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D2" w:rsidRPr="00CD6F4A" w:rsidRDefault="005318D2" w:rsidP="005318D2">
      <w:pPr>
        <w:autoSpaceDE w:val="0"/>
        <w:autoSpaceDN w:val="0"/>
        <w:adjustRightInd w:val="0"/>
        <w:jc w:val="center"/>
        <w:rPr>
          <w:rFonts w:ascii="Trebuchet MS" w:hAnsi="Trebuchet MS"/>
          <w:b/>
          <w:bCs/>
          <w:caps/>
          <w:sz w:val="22"/>
          <w:szCs w:val="22"/>
          <w:lang w:val="lt-LT"/>
        </w:rPr>
      </w:pPr>
      <w:r w:rsidRPr="00CD6F4A">
        <w:rPr>
          <w:rFonts w:ascii="Trebuchet MS" w:hAnsi="Trebuchet MS"/>
          <w:b/>
          <w:bCs/>
          <w:caps/>
          <w:sz w:val="22"/>
          <w:szCs w:val="22"/>
          <w:lang w:val="lt-LT"/>
        </w:rPr>
        <w:t>PIRKIMO – PARDAVIMO SUTARTIS V3-</w:t>
      </w:r>
    </w:p>
    <w:p w:rsidR="005318D2" w:rsidRPr="00CD6F4A" w:rsidRDefault="00C818EE" w:rsidP="005318D2">
      <w:pPr>
        <w:autoSpaceDE w:val="0"/>
        <w:autoSpaceDN w:val="0"/>
        <w:adjustRightInd w:val="0"/>
        <w:ind w:firstLine="312"/>
        <w:jc w:val="center"/>
        <w:rPr>
          <w:rFonts w:ascii="Trebuchet MS" w:hAnsi="Trebuchet MS"/>
          <w:sz w:val="22"/>
          <w:szCs w:val="22"/>
          <w:lang w:val="lt-LT"/>
        </w:rPr>
      </w:pPr>
      <w:r>
        <w:rPr>
          <w:rFonts w:ascii="Trebuchet MS" w:hAnsi="Trebuchet MS"/>
          <w:sz w:val="22"/>
          <w:szCs w:val="22"/>
          <w:lang w:val="lt-LT"/>
        </w:rPr>
        <w:t>2023 m. lapkričio</w:t>
      </w:r>
      <w:r w:rsidR="005318D2" w:rsidRPr="00CD6F4A">
        <w:rPr>
          <w:rFonts w:ascii="Trebuchet MS" w:hAnsi="Trebuchet MS"/>
          <w:sz w:val="22"/>
          <w:szCs w:val="22"/>
          <w:lang w:val="lt-LT"/>
        </w:rPr>
        <w:t xml:space="preserve">     d. </w:t>
      </w:r>
    </w:p>
    <w:p w:rsidR="005318D2" w:rsidRPr="00CD6F4A" w:rsidRDefault="005318D2" w:rsidP="005318D2">
      <w:pPr>
        <w:autoSpaceDE w:val="0"/>
        <w:autoSpaceDN w:val="0"/>
        <w:adjustRightInd w:val="0"/>
        <w:ind w:firstLine="312"/>
        <w:jc w:val="center"/>
        <w:rPr>
          <w:rFonts w:ascii="Trebuchet MS" w:hAnsi="Trebuchet MS"/>
          <w:sz w:val="22"/>
          <w:szCs w:val="22"/>
          <w:lang w:val="lt-LT"/>
        </w:rPr>
      </w:pPr>
      <w:r w:rsidRPr="00CD6F4A">
        <w:rPr>
          <w:rFonts w:ascii="Trebuchet MS" w:hAnsi="Trebuchet MS"/>
          <w:sz w:val="22"/>
          <w:szCs w:val="22"/>
          <w:lang w:val="lt-LT"/>
        </w:rPr>
        <w:t>Klaipėda</w:t>
      </w:r>
    </w:p>
    <w:p w:rsidR="005318D2" w:rsidRPr="00CD6F4A" w:rsidRDefault="005318D2" w:rsidP="005318D2">
      <w:pPr>
        <w:autoSpaceDE w:val="0"/>
        <w:autoSpaceDN w:val="0"/>
        <w:adjustRightInd w:val="0"/>
        <w:ind w:firstLine="312"/>
        <w:jc w:val="center"/>
        <w:rPr>
          <w:rFonts w:ascii="Trebuchet MS" w:hAnsi="Trebuchet MS"/>
          <w:sz w:val="22"/>
          <w:szCs w:val="22"/>
          <w:lang w:val="lt-LT"/>
        </w:rPr>
      </w:pPr>
    </w:p>
    <w:p w:rsidR="005318D2" w:rsidRPr="00CD6F4A" w:rsidRDefault="005318D2" w:rsidP="005318D2">
      <w:pPr>
        <w:autoSpaceDE w:val="0"/>
        <w:autoSpaceDN w:val="0"/>
        <w:adjustRightInd w:val="0"/>
        <w:ind w:firstLine="312"/>
        <w:jc w:val="both"/>
        <w:rPr>
          <w:rFonts w:ascii="Trebuchet MS" w:hAnsi="Trebuchet MS"/>
          <w:sz w:val="22"/>
          <w:szCs w:val="22"/>
          <w:lang w:val="lt-LT"/>
        </w:rPr>
      </w:pPr>
      <w:r w:rsidRPr="00CD6F4A">
        <w:rPr>
          <w:rFonts w:ascii="Trebuchet MS" w:hAnsi="Trebuchet MS"/>
          <w:sz w:val="22"/>
          <w:szCs w:val="22"/>
          <w:lang w:val="lt-LT"/>
        </w:rPr>
        <w:tab/>
        <w:t xml:space="preserve">Mes, </w:t>
      </w:r>
      <w:r>
        <w:rPr>
          <w:rFonts w:ascii="Trebuchet MS" w:hAnsi="Trebuchet MS"/>
          <w:sz w:val="22"/>
          <w:szCs w:val="22"/>
          <w:lang w:val="lt-LT"/>
        </w:rPr>
        <w:t>UAB „Šviesos krateris“</w:t>
      </w:r>
      <w:r w:rsidRPr="00CD6F4A">
        <w:rPr>
          <w:rFonts w:ascii="Trebuchet MS" w:hAnsi="Trebuchet MS"/>
          <w:sz w:val="22"/>
          <w:szCs w:val="22"/>
          <w:lang w:val="lt-LT"/>
        </w:rPr>
        <w:t xml:space="preserve">, toliau vadinama – </w:t>
      </w:r>
      <w:r w:rsidRPr="00CD6F4A">
        <w:rPr>
          <w:rFonts w:ascii="Trebuchet MS" w:hAnsi="Trebuchet MS"/>
          <w:b/>
          <w:bCs/>
          <w:sz w:val="22"/>
          <w:szCs w:val="22"/>
          <w:lang w:val="lt-LT"/>
        </w:rPr>
        <w:t>Pardavėju</w:t>
      </w:r>
      <w:r w:rsidRPr="00CD6F4A">
        <w:rPr>
          <w:rFonts w:ascii="Trebuchet MS" w:hAnsi="Trebuchet MS"/>
          <w:sz w:val="22"/>
          <w:szCs w:val="22"/>
          <w:lang w:val="lt-LT"/>
        </w:rPr>
        <w:t xml:space="preserve">, atstovaujama </w:t>
      </w:r>
      <w:r>
        <w:rPr>
          <w:rFonts w:ascii="Trebuchet MS" w:hAnsi="Trebuchet MS"/>
          <w:sz w:val="22"/>
          <w:szCs w:val="22"/>
          <w:lang w:val="lt-LT"/>
        </w:rPr>
        <w:t>generalinio direktoriaus Vytauto Varkalio</w:t>
      </w:r>
      <w:r w:rsidRPr="00CD6F4A">
        <w:rPr>
          <w:rFonts w:ascii="Trebuchet MS" w:hAnsi="Trebuchet MS"/>
          <w:sz w:val="22"/>
          <w:szCs w:val="22"/>
          <w:lang w:val="lt-LT"/>
        </w:rPr>
        <w:t xml:space="preserve">, veikiančio pagal </w:t>
      </w:r>
      <w:r>
        <w:rPr>
          <w:rFonts w:ascii="Trebuchet MS" w:hAnsi="Trebuchet MS"/>
          <w:sz w:val="22"/>
          <w:szCs w:val="22"/>
          <w:lang w:val="lt-LT"/>
        </w:rPr>
        <w:t>bendrovės įstatus</w:t>
      </w:r>
      <w:r w:rsidRPr="00CD6F4A">
        <w:rPr>
          <w:rFonts w:ascii="Trebuchet MS" w:hAnsi="Trebuchet MS"/>
          <w:sz w:val="22"/>
          <w:szCs w:val="22"/>
          <w:lang w:val="lt-LT"/>
        </w:rPr>
        <w:t xml:space="preserve"> ir Klaipėdos apskrities valstybinė mokesčių inspekcija, toliau vadinama – </w:t>
      </w:r>
      <w:r w:rsidRPr="00CD6F4A">
        <w:rPr>
          <w:rFonts w:ascii="Trebuchet MS" w:hAnsi="Trebuchet MS"/>
          <w:b/>
          <w:bCs/>
          <w:sz w:val="22"/>
          <w:szCs w:val="22"/>
          <w:lang w:val="lt-LT"/>
        </w:rPr>
        <w:t>Pirkėju</w:t>
      </w:r>
      <w:r w:rsidRPr="00CD6F4A">
        <w:rPr>
          <w:rFonts w:ascii="Trebuchet MS" w:hAnsi="Trebuchet MS"/>
          <w:sz w:val="22"/>
          <w:szCs w:val="22"/>
          <w:lang w:val="lt-LT"/>
        </w:rPr>
        <w:t xml:space="preserve">, atstovaujama </w:t>
      </w:r>
      <w:r w:rsidRPr="00CD6F4A">
        <w:rPr>
          <w:rFonts w:ascii="Trebuchet MS" w:hAnsi="Trebuchet MS"/>
          <w:sz w:val="22"/>
          <w:szCs w:val="22"/>
          <w:lang w:val="lt-LT" w:eastAsia="lt-LT"/>
        </w:rPr>
        <w:t xml:space="preserve"> vedėjos Daivos Karbauskienės, veikiančios</w:t>
      </w:r>
      <w:r w:rsidRPr="00CD6F4A">
        <w:rPr>
          <w:rFonts w:ascii="Trebuchet MS" w:hAnsi="Trebuchet MS"/>
          <w:sz w:val="22"/>
          <w:szCs w:val="22"/>
          <w:lang w:val="lt-LT"/>
        </w:rPr>
        <w:t xml:space="preserve"> pagal įgaliojimą, sudarėme šią sutartį:</w:t>
      </w:r>
    </w:p>
    <w:p w:rsidR="005318D2" w:rsidRPr="00CD6F4A" w:rsidRDefault="005318D2" w:rsidP="005318D2">
      <w:pPr>
        <w:autoSpaceDE w:val="0"/>
        <w:autoSpaceDN w:val="0"/>
        <w:adjustRightInd w:val="0"/>
        <w:ind w:firstLine="312"/>
        <w:jc w:val="both"/>
        <w:rPr>
          <w:rFonts w:ascii="Trebuchet MS" w:hAnsi="Trebuchet MS"/>
          <w:sz w:val="22"/>
          <w:szCs w:val="22"/>
          <w:lang w:val="lt-LT"/>
        </w:rPr>
      </w:pPr>
    </w:p>
    <w:p w:rsidR="005318D2" w:rsidRPr="00CD6F4A" w:rsidRDefault="005318D2" w:rsidP="005318D2">
      <w:pPr>
        <w:autoSpaceDE w:val="0"/>
        <w:autoSpaceDN w:val="0"/>
        <w:adjustRightInd w:val="0"/>
        <w:jc w:val="center"/>
        <w:rPr>
          <w:rFonts w:ascii="Trebuchet MS" w:hAnsi="Trebuchet MS"/>
          <w:b/>
          <w:bCs/>
          <w:caps/>
          <w:sz w:val="22"/>
          <w:szCs w:val="22"/>
          <w:lang w:val="lt-LT"/>
        </w:rPr>
      </w:pPr>
      <w:r w:rsidRPr="00CD6F4A">
        <w:rPr>
          <w:rFonts w:ascii="Trebuchet MS" w:hAnsi="Trebuchet MS"/>
          <w:b/>
          <w:bCs/>
          <w:caps/>
          <w:sz w:val="22"/>
          <w:szCs w:val="22"/>
          <w:lang w:val="lt-LT"/>
        </w:rPr>
        <w:t>1. SutartiES OBJEKTAS</w:t>
      </w:r>
    </w:p>
    <w:p w:rsidR="005318D2" w:rsidRPr="00CD6F4A" w:rsidRDefault="005318D2" w:rsidP="005318D2">
      <w:pPr>
        <w:spacing w:line="256" w:lineRule="auto"/>
        <w:jc w:val="both"/>
        <w:rPr>
          <w:rFonts w:ascii="Trebuchet MS" w:hAnsi="Trebuchet MS"/>
          <w:sz w:val="22"/>
          <w:szCs w:val="22"/>
          <w:lang w:val="lt-LT"/>
        </w:rPr>
      </w:pPr>
      <w:r w:rsidRPr="00CD6F4A">
        <w:rPr>
          <w:rFonts w:ascii="Trebuchet MS" w:hAnsi="Trebuchet MS"/>
          <w:sz w:val="22"/>
          <w:szCs w:val="22"/>
          <w:lang w:val="lt-LT"/>
        </w:rPr>
        <w:t xml:space="preserve">1.1. Pardavėjas įsipareigoja sutartyje numatyta tvarka teikti </w:t>
      </w:r>
      <w:r w:rsidRPr="00CD6F4A">
        <w:rPr>
          <w:rFonts w:ascii="Trebuchet MS" w:hAnsi="Trebuchet MS"/>
          <w:iCs/>
          <w:sz w:val="22"/>
          <w:szCs w:val="22"/>
        </w:rPr>
        <w:t>„</w:t>
      </w:r>
      <w:r w:rsidRPr="00CD6F4A">
        <w:rPr>
          <w:rFonts w:ascii="Trebuchet MS" w:hAnsi="Trebuchet MS"/>
          <w:sz w:val="22"/>
          <w:szCs w:val="22"/>
        </w:rPr>
        <w:t>Informacinės rodyklės ir kt. dizaino prekės“</w:t>
      </w:r>
      <w:r w:rsidRPr="00CD6F4A">
        <w:rPr>
          <w:rFonts w:ascii="Trebuchet MS" w:hAnsi="Trebuchet MS"/>
          <w:sz w:val="22"/>
          <w:szCs w:val="22"/>
          <w:lang w:val="lt-LT"/>
        </w:rPr>
        <w:t xml:space="preserve"> (toliau – Prekės), kurių asortimentas ir kainos nurodytos Sutarties priede Nr. 1, o Pirkėjas įsipareigoja priimti ir apmokėti už Prekes Sutartyje nustatytomis sąlygomis. Priede nurodyti kiekiai yra tik orientaciniai, Prekės bus perkamos pagal poreikį, Pirkėjas neįsipareigoja juos pirkti visa apimtimi. Sutarties kaina n</w:t>
      </w:r>
      <w:r w:rsidR="00491CEA">
        <w:rPr>
          <w:rFonts w:ascii="Trebuchet MS" w:hAnsi="Trebuchet MS"/>
          <w:sz w:val="22"/>
          <w:szCs w:val="22"/>
          <w:lang w:val="lt-LT"/>
        </w:rPr>
        <w:t>egali viršyti 4370,00</w:t>
      </w:r>
      <w:r w:rsidRPr="00CD6F4A">
        <w:rPr>
          <w:rFonts w:ascii="Trebuchet MS" w:hAnsi="Trebuchet MS"/>
          <w:sz w:val="22"/>
          <w:szCs w:val="22"/>
          <w:lang w:val="lt-LT"/>
        </w:rPr>
        <w:t xml:space="preserve"> eu</w:t>
      </w:r>
      <w:r w:rsidR="00491CEA">
        <w:rPr>
          <w:rFonts w:ascii="Trebuchet MS" w:hAnsi="Trebuchet MS"/>
          <w:sz w:val="22"/>
          <w:szCs w:val="22"/>
          <w:lang w:val="lt-LT"/>
        </w:rPr>
        <w:t xml:space="preserve">rų su PVM (keturi tūkstančiai trys šimtai septyniasdešimt </w:t>
      </w:r>
      <w:r w:rsidRPr="00CD6F4A">
        <w:rPr>
          <w:rFonts w:ascii="Trebuchet MS" w:hAnsi="Trebuchet MS"/>
          <w:sz w:val="22"/>
          <w:szCs w:val="22"/>
          <w:lang w:val="lt-LT"/>
        </w:rPr>
        <w:t>eurų su PVM).</w:t>
      </w:r>
    </w:p>
    <w:p w:rsidR="005318D2" w:rsidRPr="00CD6F4A" w:rsidRDefault="005318D2" w:rsidP="005318D2">
      <w:pPr>
        <w:jc w:val="both"/>
        <w:rPr>
          <w:rFonts w:ascii="Trebuchet MS" w:hAnsi="Trebuchet MS"/>
          <w:sz w:val="22"/>
          <w:szCs w:val="22"/>
          <w:lang w:val="lt-LT"/>
        </w:rPr>
      </w:pPr>
      <w:r w:rsidRPr="00CD6F4A">
        <w:rPr>
          <w:rFonts w:ascii="Trebuchet MS" w:hAnsi="Trebuchet MS"/>
          <w:sz w:val="22"/>
          <w:szCs w:val="22"/>
          <w:lang w:val="lt-LT"/>
        </w:rPr>
        <w:t>1.2. Sutarties priede Nr. 1 nurodytų Prekių kainos negali būti keičiamos per visą pirkimo sutarties galiojimo laiką.</w:t>
      </w:r>
    </w:p>
    <w:p w:rsidR="005318D2" w:rsidRPr="00CD6F4A" w:rsidRDefault="005318D2" w:rsidP="005318D2">
      <w:pPr>
        <w:jc w:val="both"/>
      </w:pPr>
      <w:r w:rsidRPr="00CD6F4A">
        <w:rPr>
          <w:rFonts w:ascii="Trebuchet MS" w:hAnsi="Trebuchet MS"/>
          <w:sz w:val="22"/>
          <w:szCs w:val="22"/>
          <w:lang w:val="lt-LT"/>
        </w:rPr>
        <w:t xml:space="preserve">1.3. </w:t>
      </w:r>
      <w:r w:rsidRPr="00CD6F4A">
        <w:rPr>
          <w:rFonts w:ascii="Trebuchet MS" w:hAnsi="Trebuchet MS"/>
          <w:sz w:val="22"/>
          <w:szCs w:val="22"/>
        </w:rPr>
        <w:t>Pirkėjas numato galimybę įsigyti Pardavėjo pasiūlyme nenurodytų, tačiau su viešojo pirkimo objektu susijusių Prekių neviršijant 10 (dešimt) procentų Pradinės sutarties vertės.</w:t>
      </w:r>
    </w:p>
    <w:p w:rsidR="005318D2" w:rsidRPr="00CD6F4A" w:rsidRDefault="005318D2" w:rsidP="005318D2">
      <w:pPr>
        <w:ind w:right="-82"/>
        <w:jc w:val="both"/>
        <w:rPr>
          <w:rFonts w:ascii="Trebuchet MS" w:hAnsi="Trebuchet MS"/>
          <w:sz w:val="22"/>
          <w:szCs w:val="22"/>
          <w:lang w:val="lt-LT"/>
        </w:rPr>
      </w:pPr>
      <w:r w:rsidRPr="00CD6F4A">
        <w:rPr>
          <w:rFonts w:ascii="Trebuchet MS" w:hAnsi="Trebuchet MS" w:cs="Trebuchet MS"/>
          <w:sz w:val="22"/>
          <w:szCs w:val="22"/>
          <w:lang w:val="lt-LT"/>
        </w:rPr>
        <w:t>1.4. U</w:t>
      </w:r>
      <w:r w:rsidRPr="00CD6F4A">
        <w:rPr>
          <w:rFonts w:ascii="Trebuchet MS" w:hAnsi="Trebuchet MS"/>
          <w:sz w:val="22"/>
          <w:szCs w:val="22"/>
          <w:lang w:val="lt-LT"/>
        </w:rPr>
        <w:t>žsakymas tvirtinamas Pardavėjo ir Pirkėjo parašais, ar elektroninėmis ryšio priemonėmis. Prekės turi būti pateiktos Pirkėjui ne vėliau kaip per 10 darbo dienų, nuo užsakymo patvirtinimo.</w:t>
      </w:r>
    </w:p>
    <w:p w:rsidR="005318D2" w:rsidRPr="00CD6F4A" w:rsidRDefault="005318D2" w:rsidP="005318D2">
      <w:pPr>
        <w:ind w:right="-82"/>
        <w:jc w:val="both"/>
        <w:rPr>
          <w:rFonts w:ascii="Trebuchet MS" w:eastAsiaTheme="minorHAnsi" w:hAnsi="Trebuchet MS" w:cstheme="minorBidi"/>
          <w:sz w:val="22"/>
          <w:szCs w:val="22"/>
          <w:lang w:val="en-US"/>
        </w:rPr>
      </w:pPr>
      <w:r w:rsidRPr="00CD6F4A">
        <w:rPr>
          <w:rFonts w:ascii="Trebuchet MS" w:eastAsiaTheme="minorHAnsi" w:hAnsi="Trebuchet MS" w:cstheme="minorBidi"/>
          <w:sz w:val="22"/>
          <w:szCs w:val="22"/>
          <w:lang w:val="lt-LT"/>
        </w:rPr>
        <w:t>1.5. Pardavėjas</w:t>
      </w:r>
      <w:r w:rsidRPr="00CD6F4A">
        <w:rPr>
          <w:rFonts w:ascii="Trebuchet MS" w:eastAsiaTheme="minorHAnsi" w:hAnsi="Trebuchet MS" w:cstheme="minorBidi"/>
          <w:sz w:val="22"/>
          <w:szCs w:val="22"/>
          <w:lang w:val="en-US"/>
        </w:rPr>
        <w:t xml:space="preserve"> įsipareigoja, kad pirkimo sutartį vykdys tik tokią teisę turintys asmenys.</w:t>
      </w:r>
    </w:p>
    <w:p w:rsidR="005318D2" w:rsidRPr="00CD6F4A" w:rsidRDefault="005318D2" w:rsidP="005318D2">
      <w:pPr>
        <w:ind w:right="-82"/>
        <w:jc w:val="both"/>
        <w:rPr>
          <w:rFonts w:ascii="Trebuchet MS" w:hAnsi="Trebuchet MS"/>
          <w:sz w:val="22"/>
          <w:szCs w:val="22"/>
          <w:lang w:val="lt-LT"/>
        </w:rPr>
      </w:pPr>
    </w:p>
    <w:p w:rsidR="005318D2" w:rsidRPr="00CD6F4A" w:rsidRDefault="005318D2" w:rsidP="005318D2">
      <w:pPr>
        <w:autoSpaceDE w:val="0"/>
        <w:autoSpaceDN w:val="0"/>
        <w:adjustRightInd w:val="0"/>
        <w:jc w:val="center"/>
        <w:rPr>
          <w:rFonts w:ascii="Trebuchet MS" w:hAnsi="Trebuchet MS"/>
          <w:b/>
          <w:bCs/>
          <w:caps/>
          <w:sz w:val="22"/>
          <w:szCs w:val="22"/>
          <w:lang w:val="lt-LT"/>
        </w:rPr>
      </w:pPr>
      <w:r w:rsidRPr="00CD6F4A">
        <w:rPr>
          <w:rFonts w:ascii="Trebuchet MS" w:hAnsi="Trebuchet MS"/>
          <w:b/>
          <w:bCs/>
          <w:caps/>
          <w:sz w:val="22"/>
          <w:szCs w:val="22"/>
          <w:lang w:val="lt-LT"/>
        </w:rPr>
        <w:t>2. Kokybės užtikrinimas ir standartai</w:t>
      </w:r>
    </w:p>
    <w:p w:rsidR="005318D2" w:rsidRPr="00CD6F4A" w:rsidRDefault="005318D2" w:rsidP="005318D2">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t>2.1. Paslaugų tiekimas pagal šią Sutartį turi visais atžvilgiais atitikti Pirkėjo numatytus tikslus. Paslaugos turi atitikti techninėse specifikacijose nurodytus reikalavimus ir standartus, priedas Nr. 2. Tokie standartai turi būti patvirtinti kompetentingos institucijos. Visais atvejais kiekviena Paslauga turi atitikti Lietuvos įstatymais ir kitais teisės aktais, reglamentuojančiais pirkimus, struktūros, priedų, darbo, priešgaisrinės apsaugos ir kitus panašius reikalavimus.</w:t>
      </w:r>
    </w:p>
    <w:p w:rsidR="005318D2" w:rsidRPr="00CD6F4A" w:rsidRDefault="005318D2" w:rsidP="005318D2">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t>2.2. Pirkėjas ar jo atstovai be jokių papildomų mokėjimų turi teisę patikrinti ar išbandyti Paslaugas, kad patvirtintų jų atitikimą standartams.</w:t>
      </w:r>
    </w:p>
    <w:p w:rsidR="005318D2" w:rsidRPr="00CD6F4A" w:rsidRDefault="005318D2" w:rsidP="005318D2">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t>2.3. Patikrinimai ir bandymai gali būti atliekami Pardavėjo ar kitose patalpose, prekių pristatymo vietoje ar galutinėje Paslaugų paskirties vietoje.</w:t>
      </w:r>
    </w:p>
    <w:p w:rsidR="005318D2" w:rsidRPr="00CD6F4A" w:rsidRDefault="005318D2" w:rsidP="005318D2">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t>2.4. Jeigu kokios nors patikrintos ar išbandytos Paslaugos neatitinka  reikalavimų, Pirkėjas gali atsisakyti Paslaugų ir Pardavėjas kuo greičiau turi be jokių papildomų Pirkėjo mokėjimų pakeisti  netinkamai atliktos Paslaugos.</w:t>
      </w:r>
    </w:p>
    <w:p w:rsidR="005318D2" w:rsidRPr="00CD6F4A" w:rsidRDefault="005318D2" w:rsidP="005318D2">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t>2.5. Sutarties 2 str. Nuostatos neatleidžia Pardavėjo nuo jokių garantijų ar įsipareigojimų pagal šią Sutartį.</w:t>
      </w:r>
    </w:p>
    <w:p w:rsidR="005318D2" w:rsidRPr="00CD6F4A" w:rsidRDefault="005318D2" w:rsidP="005318D2">
      <w:pPr>
        <w:autoSpaceDE w:val="0"/>
        <w:autoSpaceDN w:val="0"/>
        <w:adjustRightInd w:val="0"/>
        <w:jc w:val="both"/>
        <w:rPr>
          <w:rFonts w:ascii="Trebuchet MS" w:hAnsi="Trebuchet MS"/>
          <w:b/>
          <w:bCs/>
          <w:sz w:val="22"/>
          <w:szCs w:val="22"/>
          <w:lang w:val="lt-LT"/>
        </w:rPr>
      </w:pPr>
    </w:p>
    <w:p w:rsidR="005318D2" w:rsidRPr="00CD6F4A" w:rsidRDefault="005318D2" w:rsidP="005318D2">
      <w:pPr>
        <w:autoSpaceDE w:val="0"/>
        <w:autoSpaceDN w:val="0"/>
        <w:adjustRightInd w:val="0"/>
        <w:jc w:val="center"/>
        <w:rPr>
          <w:rFonts w:ascii="Trebuchet MS" w:hAnsi="Trebuchet MS"/>
          <w:b/>
          <w:bCs/>
          <w:caps/>
          <w:sz w:val="22"/>
          <w:szCs w:val="22"/>
          <w:lang w:val="lt-LT"/>
        </w:rPr>
      </w:pPr>
      <w:r w:rsidRPr="00CD6F4A">
        <w:rPr>
          <w:rFonts w:ascii="Trebuchet MS" w:hAnsi="Trebuchet MS"/>
          <w:b/>
          <w:bCs/>
          <w:caps/>
          <w:sz w:val="22"/>
          <w:szCs w:val="22"/>
          <w:lang w:val="lt-LT"/>
        </w:rPr>
        <w:t>3. Pristatymas ir dokumentai</w:t>
      </w:r>
    </w:p>
    <w:p w:rsidR="005318D2" w:rsidRPr="00CD6F4A" w:rsidRDefault="005318D2" w:rsidP="005318D2">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t xml:space="preserve">3.1. Pardavėjas savo transportu ir savo sąskaita pristato  Pirkėjui per 10 darbo dienų po užsakymo gavimo adresu H. Manto g. 2-2, Klaipėda. </w:t>
      </w:r>
    </w:p>
    <w:p w:rsidR="005318D2" w:rsidRPr="00CD6F4A" w:rsidRDefault="005318D2" w:rsidP="005318D2">
      <w:pPr>
        <w:autoSpaceDE w:val="0"/>
        <w:autoSpaceDN w:val="0"/>
        <w:adjustRightInd w:val="0"/>
        <w:jc w:val="both"/>
        <w:rPr>
          <w:rFonts w:ascii="Trebuchet MS" w:hAnsi="Trebuchet MS"/>
          <w:sz w:val="22"/>
          <w:szCs w:val="22"/>
          <w:lang w:val="lt-LT"/>
        </w:rPr>
      </w:pPr>
    </w:p>
    <w:p w:rsidR="005318D2" w:rsidRPr="00CD6F4A" w:rsidRDefault="005318D2" w:rsidP="005318D2">
      <w:pPr>
        <w:autoSpaceDE w:val="0"/>
        <w:autoSpaceDN w:val="0"/>
        <w:adjustRightInd w:val="0"/>
        <w:jc w:val="center"/>
        <w:rPr>
          <w:rFonts w:ascii="Trebuchet MS" w:hAnsi="Trebuchet MS"/>
          <w:b/>
          <w:bCs/>
          <w:caps/>
          <w:sz w:val="22"/>
          <w:szCs w:val="22"/>
          <w:lang w:val="lt-LT"/>
        </w:rPr>
      </w:pPr>
      <w:r w:rsidRPr="00CD6F4A">
        <w:rPr>
          <w:rFonts w:ascii="Trebuchet MS" w:hAnsi="Trebuchet MS"/>
          <w:b/>
          <w:bCs/>
          <w:caps/>
          <w:sz w:val="22"/>
          <w:szCs w:val="22"/>
          <w:lang w:val="lt-LT"/>
        </w:rPr>
        <w:t>4. Kainos</w:t>
      </w:r>
    </w:p>
    <w:p w:rsidR="005318D2" w:rsidRPr="00CD6F4A" w:rsidRDefault="005318D2" w:rsidP="005318D2">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t>4.1. Pardavėjo prašomos kainos už parduotas Paslaugas yra fiksuotos Sutarties priede Nr. 1 ir nekinta, nesiskiria nuo kainų, Pardavėjo pasiūlytų jo pasiūlyme.</w:t>
      </w:r>
    </w:p>
    <w:p w:rsidR="005318D2" w:rsidRPr="00CD6F4A" w:rsidRDefault="005318D2" w:rsidP="005318D2">
      <w:pPr>
        <w:jc w:val="both"/>
        <w:rPr>
          <w:rFonts w:ascii="Trebuchet MS" w:hAnsi="Trebuchet MS"/>
          <w:sz w:val="22"/>
          <w:szCs w:val="22"/>
        </w:rPr>
      </w:pPr>
      <w:r w:rsidRPr="00CD6F4A">
        <w:rPr>
          <w:rFonts w:ascii="Trebuchet MS" w:hAnsi="Trebuchet MS"/>
          <w:sz w:val="22"/>
          <w:szCs w:val="22"/>
        </w:rPr>
        <w:t xml:space="preserve">4.2. Pirkimo sutarties įkainiai pirkimo sutarties galiojimo laikotarpiu gali būti perskaičiuojami (didinami ar mažinami) pasikeitus (padidėjus ar sumažėjus) pridėtinės vertės mokesčiui (toliau – PVM), kuris turėjo tiesioginės įtakos pirkimo sutarties įkainiams. Įkainiai dėl pasikeitusio PVM perskaičiuojami PVM sąskaitos – faktūros išrašymo dieną pagal formulę: Paslaugų kaina be PVM + PVM sąskaitos – faktūros išrašymo dieną galiojantis PVM. </w:t>
      </w:r>
    </w:p>
    <w:p w:rsidR="005318D2" w:rsidRPr="00CD6F4A" w:rsidRDefault="005318D2" w:rsidP="005318D2">
      <w:pPr>
        <w:jc w:val="both"/>
        <w:rPr>
          <w:rFonts w:ascii="Trebuchet MS" w:hAnsi="Trebuchet MS"/>
          <w:sz w:val="22"/>
          <w:szCs w:val="22"/>
        </w:rPr>
      </w:pPr>
    </w:p>
    <w:p w:rsidR="005318D2" w:rsidRPr="00CD6F4A" w:rsidRDefault="005318D2" w:rsidP="005318D2">
      <w:pPr>
        <w:autoSpaceDE w:val="0"/>
        <w:autoSpaceDN w:val="0"/>
        <w:adjustRightInd w:val="0"/>
        <w:jc w:val="center"/>
        <w:rPr>
          <w:rFonts w:ascii="Trebuchet MS" w:hAnsi="Trebuchet MS"/>
          <w:b/>
          <w:bCs/>
          <w:caps/>
          <w:sz w:val="22"/>
          <w:szCs w:val="22"/>
          <w:lang w:val="lt-LT"/>
        </w:rPr>
      </w:pPr>
      <w:r w:rsidRPr="00CD6F4A">
        <w:rPr>
          <w:rFonts w:ascii="Trebuchet MS" w:hAnsi="Trebuchet MS"/>
          <w:b/>
          <w:bCs/>
          <w:caps/>
          <w:sz w:val="22"/>
          <w:szCs w:val="22"/>
          <w:lang w:val="lt-LT"/>
        </w:rPr>
        <w:t xml:space="preserve">5. Apmokėjimas </w:t>
      </w:r>
    </w:p>
    <w:p w:rsidR="005318D2" w:rsidRPr="00CD6F4A" w:rsidRDefault="005318D2" w:rsidP="005318D2">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lastRenderedPageBreak/>
        <w:t>5.1.Pardavėjas pateikia Pirkėjui sąskaitas, kuriuose priklausomai nuo konkretaus atvejo, aprašomos pristatytos Prekės ar jų dalis.</w:t>
      </w:r>
    </w:p>
    <w:p w:rsidR="005318D2" w:rsidRPr="00CD6F4A" w:rsidRDefault="005318D2" w:rsidP="005318D2">
      <w:pPr>
        <w:autoSpaceDE w:val="0"/>
        <w:autoSpaceDN w:val="0"/>
        <w:adjustRightInd w:val="0"/>
        <w:jc w:val="both"/>
        <w:rPr>
          <w:rFonts w:ascii="Trebuchet MS" w:eastAsiaTheme="minorHAnsi" w:hAnsi="Trebuchet MS" w:cs="TimesNewRomanPSMT"/>
          <w:sz w:val="22"/>
          <w:szCs w:val="22"/>
          <w:lang w:val="lt-LT"/>
        </w:rPr>
      </w:pPr>
      <w:r w:rsidRPr="00CD6F4A">
        <w:rPr>
          <w:rFonts w:ascii="Trebuchet MS" w:hAnsi="Trebuchet MS"/>
          <w:sz w:val="22"/>
          <w:szCs w:val="22"/>
          <w:lang w:val="lt-LT"/>
        </w:rPr>
        <w:t xml:space="preserve">5.2. </w:t>
      </w:r>
      <w:r w:rsidRPr="00CD6F4A">
        <w:rPr>
          <w:rFonts w:ascii="Trebuchet MS" w:eastAsiaTheme="minorHAnsi" w:hAnsi="Trebuchet MS" w:cstheme="minorBidi"/>
          <w:color w:val="000000"/>
          <w:sz w:val="22"/>
          <w:szCs w:val="22"/>
          <w:lang w:val="lt-LT"/>
        </w:rPr>
        <w:t xml:space="preserve">Pirkėjas </w:t>
      </w:r>
      <w:r w:rsidRPr="00CD6F4A">
        <w:rPr>
          <w:rFonts w:ascii="Trebuchet MS" w:eastAsiaTheme="minorHAnsi" w:hAnsi="Trebuchet MS" w:cs="TimesNewRomanPSMT"/>
          <w:sz w:val="22"/>
          <w:szCs w:val="22"/>
          <w:lang w:val="lt-LT"/>
        </w:rPr>
        <w:t xml:space="preserve">priima prekes pasirašydamas Pardavėjo pateiktą PVM sąskaitą faktūrą. Pirkėjas atsiskaito su Pardavėju per 30 kalendorinių dienų laikotarpį nuo PVM sąskaitos faktūros gavimo dienos. PVM sąskaitą faktūrą Pardavėjas turi pateikti per informacinę sistemą „E.sąskaita“. Elektroninės paslaugos „E. sąskaita“ svetainė pasiekiama adresu </w:t>
      </w:r>
      <w:hyperlink r:id="rId7" w:history="1">
        <w:r w:rsidRPr="00CD6F4A">
          <w:rPr>
            <w:rFonts w:ascii="Trebuchet MS" w:eastAsiaTheme="minorHAnsi" w:hAnsi="Trebuchet MS" w:cs="TimesNewRomanPSMT"/>
            <w:color w:val="0563C1" w:themeColor="hyperlink"/>
            <w:sz w:val="22"/>
            <w:szCs w:val="22"/>
            <w:u w:val="single"/>
            <w:lang w:val="lt-LT"/>
          </w:rPr>
          <w:t>www.esaskaita.eu</w:t>
        </w:r>
      </w:hyperlink>
      <w:r w:rsidRPr="00CD6F4A">
        <w:rPr>
          <w:rFonts w:ascii="Trebuchet MS" w:eastAsiaTheme="minorHAnsi" w:hAnsi="Trebuchet MS" w:cs="TimesNewRomanPSMT"/>
          <w:sz w:val="22"/>
          <w:szCs w:val="22"/>
          <w:lang w:val="lt-LT"/>
        </w:rPr>
        <w:t>.</w:t>
      </w:r>
    </w:p>
    <w:p w:rsidR="005318D2" w:rsidRPr="00CD6F4A" w:rsidRDefault="005318D2" w:rsidP="005318D2">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t xml:space="preserve">5.3. Laiku neapmokėjus už gautas Prekes Pirkėjas, Pardavėjui pareikalavus raštu, moka Pardavėjui 0,05 % dydžio delspinigius už kiekvieną praleistą dieną nuo neapmokėtos sumos. Bendra delspinigių suma ne daugiau 2 % nuo neapmokėtos sumos.     </w:t>
      </w:r>
    </w:p>
    <w:p w:rsidR="005318D2" w:rsidRPr="00CD6F4A" w:rsidRDefault="005318D2" w:rsidP="005318D2">
      <w:pPr>
        <w:jc w:val="both"/>
        <w:rPr>
          <w:rFonts w:ascii="Trebuchet MS" w:hAnsi="Trebuchet MS"/>
          <w:sz w:val="22"/>
          <w:szCs w:val="22"/>
          <w:lang w:val="lt-LT"/>
        </w:rPr>
      </w:pPr>
      <w:r w:rsidRPr="00CD6F4A">
        <w:rPr>
          <w:rFonts w:ascii="Trebuchet MS" w:hAnsi="Trebuchet MS"/>
          <w:sz w:val="22"/>
          <w:szCs w:val="22"/>
          <w:lang w:val="lt-LT"/>
        </w:rPr>
        <w:t>5.4. Pirkėjas Pardavėjui avanso nemoka ir pasilieka sau teisę atsisakyti viso pirkimo ar jo dalies, jeigu neturės pakankamo finansavimo. Tokiu atveju sutartis nutraukiama vienašališkai raštu įspėjus Pardavėją prieš 15 kalendorinių dienų. Nutraukus sutartį šiuo pagrindu Tiekėjui nemokamos jokios kompensacijos už patirtus tiesioginius nuostolius ar negautas pajamas.</w:t>
      </w:r>
    </w:p>
    <w:p w:rsidR="005318D2" w:rsidRPr="00CD6F4A" w:rsidRDefault="005318D2" w:rsidP="005318D2">
      <w:pPr>
        <w:jc w:val="both"/>
        <w:rPr>
          <w:rFonts w:ascii="Trebuchet MS" w:hAnsi="Trebuchet MS"/>
          <w:i/>
          <w:szCs w:val="20"/>
          <w:lang w:val="lt-LT"/>
        </w:rPr>
      </w:pPr>
      <w:r w:rsidRPr="00CD6F4A">
        <w:rPr>
          <w:rFonts w:ascii="Trebuchet MS" w:hAnsi="Trebuchet MS"/>
          <w:sz w:val="22"/>
          <w:szCs w:val="22"/>
          <w:lang w:val="lt-LT"/>
        </w:rPr>
        <w:t xml:space="preserve">5.5. </w:t>
      </w:r>
      <w:r w:rsidRPr="00CD6F4A">
        <w:rPr>
          <w:rFonts w:ascii="Trebuchet MS" w:hAnsi="Trebuchet MS"/>
          <w:bCs/>
          <w:iCs/>
          <w:szCs w:val="20"/>
          <w:lang w:val="lt-LT"/>
        </w:rPr>
        <w:t xml:space="preserve">ŠALYS, siekdamos užtikrinti aplinkosauginių principų laikymąsi, kad Prekes teikti būtų sunaudojama mažiau gamtos išteklių, įsipareigoja </w:t>
      </w:r>
      <w:r w:rsidRPr="00CD6F4A">
        <w:rPr>
          <w:rFonts w:ascii="Trebuchet MS" w:hAnsi="Trebuchet MS"/>
          <w:szCs w:val="20"/>
          <w:lang w:val="lt-LT"/>
        </w:rPr>
        <w:t>mažinti popieriaus sunaudojimą, atsisakyti nebūtino dokumentų kopijavimo ir spausdinimo, sąskaitas faktūras už suteiktas Paslaugas teikti tik elektroniniu būdu. Esant būtinybei spausdinti, naudojamas perdirbtas popierius, kuris atitinka</w:t>
      </w:r>
      <w:r w:rsidRPr="00CD6F4A">
        <w:rPr>
          <w:rFonts w:ascii="Trebuchet MS" w:hAnsi="Trebuchet MS"/>
          <w:i/>
          <w:szCs w:val="20"/>
          <w:lang w:val="lt-LT"/>
        </w:rPr>
        <w:t xml:space="preserve"> žaliojo pirkimo reikalavimus, patvirtintus Lietuvos Respublikos aplinkos ministro 2011 m. birželio 28 d. įsakyme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 (toliau – LR aplinkos ministro Įsakymas).</w:t>
      </w:r>
    </w:p>
    <w:p w:rsidR="005318D2" w:rsidRPr="00CD6F4A" w:rsidRDefault="005318D2" w:rsidP="005318D2">
      <w:pPr>
        <w:jc w:val="both"/>
        <w:rPr>
          <w:rFonts w:ascii="Trebuchet MS" w:hAnsi="Trebuchet MS"/>
          <w:i/>
          <w:szCs w:val="20"/>
          <w:lang w:val="lt-LT"/>
        </w:rPr>
      </w:pPr>
    </w:p>
    <w:p w:rsidR="005318D2" w:rsidRPr="00CD6F4A" w:rsidRDefault="005318D2" w:rsidP="005318D2">
      <w:pPr>
        <w:autoSpaceDE w:val="0"/>
        <w:autoSpaceDN w:val="0"/>
        <w:adjustRightInd w:val="0"/>
        <w:jc w:val="center"/>
        <w:rPr>
          <w:rFonts w:ascii="Trebuchet MS" w:hAnsi="Trebuchet MS"/>
          <w:b/>
          <w:bCs/>
          <w:caps/>
          <w:sz w:val="22"/>
          <w:szCs w:val="22"/>
          <w:lang w:val="lt-LT"/>
        </w:rPr>
      </w:pPr>
      <w:r w:rsidRPr="00CD6F4A">
        <w:rPr>
          <w:rFonts w:ascii="Trebuchet MS" w:hAnsi="Trebuchet MS"/>
          <w:b/>
          <w:bCs/>
          <w:caps/>
          <w:sz w:val="22"/>
          <w:szCs w:val="22"/>
          <w:lang w:val="lt-LT"/>
        </w:rPr>
        <w:t>6. ŠALIŲ ATSAKOMYBĖ</w:t>
      </w:r>
    </w:p>
    <w:p w:rsidR="005318D2" w:rsidRPr="00CD6F4A" w:rsidRDefault="005318D2" w:rsidP="005318D2">
      <w:pPr>
        <w:autoSpaceDE w:val="0"/>
        <w:autoSpaceDN w:val="0"/>
        <w:adjustRightInd w:val="0"/>
        <w:jc w:val="both"/>
        <w:rPr>
          <w:rFonts w:ascii="Trebuchet MS" w:hAnsi="Trebuchet MS"/>
          <w:b/>
          <w:bCs/>
          <w:caps/>
          <w:sz w:val="22"/>
          <w:szCs w:val="22"/>
          <w:lang w:val="lt-LT"/>
        </w:rPr>
      </w:pPr>
      <w:r w:rsidRPr="00CD6F4A">
        <w:rPr>
          <w:rFonts w:ascii="Trebuchet MS" w:eastAsiaTheme="minorHAnsi" w:hAnsi="Trebuchet MS" w:cstheme="minorBidi"/>
          <w:bCs/>
          <w:sz w:val="22"/>
          <w:szCs w:val="22"/>
          <w:lang w:val="lt-LT"/>
        </w:rPr>
        <w:t xml:space="preserve">6.1. </w:t>
      </w:r>
      <w:r w:rsidRPr="00CD6F4A">
        <w:rPr>
          <w:rFonts w:ascii="Trebuchet MS" w:eastAsiaTheme="minorHAnsi" w:hAnsi="Trebuchet MS" w:cstheme="minorBidi"/>
          <w:sz w:val="22"/>
          <w:szCs w:val="22"/>
          <w:lang w:val="lt-LT"/>
        </w:rPr>
        <w:t>Šalys privalo susilaikyti nuo bet kokių veiksmų, kurie galėtų pakenkti kitai Šaliai. Jei Pardavėjas neįvykdo arba netinkamai įvykdo Sutartyje numatytus įsipareigojimus, Pirkėjas turi teisę pareikalauti atlyginti Sutarties sąlygų nevykdymu ar netinkamu vykdymu jam padarytus tiesioginius nuostolius.</w:t>
      </w:r>
    </w:p>
    <w:p w:rsidR="005318D2" w:rsidRPr="00CD6F4A" w:rsidRDefault="005318D2" w:rsidP="005318D2">
      <w:pPr>
        <w:jc w:val="both"/>
        <w:rPr>
          <w:rFonts w:ascii="Trebuchet MS" w:hAnsi="Trebuchet MS"/>
          <w:b/>
          <w:bCs/>
          <w:sz w:val="22"/>
          <w:szCs w:val="22"/>
          <w:lang w:val="lt-LT"/>
        </w:rPr>
      </w:pPr>
      <w:r w:rsidRPr="00CD6F4A">
        <w:rPr>
          <w:rFonts w:ascii="Trebuchet MS" w:hAnsi="Trebuchet MS"/>
          <w:sz w:val="22"/>
          <w:szCs w:val="22"/>
          <w:lang w:val="lt-LT"/>
        </w:rPr>
        <w:t xml:space="preserve">6.2. Tuo atveju, kai ne dėl Pirkėjo kaltės Pardavėjas netinkamai teikia Prekes, t. y. nesilaiko Sutartyje numatytų įsipareigojimų, Pardavėjas privalo Pirkėjui sumokėti 100 Eur baudą už kiekvieną nustatytą Sutarties netinkamo vykdymo atvejį. Pardavėjas moka Pirkėjui šiame punkte nustatytą baudą tokiu atveju, kai Pirkėjas raštu informavo Pardavėją apie netinkamai suteiktas Prekes ir pareikalavo sumokėti šiame punkte nurodytą baudą. </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6.3. Už Pirkėjo vėlavimą atsiskaityti su Pardavėju numatomi delspinigiai — 0,05 procento nuo vėluojamos apmokėti sumos, už kiekvieną pavėluotą dieną, bet ne daugiau kaip 2 procentai nuo Sutarties vertės. Pirkėjui delspinigiai neskaičiuojami, jeigu vėlavimas atsiranda dėl netinkamo Pirkėjo finansavimo.</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6.4. Jeigu Pardavėjas savo iniciatyva anksčiau laiko nori nutraukti Sutartį, Pardavėjas gali ją nutraukti tik raštu įspėjęs Pirkėją prieš 15 kalendorinių dienų. Pardavėjas  taip pat įsipareigoja per 15 kalendorinių dienų nuo Pirkėjo reikalavimo kompensuoti Pirkėjui visus nuostolius, atsiradusius dėl tokio Sutarties nutraukimo.</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6.5. Pardavėjui pritaikytų pagal Sutartį sankcijų sumos gali būti dengiamos iš priklausančių Pardavėjui pagal Sutartį gautinų sumų.</w:t>
      </w:r>
    </w:p>
    <w:p w:rsidR="005318D2" w:rsidRPr="00CD6F4A" w:rsidRDefault="005318D2" w:rsidP="005318D2">
      <w:pPr>
        <w:tabs>
          <w:tab w:val="num" w:pos="1080"/>
        </w:tabs>
        <w:jc w:val="both"/>
        <w:rPr>
          <w:rFonts w:ascii="Trebuchet MS" w:hAnsi="Trebuchet MS"/>
          <w:sz w:val="22"/>
          <w:szCs w:val="22"/>
          <w:lang w:val="lt-LT"/>
        </w:rPr>
      </w:pPr>
    </w:p>
    <w:p w:rsidR="005318D2" w:rsidRPr="00CD6F4A" w:rsidRDefault="005318D2" w:rsidP="005318D2">
      <w:pPr>
        <w:spacing w:before="120"/>
        <w:jc w:val="center"/>
        <w:rPr>
          <w:rFonts w:ascii="Trebuchet MS" w:hAnsi="Trebuchet MS" w:cs="Trebuchet MS"/>
          <w:b/>
          <w:bCs/>
          <w:sz w:val="22"/>
          <w:szCs w:val="22"/>
          <w:lang w:val="lt-LT"/>
        </w:rPr>
      </w:pPr>
      <w:r w:rsidRPr="00CD6F4A">
        <w:rPr>
          <w:rFonts w:ascii="Trebuchet MS" w:hAnsi="Trebuchet MS" w:cs="Trebuchet MS"/>
          <w:b/>
          <w:bCs/>
          <w:sz w:val="22"/>
          <w:szCs w:val="22"/>
          <w:lang w:val="lt-LT"/>
        </w:rPr>
        <w:t>7. SUTARTIES GALIOJIMAS, PAKEITIMAS IR NUTRAUKIMA</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 xml:space="preserve">7.1. Sutartis įsigalioja nuo jos pasirašymo dienos ir galioja </w:t>
      </w:r>
      <w:r w:rsidRPr="00CD6F4A">
        <w:rPr>
          <w:rFonts w:ascii="Trebuchet MS" w:hAnsi="Trebuchet MS"/>
          <w:spacing w:val="-2"/>
          <w:sz w:val="22"/>
          <w:szCs w:val="22"/>
          <w:lang w:val="lt-LT"/>
        </w:rPr>
        <w:t>iki visiško Pardavėjo ir Pirkėjo įsipareigojimų pagal Sutartį įvykdymo momento</w:t>
      </w:r>
      <w:r w:rsidRPr="00CD6F4A">
        <w:rPr>
          <w:rFonts w:ascii="Trebuchet MS" w:hAnsi="Trebuchet MS"/>
          <w:sz w:val="22"/>
          <w:szCs w:val="22"/>
          <w:lang w:val="lt-LT"/>
        </w:rPr>
        <w:t>.</w:t>
      </w:r>
    </w:p>
    <w:p w:rsidR="005318D2" w:rsidRPr="00CD6F4A" w:rsidRDefault="005318D2" w:rsidP="005318D2">
      <w:pPr>
        <w:tabs>
          <w:tab w:val="num" w:pos="1080"/>
        </w:tabs>
        <w:spacing w:line="259" w:lineRule="auto"/>
        <w:jc w:val="both"/>
        <w:rPr>
          <w:rFonts w:ascii="Trebuchet MS" w:eastAsiaTheme="minorHAnsi" w:hAnsi="Trebuchet MS" w:cstheme="minorBidi"/>
          <w:sz w:val="22"/>
          <w:szCs w:val="22"/>
        </w:rPr>
      </w:pPr>
      <w:r w:rsidRPr="00CD6F4A">
        <w:rPr>
          <w:rFonts w:ascii="Trebuchet MS" w:hAnsi="Trebuchet MS"/>
          <w:sz w:val="22"/>
          <w:szCs w:val="22"/>
          <w:lang w:val="lt-LT"/>
        </w:rPr>
        <w:t>7.2.</w:t>
      </w:r>
      <w:r w:rsidRPr="00CD6F4A">
        <w:rPr>
          <w:rFonts w:ascii="Trebuchet MS" w:hAnsi="Trebuchet MS"/>
          <w:sz w:val="22"/>
          <w:szCs w:val="22"/>
        </w:rPr>
        <w:t xml:space="preserve"> </w:t>
      </w:r>
      <w:r w:rsidRPr="00CD6F4A">
        <w:rPr>
          <w:rFonts w:ascii="Trebuchet MS" w:eastAsiaTheme="minorHAnsi" w:hAnsi="Trebuchet MS" w:cs="Segoe UI"/>
          <w:spacing w:val="2"/>
          <w:sz w:val="22"/>
          <w:szCs w:val="22"/>
          <w:shd w:val="clear" w:color="auto" w:fill="FFFFFF"/>
        </w:rPr>
        <w:t>Sutartis sudaroma 12 mėnesių su galimybe pratęsti sutartį 2 kartus po 12 mėnesių.</w:t>
      </w:r>
      <w:r w:rsidRPr="00CD6F4A">
        <w:rPr>
          <w:rFonts w:ascii="Trebuchet MS" w:eastAsiaTheme="minorHAnsi" w:hAnsi="Trebuchet MS" w:cstheme="minorBidi"/>
          <w:sz w:val="22"/>
          <w:szCs w:val="22"/>
        </w:rPr>
        <w:t xml:space="preserve"> </w:t>
      </w:r>
      <w:r w:rsidR="00491CEA">
        <w:rPr>
          <w:rFonts w:ascii="Trebuchet MS" w:hAnsi="Trebuchet MS"/>
          <w:sz w:val="22"/>
          <w:szCs w:val="22"/>
          <w:lang w:eastAsia="ar-SA"/>
        </w:rPr>
        <w:t>Sutarties suma yra 4370,00</w:t>
      </w:r>
      <w:r w:rsidRPr="00CD6F4A">
        <w:rPr>
          <w:rFonts w:ascii="Trebuchet MS" w:hAnsi="Trebuchet MS"/>
          <w:sz w:val="22"/>
          <w:szCs w:val="22"/>
          <w:lang w:eastAsia="ar-SA"/>
        </w:rPr>
        <w:t xml:space="preserve"> eurų su PVM. Užsakovui Pirkimo sutarties galiojimo metu neišpirkus nurodytos sumos, Pirkimo sutartis abipusiu sutarimu gali būti pratęsiama ne ilgesniam kaip 12 (dvylikos) mėnesių laikotarpiui iki Užsakovas nupirks 100 procentų Pirkimo sutartyje nurodytos sumos. Bendra </w:t>
      </w:r>
      <w:r w:rsidRPr="00CD6F4A">
        <w:rPr>
          <w:rFonts w:ascii="Trebuchet MS" w:hAnsi="Trebuchet MS"/>
          <w:sz w:val="22"/>
          <w:szCs w:val="22"/>
          <w:lang w:eastAsia="ar-SA"/>
        </w:rPr>
        <w:lastRenderedPageBreak/>
        <w:t>Pirkimo sutarties trukmė, įskaitant pratęsimą, negali būti ilgesnė nei 36 (trisdešimt šeši) mėnesiai, skaičiuojant nuo Pirkimo sutarties įsigaliojimo datos.</w:t>
      </w:r>
      <w:r w:rsidRPr="00CD6F4A">
        <w:rPr>
          <w:rFonts w:ascii="Trebuchet MS" w:hAnsi="Trebuchet MS"/>
          <w:sz w:val="22"/>
          <w:szCs w:val="22"/>
        </w:rPr>
        <w:t xml:space="preserve"> </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pacing w:val="-2"/>
          <w:sz w:val="22"/>
          <w:szCs w:val="22"/>
          <w:lang w:val="lt-LT"/>
        </w:rPr>
        <w:t>7.3. Pirkėjas turi teisę nutraukti Sutartį, jeigu Pardavėjas Sutarties galiojimo laikotarpiu pagal galiojančius teisės aktus praranda teisę užsiimti ūkine - komercine ar kitokia veikla.</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7.4. Visi Sutarties pakeitimai, papildymai, priedai galioja, jeigu jie yra sudaryti raštu ir patvirtinti abiejų Šalių įgaliotų atstovų parašais.</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bCs/>
          <w:snapToGrid w:val="0"/>
          <w:sz w:val="22"/>
          <w:szCs w:val="22"/>
          <w:lang w:val="lt-LT"/>
        </w:rPr>
        <w:t xml:space="preserve">7.5. Sutarties sąlygos Sutarties galiojimo laikotarpiu negali būti keičiamos, išskyrus Viešųjų pirkimų įstatymo 89 straipsnyje numatytus atvejus. </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bCs/>
          <w:snapToGrid w:val="0"/>
          <w:sz w:val="22"/>
          <w:szCs w:val="22"/>
          <w:lang w:val="lt-LT"/>
        </w:rPr>
        <w:t>7.6. Pirkėjas pasilieka sau teisę atsisakyti viso Prekių pirkimo, ar Prekių pirkimo dalies elemento pirkimo, jeigu jis neturės pakankamo, nuo jo nepriklausančio finansavimo (Pirkėjas yra iš Lietuvos Respublikos biudžeto finansuojama, Lietuvos Respublikos mokesčių administratoriaus funkcijas atliekanti įstaiga), arba Prekių pirkimo, ar Prekių pirkimo dalies elemento pirkimo nereikės vykdant mokesčių administratoriaus funkcijas, arba dėl kitų priežasčių. Tokio atsisakymo atveju Pirkėjas apmoka Pardavėjui už iki atsisakymo faktiškai atliktą Prekių pirkimo</w:t>
      </w:r>
      <w:r w:rsidRPr="00CD6F4A">
        <w:rPr>
          <w:rFonts w:ascii="Trebuchet MS" w:hAnsi="Trebuchet MS"/>
          <w:sz w:val="22"/>
          <w:szCs w:val="22"/>
          <w:lang w:val="lt-LT"/>
        </w:rPr>
        <w:t xml:space="preserve"> </w:t>
      </w:r>
      <w:r w:rsidRPr="00CD6F4A">
        <w:rPr>
          <w:rFonts w:ascii="Trebuchet MS" w:hAnsi="Trebuchet MS"/>
          <w:bCs/>
          <w:snapToGrid w:val="0"/>
          <w:sz w:val="22"/>
          <w:szCs w:val="22"/>
          <w:lang w:val="lt-LT"/>
        </w:rPr>
        <w:t>dalį/etapą/elementą. Atsisakius visų sutartinių įsipareigojimų, Sutartis nutraukiama vienašališkai raštu įspėjus Pardavėją prieš 15 kalendorinių dienų</w:t>
      </w:r>
      <w:r w:rsidRPr="00CD6F4A">
        <w:rPr>
          <w:rFonts w:ascii="Trebuchet MS" w:hAnsi="Trebuchet MS"/>
          <w:snapToGrid w:val="0"/>
          <w:sz w:val="22"/>
          <w:szCs w:val="22"/>
          <w:lang w:val="lt-LT"/>
        </w:rPr>
        <w:t>.</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7.7. Pirkėjas gali nutraukti Sutartį, prieš 15 kalendorinių dienų įspėjęs raštu Pardavėją, j</w:t>
      </w:r>
      <w:r w:rsidRPr="00CD6F4A">
        <w:rPr>
          <w:rFonts w:ascii="Trebuchet MS" w:eastAsia="Calibri" w:hAnsi="Trebuchet MS"/>
          <w:sz w:val="22"/>
          <w:szCs w:val="22"/>
          <w:lang w:val="lt-LT"/>
        </w:rPr>
        <w:t>ei apskaičiuoti delspinigiai viršija 2 proc. bendros Sutarties vertės, taip pat</w:t>
      </w:r>
      <w:r w:rsidRPr="00CD6F4A">
        <w:rPr>
          <w:rFonts w:ascii="Trebuchet MS" w:hAnsi="Trebuchet MS"/>
          <w:sz w:val="22"/>
          <w:szCs w:val="22"/>
          <w:lang w:val="lt-LT"/>
        </w:rPr>
        <w:t xml:space="preserve"> jeigu jis nevykdo sutartinių įsipareigojimų ar netinkamai juos įvykdo ir tai yra esminis Sutarties pažeidimas. Nustatydamos esminį Sutarties pažeidimą Šalys privalo vadovautis Civilinio kodekso 6.217 straipsnio nuostatomis. Esminiu Sutarties pažeidimu taip pat laikoma, jeigu Pardavėjas 3 (tris) kartus netinkamai vykdo savo sutartinius  įsipareigojimus (t.y. pritaikytos Sutartyje numatytos baudos).</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 xml:space="preserve">7.8. Nutraukus Sutartį 6.4 ir 7.7 punkte nurodytais pagrindais, Pardavėjas per 5 (penkias) darbo dienas nuo Sutarties nutraukimo dienos sumoka Pirkėjui 10 procentų nuo Sutarties vertės dydžio baudą ir atlygina Pardavėjo patirtus nuostolius. </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7.9. Sutartis gali būti nutraukiama Sutarties šalių rašytiniu susitarimu.</w:t>
      </w:r>
    </w:p>
    <w:p w:rsidR="005318D2" w:rsidRPr="00CD6F4A" w:rsidRDefault="005318D2" w:rsidP="005318D2">
      <w:pPr>
        <w:tabs>
          <w:tab w:val="num" w:pos="1080"/>
        </w:tabs>
        <w:jc w:val="both"/>
        <w:rPr>
          <w:rFonts w:ascii="Trebuchet MS" w:hAnsi="Trebuchet MS"/>
          <w:sz w:val="22"/>
          <w:szCs w:val="22"/>
          <w:lang w:val="lt-LT"/>
        </w:rPr>
      </w:pPr>
    </w:p>
    <w:p w:rsidR="005318D2" w:rsidRPr="00CD6F4A" w:rsidRDefault="005318D2" w:rsidP="005318D2">
      <w:pPr>
        <w:autoSpaceDE w:val="0"/>
        <w:autoSpaceDN w:val="0"/>
        <w:adjustRightInd w:val="0"/>
        <w:jc w:val="center"/>
        <w:rPr>
          <w:rFonts w:ascii="Trebuchet MS" w:hAnsi="Trebuchet MS"/>
          <w:b/>
          <w:bCs/>
          <w:caps/>
          <w:sz w:val="22"/>
          <w:szCs w:val="22"/>
          <w:lang w:val="lt-LT"/>
        </w:rPr>
      </w:pPr>
      <w:r w:rsidRPr="00CD6F4A">
        <w:rPr>
          <w:rFonts w:ascii="Trebuchet MS" w:hAnsi="Trebuchet MS"/>
          <w:b/>
          <w:bCs/>
          <w:caps/>
          <w:sz w:val="22"/>
          <w:szCs w:val="22"/>
          <w:lang w:val="lt-LT"/>
        </w:rPr>
        <w:t>8. Nenugalima jėga (</w:t>
      </w:r>
      <w:r w:rsidRPr="00CD6F4A">
        <w:rPr>
          <w:rFonts w:ascii="Trebuchet MS" w:hAnsi="Trebuchet MS"/>
          <w:b/>
          <w:bCs/>
          <w:i/>
          <w:iCs/>
          <w:caps/>
          <w:sz w:val="22"/>
          <w:szCs w:val="22"/>
          <w:lang w:val="lt-LT"/>
        </w:rPr>
        <w:t>Force Majeure</w:t>
      </w:r>
      <w:r w:rsidRPr="00CD6F4A">
        <w:rPr>
          <w:rFonts w:ascii="Trebuchet MS" w:hAnsi="Trebuchet MS"/>
          <w:b/>
          <w:bCs/>
          <w:caps/>
          <w:sz w:val="22"/>
          <w:szCs w:val="22"/>
          <w:lang w:val="lt-LT"/>
        </w:rPr>
        <w:t>)</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cs="Trebuchet MS"/>
          <w:sz w:val="22"/>
          <w:szCs w:val="22"/>
          <w:lang w:val="lt-LT"/>
        </w:rPr>
        <w:t>8.1</w:t>
      </w:r>
      <w:r w:rsidRPr="00CD6F4A">
        <w:rPr>
          <w:rFonts w:ascii="Trebuchet MS" w:hAnsi="Trebuchet MS"/>
          <w:sz w:val="22"/>
          <w:szCs w:val="22"/>
          <w:lang w:val="lt-LT"/>
        </w:rPr>
        <w:t>. Nė viena iš Sutarties Šalių neatsako už prisiimtų įsipareigojimų visišką ar dalinį neįvykdymą, jeigu ji įrodo, kad įsipareigojimų neįvykdė dėl nenugalimos jėgos aplinkybių (Force Majeure).</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8.2. Šalis, kuri dėl nenugalimos jėgos aplinkybių negali įvykdyti savo įsipareigojimų, privalo nedelsdama, bet ne vėliau kaip per 5 dienas nuo aplinkybių atsiradimo ar paaiškėjimo, raštu informuoti apie tai kitą Šalį. Pranešime išdėstyti faktai turi būti patvirtinti kompetentingos valdžios institucijos. Jeigu nenugalimos jėgos aplinkybės užsitęsia ilgiau kaip tris mėnesius, Šalys tarpusavio susitarimu gali nutraukti Sutartį.</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 xml:space="preserve">8.3. Nenugalimos jėgos aplinkybėmis yra laikomos aplinkybės, </w:t>
      </w:r>
      <w:r w:rsidRPr="00CD6F4A">
        <w:rPr>
          <w:rFonts w:ascii="Trebuchet MS" w:hAnsi="Trebuchet MS"/>
          <w:color w:val="000000"/>
          <w:sz w:val="22"/>
          <w:szCs w:val="22"/>
          <w:lang w:val="lt-LT"/>
        </w:rPr>
        <w:t xml:space="preserve">apibrėžtos Civilinio kodekso 6.212 straipsnyje ir </w:t>
      </w:r>
      <w:r w:rsidRPr="00CD6F4A">
        <w:rPr>
          <w:rFonts w:ascii="Trebuchet MS" w:hAnsi="Trebuchet MS"/>
          <w:sz w:val="22"/>
          <w:szCs w:val="22"/>
          <w:lang w:val="lt-LT"/>
        </w:rPr>
        <w:t xml:space="preserve">Atleidimo nuo atsakomybės esant nenugalimos jėgos aplinkybėms taisyklėse, patvirtintose Lietuvos Respublikos Vyriausybės </w:t>
      </w:r>
      <w:smartTag w:uri="urn:schemas-microsoft-com:office:smarttags" w:element="metricconverter">
        <w:smartTagPr>
          <w:attr w:name="ProductID" w:val="1996 m"/>
        </w:smartTagPr>
        <w:r w:rsidRPr="00CD6F4A">
          <w:rPr>
            <w:rFonts w:ascii="Trebuchet MS" w:hAnsi="Trebuchet MS"/>
            <w:sz w:val="22"/>
            <w:szCs w:val="22"/>
            <w:lang w:val="lt-LT"/>
          </w:rPr>
          <w:t>1996 m</w:t>
        </w:r>
      </w:smartTag>
      <w:r w:rsidRPr="00CD6F4A">
        <w:rPr>
          <w:rFonts w:ascii="Trebuchet MS" w:hAnsi="Trebuchet MS"/>
          <w:sz w:val="22"/>
          <w:szCs w:val="22"/>
          <w:lang w:val="lt-LT"/>
        </w:rPr>
        <w:t>. liepos 15 d. nutarimu Nr. 840 (Žin., 1996, Nr.68-1652).</w:t>
      </w:r>
    </w:p>
    <w:p w:rsidR="005318D2" w:rsidRPr="00CD6F4A" w:rsidRDefault="005318D2" w:rsidP="005318D2">
      <w:pPr>
        <w:tabs>
          <w:tab w:val="num" w:pos="1080"/>
        </w:tabs>
        <w:jc w:val="center"/>
        <w:rPr>
          <w:rFonts w:ascii="Trebuchet MS" w:hAnsi="Trebuchet MS"/>
          <w:b/>
          <w:sz w:val="22"/>
          <w:szCs w:val="22"/>
          <w:lang w:val="lt-LT"/>
        </w:rPr>
      </w:pPr>
    </w:p>
    <w:p w:rsidR="005318D2" w:rsidRPr="00CD6F4A" w:rsidRDefault="005318D2" w:rsidP="005318D2">
      <w:pPr>
        <w:tabs>
          <w:tab w:val="num" w:pos="1080"/>
        </w:tabs>
        <w:jc w:val="center"/>
        <w:rPr>
          <w:rFonts w:ascii="Trebuchet MS" w:hAnsi="Trebuchet MS"/>
          <w:sz w:val="22"/>
          <w:szCs w:val="22"/>
          <w:lang w:val="lt-LT"/>
        </w:rPr>
      </w:pPr>
      <w:r w:rsidRPr="00CD6F4A">
        <w:rPr>
          <w:rFonts w:ascii="Trebuchet MS" w:hAnsi="Trebuchet MS"/>
          <w:b/>
          <w:sz w:val="22"/>
          <w:szCs w:val="22"/>
          <w:lang w:val="lt-LT"/>
        </w:rPr>
        <w:t>9.</w:t>
      </w:r>
      <w:r w:rsidRPr="00CD6F4A">
        <w:rPr>
          <w:rFonts w:ascii="Trebuchet MS" w:hAnsi="Trebuchet MS"/>
          <w:sz w:val="22"/>
          <w:szCs w:val="22"/>
          <w:lang w:val="lt-LT"/>
        </w:rPr>
        <w:t xml:space="preserve"> </w:t>
      </w:r>
      <w:r w:rsidRPr="00CD6F4A">
        <w:rPr>
          <w:rFonts w:ascii="Trebuchet MS" w:eastAsiaTheme="minorHAnsi" w:hAnsi="Trebuchet MS" w:cstheme="minorBidi"/>
          <w:b/>
          <w:color w:val="000000" w:themeColor="text1"/>
          <w:sz w:val="22"/>
          <w:szCs w:val="22"/>
          <w:lang w:val="lt-LT"/>
        </w:rPr>
        <w:t>ASMENS DUOMENŲ APSAUGA IR KONFIDENCIALUMO REIKALAVIMAI.</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eastAsiaTheme="minorHAnsi" w:hAnsi="Trebuchet MS" w:cstheme="minorBidi"/>
          <w:color w:val="000000" w:themeColor="text1"/>
          <w:sz w:val="22"/>
          <w:szCs w:val="22"/>
          <w:lang w:val="lt-LT"/>
        </w:rPr>
        <w:t xml:space="preserve">9.1. Šalys viena kitai patvirtinta, kad vykdydamos sutartį ir jos pagrindu prisiimtus įsipareigojimus, laikosi visų Europos Sąjungos ir Lietuvos Respublikos teisės aktų reikalavimų dėl asmens duomenų apsaugos. </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9</w:t>
      </w:r>
      <w:r w:rsidRPr="00CD6F4A">
        <w:rPr>
          <w:rFonts w:ascii="Trebuchet MS" w:eastAsiaTheme="minorHAnsi" w:hAnsi="Trebuchet MS" w:cstheme="minorBidi"/>
          <w:color w:val="000000" w:themeColor="text1"/>
          <w:sz w:val="22"/>
          <w:szCs w:val="22"/>
          <w:lang w:val="lt-LT"/>
        </w:rPr>
        <w:t>.2. Pardavėjui paslaptyje laikoma informacija teikiama tik tokios apimties, kuri būtina paslaugoms atlikti. Pardavėjas turi imtis visų teisinių, techninių ir organizacinių priemonių gautai informacijai apsaugoti.</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9</w:t>
      </w:r>
      <w:r w:rsidRPr="00CD6F4A">
        <w:rPr>
          <w:rFonts w:ascii="Trebuchet MS" w:eastAsiaTheme="minorHAnsi" w:hAnsi="Trebuchet MS" w:cstheme="minorBidi"/>
          <w:color w:val="000000" w:themeColor="text1"/>
          <w:sz w:val="22"/>
          <w:szCs w:val="22"/>
          <w:lang w:val="lt-LT"/>
        </w:rPr>
        <w:t>.3. Pardavėjas turi užtikrinti ir garantuoti sutarties vykdymo eigoje gautos informacijos konfidencialumą bei apsaugą visą sutarties galiojimo laikotarpį ir po jos pasibaigimo/ nutraukimo.</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9</w:t>
      </w:r>
      <w:r w:rsidRPr="00CD6F4A">
        <w:rPr>
          <w:rFonts w:ascii="Trebuchet MS" w:eastAsiaTheme="minorHAnsi" w:hAnsi="Trebuchet MS" w:cstheme="minorBidi"/>
          <w:color w:val="000000" w:themeColor="text1"/>
          <w:sz w:val="22"/>
          <w:szCs w:val="22"/>
          <w:lang w:val="lt-LT"/>
        </w:rPr>
        <w:t>.4. Šios sutarties turinys ir vykdant šią sutartį gauta informacija yra konfidenciali ir negali būti perduoti tretiesiems asmenims be kurios nors iš šalių raštiško sutikimo, išskyrus teisės aktų numatytus atvejus.</w:t>
      </w:r>
    </w:p>
    <w:p w:rsidR="005318D2" w:rsidRPr="00CD6F4A" w:rsidRDefault="005318D2" w:rsidP="005318D2">
      <w:pPr>
        <w:tabs>
          <w:tab w:val="num" w:pos="1080"/>
        </w:tabs>
        <w:jc w:val="both"/>
        <w:rPr>
          <w:rFonts w:ascii="Trebuchet MS" w:hAnsi="Trebuchet MS"/>
          <w:sz w:val="22"/>
          <w:szCs w:val="22"/>
          <w:lang w:val="lt-LT"/>
        </w:rPr>
      </w:pPr>
    </w:p>
    <w:p w:rsidR="005318D2" w:rsidRPr="00CD6F4A" w:rsidRDefault="005318D2" w:rsidP="005318D2">
      <w:pPr>
        <w:autoSpaceDE w:val="0"/>
        <w:autoSpaceDN w:val="0"/>
        <w:adjustRightInd w:val="0"/>
        <w:jc w:val="center"/>
        <w:rPr>
          <w:rFonts w:ascii="Trebuchet MS" w:hAnsi="Trebuchet MS"/>
          <w:b/>
          <w:bCs/>
          <w:caps/>
          <w:sz w:val="22"/>
          <w:szCs w:val="22"/>
          <w:lang w:val="lt-LT"/>
        </w:rPr>
      </w:pPr>
      <w:r w:rsidRPr="00CD6F4A">
        <w:rPr>
          <w:rFonts w:ascii="Trebuchet MS" w:hAnsi="Trebuchet MS"/>
          <w:b/>
          <w:bCs/>
          <w:caps/>
          <w:sz w:val="22"/>
          <w:szCs w:val="22"/>
          <w:lang w:val="lt-LT"/>
        </w:rPr>
        <w:lastRenderedPageBreak/>
        <w:t>10. Kt. NUOSTATOS</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10.1. Sutarties straipsnių pavadinimai nustatomosios galios neturi – jų tikslas yra tik palengvinti Sutarties nuostatų paiešką.</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10.2. Sutartis sudaryta Civilinio kodekso pagrindu Visiems ginčams, kilusiems dėl Sutarties vykdymo, spręsti taikomi Lietuvos Respublikos norminiai teisės aktai.</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10.3. Visi ginčai, kylantys dėl Sutarties tarp Šalių, sprendžiami Šalių tarpusavio sutarimu, o nesutarus, Lietuvos Respublikos teisme.</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10.4. Sutartis sudaryta 2 egzemplioriais, turinčiais vienodą juridinę galią. Kiekvienai iš Šalių įteikiamas vienas Sutarties egzempliorius.</w:t>
      </w:r>
    </w:p>
    <w:p w:rsidR="005318D2" w:rsidRPr="00CD6F4A" w:rsidRDefault="005318D2" w:rsidP="005318D2">
      <w:pPr>
        <w:tabs>
          <w:tab w:val="num" w:pos="1080"/>
        </w:tabs>
        <w:jc w:val="both"/>
        <w:rPr>
          <w:rFonts w:ascii="Trebuchet MS" w:hAnsi="Trebuchet MS"/>
          <w:sz w:val="22"/>
          <w:szCs w:val="22"/>
          <w:lang w:val="lt-LT"/>
        </w:rPr>
      </w:pPr>
      <w:r w:rsidRPr="00CD6F4A">
        <w:rPr>
          <w:rFonts w:ascii="Trebuchet MS" w:hAnsi="Trebuchet MS"/>
          <w:sz w:val="22"/>
          <w:szCs w:val="22"/>
          <w:lang w:val="lt-LT"/>
        </w:rPr>
        <w:t xml:space="preserve">10.5. Už SUTARTIES tinkamą vykdymą iš UŽSAKOVO pusės atsakingi asmenys: Administravimo ir personalo skyriaus vyriausioji  specialistė Inga Šakinienė tel. </w:t>
      </w:r>
      <w:r w:rsidRPr="00CD6F4A">
        <w:rPr>
          <w:rFonts w:ascii="Trebuchet MS" w:eastAsiaTheme="minorHAnsi" w:hAnsi="Trebuchet MS" w:cstheme="minorBidi"/>
          <w:color w:val="000000" w:themeColor="text1"/>
          <w:sz w:val="22"/>
          <w:szCs w:val="22"/>
          <w:lang w:val="lt-LT" w:eastAsia="lt-LT"/>
        </w:rPr>
        <w:t>8 687 37583</w:t>
      </w:r>
      <w:r w:rsidRPr="00CD6F4A">
        <w:rPr>
          <w:rFonts w:ascii="Trebuchet MS" w:hAnsi="Trebuchet MS"/>
          <w:sz w:val="22"/>
          <w:szCs w:val="22"/>
          <w:lang w:val="lt-LT"/>
        </w:rPr>
        <w:t xml:space="preserve">, </w:t>
      </w:r>
      <w:r w:rsidRPr="00CD6F4A">
        <w:rPr>
          <w:rFonts w:ascii="Trebuchet MS" w:hAnsi="Trebuchet MS"/>
          <w:sz w:val="22"/>
          <w:szCs w:val="22"/>
          <w:lang w:val="lt-LT"/>
        </w:rPr>
        <w:br/>
        <w:t>el. p.</w:t>
      </w:r>
      <w:r w:rsidRPr="00CD6F4A">
        <w:rPr>
          <w:lang w:val="lt-LT" w:eastAsia="ar-SA"/>
        </w:rPr>
        <w:t xml:space="preserve"> </w:t>
      </w:r>
      <w:hyperlink r:id="rId8" w:history="1">
        <w:r w:rsidRPr="00CD6F4A">
          <w:rPr>
            <w:rFonts w:ascii="Trebuchet MS" w:hAnsi="Trebuchet MS"/>
            <w:color w:val="0563C1" w:themeColor="hyperlink"/>
            <w:sz w:val="22"/>
            <w:szCs w:val="22"/>
            <w:u w:val="single"/>
            <w:lang w:val="lt-LT"/>
          </w:rPr>
          <w:t>Inga.Sakiniene@vmi.lt</w:t>
        </w:r>
      </w:hyperlink>
      <w:r w:rsidRPr="00CD6F4A">
        <w:rPr>
          <w:rFonts w:ascii="Trebuchet MS" w:hAnsi="Trebuchet MS"/>
          <w:sz w:val="22"/>
          <w:szCs w:val="22"/>
          <w:lang w:val="lt-LT"/>
        </w:rPr>
        <w:t>.</w:t>
      </w:r>
    </w:p>
    <w:p w:rsidR="005318D2" w:rsidRPr="00CD6F4A" w:rsidRDefault="005318D2" w:rsidP="005318D2">
      <w:pPr>
        <w:tabs>
          <w:tab w:val="num" w:pos="1080"/>
        </w:tabs>
        <w:jc w:val="both"/>
        <w:rPr>
          <w:rFonts w:ascii="Trebuchet MS" w:hAnsi="Trebuchet MS"/>
          <w:sz w:val="22"/>
          <w:szCs w:val="22"/>
          <w:lang w:val="lt-LT"/>
        </w:rPr>
      </w:pPr>
    </w:p>
    <w:p w:rsidR="005318D2" w:rsidRPr="00CD6F4A" w:rsidRDefault="005318D2" w:rsidP="005318D2">
      <w:pPr>
        <w:tabs>
          <w:tab w:val="num" w:pos="1080"/>
        </w:tabs>
        <w:jc w:val="both"/>
        <w:rPr>
          <w:rFonts w:ascii="Trebuchet MS" w:hAnsi="Trebuchet MS"/>
          <w:sz w:val="22"/>
          <w:szCs w:val="22"/>
          <w:lang w:val="lt-LT"/>
        </w:rPr>
      </w:pPr>
    </w:p>
    <w:p w:rsidR="005318D2" w:rsidRPr="00CD6F4A" w:rsidRDefault="005318D2" w:rsidP="005318D2">
      <w:pPr>
        <w:autoSpaceDE w:val="0"/>
        <w:autoSpaceDN w:val="0"/>
        <w:adjustRightInd w:val="0"/>
        <w:ind w:firstLine="312"/>
        <w:jc w:val="center"/>
        <w:rPr>
          <w:rFonts w:ascii="Trebuchet MS" w:hAnsi="Trebuchet MS"/>
          <w:b/>
          <w:bCs/>
          <w:sz w:val="22"/>
          <w:szCs w:val="22"/>
          <w:lang w:val="lt-LT"/>
        </w:rPr>
      </w:pPr>
      <w:r w:rsidRPr="00CD6F4A">
        <w:rPr>
          <w:rFonts w:ascii="Trebuchet MS" w:hAnsi="Trebuchet MS"/>
          <w:b/>
          <w:bCs/>
          <w:sz w:val="22"/>
          <w:szCs w:val="22"/>
          <w:lang w:val="lt-LT"/>
        </w:rPr>
        <w:t>11. ŠALIŲ ADRESAI IR REKVIZITAI</w:t>
      </w:r>
    </w:p>
    <w:p w:rsidR="005318D2" w:rsidRPr="00CD6F4A" w:rsidRDefault="005318D2" w:rsidP="005318D2">
      <w:pPr>
        <w:autoSpaceDE w:val="0"/>
        <w:autoSpaceDN w:val="0"/>
        <w:adjustRightInd w:val="0"/>
        <w:ind w:firstLine="312"/>
        <w:rPr>
          <w:rFonts w:ascii="Trebuchet MS" w:hAnsi="Trebuchet MS"/>
          <w:b/>
          <w:bCs/>
          <w:sz w:val="22"/>
          <w:szCs w:val="22"/>
          <w:lang w:val="lt-LT"/>
        </w:rPr>
      </w:pPr>
      <w:r w:rsidRPr="00CD6F4A">
        <w:rPr>
          <w:rFonts w:ascii="Trebuchet MS" w:hAnsi="Trebuchet MS"/>
          <w:b/>
          <w:bCs/>
          <w:sz w:val="22"/>
          <w:szCs w:val="22"/>
          <w:lang w:val="lt-LT"/>
        </w:rPr>
        <w:t>PIRKĖJAS</w:t>
      </w:r>
      <w:r w:rsidRPr="00CD6F4A">
        <w:rPr>
          <w:rFonts w:ascii="Trebuchet MS" w:hAnsi="Trebuchet MS"/>
          <w:b/>
          <w:bCs/>
          <w:sz w:val="22"/>
          <w:szCs w:val="22"/>
          <w:lang w:val="lt-LT"/>
        </w:rPr>
        <w:tab/>
      </w:r>
      <w:r w:rsidRPr="00CD6F4A">
        <w:rPr>
          <w:rFonts w:ascii="Trebuchet MS" w:hAnsi="Trebuchet MS"/>
          <w:b/>
          <w:bCs/>
          <w:sz w:val="22"/>
          <w:szCs w:val="22"/>
          <w:lang w:val="lt-LT"/>
        </w:rPr>
        <w:tab/>
      </w:r>
      <w:r w:rsidRPr="00CD6F4A">
        <w:rPr>
          <w:rFonts w:ascii="Trebuchet MS" w:hAnsi="Trebuchet MS"/>
          <w:b/>
          <w:bCs/>
          <w:sz w:val="22"/>
          <w:szCs w:val="22"/>
          <w:lang w:val="lt-LT"/>
        </w:rPr>
        <w:tab/>
      </w:r>
      <w:r w:rsidRPr="00CD6F4A">
        <w:rPr>
          <w:rFonts w:ascii="Trebuchet MS" w:hAnsi="Trebuchet MS"/>
          <w:b/>
          <w:bCs/>
          <w:sz w:val="22"/>
          <w:szCs w:val="22"/>
          <w:lang w:val="lt-LT"/>
        </w:rPr>
        <w:tab/>
      </w:r>
      <w:r w:rsidRPr="00CD6F4A">
        <w:rPr>
          <w:rFonts w:ascii="Trebuchet MS" w:hAnsi="Trebuchet MS"/>
          <w:b/>
          <w:bCs/>
          <w:sz w:val="22"/>
          <w:szCs w:val="22"/>
          <w:lang w:val="lt-LT"/>
        </w:rPr>
        <w:tab/>
        <w:t>PARDAVĖJAS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3"/>
      </w:tblGrid>
      <w:tr w:rsidR="005318D2" w:rsidRPr="00CD6F4A" w:rsidTr="003843BA">
        <w:tc>
          <w:tcPr>
            <w:tcW w:w="4927" w:type="dxa"/>
            <w:shd w:val="clear" w:color="auto" w:fill="auto"/>
          </w:tcPr>
          <w:p w:rsidR="005318D2" w:rsidRPr="00CD6F4A" w:rsidRDefault="005318D2" w:rsidP="003843BA">
            <w:pPr>
              <w:rPr>
                <w:rFonts w:ascii="Trebuchet MS" w:hAnsi="Trebuchet MS"/>
                <w:b/>
                <w:sz w:val="22"/>
                <w:szCs w:val="22"/>
                <w:lang w:val="lt-LT"/>
              </w:rPr>
            </w:pPr>
            <w:r w:rsidRPr="00CD6F4A">
              <w:rPr>
                <w:rFonts w:ascii="Trebuchet MS" w:hAnsi="Trebuchet MS"/>
                <w:b/>
                <w:sz w:val="22"/>
                <w:szCs w:val="22"/>
                <w:lang w:val="lt-LT"/>
              </w:rPr>
              <w:t xml:space="preserve">Klaipėdos apskrities valstybinė mokesčių inspekcija </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H. Manto g. 2-2,  92138 Klaipėda Lietuva</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Įm. kodas  188729161</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A/s.LT</w:t>
            </w:r>
            <w:r w:rsidRPr="00CD6F4A">
              <w:rPr>
                <w:rFonts w:ascii="Trebuchet MS" w:hAnsi="Trebuchet MS"/>
                <w:sz w:val="22"/>
                <w:szCs w:val="22"/>
                <w:lang w:val="en-US"/>
              </w:rPr>
              <w:t xml:space="preserve"> LT244040063610000113</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Bankas „</w:t>
            </w:r>
            <w:r w:rsidRPr="00CD6F4A">
              <w:rPr>
                <w:rFonts w:ascii="Trebuchet MS" w:hAnsi="Trebuchet MS"/>
                <w:sz w:val="22"/>
                <w:szCs w:val="22"/>
                <w:lang w:val="en-US"/>
              </w:rPr>
              <w:t>Lietuvos Respublikos finansų ministerija”</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 xml:space="preserve">Banko kodas </w:t>
            </w:r>
            <w:r w:rsidRPr="00CD6F4A">
              <w:rPr>
                <w:rFonts w:ascii="Trebuchet MS" w:hAnsi="Trebuchet MS"/>
                <w:sz w:val="22"/>
                <w:szCs w:val="22"/>
                <w:lang w:val="en-US"/>
              </w:rPr>
              <w:t>40400</w:t>
            </w:r>
            <w:r w:rsidRPr="00CD6F4A">
              <w:rPr>
                <w:rFonts w:ascii="Trebuchet MS" w:hAnsi="Trebuchet MS"/>
                <w:sz w:val="22"/>
                <w:szCs w:val="22"/>
                <w:lang w:val="lt-LT"/>
              </w:rPr>
              <w:t xml:space="preserve"> </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Tel. 469204, faksas 412404</w:t>
            </w:r>
          </w:p>
          <w:p w:rsidR="005318D2" w:rsidRPr="00CD6F4A" w:rsidRDefault="005318D2" w:rsidP="003843BA">
            <w:pPr>
              <w:autoSpaceDE w:val="0"/>
              <w:autoSpaceDN w:val="0"/>
              <w:adjustRightInd w:val="0"/>
              <w:jc w:val="both"/>
              <w:rPr>
                <w:rFonts w:ascii="Trebuchet MS" w:hAnsi="Trebuchet MS"/>
                <w:sz w:val="22"/>
                <w:szCs w:val="22"/>
                <w:lang w:val="lt-LT"/>
              </w:rPr>
            </w:pPr>
          </w:p>
          <w:p w:rsidR="005318D2" w:rsidRPr="00CD6F4A" w:rsidRDefault="005318D2" w:rsidP="003843BA">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t>Vedėja Daiva Karbauskienė</w:t>
            </w:r>
          </w:p>
          <w:p w:rsidR="005318D2" w:rsidRPr="00CD6F4A" w:rsidRDefault="005318D2" w:rsidP="003843BA">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t>A.V.</w:t>
            </w:r>
          </w:p>
        </w:tc>
        <w:tc>
          <w:tcPr>
            <w:tcW w:w="4927" w:type="dxa"/>
            <w:shd w:val="clear" w:color="auto" w:fill="auto"/>
          </w:tcPr>
          <w:p w:rsidR="005318D2" w:rsidRPr="00E1062F" w:rsidRDefault="005318D2" w:rsidP="003843BA">
            <w:pPr>
              <w:rPr>
                <w:rFonts w:ascii="Trebuchet MS" w:hAnsi="Trebuchet MS"/>
                <w:b/>
              </w:rPr>
            </w:pPr>
            <w:r w:rsidRPr="00E1062F">
              <w:rPr>
                <w:rFonts w:ascii="Trebuchet MS" w:hAnsi="Trebuchet MS"/>
                <w:b/>
              </w:rPr>
              <w:t>UAB “Šviesos krateris”</w:t>
            </w:r>
          </w:p>
          <w:p w:rsidR="005318D2" w:rsidRPr="00E1062F" w:rsidRDefault="005318D2" w:rsidP="003843BA">
            <w:pPr>
              <w:rPr>
                <w:rFonts w:ascii="Trebuchet MS" w:hAnsi="Trebuchet MS"/>
              </w:rPr>
            </w:pPr>
            <w:r w:rsidRPr="00E1062F">
              <w:rPr>
                <w:rFonts w:ascii="Trebuchet MS" w:hAnsi="Trebuchet MS"/>
              </w:rPr>
              <w:t xml:space="preserve">Įmonės kodas </w:t>
            </w:r>
            <w:r w:rsidRPr="00E1062F">
              <w:rPr>
                <w:rFonts w:ascii="Trebuchet MS" w:hAnsi="Trebuchet MS"/>
                <w:color w:val="000000"/>
              </w:rPr>
              <w:t>171758094</w:t>
            </w:r>
          </w:p>
          <w:p w:rsidR="005318D2" w:rsidRPr="00E1062F" w:rsidRDefault="005318D2" w:rsidP="003843BA">
            <w:pPr>
              <w:rPr>
                <w:rFonts w:ascii="Trebuchet MS" w:hAnsi="Trebuchet MS"/>
              </w:rPr>
            </w:pPr>
            <w:r w:rsidRPr="00E1062F">
              <w:rPr>
                <w:rFonts w:ascii="Trebuchet MS" w:hAnsi="Trebuchet MS"/>
              </w:rPr>
              <w:t>PVM kodas LT 717580917</w:t>
            </w:r>
          </w:p>
          <w:p w:rsidR="005318D2" w:rsidRPr="00E1062F" w:rsidRDefault="005318D2" w:rsidP="003843BA">
            <w:pPr>
              <w:rPr>
                <w:rFonts w:ascii="Trebuchet MS" w:hAnsi="Trebuchet MS"/>
              </w:rPr>
            </w:pPr>
            <w:r w:rsidRPr="00E1062F">
              <w:rPr>
                <w:rFonts w:ascii="Trebuchet MS" w:hAnsi="Trebuchet MS"/>
              </w:rPr>
              <w:t>Buveinė : Telšių g.39a, Plungė</w:t>
            </w:r>
          </w:p>
          <w:p w:rsidR="005318D2" w:rsidRPr="00E1062F" w:rsidRDefault="005318D2" w:rsidP="003843BA">
            <w:pPr>
              <w:rPr>
                <w:rFonts w:ascii="Trebuchet MS" w:hAnsi="Trebuchet MS"/>
              </w:rPr>
            </w:pPr>
            <w:r w:rsidRPr="00E1062F">
              <w:rPr>
                <w:rFonts w:ascii="Trebuchet MS" w:hAnsi="Trebuchet MS"/>
              </w:rPr>
              <w:t xml:space="preserve">Tel. </w:t>
            </w:r>
            <w:r w:rsidRPr="00E1062F">
              <w:rPr>
                <w:rFonts w:ascii="Trebuchet MS" w:hAnsi="Trebuchet MS"/>
                <w:color w:val="000000"/>
              </w:rPr>
              <w:t>+3706</w:t>
            </w:r>
            <w:r>
              <w:rPr>
                <w:rFonts w:ascii="Trebuchet MS" w:hAnsi="Trebuchet MS"/>
                <w:color w:val="000000"/>
              </w:rPr>
              <w:t>9910118</w:t>
            </w:r>
            <w:r w:rsidRPr="00E1062F">
              <w:rPr>
                <w:rFonts w:ascii="Trebuchet MS" w:hAnsi="Trebuchet MS"/>
                <w:color w:val="000000"/>
              </w:rPr>
              <w:t xml:space="preserve">    </w:t>
            </w:r>
          </w:p>
          <w:p w:rsidR="005318D2" w:rsidRPr="00E1062F" w:rsidRDefault="005318D2" w:rsidP="003843BA">
            <w:pPr>
              <w:rPr>
                <w:rFonts w:ascii="Trebuchet MS" w:hAnsi="Trebuchet MS"/>
              </w:rPr>
            </w:pPr>
            <w:r w:rsidRPr="00E1062F">
              <w:rPr>
                <w:rFonts w:ascii="Trebuchet MS" w:hAnsi="Trebuchet MS"/>
              </w:rPr>
              <w:t>A/s Nr.LT 717300010105022812</w:t>
            </w:r>
          </w:p>
          <w:p w:rsidR="005318D2" w:rsidRPr="00E1062F" w:rsidRDefault="005318D2" w:rsidP="003843BA">
            <w:pPr>
              <w:rPr>
                <w:rFonts w:ascii="Trebuchet MS" w:hAnsi="Trebuchet MS"/>
              </w:rPr>
            </w:pPr>
            <w:r w:rsidRPr="00E1062F">
              <w:rPr>
                <w:rFonts w:ascii="Trebuchet MS" w:hAnsi="Trebuchet MS"/>
              </w:rPr>
              <w:t xml:space="preserve">Esanti AB Swedbank </w:t>
            </w:r>
          </w:p>
          <w:p w:rsidR="005318D2" w:rsidRPr="00E1062F" w:rsidRDefault="005318D2" w:rsidP="003843BA">
            <w:pPr>
              <w:pStyle w:val="slonormalnospace"/>
              <w:spacing w:before="0" w:beforeAutospacing="0" w:after="0" w:afterAutospacing="0"/>
              <w:rPr>
                <w:rFonts w:ascii="Trebuchet MS" w:hAnsi="Trebuchet MS"/>
                <w:sz w:val="22"/>
                <w:szCs w:val="22"/>
              </w:rPr>
            </w:pPr>
            <w:r w:rsidRPr="00E1062F">
              <w:rPr>
                <w:rFonts w:ascii="Trebuchet MS" w:hAnsi="Trebuchet MS"/>
                <w:sz w:val="22"/>
                <w:szCs w:val="22"/>
              </w:rPr>
              <w:t>Banko kodas 73000</w:t>
            </w:r>
            <w:r w:rsidRPr="00E1062F">
              <w:rPr>
                <w:rFonts w:ascii="Trebuchet MS" w:hAnsi="Trebuchet MS"/>
                <w:sz w:val="22"/>
                <w:szCs w:val="22"/>
              </w:rPr>
              <w:tab/>
            </w:r>
            <w:r w:rsidRPr="00E1062F">
              <w:rPr>
                <w:rFonts w:ascii="Trebuchet MS" w:hAnsi="Trebuchet MS"/>
                <w:sz w:val="22"/>
                <w:szCs w:val="22"/>
              </w:rPr>
              <w:tab/>
              <w:t xml:space="preserve">                       </w:t>
            </w:r>
          </w:p>
          <w:p w:rsidR="005318D2" w:rsidRPr="00E1062F" w:rsidRDefault="005318D2" w:rsidP="003843BA">
            <w:pPr>
              <w:rPr>
                <w:rFonts w:ascii="Trebuchet MS" w:hAnsi="Trebuchet MS"/>
              </w:rPr>
            </w:pPr>
          </w:p>
          <w:p w:rsidR="005318D2" w:rsidRPr="00E1062F" w:rsidRDefault="005318D2" w:rsidP="003843BA">
            <w:pPr>
              <w:rPr>
                <w:rFonts w:ascii="Trebuchet MS" w:hAnsi="Trebuchet MS"/>
              </w:rPr>
            </w:pPr>
            <w:r w:rsidRPr="00E1062F">
              <w:rPr>
                <w:rFonts w:ascii="Trebuchet MS" w:hAnsi="Trebuchet MS"/>
              </w:rPr>
              <w:t>Generalinis direktorius</w:t>
            </w:r>
            <w:r>
              <w:rPr>
                <w:rFonts w:ascii="Trebuchet MS" w:hAnsi="Trebuchet MS"/>
              </w:rPr>
              <w:t xml:space="preserve"> </w:t>
            </w:r>
            <w:r w:rsidRPr="00E1062F">
              <w:rPr>
                <w:rFonts w:ascii="Trebuchet MS" w:hAnsi="Trebuchet MS"/>
              </w:rPr>
              <w:t>Vytautas Varkalys</w:t>
            </w:r>
          </w:p>
          <w:p w:rsidR="005318D2" w:rsidRPr="00CD6F4A" w:rsidRDefault="005318D2" w:rsidP="003843BA">
            <w:pPr>
              <w:autoSpaceDE w:val="0"/>
              <w:autoSpaceDN w:val="0"/>
              <w:adjustRightInd w:val="0"/>
              <w:jc w:val="both"/>
              <w:rPr>
                <w:rFonts w:ascii="Trebuchet MS" w:hAnsi="Trebuchet MS"/>
                <w:sz w:val="22"/>
                <w:szCs w:val="22"/>
                <w:lang w:val="lt-LT"/>
              </w:rPr>
            </w:pPr>
            <w:r>
              <w:rPr>
                <w:rFonts w:ascii="Trebuchet MS" w:hAnsi="Trebuchet MS"/>
              </w:rPr>
              <w:t>A.V.</w:t>
            </w:r>
          </w:p>
        </w:tc>
      </w:tr>
    </w:tbl>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Default="005318D2" w:rsidP="005318D2">
      <w:pPr>
        <w:tabs>
          <w:tab w:val="left" w:pos="8288"/>
        </w:tabs>
        <w:rPr>
          <w:rFonts w:ascii="Trebuchet MS" w:hAnsi="Trebuchet MS"/>
          <w:sz w:val="22"/>
          <w:szCs w:val="22"/>
        </w:rPr>
      </w:pPr>
    </w:p>
    <w:p w:rsidR="005318D2" w:rsidRDefault="005318D2" w:rsidP="005318D2">
      <w:pPr>
        <w:tabs>
          <w:tab w:val="left" w:pos="8288"/>
        </w:tabs>
        <w:rPr>
          <w:rFonts w:ascii="Trebuchet MS" w:hAnsi="Trebuchet MS"/>
          <w:sz w:val="22"/>
          <w:szCs w:val="22"/>
        </w:rPr>
      </w:pPr>
    </w:p>
    <w:p w:rsidR="005318D2" w:rsidRDefault="005318D2" w:rsidP="005318D2">
      <w:pPr>
        <w:tabs>
          <w:tab w:val="left" w:pos="8288"/>
        </w:tabs>
        <w:rPr>
          <w:rFonts w:ascii="Trebuchet MS" w:hAnsi="Trebuchet MS"/>
          <w:sz w:val="22"/>
          <w:szCs w:val="22"/>
        </w:rPr>
      </w:pPr>
    </w:p>
    <w:p w:rsidR="005318D2" w:rsidRDefault="005318D2" w:rsidP="005318D2">
      <w:pPr>
        <w:tabs>
          <w:tab w:val="left" w:pos="8288"/>
        </w:tabs>
        <w:rPr>
          <w:rFonts w:ascii="Trebuchet MS" w:hAnsi="Trebuchet MS"/>
          <w:sz w:val="22"/>
          <w:szCs w:val="22"/>
        </w:rPr>
      </w:pPr>
    </w:p>
    <w:p w:rsidR="005318D2" w:rsidRDefault="005318D2" w:rsidP="005318D2">
      <w:pPr>
        <w:tabs>
          <w:tab w:val="left" w:pos="8288"/>
        </w:tabs>
        <w:rPr>
          <w:rFonts w:ascii="Trebuchet MS" w:hAnsi="Trebuchet MS"/>
          <w:sz w:val="22"/>
          <w:szCs w:val="22"/>
        </w:rPr>
      </w:pPr>
    </w:p>
    <w:p w:rsidR="005318D2" w:rsidRDefault="005318D2" w:rsidP="005318D2">
      <w:pPr>
        <w:tabs>
          <w:tab w:val="left" w:pos="8288"/>
        </w:tabs>
        <w:rPr>
          <w:rFonts w:ascii="Trebuchet MS" w:hAnsi="Trebuchet MS"/>
          <w:sz w:val="22"/>
          <w:szCs w:val="22"/>
        </w:rPr>
      </w:pPr>
    </w:p>
    <w:p w:rsidR="005318D2" w:rsidRDefault="005318D2" w:rsidP="005318D2">
      <w:pPr>
        <w:tabs>
          <w:tab w:val="left" w:pos="8288"/>
        </w:tabs>
        <w:rPr>
          <w:rFonts w:ascii="Trebuchet MS" w:hAnsi="Trebuchet MS"/>
          <w:sz w:val="22"/>
          <w:szCs w:val="22"/>
        </w:rPr>
      </w:pPr>
    </w:p>
    <w:p w:rsidR="005318D2" w:rsidRDefault="005318D2" w:rsidP="005318D2">
      <w:pPr>
        <w:tabs>
          <w:tab w:val="left" w:pos="8288"/>
        </w:tabs>
        <w:rPr>
          <w:rFonts w:ascii="Trebuchet MS" w:hAnsi="Trebuchet MS"/>
          <w:sz w:val="22"/>
          <w:szCs w:val="22"/>
        </w:rPr>
      </w:pPr>
    </w:p>
    <w:p w:rsidR="005318D2"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p>
    <w:p w:rsidR="005318D2" w:rsidRPr="00CD6F4A" w:rsidRDefault="005318D2" w:rsidP="005318D2">
      <w:pPr>
        <w:tabs>
          <w:tab w:val="left" w:pos="8288"/>
        </w:tabs>
        <w:rPr>
          <w:rFonts w:ascii="Trebuchet MS" w:hAnsi="Trebuchet MS"/>
          <w:sz w:val="22"/>
          <w:szCs w:val="22"/>
        </w:rPr>
      </w:pPr>
      <w:r w:rsidRPr="00CD6F4A">
        <w:rPr>
          <w:rFonts w:ascii="Trebuchet MS" w:hAnsi="Trebuchet MS"/>
          <w:sz w:val="22"/>
          <w:szCs w:val="22"/>
        </w:rPr>
        <w:t>Sutarties pr</w:t>
      </w:r>
      <w:r w:rsidR="00C818EE">
        <w:rPr>
          <w:rFonts w:ascii="Trebuchet MS" w:hAnsi="Trebuchet MS"/>
          <w:sz w:val="22"/>
          <w:szCs w:val="22"/>
        </w:rPr>
        <w:t>iedas Nr.1 prie 2023 m.  lapkričio</w:t>
      </w:r>
      <w:r w:rsidRPr="00CD6F4A">
        <w:rPr>
          <w:rFonts w:ascii="Trebuchet MS" w:hAnsi="Trebuchet MS"/>
          <w:sz w:val="22"/>
          <w:szCs w:val="22"/>
        </w:rPr>
        <w:t xml:space="preserve">    d.  sutarties Nr.  V3-</w:t>
      </w:r>
    </w:p>
    <w:p w:rsidR="005318D2" w:rsidRPr="00CD6F4A" w:rsidRDefault="005318D2" w:rsidP="005318D2">
      <w:pPr>
        <w:tabs>
          <w:tab w:val="left" w:pos="8288"/>
        </w:tabs>
        <w:rPr>
          <w:rFonts w:ascii="Trebuchet MS" w:hAnsi="Trebuchet MS"/>
          <w:sz w:val="22"/>
          <w:szCs w:val="22"/>
        </w:rPr>
      </w:pPr>
    </w:p>
    <w:tbl>
      <w:tblPr>
        <w:tblpPr w:leftFromText="189" w:rightFromText="189" w:topFromText="100" w:bottomFromText="100" w:vertAnchor="text" w:horzAnchor="margin" w:tblpY="-51"/>
        <w:tblW w:w="92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6"/>
        <w:gridCol w:w="4254"/>
        <w:gridCol w:w="850"/>
        <w:gridCol w:w="993"/>
        <w:gridCol w:w="1275"/>
        <w:gridCol w:w="1283"/>
      </w:tblGrid>
      <w:tr w:rsidR="005318D2" w:rsidRPr="00CD6F4A" w:rsidTr="003843BA">
        <w:trPr>
          <w:trHeight w:val="791"/>
        </w:trPr>
        <w:tc>
          <w:tcPr>
            <w:tcW w:w="5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b/>
                <w:color w:val="212121"/>
                <w:sz w:val="22"/>
                <w:szCs w:val="22"/>
              </w:rPr>
            </w:pPr>
            <w:r w:rsidRPr="00CD6F4A">
              <w:rPr>
                <w:rFonts w:ascii="Trebuchet MS" w:hAnsi="Trebuchet MS" w:cs="Segoe UI"/>
                <w:b/>
                <w:color w:val="000000"/>
                <w:sz w:val="22"/>
                <w:szCs w:val="22"/>
              </w:rPr>
              <w:lastRenderedPageBreak/>
              <w:t>Eil. Nr</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b/>
                <w:color w:val="212121"/>
                <w:sz w:val="22"/>
                <w:szCs w:val="22"/>
              </w:rPr>
            </w:pPr>
            <w:r w:rsidRPr="00CD6F4A">
              <w:rPr>
                <w:rFonts w:ascii="Trebuchet MS" w:hAnsi="Trebuchet MS" w:cs="Segoe UI"/>
                <w:b/>
                <w:color w:val="000000"/>
                <w:sz w:val="22"/>
                <w:szCs w:val="22"/>
              </w:rPr>
              <w:t>Pavadinimas</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b/>
                <w:color w:val="212121"/>
                <w:sz w:val="22"/>
                <w:szCs w:val="22"/>
              </w:rPr>
            </w:pPr>
            <w:r w:rsidRPr="00CD6F4A">
              <w:rPr>
                <w:rFonts w:ascii="Trebuchet MS" w:hAnsi="Trebuchet MS" w:cs="Segoe UI"/>
                <w:b/>
                <w:color w:val="000000"/>
                <w:sz w:val="22"/>
                <w:szCs w:val="22"/>
              </w:rPr>
              <w:t>Mato vnt.</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b/>
                <w:color w:val="212121"/>
                <w:sz w:val="22"/>
                <w:szCs w:val="22"/>
              </w:rPr>
            </w:pPr>
            <w:r w:rsidRPr="00CD6F4A">
              <w:rPr>
                <w:rFonts w:ascii="Trebuchet MS" w:hAnsi="Trebuchet MS" w:cs="Segoe UI"/>
                <w:b/>
                <w:color w:val="000000"/>
                <w:sz w:val="22"/>
                <w:szCs w:val="22"/>
              </w:rPr>
              <w:t>Preliminarus kiekis</w:t>
            </w:r>
          </w:p>
          <w:p w:rsidR="005318D2" w:rsidRPr="00CD6F4A" w:rsidRDefault="005318D2" w:rsidP="003843BA">
            <w:pPr>
              <w:rPr>
                <w:rFonts w:ascii="Trebuchet MS" w:hAnsi="Trebuchet MS" w:cs="Segoe UI"/>
                <w:b/>
                <w:color w:val="212121"/>
                <w:sz w:val="22"/>
                <w:szCs w:val="22"/>
              </w:rPr>
            </w:pPr>
            <w:r w:rsidRPr="00CD6F4A">
              <w:rPr>
                <w:rFonts w:ascii="Trebuchet MS" w:hAnsi="Trebuchet MS" w:cs="Segoe UI"/>
                <w:b/>
                <w:color w:val="000000"/>
                <w:sz w:val="22"/>
                <w:szCs w:val="22"/>
              </w:rPr>
              <w:t>Vnt.</w:t>
            </w:r>
          </w:p>
        </w:tc>
        <w:tc>
          <w:tcPr>
            <w:tcW w:w="1275" w:type="dxa"/>
            <w:tcBorders>
              <w:top w:val="single" w:sz="8" w:space="0" w:color="auto"/>
              <w:left w:val="nil"/>
              <w:bottom w:val="single" w:sz="4" w:space="0" w:color="auto"/>
              <w:right w:val="single" w:sz="8" w:space="0" w:color="auto"/>
            </w:tcBorders>
          </w:tcPr>
          <w:p w:rsidR="005318D2" w:rsidRPr="00CD6F4A" w:rsidRDefault="005318D2" w:rsidP="003843BA">
            <w:pPr>
              <w:rPr>
                <w:rFonts w:ascii="Trebuchet MS" w:hAnsi="Trebuchet MS" w:cs="Segoe UI"/>
                <w:b/>
                <w:color w:val="212121"/>
                <w:sz w:val="22"/>
                <w:szCs w:val="22"/>
              </w:rPr>
            </w:pPr>
            <w:r w:rsidRPr="00CD6F4A">
              <w:rPr>
                <w:rFonts w:ascii="Trebuchet MS" w:hAnsi="Trebuchet MS" w:cs="Segoe UI"/>
                <w:b/>
                <w:color w:val="000000"/>
                <w:sz w:val="22"/>
                <w:szCs w:val="22"/>
              </w:rPr>
              <w:t>Kaina su PVM</w:t>
            </w:r>
          </w:p>
        </w:tc>
        <w:tc>
          <w:tcPr>
            <w:tcW w:w="1283" w:type="dxa"/>
            <w:tcBorders>
              <w:bottom w:val="single" w:sz="4" w:space="0" w:color="auto"/>
            </w:tcBorders>
          </w:tcPr>
          <w:p w:rsidR="005318D2" w:rsidRPr="00CD6F4A" w:rsidRDefault="005318D2" w:rsidP="003843BA">
            <w:pPr>
              <w:rPr>
                <w:rFonts w:ascii="Trebuchet MS" w:hAnsi="Trebuchet MS" w:cs="Segoe UI"/>
                <w:b/>
                <w:color w:val="212121"/>
                <w:sz w:val="22"/>
                <w:szCs w:val="22"/>
              </w:rPr>
            </w:pPr>
            <w:r w:rsidRPr="00CD6F4A">
              <w:rPr>
                <w:rFonts w:ascii="Trebuchet MS" w:hAnsi="Trebuchet MS" w:cs="Segoe UI"/>
                <w:b/>
                <w:color w:val="000000"/>
                <w:sz w:val="22"/>
                <w:szCs w:val="22"/>
              </w:rPr>
              <w:t>Suma su PVM</w:t>
            </w:r>
          </w:p>
        </w:tc>
      </w:tr>
      <w:tr w:rsidR="005318D2" w:rsidRPr="00CD6F4A" w:rsidTr="003843BA">
        <w:trPr>
          <w:trHeight w:val="528"/>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212121"/>
                <w:sz w:val="22"/>
                <w:szCs w:val="22"/>
              </w:rPr>
              <w:t>1</w:t>
            </w:r>
          </w:p>
        </w:tc>
        <w:tc>
          <w:tcPr>
            <w:tcW w:w="4254" w:type="dxa"/>
            <w:tcBorders>
              <w:top w:val="nil"/>
              <w:left w:val="nil"/>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jc w:val="both"/>
              <w:rPr>
                <w:rFonts w:ascii="Trebuchet MS" w:hAnsi="Trebuchet MS" w:cs="Segoe UI"/>
                <w:color w:val="212121"/>
                <w:sz w:val="22"/>
                <w:szCs w:val="22"/>
              </w:rPr>
            </w:pPr>
            <w:r w:rsidRPr="00CD6F4A">
              <w:rPr>
                <w:rFonts w:ascii="Trebuchet MS" w:hAnsi="Trebuchet MS" w:cs="Segoe UI"/>
                <w:color w:val="000000"/>
                <w:sz w:val="22"/>
                <w:szCs w:val="22"/>
              </w:rPr>
              <w:t>Darbo laiko užrašas ant stiklo 45 cm x 65 cm,  pagal pateiktą pvz.</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000000"/>
                <w:sz w:val="22"/>
                <w:szCs w:val="22"/>
              </w:rPr>
              <w:t>Vnt.</w:t>
            </w:r>
          </w:p>
        </w:tc>
        <w:tc>
          <w:tcPr>
            <w:tcW w:w="993" w:type="dxa"/>
            <w:tcBorders>
              <w:top w:val="nil"/>
              <w:left w:val="nil"/>
              <w:bottom w:val="single" w:sz="8" w:space="0" w:color="auto"/>
              <w:right w:val="single" w:sz="4"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000000"/>
                <w:sz w:val="22"/>
                <w:szCs w:val="22"/>
              </w:rPr>
              <w:t>15</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212121"/>
                <w:sz w:val="22"/>
                <w:szCs w:val="22"/>
              </w:rPr>
            </w:pPr>
            <w:r>
              <w:rPr>
                <w:rFonts w:ascii="Trebuchet MS" w:hAnsi="Trebuchet MS" w:cs="Segoe UI"/>
                <w:color w:val="212121"/>
                <w:sz w:val="22"/>
                <w:szCs w:val="22"/>
              </w:rPr>
              <w:t>14,85</w:t>
            </w:r>
          </w:p>
        </w:tc>
        <w:tc>
          <w:tcPr>
            <w:tcW w:w="1283"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212121"/>
                <w:sz w:val="22"/>
                <w:szCs w:val="22"/>
              </w:rPr>
            </w:pPr>
            <w:r>
              <w:rPr>
                <w:rFonts w:ascii="Trebuchet MS" w:hAnsi="Trebuchet MS" w:cs="Segoe UI"/>
                <w:color w:val="212121"/>
                <w:sz w:val="22"/>
                <w:szCs w:val="22"/>
              </w:rPr>
              <w:t>222,75</w:t>
            </w:r>
          </w:p>
        </w:tc>
      </w:tr>
      <w:tr w:rsidR="005318D2" w:rsidRPr="00CD6F4A" w:rsidTr="003843BA">
        <w:trPr>
          <w:trHeight w:val="536"/>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212121"/>
                <w:sz w:val="22"/>
                <w:szCs w:val="22"/>
              </w:rPr>
              <w:t>2</w:t>
            </w:r>
          </w:p>
        </w:tc>
        <w:tc>
          <w:tcPr>
            <w:tcW w:w="4254" w:type="dxa"/>
            <w:tcBorders>
              <w:top w:val="nil"/>
              <w:left w:val="nil"/>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jc w:val="both"/>
              <w:rPr>
                <w:rFonts w:ascii="Trebuchet MS" w:hAnsi="Trebuchet MS" w:cs="Segoe UI"/>
                <w:color w:val="212121"/>
                <w:sz w:val="22"/>
                <w:szCs w:val="22"/>
              </w:rPr>
            </w:pPr>
            <w:r w:rsidRPr="00CD6F4A">
              <w:rPr>
                <w:rFonts w:ascii="Trebuchet MS" w:hAnsi="Trebuchet MS" w:cs="Segoe UI"/>
                <w:color w:val="000000"/>
                <w:sz w:val="22"/>
                <w:szCs w:val="22"/>
              </w:rPr>
              <w:t>Darbo laiko užrašas ant lentelės  šalia įėjimo 45 cm x 65 cm,  pagal pateiktą pvz.</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000000"/>
                <w:sz w:val="22"/>
                <w:szCs w:val="22"/>
              </w:rPr>
              <w:t>Vnt</w:t>
            </w:r>
          </w:p>
        </w:tc>
        <w:tc>
          <w:tcPr>
            <w:tcW w:w="993" w:type="dxa"/>
            <w:tcBorders>
              <w:top w:val="nil"/>
              <w:left w:val="nil"/>
              <w:bottom w:val="single" w:sz="8" w:space="0" w:color="auto"/>
              <w:right w:val="single" w:sz="4"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212121"/>
                <w:sz w:val="22"/>
                <w:szCs w:val="22"/>
              </w:rPr>
            </w:pPr>
            <w:r>
              <w:rPr>
                <w:rFonts w:ascii="Trebuchet MS" w:hAnsi="Trebuchet MS" w:cs="Segoe UI"/>
                <w:color w:val="212121"/>
                <w:sz w:val="22"/>
                <w:szCs w:val="22"/>
              </w:rPr>
              <w:t>26,55</w:t>
            </w:r>
          </w:p>
        </w:tc>
        <w:tc>
          <w:tcPr>
            <w:tcW w:w="1283"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212121"/>
                <w:sz w:val="22"/>
                <w:szCs w:val="22"/>
              </w:rPr>
            </w:pPr>
            <w:r>
              <w:rPr>
                <w:rFonts w:ascii="Trebuchet MS" w:hAnsi="Trebuchet MS" w:cs="Segoe UI"/>
                <w:color w:val="212121"/>
                <w:sz w:val="22"/>
                <w:szCs w:val="22"/>
              </w:rPr>
              <w:t>132,75</w:t>
            </w:r>
          </w:p>
        </w:tc>
      </w:tr>
      <w:tr w:rsidR="005318D2" w:rsidRPr="00CD6F4A" w:rsidTr="003843BA">
        <w:trPr>
          <w:trHeight w:val="304"/>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212121"/>
                <w:sz w:val="22"/>
                <w:szCs w:val="22"/>
              </w:rPr>
              <w:t>3</w:t>
            </w:r>
          </w:p>
        </w:tc>
        <w:tc>
          <w:tcPr>
            <w:tcW w:w="4254" w:type="dxa"/>
            <w:tcBorders>
              <w:top w:val="nil"/>
              <w:left w:val="nil"/>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jc w:val="both"/>
              <w:rPr>
                <w:rFonts w:ascii="Trebuchet MS" w:hAnsi="Trebuchet MS" w:cs="Segoe UI"/>
                <w:color w:val="212121"/>
                <w:sz w:val="22"/>
                <w:szCs w:val="22"/>
              </w:rPr>
            </w:pPr>
            <w:r w:rsidRPr="00CD6F4A">
              <w:rPr>
                <w:rFonts w:ascii="Trebuchet MS" w:hAnsi="Trebuchet MS" w:cs="Segoe UI"/>
                <w:color w:val="000000"/>
                <w:sz w:val="22"/>
                <w:szCs w:val="22"/>
              </w:rPr>
              <w:t>Tentas dvipusis 7,7mx-0,8m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000000"/>
                <w:sz w:val="22"/>
                <w:szCs w:val="22"/>
              </w:rPr>
              <w:t>Vnt.</w:t>
            </w:r>
          </w:p>
        </w:tc>
        <w:tc>
          <w:tcPr>
            <w:tcW w:w="993" w:type="dxa"/>
            <w:tcBorders>
              <w:top w:val="nil"/>
              <w:left w:val="nil"/>
              <w:bottom w:val="single" w:sz="8" w:space="0" w:color="auto"/>
              <w:right w:val="single" w:sz="4"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000000"/>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212121"/>
                <w:sz w:val="22"/>
                <w:szCs w:val="22"/>
              </w:rPr>
            </w:pPr>
            <w:r>
              <w:rPr>
                <w:rFonts w:ascii="Trebuchet MS" w:hAnsi="Trebuchet MS" w:cs="Segoe UI"/>
                <w:color w:val="212121"/>
                <w:sz w:val="22"/>
                <w:szCs w:val="22"/>
              </w:rPr>
              <w:t>125,00</w:t>
            </w:r>
          </w:p>
        </w:tc>
        <w:tc>
          <w:tcPr>
            <w:tcW w:w="1283"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212121"/>
                <w:sz w:val="22"/>
                <w:szCs w:val="22"/>
              </w:rPr>
            </w:pPr>
            <w:r>
              <w:rPr>
                <w:rFonts w:ascii="Trebuchet MS" w:hAnsi="Trebuchet MS" w:cs="Segoe UI"/>
                <w:color w:val="212121"/>
                <w:sz w:val="22"/>
                <w:szCs w:val="22"/>
              </w:rPr>
              <w:t>250,00</w:t>
            </w:r>
          </w:p>
        </w:tc>
      </w:tr>
      <w:tr w:rsidR="005318D2" w:rsidRPr="00CD6F4A" w:rsidTr="003843BA">
        <w:trPr>
          <w:trHeight w:val="1102"/>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212121"/>
                <w:sz w:val="22"/>
                <w:szCs w:val="22"/>
              </w:rPr>
              <w:t>4</w:t>
            </w:r>
          </w:p>
        </w:tc>
        <w:tc>
          <w:tcPr>
            <w:tcW w:w="4254" w:type="dxa"/>
            <w:tcBorders>
              <w:top w:val="nil"/>
              <w:left w:val="nil"/>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jc w:val="both"/>
              <w:rPr>
                <w:rFonts w:ascii="Trebuchet MS" w:hAnsi="Trebuchet MS" w:cs="Segoe UI"/>
                <w:color w:val="212121"/>
                <w:sz w:val="22"/>
                <w:szCs w:val="22"/>
              </w:rPr>
            </w:pPr>
            <w:r w:rsidRPr="00CD6F4A">
              <w:rPr>
                <w:rFonts w:ascii="Trebuchet MS" w:hAnsi="Trebuchet MS" w:cs="Segoe UI"/>
                <w:color w:val="000000"/>
                <w:sz w:val="22"/>
                <w:szCs w:val="22"/>
              </w:rPr>
              <w:t>Klijuojami lipdukai ant mašinų pilkos spalvos – 7cm x28 cm (</w:t>
            </w:r>
            <w:hyperlink r:id="rId9" w:tgtFrame="_blank" w:history="1">
              <w:r w:rsidRPr="00CD6F4A">
                <w:rPr>
                  <w:rFonts w:ascii="Trebuchet MS" w:hAnsi="Trebuchet MS" w:cs="Segoe UI"/>
                  <w:color w:val="0563C1"/>
                  <w:sz w:val="22"/>
                  <w:szCs w:val="22"/>
                </w:rPr>
                <w:t>www.vmi.lt</w:t>
              </w:r>
            </w:hyperlink>
            <w:r w:rsidRPr="00CD6F4A">
              <w:rPr>
                <w:rFonts w:ascii="Trebuchet MS" w:hAnsi="Trebuchet MS" w:cs="Segoe UI"/>
                <w:color w:val="000000"/>
                <w:sz w:val="22"/>
                <w:szCs w:val="22"/>
              </w:rPr>
              <w:t> Valstybinė mokesčių inspekcija. (Klijuoja Pardavėjas)).  pvz</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000000"/>
                <w:sz w:val="22"/>
                <w:szCs w:val="22"/>
              </w:rPr>
              <w:t>pora</w:t>
            </w:r>
          </w:p>
        </w:tc>
        <w:tc>
          <w:tcPr>
            <w:tcW w:w="993" w:type="dxa"/>
            <w:tcBorders>
              <w:top w:val="nil"/>
              <w:left w:val="nil"/>
              <w:bottom w:val="single" w:sz="8" w:space="0" w:color="auto"/>
              <w:right w:val="single" w:sz="4"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000000"/>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212121"/>
                <w:sz w:val="22"/>
                <w:szCs w:val="22"/>
              </w:rPr>
            </w:pPr>
            <w:r>
              <w:rPr>
                <w:rFonts w:ascii="Trebuchet MS" w:hAnsi="Trebuchet MS" w:cs="Segoe UI"/>
                <w:color w:val="212121"/>
                <w:sz w:val="22"/>
                <w:szCs w:val="22"/>
              </w:rPr>
              <w:t>12,00</w:t>
            </w:r>
          </w:p>
        </w:tc>
        <w:tc>
          <w:tcPr>
            <w:tcW w:w="1283"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212121"/>
                <w:sz w:val="22"/>
                <w:szCs w:val="22"/>
              </w:rPr>
            </w:pPr>
            <w:r>
              <w:rPr>
                <w:rFonts w:ascii="Trebuchet MS" w:hAnsi="Trebuchet MS" w:cs="Segoe UI"/>
                <w:color w:val="212121"/>
                <w:sz w:val="22"/>
                <w:szCs w:val="22"/>
              </w:rPr>
              <w:t>120,00</w:t>
            </w:r>
          </w:p>
        </w:tc>
      </w:tr>
      <w:tr w:rsidR="005318D2" w:rsidRPr="00CD6F4A" w:rsidTr="003843BA">
        <w:trPr>
          <w:trHeight w:val="1118"/>
        </w:trPr>
        <w:tc>
          <w:tcPr>
            <w:tcW w:w="55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212121"/>
                <w:sz w:val="22"/>
                <w:szCs w:val="22"/>
              </w:rPr>
              <w:t>5</w:t>
            </w:r>
          </w:p>
        </w:tc>
        <w:tc>
          <w:tcPr>
            <w:tcW w:w="4254" w:type="dxa"/>
            <w:tcBorders>
              <w:top w:val="nil"/>
              <w:left w:val="nil"/>
              <w:bottom w:val="single" w:sz="4" w:space="0" w:color="auto"/>
              <w:right w:val="single" w:sz="8" w:space="0" w:color="auto"/>
            </w:tcBorders>
            <w:tcMar>
              <w:top w:w="0" w:type="dxa"/>
              <w:left w:w="108" w:type="dxa"/>
              <w:bottom w:w="0" w:type="dxa"/>
              <w:right w:w="108" w:type="dxa"/>
            </w:tcMar>
            <w:hideMark/>
          </w:tcPr>
          <w:p w:rsidR="005318D2" w:rsidRPr="00CD6F4A" w:rsidRDefault="005318D2" w:rsidP="003843BA">
            <w:pPr>
              <w:jc w:val="both"/>
              <w:rPr>
                <w:rFonts w:ascii="Trebuchet MS" w:hAnsi="Trebuchet MS" w:cs="Segoe UI"/>
                <w:color w:val="212121"/>
                <w:sz w:val="22"/>
                <w:szCs w:val="22"/>
              </w:rPr>
            </w:pPr>
            <w:r w:rsidRPr="00CD6F4A">
              <w:rPr>
                <w:rFonts w:ascii="Trebuchet MS" w:hAnsi="Trebuchet MS" w:cs="Segoe UI"/>
                <w:color w:val="000000"/>
                <w:sz w:val="22"/>
                <w:szCs w:val="22"/>
              </w:rPr>
              <w:t xml:space="preserve">Darbuotojų vardinė kortelė- plastmasė su metalo imitacijos paviršiumi, graviruotas tekstas, prisegamos žiogeliu. </w:t>
            </w:r>
            <w:r w:rsidRPr="00CD6F4A">
              <w:rPr>
                <w:rFonts w:ascii="Trebuchet MS" w:eastAsiaTheme="minorHAnsi" w:hAnsi="Trebuchet MS" w:cstheme="minorBidi"/>
                <w:sz w:val="22"/>
                <w:szCs w:val="22"/>
                <w:lang w:val="lt-LT"/>
              </w:rPr>
              <w:t xml:space="preserve"> Matmenys – 1,5 x 0,75 cm (kampai užapvalinti. </w:t>
            </w:r>
            <w:r w:rsidRPr="00CD6F4A">
              <w:rPr>
                <w:rFonts w:ascii="Trebuchet MS" w:hAnsi="Trebuchet MS" w:cs="Segoe UI"/>
                <w:color w:val="000000"/>
                <w:sz w:val="22"/>
                <w:szCs w:val="22"/>
              </w:rPr>
              <w:t xml:space="preserve">  pvz</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000000"/>
                <w:sz w:val="22"/>
                <w:szCs w:val="22"/>
              </w:rPr>
              <w:t>Vnt.</w:t>
            </w:r>
          </w:p>
        </w:tc>
        <w:tc>
          <w:tcPr>
            <w:tcW w:w="993" w:type="dxa"/>
            <w:tcBorders>
              <w:top w:val="nil"/>
              <w:left w:val="nil"/>
              <w:bottom w:val="single" w:sz="4" w:space="0" w:color="auto"/>
              <w:right w:val="single" w:sz="4" w:space="0" w:color="auto"/>
            </w:tcBorders>
            <w:tcMar>
              <w:top w:w="0" w:type="dxa"/>
              <w:left w:w="108" w:type="dxa"/>
              <w:bottom w:w="0" w:type="dxa"/>
              <w:right w:w="108" w:type="dxa"/>
            </w:tcMar>
            <w:hideMark/>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000000"/>
                <w:sz w:val="22"/>
                <w:szCs w:val="22"/>
              </w:rPr>
              <w:t>30</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212121"/>
                <w:sz w:val="22"/>
                <w:szCs w:val="22"/>
              </w:rPr>
            </w:pPr>
            <w:r>
              <w:rPr>
                <w:rFonts w:ascii="Trebuchet MS" w:hAnsi="Trebuchet MS" w:cs="Segoe UI"/>
                <w:color w:val="212121"/>
                <w:sz w:val="22"/>
                <w:szCs w:val="22"/>
              </w:rPr>
              <w:t>5,00</w:t>
            </w:r>
          </w:p>
        </w:tc>
        <w:tc>
          <w:tcPr>
            <w:tcW w:w="1283"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212121"/>
                <w:sz w:val="22"/>
                <w:szCs w:val="22"/>
              </w:rPr>
            </w:pPr>
            <w:r>
              <w:rPr>
                <w:rFonts w:ascii="Trebuchet MS" w:hAnsi="Trebuchet MS" w:cs="Segoe UI"/>
                <w:color w:val="212121"/>
                <w:sz w:val="22"/>
                <w:szCs w:val="22"/>
              </w:rPr>
              <w:t>150,00</w:t>
            </w:r>
          </w:p>
        </w:tc>
      </w:tr>
      <w:tr w:rsidR="005318D2" w:rsidRPr="00CD6F4A" w:rsidTr="003843BA">
        <w:trPr>
          <w:trHeight w:val="549"/>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212121"/>
                <w:sz w:val="22"/>
                <w:szCs w:val="22"/>
              </w:rPr>
            </w:pPr>
            <w:r w:rsidRPr="00CD6F4A">
              <w:rPr>
                <w:rFonts w:ascii="Trebuchet MS" w:hAnsi="Trebuchet MS" w:cs="Segoe UI"/>
                <w:color w:val="212121"/>
                <w:sz w:val="22"/>
                <w:szCs w:val="22"/>
              </w:rPr>
              <w:t>6</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 xml:space="preserve">Darbuotojų vardinė kortelė (identifikavimo) pagal pateiktą pvz. </w:t>
            </w:r>
          </w:p>
          <w:p w:rsidR="005318D2" w:rsidRPr="00CD6F4A" w:rsidRDefault="005318D2" w:rsidP="003843BA">
            <w:pPr>
              <w:rPr>
                <w:rFonts w:ascii="Trebuchet MS" w:hAnsi="Trebuchet MS" w:cs="Segoe U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 xml:space="preserve">Vnt.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100</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3,60</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360,00</w:t>
            </w:r>
          </w:p>
        </w:tc>
      </w:tr>
      <w:tr w:rsidR="005318D2" w:rsidRPr="00CD6F4A" w:rsidTr="003843BA">
        <w:trPr>
          <w:trHeight w:val="275"/>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7</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Arial"/>
                <w:sz w:val="22"/>
                <w:szCs w:val="22"/>
              </w:rPr>
            </w:pPr>
            <w:r w:rsidRPr="00CD6F4A">
              <w:rPr>
                <w:rFonts w:ascii="Trebuchet MS" w:hAnsi="Trebuchet MS" w:cs="Arial"/>
                <w:sz w:val="22"/>
                <w:szCs w:val="22"/>
              </w:rPr>
              <w:t>Popierinė durų kortelė 25cmx10cm ir 29cmx7,5cm  pagal pateiktą pvz</w:t>
            </w:r>
          </w:p>
          <w:p w:rsidR="005318D2" w:rsidRPr="00CD6F4A" w:rsidRDefault="005318D2" w:rsidP="003843BA">
            <w:pPr>
              <w:rPr>
                <w:rFonts w:ascii="Trebuchet MS" w:hAnsi="Trebuchet MS" w:cs="Segoe U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100</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0,46</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46,00</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8</w:t>
            </w:r>
          </w:p>
        </w:tc>
        <w:tc>
          <w:tcPr>
            <w:tcW w:w="4254" w:type="dxa"/>
            <w:tcBorders>
              <w:top w:val="single" w:sz="4" w:space="0" w:color="auto"/>
              <w:bottom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Arial"/>
                <w:sz w:val="22"/>
                <w:szCs w:val="22"/>
              </w:rPr>
              <w:t xml:space="preserve">Platmasinis durų kortelės dėkliukas 25 cmx10 cm.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50</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2,60</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130,00</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9</w:t>
            </w:r>
          </w:p>
        </w:tc>
        <w:tc>
          <w:tcPr>
            <w:tcW w:w="4254" w:type="dxa"/>
            <w:tcBorders>
              <w:top w:val="single" w:sz="4" w:space="0" w:color="auto"/>
              <w:bottom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Laikrodis su data</w:t>
            </w:r>
            <w:r w:rsidRPr="00CD6F4A">
              <w:rPr>
                <w:rFonts w:ascii="Trebuchet MS" w:hAnsi="Trebuchet MS" w:cs="Segoe UI"/>
                <w:color w:val="000000"/>
                <w:sz w:val="22"/>
                <w:szCs w:val="22"/>
              </w:rPr>
              <w:t xml:space="preserve"> pagal pateiktą pvz.</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 xml:space="preserve">Vnt.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108,00</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540,00</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10</w:t>
            </w:r>
          </w:p>
        </w:tc>
        <w:tc>
          <w:tcPr>
            <w:tcW w:w="4254" w:type="dxa"/>
            <w:tcBorders>
              <w:top w:val="single" w:sz="4" w:space="0" w:color="auto"/>
              <w:bottom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VMI iškaba iš stiklo</w:t>
            </w:r>
            <w:r w:rsidRPr="00CD6F4A">
              <w:rPr>
                <w:rFonts w:ascii="Trebuchet MS" w:hAnsi="Trebuchet MS" w:cs="Segoe UI"/>
                <w:color w:val="000000"/>
                <w:sz w:val="22"/>
                <w:szCs w:val="22"/>
              </w:rPr>
              <w:t xml:space="preserve"> pagal pateiktą pvz.</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 xml:space="preserve">Vnt.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90,00</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450,00</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11</w:t>
            </w:r>
          </w:p>
        </w:tc>
        <w:tc>
          <w:tcPr>
            <w:tcW w:w="4254" w:type="dxa"/>
            <w:tcBorders>
              <w:top w:val="single" w:sz="4" w:space="0" w:color="auto"/>
              <w:bottom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VMI lauko iškaba</w:t>
            </w:r>
            <w:r w:rsidRPr="00CD6F4A">
              <w:rPr>
                <w:rFonts w:ascii="Trebuchet MS" w:hAnsi="Trebuchet MS" w:cs="Segoe UI"/>
                <w:color w:val="000000"/>
                <w:sz w:val="22"/>
                <w:szCs w:val="22"/>
              </w:rPr>
              <w:t xml:space="preserve"> pagal pateiktą pvz.</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26,55</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79,65</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12</w:t>
            </w:r>
          </w:p>
        </w:tc>
        <w:tc>
          <w:tcPr>
            <w:tcW w:w="4254" w:type="dxa"/>
            <w:tcBorders>
              <w:top w:val="single" w:sz="4" w:space="0" w:color="auto"/>
              <w:bottom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 xml:space="preserve">Medvilninis maišelis su spalvota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150</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4,90</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735,00</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13</w:t>
            </w:r>
          </w:p>
        </w:tc>
        <w:tc>
          <w:tcPr>
            <w:tcW w:w="4254" w:type="dxa"/>
            <w:tcBorders>
              <w:top w:val="single" w:sz="4" w:space="0" w:color="auto"/>
              <w:bottom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Plakatų A2, A3 formato spausdinimas</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150</w:t>
            </w:r>
          </w:p>
        </w:tc>
        <w:tc>
          <w:tcPr>
            <w:tcW w:w="1275" w:type="dxa"/>
            <w:tcBorders>
              <w:top w:val="single" w:sz="4" w:space="0" w:color="auto"/>
              <w:bottom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3,80</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570,00</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14</w:t>
            </w:r>
          </w:p>
        </w:tc>
        <w:tc>
          <w:tcPr>
            <w:tcW w:w="4254" w:type="dxa"/>
            <w:tcBorders>
              <w:top w:val="single" w:sz="4" w:space="0" w:color="auto"/>
              <w:bottom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Informacinis lankstinukas A4 dvipusis spausdinimas</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1000</w:t>
            </w:r>
          </w:p>
        </w:tc>
        <w:tc>
          <w:tcPr>
            <w:tcW w:w="1275" w:type="dxa"/>
            <w:tcBorders>
              <w:top w:val="single" w:sz="4" w:space="0" w:color="auto"/>
              <w:bottom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0,21</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210,00</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15</w:t>
            </w:r>
          </w:p>
        </w:tc>
        <w:tc>
          <w:tcPr>
            <w:tcW w:w="4254" w:type="dxa"/>
            <w:tcBorders>
              <w:top w:val="single" w:sz="4" w:space="0" w:color="auto"/>
              <w:bottom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 xml:space="preserve">Spalvotas spausdinimas A4 formato.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200</w:t>
            </w:r>
          </w:p>
        </w:tc>
        <w:tc>
          <w:tcPr>
            <w:tcW w:w="1275" w:type="dxa"/>
            <w:tcBorders>
              <w:top w:val="single" w:sz="4" w:space="0" w:color="auto"/>
              <w:bottom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0,50</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100,00</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16</w:t>
            </w:r>
          </w:p>
        </w:tc>
        <w:tc>
          <w:tcPr>
            <w:tcW w:w="4254" w:type="dxa"/>
            <w:tcBorders>
              <w:top w:val="single" w:sz="4" w:space="0" w:color="auto"/>
              <w:bottom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Nukreipiamoji rodyklė,</w:t>
            </w:r>
            <w:r w:rsidRPr="00CD6F4A">
              <w:rPr>
                <w:rFonts w:ascii="Trebuchet MS" w:hAnsi="Trebuchet MS" w:cs="Segoe UI"/>
                <w:color w:val="000000"/>
                <w:sz w:val="22"/>
                <w:szCs w:val="22"/>
              </w:rPr>
              <w:t xml:space="preserve"> pagal pateiktą pvz.</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217,80</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1089,00</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17</w:t>
            </w:r>
          </w:p>
        </w:tc>
        <w:tc>
          <w:tcPr>
            <w:tcW w:w="4254" w:type="dxa"/>
            <w:tcBorders>
              <w:top w:val="single" w:sz="4" w:space="0" w:color="auto"/>
              <w:bottom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 xml:space="preserve">Informacinė kabinetų rodyklė  pagal pavyzdį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15</w:t>
            </w:r>
          </w:p>
        </w:tc>
        <w:tc>
          <w:tcPr>
            <w:tcW w:w="1275" w:type="dxa"/>
            <w:tcBorders>
              <w:top w:val="single" w:sz="4" w:space="0" w:color="auto"/>
              <w:left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228,62</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3429,30</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18</w:t>
            </w:r>
          </w:p>
        </w:tc>
        <w:tc>
          <w:tcPr>
            <w:tcW w:w="4254" w:type="dxa"/>
            <w:tcBorders>
              <w:top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VMI lentelės gamyba, kuri bus patalpinta bendrame Rietavo pilone pagal pavyzdį</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w:t>
            </w:r>
          </w:p>
        </w:tc>
        <w:tc>
          <w:tcPr>
            <w:tcW w:w="1275"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54,45</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54,45</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19</w:t>
            </w:r>
          </w:p>
        </w:tc>
        <w:tc>
          <w:tcPr>
            <w:tcW w:w="4254" w:type="dxa"/>
            <w:tcBorders>
              <w:top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Magnetinis VMI logotipas A4 formato,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4</w:t>
            </w:r>
          </w:p>
        </w:tc>
        <w:tc>
          <w:tcPr>
            <w:tcW w:w="1275"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8,35</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33,40</w:t>
            </w:r>
          </w:p>
        </w:tc>
      </w:tr>
      <w:tr w:rsidR="005318D2"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20</w:t>
            </w:r>
          </w:p>
        </w:tc>
        <w:tc>
          <w:tcPr>
            <w:tcW w:w="4254" w:type="dxa"/>
            <w:tcBorders>
              <w:top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widowControl w:val="0"/>
              <w:autoSpaceDE w:val="0"/>
              <w:autoSpaceDN w:val="0"/>
              <w:adjustRightInd w:val="0"/>
              <w:rPr>
                <w:rFonts w:ascii="Trebuchet MS" w:hAnsi="Trebuchet MS" w:cs="Arial"/>
                <w:sz w:val="22"/>
                <w:szCs w:val="22"/>
              </w:rPr>
            </w:pPr>
            <w:r w:rsidRPr="00CD6F4A">
              <w:rPr>
                <w:rFonts w:ascii="Trebuchet MS" w:hAnsi="Trebuchet MS" w:cs="Arial"/>
                <w:sz w:val="22"/>
                <w:szCs w:val="22"/>
              </w:rPr>
              <w:t>Informacinė lentelė- laikrodis (pagal pavyzdį)</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Vnt.</w:t>
            </w:r>
          </w:p>
        </w:tc>
        <w:tc>
          <w:tcPr>
            <w:tcW w:w="993" w:type="dxa"/>
            <w:tcBorders>
              <w:top w:val="single" w:sz="4" w:space="0" w:color="auto"/>
              <w:bottom w:val="single" w:sz="4" w:space="0" w:color="auto"/>
              <w:right w:val="single" w:sz="4" w:space="0" w:color="auto"/>
            </w:tcBorders>
            <w:tcMar>
              <w:top w:w="0" w:type="dxa"/>
              <w:left w:w="108" w:type="dxa"/>
              <w:bottom w:w="0" w:type="dxa"/>
              <w:right w:w="108" w:type="dxa"/>
            </w:tcMar>
          </w:tcPr>
          <w:p w:rsidR="005318D2" w:rsidRPr="00CD6F4A" w:rsidRDefault="005318D2" w:rsidP="003843BA">
            <w:pPr>
              <w:rPr>
                <w:rFonts w:ascii="Trebuchet MS" w:hAnsi="Trebuchet MS" w:cs="Segoe UI"/>
                <w:color w:val="000000"/>
                <w:sz w:val="22"/>
                <w:szCs w:val="22"/>
              </w:rPr>
            </w:pPr>
            <w:r w:rsidRPr="00CD6F4A">
              <w:rPr>
                <w:rFonts w:ascii="Trebuchet MS" w:hAnsi="Trebuchet MS" w:cs="Segoe UI"/>
                <w:color w:val="000000"/>
                <w:sz w:val="22"/>
                <w:szCs w:val="22"/>
              </w:rPr>
              <w:t>10</w:t>
            </w:r>
          </w:p>
        </w:tc>
        <w:tc>
          <w:tcPr>
            <w:tcW w:w="1275"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10,00</w:t>
            </w:r>
          </w:p>
        </w:tc>
        <w:tc>
          <w:tcPr>
            <w:tcW w:w="1283" w:type="dxa"/>
            <w:tcBorders>
              <w:top w:val="single" w:sz="4" w:space="0" w:color="auto"/>
              <w:bottom w:val="single" w:sz="4" w:space="0" w:color="auto"/>
              <w:right w:val="single" w:sz="4" w:space="0" w:color="auto"/>
            </w:tcBorders>
          </w:tcPr>
          <w:p w:rsidR="005318D2" w:rsidRPr="00CD6F4A" w:rsidRDefault="005318D2" w:rsidP="003843BA">
            <w:pPr>
              <w:rPr>
                <w:rFonts w:ascii="Trebuchet MS" w:hAnsi="Trebuchet MS" w:cs="Segoe UI"/>
                <w:color w:val="000000"/>
                <w:sz w:val="22"/>
                <w:szCs w:val="22"/>
              </w:rPr>
            </w:pPr>
            <w:r>
              <w:rPr>
                <w:rFonts w:ascii="Trebuchet MS" w:hAnsi="Trebuchet MS" w:cs="Segoe UI"/>
                <w:color w:val="000000"/>
                <w:sz w:val="22"/>
                <w:szCs w:val="22"/>
              </w:rPr>
              <w:t>100,00</w:t>
            </w:r>
          </w:p>
        </w:tc>
      </w:tr>
      <w:tr w:rsidR="00F50837"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837" w:rsidRPr="00F50837" w:rsidRDefault="00F50837" w:rsidP="003843BA">
            <w:pPr>
              <w:rPr>
                <w:rFonts w:ascii="Trebuchet MS" w:hAnsi="Trebuchet MS" w:cs="Segoe UI"/>
                <w:color w:val="000000"/>
                <w:sz w:val="22"/>
                <w:szCs w:val="22"/>
              </w:rPr>
            </w:pPr>
            <w:r w:rsidRPr="00F50837">
              <w:rPr>
                <w:rFonts w:ascii="Trebuchet MS" w:hAnsi="Trebuchet MS" w:cs="Segoe UI"/>
                <w:color w:val="000000"/>
                <w:sz w:val="22"/>
                <w:szCs w:val="22"/>
              </w:rPr>
              <w:t>21</w:t>
            </w:r>
          </w:p>
        </w:tc>
        <w:tc>
          <w:tcPr>
            <w:tcW w:w="4254" w:type="dxa"/>
            <w:tcBorders>
              <w:top w:val="single" w:sz="4" w:space="0" w:color="auto"/>
              <w:bottom w:val="single" w:sz="4" w:space="0" w:color="auto"/>
              <w:right w:val="single" w:sz="4" w:space="0" w:color="auto"/>
            </w:tcBorders>
            <w:tcMar>
              <w:top w:w="0" w:type="dxa"/>
              <w:left w:w="108" w:type="dxa"/>
              <w:bottom w:w="0" w:type="dxa"/>
              <w:right w:w="108" w:type="dxa"/>
            </w:tcMar>
          </w:tcPr>
          <w:p w:rsidR="00F50837" w:rsidRPr="00F50837" w:rsidRDefault="00F50837" w:rsidP="003843BA">
            <w:pPr>
              <w:widowControl w:val="0"/>
              <w:autoSpaceDE w:val="0"/>
              <w:autoSpaceDN w:val="0"/>
              <w:adjustRightInd w:val="0"/>
              <w:rPr>
                <w:rFonts w:ascii="Trebuchet MS" w:hAnsi="Trebuchet MS" w:cs="Arial"/>
                <w:sz w:val="22"/>
                <w:szCs w:val="22"/>
              </w:rPr>
            </w:pPr>
            <w:r w:rsidRPr="00F50837">
              <w:rPr>
                <w:rFonts w:ascii="Trebuchet MS" w:hAnsi="Trebuchet MS"/>
                <w:sz w:val="22"/>
                <w:szCs w:val="22"/>
              </w:rPr>
              <w:t>Atsiliepimų knyga, 40 pusl.</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837" w:rsidRPr="00F50837" w:rsidRDefault="00F50837" w:rsidP="003843BA">
            <w:pPr>
              <w:rPr>
                <w:rFonts w:ascii="Trebuchet MS" w:hAnsi="Trebuchet MS" w:cs="Segoe UI"/>
                <w:color w:val="000000"/>
                <w:sz w:val="22"/>
                <w:szCs w:val="22"/>
              </w:rPr>
            </w:pPr>
            <w:r w:rsidRPr="00F50837">
              <w:rPr>
                <w:rFonts w:ascii="Trebuchet MS" w:hAnsi="Trebuchet MS" w:cs="Segoe UI"/>
                <w:color w:val="000000"/>
                <w:sz w:val="22"/>
                <w:szCs w:val="22"/>
              </w:rPr>
              <w:t xml:space="preserve">Vnt. </w:t>
            </w:r>
          </w:p>
        </w:tc>
        <w:tc>
          <w:tcPr>
            <w:tcW w:w="993" w:type="dxa"/>
            <w:tcBorders>
              <w:top w:val="single" w:sz="4" w:space="0" w:color="auto"/>
              <w:bottom w:val="single" w:sz="4" w:space="0" w:color="auto"/>
              <w:right w:val="single" w:sz="4" w:space="0" w:color="auto"/>
            </w:tcBorders>
            <w:tcMar>
              <w:top w:w="0" w:type="dxa"/>
              <w:left w:w="108" w:type="dxa"/>
              <w:bottom w:w="0" w:type="dxa"/>
              <w:right w:w="108" w:type="dxa"/>
            </w:tcMar>
          </w:tcPr>
          <w:p w:rsidR="00F50837" w:rsidRPr="00F50837" w:rsidRDefault="00F50837" w:rsidP="003843BA">
            <w:pPr>
              <w:rPr>
                <w:rFonts w:ascii="Trebuchet MS" w:hAnsi="Trebuchet MS" w:cs="Segoe UI"/>
                <w:color w:val="000000"/>
                <w:sz w:val="22"/>
                <w:szCs w:val="22"/>
              </w:rPr>
            </w:pPr>
            <w:r w:rsidRPr="00F50837">
              <w:rPr>
                <w:rFonts w:ascii="Trebuchet MS" w:hAnsi="Trebuchet MS" w:cs="Segoe UI"/>
                <w:color w:val="000000"/>
                <w:sz w:val="22"/>
                <w:szCs w:val="22"/>
              </w:rPr>
              <w:t>16</w:t>
            </w:r>
          </w:p>
        </w:tc>
        <w:tc>
          <w:tcPr>
            <w:tcW w:w="1275" w:type="dxa"/>
            <w:tcBorders>
              <w:top w:val="single" w:sz="4" w:space="0" w:color="auto"/>
              <w:bottom w:val="single" w:sz="4" w:space="0" w:color="auto"/>
              <w:right w:val="single" w:sz="4" w:space="0" w:color="auto"/>
            </w:tcBorders>
          </w:tcPr>
          <w:p w:rsidR="00F50837" w:rsidRPr="00F50837" w:rsidRDefault="00F50837" w:rsidP="003843BA">
            <w:pPr>
              <w:rPr>
                <w:rFonts w:ascii="Trebuchet MS" w:hAnsi="Trebuchet MS" w:cs="Segoe UI"/>
                <w:color w:val="000000"/>
                <w:sz w:val="22"/>
                <w:szCs w:val="22"/>
              </w:rPr>
            </w:pPr>
            <w:r w:rsidRPr="00F50837">
              <w:rPr>
                <w:rFonts w:ascii="Trebuchet MS" w:hAnsi="Trebuchet MS"/>
                <w:sz w:val="22"/>
                <w:szCs w:val="22"/>
              </w:rPr>
              <w:t xml:space="preserve">24,00 </w:t>
            </w:r>
          </w:p>
        </w:tc>
        <w:tc>
          <w:tcPr>
            <w:tcW w:w="1283" w:type="dxa"/>
            <w:tcBorders>
              <w:top w:val="single" w:sz="4" w:space="0" w:color="auto"/>
              <w:bottom w:val="single" w:sz="4" w:space="0" w:color="auto"/>
              <w:right w:val="single" w:sz="4" w:space="0" w:color="auto"/>
            </w:tcBorders>
          </w:tcPr>
          <w:p w:rsidR="00F50837" w:rsidRPr="00F50837" w:rsidRDefault="00F50837" w:rsidP="003843BA">
            <w:pPr>
              <w:rPr>
                <w:rFonts w:ascii="Trebuchet MS" w:hAnsi="Trebuchet MS" w:cs="Segoe UI"/>
                <w:color w:val="000000"/>
                <w:sz w:val="22"/>
                <w:szCs w:val="22"/>
              </w:rPr>
            </w:pPr>
            <w:r w:rsidRPr="00F50837">
              <w:rPr>
                <w:rFonts w:ascii="Trebuchet MS" w:hAnsi="Trebuchet MS" w:cs="Segoe UI"/>
                <w:color w:val="000000"/>
                <w:sz w:val="22"/>
                <w:szCs w:val="22"/>
              </w:rPr>
              <w:t>384,00</w:t>
            </w:r>
          </w:p>
        </w:tc>
      </w:tr>
      <w:tr w:rsidR="00F50837"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837" w:rsidRPr="00CD6F4A" w:rsidRDefault="00F50837" w:rsidP="00F50837">
            <w:pPr>
              <w:rPr>
                <w:rFonts w:ascii="Trebuchet MS" w:hAnsi="Trebuchet MS" w:cs="Segoe UI"/>
                <w:color w:val="000000"/>
                <w:sz w:val="22"/>
                <w:szCs w:val="22"/>
              </w:rPr>
            </w:pPr>
            <w:r>
              <w:rPr>
                <w:rFonts w:ascii="Trebuchet MS" w:hAnsi="Trebuchet MS" w:cs="Segoe UI"/>
                <w:color w:val="000000"/>
                <w:sz w:val="22"/>
                <w:szCs w:val="22"/>
              </w:rPr>
              <w:t>22</w:t>
            </w:r>
          </w:p>
        </w:tc>
        <w:tc>
          <w:tcPr>
            <w:tcW w:w="4254" w:type="dxa"/>
            <w:tcBorders>
              <w:top w:val="single" w:sz="4" w:space="0" w:color="auto"/>
              <w:bottom w:val="single" w:sz="4" w:space="0" w:color="auto"/>
              <w:right w:val="single" w:sz="4" w:space="0" w:color="auto"/>
            </w:tcBorders>
            <w:tcMar>
              <w:top w:w="0" w:type="dxa"/>
              <w:left w:w="108" w:type="dxa"/>
              <w:bottom w:w="0" w:type="dxa"/>
              <w:right w:w="108" w:type="dxa"/>
            </w:tcMar>
          </w:tcPr>
          <w:p w:rsidR="00F50837" w:rsidRPr="00A91277" w:rsidRDefault="00F50837" w:rsidP="00F50837">
            <w:pPr>
              <w:widowControl w:val="0"/>
              <w:autoSpaceDE w:val="0"/>
              <w:autoSpaceDN w:val="0"/>
              <w:adjustRightInd w:val="0"/>
              <w:rPr>
                <w:rFonts w:ascii="Trebuchet MS" w:hAnsi="Trebuchet MS" w:cs="Arial"/>
                <w:sz w:val="22"/>
                <w:szCs w:val="22"/>
              </w:rPr>
            </w:pPr>
            <w:r w:rsidRPr="00A91277">
              <w:rPr>
                <w:rFonts w:ascii="Trebuchet MS" w:hAnsi="Trebuchet MS"/>
                <w:sz w:val="22"/>
                <w:szCs w:val="22"/>
              </w:rPr>
              <w:t xml:space="preserve">Montavimo darbai (1 darbuotojo valandos kaina)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837" w:rsidRPr="00A91277" w:rsidRDefault="00F50837" w:rsidP="00F50837">
            <w:pPr>
              <w:rPr>
                <w:rFonts w:ascii="Trebuchet MS" w:hAnsi="Trebuchet MS" w:cs="Segoe UI"/>
                <w:color w:val="000000"/>
                <w:sz w:val="22"/>
                <w:szCs w:val="22"/>
              </w:rPr>
            </w:pPr>
            <w:r w:rsidRPr="00A91277">
              <w:rPr>
                <w:rFonts w:ascii="Trebuchet MS" w:hAnsi="Trebuchet MS" w:cs="Segoe UI"/>
                <w:color w:val="000000"/>
                <w:sz w:val="22"/>
                <w:szCs w:val="22"/>
              </w:rPr>
              <w:t>h</w:t>
            </w:r>
          </w:p>
        </w:tc>
        <w:tc>
          <w:tcPr>
            <w:tcW w:w="993" w:type="dxa"/>
            <w:tcBorders>
              <w:top w:val="single" w:sz="4" w:space="0" w:color="auto"/>
              <w:bottom w:val="single" w:sz="4" w:space="0" w:color="auto"/>
              <w:right w:val="single" w:sz="4" w:space="0" w:color="auto"/>
            </w:tcBorders>
            <w:tcMar>
              <w:top w:w="0" w:type="dxa"/>
              <w:left w:w="108" w:type="dxa"/>
              <w:bottom w:w="0" w:type="dxa"/>
              <w:right w:w="108" w:type="dxa"/>
            </w:tcMar>
          </w:tcPr>
          <w:p w:rsidR="00F50837" w:rsidRPr="00A91277" w:rsidRDefault="00F50837" w:rsidP="00F50837">
            <w:pPr>
              <w:rPr>
                <w:rFonts w:ascii="Trebuchet MS" w:hAnsi="Trebuchet MS" w:cs="Segoe UI"/>
                <w:color w:val="000000"/>
                <w:sz w:val="22"/>
                <w:szCs w:val="22"/>
              </w:rPr>
            </w:pPr>
            <w:r w:rsidRPr="00A91277">
              <w:rPr>
                <w:rFonts w:ascii="Trebuchet MS" w:hAnsi="Trebuchet MS" w:cs="Segoe UI"/>
                <w:color w:val="000000"/>
                <w:sz w:val="22"/>
                <w:szCs w:val="22"/>
              </w:rPr>
              <w:t>10</w:t>
            </w:r>
          </w:p>
        </w:tc>
        <w:tc>
          <w:tcPr>
            <w:tcW w:w="1275" w:type="dxa"/>
            <w:tcBorders>
              <w:top w:val="single" w:sz="4" w:space="0" w:color="auto"/>
              <w:bottom w:val="single" w:sz="4" w:space="0" w:color="auto"/>
              <w:right w:val="single" w:sz="4" w:space="0" w:color="auto"/>
            </w:tcBorders>
          </w:tcPr>
          <w:p w:rsidR="00F50837" w:rsidRPr="00A91277" w:rsidRDefault="00F50837" w:rsidP="00F50837">
            <w:pPr>
              <w:rPr>
                <w:rFonts w:ascii="Trebuchet MS" w:hAnsi="Trebuchet MS" w:cs="Segoe UI"/>
                <w:color w:val="000000"/>
                <w:sz w:val="22"/>
                <w:szCs w:val="22"/>
              </w:rPr>
            </w:pPr>
            <w:r w:rsidRPr="00A91277">
              <w:rPr>
                <w:rFonts w:ascii="Trebuchet MS" w:hAnsi="Trebuchet MS" w:cs="Segoe UI"/>
                <w:color w:val="000000"/>
                <w:sz w:val="22"/>
                <w:szCs w:val="22"/>
              </w:rPr>
              <w:t>20,00</w:t>
            </w:r>
          </w:p>
        </w:tc>
        <w:tc>
          <w:tcPr>
            <w:tcW w:w="1283" w:type="dxa"/>
            <w:tcBorders>
              <w:top w:val="single" w:sz="4" w:space="0" w:color="auto"/>
              <w:bottom w:val="single" w:sz="4" w:space="0" w:color="auto"/>
              <w:right w:val="single" w:sz="4" w:space="0" w:color="auto"/>
            </w:tcBorders>
          </w:tcPr>
          <w:p w:rsidR="00F50837" w:rsidRDefault="00F50837" w:rsidP="00F50837">
            <w:pPr>
              <w:rPr>
                <w:rFonts w:ascii="Trebuchet MS" w:hAnsi="Trebuchet MS" w:cs="Segoe UI"/>
                <w:color w:val="000000"/>
                <w:sz w:val="22"/>
                <w:szCs w:val="22"/>
              </w:rPr>
            </w:pPr>
            <w:r>
              <w:rPr>
                <w:rFonts w:ascii="Trebuchet MS" w:hAnsi="Trebuchet MS" w:cs="Segoe UI"/>
                <w:color w:val="000000"/>
                <w:sz w:val="22"/>
                <w:szCs w:val="22"/>
              </w:rPr>
              <w:t>200,00</w:t>
            </w:r>
          </w:p>
        </w:tc>
      </w:tr>
      <w:tr w:rsidR="00F50837" w:rsidRPr="00CD6F4A" w:rsidTr="003843BA">
        <w:trPr>
          <w:trHeight w:val="66"/>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837" w:rsidRPr="00CD6F4A" w:rsidRDefault="00F50837" w:rsidP="00F50837">
            <w:pPr>
              <w:rPr>
                <w:rFonts w:ascii="Trebuchet MS" w:hAnsi="Trebuchet MS" w:cs="Segoe UI"/>
                <w:color w:val="000000"/>
                <w:sz w:val="22"/>
                <w:szCs w:val="22"/>
              </w:rPr>
            </w:pPr>
            <w:r>
              <w:rPr>
                <w:rFonts w:ascii="Trebuchet MS" w:hAnsi="Trebuchet MS" w:cs="Segoe UI"/>
                <w:color w:val="000000"/>
                <w:sz w:val="22"/>
                <w:szCs w:val="22"/>
              </w:rPr>
              <w:t>23</w:t>
            </w:r>
          </w:p>
        </w:tc>
        <w:tc>
          <w:tcPr>
            <w:tcW w:w="4254" w:type="dxa"/>
            <w:tcBorders>
              <w:top w:val="single" w:sz="4" w:space="0" w:color="auto"/>
              <w:bottom w:val="single" w:sz="4" w:space="0" w:color="auto"/>
              <w:right w:val="single" w:sz="4" w:space="0" w:color="auto"/>
            </w:tcBorders>
            <w:tcMar>
              <w:top w:w="0" w:type="dxa"/>
              <w:left w:w="108" w:type="dxa"/>
              <w:bottom w:w="0" w:type="dxa"/>
              <w:right w:w="108" w:type="dxa"/>
            </w:tcMar>
          </w:tcPr>
          <w:p w:rsidR="00F50837" w:rsidRPr="00A91277" w:rsidRDefault="00F50837" w:rsidP="00F50837">
            <w:pPr>
              <w:widowControl w:val="0"/>
              <w:autoSpaceDE w:val="0"/>
              <w:autoSpaceDN w:val="0"/>
              <w:adjustRightInd w:val="0"/>
              <w:rPr>
                <w:rFonts w:ascii="Trebuchet MS" w:hAnsi="Trebuchet MS" w:cs="Arial"/>
                <w:sz w:val="22"/>
                <w:szCs w:val="22"/>
              </w:rPr>
            </w:pPr>
            <w:r w:rsidRPr="00A91277">
              <w:rPr>
                <w:rFonts w:ascii="Trebuchet MS" w:hAnsi="Trebuchet MS"/>
                <w:sz w:val="22"/>
                <w:szCs w:val="22"/>
              </w:rPr>
              <w:t xml:space="preserve">Transporto išlaidos už Klaipėdos miesto ribų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0837" w:rsidRPr="00A91277" w:rsidRDefault="00F50837" w:rsidP="00F50837">
            <w:pPr>
              <w:rPr>
                <w:rFonts w:ascii="Trebuchet MS" w:hAnsi="Trebuchet MS" w:cs="Segoe UI"/>
                <w:color w:val="000000"/>
                <w:sz w:val="22"/>
                <w:szCs w:val="22"/>
              </w:rPr>
            </w:pPr>
            <w:r w:rsidRPr="00A91277">
              <w:rPr>
                <w:rFonts w:ascii="Trebuchet MS" w:hAnsi="Trebuchet MS" w:cs="Segoe UI"/>
                <w:color w:val="000000"/>
                <w:sz w:val="22"/>
                <w:szCs w:val="22"/>
              </w:rPr>
              <w:t>km</w:t>
            </w:r>
          </w:p>
        </w:tc>
        <w:tc>
          <w:tcPr>
            <w:tcW w:w="993" w:type="dxa"/>
            <w:tcBorders>
              <w:top w:val="single" w:sz="4" w:space="0" w:color="auto"/>
              <w:bottom w:val="single" w:sz="4" w:space="0" w:color="auto"/>
              <w:right w:val="single" w:sz="4" w:space="0" w:color="auto"/>
            </w:tcBorders>
            <w:tcMar>
              <w:top w:w="0" w:type="dxa"/>
              <w:left w:w="108" w:type="dxa"/>
              <w:bottom w:w="0" w:type="dxa"/>
              <w:right w:w="108" w:type="dxa"/>
            </w:tcMar>
          </w:tcPr>
          <w:p w:rsidR="00F50837" w:rsidRPr="00A91277" w:rsidRDefault="00F50837" w:rsidP="00F50837">
            <w:pPr>
              <w:rPr>
                <w:rFonts w:ascii="Trebuchet MS" w:hAnsi="Trebuchet MS" w:cs="Segoe UI"/>
                <w:color w:val="000000"/>
                <w:sz w:val="22"/>
                <w:szCs w:val="22"/>
              </w:rPr>
            </w:pPr>
            <w:r w:rsidRPr="00A91277">
              <w:rPr>
                <w:rFonts w:ascii="Trebuchet MS" w:hAnsi="Trebuchet MS" w:cs="Segoe UI"/>
                <w:color w:val="000000"/>
                <w:sz w:val="22"/>
                <w:szCs w:val="22"/>
              </w:rPr>
              <w:t>200</w:t>
            </w:r>
          </w:p>
        </w:tc>
        <w:tc>
          <w:tcPr>
            <w:tcW w:w="1275" w:type="dxa"/>
            <w:tcBorders>
              <w:top w:val="single" w:sz="4" w:space="0" w:color="auto"/>
              <w:bottom w:val="single" w:sz="4" w:space="0" w:color="auto"/>
              <w:right w:val="single" w:sz="4" w:space="0" w:color="auto"/>
            </w:tcBorders>
          </w:tcPr>
          <w:p w:rsidR="00F50837" w:rsidRPr="00A91277" w:rsidRDefault="00F50837" w:rsidP="00F50837">
            <w:pPr>
              <w:rPr>
                <w:rFonts w:ascii="Trebuchet MS" w:hAnsi="Trebuchet MS" w:cs="Segoe UI"/>
                <w:color w:val="000000"/>
                <w:sz w:val="22"/>
                <w:szCs w:val="22"/>
              </w:rPr>
            </w:pPr>
            <w:r w:rsidRPr="00A91277">
              <w:rPr>
                <w:rFonts w:ascii="Trebuchet MS" w:hAnsi="Trebuchet MS" w:cs="Segoe UI"/>
                <w:color w:val="000000"/>
                <w:sz w:val="22"/>
                <w:szCs w:val="22"/>
              </w:rPr>
              <w:t>2,00</w:t>
            </w:r>
          </w:p>
        </w:tc>
        <w:tc>
          <w:tcPr>
            <w:tcW w:w="1283" w:type="dxa"/>
            <w:tcBorders>
              <w:top w:val="single" w:sz="4" w:space="0" w:color="auto"/>
              <w:bottom w:val="single" w:sz="4" w:space="0" w:color="auto"/>
              <w:right w:val="single" w:sz="4" w:space="0" w:color="auto"/>
            </w:tcBorders>
          </w:tcPr>
          <w:p w:rsidR="00F50837" w:rsidRDefault="00F50837" w:rsidP="00F50837">
            <w:pPr>
              <w:rPr>
                <w:rFonts w:ascii="Trebuchet MS" w:hAnsi="Trebuchet MS" w:cs="Segoe UI"/>
                <w:color w:val="000000"/>
                <w:sz w:val="22"/>
                <w:szCs w:val="22"/>
              </w:rPr>
            </w:pPr>
            <w:r>
              <w:rPr>
                <w:rFonts w:ascii="Trebuchet MS" w:hAnsi="Trebuchet MS" w:cs="Segoe UI"/>
                <w:color w:val="000000"/>
                <w:sz w:val="22"/>
                <w:szCs w:val="22"/>
              </w:rPr>
              <w:t>400,00</w:t>
            </w:r>
          </w:p>
        </w:tc>
      </w:tr>
    </w:tbl>
    <w:p w:rsidR="0096557B" w:rsidRDefault="005318D2" w:rsidP="005318D2">
      <w:pPr>
        <w:jc w:val="both"/>
        <w:rPr>
          <w:rFonts w:ascii="Trebuchet MS" w:hAnsi="Trebuchet MS"/>
          <w:bCs/>
          <w:sz w:val="22"/>
          <w:szCs w:val="22"/>
          <w:lang w:val="lt-LT"/>
        </w:rPr>
      </w:pPr>
      <w:r w:rsidRPr="00CD6F4A">
        <w:rPr>
          <w:rFonts w:ascii="Trebuchet MS" w:hAnsi="Trebuchet MS"/>
          <w:b/>
          <w:bCs/>
          <w:sz w:val="22"/>
          <w:szCs w:val="22"/>
          <w:lang w:val="lt-LT"/>
        </w:rPr>
        <w:t>Pastaba</w:t>
      </w:r>
      <w:r w:rsidRPr="00CD6F4A">
        <w:rPr>
          <w:rFonts w:ascii="Trebuchet MS" w:hAnsi="Trebuchet MS"/>
          <w:bCs/>
          <w:sz w:val="22"/>
          <w:szCs w:val="22"/>
          <w:lang w:val="lt-LT"/>
        </w:rPr>
        <w:t xml:space="preserve">: </w:t>
      </w:r>
    </w:p>
    <w:p w:rsidR="005318D2" w:rsidRPr="00CD6F4A" w:rsidRDefault="0096557B" w:rsidP="005318D2">
      <w:pPr>
        <w:jc w:val="both"/>
        <w:rPr>
          <w:rFonts w:ascii="Trebuchet MS" w:hAnsi="Trebuchet MS"/>
          <w:sz w:val="22"/>
          <w:szCs w:val="22"/>
        </w:rPr>
      </w:pPr>
      <w:r>
        <w:rPr>
          <w:rFonts w:ascii="Trebuchet MS" w:hAnsi="Trebuchet MS"/>
          <w:bCs/>
          <w:sz w:val="22"/>
          <w:szCs w:val="22"/>
          <w:lang w:val="lt-LT"/>
        </w:rPr>
        <w:t xml:space="preserve">             </w:t>
      </w:r>
      <w:bookmarkStart w:id="0" w:name="_GoBack"/>
      <w:bookmarkEnd w:id="0"/>
      <w:r w:rsidR="005318D2" w:rsidRPr="00CD6F4A">
        <w:rPr>
          <w:rFonts w:ascii="Trebuchet MS" w:hAnsi="Trebuchet MS"/>
          <w:bCs/>
          <w:sz w:val="22"/>
          <w:szCs w:val="22"/>
          <w:lang w:val="lt-LT"/>
        </w:rPr>
        <w:t>1</w:t>
      </w:r>
      <w:r w:rsidR="005318D2" w:rsidRPr="00CD6F4A">
        <w:rPr>
          <w:rFonts w:ascii="Trebuchet MS" w:hAnsi="Trebuchet MS"/>
          <w:sz w:val="22"/>
          <w:szCs w:val="22"/>
        </w:rPr>
        <w:t>. Kainą sudaro:  paruošimas, maketavimas, pagaminimas, pristatymas H. Manto 2-2, Klaipėda;</w:t>
      </w:r>
    </w:p>
    <w:p w:rsidR="005318D2" w:rsidRPr="00CD6F4A" w:rsidRDefault="005318D2" w:rsidP="005318D2">
      <w:pPr>
        <w:ind w:firstLine="567"/>
        <w:jc w:val="both"/>
        <w:rPr>
          <w:rFonts w:ascii="Trebuchet MS" w:hAnsi="Trebuchet MS"/>
          <w:bCs/>
          <w:sz w:val="22"/>
          <w:szCs w:val="22"/>
          <w:lang w:val="lt-LT"/>
        </w:rPr>
      </w:pPr>
      <w:r w:rsidRPr="00CD6F4A">
        <w:rPr>
          <w:rFonts w:ascii="Trebuchet MS" w:hAnsi="Trebuchet MS"/>
          <w:sz w:val="22"/>
          <w:szCs w:val="22"/>
        </w:rPr>
        <w:lastRenderedPageBreak/>
        <w:t xml:space="preserve">      2.</w:t>
      </w:r>
      <w:r w:rsidRPr="00CD6F4A">
        <w:rPr>
          <w:rFonts w:ascii="Trebuchet MS" w:hAnsi="Trebuchet MS"/>
          <w:sz w:val="22"/>
          <w:szCs w:val="22"/>
          <w:lang w:val="lt-LT"/>
        </w:rPr>
        <w:t xml:space="preserve"> KONKURSO pasiūlymo</w:t>
      </w:r>
      <w:r w:rsidRPr="00CD6F4A">
        <w:rPr>
          <w:rFonts w:ascii="Trebuchet MS" w:hAnsi="Trebuchet MS"/>
          <w:b/>
          <w:sz w:val="22"/>
          <w:szCs w:val="22"/>
          <w:lang w:val="lt-LT"/>
        </w:rPr>
        <w:t xml:space="preserve"> </w:t>
      </w:r>
      <w:r w:rsidRPr="00CD6F4A">
        <w:rPr>
          <w:rFonts w:ascii="Trebuchet MS" w:hAnsi="Trebuchet MS"/>
          <w:sz w:val="22"/>
          <w:szCs w:val="22"/>
          <w:lang w:val="lt-LT"/>
        </w:rPr>
        <w:t>kaina</w:t>
      </w:r>
      <w:r w:rsidRPr="00CD6F4A">
        <w:rPr>
          <w:rFonts w:ascii="Trebuchet MS" w:hAnsi="Trebuchet MS"/>
          <w:b/>
          <w:sz w:val="22"/>
          <w:szCs w:val="22"/>
          <w:lang w:val="lt-LT"/>
        </w:rPr>
        <w:t xml:space="preserve"> </w:t>
      </w:r>
      <w:r w:rsidRPr="00CD6F4A">
        <w:rPr>
          <w:rFonts w:ascii="Trebuchet MS" w:hAnsi="Trebuchet MS"/>
          <w:bCs/>
          <w:sz w:val="22"/>
          <w:szCs w:val="22"/>
          <w:lang w:val="lt-LT"/>
        </w:rPr>
        <w:t>yra orientacinis dydis, naudojamas tik Pardavėjų pasiūlymų tarpusavio palyginimui. Paslaugos bus užsakoma pagal faktinį poreikį.</w:t>
      </w:r>
    </w:p>
    <w:p w:rsidR="005318D2" w:rsidRPr="00CD6F4A" w:rsidRDefault="005318D2" w:rsidP="005318D2">
      <w:pPr>
        <w:ind w:firstLine="567"/>
        <w:jc w:val="both"/>
        <w:rPr>
          <w:rFonts w:ascii="Trebuchet MS" w:hAnsi="Trebuchet MS"/>
          <w:sz w:val="22"/>
          <w:szCs w:val="22"/>
          <w:lang w:val="ru-RU" w:eastAsia="lt-LT"/>
        </w:rPr>
      </w:pPr>
      <w:r w:rsidRPr="00CD6F4A">
        <w:rPr>
          <w:rFonts w:ascii="Trebuchet MS" w:hAnsi="Trebuchet MS"/>
          <w:bCs/>
          <w:sz w:val="22"/>
          <w:szCs w:val="22"/>
          <w:lang w:val="lt-LT"/>
        </w:rPr>
        <w:t xml:space="preserve">      3. </w:t>
      </w:r>
      <w:r w:rsidRPr="00CD6F4A">
        <w:rPr>
          <w:rFonts w:ascii="Trebuchet MS" w:hAnsi="Trebuchet MS"/>
          <w:sz w:val="22"/>
          <w:szCs w:val="22"/>
          <w:lang w:val="ru-RU" w:eastAsia="lt-LT"/>
        </w:rPr>
        <w:t xml:space="preserve">Paslaugos bus perkamos pagal Perkančiosios organizacijos poreikį. </w:t>
      </w:r>
      <w:r w:rsidRPr="00CD6F4A">
        <w:rPr>
          <w:rFonts w:ascii="Trebuchet MS" w:hAnsi="Trebuchet MS"/>
          <w:sz w:val="22"/>
          <w:szCs w:val="22"/>
          <w:lang w:val="lt-LT" w:eastAsia="lt-LT"/>
        </w:rPr>
        <w:t xml:space="preserve">Lentelėje </w:t>
      </w:r>
      <w:r w:rsidRPr="00CD6F4A">
        <w:rPr>
          <w:rFonts w:ascii="Trebuchet MS" w:hAnsi="Trebuchet MS"/>
          <w:sz w:val="22"/>
          <w:szCs w:val="22"/>
          <w:lang w:val="ru-RU" w:eastAsia="lt-LT"/>
        </w:rPr>
        <w:t>nurodytas preliminarus kiekis, Perkančioji organizacija neįsipareigoja nupirkti viso nurodyto kiekio.</w:t>
      </w:r>
    </w:p>
    <w:p w:rsidR="005318D2" w:rsidRPr="00CD6F4A" w:rsidRDefault="005318D2" w:rsidP="005318D2">
      <w:pPr>
        <w:rPr>
          <w:rFonts w:ascii="Trebuchet MS" w:hAnsi="Trebuchet MS"/>
          <w:sz w:val="22"/>
          <w:szCs w:val="22"/>
        </w:rPr>
      </w:pPr>
    </w:p>
    <w:tbl>
      <w:tblPr>
        <w:tblW w:w="0" w:type="auto"/>
        <w:tblLayout w:type="fixed"/>
        <w:tblLook w:val="04A0" w:firstRow="1" w:lastRow="0" w:firstColumn="1" w:lastColumn="0" w:noHBand="0" w:noVBand="1"/>
      </w:tblPr>
      <w:tblGrid>
        <w:gridCol w:w="4850"/>
        <w:gridCol w:w="4777"/>
      </w:tblGrid>
      <w:tr w:rsidR="005318D2" w:rsidRPr="00CD6F4A" w:rsidTr="003843BA">
        <w:tc>
          <w:tcPr>
            <w:tcW w:w="4850" w:type="dxa"/>
            <w:tcBorders>
              <w:top w:val="single" w:sz="4" w:space="0" w:color="000000"/>
              <w:left w:val="single" w:sz="4" w:space="0" w:color="000000"/>
              <w:bottom w:val="single" w:sz="4" w:space="0" w:color="000000"/>
              <w:right w:val="single" w:sz="4" w:space="0" w:color="000000"/>
            </w:tcBorders>
          </w:tcPr>
          <w:p w:rsidR="005318D2" w:rsidRPr="00CD6F4A" w:rsidRDefault="005318D2" w:rsidP="003843BA">
            <w:pPr>
              <w:rPr>
                <w:rFonts w:ascii="Trebuchet MS" w:hAnsi="Trebuchet MS"/>
                <w:sz w:val="22"/>
                <w:szCs w:val="22"/>
                <w:lang w:val="lt-LT"/>
              </w:rPr>
            </w:pPr>
            <w:r w:rsidRPr="00CD6F4A">
              <w:rPr>
                <w:rFonts w:ascii="Trebuchet MS" w:hAnsi="Trebuchet MS"/>
                <w:b/>
                <w:sz w:val="22"/>
                <w:szCs w:val="22"/>
                <w:lang w:val="lt-LT"/>
              </w:rPr>
              <w:t xml:space="preserve">Klaipėdos apskrities valstybinė mokesčių inspekcija </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H. Manto g. 2-2,  92138 Klaipėda Lietuva</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Įm. kodas  188729161</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A/s.LT</w:t>
            </w:r>
            <w:r w:rsidRPr="00CD6F4A">
              <w:rPr>
                <w:rFonts w:ascii="Trebuchet MS" w:hAnsi="Trebuchet MS"/>
                <w:sz w:val="22"/>
                <w:szCs w:val="22"/>
                <w:lang w:val="en-US"/>
              </w:rPr>
              <w:t xml:space="preserve"> LT244040063610000113</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Bankas „</w:t>
            </w:r>
            <w:r w:rsidRPr="00CD6F4A">
              <w:rPr>
                <w:rFonts w:ascii="Trebuchet MS" w:hAnsi="Trebuchet MS"/>
                <w:sz w:val="22"/>
                <w:szCs w:val="22"/>
                <w:lang w:val="en-US"/>
              </w:rPr>
              <w:t>Lietuvos Respublikos finansų ministerija”</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 xml:space="preserve">Banko kodas </w:t>
            </w:r>
            <w:r w:rsidRPr="00CD6F4A">
              <w:rPr>
                <w:rFonts w:ascii="Trebuchet MS" w:hAnsi="Trebuchet MS"/>
                <w:sz w:val="22"/>
                <w:szCs w:val="22"/>
                <w:lang w:val="en-US"/>
              </w:rPr>
              <w:t>40400</w:t>
            </w:r>
            <w:r w:rsidRPr="00CD6F4A">
              <w:rPr>
                <w:rFonts w:ascii="Trebuchet MS" w:hAnsi="Trebuchet MS"/>
                <w:sz w:val="22"/>
                <w:szCs w:val="22"/>
                <w:lang w:val="lt-LT"/>
              </w:rPr>
              <w:t xml:space="preserve"> </w:t>
            </w:r>
          </w:p>
          <w:p w:rsidR="005318D2" w:rsidRPr="00CD6F4A" w:rsidRDefault="005318D2" w:rsidP="003843BA">
            <w:pPr>
              <w:rPr>
                <w:rFonts w:ascii="Trebuchet MS" w:hAnsi="Trebuchet MS"/>
                <w:sz w:val="22"/>
                <w:szCs w:val="22"/>
                <w:lang w:val="lt-LT"/>
              </w:rPr>
            </w:pPr>
            <w:r w:rsidRPr="00CD6F4A">
              <w:rPr>
                <w:rFonts w:ascii="Trebuchet MS" w:hAnsi="Trebuchet MS"/>
                <w:sz w:val="22"/>
                <w:szCs w:val="22"/>
                <w:lang w:val="lt-LT"/>
              </w:rPr>
              <w:t>Tel. 469204, faksas 412404</w:t>
            </w:r>
          </w:p>
          <w:p w:rsidR="005318D2" w:rsidRPr="00CD6F4A" w:rsidRDefault="005318D2" w:rsidP="003843BA">
            <w:pPr>
              <w:autoSpaceDE w:val="0"/>
              <w:autoSpaceDN w:val="0"/>
              <w:adjustRightInd w:val="0"/>
              <w:jc w:val="both"/>
              <w:rPr>
                <w:rFonts w:ascii="Trebuchet MS" w:hAnsi="Trebuchet MS"/>
                <w:sz w:val="22"/>
                <w:szCs w:val="22"/>
                <w:lang w:val="lt-LT"/>
              </w:rPr>
            </w:pPr>
          </w:p>
          <w:p w:rsidR="005318D2" w:rsidRPr="00CD6F4A" w:rsidRDefault="005318D2" w:rsidP="003843BA">
            <w:pPr>
              <w:autoSpaceDE w:val="0"/>
              <w:autoSpaceDN w:val="0"/>
              <w:adjustRightInd w:val="0"/>
              <w:jc w:val="both"/>
              <w:rPr>
                <w:rFonts w:ascii="Trebuchet MS" w:hAnsi="Trebuchet MS"/>
                <w:sz w:val="22"/>
                <w:szCs w:val="22"/>
                <w:lang w:val="lt-LT"/>
              </w:rPr>
            </w:pPr>
            <w:r w:rsidRPr="00CD6F4A">
              <w:rPr>
                <w:rFonts w:ascii="Trebuchet MS" w:hAnsi="Trebuchet MS"/>
                <w:sz w:val="22"/>
                <w:szCs w:val="22"/>
                <w:lang w:val="lt-LT"/>
              </w:rPr>
              <w:t>Vedėja Daiva Karbauskienė</w:t>
            </w:r>
          </w:p>
          <w:p w:rsidR="005318D2" w:rsidRPr="00CD6F4A" w:rsidRDefault="005318D2" w:rsidP="003843BA">
            <w:pPr>
              <w:jc w:val="both"/>
              <w:rPr>
                <w:rFonts w:ascii="Trebuchet MS" w:hAnsi="Trebuchet MS"/>
                <w:sz w:val="22"/>
                <w:szCs w:val="22"/>
                <w:lang w:val="lt-LT"/>
              </w:rPr>
            </w:pPr>
            <w:r w:rsidRPr="00CD6F4A">
              <w:rPr>
                <w:rFonts w:ascii="Trebuchet MS" w:hAnsi="Trebuchet MS"/>
                <w:sz w:val="22"/>
                <w:szCs w:val="22"/>
                <w:lang w:val="lt-LT"/>
              </w:rPr>
              <w:t>A.V.</w:t>
            </w:r>
          </w:p>
        </w:tc>
        <w:tc>
          <w:tcPr>
            <w:tcW w:w="4777" w:type="dxa"/>
            <w:tcBorders>
              <w:top w:val="single" w:sz="4" w:space="0" w:color="000000"/>
              <w:left w:val="single" w:sz="4" w:space="0" w:color="000000"/>
              <w:bottom w:val="single" w:sz="4" w:space="0" w:color="000000"/>
              <w:right w:val="single" w:sz="4" w:space="0" w:color="000000"/>
            </w:tcBorders>
          </w:tcPr>
          <w:p w:rsidR="005318D2" w:rsidRPr="00E1062F" w:rsidRDefault="005318D2" w:rsidP="003843BA">
            <w:pPr>
              <w:rPr>
                <w:rFonts w:ascii="Trebuchet MS" w:hAnsi="Trebuchet MS"/>
                <w:b/>
              </w:rPr>
            </w:pPr>
            <w:r w:rsidRPr="00E1062F">
              <w:rPr>
                <w:rFonts w:ascii="Trebuchet MS" w:hAnsi="Trebuchet MS"/>
                <w:b/>
              </w:rPr>
              <w:t>UAB “Šviesos krateris”</w:t>
            </w:r>
          </w:p>
          <w:p w:rsidR="005318D2" w:rsidRPr="00E1062F" w:rsidRDefault="005318D2" w:rsidP="003843BA">
            <w:pPr>
              <w:rPr>
                <w:rFonts w:ascii="Trebuchet MS" w:hAnsi="Trebuchet MS"/>
              </w:rPr>
            </w:pPr>
            <w:r w:rsidRPr="00E1062F">
              <w:rPr>
                <w:rFonts w:ascii="Trebuchet MS" w:hAnsi="Trebuchet MS"/>
              </w:rPr>
              <w:t xml:space="preserve">Įmonės kodas </w:t>
            </w:r>
            <w:r w:rsidRPr="00E1062F">
              <w:rPr>
                <w:rFonts w:ascii="Trebuchet MS" w:hAnsi="Trebuchet MS"/>
                <w:color w:val="000000"/>
              </w:rPr>
              <w:t>171758094</w:t>
            </w:r>
          </w:p>
          <w:p w:rsidR="005318D2" w:rsidRPr="00E1062F" w:rsidRDefault="005318D2" w:rsidP="003843BA">
            <w:pPr>
              <w:rPr>
                <w:rFonts w:ascii="Trebuchet MS" w:hAnsi="Trebuchet MS"/>
              </w:rPr>
            </w:pPr>
            <w:r w:rsidRPr="00E1062F">
              <w:rPr>
                <w:rFonts w:ascii="Trebuchet MS" w:hAnsi="Trebuchet MS"/>
              </w:rPr>
              <w:t>PVM kodas LT 717580917</w:t>
            </w:r>
          </w:p>
          <w:p w:rsidR="005318D2" w:rsidRPr="00E1062F" w:rsidRDefault="005318D2" w:rsidP="003843BA">
            <w:pPr>
              <w:rPr>
                <w:rFonts w:ascii="Trebuchet MS" w:hAnsi="Trebuchet MS"/>
              </w:rPr>
            </w:pPr>
            <w:r w:rsidRPr="00E1062F">
              <w:rPr>
                <w:rFonts w:ascii="Trebuchet MS" w:hAnsi="Trebuchet MS"/>
              </w:rPr>
              <w:t>Buveinė : Telšių g.39a, Plungė</w:t>
            </w:r>
          </w:p>
          <w:p w:rsidR="005318D2" w:rsidRPr="00E1062F" w:rsidRDefault="005318D2" w:rsidP="003843BA">
            <w:pPr>
              <w:rPr>
                <w:rFonts w:ascii="Trebuchet MS" w:hAnsi="Trebuchet MS"/>
              </w:rPr>
            </w:pPr>
            <w:r w:rsidRPr="00E1062F">
              <w:rPr>
                <w:rFonts w:ascii="Trebuchet MS" w:hAnsi="Trebuchet MS"/>
              </w:rPr>
              <w:t xml:space="preserve">Tel. </w:t>
            </w:r>
            <w:r w:rsidRPr="00E1062F">
              <w:rPr>
                <w:rFonts w:ascii="Trebuchet MS" w:hAnsi="Trebuchet MS"/>
                <w:color w:val="000000"/>
              </w:rPr>
              <w:t>+3706</w:t>
            </w:r>
            <w:r>
              <w:rPr>
                <w:rFonts w:ascii="Trebuchet MS" w:hAnsi="Trebuchet MS"/>
                <w:color w:val="000000"/>
              </w:rPr>
              <w:t>9910118</w:t>
            </w:r>
            <w:r w:rsidRPr="00E1062F">
              <w:rPr>
                <w:rFonts w:ascii="Trebuchet MS" w:hAnsi="Trebuchet MS"/>
                <w:color w:val="000000"/>
              </w:rPr>
              <w:t xml:space="preserve">    </w:t>
            </w:r>
          </w:p>
          <w:p w:rsidR="005318D2" w:rsidRPr="00E1062F" w:rsidRDefault="005318D2" w:rsidP="003843BA">
            <w:pPr>
              <w:rPr>
                <w:rFonts w:ascii="Trebuchet MS" w:hAnsi="Trebuchet MS"/>
              </w:rPr>
            </w:pPr>
            <w:r w:rsidRPr="00E1062F">
              <w:rPr>
                <w:rFonts w:ascii="Trebuchet MS" w:hAnsi="Trebuchet MS"/>
              </w:rPr>
              <w:t>A/s Nr.LT 717300010105022812</w:t>
            </w:r>
          </w:p>
          <w:p w:rsidR="005318D2" w:rsidRPr="00E1062F" w:rsidRDefault="005318D2" w:rsidP="003843BA">
            <w:pPr>
              <w:rPr>
                <w:rFonts w:ascii="Trebuchet MS" w:hAnsi="Trebuchet MS"/>
              </w:rPr>
            </w:pPr>
            <w:r w:rsidRPr="00E1062F">
              <w:rPr>
                <w:rFonts w:ascii="Trebuchet MS" w:hAnsi="Trebuchet MS"/>
              </w:rPr>
              <w:t xml:space="preserve">Esanti AB Swedbank </w:t>
            </w:r>
          </w:p>
          <w:p w:rsidR="005318D2" w:rsidRPr="00E1062F" w:rsidRDefault="005318D2" w:rsidP="003843BA">
            <w:pPr>
              <w:pStyle w:val="slonormalnospace"/>
              <w:spacing w:before="0" w:beforeAutospacing="0" w:after="0" w:afterAutospacing="0"/>
              <w:rPr>
                <w:rFonts w:ascii="Trebuchet MS" w:hAnsi="Trebuchet MS"/>
                <w:sz w:val="22"/>
                <w:szCs w:val="22"/>
              </w:rPr>
            </w:pPr>
            <w:r w:rsidRPr="00E1062F">
              <w:rPr>
                <w:rFonts w:ascii="Trebuchet MS" w:hAnsi="Trebuchet MS"/>
                <w:sz w:val="22"/>
                <w:szCs w:val="22"/>
              </w:rPr>
              <w:t>Banko kodas 73000</w:t>
            </w:r>
            <w:r w:rsidRPr="00E1062F">
              <w:rPr>
                <w:rFonts w:ascii="Trebuchet MS" w:hAnsi="Trebuchet MS"/>
                <w:sz w:val="22"/>
                <w:szCs w:val="22"/>
              </w:rPr>
              <w:tab/>
            </w:r>
            <w:r w:rsidRPr="00E1062F">
              <w:rPr>
                <w:rFonts w:ascii="Trebuchet MS" w:hAnsi="Trebuchet MS"/>
                <w:sz w:val="22"/>
                <w:szCs w:val="22"/>
              </w:rPr>
              <w:tab/>
              <w:t xml:space="preserve">                       </w:t>
            </w:r>
          </w:p>
          <w:p w:rsidR="005318D2" w:rsidRPr="00E1062F" w:rsidRDefault="005318D2" w:rsidP="003843BA">
            <w:pPr>
              <w:rPr>
                <w:rFonts w:ascii="Trebuchet MS" w:hAnsi="Trebuchet MS"/>
              </w:rPr>
            </w:pPr>
          </w:p>
          <w:p w:rsidR="005318D2" w:rsidRPr="00E1062F" w:rsidRDefault="005318D2" w:rsidP="003843BA">
            <w:pPr>
              <w:rPr>
                <w:rFonts w:ascii="Trebuchet MS" w:hAnsi="Trebuchet MS"/>
              </w:rPr>
            </w:pPr>
            <w:r w:rsidRPr="00E1062F">
              <w:rPr>
                <w:rFonts w:ascii="Trebuchet MS" w:hAnsi="Trebuchet MS"/>
              </w:rPr>
              <w:t>Generalinis direktorius</w:t>
            </w:r>
            <w:r>
              <w:rPr>
                <w:rFonts w:ascii="Trebuchet MS" w:hAnsi="Trebuchet MS"/>
              </w:rPr>
              <w:t xml:space="preserve"> </w:t>
            </w:r>
            <w:r w:rsidRPr="00E1062F">
              <w:rPr>
                <w:rFonts w:ascii="Trebuchet MS" w:hAnsi="Trebuchet MS"/>
              </w:rPr>
              <w:t>Vytautas Varkalys</w:t>
            </w:r>
          </w:p>
          <w:p w:rsidR="005318D2" w:rsidRPr="00CD6F4A" w:rsidRDefault="005318D2" w:rsidP="003843BA">
            <w:pPr>
              <w:jc w:val="both"/>
              <w:rPr>
                <w:rFonts w:ascii="Trebuchet MS" w:hAnsi="Trebuchet MS"/>
                <w:sz w:val="22"/>
                <w:szCs w:val="22"/>
              </w:rPr>
            </w:pPr>
            <w:r>
              <w:rPr>
                <w:rFonts w:ascii="Trebuchet MS" w:hAnsi="Trebuchet MS"/>
              </w:rPr>
              <w:t>A.V.</w:t>
            </w:r>
          </w:p>
        </w:tc>
      </w:tr>
    </w:tbl>
    <w:p w:rsidR="00BB0BCA" w:rsidRPr="005318D2" w:rsidRDefault="00BB0BCA" w:rsidP="005318D2"/>
    <w:sectPr w:rsidR="00BB0BCA" w:rsidRPr="005318D2">
      <w:headerReference w:type="even" r:id="rId10"/>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F6" w:rsidRDefault="009518F6">
      <w:r>
        <w:separator/>
      </w:r>
    </w:p>
  </w:endnote>
  <w:endnote w:type="continuationSeparator" w:id="0">
    <w:p w:rsidR="009518F6" w:rsidRDefault="0095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F6" w:rsidRDefault="009518F6">
      <w:r>
        <w:separator/>
      </w:r>
    </w:p>
  </w:footnote>
  <w:footnote w:type="continuationSeparator" w:id="0">
    <w:p w:rsidR="009518F6" w:rsidRDefault="00951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89" w:rsidRDefault="003653E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10</w:t>
    </w:r>
    <w:r>
      <w:rPr>
        <w:rStyle w:val="Puslapionumeris"/>
      </w:rPr>
      <w:fldChar w:fldCharType="end"/>
    </w:r>
  </w:p>
  <w:p w:rsidR="00E54989" w:rsidRDefault="009518F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89" w:rsidRDefault="003653E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6557B">
      <w:rPr>
        <w:rStyle w:val="Puslapionumeris"/>
        <w:noProof/>
      </w:rPr>
      <w:t>6</w:t>
    </w:r>
    <w:r>
      <w:rPr>
        <w:rStyle w:val="Puslapionumeris"/>
      </w:rPr>
      <w:fldChar w:fldCharType="end"/>
    </w:r>
  </w:p>
  <w:p w:rsidR="00E54989" w:rsidRDefault="009518F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6327"/>
    <w:multiLevelType w:val="multilevel"/>
    <w:tmpl w:val="286E7A6C"/>
    <w:lvl w:ilvl="0">
      <w:numFmt w:val="none"/>
      <w:pStyle w:val="0Punktai"/>
      <w:lvlText w:val=""/>
      <w:lvlJc w:val="left"/>
      <w:pPr>
        <w:tabs>
          <w:tab w:val="num" w:pos="360"/>
        </w:tabs>
      </w:pPr>
    </w:lvl>
    <w:lvl w:ilvl="1">
      <w:start w:val="1"/>
      <w:numFmt w:val="decimal"/>
      <w:pStyle w:val="00Punktai"/>
      <w:suff w:val="space"/>
      <w:lvlText w:val="%1.%2."/>
      <w:lvlJc w:val="left"/>
      <w:pPr>
        <w:ind w:left="0" w:firstLine="0"/>
      </w:pPr>
      <w:rPr>
        <w:color w:val="auto"/>
      </w:rPr>
    </w:lvl>
    <w:lvl w:ilvl="2">
      <w:start w:val="1"/>
      <w:numFmt w:val="decimal"/>
      <w:pStyle w:val="000Punktai"/>
      <w:suff w:val="space"/>
      <w:lvlText w:val="%1.%2.%3."/>
      <w:lvlJc w:val="left"/>
      <w:pPr>
        <w:ind w:left="0" w:firstLine="0"/>
      </w:pPr>
    </w:lvl>
    <w:lvl w:ilvl="3">
      <w:start w:val="1"/>
      <w:numFmt w:val="decimal"/>
      <w:pStyle w:val="0000Punktai"/>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activeWritingStyle w:appName="MSWord" w:lang="en-GB" w:vendorID="64" w:dllVersion="131078" w:nlCheck="1" w:checkStyle="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ED"/>
    <w:rsid w:val="003653ED"/>
    <w:rsid w:val="00481339"/>
    <w:rsid w:val="00491CEA"/>
    <w:rsid w:val="005318D2"/>
    <w:rsid w:val="008A13D9"/>
    <w:rsid w:val="009518F6"/>
    <w:rsid w:val="0096557B"/>
    <w:rsid w:val="00AF742A"/>
    <w:rsid w:val="00BB0BCA"/>
    <w:rsid w:val="00C818EE"/>
    <w:rsid w:val="00CD6F4A"/>
    <w:rsid w:val="00D76414"/>
    <w:rsid w:val="00F50837"/>
    <w:rsid w:val="00FE7F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55478C-7283-420E-88A0-44E88644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653ED"/>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3653ED"/>
    <w:pPr>
      <w:tabs>
        <w:tab w:val="center" w:pos="4819"/>
        <w:tab w:val="right" w:pos="9638"/>
      </w:tabs>
    </w:pPr>
    <w:rPr>
      <w:rFonts w:asciiTheme="minorHAnsi" w:eastAsiaTheme="minorHAnsi" w:hAnsiTheme="minorHAnsi" w:cstheme="minorBidi"/>
      <w:sz w:val="22"/>
      <w:szCs w:val="22"/>
      <w:lang w:val="lt-LT"/>
    </w:rPr>
  </w:style>
  <w:style w:type="character" w:customStyle="1" w:styleId="AntratsDiagrama">
    <w:name w:val="Antraštės Diagrama"/>
    <w:basedOn w:val="Numatytasispastraiposriftas"/>
    <w:link w:val="Antrats"/>
    <w:uiPriority w:val="99"/>
    <w:semiHidden/>
    <w:rsid w:val="003653ED"/>
  </w:style>
  <w:style w:type="character" w:styleId="Puslapionumeris">
    <w:name w:val="page number"/>
    <w:basedOn w:val="Numatytasispastraiposriftas"/>
    <w:rsid w:val="003653ED"/>
  </w:style>
  <w:style w:type="paragraph" w:customStyle="1" w:styleId="0Punktai">
    <w:name w:val="0_Punktai"/>
    <w:basedOn w:val="prastasis"/>
    <w:rsid w:val="003653ED"/>
    <w:pPr>
      <w:numPr>
        <w:numId w:val="1"/>
      </w:numPr>
      <w:jc w:val="both"/>
    </w:pPr>
    <w:rPr>
      <w:szCs w:val="20"/>
      <w:lang w:val="lt-LT"/>
    </w:rPr>
  </w:style>
  <w:style w:type="paragraph" w:customStyle="1" w:styleId="00Punktai">
    <w:name w:val="00_Punktai"/>
    <w:basedOn w:val="0Punktai"/>
    <w:rsid w:val="003653ED"/>
    <w:pPr>
      <w:numPr>
        <w:ilvl w:val="1"/>
      </w:numPr>
    </w:pPr>
  </w:style>
  <w:style w:type="paragraph" w:customStyle="1" w:styleId="000Punktai">
    <w:name w:val="000_Punktai"/>
    <w:basedOn w:val="00Punktai"/>
    <w:rsid w:val="003653ED"/>
    <w:pPr>
      <w:numPr>
        <w:ilvl w:val="2"/>
      </w:numPr>
    </w:pPr>
  </w:style>
  <w:style w:type="paragraph" w:customStyle="1" w:styleId="0000Punktai">
    <w:name w:val="0000_Punktai"/>
    <w:basedOn w:val="000Punktai"/>
    <w:rsid w:val="003653ED"/>
    <w:pPr>
      <w:numPr>
        <w:ilvl w:val="3"/>
      </w:numPr>
    </w:pPr>
  </w:style>
  <w:style w:type="paragraph" w:customStyle="1" w:styleId="slonormalnospace">
    <w:name w:val="slonormalnospace"/>
    <w:basedOn w:val="prastasis"/>
    <w:rsid w:val="005318D2"/>
    <w:pPr>
      <w:spacing w:before="100" w:beforeAutospacing="1" w:after="100" w:afterAutospacing="1"/>
    </w:pPr>
    <w:rPr>
      <w:rFonts w:eastAsia="Calibri"/>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Sakiniene@vm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askaita.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193.219.10.18/sslvpn/PT/http:/www.vm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10296</Words>
  <Characters>5870</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VMI</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Bulovienė</dc:creator>
  <cp:keywords/>
  <dc:description/>
  <cp:lastModifiedBy>Daiva Bulovienė</cp:lastModifiedBy>
  <cp:revision>8</cp:revision>
  <dcterms:created xsi:type="dcterms:W3CDTF">2023-10-11T08:04:00Z</dcterms:created>
  <dcterms:modified xsi:type="dcterms:W3CDTF">2023-11-06T08:45:00Z</dcterms:modified>
</cp:coreProperties>
</file>