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4CD" w:rsidRPr="00CA03F1" w:rsidRDefault="002C64CD" w:rsidP="002C64CD">
      <w:pPr>
        <w:ind w:right="-178"/>
        <w:jc w:val="center"/>
        <w:rPr>
          <w:sz w:val="16"/>
          <w:szCs w:val="16"/>
          <w:lang w:val="lt-LT"/>
        </w:rPr>
      </w:pPr>
      <w:r>
        <w:rPr>
          <w:noProof/>
          <w:sz w:val="16"/>
          <w:szCs w:val="16"/>
          <w:lang w:val="lt-LT" w:eastAsia="lt-LT"/>
        </w:rPr>
        <w:drawing>
          <wp:inline distT="0" distB="0" distL="0" distR="0" wp14:anchorId="15A6B603" wp14:editId="37A1476A">
            <wp:extent cx="1233805" cy="603885"/>
            <wp:effectExtent l="0" t="0" r="444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3805" cy="603885"/>
                    </a:xfrm>
                    <a:prstGeom prst="rect">
                      <a:avLst/>
                    </a:prstGeom>
                    <a:noFill/>
                    <a:ln>
                      <a:noFill/>
                    </a:ln>
                  </pic:spPr>
                </pic:pic>
              </a:graphicData>
            </a:graphic>
          </wp:inline>
        </w:drawing>
      </w:r>
    </w:p>
    <w:p w:rsidR="002C64CD" w:rsidRPr="00CA03F1" w:rsidRDefault="002C64CD" w:rsidP="002C64CD">
      <w:pPr>
        <w:autoSpaceDE w:val="0"/>
        <w:autoSpaceDN w:val="0"/>
        <w:adjustRightInd w:val="0"/>
        <w:jc w:val="center"/>
        <w:rPr>
          <w:b/>
          <w:sz w:val="22"/>
          <w:szCs w:val="22"/>
          <w:lang w:val="lt-LT"/>
        </w:rPr>
      </w:pPr>
      <w:r w:rsidRPr="00CA03F1">
        <w:rPr>
          <w:b/>
          <w:bCs/>
          <w:sz w:val="22"/>
          <w:szCs w:val="22"/>
          <w:lang w:val="lt-LT"/>
        </w:rPr>
        <w:t>UAB Mokslinis-Techninis Susivienijimas “Novatex”</w:t>
      </w:r>
    </w:p>
    <w:p w:rsidR="002C64CD" w:rsidRPr="00CA03F1" w:rsidRDefault="002C64CD" w:rsidP="002C64CD">
      <w:pPr>
        <w:ind w:right="-178"/>
        <w:jc w:val="center"/>
        <w:rPr>
          <w:lang w:val="lt-LT"/>
        </w:rPr>
      </w:pPr>
    </w:p>
    <w:p w:rsidR="002C64CD" w:rsidRPr="00CA03F1" w:rsidRDefault="002C64CD" w:rsidP="002C64CD">
      <w:pPr>
        <w:autoSpaceDE w:val="0"/>
        <w:autoSpaceDN w:val="0"/>
        <w:adjustRightInd w:val="0"/>
        <w:jc w:val="center"/>
        <w:rPr>
          <w:sz w:val="22"/>
          <w:szCs w:val="22"/>
          <w:lang w:val="lt-LT"/>
        </w:rPr>
      </w:pPr>
      <w:r w:rsidRPr="00CA03F1">
        <w:rPr>
          <w:sz w:val="22"/>
          <w:szCs w:val="22"/>
          <w:lang w:val="lt-LT"/>
        </w:rPr>
        <w:t xml:space="preserve">Uždaroji Akcinė Bendrovė Mokslinis-Techninis Susivienijimas “Novatex” Laisvės pr. 117A-37, LT-06118, Vilnius; Telefono numeris +370 5 2737292; Fakso numeris: +370 5 2737296; El. pašto adresas: </w:t>
      </w:r>
      <w:hyperlink r:id="rId9" w:history="1">
        <w:r w:rsidRPr="00CA03F1">
          <w:rPr>
            <w:sz w:val="22"/>
            <w:szCs w:val="22"/>
            <w:lang w:val="lt-LT"/>
          </w:rPr>
          <w:t>info@novatex.lt</w:t>
        </w:r>
      </w:hyperlink>
      <w:r w:rsidRPr="00CA03F1">
        <w:rPr>
          <w:sz w:val="22"/>
          <w:szCs w:val="22"/>
          <w:lang w:val="lt-LT"/>
        </w:rPr>
        <w:t>;  Reg. tvarkytojas: VĮ Registrų centras, Vilniaus filialas; Įmonės kodas: 120375749; PVM kodas: LT203757414;</w:t>
      </w:r>
    </w:p>
    <w:p w:rsidR="002C64CD" w:rsidRPr="00CA03F1" w:rsidRDefault="002C64CD" w:rsidP="002C64CD">
      <w:pPr>
        <w:jc w:val="center"/>
        <w:rPr>
          <w:b/>
          <w:bCs/>
          <w:lang w:val="lt-LT"/>
        </w:rPr>
      </w:pPr>
    </w:p>
    <w:p w:rsidR="002C64CD" w:rsidRPr="00CA03F1" w:rsidRDefault="002C64CD" w:rsidP="002C64CD">
      <w:pPr>
        <w:rPr>
          <w:szCs w:val="16"/>
          <w:u w:val="single"/>
          <w:lang w:val="lt-LT"/>
        </w:rPr>
      </w:pPr>
      <w:r w:rsidRPr="00CA03F1">
        <w:rPr>
          <w:szCs w:val="16"/>
          <w:u w:val="single"/>
          <w:lang w:val="lt-LT"/>
        </w:rPr>
        <w:t>Lietuvos sveikatos mokslų universiteto ligoninės</w:t>
      </w:r>
    </w:p>
    <w:p w:rsidR="002C64CD" w:rsidRPr="00CA03F1" w:rsidRDefault="002C64CD" w:rsidP="002C64CD">
      <w:pPr>
        <w:spacing w:after="120"/>
        <w:rPr>
          <w:szCs w:val="16"/>
          <w:u w:val="single"/>
          <w:lang w:val="lt-LT"/>
        </w:rPr>
      </w:pPr>
      <w:r w:rsidRPr="00CA03F1">
        <w:rPr>
          <w:szCs w:val="16"/>
          <w:u w:val="single"/>
          <w:lang w:val="lt-LT"/>
        </w:rPr>
        <w:t>Kauno klinikos</w:t>
      </w:r>
    </w:p>
    <w:p w:rsidR="00135B94" w:rsidRPr="00676187" w:rsidRDefault="00135B94" w:rsidP="00135B94">
      <w:pPr>
        <w:jc w:val="center"/>
        <w:rPr>
          <w:b/>
          <w:sz w:val="22"/>
          <w:szCs w:val="22"/>
          <w:lang w:val="lt-LT"/>
        </w:rPr>
      </w:pPr>
    </w:p>
    <w:p w:rsidR="00135B94" w:rsidRPr="00676187" w:rsidRDefault="00135B94" w:rsidP="00135B94">
      <w:pPr>
        <w:jc w:val="center"/>
        <w:rPr>
          <w:b/>
          <w:sz w:val="22"/>
          <w:szCs w:val="22"/>
          <w:lang w:val="lt-LT"/>
        </w:rPr>
      </w:pPr>
      <w:r w:rsidRPr="00676187">
        <w:rPr>
          <w:b/>
          <w:sz w:val="22"/>
          <w:szCs w:val="22"/>
          <w:lang w:val="lt-LT"/>
        </w:rPr>
        <w:t>PASIŪLYMAS</w:t>
      </w:r>
    </w:p>
    <w:p w:rsidR="00135B94" w:rsidRPr="00676187" w:rsidRDefault="00135B94" w:rsidP="00135B94">
      <w:pPr>
        <w:jc w:val="center"/>
        <w:rPr>
          <w:b/>
          <w:sz w:val="22"/>
          <w:szCs w:val="22"/>
          <w:lang w:val="lt-LT"/>
        </w:rPr>
      </w:pPr>
    </w:p>
    <w:p w:rsidR="00135B94" w:rsidRPr="00676187" w:rsidRDefault="00135B94" w:rsidP="00135B94">
      <w:pPr>
        <w:tabs>
          <w:tab w:val="right" w:leader="underscore" w:pos="8505"/>
        </w:tabs>
        <w:jc w:val="center"/>
        <w:rPr>
          <w:b/>
          <w:bCs/>
          <w:sz w:val="22"/>
          <w:szCs w:val="22"/>
          <w:lang w:val="lt-LT"/>
        </w:rPr>
      </w:pPr>
      <w:r w:rsidRPr="00676187">
        <w:rPr>
          <w:b/>
          <w:bCs/>
          <w:sz w:val="22"/>
          <w:szCs w:val="22"/>
          <w:lang w:val="lt-LT"/>
        </w:rPr>
        <w:t xml:space="preserve">DĖL </w:t>
      </w:r>
      <w:r w:rsidR="006E3877" w:rsidRPr="00676187">
        <w:rPr>
          <w:b/>
          <w:bCs/>
          <w:sz w:val="22"/>
          <w:szCs w:val="22"/>
          <w:lang w:val="lt-LT"/>
        </w:rPr>
        <w:t>RADIOFARMACINIO PREPARATO</w:t>
      </w:r>
      <w:r w:rsidRPr="00676187">
        <w:rPr>
          <w:b/>
          <w:bCs/>
          <w:sz w:val="22"/>
          <w:szCs w:val="22"/>
          <w:lang w:val="lt-LT"/>
        </w:rPr>
        <w:t xml:space="preserve"> </w:t>
      </w:r>
      <w:r w:rsidR="001E6DF2">
        <w:rPr>
          <w:b/>
          <w:bCs/>
          <w:sz w:val="22"/>
          <w:szCs w:val="22"/>
          <w:lang w:val="lt-LT"/>
        </w:rPr>
        <w:t xml:space="preserve">PET </w:t>
      </w:r>
      <w:r w:rsidRPr="00676187">
        <w:rPr>
          <w:b/>
          <w:bCs/>
          <w:sz w:val="22"/>
          <w:szCs w:val="22"/>
          <w:lang w:val="lt-LT"/>
        </w:rPr>
        <w:t>PIRKIMO</w:t>
      </w:r>
    </w:p>
    <w:p w:rsidR="00135B94" w:rsidRPr="00676187" w:rsidRDefault="00135B94" w:rsidP="00135B94">
      <w:pPr>
        <w:shd w:val="clear" w:color="auto" w:fill="FFFFFF"/>
        <w:jc w:val="center"/>
        <w:rPr>
          <w:sz w:val="22"/>
          <w:szCs w:val="22"/>
          <w:lang w:val="lt-LT"/>
        </w:rPr>
      </w:pPr>
    </w:p>
    <w:p w:rsidR="002C64CD" w:rsidRPr="002C64CD" w:rsidRDefault="002C64CD" w:rsidP="002C64CD">
      <w:pPr>
        <w:jc w:val="center"/>
        <w:rPr>
          <w:sz w:val="22"/>
          <w:szCs w:val="22"/>
          <w:lang w:val="lt-LT"/>
        </w:rPr>
      </w:pPr>
      <w:r w:rsidRPr="002C64CD">
        <w:rPr>
          <w:sz w:val="22"/>
          <w:szCs w:val="22"/>
          <w:lang w:val="lt-LT"/>
        </w:rPr>
        <w:t>2018-0</w:t>
      </w:r>
      <w:r>
        <w:rPr>
          <w:sz w:val="22"/>
          <w:szCs w:val="22"/>
          <w:lang w:val="lt-LT"/>
        </w:rPr>
        <w:t>6</w:t>
      </w:r>
      <w:r w:rsidRPr="002C64CD">
        <w:rPr>
          <w:sz w:val="22"/>
          <w:szCs w:val="22"/>
          <w:lang w:val="lt-LT"/>
        </w:rPr>
        <w:t>-2</w:t>
      </w:r>
      <w:r>
        <w:rPr>
          <w:sz w:val="22"/>
          <w:szCs w:val="22"/>
          <w:lang w:val="lt-LT"/>
        </w:rPr>
        <w:t>0</w:t>
      </w:r>
      <w:r w:rsidRPr="002C64CD">
        <w:rPr>
          <w:sz w:val="22"/>
          <w:szCs w:val="22"/>
          <w:lang w:val="lt-LT"/>
        </w:rPr>
        <w:t xml:space="preserve"> Nr. 3</w:t>
      </w:r>
      <w:r>
        <w:rPr>
          <w:sz w:val="22"/>
          <w:szCs w:val="22"/>
          <w:lang w:val="lt-LT"/>
        </w:rPr>
        <w:t>997</w:t>
      </w:r>
    </w:p>
    <w:p w:rsidR="00135B94" w:rsidRPr="00676187" w:rsidRDefault="002C64CD" w:rsidP="002C64CD">
      <w:pPr>
        <w:jc w:val="center"/>
        <w:rPr>
          <w:sz w:val="22"/>
          <w:szCs w:val="22"/>
          <w:lang w:val="lt-LT"/>
        </w:rPr>
      </w:pPr>
      <w:r w:rsidRPr="002C64CD">
        <w:rPr>
          <w:sz w:val="22"/>
          <w:szCs w:val="22"/>
          <w:lang w:val="lt-LT"/>
        </w:rPr>
        <w:t>Vilnius</w:t>
      </w:r>
    </w:p>
    <w:p w:rsidR="00135B94" w:rsidRPr="00676187" w:rsidRDefault="00135B94" w:rsidP="00135B94">
      <w:pPr>
        <w:jc w:val="right"/>
        <w:rPr>
          <w:sz w:val="22"/>
          <w:szCs w:val="22"/>
          <w:lang w:val="lt-LT"/>
        </w:rPr>
      </w:pPr>
      <w:r w:rsidRPr="00676187">
        <w:rPr>
          <w:sz w:val="22"/>
          <w:szCs w:val="22"/>
          <w:lang w:val="lt-LT"/>
        </w:rPr>
        <w:tab/>
      </w:r>
      <w:r w:rsidRPr="00676187">
        <w:rPr>
          <w:sz w:val="22"/>
          <w:szCs w:val="22"/>
          <w:lang w:val="lt-LT"/>
        </w:rPr>
        <w:tab/>
      </w:r>
      <w:r w:rsidRPr="00676187">
        <w:rPr>
          <w:sz w:val="22"/>
          <w:szCs w:val="22"/>
          <w:lang w:val="lt-LT"/>
        </w:rPr>
        <w:tab/>
      </w:r>
      <w:r w:rsidRPr="00676187">
        <w:rPr>
          <w:sz w:val="22"/>
          <w:szCs w:val="22"/>
          <w:lang w:val="lt-LT"/>
        </w:rPr>
        <w:tab/>
      </w:r>
      <w:r w:rsidRPr="00676187">
        <w:rPr>
          <w:sz w:val="22"/>
          <w:szCs w:val="22"/>
          <w:lang w:val="lt-LT"/>
        </w:rPr>
        <w:tab/>
      </w:r>
      <w:r w:rsidRPr="00676187">
        <w:rPr>
          <w:sz w:val="22"/>
          <w:szCs w:val="22"/>
          <w:lang w:val="lt-LT"/>
        </w:rPr>
        <w:tab/>
      </w:r>
      <w:r w:rsidRPr="00676187">
        <w:rPr>
          <w:sz w:val="22"/>
          <w:szCs w:val="22"/>
          <w:lang w:val="lt-LT"/>
        </w:rPr>
        <w:tab/>
      </w:r>
      <w:r w:rsidRPr="00676187">
        <w:rPr>
          <w:sz w:val="22"/>
          <w:szCs w:val="22"/>
          <w:lang w:val="lt-LT"/>
        </w:rPr>
        <w:tab/>
      </w:r>
      <w:r w:rsidRPr="00676187">
        <w:rPr>
          <w:sz w:val="22"/>
          <w:szCs w:val="22"/>
          <w:lang w:val="lt-LT"/>
        </w:rPr>
        <w:tab/>
      </w:r>
      <w:r w:rsidRPr="00676187">
        <w:rPr>
          <w:sz w:val="22"/>
          <w:szCs w:val="22"/>
          <w:lang w:val="lt-LT"/>
        </w:rPr>
        <w:tab/>
      </w:r>
      <w:r w:rsidRPr="00676187">
        <w:rPr>
          <w:sz w:val="22"/>
          <w:szCs w:val="22"/>
          <w:lang w:val="lt-LT"/>
        </w:rPr>
        <w:tab/>
        <w:t>1 lentelė</w:t>
      </w:r>
    </w:p>
    <w:p w:rsidR="00135B94" w:rsidRPr="00676187" w:rsidRDefault="00135B94" w:rsidP="00135B94">
      <w:pPr>
        <w:jc w:val="center"/>
        <w:rPr>
          <w:b/>
          <w:sz w:val="22"/>
          <w:szCs w:val="22"/>
          <w:lang w:val="lt-LT"/>
        </w:rPr>
      </w:pPr>
      <w:r w:rsidRPr="00676187">
        <w:rPr>
          <w:b/>
          <w:sz w:val="22"/>
          <w:szCs w:val="22"/>
          <w:lang w:val="lt-LT"/>
        </w:rPr>
        <w:t>TIEKĖJO REKVIZITAI</w:t>
      </w:r>
    </w:p>
    <w:p w:rsidR="00135B94" w:rsidRPr="00676187" w:rsidRDefault="00135B94" w:rsidP="00135B94">
      <w:pPr>
        <w:jc w:val="center"/>
        <w:rPr>
          <w:sz w:val="22"/>
          <w:szCs w:val="22"/>
          <w:lang w:val="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8B2E7C" w:rsidRPr="00676187" w:rsidTr="008B2E7C">
        <w:tc>
          <w:tcPr>
            <w:tcW w:w="4928" w:type="dxa"/>
            <w:tcBorders>
              <w:top w:val="single" w:sz="4" w:space="0" w:color="auto"/>
              <w:left w:val="single" w:sz="4" w:space="0" w:color="auto"/>
              <w:bottom w:val="single" w:sz="4" w:space="0" w:color="auto"/>
              <w:right w:val="single" w:sz="4" w:space="0" w:color="auto"/>
            </w:tcBorders>
          </w:tcPr>
          <w:p w:rsidR="008B2E7C" w:rsidRPr="00676187" w:rsidRDefault="008B2E7C" w:rsidP="002D2AC9">
            <w:pPr>
              <w:jc w:val="both"/>
              <w:rPr>
                <w:i/>
                <w:sz w:val="22"/>
                <w:szCs w:val="22"/>
                <w:lang w:val="lt-LT"/>
              </w:rPr>
            </w:pPr>
            <w:r w:rsidRPr="00676187">
              <w:rPr>
                <w:sz w:val="22"/>
                <w:szCs w:val="22"/>
                <w:lang w:val="lt-LT"/>
              </w:rPr>
              <w:t xml:space="preserve">Tiekėjo pavadinimas </w:t>
            </w:r>
            <w:r w:rsidRPr="00676187">
              <w:rPr>
                <w:i/>
                <w:sz w:val="22"/>
                <w:szCs w:val="22"/>
                <w:lang w:val="lt-LT"/>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rsidR="008B2E7C" w:rsidRPr="006C1569" w:rsidRDefault="008B2E7C" w:rsidP="00233230">
            <w:pPr>
              <w:jc w:val="both"/>
              <w:rPr>
                <w:lang w:val="lt-LT"/>
              </w:rPr>
            </w:pPr>
            <w:r w:rsidRPr="002E4E27">
              <w:rPr>
                <w:bCs/>
                <w:sz w:val="22"/>
                <w:szCs w:val="22"/>
              </w:rPr>
              <w:t>UAB Mokslinis-Techninis Susivienijimas “Novatex”</w:t>
            </w:r>
          </w:p>
          <w:p w:rsidR="008B2E7C" w:rsidRPr="006C1569" w:rsidRDefault="008B2E7C" w:rsidP="00233230">
            <w:pPr>
              <w:jc w:val="both"/>
              <w:rPr>
                <w:lang w:val="lt-LT"/>
              </w:rPr>
            </w:pPr>
          </w:p>
        </w:tc>
      </w:tr>
      <w:tr w:rsidR="008B2E7C" w:rsidRPr="00676187" w:rsidTr="008B2E7C">
        <w:tc>
          <w:tcPr>
            <w:tcW w:w="4928" w:type="dxa"/>
            <w:tcBorders>
              <w:top w:val="single" w:sz="4" w:space="0" w:color="auto"/>
              <w:left w:val="single" w:sz="4" w:space="0" w:color="auto"/>
              <w:bottom w:val="single" w:sz="4" w:space="0" w:color="auto"/>
              <w:right w:val="single" w:sz="4" w:space="0" w:color="auto"/>
            </w:tcBorders>
          </w:tcPr>
          <w:p w:rsidR="008B2E7C" w:rsidRPr="00676187" w:rsidRDefault="008B2E7C" w:rsidP="002D2AC9">
            <w:pPr>
              <w:jc w:val="both"/>
              <w:rPr>
                <w:sz w:val="22"/>
                <w:szCs w:val="22"/>
                <w:lang w:val="lt-LT"/>
              </w:rPr>
            </w:pPr>
            <w:r w:rsidRPr="00676187">
              <w:rPr>
                <w:sz w:val="22"/>
                <w:szCs w:val="22"/>
                <w:lang w:val="lt-LT"/>
              </w:rPr>
              <w:t>Tiekėjo adresas</w:t>
            </w:r>
            <w:r w:rsidRPr="00676187">
              <w:rPr>
                <w:i/>
                <w:sz w:val="22"/>
                <w:szCs w:val="22"/>
                <w:lang w:val="lt-LT"/>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rsidR="008B2E7C" w:rsidRPr="002E4E27" w:rsidRDefault="008B2E7C" w:rsidP="00233230">
            <w:pPr>
              <w:jc w:val="both"/>
              <w:rPr>
                <w:lang w:val="lt-LT"/>
              </w:rPr>
            </w:pPr>
            <w:r w:rsidRPr="002E4E27">
              <w:rPr>
                <w:sz w:val="22"/>
                <w:szCs w:val="22"/>
              </w:rPr>
              <w:t>Laisvės pr. 117A-37, LT-06118, Vilnius</w:t>
            </w:r>
          </w:p>
          <w:p w:rsidR="008B2E7C" w:rsidRPr="006C1569" w:rsidRDefault="008B2E7C" w:rsidP="00233230">
            <w:pPr>
              <w:jc w:val="both"/>
              <w:rPr>
                <w:lang w:val="lt-LT"/>
              </w:rPr>
            </w:pPr>
          </w:p>
        </w:tc>
      </w:tr>
      <w:tr w:rsidR="008B2E7C" w:rsidRPr="00676187" w:rsidTr="008B2E7C">
        <w:tc>
          <w:tcPr>
            <w:tcW w:w="4928" w:type="dxa"/>
            <w:tcBorders>
              <w:top w:val="single" w:sz="4" w:space="0" w:color="auto"/>
              <w:left w:val="single" w:sz="4" w:space="0" w:color="auto"/>
              <w:bottom w:val="single" w:sz="4" w:space="0" w:color="auto"/>
              <w:right w:val="single" w:sz="4" w:space="0" w:color="auto"/>
            </w:tcBorders>
          </w:tcPr>
          <w:p w:rsidR="008B2E7C" w:rsidRPr="00676187" w:rsidRDefault="008B2E7C" w:rsidP="002D2AC9">
            <w:pPr>
              <w:jc w:val="both"/>
              <w:rPr>
                <w:sz w:val="22"/>
                <w:szCs w:val="22"/>
                <w:lang w:val="lt-LT"/>
              </w:rPr>
            </w:pPr>
            <w:r w:rsidRPr="00676187">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rsidR="008B2E7C" w:rsidRDefault="008B2E7C" w:rsidP="00233230">
            <w:pPr>
              <w:jc w:val="both"/>
              <w:rPr>
                <w:lang w:val="lt-LT"/>
              </w:rPr>
            </w:pPr>
            <w:r w:rsidRPr="002032C5">
              <w:rPr>
                <w:sz w:val="22"/>
                <w:szCs w:val="22"/>
                <w:lang w:val="lt-LT"/>
              </w:rPr>
              <w:t xml:space="preserve">Įmonės kodas: 120375749; </w:t>
            </w:r>
          </w:p>
          <w:p w:rsidR="008B2E7C" w:rsidRPr="006C1569" w:rsidRDefault="008B2E7C" w:rsidP="00233230">
            <w:pPr>
              <w:jc w:val="both"/>
              <w:rPr>
                <w:lang w:val="lt-LT"/>
              </w:rPr>
            </w:pPr>
            <w:r w:rsidRPr="002032C5">
              <w:rPr>
                <w:sz w:val="22"/>
                <w:szCs w:val="22"/>
                <w:lang w:val="lt-LT"/>
              </w:rPr>
              <w:t>PVM kodas: LT203757414</w:t>
            </w:r>
          </w:p>
        </w:tc>
      </w:tr>
      <w:tr w:rsidR="008B2E7C" w:rsidRPr="00676187" w:rsidTr="008B2E7C">
        <w:tc>
          <w:tcPr>
            <w:tcW w:w="4928" w:type="dxa"/>
            <w:tcBorders>
              <w:top w:val="single" w:sz="4" w:space="0" w:color="auto"/>
              <w:left w:val="single" w:sz="4" w:space="0" w:color="auto"/>
              <w:bottom w:val="single" w:sz="4" w:space="0" w:color="auto"/>
              <w:right w:val="single" w:sz="4" w:space="0" w:color="auto"/>
            </w:tcBorders>
          </w:tcPr>
          <w:p w:rsidR="008B2E7C" w:rsidRPr="00676187" w:rsidRDefault="008B2E7C" w:rsidP="002D2AC9">
            <w:pPr>
              <w:jc w:val="both"/>
              <w:rPr>
                <w:sz w:val="22"/>
                <w:szCs w:val="22"/>
                <w:lang w:val="lt-LT"/>
              </w:rPr>
            </w:pPr>
            <w:r w:rsidRPr="00676187">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rsidR="008B2E7C" w:rsidRDefault="008B2E7C" w:rsidP="00233230">
            <w:pPr>
              <w:jc w:val="both"/>
              <w:rPr>
                <w:lang w:val="lt-LT"/>
              </w:rPr>
            </w:pPr>
            <w:r w:rsidRPr="002E4E27">
              <w:rPr>
                <w:sz w:val="22"/>
                <w:szCs w:val="22"/>
                <w:lang w:val="lt-LT"/>
              </w:rPr>
              <w:t xml:space="preserve">A/S LT34 7044 0600 0035 4409, </w:t>
            </w:r>
          </w:p>
          <w:p w:rsidR="008B2E7C" w:rsidRPr="006C1569" w:rsidRDefault="008B2E7C" w:rsidP="00233230">
            <w:pPr>
              <w:jc w:val="both"/>
              <w:rPr>
                <w:lang w:val="lt-LT"/>
              </w:rPr>
            </w:pPr>
            <w:r w:rsidRPr="002E4E27">
              <w:rPr>
                <w:sz w:val="22"/>
                <w:szCs w:val="22"/>
                <w:lang w:val="lt-LT"/>
              </w:rPr>
              <w:t>AB SEB bankas, banko kodas: 70440</w:t>
            </w:r>
          </w:p>
        </w:tc>
      </w:tr>
      <w:tr w:rsidR="008B2E7C" w:rsidRPr="00676187" w:rsidTr="008B2E7C">
        <w:tc>
          <w:tcPr>
            <w:tcW w:w="4928" w:type="dxa"/>
            <w:tcBorders>
              <w:top w:val="single" w:sz="4" w:space="0" w:color="auto"/>
              <w:left w:val="single" w:sz="4" w:space="0" w:color="auto"/>
              <w:bottom w:val="single" w:sz="4" w:space="0" w:color="auto"/>
              <w:right w:val="single" w:sz="4" w:space="0" w:color="auto"/>
            </w:tcBorders>
          </w:tcPr>
          <w:p w:rsidR="008B2E7C" w:rsidRPr="00676187" w:rsidRDefault="008B2E7C" w:rsidP="002D2AC9">
            <w:pPr>
              <w:jc w:val="both"/>
              <w:rPr>
                <w:sz w:val="22"/>
                <w:szCs w:val="22"/>
                <w:lang w:val="lt-LT"/>
              </w:rPr>
            </w:pPr>
            <w:r w:rsidRPr="00676187">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rsidR="008B2E7C" w:rsidRPr="002E4E27" w:rsidRDefault="008B2E7C" w:rsidP="00233230">
            <w:pPr>
              <w:jc w:val="both"/>
              <w:rPr>
                <w:lang w:val="lt-LT"/>
              </w:rPr>
            </w:pPr>
            <w:r w:rsidRPr="002E4E27">
              <w:rPr>
                <w:sz w:val="22"/>
                <w:szCs w:val="22"/>
                <w:lang w:val="lt-LT"/>
              </w:rPr>
              <w:t>generalinė direktorė Zinaida Tamaševičienė</w:t>
            </w:r>
          </w:p>
        </w:tc>
      </w:tr>
      <w:tr w:rsidR="008B2E7C" w:rsidRPr="00676187" w:rsidTr="008B2E7C">
        <w:tc>
          <w:tcPr>
            <w:tcW w:w="4928" w:type="dxa"/>
            <w:tcBorders>
              <w:top w:val="single" w:sz="4" w:space="0" w:color="auto"/>
              <w:left w:val="single" w:sz="4" w:space="0" w:color="auto"/>
              <w:bottom w:val="single" w:sz="4" w:space="0" w:color="auto"/>
              <w:right w:val="single" w:sz="4" w:space="0" w:color="auto"/>
            </w:tcBorders>
          </w:tcPr>
          <w:p w:rsidR="008B2E7C" w:rsidRPr="00676187" w:rsidRDefault="008B2E7C" w:rsidP="002D2AC9">
            <w:pPr>
              <w:jc w:val="both"/>
              <w:rPr>
                <w:sz w:val="22"/>
                <w:szCs w:val="22"/>
                <w:lang w:val="lt-LT"/>
              </w:rPr>
            </w:pPr>
            <w:r w:rsidRPr="00676187">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rsidR="008B2E7C" w:rsidRPr="002E4E27" w:rsidRDefault="008B2E7C" w:rsidP="00233230">
            <w:pPr>
              <w:jc w:val="both"/>
              <w:rPr>
                <w:lang w:val="lt-LT"/>
              </w:rPr>
            </w:pPr>
            <w:r>
              <w:rPr>
                <w:sz w:val="22"/>
                <w:szCs w:val="22"/>
                <w:lang w:val="lt-LT"/>
              </w:rPr>
              <w:t>Tomas Žalys</w:t>
            </w:r>
          </w:p>
        </w:tc>
      </w:tr>
      <w:tr w:rsidR="008B2E7C" w:rsidRPr="00676187" w:rsidTr="008B2E7C">
        <w:tc>
          <w:tcPr>
            <w:tcW w:w="4928" w:type="dxa"/>
            <w:tcBorders>
              <w:top w:val="single" w:sz="4" w:space="0" w:color="auto"/>
              <w:left w:val="single" w:sz="4" w:space="0" w:color="auto"/>
              <w:bottom w:val="single" w:sz="4" w:space="0" w:color="auto"/>
              <w:right w:val="single" w:sz="4" w:space="0" w:color="auto"/>
            </w:tcBorders>
          </w:tcPr>
          <w:p w:rsidR="008B2E7C" w:rsidRPr="00676187" w:rsidRDefault="008B2E7C" w:rsidP="002D2AC9">
            <w:pPr>
              <w:jc w:val="both"/>
              <w:rPr>
                <w:sz w:val="22"/>
                <w:szCs w:val="22"/>
                <w:lang w:val="lt-LT"/>
              </w:rPr>
            </w:pPr>
            <w:r w:rsidRPr="00676187">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rsidR="008B2E7C" w:rsidRPr="006C1569" w:rsidRDefault="008B2E7C" w:rsidP="00233230">
            <w:pPr>
              <w:jc w:val="both"/>
              <w:rPr>
                <w:lang w:val="lt-LT"/>
              </w:rPr>
            </w:pPr>
            <w:r w:rsidRPr="002E4E27">
              <w:rPr>
                <w:sz w:val="22"/>
                <w:szCs w:val="22"/>
                <w:lang w:val="lt-LT"/>
              </w:rPr>
              <w:t>vadybininkas</w:t>
            </w:r>
            <w:r w:rsidRPr="002E4E27">
              <w:rPr>
                <w:sz w:val="22"/>
                <w:szCs w:val="22"/>
              </w:rPr>
              <w:t xml:space="preserve"> </w:t>
            </w:r>
            <w:r>
              <w:rPr>
                <w:sz w:val="22"/>
                <w:szCs w:val="22"/>
              </w:rPr>
              <w:t>Tomas Žalys</w:t>
            </w:r>
          </w:p>
        </w:tc>
      </w:tr>
      <w:tr w:rsidR="008B2E7C" w:rsidRPr="00676187" w:rsidTr="008B2E7C">
        <w:tc>
          <w:tcPr>
            <w:tcW w:w="4928" w:type="dxa"/>
            <w:tcBorders>
              <w:top w:val="single" w:sz="4" w:space="0" w:color="auto"/>
              <w:left w:val="single" w:sz="4" w:space="0" w:color="auto"/>
              <w:bottom w:val="single" w:sz="4" w:space="0" w:color="auto"/>
              <w:right w:val="single" w:sz="4" w:space="0" w:color="auto"/>
            </w:tcBorders>
          </w:tcPr>
          <w:p w:rsidR="008B2E7C" w:rsidRPr="00676187" w:rsidRDefault="008B2E7C" w:rsidP="002D2AC9">
            <w:pPr>
              <w:jc w:val="both"/>
              <w:rPr>
                <w:sz w:val="22"/>
                <w:szCs w:val="22"/>
                <w:lang w:val="lt-LT"/>
              </w:rPr>
            </w:pPr>
            <w:r w:rsidRPr="00676187">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rsidR="008B2E7C" w:rsidRPr="006C1569" w:rsidRDefault="008B2E7C" w:rsidP="00233230">
            <w:pPr>
              <w:jc w:val="both"/>
              <w:rPr>
                <w:lang w:val="lt-LT"/>
              </w:rPr>
            </w:pPr>
            <w:r w:rsidRPr="002E4E27">
              <w:rPr>
                <w:sz w:val="22"/>
                <w:szCs w:val="22"/>
                <w:lang w:val="lt-LT"/>
              </w:rPr>
              <w:t>+370 5 2737292</w:t>
            </w:r>
          </w:p>
        </w:tc>
      </w:tr>
      <w:tr w:rsidR="008B2E7C" w:rsidRPr="00676187" w:rsidTr="008B2E7C">
        <w:tc>
          <w:tcPr>
            <w:tcW w:w="4928" w:type="dxa"/>
            <w:tcBorders>
              <w:top w:val="single" w:sz="4" w:space="0" w:color="auto"/>
              <w:left w:val="single" w:sz="4" w:space="0" w:color="auto"/>
              <w:bottom w:val="single" w:sz="4" w:space="0" w:color="auto"/>
              <w:right w:val="single" w:sz="4" w:space="0" w:color="auto"/>
            </w:tcBorders>
          </w:tcPr>
          <w:p w:rsidR="008B2E7C" w:rsidRPr="00676187" w:rsidRDefault="008B2E7C" w:rsidP="002D2AC9">
            <w:pPr>
              <w:jc w:val="both"/>
              <w:rPr>
                <w:sz w:val="22"/>
                <w:szCs w:val="22"/>
                <w:lang w:val="lt-LT"/>
              </w:rPr>
            </w:pPr>
            <w:r w:rsidRPr="00676187">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rsidR="008B2E7C" w:rsidRPr="006C1569" w:rsidRDefault="008B2E7C" w:rsidP="00233230">
            <w:pPr>
              <w:jc w:val="both"/>
              <w:rPr>
                <w:lang w:val="lt-LT"/>
              </w:rPr>
            </w:pPr>
          </w:p>
        </w:tc>
      </w:tr>
      <w:tr w:rsidR="008B2E7C" w:rsidRPr="00676187" w:rsidTr="008B2E7C">
        <w:tc>
          <w:tcPr>
            <w:tcW w:w="4928" w:type="dxa"/>
            <w:tcBorders>
              <w:top w:val="single" w:sz="4" w:space="0" w:color="auto"/>
              <w:left w:val="single" w:sz="4" w:space="0" w:color="auto"/>
              <w:bottom w:val="single" w:sz="4" w:space="0" w:color="auto"/>
              <w:right w:val="single" w:sz="4" w:space="0" w:color="auto"/>
            </w:tcBorders>
          </w:tcPr>
          <w:p w:rsidR="008B2E7C" w:rsidRPr="00676187" w:rsidRDefault="008B2E7C" w:rsidP="002D2AC9">
            <w:pPr>
              <w:jc w:val="both"/>
              <w:rPr>
                <w:sz w:val="22"/>
                <w:szCs w:val="22"/>
                <w:lang w:val="lt-LT"/>
              </w:rPr>
            </w:pPr>
            <w:r w:rsidRPr="00676187">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rsidR="008B2E7C" w:rsidRPr="006C1569" w:rsidRDefault="008B2E7C" w:rsidP="00233230">
            <w:pPr>
              <w:jc w:val="both"/>
              <w:rPr>
                <w:lang w:val="lt-LT"/>
              </w:rPr>
            </w:pPr>
            <w:r>
              <w:rPr>
                <w:sz w:val="22"/>
                <w:szCs w:val="22"/>
                <w:lang w:val="lt-LT"/>
              </w:rPr>
              <w:t>tzalys</w:t>
            </w:r>
            <w:r w:rsidRPr="002E4E27">
              <w:rPr>
                <w:sz w:val="22"/>
                <w:szCs w:val="22"/>
                <w:lang w:val="lt-LT"/>
              </w:rPr>
              <w:t>@novatex.lt</w:t>
            </w:r>
          </w:p>
        </w:tc>
      </w:tr>
    </w:tbl>
    <w:p w:rsidR="00135B94" w:rsidRPr="00676187" w:rsidRDefault="00135B94" w:rsidP="00135B94">
      <w:pPr>
        <w:ind w:firstLine="720"/>
        <w:jc w:val="both"/>
        <w:rPr>
          <w:sz w:val="22"/>
          <w:szCs w:val="22"/>
          <w:lang w:val="lt-LT"/>
        </w:rPr>
      </w:pPr>
      <w:r w:rsidRPr="00676187">
        <w:rPr>
          <w:sz w:val="22"/>
          <w:szCs w:val="22"/>
          <w:lang w:val="lt-LT"/>
        </w:rPr>
        <w:t>Šiuo pasiūlymu pažymime, kad sutinkame su visomis pirkimo sąlygomis, nustatytomis:</w:t>
      </w:r>
    </w:p>
    <w:p w:rsidR="00135B94" w:rsidRPr="00676187" w:rsidRDefault="00135B94" w:rsidP="00135B9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676187">
        <w:rPr>
          <w:sz w:val="22"/>
          <w:szCs w:val="22"/>
          <w:lang w:val="lt-LT"/>
        </w:rPr>
        <w:t>atviro konkurso skelbime, paskelbtame Viešųjų pirkimų įstatymo nustatyta tvarka;</w:t>
      </w:r>
    </w:p>
    <w:p w:rsidR="00135B94" w:rsidRPr="00676187" w:rsidRDefault="00135B94" w:rsidP="00135B94">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676187">
        <w:rPr>
          <w:sz w:val="22"/>
          <w:szCs w:val="22"/>
          <w:lang w:val="lt-LT"/>
        </w:rPr>
        <w:t>kituose pirkimo dokumentuose (jų paaiškinimuose, papildymuose).</w:t>
      </w:r>
    </w:p>
    <w:p w:rsidR="00135B94" w:rsidRPr="00676187" w:rsidRDefault="00135B94" w:rsidP="00135B94">
      <w:pPr>
        <w:jc w:val="both"/>
        <w:rPr>
          <w:b/>
          <w:sz w:val="22"/>
          <w:szCs w:val="22"/>
          <w:lang w:val="lt-LT"/>
        </w:rPr>
      </w:pPr>
      <w:r w:rsidRPr="00676187">
        <w:rPr>
          <w:spacing w:val="-4"/>
          <w:sz w:val="22"/>
          <w:szCs w:val="22"/>
          <w:lang w:val="lt-LT"/>
        </w:rPr>
        <w:t>Pasirašydamas CVP IS priemonėmis pateiktą pasiūlymą saugiu elektroniniu parašu, patvirtinu, kad dokumentų skaitmeninės</w:t>
      </w:r>
      <w:r w:rsidRPr="00676187">
        <w:rPr>
          <w:sz w:val="22"/>
          <w:szCs w:val="22"/>
          <w:lang w:val="lt-LT"/>
        </w:rPr>
        <w:t xml:space="preserve"> kopijos ir elektroninėmis priemonėmis pateikti duomenys yra tikri.</w:t>
      </w:r>
      <w:r w:rsidRPr="00676187">
        <w:rPr>
          <w:b/>
          <w:sz w:val="22"/>
          <w:szCs w:val="22"/>
          <w:lang w:val="lt-LT"/>
        </w:rPr>
        <w:tab/>
      </w:r>
    </w:p>
    <w:p w:rsidR="005A4EC5" w:rsidRPr="00676187" w:rsidRDefault="005A4EC5" w:rsidP="00135B94">
      <w:pPr>
        <w:jc w:val="both"/>
        <w:rPr>
          <w:sz w:val="22"/>
          <w:szCs w:val="22"/>
          <w:lang w:val="lt-LT"/>
        </w:rPr>
      </w:pPr>
      <w:r w:rsidRPr="00676187">
        <w:rPr>
          <w:sz w:val="22"/>
          <w:szCs w:val="22"/>
          <w:lang w:val="lt-LT"/>
        </w:rPr>
        <w:tab/>
      </w:r>
      <w:r w:rsidR="00135B94" w:rsidRPr="00676187">
        <w:rPr>
          <w:sz w:val="22"/>
          <w:szCs w:val="22"/>
          <w:lang w:val="lt-LT"/>
        </w:rPr>
        <w:tab/>
      </w:r>
      <w:r w:rsidR="00135B94" w:rsidRPr="00676187">
        <w:rPr>
          <w:sz w:val="22"/>
          <w:szCs w:val="22"/>
          <w:lang w:val="lt-LT"/>
        </w:rPr>
        <w:tab/>
        <w:t xml:space="preserve">                 </w:t>
      </w:r>
    </w:p>
    <w:p w:rsidR="00135B94" w:rsidRPr="00676187" w:rsidRDefault="003E1B43" w:rsidP="00135B94">
      <w:pPr>
        <w:contextualSpacing/>
        <w:jc w:val="both"/>
        <w:rPr>
          <w:sz w:val="22"/>
          <w:szCs w:val="22"/>
          <w:lang w:val="lt-LT"/>
        </w:rPr>
      </w:pPr>
      <w:r w:rsidRPr="00676187">
        <w:rPr>
          <w:sz w:val="22"/>
          <w:szCs w:val="22"/>
          <w:lang w:val="lt-LT"/>
        </w:rPr>
        <w:tab/>
      </w:r>
      <w:r w:rsidRPr="00676187">
        <w:rPr>
          <w:sz w:val="22"/>
          <w:szCs w:val="22"/>
          <w:lang w:val="lt-LT"/>
        </w:rPr>
        <w:tab/>
      </w:r>
      <w:r w:rsidRPr="00676187">
        <w:rPr>
          <w:sz w:val="22"/>
          <w:szCs w:val="22"/>
          <w:lang w:val="lt-LT"/>
        </w:rPr>
        <w:tab/>
      </w:r>
      <w:r w:rsidRPr="00676187">
        <w:rPr>
          <w:sz w:val="22"/>
          <w:szCs w:val="22"/>
          <w:lang w:val="lt-LT"/>
        </w:rPr>
        <w:tab/>
        <w:t xml:space="preserve">  </w:t>
      </w:r>
      <w:r w:rsidR="005A4EC5" w:rsidRPr="00676187">
        <w:rPr>
          <w:sz w:val="22"/>
          <w:szCs w:val="22"/>
          <w:lang w:val="lt-LT"/>
        </w:rPr>
        <w:tab/>
      </w:r>
      <w:r w:rsidR="005A4EC5" w:rsidRPr="00676187">
        <w:rPr>
          <w:sz w:val="22"/>
          <w:szCs w:val="22"/>
          <w:lang w:val="lt-LT"/>
        </w:rPr>
        <w:tab/>
      </w:r>
      <w:r w:rsidR="005A4EC5" w:rsidRPr="00676187">
        <w:rPr>
          <w:sz w:val="22"/>
          <w:szCs w:val="22"/>
          <w:lang w:val="lt-LT"/>
        </w:rPr>
        <w:tab/>
      </w:r>
      <w:r w:rsidR="005A4EC5" w:rsidRPr="00676187">
        <w:rPr>
          <w:sz w:val="22"/>
          <w:szCs w:val="22"/>
          <w:lang w:val="lt-LT"/>
        </w:rPr>
        <w:tab/>
      </w:r>
      <w:r w:rsidR="005A4EC5" w:rsidRPr="00676187">
        <w:rPr>
          <w:sz w:val="22"/>
          <w:szCs w:val="22"/>
          <w:lang w:val="lt-LT"/>
        </w:rPr>
        <w:tab/>
      </w:r>
      <w:r w:rsidR="005A4EC5" w:rsidRPr="00676187">
        <w:rPr>
          <w:sz w:val="22"/>
          <w:szCs w:val="22"/>
          <w:lang w:val="lt-LT"/>
        </w:rPr>
        <w:tab/>
      </w:r>
      <w:r w:rsidR="005A4EC5" w:rsidRPr="00676187">
        <w:rPr>
          <w:sz w:val="22"/>
          <w:szCs w:val="22"/>
          <w:lang w:val="lt-LT"/>
        </w:rPr>
        <w:tab/>
      </w:r>
      <w:r w:rsidR="00135B94" w:rsidRPr="00676187">
        <w:rPr>
          <w:sz w:val="22"/>
          <w:szCs w:val="22"/>
          <w:lang w:val="lt-LT"/>
        </w:rPr>
        <w:t xml:space="preserve">  </w:t>
      </w:r>
      <w:r w:rsidR="005A4EC5" w:rsidRPr="00676187">
        <w:rPr>
          <w:sz w:val="22"/>
          <w:szCs w:val="22"/>
          <w:lang w:val="lt-LT"/>
        </w:rPr>
        <w:tab/>
      </w:r>
      <w:r w:rsidR="00135B94" w:rsidRPr="00676187">
        <w:rPr>
          <w:sz w:val="22"/>
          <w:szCs w:val="22"/>
          <w:lang w:val="lt-LT"/>
        </w:rPr>
        <w:t>2 lentelė</w:t>
      </w:r>
    </w:p>
    <w:p w:rsidR="00135B94" w:rsidRPr="00676187" w:rsidRDefault="00135B94" w:rsidP="00135B94">
      <w:pPr>
        <w:jc w:val="center"/>
        <w:rPr>
          <w:b/>
          <w:sz w:val="22"/>
          <w:szCs w:val="22"/>
          <w:lang w:val="lt-LT"/>
        </w:rPr>
      </w:pPr>
      <w:r w:rsidRPr="00676187">
        <w:rPr>
          <w:b/>
          <w:sz w:val="22"/>
          <w:szCs w:val="22"/>
          <w:lang w:val="lt-LT"/>
        </w:rPr>
        <w:t>SUBTIEKĖJO REKVIZITAI</w:t>
      </w:r>
    </w:p>
    <w:p w:rsidR="00135B94" w:rsidRPr="00676187" w:rsidRDefault="00135B94" w:rsidP="00135B94">
      <w:pPr>
        <w:jc w:val="center"/>
        <w:rPr>
          <w:b/>
          <w:sz w:val="22"/>
          <w:szCs w:val="22"/>
          <w:lang w:val="lt-LT"/>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135B94" w:rsidRPr="00676187" w:rsidTr="005A4EC5">
        <w:tc>
          <w:tcPr>
            <w:tcW w:w="851"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center"/>
              <w:rPr>
                <w:b/>
                <w:sz w:val="22"/>
                <w:szCs w:val="22"/>
                <w:lang w:val="lt-LT"/>
              </w:rPr>
            </w:pPr>
            <w:r w:rsidRPr="00676187">
              <w:rPr>
                <w:b/>
                <w:sz w:val="22"/>
                <w:szCs w:val="22"/>
                <w:lang w:val="lt-LT"/>
              </w:rPr>
              <w:t>Eil.</w:t>
            </w:r>
          </w:p>
          <w:p w:rsidR="00135B94" w:rsidRPr="00676187" w:rsidRDefault="00135B94" w:rsidP="002D2AC9">
            <w:pPr>
              <w:jc w:val="center"/>
              <w:rPr>
                <w:sz w:val="22"/>
                <w:szCs w:val="22"/>
                <w:lang w:val="lt-LT"/>
              </w:rPr>
            </w:pPr>
            <w:r w:rsidRPr="00676187">
              <w:rPr>
                <w:b/>
                <w:sz w:val="22"/>
                <w:szCs w:val="22"/>
                <w:lang w:val="lt-LT"/>
              </w:rPr>
              <w:t>Nr.</w:t>
            </w:r>
          </w:p>
        </w:tc>
        <w:tc>
          <w:tcPr>
            <w:tcW w:w="9072"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center"/>
              <w:rPr>
                <w:b/>
                <w:sz w:val="22"/>
                <w:szCs w:val="22"/>
                <w:lang w:val="lt-LT"/>
              </w:rPr>
            </w:pPr>
            <w:r w:rsidRPr="00676187">
              <w:rPr>
                <w:b/>
                <w:spacing w:val="-4"/>
                <w:sz w:val="22"/>
                <w:szCs w:val="22"/>
                <w:lang w:val="lt-LT"/>
              </w:rPr>
              <w:t xml:space="preserve">Subtiekėjo (-ų) </w:t>
            </w:r>
            <w:r w:rsidRPr="00676187">
              <w:rPr>
                <w:b/>
                <w:sz w:val="22"/>
                <w:szCs w:val="22"/>
                <w:lang w:val="lt-LT"/>
              </w:rPr>
              <w:t>pavadinimas (-ai), adresas (-ai)</w:t>
            </w:r>
          </w:p>
          <w:p w:rsidR="00135B94" w:rsidRPr="00676187" w:rsidRDefault="00135B94" w:rsidP="002D2AC9">
            <w:pPr>
              <w:jc w:val="center"/>
              <w:rPr>
                <w:b/>
                <w:sz w:val="22"/>
                <w:szCs w:val="22"/>
                <w:lang w:val="lt-LT"/>
              </w:rPr>
            </w:pPr>
          </w:p>
        </w:tc>
      </w:tr>
      <w:tr w:rsidR="00135B94" w:rsidRPr="00676187" w:rsidTr="005A4EC5">
        <w:tc>
          <w:tcPr>
            <w:tcW w:w="851"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both"/>
              <w:rPr>
                <w:sz w:val="22"/>
                <w:szCs w:val="22"/>
                <w:lang w:val="lt-LT"/>
              </w:rPr>
            </w:pPr>
          </w:p>
        </w:tc>
      </w:tr>
      <w:tr w:rsidR="00135B94" w:rsidRPr="00676187" w:rsidTr="005A4EC5">
        <w:tc>
          <w:tcPr>
            <w:tcW w:w="851"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both"/>
              <w:rPr>
                <w:sz w:val="22"/>
                <w:szCs w:val="22"/>
                <w:lang w:val="lt-LT"/>
              </w:rPr>
            </w:pPr>
          </w:p>
        </w:tc>
      </w:tr>
      <w:tr w:rsidR="00135B94" w:rsidRPr="00676187" w:rsidTr="005A4EC5">
        <w:tc>
          <w:tcPr>
            <w:tcW w:w="851"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both"/>
              <w:rPr>
                <w:sz w:val="22"/>
                <w:szCs w:val="22"/>
                <w:lang w:val="lt-LT"/>
              </w:rPr>
            </w:pPr>
          </w:p>
        </w:tc>
        <w:tc>
          <w:tcPr>
            <w:tcW w:w="9072"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both"/>
              <w:rPr>
                <w:sz w:val="22"/>
                <w:szCs w:val="22"/>
                <w:lang w:val="lt-LT"/>
              </w:rPr>
            </w:pPr>
          </w:p>
        </w:tc>
      </w:tr>
    </w:tbl>
    <w:p w:rsidR="00135B94" w:rsidRPr="00676187" w:rsidRDefault="00135B94" w:rsidP="00135B94">
      <w:pPr>
        <w:pStyle w:val="Header"/>
        <w:widowControl/>
        <w:tabs>
          <w:tab w:val="clear" w:pos="4153"/>
          <w:tab w:val="clear" w:pos="8306"/>
        </w:tabs>
        <w:spacing w:after="0"/>
        <w:jc w:val="left"/>
        <w:rPr>
          <w:sz w:val="22"/>
          <w:szCs w:val="22"/>
        </w:rPr>
      </w:pPr>
      <w:r w:rsidRPr="00676187">
        <w:rPr>
          <w:i/>
          <w:spacing w:val="-4"/>
          <w:sz w:val="22"/>
          <w:szCs w:val="22"/>
        </w:rPr>
        <w:t>*Pastaba: pildoma, jei tiekėjas ketina pasitelkti subtiekėją (-us)</w:t>
      </w:r>
    </w:p>
    <w:p w:rsidR="00135B94" w:rsidRPr="00676187" w:rsidRDefault="005A4EC5" w:rsidP="005A4EC5">
      <w:pPr>
        <w:pStyle w:val="Header"/>
        <w:widowControl/>
        <w:tabs>
          <w:tab w:val="clear" w:pos="4153"/>
          <w:tab w:val="clear" w:pos="8306"/>
        </w:tabs>
        <w:spacing w:after="0"/>
        <w:ind w:left="7920" w:firstLine="720"/>
        <w:rPr>
          <w:sz w:val="22"/>
          <w:szCs w:val="22"/>
        </w:rPr>
      </w:pPr>
      <w:r w:rsidRPr="00676187">
        <w:rPr>
          <w:sz w:val="22"/>
          <w:szCs w:val="22"/>
        </w:rPr>
        <w:t xml:space="preserve"> </w:t>
      </w:r>
      <w:r w:rsidR="005434E3" w:rsidRPr="00676187">
        <w:rPr>
          <w:sz w:val="22"/>
          <w:szCs w:val="22"/>
        </w:rPr>
        <w:t xml:space="preserve"> </w:t>
      </w:r>
      <w:r w:rsidR="00135B94" w:rsidRPr="00676187">
        <w:rPr>
          <w:sz w:val="22"/>
          <w:szCs w:val="22"/>
        </w:rPr>
        <w:t>3</w:t>
      </w:r>
      <w:r w:rsidR="00561DAC" w:rsidRPr="00676187">
        <w:rPr>
          <w:sz w:val="22"/>
          <w:szCs w:val="22"/>
        </w:rPr>
        <w:t xml:space="preserve"> </w:t>
      </w:r>
      <w:r w:rsidR="00E602CD" w:rsidRPr="00676187">
        <w:rPr>
          <w:sz w:val="22"/>
          <w:szCs w:val="22"/>
        </w:rPr>
        <w:t>lentelė</w:t>
      </w:r>
      <w:r w:rsidR="00E602CD" w:rsidRPr="00676187">
        <w:rPr>
          <w:sz w:val="22"/>
          <w:szCs w:val="22"/>
        </w:rPr>
        <w:tab/>
      </w:r>
      <w:r w:rsidR="00135B94" w:rsidRPr="00676187">
        <w:rPr>
          <w:sz w:val="22"/>
          <w:szCs w:val="22"/>
        </w:rPr>
        <w:tab/>
      </w:r>
    </w:p>
    <w:p w:rsidR="00B91366" w:rsidRDefault="00B91366" w:rsidP="00135B94">
      <w:pPr>
        <w:pStyle w:val="Header"/>
        <w:widowControl/>
        <w:tabs>
          <w:tab w:val="clear" w:pos="4153"/>
          <w:tab w:val="clear" w:pos="8306"/>
        </w:tabs>
        <w:spacing w:after="0"/>
        <w:jc w:val="center"/>
        <w:rPr>
          <w:b/>
          <w:sz w:val="22"/>
          <w:szCs w:val="22"/>
          <w:lang w:eastAsia="en-US"/>
        </w:rPr>
      </w:pPr>
    </w:p>
    <w:p w:rsidR="00135B94" w:rsidRPr="00676187" w:rsidRDefault="00135B94" w:rsidP="00135B94">
      <w:pPr>
        <w:pStyle w:val="Header"/>
        <w:widowControl/>
        <w:tabs>
          <w:tab w:val="clear" w:pos="4153"/>
          <w:tab w:val="clear" w:pos="8306"/>
        </w:tabs>
        <w:spacing w:after="0"/>
        <w:jc w:val="center"/>
        <w:rPr>
          <w:b/>
          <w:sz w:val="22"/>
          <w:szCs w:val="22"/>
          <w:lang w:eastAsia="en-US"/>
        </w:rPr>
      </w:pPr>
      <w:r w:rsidRPr="00676187">
        <w:rPr>
          <w:b/>
          <w:sz w:val="22"/>
          <w:szCs w:val="22"/>
          <w:lang w:eastAsia="en-US"/>
        </w:rPr>
        <w:lastRenderedPageBreak/>
        <w:t>PASIŪLYMO KAINA</w:t>
      </w:r>
    </w:p>
    <w:p w:rsidR="00C33551" w:rsidRPr="00676187" w:rsidRDefault="00C33551" w:rsidP="00C33551">
      <w:pPr>
        <w:jc w:val="both"/>
        <w:rPr>
          <w:rFonts w:eastAsia="Times New Roman"/>
          <w:b/>
          <w:sz w:val="22"/>
          <w:szCs w:val="22"/>
          <w:bdr w:val="none" w:sz="0" w:space="0" w:color="auto"/>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693"/>
        <w:gridCol w:w="850"/>
        <w:gridCol w:w="709"/>
        <w:gridCol w:w="992"/>
        <w:gridCol w:w="1276"/>
        <w:gridCol w:w="1276"/>
        <w:gridCol w:w="1498"/>
      </w:tblGrid>
      <w:tr w:rsidR="004B63B8" w:rsidRPr="00676187" w:rsidTr="00F639A1">
        <w:tc>
          <w:tcPr>
            <w:tcW w:w="534" w:type="dxa"/>
            <w:tcBorders>
              <w:top w:val="single" w:sz="4" w:space="0" w:color="auto"/>
              <w:left w:val="single" w:sz="4" w:space="0" w:color="auto"/>
              <w:bottom w:val="single" w:sz="4" w:space="0" w:color="auto"/>
              <w:right w:val="single" w:sz="4" w:space="0" w:color="auto"/>
            </w:tcBorders>
            <w:vAlign w:val="center"/>
          </w:tcPr>
          <w:p w:rsidR="004B63B8" w:rsidRPr="00676187" w:rsidRDefault="004B63B8" w:rsidP="004B63B8">
            <w:pPr>
              <w:jc w:val="center"/>
              <w:rPr>
                <w:sz w:val="22"/>
                <w:szCs w:val="22"/>
                <w:lang w:val="lt-LT"/>
              </w:rPr>
            </w:pPr>
            <w:r w:rsidRPr="00676187">
              <w:rPr>
                <w:sz w:val="22"/>
                <w:szCs w:val="22"/>
                <w:lang w:val="lt-LT"/>
              </w:rPr>
              <w:t>Eil. Nr.</w:t>
            </w:r>
          </w:p>
        </w:tc>
        <w:tc>
          <w:tcPr>
            <w:tcW w:w="2693" w:type="dxa"/>
            <w:tcBorders>
              <w:top w:val="single" w:sz="4" w:space="0" w:color="auto"/>
              <w:left w:val="single" w:sz="4" w:space="0" w:color="auto"/>
              <w:bottom w:val="single" w:sz="4" w:space="0" w:color="auto"/>
              <w:right w:val="single" w:sz="4" w:space="0" w:color="auto"/>
            </w:tcBorders>
            <w:vAlign w:val="center"/>
          </w:tcPr>
          <w:p w:rsidR="004B63B8" w:rsidRPr="00676187" w:rsidRDefault="004B63B8" w:rsidP="004B63B8">
            <w:pPr>
              <w:jc w:val="center"/>
              <w:rPr>
                <w:sz w:val="22"/>
                <w:szCs w:val="22"/>
                <w:lang w:val="lt-LT"/>
              </w:rPr>
            </w:pPr>
            <w:r w:rsidRPr="00676187">
              <w:rPr>
                <w:iCs/>
                <w:spacing w:val="-4"/>
                <w:sz w:val="22"/>
                <w:szCs w:val="22"/>
                <w:lang w:val="lt-LT"/>
              </w:rPr>
              <w:t>Prekių</w:t>
            </w:r>
            <w:r w:rsidRPr="00676187">
              <w:rPr>
                <w:sz w:val="22"/>
                <w:szCs w:val="22"/>
                <w:lang w:val="lt-LT"/>
              </w:rPr>
              <w:t xml:space="preserve"> pavadinimas</w:t>
            </w:r>
          </w:p>
        </w:tc>
        <w:tc>
          <w:tcPr>
            <w:tcW w:w="850" w:type="dxa"/>
            <w:tcBorders>
              <w:top w:val="single" w:sz="4" w:space="0" w:color="auto"/>
              <w:left w:val="single" w:sz="4" w:space="0" w:color="auto"/>
              <w:bottom w:val="single" w:sz="4" w:space="0" w:color="auto"/>
              <w:right w:val="single" w:sz="4" w:space="0" w:color="auto"/>
            </w:tcBorders>
            <w:vAlign w:val="center"/>
          </w:tcPr>
          <w:p w:rsidR="004B63B8" w:rsidRPr="00676187" w:rsidRDefault="004B63B8" w:rsidP="004B63B8">
            <w:pPr>
              <w:jc w:val="center"/>
              <w:rPr>
                <w:sz w:val="22"/>
                <w:szCs w:val="22"/>
                <w:lang w:val="lt-LT"/>
              </w:rPr>
            </w:pPr>
            <w:r w:rsidRPr="00676187">
              <w:rPr>
                <w:sz w:val="22"/>
                <w:szCs w:val="22"/>
                <w:lang w:val="lt-LT"/>
              </w:rPr>
              <w:t>Kiekis (orientac.)</w:t>
            </w:r>
          </w:p>
        </w:tc>
        <w:tc>
          <w:tcPr>
            <w:tcW w:w="709" w:type="dxa"/>
            <w:tcBorders>
              <w:top w:val="single" w:sz="4" w:space="0" w:color="auto"/>
              <w:left w:val="single" w:sz="4" w:space="0" w:color="auto"/>
              <w:bottom w:val="single" w:sz="4" w:space="0" w:color="auto"/>
              <w:right w:val="single" w:sz="4" w:space="0" w:color="auto"/>
            </w:tcBorders>
            <w:vAlign w:val="center"/>
          </w:tcPr>
          <w:p w:rsidR="004B63B8" w:rsidRPr="00676187" w:rsidRDefault="004B63B8" w:rsidP="004B63B8">
            <w:pPr>
              <w:ind w:right="-249"/>
              <w:rPr>
                <w:sz w:val="22"/>
                <w:szCs w:val="22"/>
                <w:lang w:val="lt-LT"/>
              </w:rPr>
            </w:pPr>
            <w:r w:rsidRPr="00676187">
              <w:rPr>
                <w:sz w:val="22"/>
                <w:szCs w:val="22"/>
                <w:lang w:val="lt-LT"/>
              </w:rPr>
              <w:t>Mato</w:t>
            </w:r>
          </w:p>
          <w:p w:rsidR="004B63B8" w:rsidRPr="00676187" w:rsidRDefault="004B63B8" w:rsidP="004B63B8">
            <w:pPr>
              <w:ind w:right="-249"/>
              <w:rPr>
                <w:sz w:val="22"/>
                <w:szCs w:val="22"/>
                <w:lang w:val="lt-LT"/>
              </w:rPr>
            </w:pPr>
            <w:r w:rsidRPr="00676187">
              <w:rPr>
                <w:sz w:val="22"/>
                <w:szCs w:val="22"/>
                <w:lang w:val="lt-LT"/>
              </w:rPr>
              <w:t>vnt.</w:t>
            </w:r>
          </w:p>
        </w:tc>
        <w:tc>
          <w:tcPr>
            <w:tcW w:w="992" w:type="dxa"/>
            <w:tcBorders>
              <w:top w:val="single" w:sz="4" w:space="0" w:color="auto"/>
              <w:left w:val="single" w:sz="4" w:space="0" w:color="auto"/>
              <w:bottom w:val="single" w:sz="4" w:space="0" w:color="auto"/>
              <w:right w:val="single" w:sz="4" w:space="0" w:color="auto"/>
            </w:tcBorders>
            <w:vAlign w:val="center"/>
          </w:tcPr>
          <w:p w:rsidR="004B63B8" w:rsidRPr="00676187" w:rsidRDefault="004B63B8" w:rsidP="004B63B8">
            <w:pPr>
              <w:tabs>
                <w:tab w:val="left" w:pos="200"/>
              </w:tabs>
              <w:jc w:val="center"/>
              <w:rPr>
                <w:sz w:val="22"/>
                <w:szCs w:val="22"/>
                <w:lang w:val="lt-LT"/>
              </w:rPr>
            </w:pPr>
            <w:r w:rsidRPr="00676187">
              <w:rPr>
                <w:sz w:val="22"/>
                <w:szCs w:val="22"/>
                <w:lang w:val="lt-LT"/>
              </w:rPr>
              <w:t>Vnt. kaina,</w:t>
            </w:r>
          </w:p>
          <w:p w:rsidR="004B63B8" w:rsidRPr="00676187" w:rsidRDefault="004B63B8" w:rsidP="004B63B8">
            <w:pPr>
              <w:tabs>
                <w:tab w:val="left" w:pos="200"/>
              </w:tabs>
              <w:jc w:val="center"/>
              <w:rPr>
                <w:sz w:val="22"/>
                <w:szCs w:val="22"/>
                <w:lang w:val="lt-LT"/>
              </w:rPr>
            </w:pPr>
            <w:r w:rsidRPr="00676187">
              <w:rPr>
                <w:sz w:val="22"/>
                <w:szCs w:val="22"/>
                <w:lang w:val="lt-LT"/>
              </w:rPr>
              <w:t>Eur (be PVM)</w:t>
            </w:r>
          </w:p>
        </w:tc>
        <w:tc>
          <w:tcPr>
            <w:tcW w:w="1276" w:type="dxa"/>
            <w:tcBorders>
              <w:top w:val="single" w:sz="4" w:space="0" w:color="auto"/>
              <w:left w:val="single" w:sz="4" w:space="0" w:color="auto"/>
              <w:bottom w:val="single" w:sz="4" w:space="0" w:color="auto"/>
              <w:right w:val="single" w:sz="4" w:space="0" w:color="auto"/>
            </w:tcBorders>
            <w:vAlign w:val="center"/>
          </w:tcPr>
          <w:p w:rsidR="004B63B8" w:rsidRPr="00676187" w:rsidRDefault="004B63B8" w:rsidP="004B63B8">
            <w:pPr>
              <w:tabs>
                <w:tab w:val="left" w:pos="200"/>
              </w:tabs>
              <w:jc w:val="center"/>
              <w:rPr>
                <w:sz w:val="22"/>
                <w:szCs w:val="22"/>
                <w:lang w:val="lt-LT"/>
              </w:rPr>
            </w:pPr>
            <w:r w:rsidRPr="00676187">
              <w:rPr>
                <w:sz w:val="22"/>
                <w:szCs w:val="22"/>
                <w:lang w:val="lt-LT"/>
              </w:rPr>
              <w:t>Vnt. kaina,</w:t>
            </w:r>
          </w:p>
          <w:p w:rsidR="004B63B8" w:rsidRPr="00676187" w:rsidRDefault="004B63B8" w:rsidP="004B63B8">
            <w:pPr>
              <w:jc w:val="center"/>
              <w:rPr>
                <w:sz w:val="22"/>
                <w:szCs w:val="22"/>
                <w:lang w:val="lt-LT"/>
              </w:rPr>
            </w:pPr>
            <w:r w:rsidRPr="00676187">
              <w:rPr>
                <w:sz w:val="22"/>
                <w:szCs w:val="22"/>
                <w:lang w:val="lt-LT"/>
              </w:rPr>
              <w:t xml:space="preserve">Eur (su </w:t>
            </w:r>
            <w:r w:rsidR="000101E8">
              <w:rPr>
                <w:sz w:val="22"/>
                <w:szCs w:val="22"/>
                <w:lang w:val="lt-LT"/>
              </w:rPr>
              <w:t>5</w:t>
            </w:r>
            <w:r w:rsidR="000101E8">
              <w:rPr>
                <w:sz w:val="22"/>
                <w:szCs w:val="22"/>
              </w:rPr>
              <w:t xml:space="preserve">% </w:t>
            </w:r>
            <w:r w:rsidRPr="00676187">
              <w:rPr>
                <w:sz w:val="22"/>
                <w:szCs w:val="22"/>
                <w:lang w:val="lt-LT"/>
              </w:rPr>
              <w:t>PVM)</w:t>
            </w:r>
          </w:p>
        </w:tc>
        <w:tc>
          <w:tcPr>
            <w:tcW w:w="1276" w:type="dxa"/>
            <w:tcBorders>
              <w:top w:val="single" w:sz="4" w:space="0" w:color="auto"/>
              <w:left w:val="single" w:sz="4" w:space="0" w:color="auto"/>
              <w:bottom w:val="single" w:sz="4" w:space="0" w:color="auto"/>
              <w:right w:val="single" w:sz="4" w:space="0" w:color="auto"/>
            </w:tcBorders>
            <w:vAlign w:val="center"/>
          </w:tcPr>
          <w:p w:rsidR="004B63B8" w:rsidRPr="00676187" w:rsidRDefault="004B63B8" w:rsidP="004B63B8">
            <w:pPr>
              <w:jc w:val="center"/>
              <w:rPr>
                <w:sz w:val="22"/>
                <w:szCs w:val="22"/>
                <w:lang w:val="lt-LT"/>
              </w:rPr>
            </w:pPr>
            <w:r w:rsidRPr="00676187">
              <w:rPr>
                <w:sz w:val="22"/>
                <w:szCs w:val="22"/>
                <w:lang w:val="lt-LT"/>
              </w:rPr>
              <w:t>Kaina viso Eur be PVM</w:t>
            </w:r>
          </w:p>
        </w:tc>
        <w:tc>
          <w:tcPr>
            <w:tcW w:w="1498" w:type="dxa"/>
            <w:tcBorders>
              <w:top w:val="single" w:sz="4" w:space="0" w:color="auto"/>
              <w:left w:val="single" w:sz="4" w:space="0" w:color="auto"/>
              <w:bottom w:val="single" w:sz="4" w:space="0" w:color="auto"/>
              <w:right w:val="single" w:sz="4" w:space="0" w:color="auto"/>
            </w:tcBorders>
            <w:vAlign w:val="center"/>
          </w:tcPr>
          <w:p w:rsidR="004B63B8" w:rsidRPr="00676187" w:rsidRDefault="004B63B8" w:rsidP="004B63B8">
            <w:pPr>
              <w:jc w:val="center"/>
              <w:rPr>
                <w:sz w:val="22"/>
                <w:szCs w:val="22"/>
                <w:lang w:val="lt-LT"/>
              </w:rPr>
            </w:pPr>
            <w:r w:rsidRPr="00676187">
              <w:rPr>
                <w:sz w:val="22"/>
                <w:szCs w:val="22"/>
                <w:lang w:val="lt-LT"/>
              </w:rPr>
              <w:t>Kaina viso Eur su</w:t>
            </w:r>
            <w:r w:rsidR="000101E8">
              <w:rPr>
                <w:sz w:val="22"/>
                <w:szCs w:val="22"/>
                <w:lang w:val="lt-LT"/>
              </w:rPr>
              <w:t xml:space="preserve"> 5</w:t>
            </w:r>
            <w:r w:rsidR="000101E8">
              <w:rPr>
                <w:sz w:val="22"/>
                <w:szCs w:val="22"/>
              </w:rPr>
              <w:t xml:space="preserve">% </w:t>
            </w:r>
            <w:r w:rsidRPr="00676187">
              <w:rPr>
                <w:sz w:val="22"/>
                <w:szCs w:val="22"/>
                <w:lang w:val="lt-LT"/>
              </w:rPr>
              <w:t xml:space="preserve"> PVM</w:t>
            </w:r>
          </w:p>
        </w:tc>
      </w:tr>
      <w:tr w:rsidR="004B63B8" w:rsidRPr="00676187" w:rsidTr="00F639A1">
        <w:tc>
          <w:tcPr>
            <w:tcW w:w="534" w:type="dxa"/>
            <w:tcBorders>
              <w:top w:val="single" w:sz="4" w:space="0" w:color="auto"/>
              <w:left w:val="single" w:sz="4" w:space="0" w:color="auto"/>
              <w:bottom w:val="single" w:sz="4" w:space="0" w:color="auto"/>
              <w:right w:val="single" w:sz="4" w:space="0" w:color="auto"/>
            </w:tcBorders>
          </w:tcPr>
          <w:p w:rsidR="004B63B8" w:rsidRPr="00DF0F50" w:rsidRDefault="00DF0F50" w:rsidP="00DF0F50">
            <w:pPr>
              <w:jc w:val="center"/>
              <w:rPr>
                <w:sz w:val="22"/>
                <w:szCs w:val="22"/>
                <w:lang w:val="lt-LT"/>
              </w:rPr>
            </w:pPr>
            <w:r w:rsidRPr="00DF0F50">
              <w:rPr>
                <w:sz w:val="22"/>
                <w:szCs w:val="22"/>
                <w:lang w:val="lt-LT"/>
              </w:rPr>
              <w:t>1.</w:t>
            </w:r>
          </w:p>
        </w:tc>
        <w:tc>
          <w:tcPr>
            <w:tcW w:w="2693" w:type="dxa"/>
            <w:tcBorders>
              <w:top w:val="single" w:sz="4" w:space="0" w:color="auto"/>
              <w:left w:val="single" w:sz="4" w:space="0" w:color="auto"/>
              <w:bottom w:val="single" w:sz="4" w:space="0" w:color="auto"/>
              <w:right w:val="single" w:sz="4" w:space="0" w:color="auto"/>
            </w:tcBorders>
          </w:tcPr>
          <w:p w:rsidR="004B63B8" w:rsidRPr="00DF0F50" w:rsidRDefault="00F639A1" w:rsidP="00F639A1">
            <w:pPr>
              <w:rPr>
                <w:sz w:val="22"/>
                <w:szCs w:val="22"/>
                <w:lang w:val="lt-LT"/>
              </w:rPr>
            </w:pPr>
            <w:r w:rsidRPr="00F639A1">
              <w:rPr>
                <w:sz w:val="22"/>
                <w:szCs w:val="22"/>
                <w:lang w:val="lt-LT"/>
              </w:rPr>
              <w:t>Fludeoxyglucose (18F) Life Radiopharma 300-3100 MBq/ml injekcinis tirpala</w:t>
            </w:r>
            <w:r>
              <w:rPr>
                <w:sz w:val="22"/>
                <w:szCs w:val="22"/>
                <w:lang w:val="lt-LT"/>
              </w:rPr>
              <w:t>s</w:t>
            </w:r>
          </w:p>
        </w:tc>
        <w:tc>
          <w:tcPr>
            <w:tcW w:w="850" w:type="dxa"/>
            <w:tcBorders>
              <w:top w:val="single" w:sz="4" w:space="0" w:color="auto"/>
              <w:left w:val="single" w:sz="4" w:space="0" w:color="auto"/>
              <w:bottom w:val="single" w:sz="4" w:space="0" w:color="auto"/>
              <w:right w:val="single" w:sz="4" w:space="0" w:color="auto"/>
            </w:tcBorders>
          </w:tcPr>
          <w:p w:rsidR="004B63B8" w:rsidRPr="001E6DF2" w:rsidRDefault="001E6DF2" w:rsidP="006325F1">
            <w:pPr>
              <w:jc w:val="center"/>
              <w:rPr>
                <w:sz w:val="22"/>
                <w:szCs w:val="22"/>
                <w:lang w:val="lt-LT"/>
              </w:rPr>
            </w:pPr>
            <w:r w:rsidRPr="001E6DF2">
              <w:rPr>
                <w:sz w:val="22"/>
                <w:szCs w:val="22"/>
                <w:lang w:val="lt-LT"/>
              </w:rPr>
              <w:t>1155</w:t>
            </w:r>
          </w:p>
        </w:tc>
        <w:tc>
          <w:tcPr>
            <w:tcW w:w="709" w:type="dxa"/>
            <w:tcBorders>
              <w:top w:val="single" w:sz="4" w:space="0" w:color="auto"/>
              <w:left w:val="single" w:sz="4" w:space="0" w:color="auto"/>
              <w:bottom w:val="single" w:sz="4" w:space="0" w:color="auto"/>
              <w:right w:val="single" w:sz="4" w:space="0" w:color="auto"/>
            </w:tcBorders>
          </w:tcPr>
          <w:p w:rsidR="004B63B8" w:rsidRPr="001E6DF2" w:rsidRDefault="001E6DF2" w:rsidP="006325F1">
            <w:pPr>
              <w:jc w:val="center"/>
              <w:rPr>
                <w:sz w:val="22"/>
                <w:szCs w:val="22"/>
                <w:lang w:val="lt-LT"/>
              </w:rPr>
            </w:pPr>
            <w:r w:rsidRPr="001E6DF2">
              <w:rPr>
                <w:sz w:val="22"/>
                <w:szCs w:val="22"/>
                <w:lang w:val="lt-LT"/>
              </w:rPr>
              <w:t>Vnt.</w:t>
            </w:r>
          </w:p>
        </w:tc>
        <w:tc>
          <w:tcPr>
            <w:tcW w:w="992" w:type="dxa"/>
            <w:tcBorders>
              <w:top w:val="single" w:sz="4" w:space="0" w:color="auto"/>
              <w:left w:val="single" w:sz="4" w:space="0" w:color="auto"/>
              <w:bottom w:val="single" w:sz="4" w:space="0" w:color="auto"/>
              <w:right w:val="single" w:sz="4" w:space="0" w:color="auto"/>
            </w:tcBorders>
          </w:tcPr>
          <w:p w:rsidR="004B63B8" w:rsidRPr="00676187" w:rsidRDefault="00F639A1" w:rsidP="006325F1">
            <w:pPr>
              <w:jc w:val="center"/>
              <w:rPr>
                <w:sz w:val="22"/>
                <w:szCs w:val="22"/>
                <w:lang w:val="lt-LT"/>
              </w:rPr>
            </w:pPr>
            <w:r>
              <w:rPr>
                <w:sz w:val="22"/>
                <w:szCs w:val="22"/>
                <w:lang w:val="lt-LT"/>
              </w:rPr>
              <w:t>760,00</w:t>
            </w:r>
          </w:p>
        </w:tc>
        <w:tc>
          <w:tcPr>
            <w:tcW w:w="1276" w:type="dxa"/>
            <w:tcBorders>
              <w:top w:val="single" w:sz="4" w:space="0" w:color="auto"/>
              <w:left w:val="single" w:sz="4" w:space="0" w:color="auto"/>
              <w:bottom w:val="single" w:sz="4" w:space="0" w:color="auto"/>
              <w:right w:val="single" w:sz="4" w:space="0" w:color="auto"/>
            </w:tcBorders>
          </w:tcPr>
          <w:p w:rsidR="004B63B8" w:rsidRPr="00676187" w:rsidRDefault="00F639A1" w:rsidP="006325F1">
            <w:pPr>
              <w:jc w:val="center"/>
              <w:rPr>
                <w:sz w:val="22"/>
                <w:szCs w:val="22"/>
                <w:lang w:val="lt-LT"/>
              </w:rPr>
            </w:pPr>
            <w:r w:rsidRPr="00F639A1">
              <w:rPr>
                <w:sz w:val="22"/>
                <w:szCs w:val="22"/>
                <w:lang w:val="lt-LT"/>
              </w:rPr>
              <w:t>798</w:t>
            </w:r>
            <w:r>
              <w:rPr>
                <w:sz w:val="22"/>
                <w:szCs w:val="22"/>
                <w:lang w:val="lt-LT"/>
              </w:rPr>
              <w:t>,00</w:t>
            </w:r>
          </w:p>
        </w:tc>
        <w:tc>
          <w:tcPr>
            <w:tcW w:w="1276" w:type="dxa"/>
            <w:tcBorders>
              <w:top w:val="single" w:sz="4" w:space="0" w:color="auto"/>
              <w:left w:val="single" w:sz="4" w:space="0" w:color="auto"/>
              <w:bottom w:val="single" w:sz="4" w:space="0" w:color="auto"/>
              <w:right w:val="single" w:sz="4" w:space="0" w:color="auto"/>
            </w:tcBorders>
          </w:tcPr>
          <w:p w:rsidR="004B63B8" w:rsidRPr="00676187" w:rsidRDefault="00F639A1" w:rsidP="006325F1">
            <w:pPr>
              <w:jc w:val="center"/>
              <w:rPr>
                <w:sz w:val="22"/>
                <w:szCs w:val="22"/>
                <w:lang w:val="lt-LT"/>
              </w:rPr>
            </w:pPr>
            <w:r w:rsidRPr="00F639A1">
              <w:rPr>
                <w:sz w:val="22"/>
                <w:szCs w:val="22"/>
                <w:lang w:val="lt-LT"/>
              </w:rPr>
              <w:t>877</w:t>
            </w:r>
            <w:r>
              <w:rPr>
                <w:sz w:val="22"/>
                <w:szCs w:val="22"/>
                <w:lang w:val="lt-LT"/>
              </w:rPr>
              <w:t>.</w:t>
            </w:r>
            <w:r w:rsidRPr="00F639A1">
              <w:rPr>
                <w:sz w:val="22"/>
                <w:szCs w:val="22"/>
                <w:lang w:val="lt-LT"/>
              </w:rPr>
              <w:t>800</w:t>
            </w:r>
            <w:r>
              <w:rPr>
                <w:sz w:val="22"/>
                <w:szCs w:val="22"/>
                <w:lang w:val="lt-LT"/>
              </w:rPr>
              <w:t>,00</w:t>
            </w:r>
          </w:p>
        </w:tc>
        <w:tc>
          <w:tcPr>
            <w:tcW w:w="1498" w:type="dxa"/>
            <w:tcBorders>
              <w:top w:val="single" w:sz="4" w:space="0" w:color="auto"/>
              <w:left w:val="single" w:sz="4" w:space="0" w:color="auto"/>
              <w:bottom w:val="single" w:sz="4" w:space="0" w:color="auto"/>
              <w:right w:val="single" w:sz="4" w:space="0" w:color="auto"/>
            </w:tcBorders>
          </w:tcPr>
          <w:p w:rsidR="004B63B8" w:rsidRPr="00676187" w:rsidRDefault="00F639A1" w:rsidP="006325F1">
            <w:pPr>
              <w:jc w:val="center"/>
              <w:rPr>
                <w:sz w:val="22"/>
                <w:szCs w:val="22"/>
                <w:lang w:val="lt-LT"/>
              </w:rPr>
            </w:pPr>
            <w:r w:rsidRPr="00F639A1">
              <w:rPr>
                <w:sz w:val="22"/>
                <w:szCs w:val="22"/>
                <w:lang w:val="lt-LT"/>
              </w:rPr>
              <w:t>921</w:t>
            </w:r>
            <w:r>
              <w:rPr>
                <w:sz w:val="22"/>
                <w:szCs w:val="22"/>
                <w:lang w:val="lt-LT"/>
              </w:rPr>
              <w:t>.</w:t>
            </w:r>
            <w:r w:rsidRPr="00F639A1">
              <w:rPr>
                <w:sz w:val="22"/>
                <w:szCs w:val="22"/>
                <w:lang w:val="lt-LT"/>
              </w:rPr>
              <w:t>690</w:t>
            </w:r>
            <w:r>
              <w:rPr>
                <w:sz w:val="22"/>
                <w:szCs w:val="22"/>
                <w:lang w:val="lt-LT"/>
              </w:rPr>
              <w:t>,00</w:t>
            </w:r>
          </w:p>
        </w:tc>
      </w:tr>
      <w:tr w:rsidR="00DF0F50" w:rsidRPr="00676187" w:rsidTr="00F639A1">
        <w:tc>
          <w:tcPr>
            <w:tcW w:w="7054" w:type="dxa"/>
            <w:gridSpan w:val="6"/>
            <w:tcBorders>
              <w:top w:val="single" w:sz="4" w:space="0" w:color="auto"/>
              <w:left w:val="single" w:sz="4" w:space="0" w:color="auto"/>
              <w:bottom w:val="single" w:sz="4" w:space="0" w:color="auto"/>
              <w:right w:val="single" w:sz="4" w:space="0" w:color="auto"/>
            </w:tcBorders>
          </w:tcPr>
          <w:p w:rsidR="00DF0F50" w:rsidRPr="00DF0F50" w:rsidRDefault="00DF0F50" w:rsidP="00DF0F50">
            <w:pPr>
              <w:jc w:val="right"/>
              <w:rPr>
                <w:b/>
                <w:sz w:val="22"/>
                <w:szCs w:val="22"/>
                <w:lang w:val="lt-LT"/>
              </w:rPr>
            </w:pPr>
            <w:r w:rsidRPr="00DF0F50">
              <w:rPr>
                <w:b/>
                <w:sz w:val="22"/>
                <w:szCs w:val="22"/>
                <w:lang w:val="lt-LT"/>
              </w:rPr>
              <w:t>IŠ VISO: (bendra pasiūlymo kaina, Eur)</w:t>
            </w:r>
          </w:p>
        </w:tc>
        <w:tc>
          <w:tcPr>
            <w:tcW w:w="1276" w:type="dxa"/>
            <w:tcBorders>
              <w:top w:val="single" w:sz="4" w:space="0" w:color="auto"/>
              <w:left w:val="single" w:sz="4" w:space="0" w:color="auto"/>
              <w:bottom w:val="single" w:sz="4" w:space="0" w:color="auto"/>
              <w:right w:val="single" w:sz="4" w:space="0" w:color="auto"/>
            </w:tcBorders>
          </w:tcPr>
          <w:p w:rsidR="00DF0F50" w:rsidRPr="00676187" w:rsidRDefault="00DF0F50" w:rsidP="006325F1">
            <w:pPr>
              <w:jc w:val="both"/>
              <w:rPr>
                <w:sz w:val="22"/>
                <w:szCs w:val="22"/>
                <w:lang w:val="lt-LT"/>
              </w:rPr>
            </w:pPr>
          </w:p>
        </w:tc>
        <w:tc>
          <w:tcPr>
            <w:tcW w:w="1498" w:type="dxa"/>
            <w:tcBorders>
              <w:top w:val="single" w:sz="4" w:space="0" w:color="auto"/>
              <w:left w:val="single" w:sz="4" w:space="0" w:color="auto"/>
              <w:bottom w:val="single" w:sz="4" w:space="0" w:color="auto"/>
              <w:right w:val="single" w:sz="4" w:space="0" w:color="auto"/>
            </w:tcBorders>
          </w:tcPr>
          <w:p w:rsidR="00DF0F50" w:rsidRPr="00F639A1" w:rsidRDefault="00F639A1" w:rsidP="00B07B19">
            <w:pPr>
              <w:jc w:val="center"/>
              <w:rPr>
                <w:b/>
                <w:sz w:val="22"/>
                <w:szCs w:val="22"/>
                <w:lang w:val="lt-LT"/>
              </w:rPr>
            </w:pPr>
            <w:r w:rsidRPr="00F639A1">
              <w:rPr>
                <w:b/>
                <w:sz w:val="22"/>
                <w:szCs w:val="22"/>
                <w:lang w:val="lt-LT"/>
              </w:rPr>
              <w:t>921.690,00</w:t>
            </w:r>
          </w:p>
        </w:tc>
      </w:tr>
    </w:tbl>
    <w:p w:rsidR="004B63B8" w:rsidRPr="00676187" w:rsidRDefault="004B63B8" w:rsidP="00A207AF">
      <w:pPr>
        <w:pStyle w:val="Standard"/>
        <w:jc w:val="both"/>
        <w:rPr>
          <w:b/>
          <w:color w:val="FF0000"/>
          <w:sz w:val="22"/>
          <w:szCs w:val="22"/>
          <w:lang w:val="lt-LT"/>
        </w:rPr>
      </w:pPr>
    </w:p>
    <w:p w:rsidR="00E602CD" w:rsidRPr="00676187" w:rsidRDefault="00E602CD" w:rsidP="00830B0B">
      <w:pPr>
        <w:ind w:left="7920" w:firstLine="720"/>
        <w:jc w:val="both"/>
        <w:rPr>
          <w:sz w:val="22"/>
          <w:szCs w:val="22"/>
          <w:lang w:val="lt-LT"/>
        </w:rPr>
      </w:pPr>
    </w:p>
    <w:p w:rsidR="00830B0B" w:rsidRPr="00676187" w:rsidRDefault="00561DAC" w:rsidP="00830B0B">
      <w:pPr>
        <w:ind w:left="7920" w:firstLine="720"/>
        <w:jc w:val="both"/>
        <w:rPr>
          <w:sz w:val="22"/>
          <w:szCs w:val="22"/>
          <w:lang w:val="lt-LT"/>
        </w:rPr>
      </w:pPr>
      <w:r w:rsidRPr="00676187">
        <w:rPr>
          <w:sz w:val="22"/>
          <w:szCs w:val="22"/>
          <w:lang w:val="lt-LT"/>
        </w:rPr>
        <w:t xml:space="preserve">    </w:t>
      </w:r>
      <w:r w:rsidR="00830B0B" w:rsidRPr="00676187">
        <w:rPr>
          <w:sz w:val="22"/>
          <w:szCs w:val="22"/>
          <w:lang w:val="lt-LT"/>
        </w:rPr>
        <w:t>4 lentelė</w:t>
      </w:r>
    </w:p>
    <w:p w:rsidR="00830B0B" w:rsidRPr="00676187" w:rsidRDefault="00830B0B" w:rsidP="00830B0B">
      <w:pPr>
        <w:jc w:val="both"/>
        <w:rPr>
          <w:sz w:val="22"/>
          <w:szCs w:val="22"/>
          <w:lang w:val="lt-LT"/>
        </w:rPr>
      </w:pPr>
    </w:p>
    <w:p w:rsidR="00830B0B" w:rsidRPr="00676187" w:rsidRDefault="00830B0B" w:rsidP="00830B0B">
      <w:pPr>
        <w:pStyle w:val="BodyTextIndent3"/>
        <w:jc w:val="center"/>
        <w:rPr>
          <w:b/>
          <w:sz w:val="22"/>
          <w:szCs w:val="22"/>
          <w:lang w:val="lt-LT"/>
        </w:rPr>
      </w:pPr>
      <w:r w:rsidRPr="00676187">
        <w:rPr>
          <w:b/>
          <w:sz w:val="22"/>
          <w:szCs w:val="22"/>
          <w:lang w:val="lt-LT"/>
        </w:rPr>
        <w:t>SIŪLOMŲ PREKIŲ CHARAKTERISTIKŲ ATITIKIMAS REIKALAUJAMOMS:</w:t>
      </w:r>
    </w:p>
    <w:p w:rsidR="00E602CD" w:rsidRPr="00676187" w:rsidRDefault="00E602CD" w:rsidP="00E602CD">
      <w:pPr>
        <w:jc w:val="both"/>
        <w:rPr>
          <w:b/>
          <w:sz w:val="20"/>
          <w:szCs w:val="20"/>
          <w:lang w:val="lt-LT"/>
        </w:rPr>
      </w:pPr>
      <w:r w:rsidRPr="00676187">
        <w:rPr>
          <w:b/>
          <w:sz w:val="20"/>
          <w:szCs w:val="20"/>
          <w:lang w:val="lt-LT"/>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4678"/>
      </w:tblGrid>
      <w:tr w:rsidR="006B4C53" w:rsidRPr="00676187" w:rsidTr="007645DC">
        <w:tc>
          <w:tcPr>
            <w:tcW w:w="675" w:type="dxa"/>
            <w:tcBorders>
              <w:top w:val="single" w:sz="4" w:space="0" w:color="auto"/>
              <w:left w:val="single" w:sz="4" w:space="0" w:color="auto"/>
              <w:bottom w:val="single" w:sz="4" w:space="0" w:color="auto"/>
              <w:right w:val="single" w:sz="4" w:space="0" w:color="auto"/>
            </w:tcBorders>
          </w:tcPr>
          <w:p w:rsidR="006B4C53" w:rsidRPr="00676187" w:rsidRDefault="006B4C53" w:rsidP="006325F1">
            <w:pPr>
              <w:jc w:val="center"/>
              <w:rPr>
                <w:sz w:val="22"/>
                <w:szCs w:val="22"/>
                <w:lang w:val="lt-LT"/>
              </w:rPr>
            </w:pPr>
            <w:r w:rsidRPr="00676187">
              <w:rPr>
                <w:sz w:val="22"/>
                <w:szCs w:val="22"/>
                <w:lang w:val="lt-LT"/>
              </w:rPr>
              <w:t>Eil.Nr.</w:t>
            </w:r>
          </w:p>
        </w:tc>
        <w:tc>
          <w:tcPr>
            <w:tcW w:w="4536" w:type="dxa"/>
            <w:tcBorders>
              <w:top w:val="single" w:sz="4" w:space="0" w:color="auto"/>
              <w:left w:val="single" w:sz="4" w:space="0" w:color="auto"/>
              <w:bottom w:val="single" w:sz="4" w:space="0" w:color="auto"/>
              <w:right w:val="single" w:sz="4" w:space="0" w:color="auto"/>
            </w:tcBorders>
          </w:tcPr>
          <w:p w:rsidR="006B4C53" w:rsidRPr="00676187" w:rsidRDefault="006B4C53" w:rsidP="006325F1">
            <w:pPr>
              <w:jc w:val="center"/>
              <w:rPr>
                <w:sz w:val="22"/>
                <w:szCs w:val="22"/>
                <w:lang w:val="lt-LT"/>
              </w:rPr>
            </w:pPr>
            <w:r w:rsidRPr="00676187">
              <w:rPr>
                <w:sz w:val="22"/>
                <w:szCs w:val="22"/>
                <w:lang w:val="lt-LT"/>
              </w:rPr>
              <w:t>Reikalaujama parametro reikšmė</w:t>
            </w:r>
          </w:p>
        </w:tc>
        <w:tc>
          <w:tcPr>
            <w:tcW w:w="4678" w:type="dxa"/>
            <w:tcBorders>
              <w:top w:val="single" w:sz="4" w:space="0" w:color="auto"/>
              <w:left w:val="single" w:sz="4" w:space="0" w:color="auto"/>
              <w:bottom w:val="single" w:sz="4" w:space="0" w:color="auto"/>
              <w:right w:val="single" w:sz="4" w:space="0" w:color="auto"/>
            </w:tcBorders>
          </w:tcPr>
          <w:p w:rsidR="006B4C53" w:rsidRPr="00676187" w:rsidRDefault="006B4C53" w:rsidP="006325F1">
            <w:pPr>
              <w:jc w:val="center"/>
              <w:rPr>
                <w:sz w:val="22"/>
                <w:szCs w:val="22"/>
                <w:lang w:val="lt-LT"/>
              </w:rPr>
            </w:pPr>
            <w:r w:rsidRPr="00676187">
              <w:rPr>
                <w:sz w:val="22"/>
                <w:szCs w:val="22"/>
                <w:lang w:val="lt-LT"/>
              </w:rPr>
              <w:t>Siūloma parametro reikšmė</w:t>
            </w:r>
          </w:p>
        </w:tc>
      </w:tr>
      <w:tr w:rsidR="006B4C53" w:rsidRPr="00676187" w:rsidTr="007645DC">
        <w:tc>
          <w:tcPr>
            <w:tcW w:w="675" w:type="dxa"/>
            <w:tcBorders>
              <w:top w:val="single" w:sz="4" w:space="0" w:color="auto"/>
              <w:left w:val="single" w:sz="4" w:space="0" w:color="auto"/>
              <w:bottom w:val="single" w:sz="4" w:space="0" w:color="auto"/>
              <w:right w:val="single" w:sz="4" w:space="0" w:color="auto"/>
            </w:tcBorders>
          </w:tcPr>
          <w:p w:rsidR="006B4C53" w:rsidRPr="00676187" w:rsidRDefault="006B4C53"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6B4C53" w:rsidRPr="00676187" w:rsidRDefault="006B4C53" w:rsidP="006325F1">
            <w:pPr>
              <w:jc w:val="both"/>
              <w:rPr>
                <w:sz w:val="22"/>
                <w:szCs w:val="22"/>
                <w:lang w:val="lt-LT"/>
              </w:rPr>
            </w:pPr>
            <w:r w:rsidRPr="006B4C53">
              <w:rPr>
                <w:sz w:val="22"/>
                <w:szCs w:val="22"/>
                <w:lang w:val="lt-LT"/>
              </w:rPr>
              <w:t>Radiofarmacinis preparatas 18F-FDG  turi būti izotoninis natrio chlorido ar fosfato tirpalas, sterilus, apirogeniškas, skaidrus, bespalvis, ar švelniai gelsvos spalvos, skirtas intraveninėms injekcijoms.</w:t>
            </w:r>
          </w:p>
        </w:tc>
        <w:tc>
          <w:tcPr>
            <w:tcW w:w="4678" w:type="dxa"/>
            <w:tcBorders>
              <w:top w:val="single" w:sz="4" w:space="0" w:color="auto"/>
              <w:left w:val="single" w:sz="4" w:space="0" w:color="auto"/>
              <w:bottom w:val="single" w:sz="4" w:space="0" w:color="auto"/>
              <w:right w:val="single" w:sz="4" w:space="0" w:color="auto"/>
            </w:tcBorders>
          </w:tcPr>
          <w:p w:rsidR="006B4C53" w:rsidRPr="00676187" w:rsidRDefault="00163305" w:rsidP="006325F1">
            <w:pPr>
              <w:jc w:val="both"/>
              <w:rPr>
                <w:sz w:val="22"/>
                <w:szCs w:val="22"/>
                <w:lang w:val="lt-LT"/>
              </w:rPr>
            </w:pPr>
            <w:r w:rsidRPr="00163305">
              <w:rPr>
                <w:sz w:val="22"/>
                <w:szCs w:val="22"/>
                <w:lang w:val="lt-LT"/>
              </w:rPr>
              <w:t>Skaidrus tirpalas, bespalvis, sterilus, be priemaišų, skirtas intraveninėms injekcijoms. Specifikacija pridedama.</w:t>
            </w:r>
          </w:p>
        </w:tc>
      </w:tr>
      <w:tr w:rsidR="006B4C53" w:rsidRPr="00676187" w:rsidTr="007645DC">
        <w:tc>
          <w:tcPr>
            <w:tcW w:w="675" w:type="dxa"/>
            <w:tcBorders>
              <w:top w:val="single" w:sz="4" w:space="0" w:color="auto"/>
              <w:left w:val="single" w:sz="4" w:space="0" w:color="auto"/>
              <w:bottom w:val="single" w:sz="4" w:space="0" w:color="auto"/>
              <w:right w:val="single" w:sz="4" w:space="0" w:color="auto"/>
            </w:tcBorders>
          </w:tcPr>
          <w:p w:rsidR="006B4C53" w:rsidRPr="00676187" w:rsidRDefault="006B4C53"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6B4C53" w:rsidRPr="00676187" w:rsidRDefault="006B4C53" w:rsidP="006325F1">
            <w:pPr>
              <w:jc w:val="both"/>
              <w:rPr>
                <w:sz w:val="22"/>
                <w:szCs w:val="22"/>
                <w:lang w:val="lt-LT"/>
              </w:rPr>
            </w:pPr>
            <w:r w:rsidRPr="006B4C53">
              <w:rPr>
                <w:sz w:val="22"/>
                <w:szCs w:val="22"/>
                <w:lang w:val="lt-LT"/>
              </w:rPr>
              <w:t>Produkto galiojimo laikas turi būti  ne trumpesnis kaip 8 valandos nuo gamintojo nurodyto standartizavimo laiko.</w:t>
            </w:r>
          </w:p>
        </w:tc>
        <w:tc>
          <w:tcPr>
            <w:tcW w:w="4678" w:type="dxa"/>
            <w:tcBorders>
              <w:top w:val="single" w:sz="4" w:space="0" w:color="auto"/>
              <w:left w:val="single" w:sz="4" w:space="0" w:color="auto"/>
              <w:bottom w:val="single" w:sz="4" w:space="0" w:color="auto"/>
              <w:right w:val="single" w:sz="4" w:space="0" w:color="auto"/>
            </w:tcBorders>
          </w:tcPr>
          <w:p w:rsidR="006B4C53" w:rsidRPr="00676187" w:rsidRDefault="00163305" w:rsidP="006325F1">
            <w:pPr>
              <w:jc w:val="both"/>
              <w:rPr>
                <w:sz w:val="22"/>
                <w:szCs w:val="22"/>
                <w:lang w:val="lt-LT"/>
              </w:rPr>
            </w:pPr>
            <w:r w:rsidRPr="00163305">
              <w:rPr>
                <w:sz w:val="22"/>
                <w:szCs w:val="22"/>
                <w:lang w:val="lt-LT"/>
              </w:rPr>
              <w:t>14 valandų nuo gamintojo nurodyto standartizavimo laiko. Specifikacija pridedama.</w:t>
            </w:r>
          </w:p>
        </w:tc>
      </w:tr>
      <w:tr w:rsidR="006B4C53" w:rsidRPr="00676187" w:rsidTr="007645DC">
        <w:tc>
          <w:tcPr>
            <w:tcW w:w="675" w:type="dxa"/>
            <w:tcBorders>
              <w:top w:val="single" w:sz="4" w:space="0" w:color="auto"/>
              <w:left w:val="single" w:sz="4" w:space="0" w:color="auto"/>
              <w:bottom w:val="single" w:sz="4" w:space="0" w:color="auto"/>
              <w:right w:val="single" w:sz="4" w:space="0" w:color="auto"/>
            </w:tcBorders>
          </w:tcPr>
          <w:p w:rsidR="006B4C53" w:rsidRPr="00676187" w:rsidRDefault="006B4C53"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6B4C53" w:rsidRPr="00676187" w:rsidRDefault="006B4C53" w:rsidP="006325F1">
            <w:pPr>
              <w:jc w:val="both"/>
              <w:rPr>
                <w:sz w:val="22"/>
                <w:szCs w:val="22"/>
                <w:lang w:val="lt-LT"/>
              </w:rPr>
            </w:pPr>
            <w:r w:rsidRPr="006B4C53">
              <w:rPr>
                <w:sz w:val="22"/>
                <w:szCs w:val="22"/>
                <w:lang w:val="lt-LT"/>
              </w:rPr>
              <w:t>Radiofarmacinis preparatas 18F-FDG turi būti fasuojamas į stiklinį buteliuką ir talpinamas į švino ar volframo apsauginį konteinerį. Išoriniai konteinerio matmenys: diametras ne daugiau, kaip 93 mm ir aukštis ne daugiau, kaip 130 mm, tinkantis Comecer IRIDE injekavimo sistemai. Stiklinio buteliuko parametrai turi atitikti vidinius konteinerio parametrus.</w:t>
            </w:r>
          </w:p>
        </w:tc>
        <w:tc>
          <w:tcPr>
            <w:tcW w:w="4678" w:type="dxa"/>
            <w:tcBorders>
              <w:top w:val="single" w:sz="4" w:space="0" w:color="auto"/>
              <w:left w:val="single" w:sz="4" w:space="0" w:color="auto"/>
              <w:bottom w:val="single" w:sz="4" w:space="0" w:color="auto"/>
              <w:right w:val="single" w:sz="4" w:space="0" w:color="auto"/>
            </w:tcBorders>
          </w:tcPr>
          <w:p w:rsidR="006B4C53" w:rsidRPr="00676187" w:rsidRDefault="00FE504E" w:rsidP="006325F1">
            <w:pPr>
              <w:jc w:val="both"/>
              <w:rPr>
                <w:sz w:val="22"/>
                <w:szCs w:val="22"/>
                <w:lang w:val="lt-LT"/>
              </w:rPr>
            </w:pPr>
            <w:r w:rsidRPr="00FE504E">
              <w:rPr>
                <w:sz w:val="22"/>
                <w:szCs w:val="22"/>
                <w:lang w:val="lt-LT"/>
              </w:rPr>
              <w:t>18F-FDG yra fasuojamas į stiklinį buteliuką ir talpinamas į volframo apsauginį konteinerį. produktas yra originalioje pakuotėje. Konteineris „Comecer“ CF18T 93x130 mm, tinkantis IRIDE injekavimo sistemai. Pridedamas techninis aprašas.</w:t>
            </w:r>
          </w:p>
        </w:tc>
      </w:tr>
      <w:tr w:rsidR="006B4C53" w:rsidRPr="00676187" w:rsidTr="007645DC">
        <w:tc>
          <w:tcPr>
            <w:tcW w:w="675" w:type="dxa"/>
            <w:tcBorders>
              <w:top w:val="single" w:sz="4" w:space="0" w:color="auto"/>
              <w:left w:val="single" w:sz="4" w:space="0" w:color="auto"/>
              <w:bottom w:val="single" w:sz="4" w:space="0" w:color="auto"/>
              <w:right w:val="single" w:sz="4" w:space="0" w:color="auto"/>
            </w:tcBorders>
          </w:tcPr>
          <w:p w:rsidR="006B4C53" w:rsidRPr="00676187" w:rsidRDefault="006B4C53"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6B4C53" w:rsidRPr="006B4C53" w:rsidRDefault="006B4C53" w:rsidP="006325F1">
            <w:pPr>
              <w:jc w:val="both"/>
              <w:rPr>
                <w:sz w:val="22"/>
                <w:szCs w:val="22"/>
                <w:lang w:val="lt-LT"/>
              </w:rPr>
            </w:pPr>
            <w:r>
              <w:rPr>
                <w:sz w:val="22"/>
                <w:szCs w:val="22"/>
                <w:lang w:val="lt-LT"/>
              </w:rPr>
              <w:t>Didžiausias leistinas dozės galios lygis pakuotės paviršiuje ir 1 metro atstumu yra 100 mikroSv/val., priešingu atveju preparatas nepriimamas ir grąžinamas atgal vežėjui, dėl įtariamos taršos ar preparato išsiliejimo.</w:t>
            </w:r>
          </w:p>
        </w:tc>
        <w:tc>
          <w:tcPr>
            <w:tcW w:w="4678" w:type="dxa"/>
            <w:tcBorders>
              <w:top w:val="single" w:sz="4" w:space="0" w:color="auto"/>
              <w:left w:val="single" w:sz="4" w:space="0" w:color="auto"/>
              <w:bottom w:val="single" w:sz="4" w:space="0" w:color="auto"/>
              <w:right w:val="single" w:sz="4" w:space="0" w:color="auto"/>
            </w:tcBorders>
          </w:tcPr>
          <w:p w:rsidR="006B4C53" w:rsidRPr="00676187" w:rsidRDefault="00FE504E" w:rsidP="006325F1">
            <w:pPr>
              <w:jc w:val="both"/>
              <w:rPr>
                <w:sz w:val="22"/>
                <w:szCs w:val="22"/>
                <w:lang w:val="lt-LT"/>
              </w:rPr>
            </w:pPr>
            <w:r>
              <w:rPr>
                <w:sz w:val="22"/>
                <w:szCs w:val="22"/>
                <w:lang w:val="lt-LT"/>
              </w:rPr>
              <w:t>Didžiausias leistinas dozės galios lygis pakuotės paviršiuje ir 1 metro atstumu yra 100 mikroSv/val., priešingu atveju preparatas nepriimamas ir grąžinamas atgal vežėjui, dėl įtariamos taršos ar preparato išsiliejimo.</w:t>
            </w:r>
          </w:p>
        </w:tc>
      </w:tr>
      <w:tr w:rsidR="00263E0A" w:rsidRPr="00676187" w:rsidTr="007645DC">
        <w:tc>
          <w:tcPr>
            <w:tcW w:w="675" w:type="dxa"/>
            <w:tcBorders>
              <w:top w:val="single" w:sz="4" w:space="0" w:color="auto"/>
              <w:left w:val="single" w:sz="4" w:space="0" w:color="auto"/>
              <w:bottom w:val="single" w:sz="4" w:space="0" w:color="auto"/>
              <w:right w:val="single" w:sz="4" w:space="0" w:color="auto"/>
            </w:tcBorders>
          </w:tcPr>
          <w:p w:rsidR="00263E0A" w:rsidRPr="00676187" w:rsidRDefault="00263E0A"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263E0A" w:rsidRDefault="00263E0A" w:rsidP="006325F1">
            <w:pPr>
              <w:jc w:val="both"/>
              <w:rPr>
                <w:sz w:val="22"/>
                <w:szCs w:val="22"/>
                <w:lang w:val="lt-LT"/>
              </w:rPr>
            </w:pPr>
            <w:r w:rsidRPr="00263E0A">
              <w:rPr>
                <w:sz w:val="22"/>
                <w:szCs w:val="22"/>
                <w:lang w:val="lt-LT"/>
              </w:rPr>
              <w:t>Suminis pristatomo radiofarmacinio preparato 18F-FDG aktyvumas skaičiuojamas pagal individualias paciento dozes injekcijos metu. Kiekviena individuali paciento dozė injekcijos metu turi būti iki 500 MBq numatant, kad injekcijos pacientams bus atliekamos ne trumpesniais kaip 40 min. intervalais.</w:t>
            </w:r>
          </w:p>
        </w:tc>
        <w:tc>
          <w:tcPr>
            <w:tcW w:w="4678" w:type="dxa"/>
            <w:tcBorders>
              <w:top w:val="single" w:sz="4" w:space="0" w:color="auto"/>
              <w:left w:val="single" w:sz="4" w:space="0" w:color="auto"/>
              <w:bottom w:val="single" w:sz="4" w:space="0" w:color="auto"/>
              <w:right w:val="single" w:sz="4" w:space="0" w:color="auto"/>
            </w:tcBorders>
          </w:tcPr>
          <w:p w:rsidR="00263E0A" w:rsidRPr="00676187" w:rsidRDefault="00FE504E" w:rsidP="006325F1">
            <w:pPr>
              <w:jc w:val="both"/>
              <w:rPr>
                <w:sz w:val="22"/>
                <w:szCs w:val="22"/>
                <w:lang w:val="lt-LT"/>
              </w:rPr>
            </w:pPr>
            <w:r w:rsidRPr="00263E0A">
              <w:rPr>
                <w:sz w:val="22"/>
                <w:szCs w:val="22"/>
                <w:lang w:val="lt-LT"/>
              </w:rPr>
              <w:t>Suminis pristatomo radiofarmacinio preparato 18F-FDG aktyvumas skaičiuojamas pagal individualias paciento dozes injekcijos metu. Kiekviena individuali paciento dozė injekcijos metu turi būti iki 500 MBq numatant, kad injekcijos pacientams bus atliekamos ne trumpesniais kaip 40 min. intervalais.</w:t>
            </w:r>
          </w:p>
        </w:tc>
      </w:tr>
      <w:tr w:rsidR="00263E0A" w:rsidRPr="00676187" w:rsidTr="007645DC">
        <w:tc>
          <w:tcPr>
            <w:tcW w:w="675" w:type="dxa"/>
            <w:tcBorders>
              <w:top w:val="single" w:sz="4" w:space="0" w:color="auto"/>
              <w:left w:val="single" w:sz="4" w:space="0" w:color="auto"/>
              <w:bottom w:val="single" w:sz="4" w:space="0" w:color="auto"/>
              <w:right w:val="single" w:sz="4" w:space="0" w:color="auto"/>
            </w:tcBorders>
          </w:tcPr>
          <w:p w:rsidR="00263E0A" w:rsidRPr="00676187" w:rsidRDefault="00263E0A"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263E0A" w:rsidRPr="00263E0A" w:rsidRDefault="00263E0A" w:rsidP="006325F1">
            <w:pPr>
              <w:jc w:val="both"/>
              <w:rPr>
                <w:sz w:val="22"/>
                <w:szCs w:val="22"/>
                <w:lang w:val="lt-LT"/>
              </w:rPr>
            </w:pPr>
            <w:r w:rsidRPr="00263E0A">
              <w:rPr>
                <w:sz w:val="22"/>
                <w:szCs w:val="22"/>
                <w:lang w:val="lt-LT"/>
              </w:rPr>
              <w:t>Užsakytas aktyvumas ir pristatytas sukalibruotas aktyvumas, tam tikram laikui, neturėtų skirtis daugiau nei 10 %.</w:t>
            </w:r>
          </w:p>
        </w:tc>
        <w:tc>
          <w:tcPr>
            <w:tcW w:w="4678" w:type="dxa"/>
            <w:tcBorders>
              <w:top w:val="single" w:sz="4" w:space="0" w:color="auto"/>
              <w:left w:val="single" w:sz="4" w:space="0" w:color="auto"/>
              <w:bottom w:val="single" w:sz="4" w:space="0" w:color="auto"/>
              <w:right w:val="single" w:sz="4" w:space="0" w:color="auto"/>
            </w:tcBorders>
          </w:tcPr>
          <w:p w:rsidR="00263E0A" w:rsidRPr="00676187" w:rsidRDefault="00FE504E" w:rsidP="00FE504E">
            <w:pPr>
              <w:jc w:val="both"/>
              <w:rPr>
                <w:sz w:val="22"/>
                <w:szCs w:val="22"/>
                <w:lang w:val="lt-LT"/>
              </w:rPr>
            </w:pPr>
            <w:r w:rsidRPr="00263E0A">
              <w:rPr>
                <w:sz w:val="22"/>
                <w:szCs w:val="22"/>
                <w:lang w:val="lt-LT"/>
              </w:rPr>
              <w:t xml:space="preserve">Užsakytas aktyvumas ir pristatytas sukalibruotas aktyvumas, tam tikram laikui, </w:t>
            </w:r>
            <w:r>
              <w:rPr>
                <w:sz w:val="22"/>
                <w:szCs w:val="22"/>
                <w:lang w:val="lt-LT"/>
              </w:rPr>
              <w:t>nesiskiria</w:t>
            </w:r>
            <w:r w:rsidRPr="00263E0A">
              <w:rPr>
                <w:sz w:val="22"/>
                <w:szCs w:val="22"/>
                <w:lang w:val="lt-LT"/>
              </w:rPr>
              <w:t xml:space="preserve"> daugiau nei 10 %.</w:t>
            </w:r>
          </w:p>
        </w:tc>
      </w:tr>
      <w:tr w:rsidR="00263E0A" w:rsidRPr="00676187" w:rsidTr="007645DC">
        <w:tc>
          <w:tcPr>
            <w:tcW w:w="675" w:type="dxa"/>
            <w:tcBorders>
              <w:top w:val="single" w:sz="4" w:space="0" w:color="auto"/>
              <w:left w:val="single" w:sz="4" w:space="0" w:color="auto"/>
              <w:bottom w:val="single" w:sz="4" w:space="0" w:color="auto"/>
              <w:right w:val="single" w:sz="4" w:space="0" w:color="auto"/>
            </w:tcBorders>
          </w:tcPr>
          <w:p w:rsidR="00263E0A" w:rsidRPr="00676187" w:rsidRDefault="00263E0A"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263E0A" w:rsidRPr="00263E0A" w:rsidRDefault="00263E0A" w:rsidP="00092C53">
            <w:pPr>
              <w:jc w:val="both"/>
              <w:rPr>
                <w:sz w:val="22"/>
                <w:szCs w:val="22"/>
                <w:lang w:val="lt-LT"/>
              </w:rPr>
            </w:pPr>
            <w:r w:rsidRPr="00263E0A">
              <w:rPr>
                <w:sz w:val="22"/>
                <w:szCs w:val="22"/>
                <w:lang w:val="lt-LT"/>
              </w:rPr>
              <w:t xml:space="preserve">Užsakyta radiofarmacinio preparato 18F-FDG siunta pristatoma į </w:t>
            </w:r>
            <w:r w:rsidR="00092C53">
              <w:rPr>
                <w:sz w:val="22"/>
                <w:szCs w:val="22"/>
                <w:lang w:val="lt-LT"/>
              </w:rPr>
              <w:t>LSMUL Kauno klinikas (Eivenių g. 2, LT-50166 Kaunas)</w:t>
            </w:r>
            <w:r w:rsidRPr="00263E0A">
              <w:rPr>
                <w:sz w:val="22"/>
                <w:szCs w:val="22"/>
                <w:lang w:val="lt-LT"/>
              </w:rPr>
              <w:t xml:space="preserve">  Branduolinės medicinos skyri</w:t>
            </w:r>
            <w:r w:rsidR="00092C53">
              <w:rPr>
                <w:sz w:val="22"/>
                <w:szCs w:val="22"/>
                <w:lang w:val="lt-LT"/>
              </w:rPr>
              <w:t>ų</w:t>
            </w:r>
            <w:r w:rsidRPr="00263E0A">
              <w:rPr>
                <w:sz w:val="22"/>
                <w:szCs w:val="22"/>
                <w:lang w:val="lt-LT"/>
              </w:rPr>
              <w:t xml:space="preserve"> 08:00 iki 10:00 val. Dozės standartizavimo laikas turi būti ne ankstesnis nei pristatymo laikas.</w:t>
            </w:r>
          </w:p>
        </w:tc>
        <w:tc>
          <w:tcPr>
            <w:tcW w:w="4678" w:type="dxa"/>
            <w:tcBorders>
              <w:top w:val="single" w:sz="4" w:space="0" w:color="auto"/>
              <w:left w:val="single" w:sz="4" w:space="0" w:color="auto"/>
              <w:bottom w:val="single" w:sz="4" w:space="0" w:color="auto"/>
              <w:right w:val="single" w:sz="4" w:space="0" w:color="auto"/>
            </w:tcBorders>
          </w:tcPr>
          <w:p w:rsidR="00263E0A" w:rsidRPr="00676187" w:rsidRDefault="00FE504E" w:rsidP="00FE504E">
            <w:pPr>
              <w:jc w:val="both"/>
              <w:rPr>
                <w:sz w:val="22"/>
                <w:szCs w:val="22"/>
                <w:lang w:val="lt-LT"/>
              </w:rPr>
            </w:pPr>
            <w:r w:rsidRPr="00263E0A">
              <w:rPr>
                <w:sz w:val="22"/>
                <w:szCs w:val="22"/>
                <w:lang w:val="lt-LT"/>
              </w:rPr>
              <w:t xml:space="preserve">Užsakyta radiofarmacinio preparato 18F-FDG siunta pristatoma į </w:t>
            </w:r>
            <w:r>
              <w:rPr>
                <w:sz w:val="22"/>
                <w:szCs w:val="22"/>
                <w:lang w:val="lt-LT"/>
              </w:rPr>
              <w:t>LSMUL Kauno klinikas (Eivenių g. 2, LT-50166 Kaunas)</w:t>
            </w:r>
            <w:r w:rsidRPr="00263E0A">
              <w:rPr>
                <w:sz w:val="22"/>
                <w:szCs w:val="22"/>
                <w:lang w:val="lt-LT"/>
              </w:rPr>
              <w:t xml:space="preserve">  Branduolinės medicinos skyri</w:t>
            </w:r>
            <w:r>
              <w:rPr>
                <w:sz w:val="22"/>
                <w:szCs w:val="22"/>
                <w:lang w:val="lt-LT"/>
              </w:rPr>
              <w:t>ų</w:t>
            </w:r>
            <w:r w:rsidRPr="00263E0A">
              <w:rPr>
                <w:sz w:val="22"/>
                <w:szCs w:val="22"/>
                <w:lang w:val="lt-LT"/>
              </w:rPr>
              <w:t xml:space="preserve"> 08:00 iki 10:00 val. Dozės standartizavimo laikas ne ankstesnis nei pristatymo laikas.</w:t>
            </w:r>
          </w:p>
        </w:tc>
      </w:tr>
      <w:tr w:rsidR="00092C53" w:rsidRPr="00676187" w:rsidTr="007645DC">
        <w:tc>
          <w:tcPr>
            <w:tcW w:w="675" w:type="dxa"/>
            <w:tcBorders>
              <w:top w:val="single" w:sz="4" w:space="0" w:color="auto"/>
              <w:left w:val="single" w:sz="4" w:space="0" w:color="auto"/>
              <w:bottom w:val="single" w:sz="4" w:space="0" w:color="auto"/>
              <w:right w:val="single" w:sz="4" w:space="0" w:color="auto"/>
            </w:tcBorders>
          </w:tcPr>
          <w:p w:rsidR="00092C53" w:rsidRPr="00676187" w:rsidRDefault="00092C53"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092C53" w:rsidRPr="00263E0A" w:rsidRDefault="00092C53" w:rsidP="00092C53">
            <w:pPr>
              <w:jc w:val="both"/>
              <w:rPr>
                <w:sz w:val="22"/>
                <w:szCs w:val="22"/>
                <w:lang w:val="lt-LT"/>
              </w:rPr>
            </w:pPr>
            <w:r w:rsidRPr="00092C53">
              <w:rPr>
                <w:sz w:val="22"/>
                <w:szCs w:val="22"/>
                <w:lang w:val="lt-LT"/>
              </w:rPr>
              <w:t>Kiekvienos siuntos dozių skaičius bus užsakomas vieną darbo dieną prieš numatomą skenavimą ne vėliau kaip 12.00 val. Lietuvos laiku. Minimalus užsakomos siuntos dydis – 6 dozės. Maksimalus užsakomos siuntos dydis – 12 dozių.</w:t>
            </w:r>
          </w:p>
        </w:tc>
        <w:tc>
          <w:tcPr>
            <w:tcW w:w="4678" w:type="dxa"/>
            <w:tcBorders>
              <w:top w:val="single" w:sz="4" w:space="0" w:color="auto"/>
              <w:left w:val="single" w:sz="4" w:space="0" w:color="auto"/>
              <w:bottom w:val="single" w:sz="4" w:space="0" w:color="auto"/>
              <w:right w:val="single" w:sz="4" w:space="0" w:color="auto"/>
            </w:tcBorders>
          </w:tcPr>
          <w:p w:rsidR="00092C53" w:rsidRPr="00676187" w:rsidRDefault="00FE504E" w:rsidP="006325F1">
            <w:pPr>
              <w:jc w:val="both"/>
              <w:rPr>
                <w:sz w:val="22"/>
                <w:szCs w:val="22"/>
                <w:lang w:val="lt-LT"/>
              </w:rPr>
            </w:pPr>
            <w:r w:rsidRPr="00092C53">
              <w:rPr>
                <w:sz w:val="22"/>
                <w:szCs w:val="22"/>
                <w:lang w:val="lt-LT"/>
              </w:rPr>
              <w:t>Kiekvienos siuntos dozių skaičius bus užsakomas vieną darbo dieną prieš numatomą skenavimą ne vėliau kaip 12.00 val. Lietuvos laiku. Minimalus užsakomos siuntos dydis – 6 dozės. Maksimalus užsakomos siuntos dydis – 12 dozių.</w:t>
            </w:r>
          </w:p>
        </w:tc>
      </w:tr>
      <w:tr w:rsidR="00163305" w:rsidRPr="00676187" w:rsidTr="007645DC">
        <w:tc>
          <w:tcPr>
            <w:tcW w:w="675" w:type="dxa"/>
            <w:tcBorders>
              <w:top w:val="single" w:sz="4" w:space="0" w:color="auto"/>
              <w:left w:val="single" w:sz="4" w:space="0" w:color="auto"/>
              <w:bottom w:val="single" w:sz="4" w:space="0" w:color="auto"/>
              <w:right w:val="single" w:sz="4" w:space="0" w:color="auto"/>
            </w:tcBorders>
          </w:tcPr>
          <w:p w:rsidR="00163305" w:rsidRPr="00676187" w:rsidRDefault="00163305"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163305" w:rsidRPr="00092C53" w:rsidRDefault="00163305" w:rsidP="00092C53">
            <w:pPr>
              <w:jc w:val="both"/>
              <w:rPr>
                <w:sz w:val="22"/>
                <w:szCs w:val="22"/>
                <w:lang w:val="lt-LT"/>
              </w:rPr>
            </w:pPr>
            <w:r w:rsidRPr="00163305">
              <w:rPr>
                <w:sz w:val="22"/>
                <w:szCs w:val="22"/>
                <w:lang w:val="lt-LT"/>
              </w:rPr>
              <w:t>Užsakyta radiofarmacinio preparato18F-FDG siunta turi būti pristatyta ne daugiau kaip dviejuose flakonuose.</w:t>
            </w:r>
          </w:p>
        </w:tc>
        <w:tc>
          <w:tcPr>
            <w:tcW w:w="4678" w:type="dxa"/>
            <w:tcBorders>
              <w:top w:val="single" w:sz="4" w:space="0" w:color="auto"/>
              <w:left w:val="single" w:sz="4" w:space="0" w:color="auto"/>
              <w:bottom w:val="single" w:sz="4" w:space="0" w:color="auto"/>
              <w:right w:val="single" w:sz="4" w:space="0" w:color="auto"/>
            </w:tcBorders>
          </w:tcPr>
          <w:p w:rsidR="00163305" w:rsidRPr="00676187" w:rsidRDefault="00FE504E" w:rsidP="00FE504E">
            <w:pPr>
              <w:jc w:val="both"/>
              <w:rPr>
                <w:sz w:val="22"/>
                <w:szCs w:val="22"/>
                <w:lang w:val="lt-LT"/>
              </w:rPr>
            </w:pPr>
            <w:r w:rsidRPr="00163305">
              <w:rPr>
                <w:sz w:val="22"/>
                <w:szCs w:val="22"/>
                <w:lang w:val="lt-LT"/>
              </w:rPr>
              <w:t>Užsakyta radiofarmacinio preparato18F-FDG siunta pristatyt</w:t>
            </w:r>
            <w:r>
              <w:rPr>
                <w:sz w:val="22"/>
                <w:szCs w:val="22"/>
                <w:lang w:val="lt-LT"/>
              </w:rPr>
              <w:t>oma</w:t>
            </w:r>
            <w:r w:rsidRPr="00163305">
              <w:rPr>
                <w:sz w:val="22"/>
                <w:szCs w:val="22"/>
                <w:lang w:val="lt-LT"/>
              </w:rPr>
              <w:t xml:space="preserve"> ne daugiau kaip dviejuose flakonuose.</w:t>
            </w:r>
          </w:p>
        </w:tc>
      </w:tr>
      <w:tr w:rsidR="00163305" w:rsidRPr="00676187" w:rsidTr="007645DC">
        <w:tc>
          <w:tcPr>
            <w:tcW w:w="675" w:type="dxa"/>
            <w:tcBorders>
              <w:top w:val="single" w:sz="4" w:space="0" w:color="auto"/>
              <w:left w:val="single" w:sz="4" w:space="0" w:color="auto"/>
              <w:bottom w:val="single" w:sz="4" w:space="0" w:color="auto"/>
              <w:right w:val="single" w:sz="4" w:space="0" w:color="auto"/>
            </w:tcBorders>
          </w:tcPr>
          <w:p w:rsidR="00163305" w:rsidRPr="00676187" w:rsidRDefault="00163305"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163305" w:rsidRPr="00163305" w:rsidRDefault="00163305" w:rsidP="00092C53">
            <w:pPr>
              <w:jc w:val="both"/>
              <w:rPr>
                <w:sz w:val="22"/>
                <w:szCs w:val="22"/>
                <w:lang w:val="lt-LT"/>
              </w:rPr>
            </w:pPr>
            <w:r w:rsidRPr="00163305">
              <w:rPr>
                <w:sz w:val="22"/>
                <w:szCs w:val="22"/>
                <w:lang w:val="lt-LT"/>
              </w:rPr>
              <w:t>Siuntai neatvykstant ar siuntai vėluojant, užsakovas Branduolinės medicinos skyrius, turi būti informuotas numatytą pristatymo dieną kaip įmanoma anksčiau bet ne vėliau 8.00 val. Lietuvos laiku.</w:t>
            </w:r>
          </w:p>
        </w:tc>
        <w:tc>
          <w:tcPr>
            <w:tcW w:w="4678" w:type="dxa"/>
            <w:tcBorders>
              <w:top w:val="single" w:sz="4" w:space="0" w:color="auto"/>
              <w:left w:val="single" w:sz="4" w:space="0" w:color="auto"/>
              <w:bottom w:val="single" w:sz="4" w:space="0" w:color="auto"/>
              <w:right w:val="single" w:sz="4" w:space="0" w:color="auto"/>
            </w:tcBorders>
          </w:tcPr>
          <w:p w:rsidR="00163305" w:rsidRPr="00676187" w:rsidRDefault="00FE504E" w:rsidP="006325F1">
            <w:pPr>
              <w:jc w:val="both"/>
              <w:rPr>
                <w:sz w:val="22"/>
                <w:szCs w:val="22"/>
                <w:lang w:val="lt-LT"/>
              </w:rPr>
            </w:pPr>
            <w:r w:rsidRPr="00163305">
              <w:rPr>
                <w:sz w:val="22"/>
                <w:szCs w:val="22"/>
                <w:lang w:val="lt-LT"/>
              </w:rPr>
              <w:t>Siuntai neatvykstant ar siuntai vėluojant, užsakovas Branduolinės medicinos skyrius, turi būti informuotas numatytą pristatymo dieną kaip įmanoma anksčiau bet ne vėliau 8.00 val. Lietuvos laiku.</w:t>
            </w:r>
          </w:p>
        </w:tc>
      </w:tr>
      <w:tr w:rsidR="00163305" w:rsidRPr="00676187" w:rsidTr="007645DC">
        <w:tc>
          <w:tcPr>
            <w:tcW w:w="675" w:type="dxa"/>
            <w:tcBorders>
              <w:top w:val="single" w:sz="4" w:space="0" w:color="auto"/>
              <w:left w:val="single" w:sz="4" w:space="0" w:color="auto"/>
              <w:bottom w:val="single" w:sz="4" w:space="0" w:color="auto"/>
              <w:right w:val="single" w:sz="4" w:space="0" w:color="auto"/>
            </w:tcBorders>
          </w:tcPr>
          <w:p w:rsidR="00163305" w:rsidRPr="00676187" w:rsidRDefault="00163305"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163305" w:rsidRPr="00163305" w:rsidRDefault="00163305" w:rsidP="00092C53">
            <w:pPr>
              <w:jc w:val="both"/>
              <w:rPr>
                <w:sz w:val="22"/>
                <w:szCs w:val="22"/>
                <w:lang w:val="lt-LT"/>
              </w:rPr>
            </w:pPr>
            <w:r w:rsidRPr="00163305">
              <w:rPr>
                <w:sz w:val="22"/>
                <w:szCs w:val="22"/>
                <w:lang w:val="lt-LT"/>
              </w:rPr>
              <w:t>Vėluojant pristatyti radiofarmacinio preparato 18-fluorodeoksigliukozės (18-FDG) siuntą dagiau kaip 1 val. 30 min. nuo suplanuoto užsakymo laiko, apmokamų dozių skaičius bus skaičiuojamas pagal faktiškai atliktų PET/KT su 18-FDG tyrimų skaičių.</w:t>
            </w:r>
          </w:p>
        </w:tc>
        <w:tc>
          <w:tcPr>
            <w:tcW w:w="4678" w:type="dxa"/>
            <w:tcBorders>
              <w:top w:val="single" w:sz="4" w:space="0" w:color="auto"/>
              <w:left w:val="single" w:sz="4" w:space="0" w:color="auto"/>
              <w:bottom w:val="single" w:sz="4" w:space="0" w:color="auto"/>
              <w:right w:val="single" w:sz="4" w:space="0" w:color="auto"/>
            </w:tcBorders>
          </w:tcPr>
          <w:p w:rsidR="00163305" w:rsidRPr="00676187" w:rsidRDefault="00FE504E" w:rsidP="006325F1">
            <w:pPr>
              <w:jc w:val="both"/>
              <w:rPr>
                <w:sz w:val="22"/>
                <w:szCs w:val="22"/>
                <w:lang w:val="lt-LT"/>
              </w:rPr>
            </w:pPr>
            <w:r w:rsidRPr="00163305">
              <w:rPr>
                <w:sz w:val="22"/>
                <w:szCs w:val="22"/>
                <w:lang w:val="lt-LT"/>
              </w:rPr>
              <w:t>Vėluojant pristatyti radiofarmacinio preparato 18-fluorodeoksigliukozės (18-FDG) siuntą dagiau kaip 1 val. 30 min. nuo suplanuoto užsakymo laiko, apmokamų dozių skaičius bus skaičiuojamas pagal faktiškai atliktų PET/KT su 18-FDG tyrimų skaičių.</w:t>
            </w:r>
          </w:p>
        </w:tc>
      </w:tr>
      <w:tr w:rsidR="00163305" w:rsidRPr="00676187" w:rsidTr="007645DC">
        <w:tc>
          <w:tcPr>
            <w:tcW w:w="675" w:type="dxa"/>
            <w:tcBorders>
              <w:top w:val="single" w:sz="4" w:space="0" w:color="auto"/>
              <w:left w:val="single" w:sz="4" w:space="0" w:color="auto"/>
              <w:bottom w:val="single" w:sz="4" w:space="0" w:color="auto"/>
              <w:right w:val="single" w:sz="4" w:space="0" w:color="auto"/>
            </w:tcBorders>
          </w:tcPr>
          <w:p w:rsidR="00163305" w:rsidRPr="00676187" w:rsidRDefault="00163305"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163305" w:rsidRPr="00163305" w:rsidRDefault="00163305" w:rsidP="00092C53">
            <w:pPr>
              <w:jc w:val="both"/>
              <w:rPr>
                <w:sz w:val="22"/>
                <w:szCs w:val="22"/>
                <w:lang w:val="lt-LT"/>
              </w:rPr>
            </w:pPr>
            <w:r w:rsidRPr="00163305">
              <w:rPr>
                <w:sz w:val="22"/>
                <w:szCs w:val="22"/>
                <w:lang w:val="lt-LT"/>
              </w:rPr>
              <w:t>Jei siunta neatvyko ar atvyko nepakankamas dozių skaičius (t.y. siunta vėlavo), tiekėjas suderinęs su užsakovu privalo trūkstamą dozių skaičių pristatyti kartu su kito užsakymo siunta arba sekančią dieną pagal užsakovo nurodytą dozių skaičių.</w:t>
            </w:r>
          </w:p>
        </w:tc>
        <w:tc>
          <w:tcPr>
            <w:tcW w:w="4678" w:type="dxa"/>
            <w:tcBorders>
              <w:top w:val="single" w:sz="4" w:space="0" w:color="auto"/>
              <w:left w:val="single" w:sz="4" w:space="0" w:color="auto"/>
              <w:bottom w:val="single" w:sz="4" w:space="0" w:color="auto"/>
              <w:right w:val="single" w:sz="4" w:space="0" w:color="auto"/>
            </w:tcBorders>
          </w:tcPr>
          <w:p w:rsidR="00163305" w:rsidRPr="00676187" w:rsidRDefault="00FE504E" w:rsidP="006325F1">
            <w:pPr>
              <w:jc w:val="both"/>
              <w:rPr>
                <w:sz w:val="22"/>
                <w:szCs w:val="22"/>
                <w:lang w:val="lt-LT"/>
              </w:rPr>
            </w:pPr>
            <w:r w:rsidRPr="00163305">
              <w:rPr>
                <w:sz w:val="22"/>
                <w:szCs w:val="22"/>
                <w:lang w:val="lt-LT"/>
              </w:rPr>
              <w:t>Jei siunta neatvyko ar atvyko nepakankamas dozių skaičius (t.y. siunta vėlavo), tiekėjas suderinęs su užsakovu privalo trūkstamą dozių skaičių pristatyti kartu su kito užsakymo siunta arba sekančią dieną pagal užsakovo nurodytą dozių skaičių.</w:t>
            </w:r>
          </w:p>
        </w:tc>
      </w:tr>
      <w:tr w:rsidR="00163305" w:rsidRPr="00676187" w:rsidTr="007645DC">
        <w:tc>
          <w:tcPr>
            <w:tcW w:w="675" w:type="dxa"/>
            <w:tcBorders>
              <w:top w:val="single" w:sz="4" w:space="0" w:color="auto"/>
              <w:left w:val="single" w:sz="4" w:space="0" w:color="auto"/>
              <w:bottom w:val="single" w:sz="4" w:space="0" w:color="auto"/>
              <w:right w:val="single" w:sz="4" w:space="0" w:color="auto"/>
            </w:tcBorders>
          </w:tcPr>
          <w:p w:rsidR="00163305" w:rsidRPr="00676187" w:rsidRDefault="00163305"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163305" w:rsidRPr="00163305" w:rsidRDefault="00163305" w:rsidP="00092C53">
            <w:pPr>
              <w:jc w:val="both"/>
              <w:rPr>
                <w:sz w:val="22"/>
                <w:szCs w:val="22"/>
                <w:lang w:val="lt-LT"/>
              </w:rPr>
            </w:pPr>
            <w:r w:rsidRPr="00163305">
              <w:rPr>
                <w:sz w:val="22"/>
                <w:szCs w:val="22"/>
                <w:lang w:val="lt-LT"/>
              </w:rPr>
              <w:t>Įvykus PET/KT aparato gedimui ar esant kitoms nenumatytoms aplinkybėms, planuota produkto siunta gali būti atšaukta ne vėliau kaip 16.30 vieną darbo dieną prieš numatomą skenavimą.</w:t>
            </w:r>
          </w:p>
        </w:tc>
        <w:tc>
          <w:tcPr>
            <w:tcW w:w="4678" w:type="dxa"/>
            <w:tcBorders>
              <w:top w:val="single" w:sz="4" w:space="0" w:color="auto"/>
              <w:left w:val="single" w:sz="4" w:space="0" w:color="auto"/>
              <w:bottom w:val="single" w:sz="4" w:space="0" w:color="auto"/>
              <w:right w:val="single" w:sz="4" w:space="0" w:color="auto"/>
            </w:tcBorders>
          </w:tcPr>
          <w:p w:rsidR="00163305" w:rsidRPr="00676187" w:rsidRDefault="00FE504E" w:rsidP="006325F1">
            <w:pPr>
              <w:jc w:val="both"/>
              <w:rPr>
                <w:sz w:val="22"/>
                <w:szCs w:val="22"/>
                <w:lang w:val="lt-LT"/>
              </w:rPr>
            </w:pPr>
            <w:r w:rsidRPr="00163305">
              <w:rPr>
                <w:sz w:val="22"/>
                <w:szCs w:val="22"/>
                <w:lang w:val="lt-LT"/>
              </w:rPr>
              <w:t>Įvykus PET/KT aparato gedimui ar esant kitoms nenumatytoms aplinkybėms, planuota produkto siunta gali būti atšaukta ne vėliau kaip 16.30 vieną darbo dieną prieš numatomą skenavimą.</w:t>
            </w:r>
          </w:p>
        </w:tc>
      </w:tr>
      <w:tr w:rsidR="00163305" w:rsidRPr="00676187" w:rsidTr="007645DC">
        <w:tc>
          <w:tcPr>
            <w:tcW w:w="675" w:type="dxa"/>
            <w:tcBorders>
              <w:top w:val="single" w:sz="4" w:space="0" w:color="auto"/>
              <w:left w:val="single" w:sz="4" w:space="0" w:color="auto"/>
              <w:bottom w:val="single" w:sz="4" w:space="0" w:color="auto"/>
              <w:right w:val="single" w:sz="4" w:space="0" w:color="auto"/>
            </w:tcBorders>
          </w:tcPr>
          <w:p w:rsidR="00163305" w:rsidRPr="00676187" w:rsidRDefault="00163305"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163305" w:rsidRPr="00163305" w:rsidRDefault="00163305" w:rsidP="00092C53">
            <w:pPr>
              <w:jc w:val="both"/>
              <w:rPr>
                <w:sz w:val="22"/>
                <w:szCs w:val="22"/>
                <w:lang w:val="lt-LT"/>
              </w:rPr>
            </w:pPr>
            <w:r w:rsidRPr="00163305">
              <w:rPr>
                <w:sz w:val="22"/>
                <w:szCs w:val="22"/>
                <w:lang w:val="lt-LT"/>
              </w:rPr>
              <w:t>Gamintojas turi pateikti instrukcijas radiacinio preparato saugojimui, tvarkymui ir naudojimui, naudotojui suprantama kalba.</w:t>
            </w:r>
          </w:p>
        </w:tc>
        <w:tc>
          <w:tcPr>
            <w:tcW w:w="4678" w:type="dxa"/>
            <w:tcBorders>
              <w:top w:val="single" w:sz="4" w:space="0" w:color="auto"/>
              <w:left w:val="single" w:sz="4" w:space="0" w:color="auto"/>
              <w:bottom w:val="single" w:sz="4" w:space="0" w:color="auto"/>
              <w:right w:val="single" w:sz="4" w:space="0" w:color="auto"/>
            </w:tcBorders>
          </w:tcPr>
          <w:p w:rsidR="00163305" w:rsidRPr="00676187" w:rsidRDefault="007645DC" w:rsidP="007645DC">
            <w:pPr>
              <w:jc w:val="both"/>
              <w:rPr>
                <w:sz w:val="22"/>
                <w:szCs w:val="22"/>
                <w:lang w:val="lt-LT"/>
              </w:rPr>
            </w:pPr>
            <w:r>
              <w:rPr>
                <w:sz w:val="22"/>
                <w:szCs w:val="22"/>
                <w:lang w:val="lt-LT"/>
              </w:rPr>
              <w:t>I</w:t>
            </w:r>
            <w:r w:rsidRPr="00163305">
              <w:rPr>
                <w:sz w:val="22"/>
                <w:szCs w:val="22"/>
                <w:lang w:val="lt-LT"/>
              </w:rPr>
              <w:t>nstrukcij</w:t>
            </w:r>
            <w:r>
              <w:rPr>
                <w:sz w:val="22"/>
                <w:szCs w:val="22"/>
                <w:lang w:val="lt-LT"/>
              </w:rPr>
              <w:t>os</w:t>
            </w:r>
            <w:r w:rsidRPr="00163305">
              <w:rPr>
                <w:sz w:val="22"/>
                <w:szCs w:val="22"/>
                <w:lang w:val="lt-LT"/>
              </w:rPr>
              <w:t xml:space="preserve"> radiacinio preparato saugojimui, tvarkymui ir naudojimui </w:t>
            </w:r>
            <w:r w:rsidR="00163305" w:rsidRPr="00163305">
              <w:rPr>
                <w:sz w:val="22"/>
                <w:szCs w:val="22"/>
                <w:lang w:val="lt-LT"/>
              </w:rPr>
              <w:t>pridedamos.</w:t>
            </w:r>
          </w:p>
        </w:tc>
      </w:tr>
      <w:tr w:rsidR="00163305" w:rsidRPr="00676187" w:rsidTr="007645DC">
        <w:tc>
          <w:tcPr>
            <w:tcW w:w="675" w:type="dxa"/>
            <w:tcBorders>
              <w:top w:val="single" w:sz="4" w:space="0" w:color="auto"/>
              <w:left w:val="single" w:sz="4" w:space="0" w:color="auto"/>
              <w:bottom w:val="single" w:sz="4" w:space="0" w:color="auto"/>
              <w:right w:val="single" w:sz="4" w:space="0" w:color="auto"/>
            </w:tcBorders>
          </w:tcPr>
          <w:p w:rsidR="00163305" w:rsidRPr="00676187" w:rsidRDefault="00163305" w:rsidP="006325F1">
            <w:pPr>
              <w:jc w:val="both"/>
              <w:rPr>
                <w:sz w:val="22"/>
                <w:szCs w:val="22"/>
                <w:lang w:val="lt-LT"/>
              </w:rPr>
            </w:pPr>
          </w:p>
        </w:tc>
        <w:tc>
          <w:tcPr>
            <w:tcW w:w="4536" w:type="dxa"/>
            <w:tcBorders>
              <w:top w:val="single" w:sz="4" w:space="0" w:color="auto"/>
              <w:left w:val="single" w:sz="4" w:space="0" w:color="auto"/>
              <w:bottom w:val="single" w:sz="4" w:space="0" w:color="auto"/>
              <w:right w:val="single" w:sz="4" w:space="0" w:color="auto"/>
            </w:tcBorders>
          </w:tcPr>
          <w:p w:rsidR="00163305" w:rsidRPr="00163305" w:rsidRDefault="00163305" w:rsidP="00092C53">
            <w:pPr>
              <w:jc w:val="both"/>
              <w:rPr>
                <w:sz w:val="22"/>
                <w:szCs w:val="22"/>
                <w:lang w:val="lt-LT"/>
              </w:rPr>
            </w:pPr>
            <w:r w:rsidRPr="00163305">
              <w:rPr>
                <w:sz w:val="22"/>
                <w:szCs w:val="22"/>
                <w:lang w:val="lt-LT"/>
              </w:rPr>
              <w:t>Produktas turi būti įregistruotas Lietuvos Respublikos vaistinių preparatų registre ar Europos Bendrijos vaistinių preparatų registre. Tiekėjas turi pateikti tai patvirtinantį dokumentą.</w:t>
            </w:r>
          </w:p>
        </w:tc>
        <w:tc>
          <w:tcPr>
            <w:tcW w:w="4678" w:type="dxa"/>
            <w:tcBorders>
              <w:top w:val="single" w:sz="4" w:space="0" w:color="auto"/>
              <w:left w:val="single" w:sz="4" w:space="0" w:color="auto"/>
              <w:bottom w:val="single" w:sz="4" w:space="0" w:color="auto"/>
              <w:right w:val="single" w:sz="4" w:space="0" w:color="auto"/>
            </w:tcBorders>
          </w:tcPr>
          <w:p w:rsidR="00163305" w:rsidRPr="00676187" w:rsidRDefault="00163305" w:rsidP="00B30EF9">
            <w:pPr>
              <w:rPr>
                <w:sz w:val="22"/>
                <w:szCs w:val="22"/>
                <w:lang w:val="lt-LT"/>
              </w:rPr>
            </w:pPr>
            <w:r w:rsidRPr="00163305">
              <w:rPr>
                <w:sz w:val="22"/>
                <w:szCs w:val="22"/>
                <w:lang w:val="lt-LT"/>
              </w:rPr>
              <w:t xml:space="preserve">Produktas yra </w:t>
            </w:r>
            <w:r w:rsidR="00BA5C8A" w:rsidRPr="00163305">
              <w:rPr>
                <w:sz w:val="22"/>
                <w:szCs w:val="22"/>
                <w:lang w:val="lt-LT"/>
              </w:rPr>
              <w:t>įregistruotas Lietuvos Respublikos vaistinių preparatų registre</w:t>
            </w:r>
            <w:r w:rsidRPr="00163305">
              <w:rPr>
                <w:sz w:val="22"/>
                <w:szCs w:val="22"/>
                <w:lang w:val="lt-LT"/>
              </w:rPr>
              <w:t xml:space="preserve">. </w:t>
            </w:r>
            <w:r w:rsidR="00B30EF9">
              <w:rPr>
                <w:sz w:val="22"/>
                <w:szCs w:val="22"/>
                <w:lang w:val="lt-LT"/>
              </w:rPr>
              <w:t>Priddedamas rinkodaros pažymėjimas, r</w:t>
            </w:r>
            <w:r w:rsidR="00C23952">
              <w:rPr>
                <w:sz w:val="22"/>
                <w:szCs w:val="22"/>
                <w:lang w:val="lt-LT"/>
              </w:rPr>
              <w:t xml:space="preserve">egistracijos pažymėjimo nr.: </w:t>
            </w:r>
            <w:r w:rsidR="00C23952">
              <w:rPr>
                <w:rStyle w:val="fontstyle01"/>
              </w:rPr>
              <w:t>LT/1/08/1210/001</w:t>
            </w:r>
          </w:p>
        </w:tc>
      </w:tr>
    </w:tbl>
    <w:p w:rsidR="00F55D13" w:rsidRPr="00676187" w:rsidRDefault="003E1B43" w:rsidP="005E12B8">
      <w:pPr>
        <w:jc w:val="both"/>
        <w:rPr>
          <w:sz w:val="22"/>
          <w:szCs w:val="22"/>
          <w:lang w:val="lt-LT"/>
        </w:rPr>
      </w:pPr>
      <w:r w:rsidRPr="00676187">
        <w:rPr>
          <w:sz w:val="22"/>
          <w:szCs w:val="22"/>
          <w:lang w:val="lt-LT"/>
        </w:rPr>
        <w:t xml:space="preserve">            </w:t>
      </w:r>
      <w:r w:rsidR="00135B94" w:rsidRPr="00676187">
        <w:rPr>
          <w:sz w:val="22"/>
          <w:szCs w:val="22"/>
          <w:lang w:val="lt-LT"/>
        </w:rPr>
        <w:tab/>
        <w:t xml:space="preserve">                    </w:t>
      </w:r>
      <w:r w:rsidR="00135B94" w:rsidRPr="00676187">
        <w:rPr>
          <w:sz w:val="22"/>
          <w:szCs w:val="22"/>
          <w:lang w:val="lt-LT"/>
        </w:rPr>
        <w:tab/>
      </w:r>
      <w:r w:rsidR="00135B94" w:rsidRPr="00676187">
        <w:rPr>
          <w:sz w:val="22"/>
          <w:szCs w:val="22"/>
          <w:lang w:val="lt-LT"/>
        </w:rPr>
        <w:tab/>
        <w:t xml:space="preserve">                       </w:t>
      </w:r>
      <w:r w:rsidR="005E12B8" w:rsidRPr="00676187">
        <w:rPr>
          <w:sz w:val="22"/>
          <w:szCs w:val="22"/>
          <w:lang w:val="lt-LT"/>
        </w:rPr>
        <w:tab/>
      </w:r>
      <w:r w:rsidR="005E12B8" w:rsidRPr="00676187">
        <w:rPr>
          <w:sz w:val="22"/>
          <w:szCs w:val="22"/>
          <w:lang w:val="lt-LT"/>
        </w:rPr>
        <w:tab/>
      </w:r>
      <w:r w:rsidR="005E12B8" w:rsidRPr="00676187">
        <w:rPr>
          <w:sz w:val="22"/>
          <w:szCs w:val="22"/>
          <w:lang w:val="lt-LT"/>
        </w:rPr>
        <w:tab/>
        <w:t xml:space="preserve"> </w:t>
      </w:r>
    </w:p>
    <w:p w:rsidR="00E602CD" w:rsidRPr="00676187" w:rsidRDefault="00E602CD" w:rsidP="00E602CD">
      <w:pPr>
        <w:ind w:left="8640"/>
        <w:jc w:val="both"/>
        <w:rPr>
          <w:sz w:val="22"/>
          <w:szCs w:val="22"/>
          <w:lang w:val="lt-LT"/>
        </w:rPr>
      </w:pPr>
    </w:p>
    <w:p w:rsidR="00135B94" w:rsidRPr="00676187" w:rsidRDefault="005E12B8" w:rsidP="00E602CD">
      <w:pPr>
        <w:ind w:left="8640"/>
        <w:jc w:val="both"/>
        <w:rPr>
          <w:sz w:val="22"/>
          <w:szCs w:val="22"/>
          <w:lang w:val="lt-LT"/>
        </w:rPr>
      </w:pPr>
      <w:r w:rsidRPr="00676187">
        <w:rPr>
          <w:sz w:val="22"/>
          <w:szCs w:val="22"/>
          <w:lang w:val="lt-LT"/>
        </w:rPr>
        <w:t xml:space="preserve">    5</w:t>
      </w:r>
      <w:r w:rsidR="00135B94" w:rsidRPr="00676187">
        <w:rPr>
          <w:sz w:val="22"/>
          <w:szCs w:val="22"/>
          <w:lang w:val="lt-LT"/>
        </w:rPr>
        <w:t xml:space="preserve"> </w:t>
      </w:r>
      <w:r w:rsidR="00E602CD" w:rsidRPr="00676187">
        <w:rPr>
          <w:sz w:val="22"/>
          <w:szCs w:val="22"/>
          <w:lang w:val="lt-LT"/>
        </w:rPr>
        <w:t>lentelė</w:t>
      </w:r>
    </w:p>
    <w:p w:rsidR="00E602CD" w:rsidRPr="00676187" w:rsidRDefault="00E602CD" w:rsidP="00E602CD">
      <w:pPr>
        <w:ind w:left="8640"/>
        <w:jc w:val="both"/>
        <w:rPr>
          <w:sz w:val="22"/>
          <w:szCs w:val="22"/>
          <w:lang w:val="lt-LT"/>
        </w:rPr>
      </w:pPr>
    </w:p>
    <w:p w:rsidR="00135B94" w:rsidRPr="00676187" w:rsidRDefault="00135B94" w:rsidP="00135B94">
      <w:pPr>
        <w:jc w:val="center"/>
        <w:rPr>
          <w:b/>
          <w:sz w:val="22"/>
          <w:szCs w:val="22"/>
          <w:lang w:val="lt-LT"/>
        </w:rPr>
      </w:pPr>
      <w:r w:rsidRPr="00676187">
        <w:rPr>
          <w:b/>
          <w:sz w:val="22"/>
          <w:szCs w:val="22"/>
          <w:lang w:val="lt-LT"/>
        </w:rPr>
        <w:t>PATEIKIAMŲ DOKUMENTŲ SĄRAŠAS</w:t>
      </w:r>
    </w:p>
    <w:p w:rsidR="00135B94" w:rsidRPr="00676187" w:rsidRDefault="00135B94" w:rsidP="00135B94">
      <w:pPr>
        <w:rPr>
          <w:b/>
          <w:sz w:val="22"/>
          <w:szCs w:val="22"/>
          <w:lang w:val="lt-LT"/>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962"/>
        <w:gridCol w:w="2268"/>
        <w:gridCol w:w="1923"/>
        <w:gridCol w:w="61"/>
      </w:tblGrid>
      <w:tr w:rsidR="00135B94" w:rsidRPr="00676187" w:rsidTr="00830B0B">
        <w:tc>
          <w:tcPr>
            <w:tcW w:w="675"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center"/>
              <w:rPr>
                <w:b/>
                <w:sz w:val="22"/>
                <w:szCs w:val="22"/>
                <w:lang w:val="lt-LT"/>
              </w:rPr>
            </w:pPr>
            <w:r w:rsidRPr="00676187">
              <w:rPr>
                <w:b/>
                <w:sz w:val="22"/>
                <w:szCs w:val="22"/>
                <w:lang w:val="lt-LT"/>
              </w:rPr>
              <w:t>Eil.Nr.</w:t>
            </w:r>
          </w:p>
        </w:tc>
        <w:tc>
          <w:tcPr>
            <w:tcW w:w="4962"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center"/>
              <w:rPr>
                <w:sz w:val="22"/>
                <w:szCs w:val="22"/>
                <w:lang w:val="lt-LT"/>
              </w:rPr>
            </w:pPr>
            <w:r w:rsidRPr="00676187">
              <w:rPr>
                <w:sz w:val="22"/>
                <w:szCs w:val="22"/>
                <w:lang w:val="lt-LT"/>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center"/>
              <w:rPr>
                <w:sz w:val="22"/>
                <w:szCs w:val="22"/>
                <w:lang w:val="lt-LT"/>
              </w:rPr>
            </w:pPr>
            <w:r w:rsidRPr="00676187">
              <w:rPr>
                <w:sz w:val="22"/>
                <w:szCs w:val="22"/>
                <w:lang w:val="lt-LT"/>
              </w:rPr>
              <w:t>Dokumento puslapių skaičius</w:t>
            </w:r>
          </w:p>
        </w:tc>
        <w:tc>
          <w:tcPr>
            <w:tcW w:w="1984" w:type="dxa"/>
            <w:gridSpan w:val="2"/>
            <w:tcBorders>
              <w:top w:val="single" w:sz="4" w:space="0" w:color="auto"/>
              <w:left w:val="single" w:sz="4" w:space="0" w:color="auto"/>
              <w:bottom w:val="single" w:sz="4" w:space="0" w:color="auto"/>
              <w:right w:val="single" w:sz="4" w:space="0" w:color="auto"/>
            </w:tcBorders>
          </w:tcPr>
          <w:p w:rsidR="00135B94" w:rsidRPr="00676187" w:rsidRDefault="00135B94" w:rsidP="002D2AC9">
            <w:pPr>
              <w:jc w:val="center"/>
              <w:rPr>
                <w:sz w:val="22"/>
                <w:szCs w:val="22"/>
                <w:lang w:val="lt-LT"/>
              </w:rPr>
            </w:pPr>
            <w:r w:rsidRPr="00676187">
              <w:rPr>
                <w:sz w:val="22"/>
                <w:szCs w:val="22"/>
                <w:lang w:val="lt-LT"/>
              </w:rPr>
              <w:t>Failo, kuriame yra dokumentas, pavadinimas</w:t>
            </w:r>
          </w:p>
        </w:tc>
      </w:tr>
      <w:tr w:rsidR="00135B94" w:rsidRPr="00676187" w:rsidTr="00830B0B">
        <w:tc>
          <w:tcPr>
            <w:tcW w:w="675" w:type="dxa"/>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Pr>
                <w:sz w:val="22"/>
                <w:szCs w:val="22"/>
                <w:lang w:val="lt-LT"/>
              </w:rPr>
              <w:t>1</w:t>
            </w:r>
          </w:p>
        </w:tc>
        <w:tc>
          <w:tcPr>
            <w:tcW w:w="4962" w:type="dxa"/>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sidRPr="005E6519">
              <w:rPr>
                <w:sz w:val="22"/>
                <w:szCs w:val="22"/>
                <w:lang w:val="lt-LT"/>
              </w:rPr>
              <w:t>0327_licencija</w:t>
            </w:r>
          </w:p>
        </w:tc>
        <w:tc>
          <w:tcPr>
            <w:tcW w:w="2268" w:type="dxa"/>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Pr>
                <w:sz w:val="22"/>
                <w:szCs w:val="22"/>
                <w:lang w:val="lt-LT"/>
              </w:rPr>
              <w:t>1</w:t>
            </w:r>
          </w:p>
        </w:tc>
        <w:tc>
          <w:tcPr>
            <w:tcW w:w="1984" w:type="dxa"/>
            <w:gridSpan w:val="2"/>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Pr>
                <w:sz w:val="22"/>
                <w:szCs w:val="22"/>
                <w:lang w:val="lt-LT"/>
              </w:rPr>
              <w:t>Kvalifikacija</w:t>
            </w:r>
          </w:p>
        </w:tc>
      </w:tr>
      <w:tr w:rsidR="00135B94" w:rsidRPr="00676187" w:rsidTr="00830B0B">
        <w:tc>
          <w:tcPr>
            <w:tcW w:w="675" w:type="dxa"/>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Pr>
                <w:sz w:val="22"/>
                <w:szCs w:val="22"/>
                <w:lang w:val="lt-LT"/>
              </w:rPr>
              <w:t>2</w:t>
            </w:r>
          </w:p>
        </w:tc>
        <w:tc>
          <w:tcPr>
            <w:tcW w:w="4962" w:type="dxa"/>
            <w:tcBorders>
              <w:top w:val="single" w:sz="4" w:space="0" w:color="auto"/>
              <w:left w:val="single" w:sz="4" w:space="0" w:color="auto"/>
              <w:bottom w:val="single" w:sz="4" w:space="0" w:color="auto"/>
              <w:right w:val="single" w:sz="4" w:space="0" w:color="auto"/>
            </w:tcBorders>
          </w:tcPr>
          <w:p w:rsidR="00135B94" w:rsidRPr="00676187" w:rsidRDefault="005E6519" w:rsidP="002D2AC9">
            <w:pPr>
              <w:pStyle w:val="Header"/>
              <w:widowControl/>
              <w:tabs>
                <w:tab w:val="left" w:pos="1296"/>
              </w:tabs>
              <w:spacing w:after="0"/>
              <w:rPr>
                <w:sz w:val="22"/>
                <w:szCs w:val="22"/>
              </w:rPr>
            </w:pPr>
            <w:r w:rsidRPr="005E6519">
              <w:rPr>
                <w:sz w:val="22"/>
                <w:szCs w:val="22"/>
              </w:rPr>
              <w:t>327N-priedas20190318</w:t>
            </w:r>
          </w:p>
        </w:tc>
        <w:tc>
          <w:tcPr>
            <w:tcW w:w="2268" w:type="dxa"/>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Pr>
                <w:sz w:val="22"/>
                <w:szCs w:val="22"/>
                <w:lang w:val="lt-LT"/>
              </w:rPr>
              <w:t>3</w:t>
            </w:r>
          </w:p>
        </w:tc>
        <w:tc>
          <w:tcPr>
            <w:tcW w:w="1984" w:type="dxa"/>
            <w:gridSpan w:val="2"/>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Pr>
                <w:sz w:val="22"/>
                <w:szCs w:val="22"/>
                <w:lang w:val="lt-LT"/>
              </w:rPr>
              <w:t>Kvalifikacija</w:t>
            </w:r>
          </w:p>
        </w:tc>
      </w:tr>
      <w:tr w:rsidR="00135B94" w:rsidRPr="00676187" w:rsidTr="00830B0B">
        <w:tc>
          <w:tcPr>
            <w:tcW w:w="675" w:type="dxa"/>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Pr>
                <w:sz w:val="22"/>
                <w:szCs w:val="22"/>
                <w:lang w:val="lt-LT"/>
              </w:rPr>
              <w:t>3</w:t>
            </w:r>
          </w:p>
        </w:tc>
        <w:tc>
          <w:tcPr>
            <w:tcW w:w="4962" w:type="dxa"/>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sidRPr="005E6519">
              <w:rPr>
                <w:sz w:val="22"/>
                <w:szCs w:val="22"/>
                <w:lang w:val="lt-LT"/>
              </w:rPr>
              <w:t>1576_licencija</w:t>
            </w:r>
          </w:p>
        </w:tc>
        <w:tc>
          <w:tcPr>
            <w:tcW w:w="2268" w:type="dxa"/>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Pr>
                <w:sz w:val="22"/>
                <w:szCs w:val="22"/>
                <w:lang w:val="lt-LT"/>
              </w:rPr>
              <w:t>1</w:t>
            </w:r>
          </w:p>
        </w:tc>
        <w:tc>
          <w:tcPr>
            <w:tcW w:w="1984" w:type="dxa"/>
            <w:gridSpan w:val="2"/>
            <w:tcBorders>
              <w:top w:val="single" w:sz="4" w:space="0" w:color="auto"/>
              <w:left w:val="single" w:sz="4" w:space="0" w:color="auto"/>
              <w:bottom w:val="single" w:sz="4" w:space="0" w:color="auto"/>
              <w:right w:val="single" w:sz="4" w:space="0" w:color="auto"/>
            </w:tcBorders>
          </w:tcPr>
          <w:p w:rsidR="00135B94" w:rsidRPr="00676187" w:rsidRDefault="005E6519" w:rsidP="002D2AC9">
            <w:pPr>
              <w:jc w:val="both"/>
              <w:rPr>
                <w:sz w:val="22"/>
                <w:szCs w:val="22"/>
                <w:lang w:val="lt-LT"/>
              </w:rPr>
            </w:pPr>
            <w:r>
              <w:rPr>
                <w:sz w:val="22"/>
                <w:szCs w:val="22"/>
                <w:lang w:val="lt-LT"/>
              </w:rPr>
              <w:t>Kvalifikacija</w:t>
            </w:r>
          </w:p>
        </w:tc>
      </w:tr>
      <w:tr w:rsidR="005E6519" w:rsidRPr="00676187" w:rsidTr="00830B0B">
        <w:tc>
          <w:tcPr>
            <w:tcW w:w="675" w:type="dxa"/>
            <w:tcBorders>
              <w:top w:val="single" w:sz="4" w:space="0" w:color="auto"/>
              <w:left w:val="single" w:sz="4" w:space="0" w:color="auto"/>
              <w:bottom w:val="single" w:sz="4" w:space="0" w:color="auto"/>
              <w:right w:val="single" w:sz="4" w:space="0" w:color="auto"/>
            </w:tcBorders>
          </w:tcPr>
          <w:p w:rsidR="005E6519" w:rsidRDefault="005E6519" w:rsidP="002D2AC9">
            <w:pPr>
              <w:jc w:val="both"/>
              <w:rPr>
                <w:sz w:val="22"/>
                <w:szCs w:val="22"/>
                <w:lang w:val="lt-LT"/>
              </w:rPr>
            </w:pPr>
            <w:r>
              <w:rPr>
                <w:sz w:val="22"/>
                <w:szCs w:val="22"/>
                <w:lang w:val="lt-LT"/>
              </w:rPr>
              <w:t>4</w:t>
            </w:r>
          </w:p>
        </w:tc>
        <w:tc>
          <w:tcPr>
            <w:tcW w:w="4962" w:type="dxa"/>
            <w:tcBorders>
              <w:top w:val="single" w:sz="4" w:space="0" w:color="auto"/>
              <w:left w:val="single" w:sz="4" w:space="0" w:color="auto"/>
              <w:bottom w:val="single" w:sz="4" w:space="0" w:color="auto"/>
              <w:right w:val="single" w:sz="4" w:space="0" w:color="auto"/>
            </w:tcBorders>
          </w:tcPr>
          <w:p w:rsidR="005E6519" w:rsidRPr="005E6519" w:rsidRDefault="005E6519" w:rsidP="002D2AC9">
            <w:pPr>
              <w:jc w:val="both"/>
              <w:rPr>
                <w:sz w:val="22"/>
                <w:szCs w:val="22"/>
                <w:lang w:val="lt-LT"/>
              </w:rPr>
            </w:pPr>
            <w:r w:rsidRPr="005E6519">
              <w:rPr>
                <w:sz w:val="22"/>
                <w:szCs w:val="22"/>
                <w:lang w:val="lt-LT"/>
              </w:rPr>
              <w:t>1576N-priedas20190301</w:t>
            </w:r>
          </w:p>
        </w:tc>
        <w:tc>
          <w:tcPr>
            <w:tcW w:w="2268" w:type="dxa"/>
            <w:tcBorders>
              <w:top w:val="single" w:sz="4" w:space="0" w:color="auto"/>
              <w:left w:val="single" w:sz="4" w:space="0" w:color="auto"/>
              <w:bottom w:val="single" w:sz="4" w:space="0" w:color="auto"/>
              <w:right w:val="single" w:sz="4" w:space="0" w:color="auto"/>
            </w:tcBorders>
          </w:tcPr>
          <w:p w:rsidR="005E6519" w:rsidRDefault="005E6519" w:rsidP="002D2AC9">
            <w:pPr>
              <w:jc w:val="both"/>
              <w:rPr>
                <w:sz w:val="22"/>
                <w:szCs w:val="22"/>
                <w:lang w:val="lt-LT"/>
              </w:rPr>
            </w:pPr>
            <w:r>
              <w:rPr>
                <w:sz w:val="22"/>
                <w:szCs w:val="22"/>
                <w:lang w:val="lt-LT"/>
              </w:rPr>
              <w:t>2</w:t>
            </w:r>
          </w:p>
        </w:tc>
        <w:tc>
          <w:tcPr>
            <w:tcW w:w="1984" w:type="dxa"/>
            <w:gridSpan w:val="2"/>
            <w:tcBorders>
              <w:top w:val="single" w:sz="4" w:space="0" w:color="auto"/>
              <w:left w:val="single" w:sz="4" w:space="0" w:color="auto"/>
              <w:bottom w:val="single" w:sz="4" w:space="0" w:color="auto"/>
              <w:right w:val="single" w:sz="4" w:space="0" w:color="auto"/>
            </w:tcBorders>
          </w:tcPr>
          <w:p w:rsidR="005E6519" w:rsidRDefault="005E6519" w:rsidP="002D2AC9">
            <w:pPr>
              <w:jc w:val="both"/>
              <w:rPr>
                <w:sz w:val="22"/>
                <w:szCs w:val="22"/>
                <w:lang w:val="lt-LT"/>
              </w:rPr>
            </w:pPr>
            <w:r>
              <w:rPr>
                <w:sz w:val="22"/>
                <w:szCs w:val="22"/>
                <w:lang w:val="lt-LT"/>
              </w:rPr>
              <w:t>Kvalifikacija</w:t>
            </w:r>
          </w:p>
        </w:tc>
      </w:tr>
      <w:tr w:rsidR="005E6519" w:rsidRPr="00676187" w:rsidTr="00830B0B">
        <w:tc>
          <w:tcPr>
            <w:tcW w:w="675" w:type="dxa"/>
            <w:tcBorders>
              <w:top w:val="single" w:sz="4" w:space="0" w:color="auto"/>
              <w:left w:val="single" w:sz="4" w:space="0" w:color="auto"/>
              <w:bottom w:val="single" w:sz="4" w:space="0" w:color="auto"/>
              <w:right w:val="single" w:sz="4" w:space="0" w:color="auto"/>
            </w:tcBorders>
          </w:tcPr>
          <w:p w:rsidR="005E6519" w:rsidRDefault="005E6519" w:rsidP="002D2AC9">
            <w:pPr>
              <w:jc w:val="both"/>
              <w:rPr>
                <w:sz w:val="22"/>
                <w:szCs w:val="22"/>
                <w:lang w:val="lt-LT"/>
              </w:rPr>
            </w:pPr>
            <w:r>
              <w:rPr>
                <w:sz w:val="22"/>
                <w:szCs w:val="22"/>
                <w:lang w:val="lt-LT"/>
              </w:rPr>
              <w:t>5</w:t>
            </w:r>
          </w:p>
        </w:tc>
        <w:tc>
          <w:tcPr>
            <w:tcW w:w="4962" w:type="dxa"/>
            <w:tcBorders>
              <w:top w:val="single" w:sz="4" w:space="0" w:color="auto"/>
              <w:left w:val="single" w:sz="4" w:space="0" w:color="auto"/>
              <w:bottom w:val="single" w:sz="4" w:space="0" w:color="auto"/>
              <w:right w:val="single" w:sz="4" w:space="0" w:color="auto"/>
            </w:tcBorders>
          </w:tcPr>
          <w:p w:rsidR="005E6519" w:rsidRPr="005E6519" w:rsidRDefault="005E6519" w:rsidP="002D2AC9">
            <w:pPr>
              <w:jc w:val="both"/>
              <w:rPr>
                <w:sz w:val="22"/>
                <w:szCs w:val="22"/>
                <w:lang w:val="lt-LT"/>
              </w:rPr>
            </w:pPr>
            <w:r w:rsidRPr="005E6519">
              <w:rPr>
                <w:sz w:val="22"/>
                <w:szCs w:val="22"/>
                <w:lang w:val="lt-LT"/>
              </w:rPr>
              <w:t>platintojo_licencija</w:t>
            </w:r>
          </w:p>
        </w:tc>
        <w:tc>
          <w:tcPr>
            <w:tcW w:w="2268" w:type="dxa"/>
            <w:tcBorders>
              <w:top w:val="single" w:sz="4" w:space="0" w:color="auto"/>
              <w:left w:val="single" w:sz="4" w:space="0" w:color="auto"/>
              <w:bottom w:val="single" w:sz="4" w:space="0" w:color="auto"/>
              <w:right w:val="single" w:sz="4" w:space="0" w:color="auto"/>
            </w:tcBorders>
          </w:tcPr>
          <w:p w:rsidR="005E6519" w:rsidRDefault="005E6519" w:rsidP="002D2AC9">
            <w:pPr>
              <w:jc w:val="both"/>
              <w:rPr>
                <w:sz w:val="22"/>
                <w:szCs w:val="22"/>
                <w:lang w:val="lt-LT"/>
              </w:rPr>
            </w:pPr>
            <w:r>
              <w:rPr>
                <w:sz w:val="22"/>
                <w:szCs w:val="22"/>
                <w:lang w:val="lt-LT"/>
              </w:rPr>
              <w:t>2</w:t>
            </w:r>
          </w:p>
        </w:tc>
        <w:tc>
          <w:tcPr>
            <w:tcW w:w="1984" w:type="dxa"/>
            <w:gridSpan w:val="2"/>
            <w:tcBorders>
              <w:top w:val="single" w:sz="4" w:space="0" w:color="auto"/>
              <w:left w:val="single" w:sz="4" w:space="0" w:color="auto"/>
              <w:bottom w:val="single" w:sz="4" w:space="0" w:color="auto"/>
              <w:right w:val="single" w:sz="4" w:space="0" w:color="auto"/>
            </w:tcBorders>
          </w:tcPr>
          <w:p w:rsidR="005E6519" w:rsidRDefault="005E6519" w:rsidP="002D2AC9">
            <w:pPr>
              <w:jc w:val="both"/>
              <w:rPr>
                <w:sz w:val="22"/>
                <w:szCs w:val="22"/>
                <w:lang w:val="lt-LT"/>
              </w:rPr>
            </w:pPr>
            <w:r>
              <w:rPr>
                <w:sz w:val="22"/>
                <w:szCs w:val="22"/>
                <w:lang w:val="lt-LT"/>
              </w:rPr>
              <w:t>Kvalifikacija</w:t>
            </w:r>
          </w:p>
        </w:tc>
      </w:tr>
      <w:tr w:rsidR="005E6519" w:rsidRPr="00676187" w:rsidTr="00830B0B">
        <w:tc>
          <w:tcPr>
            <w:tcW w:w="675" w:type="dxa"/>
            <w:tcBorders>
              <w:top w:val="single" w:sz="4" w:space="0" w:color="auto"/>
              <w:left w:val="single" w:sz="4" w:space="0" w:color="auto"/>
              <w:bottom w:val="single" w:sz="4" w:space="0" w:color="auto"/>
              <w:right w:val="single" w:sz="4" w:space="0" w:color="auto"/>
            </w:tcBorders>
          </w:tcPr>
          <w:p w:rsidR="005E6519" w:rsidRDefault="005E6519" w:rsidP="002D2AC9">
            <w:pPr>
              <w:jc w:val="both"/>
              <w:rPr>
                <w:sz w:val="22"/>
                <w:szCs w:val="22"/>
                <w:lang w:val="lt-LT"/>
              </w:rPr>
            </w:pPr>
            <w:r>
              <w:rPr>
                <w:sz w:val="22"/>
                <w:szCs w:val="22"/>
                <w:lang w:val="lt-LT"/>
              </w:rPr>
              <w:t>6</w:t>
            </w:r>
          </w:p>
        </w:tc>
        <w:tc>
          <w:tcPr>
            <w:tcW w:w="4962" w:type="dxa"/>
            <w:tcBorders>
              <w:top w:val="single" w:sz="4" w:space="0" w:color="auto"/>
              <w:left w:val="single" w:sz="4" w:space="0" w:color="auto"/>
              <w:bottom w:val="single" w:sz="4" w:space="0" w:color="auto"/>
              <w:right w:val="single" w:sz="4" w:space="0" w:color="auto"/>
            </w:tcBorders>
          </w:tcPr>
          <w:p w:rsidR="005E6519" w:rsidRPr="005E6519" w:rsidRDefault="005E6519" w:rsidP="002D2AC9">
            <w:pPr>
              <w:jc w:val="both"/>
              <w:rPr>
                <w:sz w:val="22"/>
                <w:szCs w:val="22"/>
                <w:lang w:val="lt-LT"/>
              </w:rPr>
            </w:pPr>
            <w:r w:rsidRPr="005E6519">
              <w:rPr>
                <w:sz w:val="22"/>
                <w:szCs w:val="22"/>
                <w:lang w:val="lt-LT"/>
              </w:rPr>
              <w:t>espd-response</w:t>
            </w:r>
          </w:p>
        </w:tc>
        <w:tc>
          <w:tcPr>
            <w:tcW w:w="2268" w:type="dxa"/>
            <w:tcBorders>
              <w:top w:val="single" w:sz="4" w:space="0" w:color="auto"/>
              <w:left w:val="single" w:sz="4" w:space="0" w:color="auto"/>
              <w:bottom w:val="single" w:sz="4" w:space="0" w:color="auto"/>
              <w:right w:val="single" w:sz="4" w:space="0" w:color="auto"/>
            </w:tcBorders>
          </w:tcPr>
          <w:p w:rsidR="005E6519" w:rsidRDefault="005E6519" w:rsidP="002D2AC9">
            <w:pPr>
              <w:jc w:val="both"/>
              <w:rPr>
                <w:sz w:val="22"/>
                <w:szCs w:val="22"/>
                <w:lang w:val="lt-LT"/>
              </w:rPr>
            </w:pPr>
            <w:r>
              <w:rPr>
                <w:sz w:val="22"/>
                <w:szCs w:val="22"/>
                <w:lang w:val="lt-LT"/>
              </w:rPr>
              <w:t>13</w:t>
            </w:r>
          </w:p>
        </w:tc>
        <w:tc>
          <w:tcPr>
            <w:tcW w:w="1984" w:type="dxa"/>
            <w:gridSpan w:val="2"/>
            <w:tcBorders>
              <w:top w:val="single" w:sz="4" w:space="0" w:color="auto"/>
              <w:left w:val="single" w:sz="4" w:space="0" w:color="auto"/>
              <w:bottom w:val="single" w:sz="4" w:space="0" w:color="auto"/>
              <w:right w:val="single" w:sz="4" w:space="0" w:color="auto"/>
            </w:tcBorders>
          </w:tcPr>
          <w:p w:rsidR="005E6519" w:rsidRDefault="005E6519" w:rsidP="002D2AC9">
            <w:pPr>
              <w:jc w:val="both"/>
              <w:rPr>
                <w:sz w:val="22"/>
                <w:szCs w:val="22"/>
                <w:lang w:val="lt-LT"/>
              </w:rPr>
            </w:pPr>
            <w:r>
              <w:rPr>
                <w:sz w:val="22"/>
                <w:szCs w:val="22"/>
                <w:lang w:val="lt-LT"/>
              </w:rPr>
              <w:t>Kvalifikacija</w:t>
            </w:r>
          </w:p>
        </w:tc>
      </w:tr>
      <w:tr w:rsidR="00E73067" w:rsidRPr="00676187" w:rsidTr="00830B0B">
        <w:tc>
          <w:tcPr>
            <w:tcW w:w="675" w:type="dxa"/>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bookmarkStart w:id="0" w:name="_GoBack" w:colFirst="1" w:colLast="1"/>
            <w:r>
              <w:rPr>
                <w:sz w:val="22"/>
                <w:szCs w:val="22"/>
                <w:lang w:val="lt-LT"/>
              </w:rPr>
              <w:t>7</w:t>
            </w:r>
          </w:p>
        </w:tc>
        <w:tc>
          <w:tcPr>
            <w:tcW w:w="4962" w:type="dxa"/>
            <w:tcBorders>
              <w:top w:val="single" w:sz="4" w:space="0" w:color="auto"/>
              <w:left w:val="single" w:sz="4" w:space="0" w:color="auto"/>
              <w:bottom w:val="single" w:sz="4" w:space="0" w:color="auto"/>
              <w:right w:val="single" w:sz="4" w:space="0" w:color="auto"/>
            </w:tcBorders>
          </w:tcPr>
          <w:p w:rsidR="00E73067" w:rsidRPr="005E6519" w:rsidRDefault="00E73067" w:rsidP="002D2AC9">
            <w:pPr>
              <w:jc w:val="both"/>
              <w:rPr>
                <w:sz w:val="22"/>
                <w:szCs w:val="22"/>
                <w:lang w:val="lt-LT"/>
              </w:rPr>
            </w:pPr>
            <w:r w:rsidRPr="00E73067">
              <w:rPr>
                <w:sz w:val="22"/>
                <w:szCs w:val="22"/>
                <w:lang w:val="lt-LT"/>
              </w:rPr>
              <w:t>18F_radiacines_saugos_reikalavimai_EN</w:t>
            </w:r>
          </w:p>
        </w:tc>
        <w:tc>
          <w:tcPr>
            <w:tcW w:w="2268" w:type="dxa"/>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2</w:t>
            </w:r>
          </w:p>
        </w:tc>
        <w:tc>
          <w:tcPr>
            <w:tcW w:w="1984" w:type="dxa"/>
            <w:gridSpan w:val="2"/>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Konfidencialu</w:t>
            </w:r>
          </w:p>
        </w:tc>
      </w:tr>
      <w:tr w:rsidR="00E73067" w:rsidRPr="00676187" w:rsidTr="00830B0B">
        <w:tc>
          <w:tcPr>
            <w:tcW w:w="675" w:type="dxa"/>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8</w:t>
            </w:r>
          </w:p>
        </w:tc>
        <w:tc>
          <w:tcPr>
            <w:tcW w:w="4962" w:type="dxa"/>
            <w:tcBorders>
              <w:top w:val="single" w:sz="4" w:space="0" w:color="auto"/>
              <w:left w:val="single" w:sz="4" w:space="0" w:color="auto"/>
              <w:bottom w:val="single" w:sz="4" w:space="0" w:color="auto"/>
              <w:right w:val="single" w:sz="4" w:space="0" w:color="auto"/>
            </w:tcBorders>
          </w:tcPr>
          <w:p w:rsidR="00E73067" w:rsidRPr="005E6519" w:rsidRDefault="00E73067" w:rsidP="002D2AC9">
            <w:pPr>
              <w:jc w:val="both"/>
              <w:rPr>
                <w:sz w:val="22"/>
                <w:szCs w:val="22"/>
                <w:lang w:val="lt-LT"/>
              </w:rPr>
            </w:pPr>
            <w:r w:rsidRPr="00E73067">
              <w:rPr>
                <w:sz w:val="22"/>
                <w:szCs w:val="22"/>
                <w:lang w:val="lt-LT"/>
              </w:rPr>
              <w:t>18F_radiacines_saugos_reikalavimai_LT</w:t>
            </w:r>
          </w:p>
        </w:tc>
        <w:tc>
          <w:tcPr>
            <w:tcW w:w="2268" w:type="dxa"/>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2</w:t>
            </w:r>
          </w:p>
        </w:tc>
        <w:tc>
          <w:tcPr>
            <w:tcW w:w="1984" w:type="dxa"/>
            <w:gridSpan w:val="2"/>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Konfidencialu</w:t>
            </w:r>
          </w:p>
        </w:tc>
      </w:tr>
      <w:tr w:rsidR="00E73067" w:rsidRPr="00676187" w:rsidTr="00830B0B">
        <w:tc>
          <w:tcPr>
            <w:tcW w:w="675" w:type="dxa"/>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9</w:t>
            </w:r>
          </w:p>
        </w:tc>
        <w:tc>
          <w:tcPr>
            <w:tcW w:w="4962" w:type="dxa"/>
            <w:tcBorders>
              <w:top w:val="single" w:sz="4" w:space="0" w:color="auto"/>
              <w:left w:val="single" w:sz="4" w:space="0" w:color="auto"/>
              <w:bottom w:val="single" w:sz="4" w:space="0" w:color="auto"/>
              <w:right w:val="single" w:sz="4" w:space="0" w:color="auto"/>
            </w:tcBorders>
          </w:tcPr>
          <w:p w:rsidR="00E73067" w:rsidRPr="005E6519" w:rsidRDefault="00E73067" w:rsidP="002D2AC9">
            <w:pPr>
              <w:jc w:val="both"/>
              <w:rPr>
                <w:sz w:val="22"/>
                <w:szCs w:val="22"/>
                <w:lang w:val="lt-LT"/>
              </w:rPr>
            </w:pPr>
            <w:r w:rsidRPr="00E73067">
              <w:rPr>
                <w:sz w:val="22"/>
                <w:szCs w:val="22"/>
                <w:lang w:val="lt-LT"/>
              </w:rPr>
              <w:t>atstovavimas</w:t>
            </w:r>
          </w:p>
        </w:tc>
        <w:tc>
          <w:tcPr>
            <w:tcW w:w="2268" w:type="dxa"/>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1</w:t>
            </w:r>
          </w:p>
        </w:tc>
        <w:tc>
          <w:tcPr>
            <w:tcW w:w="1984" w:type="dxa"/>
            <w:gridSpan w:val="2"/>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Konfidencialu</w:t>
            </w:r>
          </w:p>
        </w:tc>
      </w:tr>
      <w:tr w:rsidR="00E73067" w:rsidRPr="00676187" w:rsidTr="00830B0B">
        <w:tc>
          <w:tcPr>
            <w:tcW w:w="675" w:type="dxa"/>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10</w:t>
            </w:r>
          </w:p>
        </w:tc>
        <w:tc>
          <w:tcPr>
            <w:tcW w:w="4962" w:type="dxa"/>
            <w:tcBorders>
              <w:top w:val="single" w:sz="4" w:space="0" w:color="auto"/>
              <w:left w:val="single" w:sz="4" w:space="0" w:color="auto"/>
              <w:bottom w:val="single" w:sz="4" w:space="0" w:color="auto"/>
              <w:right w:val="single" w:sz="4" w:space="0" w:color="auto"/>
            </w:tcBorders>
          </w:tcPr>
          <w:p w:rsidR="00E73067" w:rsidRPr="005E6519" w:rsidRDefault="00E73067" w:rsidP="002D2AC9">
            <w:pPr>
              <w:jc w:val="both"/>
              <w:rPr>
                <w:sz w:val="22"/>
                <w:szCs w:val="22"/>
                <w:lang w:val="lt-LT"/>
              </w:rPr>
            </w:pPr>
            <w:r w:rsidRPr="00E73067">
              <w:rPr>
                <w:sz w:val="22"/>
                <w:szCs w:val="22"/>
                <w:lang w:val="lt-LT"/>
              </w:rPr>
              <w:t>Fludeoxyglucose_aprašas</w:t>
            </w:r>
          </w:p>
        </w:tc>
        <w:tc>
          <w:tcPr>
            <w:tcW w:w="2268" w:type="dxa"/>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24</w:t>
            </w:r>
          </w:p>
        </w:tc>
        <w:tc>
          <w:tcPr>
            <w:tcW w:w="1984" w:type="dxa"/>
            <w:gridSpan w:val="2"/>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Konfidencialu</w:t>
            </w:r>
          </w:p>
        </w:tc>
      </w:tr>
      <w:bookmarkEnd w:id="0"/>
      <w:tr w:rsidR="00E73067" w:rsidRPr="00676187" w:rsidTr="00830B0B">
        <w:tc>
          <w:tcPr>
            <w:tcW w:w="675" w:type="dxa"/>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11</w:t>
            </w:r>
          </w:p>
        </w:tc>
        <w:tc>
          <w:tcPr>
            <w:tcW w:w="4962" w:type="dxa"/>
            <w:tcBorders>
              <w:top w:val="single" w:sz="4" w:space="0" w:color="auto"/>
              <w:left w:val="single" w:sz="4" w:space="0" w:color="auto"/>
              <w:bottom w:val="single" w:sz="4" w:space="0" w:color="auto"/>
              <w:right w:val="single" w:sz="4" w:space="0" w:color="auto"/>
            </w:tcBorders>
          </w:tcPr>
          <w:p w:rsidR="00E73067" w:rsidRPr="00E73067" w:rsidRDefault="00E73067" w:rsidP="002D2AC9">
            <w:pPr>
              <w:jc w:val="both"/>
              <w:rPr>
                <w:sz w:val="22"/>
                <w:szCs w:val="22"/>
                <w:lang w:val="lt-LT"/>
              </w:rPr>
            </w:pPr>
            <w:r w:rsidRPr="00E73067">
              <w:rPr>
                <w:sz w:val="22"/>
                <w:szCs w:val="22"/>
                <w:lang w:val="lt-LT"/>
              </w:rPr>
              <w:t>Konteineris</w:t>
            </w:r>
          </w:p>
        </w:tc>
        <w:tc>
          <w:tcPr>
            <w:tcW w:w="2268" w:type="dxa"/>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3</w:t>
            </w:r>
          </w:p>
        </w:tc>
        <w:tc>
          <w:tcPr>
            <w:tcW w:w="1984" w:type="dxa"/>
            <w:gridSpan w:val="2"/>
            <w:tcBorders>
              <w:top w:val="single" w:sz="4" w:space="0" w:color="auto"/>
              <w:left w:val="single" w:sz="4" w:space="0" w:color="auto"/>
              <w:bottom w:val="single" w:sz="4" w:space="0" w:color="auto"/>
              <w:right w:val="single" w:sz="4" w:space="0" w:color="auto"/>
            </w:tcBorders>
          </w:tcPr>
          <w:p w:rsidR="00E73067" w:rsidRDefault="00E73067" w:rsidP="002D2AC9">
            <w:pPr>
              <w:jc w:val="both"/>
              <w:rPr>
                <w:sz w:val="22"/>
                <w:szCs w:val="22"/>
                <w:lang w:val="lt-LT"/>
              </w:rPr>
            </w:pPr>
            <w:r>
              <w:rPr>
                <w:sz w:val="22"/>
                <w:szCs w:val="22"/>
                <w:lang w:val="lt-LT"/>
              </w:rPr>
              <w:t>Konfidencialu</w:t>
            </w:r>
          </w:p>
        </w:tc>
      </w:tr>
      <w:tr w:rsidR="006D1683" w:rsidRPr="00676187" w:rsidTr="00830B0B">
        <w:tc>
          <w:tcPr>
            <w:tcW w:w="675" w:type="dxa"/>
            <w:tcBorders>
              <w:top w:val="single" w:sz="4" w:space="0" w:color="auto"/>
              <w:left w:val="single" w:sz="4" w:space="0" w:color="auto"/>
              <w:bottom w:val="single" w:sz="4" w:space="0" w:color="auto"/>
              <w:right w:val="single" w:sz="4" w:space="0" w:color="auto"/>
            </w:tcBorders>
          </w:tcPr>
          <w:p w:rsidR="006D1683" w:rsidRDefault="006D1683" w:rsidP="002D2AC9">
            <w:pPr>
              <w:jc w:val="both"/>
              <w:rPr>
                <w:sz w:val="22"/>
                <w:szCs w:val="22"/>
                <w:lang w:val="lt-LT"/>
              </w:rPr>
            </w:pPr>
            <w:r>
              <w:rPr>
                <w:sz w:val="22"/>
                <w:szCs w:val="22"/>
                <w:lang w:val="lt-LT"/>
              </w:rPr>
              <w:lastRenderedPageBreak/>
              <w:t>12</w:t>
            </w:r>
          </w:p>
        </w:tc>
        <w:tc>
          <w:tcPr>
            <w:tcW w:w="4962" w:type="dxa"/>
            <w:tcBorders>
              <w:top w:val="single" w:sz="4" w:space="0" w:color="auto"/>
              <w:left w:val="single" w:sz="4" w:space="0" w:color="auto"/>
              <w:bottom w:val="single" w:sz="4" w:space="0" w:color="auto"/>
              <w:right w:val="single" w:sz="4" w:space="0" w:color="auto"/>
            </w:tcBorders>
          </w:tcPr>
          <w:p w:rsidR="006D1683" w:rsidRPr="00E73067" w:rsidRDefault="006D1683" w:rsidP="002D2AC9">
            <w:pPr>
              <w:jc w:val="both"/>
              <w:rPr>
                <w:sz w:val="22"/>
                <w:szCs w:val="22"/>
                <w:lang w:val="lt-LT"/>
              </w:rPr>
            </w:pPr>
            <w:r>
              <w:rPr>
                <w:sz w:val="22"/>
                <w:szCs w:val="22"/>
                <w:lang w:val="lt-LT"/>
              </w:rPr>
              <w:t>Pasiulymas</w:t>
            </w:r>
          </w:p>
        </w:tc>
        <w:tc>
          <w:tcPr>
            <w:tcW w:w="2268" w:type="dxa"/>
            <w:tcBorders>
              <w:top w:val="single" w:sz="4" w:space="0" w:color="auto"/>
              <w:left w:val="single" w:sz="4" w:space="0" w:color="auto"/>
              <w:bottom w:val="single" w:sz="4" w:space="0" w:color="auto"/>
              <w:right w:val="single" w:sz="4" w:space="0" w:color="auto"/>
            </w:tcBorders>
          </w:tcPr>
          <w:p w:rsidR="006D1683" w:rsidRDefault="006D1683" w:rsidP="002D2AC9">
            <w:pPr>
              <w:jc w:val="both"/>
              <w:rPr>
                <w:sz w:val="22"/>
                <w:szCs w:val="22"/>
                <w:lang w:val="lt-LT"/>
              </w:rPr>
            </w:pPr>
            <w:r>
              <w:rPr>
                <w:sz w:val="22"/>
                <w:szCs w:val="22"/>
                <w:lang w:val="lt-LT"/>
              </w:rPr>
              <w:t>4</w:t>
            </w:r>
          </w:p>
        </w:tc>
        <w:tc>
          <w:tcPr>
            <w:tcW w:w="1984" w:type="dxa"/>
            <w:gridSpan w:val="2"/>
            <w:tcBorders>
              <w:top w:val="single" w:sz="4" w:space="0" w:color="auto"/>
              <w:left w:val="single" w:sz="4" w:space="0" w:color="auto"/>
              <w:bottom w:val="single" w:sz="4" w:space="0" w:color="auto"/>
              <w:right w:val="single" w:sz="4" w:space="0" w:color="auto"/>
            </w:tcBorders>
          </w:tcPr>
          <w:p w:rsidR="006D1683" w:rsidRDefault="006D1683" w:rsidP="002D2AC9">
            <w:pPr>
              <w:jc w:val="both"/>
              <w:rPr>
                <w:sz w:val="22"/>
                <w:szCs w:val="22"/>
                <w:lang w:val="lt-LT"/>
              </w:rPr>
            </w:pPr>
          </w:p>
        </w:tc>
      </w:tr>
      <w:tr w:rsidR="00135B94" w:rsidRPr="00676187" w:rsidTr="002D2AC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rsidR="00135B94" w:rsidRPr="00676187" w:rsidRDefault="00135B94" w:rsidP="002D2AC9">
            <w:pPr>
              <w:ind w:right="-108"/>
              <w:jc w:val="both"/>
              <w:rPr>
                <w:sz w:val="22"/>
                <w:szCs w:val="22"/>
                <w:lang w:val="lt-LT"/>
              </w:rPr>
            </w:pPr>
          </w:p>
          <w:p w:rsidR="00135B94" w:rsidRPr="00676187" w:rsidRDefault="00135B94" w:rsidP="002D2AC9">
            <w:pPr>
              <w:ind w:right="-108" w:firstLine="720"/>
              <w:jc w:val="both"/>
              <w:rPr>
                <w:sz w:val="22"/>
                <w:szCs w:val="22"/>
                <w:lang w:val="lt-LT"/>
              </w:rPr>
            </w:pPr>
            <w:r w:rsidRPr="00676187">
              <w:rPr>
                <w:sz w:val="22"/>
                <w:szCs w:val="22"/>
                <w:lang w:val="lt-LT"/>
              </w:rPr>
              <w:t>Pasiūlymas galioja iki termino, nustatyto pirkimo dokumentuose.</w:t>
            </w:r>
          </w:p>
          <w:p w:rsidR="00135B94" w:rsidRPr="00676187" w:rsidRDefault="00135B94" w:rsidP="002D2AC9">
            <w:pPr>
              <w:ind w:right="-108" w:firstLine="720"/>
              <w:jc w:val="both"/>
              <w:rPr>
                <w:sz w:val="22"/>
                <w:szCs w:val="22"/>
                <w:lang w:val="lt-LT"/>
              </w:rPr>
            </w:pPr>
          </w:p>
          <w:p w:rsidR="00135B94" w:rsidRPr="00676187" w:rsidRDefault="00135B94" w:rsidP="002D2AC9">
            <w:pPr>
              <w:ind w:right="-108" w:firstLine="720"/>
              <w:jc w:val="both"/>
              <w:rPr>
                <w:sz w:val="22"/>
                <w:szCs w:val="22"/>
                <w:lang w:val="lt-LT"/>
              </w:rPr>
            </w:pPr>
            <w:r w:rsidRPr="00676187">
              <w:rPr>
                <w:b/>
                <w:sz w:val="22"/>
                <w:szCs w:val="22"/>
                <w:lang w:val="lt-LT"/>
              </w:rPr>
              <w:t>Pasiūlymo konfidencialią informaciją sudaro</w:t>
            </w:r>
            <w:r w:rsidRPr="00676187">
              <w:rPr>
                <w:sz w:val="22"/>
                <w:szCs w:val="22"/>
                <w:lang w:val="lt-LT"/>
              </w:rPr>
              <w:t xml:space="preserve"> (tiekėjai turi nurodyti, kokia pasiūlyme pateikta informacija yra konfidenciali):</w:t>
            </w:r>
          </w:p>
          <w:p w:rsidR="00135B94" w:rsidRPr="00676187" w:rsidRDefault="00FB44D9" w:rsidP="002D2AC9">
            <w:pPr>
              <w:ind w:right="-108"/>
              <w:jc w:val="both"/>
              <w:rPr>
                <w:sz w:val="22"/>
                <w:szCs w:val="22"/>
                <w:lang w:val="lt-LT"/>
              </w:rPr>
            </w:pPr>
            <w:r w:rsidRPr="00FB44D9">
              <w:rPr>
                <w:sz w:val="22"/>
                <w:szCs w:val="22"/>
                <w:lang w:val="lt-LT"/>
              </w:rPr>
              <w:t>327N-priedas20190318</w:t>
            </w:r>
            <w:r>
              <w:rPr>
                <w:sz w:val="22"/>
                <w:szCs w:val="22"/>
                <w:lang w:val="lt-LT"/>
              </w:rPr>
              <w:t xml:space="preserve">, </w:t>
            </w:r>
            <w:r>
              <w:t xml:space="preserve"> </w:t>
            </w:r>
            <w:r w:rsidRPr="00FB44D9">
              <w:rPr>
                <w:sz w:val="22"/>
                <w:szCs w:val="22"/>
                <w:lang w:val="lt-LT"/>
              </w:rPr>
              <w:t>1576N-priedas20190301</w:t>
            </w:r>
            <w:r>
              <w:rPr>
                <w:sz w:val="22"/>
                <w:szCs w:val="22"/>
                <w:lang w:val="lt-LT"/>
              </w:rPr>
              <w:t>,</w:t>
            </w:r>
            <w:r>
              <w:t xml:space="preserve"> </w:t>
            </w:r>
            <w:r w:rsidRPr="00FB44D9">
              <w:rPr>
                <w:sz w:val="22"/>
                <w:szCs w:val="22"/>
                <w:lang w:val="lt-LT"/>
              </w:rPr>
              <w:t>platintojo_licencija</w:t>
            </w:r>
            <w:r>
              <w:rPr>
                <w:sz w:val="22"/>
                <w:szCs w:val="22"/>
                <w:lang w:val="lt-LT"/>
              </w:rPr>
              <w:t xml:space="preserve">, </w:t>
            </w:r>
            <w:r>
              <w:t xml:space="preserve"> </w:t>
            </w:r>
            <w:r w:rsidRPr="00FB44D9">
              <w:rPr>
                <w:sz w:val="22"/>
                <w:szCs w:val="22"/>
                <w:lang w:val="lt-LT"/>
              </w:rPr>
              <w:t>atstovavimas</w:t>
            </w:r>
            <w:r>
              <w:rPr>
                <w:sz w:val="22"/>
                <w:szCs w:val="22"/>
                <w:lang w:val="lt-LT"/>
              </w:rPr>
              <w:t xml:space="preserve">, </w:t>
            </w:r>
            <w:r>
              <w:t xml:space="preserve"> </w:t>
            </w:r>
            <w:r w:rsidRPr="00FB44D9">
              <w:rPr>
                <w:sz w:val="22"/>
                <w:szCs w:val="22"/>
                <w:lang w:val="lt-LT"/>
              </w:rPr>
              <w:t>Konteineris</w:t>
            </w:r>
          </w:p>
          <w:p w:rsidR="00135B94" w:rsidRPr="00676187" w:rsidRDefault="00135B94" w:rsidP="002D2AC9">
            <w:pPr>
              <w:ind w:right="-108"/>
              <w:jc w:val="both"/>
              <w:rPr>
                <w:sz w:val="22"/>
                <w:szCs w:val="22"/>
                <w:lang w:val="lt-LT"/>
              </w:rPr>
            </w:pPr>
          </w:p>
        </w:tc>
      </w:tr>
      <w:tr w:rsidR="00135B94" w:rsidRPr="00676187" w:rsidTr="00830B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214" w:type="dxa"/>
          <w:trHeight w:val="186"/>
        </w:trPr>
        <w:tc>
          <w:tcPr>
            <w:tcW w:w="675" w:type="dxa"/>
          </w:tcPr>
          <w:p w:rsidR="00135B94" w:rsidRPr="00676187" w:rsidRDefault="00135B94" w:rsidP="002D2AC9">
            <w:pPr>
              <w:ind w:right="-1"/>
              <w:jc w:val="center"/>
              <w:rPr>
                <w:sz w:val="22"/>
                <w:szCs w:val="22"/>
                <w:lang w:val="lt-LT"/>
              </w:rPr>
            </w:pPr>
          </w:p>
        </w:tc>
      </w:tr>
    </w:tbl>
    <w:tbl>
      <w:tblPr>
        <w:tblW w:w="0" w:type="auto"/>
        <w:tblLayout w:type="fixed"/>
        <w:tblLook w:val="01E0" w:firstRow="1" w:lastRow="1" w:firstColumn="1" w:lastColumn="1" w:noHBand="0" w:noVBand="0"/>
      </w:tblPr>
      <w:tblGrid>
        <w:gridCol w:w="9828"/>
      </w:tblGrid>
      <w:tr w:rsidR="00135B94" w:rsidRPr="00676187" w:rsidTr="002D2AC9">
        <w:trPr>
          <w:trHeight w:val="324"/>
        </w:trPr>
        <w:tc>
          <w:tcPr>
            <w:tcW w:w="9828" w:type="dxa"/>
          </w:tcPr>
          <w:p w:rsidR="00135B94" w:rsidRPr="00676187" w:rsidRDefault="00135B94" w:rsidP="002D2AC9">
            <w:pPr>
              <w:ind w:right="-108"/>
              <w:jc w:val="both"/>
              <w:rPr>
                <w:sz w:val="22"/>
                <w:szCs w:val="22"/>
                <w:lang w:val="lt-LT"/>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F639A1" w:rsidRPr="00676187" w:rsidTr="002D2AC9">
              <w:trPr>
                <w:trHeight w:val="60"/>
              </w:trPr>
              <w:tc>
                <w:tcPr>
                  <w:tcW w:w="3284" w:type="dxa"/>
                  <w:tcBorders>
                    <w:top w:val="nil"/>
                    <w:left w:val="nil"/>
                    <w:bottom w:val="single" w:sz="4" w:space="0" w:color="auto"/>
                    <w:right w:val="nil"/>
                  </w:tcBorders>
                </w:tcPr>
                <w:p w:rsidR="00F639A1" w:rsidRPr="00CE5DD6" w:rsidRDefault="00F639A1" w:rsidP="00233230">
                  <w:pPr>
                    <w:jc w:val="center"/>
                    <w:rPr>
                      <w:sz w:val="22"/>
                      <w:szCs w:val="22"/>
                      <w:lang w:val="lt-LT"/>
                    </w:rPr>
                  </w:pPr>
                  <w:r>
                    <w:rPr>
                      <w:sz w:val="22"/>
                      <w:szCs w:val="22"/>
                    </w:rPr>
                    <w:t>Generalin</w:t>
                  </w:r>
                  <w:r>
                    <w:rPr>
                      <w:sz w:val="22"/>
                      <w:szCs w:val="22"/>
                      <w:lang w:val="lt-LT"/>
                    </w:rPr>
                    <w:t>ė direktorė</w:t>
                  </w:r>
                </w:p>
              </w:tc>
              <w:tc>
                <w:tcPr>
                  <w:tcW w:w="604" w:type="dxa"/>
                </w:tcPr>
                <w:p w:rsidR="00F639A1" w:rsidRPr="005A4EC5" w:rsidRDefault="00F639A1" w:rsidP="00233230">
                  <w:pPr>
                    <w:jc w:val="center"/>
                    <w:rPr>
                      <w:sz w:val="22"/>
                      <w:szCs w:val="22"/>
                    </w:rPr>
                  </w:pPr>
                </w:p>
              </w:tc>
              <w:tc>
                <w:tcPr>
                  <w:tcW w:w="1980" w:type="dxa"/>
                  <w:tcBorders>
                    <w:top w:val="nil"/>
                    <w:left w:val="nil"/>
                    <w:bottom w:val="single" w:sz="4" w:space="0" w:color="auto"/>
                    <w:right w:val="nil"/>
                  </w:tcBorders>
                </w:tcPr>
                <w:p w:rsidR="00F639A1" w:rsidRPr="005A4EC5" w:rsidRDefault="00F639A1" w:rsidP="00233230">
                  <w:pPr>
                    <w:rPr>
                      <w:sz w:val="22"/>
                      <w:szCs w:val="22"/>
                    </w:rPr>
                  </w:pPr>
                </w:p>
              </w:tc>
              <w:tc>
                <w:tcPr>
                  <w:tcW w:w="701" w:type="dxa"/>
                </w:tcPr>
                <w:p w:rsidR="00F639A1" w:rsidRPr="005A4EC5" w:rsidRDefault="00F639A1" w:rsidP="00233230">
                  <w:pPr>
                    <w:jc w:val="center"/>
                    <w:rPr>
                      <w:sz w:val="22"/>
                      <w:szCs w:val="22"/>
                    </w:rPr>
                  </w:pPr>
                </w:p>
              </w:tc>
              <w:tc>
                <w:tcPr>
                  <w:tcW w:w="2470" w:type="dxa"/>
                  <w:tcBorders>
                    <w:top w:val="nil"/>
                    <w:left w:val="nil"/>
                    <w:bottom w:val="single" w:sz="4" w:space="0" w:color="auto"/>
                    <w:right w:val="nil"/>
                  </w:tcBorders>
                </w:tcPr>
                <w:p w:rsidR="00F639A1" w:rsidRPr="005A4EC5" w:rsidRDefault="00F639A1" w:rsidP="00233230">
                  <w:pPr>
                    <w:jc w:val="right"/>
                    <w:rPr>
                      <w:sz w:val="22"/>
                      <w:szCs w:val="22"/>
                    </w:rPr>
                  </w:pPr>
                  <w:r>
                    <w:rPr>
                      <w:sz w:val="22"/>
                      <w:szCs w:val="22"/>
                    </w:rPr>
                    <w:t>Zinaida Tamaševičienė</w:t>
                  </w:r>
                </w:p>
              </w:tc>
              <w:tc>
                <w:tcPr>
                  <w:tcW w:w="789" w:type="dxa"/>
                </w:tcPr>
                <w:p w:rsidR="00F639A1" w:rsidRPr="00676187" w:rsidRDefault="00F639A1" w:rsidP="002D2AC9">
                  <w:pPr>
                    <w:jc w:val="right"/>
                    <w:rPr>
                      <w:sz w:val="22"/>
                      <w:szCs w:val="22"/>
                      <w:lang w:val="lt-LT"/>
                    </w:rPr>
                  </w:pPr>
                </w:p>
              </w:tc>
            </w:tr>
            <w:tr w:rsidR="00F639A1" w:rsidRPr="00676187" w:rsidTr="002D2AC9">
              <w:trPr>
                <w:trHeight w:val="186"/>
              </w:trPr>
              <w:tc>
                <w:tcPr>
                  <w:tcW w:w="3284" w:type="dxa"/>
                  <w:tcBorders>
                    <w:top w:val="single" w:sz="4" w:space="0" w:color="auto"/>
                    <w:left w:val="nil"/>
                    <w:bottom w:val="nil"/>
                    <w:right w:val="nil"/>
                  </w:tcBorders>
                </w:tcPr>
                <w:p w:rsidR="00F639A1" w:rsidRPr="00676187" w:rsidRDefault="00F639A1" w:rsidP="002D2AC9">
                  <w:pPr>
                    <w:jc w:val="center"/>
                    <w:rPr>
                      <w:sz w:val="22"/>
                      <w:szCs w:val="22"/>
                      <w:lang w:val="lt-LT"/>
                    </w:rPr>
                  </w:pPr>
                  <w:r w:rsidRPr="00676187">
                    <w:rPr>
                      <w:sz w:val="22"/>
                      <w:szCs w:val="22"/>
                      <w:lang w:val="lt-LT"/>
                    </w:rPr>
                    <w:t>(Tiekėjo arba jo įgalioto asmens pareigų pavadinimas)</w:t>
                  </w:r>
                </w:p>
              </w:tc>
              <w:tc>
                <w:tcPr>
                  <w:tcW w:w="604" w:type="dxa"/>
                </w:tcPr>
                <w:p w:rsidR="00F639A1" w:rsidRPr="00676187" w:rsidRDefault="00F639A1" w:rsidP="002D2AC9">
                  <w:pPr>
                    <w:rPr>
                      <w:sz w:val="22"/>
                      <w:szCs w:val="22"/>
                      <w:lang w:val="lt-LT"/>
                    </w:rPr>
                  </w:pPr>
                </w:p>
              </w:tc>
              <w:tc>
                <w:tcPr>
                  <w:tcW w:w="1980" w:type="dxa"/>
                  <w:tcBorders>
                    <w:top w:val="single" w:sz="4" w:space="0" w:color="auto"/>
                    <w:left w:val="nil"/>
                    <w:bottom w:val="nil"/>
                    <w:right w:val="nil"/>
                  </w:tcBorders>
                </w:tcPr>
                <w:p w:rsidR="00F639A1" w:rsidRPr="00676187" w:rsidRDefault="00F639A1" w:rsidP="002D2AC9">
                  <w:pPr>
                    <w:jc w:val="center"/>
                    <w:rPr>
                      <w:sz w:val="22"/>
                      <w:szCs w:val="22"/>
                      <w:lang w:val="lt-LT"/>
                    </w:rPr>
                  </w:pPr>
                  <w:r w:rsidRPr="00676187">
                    <w:rPr>
                      <w:sz w:val="22"/>
                      <w:szCs w:val="22"/>
                      <w:lang w:val="lt-LT"/>
                    </w:rPr>
                    <w:t>(Parašas)</w:t>
                  </w:r>
                </w:p>
              </w:tc>
              <w:tc>
                <w:tcPr>
                  <w:tcW w:w="701" w:type="dxa"/>
                </w:tcPr>
                <w:p w:rsidR="00F639A1" w:rsidRPr="00676187" w:rsidRDefault="00F639A1" w:rsidP="002D2AC9">
                  <w:pPr>
                    <w:rPr>
                      <w:sz w:val="22"/>
                      <w:szCs w:val="22"/>
                      <w:lang w:val="lt-LT"/>
                    </w:rPr>
                  </w:pPr>
                </w:p>
              </w:tc>
              <w:tc>
                <w:tcPr>
                  <w:tcW w:w="2470" w:type="dxa"/>
                  <w:tcBorders>
                    <w:top w:val="single" w:sz="4" w:space="0" w:color="auto"/>
                    <w:left w:val="nil"/>
                    <w:bottom w:val="nil"/>
                    <w:right w:val="nil"/>
                  </w:tcBorders>
                </w:tcPr>
                <w:p w:rsidR="00F639A1" w:rsidRPr="00676187" w:rsidRDefault="00F639A1" w:rsidP="002D2AC9">
                  <w:pPr>
                    <w:jc w:val="center"/>
                    <w:rPr>
                      <w:sz w:val="22"/>
                      <w:szCs w:val="22"/>
                      <w:lang w:val="lt-LT"/>
                    </w:rPr>
                  </w:pPr>
                  <w:r w:rsidRPr="00676187">
                    <w:rPr>
                      <w:sz w:val="22"/>
                      <w:szCs w:val="22"/>
                      <w:lang w:val="lt-LT"/>
                    </w:rPr>
                    <w:t>(Vardas ir pavardė)</w:t>
                  </w:r>
                </w:p>
                <w:p w:rsidR="00F639A1" w:rsidRPr="00676187" w:rsidRDefault="00F639A1" w:rsidP="002D2AC9">
                  <w:pPr>
                    <w:rPr>
                      <w:sz w:val="22"/>
                      <w:szCs w:val="22"/>
                      <w:lang w:val="lt-LT"/>
                    </w:rPr>
                  </w:pPr>
                </w:p>
              </w:tc>
              <w:tc>
                <w:tcPr>
                  <w:tcW w:w="789" w:type="dxa"/>
                </w:tcPr>
                <w:p w:rsidR="00F639A1" w:rsidRPr="00676187" w:rsidRDefault="00F639A1" w:rsidP="002D2AC9">
                  <w:pPr>
                    <w:rPr>
                      <w:sz w:val="22"/>
                      <w:szCs w:val="22"/>
                      <w:lang w:val="lt-LT"/>
                    </w:rPr>
                  </w:pPr>
                </w:p>
              </w:tc>
            </w:tr>
          </w:tbl>
          <w:p w:rsidR="00135B94" w:rsidRPr="00676187" w:rsidRDefault="00135B94" w:rsidP="002D2AC9">
            <w:pPr>
              <w:ind w:right="-108" w:firstLine="720"/>
              <w:jc w:val="both"/>
              <w:rPr>
                <w:sz w:val="22"/>
                <w:szCs w:val="22"/>
                <w:lang w:val="lt-LT"/>
              </w:rPr>
            </w:pPr>
          </w:p>
        </w:tc>
      </w:tr>
    </w:tbl>
    <w:p w:rsidR="00E602CD" w:rsidRPr="00676187" w:rsidRDefault="00E602CD" w:rsidP="000A3BD8">
      <w:pPr>
        <w:rPr>
          <w:rFonts w:cs="Arial Unicode MS"/>
          <w:color w:val="000000"/>
          <w:sz w:val="22"/>
          <w:szCs w:val="22"/>
          <w:lang w:val="lt-LT" w:eastAsia="en-GB"/>
        </w:rPr>
      </w:pPr>
    </w:p>
    <w:p w:rsidR="00D15335" w:rsidRPr="00676187" w:rsidRDefault="00D15335" w:rsidP="000A3BD8">
      <w:pPr>
        <w:rPr>
          <w:rFonts w:cs="Arial Unicode MS"/>
          <w:color w:val="000000"/>
          <w:sz w:val="22"/>
          <w:szCs w:val="22"/>
          <w:lang w:val="lt-LT" w:eastAsia="en-GB"/>
        </w:rPr>
      </w:pPr>
    </w:p>
    <w:p w:rsidR="00D15335" w:rsidRPr="00676187" w:rsidRDefault="00D15335" w:rsidP="000A3BD8">
      <w:pPr>
        <w:rPr>
          <w:rFonts w:cs="Arial Unicode MS"/>
          <w:color w:val="000000"/>
          <w:sz w:val="22"/>
          <w:szCs w:val="22"/>
          <w:lang w:val="lt-LT" w:eastAsia="en-GB"/>
        </w:rPr>
      </w:pPr>
    </w:p>
    <w:p w:rsidR="00D15335" w:rsidRPr="00676187" w:rsidRDefault="00D15335" w:rsidP="000A3BD8">
      <w:pPr>
        <w:rPr>
          <w:rFonts w:cs="Arial Unicode MS"/>
          <w:color w:val="000000"/>
          <w:sz w:val="22"/>
          <w:szCs w:val="22"/>
          <w:lang w:val="lt-LT" w:eastAsia="en-GB"/>
        </w:rPr>
      </w:pPr>
    </w:p>
    <w:p w:rsidR="00D15335" w:rsidRPr="00676187" w:rsidRDefault="00D15335" w:rsidP="000A3BD8">
      <w:pPr>
        <w:rPr>
          <w:rFonts w:cs="Arial Unicode MS"/>
          <w:color w:val="000000"/>
          <w:sz w:val="22"/>
          <w:szCs w:val="22"/>
          <w:lang w:val="lt-LT" w:eastAsia="en-GB"/>
        </w:rPr>
      </w:pPr>
    </w:p>
    <w:p w:rsidR="006E3877" w:rsidRPr="00676187" w:rsidRDefault="006E3877" w:rsidP="000A3BD8">
      <w:pPr>
        <w:rPr>
          <w:color w:val="000000"/>
          <w:sz w:val="22"/>
          <w:szCs w:val="22"/>
          <w:lang w:val="lt-LT" w:eastAsia="en-GB"/>
        </w:rPr>
      </w:pPr>
    </w:p>
    <w:p w:rsidR="00DA695B" w:rsidRPr="00676187" w:rsidRDefault="00DA695B" w:rsidP="000A3BD8">
      <w:pPr>
        <w:rPr>
          <w:sz w:val="22"/>
          <w:szCs w:val="22"/>
          <w:lang w:val="lt-LT"/>
        </w:rPr>
      </w:pPr>
    </w:p>
    <w:sectPr w:rsidR="00DA695B" w:rsidRPr="00676187" w:rsidSect="00AE0ACD">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522" w:rsidRDefault="008B1522" w:rsidP="0029321F">
      <w:r>
        <w:separator/>
      </w:r>
    </w:p>
  </w:endnote>
  <w:endnote w:type="continuationSeparator" w:id="0">
    <w:p w:rsidR="008B1522" w:rsidRDefault="008B1522" w:rsidP="0029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0002AFF" w:usb1="C000247B" w:usb2="00000009" w:usb3="00000000" w:csb0="000001FF" w:csb1="00000000"/>
  </w:font>
  <w:font w:name="Helvetica Neue Medium">
    <w:altName w:val="Aroha"/>
    <w:charset w:val="00"/>
    <w:family w:val="roman"/>
    <w:pitch w:val="default"/>
  </w:font>
  <w:font w:name="Helvetica Neue UltraLight">
    <w:altName w:val="Aroha"/>
    <w:charset w:val="00"/>
    <w:family w:val="roman"/>
    <w:pitch w:val="default"/>
  </w:font>
  <w:font w:name="Helvetica Neue Light">
    <w:altName w:val="Aroha"/>
    <w:charset w:val="00"/>
    <w:family w:val="roman"/>
    <w:pitch w:val="default"/>
  </w:font>
  <w:font w:name="TimesLT">
    <w:altName w:val="Times New Roman"/>
    <w:charset w:val="00"/>
    <w:family w:val="roman"/>
    <w:pitch w:val="variable"/>
    <w:sig w:usb0="00000001"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522" w:rsidRDefault="008B1522" w:rsidP="0029321F">
      <w:r>
        <w:separator/>
      </w:r>
    </w:p>
  </w:footnote>
  <w:footnote w:type="continuationSeparator" w:id="0">
    <w:p w:rsidR="008B1522" w:rsidRDefault="008B1522" w:rsidP="002932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2270D55"/>
    <w:multiLevelType w:val="multilevel"/>
    <w:tmpl w:val="2F540B0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08002F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DA63EB"/>
    <w:multiLevelType w:val="hybridMultilevel"/>
    <w:tmpl w:val="01161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3980159F"/>
    <w:multiLevelType w:val="multilevel"/>
    <w:tmpl w:val="F0C2C3E8"/>
    <w:lvl w:ilvl="0">
      <w:start w:val="34"/>
      <w:numFmt w:val="decimal"/>
      <w:lvlText w:val="%1"/>
      <w:lvlJc w:val="left"/>
      <w:pPr>
        <w:ind w:left="420" w:hanging="420"/>
      </w:pPr>
      <w:rPr>
        <w:rFonts w:hint="default"/>
        <w:u w:val="single"/>
      </w:rPr>
    </w:lvl>
    <w:lvl w:ilvl="1">
      <w:start w:val="1"/>
      <w:numFmt w:val="decimal"/>
      <w:lvlText w:val="%1.%2"/>
      <w:lvlJc w:val="left"/>
      <w:pPr>
        <w:ind w:left="420" w:hanging="420"/>
      </w:pPr>
      <w:rPr>
        <w:rFonts w:hint="default"/>
        <w:b w:val="0"/>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6" w15:restartNumberingAfterBreak="0">
    <w:nsid w:val="3FA13D80"/>
    <w:multiLevelType w:val="hybridMultilevel"/>
    <w:tmpl w:val="54887138"/>
    <w:lvl w:ilvl="0" w:tplc="0427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6D4C6C"/>
    <w:multiLevelType w:val="hybridMultilevel"/>
    <w:tmpl w:val="445AB05C"/>
    <w:lvl w:ilvl="0" w:tplc="6F1C1CC4">
      <w:start w:val="34"/>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A515110"/>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56FB12C4"/>
    <w:multiLevelType w:val="hybridMultilevel"/>
    <w:tmpl w:val="14E4E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9991CC4"/>
    <w:multiLevelType w:val="hybridMultilevel"/>
    <w:tmpl w:val="705AA326"/>
    <w:lvl w:ilvl="0" w:tplc="7110D83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B9A5BD1"/>
    <w:multiLevelType w:val="multilevel"/>
    <w:tmpl w:val="FBD48272"/>
    <w:lvl w:ilvl="0">
      <w:start w:val="1"/>
      <w:numFmt w:val="decimal"/>
      <w:lvlText w:val="%1."/>
      <w:lvlJc w:val="left"/>
      <w:pPr>
        <w:ind w:left="1353" w:hanging="360"/>
      </w:pPr>
      <w:rPr>
        <w:b/>
      </w:rPr>
    </w:lvl>
    <w:lvl w:ilvl="1">
      <w:start w:val="1"/>
      <w:numFmt w:val="decimal"/>
      <w:lvlText w:val="%1.%2."/>
      <w:lvlJc w:val="left"/>
      <w:pPr>
        <w:ind w:left="1785" w:hanging="432"/>
      </w:pPr>
    </w:lvl>
    <w:lvl w:ilvl="2">
      <w:start w:val="1"/>
      <w:numFmt w:val="decimal"/>
      <w:lvlText w:val="%1.%2.%3."/>
      <w:lvlJc w:val="left"/>
      <w:pPr>
        <w:ind w:left="1922" w:hanging="504"/>
      </w:pPr>
      <w:rPr>
        <w:i w:val="0"/>
      </w:rPr>
    </w:lvl>
    <w:lvl w:ilvl="3">
      <w:start w:val="1"/>
      <w:numFmt w:val="decimal"/>
      <w:lvlText w:val="%1.%2.%3.%4."/>
      <w:lvlJc w:val="left"/>
      <w:pPr>
        <w:ind w:left="2721" w:hanging="648"/>
      </w:pPr>
    </w:lvl>
    <w:lvl w:ilvl="4">
      <w:start w:val="1"/>
      <w:numFmt w:val="decimal"/>
      <w:lvlText w:val="%1.%2.%3.%4.%5."/>
      <w:lvlJc w:val="left"/>
      <w:pPr>
        <w:ind w:left="3225" w:hanging="792"/>
      </w:pPr>
    </w:lvl>
    <w:lvl w:ilvl="5">
      <w:start w:val="1"/>
      <w:numFmt w:val="decimal"/>
      <w:lvlText w:val="%1.%2.%3.%4.%5.%6."/>
      <w:lvlJc w:val="left"/>
      <w:pPr>
        <w:ind w:left="3729" w:hanging="936"/>
      </w:pPr>
    </w:lvl>
    <w:lvl w:ilvl="6">
      <w:start w:val="1"/>
      <w:numFmt w:val="decimal"/>
      <w:lvlText w:val="%1.%2.%3.%4.%5.%6.%7."/>
      <w:lvlJc w:val="left"/>
      <w:pPr>
        <w:ind w:left="4233" w:hanging="1080"/>
      </w:pPr>
    </w:lvl>
    <w:lvl w:ilvl="7">
      <w:start w:val="1"/>
      <w:numFmt w:val="decimal"/>
      <w:lvlText w:val="%1.%2.%3.%4.%5.%6.%7.%8."/>
      <w:lvlJc w:val="left"/>
      <w:pPr>
        <w:ind w:left="4737" w:hanging="1224"/>
      </w:pPr>
    </w:lvl>
    <w:lvl w:ilvl="8">
      <w:start w:val="1"/>
      <w:numFmt w:val="decimal"/>
      <w:lvlText w:val="%1.%2.%3.%4.%5.%6.%7.%8.%9."/>
      <w:lvlJc w:val="left"/>
      <w:pPr>
        <w:ind w:left="5313" w:hanging="1440"/>
      </w:pPr>
    </w:lvl>
  </w:abstractNum>
  <w:abstractNum w:abstractNumId="12" w15:restartNumberingAfterBreak="0">
    <w:nsid w:val="5FEF223C"/>
    <w:multiLevelType w:val="hybridMultilevel"/>
    <w:tmpl w:val="2D44CDE8"/>
    <w:lvl w:ilvl="0" w:tplc="BFD29442">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6625934"/>
    <w:multiLevelType w:val="hybridMultilevel"/>
    <w:tmpl w:val="5546B23C"/>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6"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5"/>
  </w:num>
  <w:num w:numId="2">
    <w:abstractNumId w:val="7"/>
  </w:num>
  <w:num w:numId="3">
    <w:abstractNumId w:val="1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6"/>
  </w:num>
  <w:num w:numId="7">
    <w:abstractNumId w:val="8"/>
  </w:num>
  <w:num w:numId="8">
    <w:abstractNumId w:val="3"/>
  </w:num>
  <w:num w:numId="9">
    <w:abstractNumId w:val="11"/>
  </w:num>
  <w:num w:numId="10">
    <w:abstractNumId w:val="14"/>
  </w:num>
  <w:num w:numId="11">
    <w:abstractNumId w:val="6"/>
  </w:num>
  <w:num w:numId="12">
    <w:abstractNumId w:val="0"/>
  </w:num>
  <w:num w:numId="13">
    <w:abstractNumId w:val="12"/>
  </w:num>
  <w:num w:numId="14">
    <w:abstractNumId w:val="9"/>
  </w:num>
  <w:num w:numId="15">
    <w:abstractNumId w:val="2"/>
  </w:num>
  <w:num w:numId="16">
    <w:abstractNumId w:val="1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396"/>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21F"/>
    <w:rsid w:val="0000766D"/>
    <w:rsid w:val="000101E8"/>
    <w:rsid w:val="00010AC3"/>
    <w:rsid w:val="000120BF"/>
    <w:rsid w:val="00017FA9"/>
    <w:rsid w:val="000205A3"/>
    <w:rsid w:val="000238F3"/>
    <w:rsid w:val="0003509C"/>
    <w:rsid w:val="00036FFE"/>
    <w:rsid w:val="00040147"/>
    <w:rsid w:val="00051506"/>
    <w:rsid w:val="00063B8E"/>
    <w:rsid w:val="0006661C"/>
    <w:rsid w:val="0006662B"/>
    <w:rsid w:val="000716FB"/>
    <w:rsid w:val="00075396"/>
    <w:rsid w:val="000769BC"/>
    <w:rsid w:val="00080A1D"/>
    <w:rsid w:val="00083DC5"/>
    <w:rsid w:val="000926D5"/>
    <w:rsid w:val="00092C53"/>
    <w:rsid w:val="000A3BD8"/>
    <w:rsid w:val="000B565F"/>
    <w:rsid w:val="000B56B6"/>
    <w:rsid w:val="000C4A2A"/>
    <w:rsid w:val="000C58B9"/>
    <w:rsid w:val="000C5937"/>
    <w:rsid w:val="000D43D5"/>
    <w:rsid w:val="000D7E9F"/>
    <w:rsid w:val="000E265B"/>
    <w:rsid w:val="000E3BFE"/>
    <w:rsid w:val="000E54C0"/>
    <w:rsid w:val="000E7C0D"/>
    <w:rsid w:val="000F3C27"/>
    <w:rsid w:val="000F5617"/>
    <w:rsid w:val="000F61B9"/>
    <w:rsid w:val="001043D3"/>
    <w:rsid w:val="001102C8"/>
    <w:rsid w:val="00114256"/>
    <w:rsid w:val="00124D5D"/>
    <w:rsid w:val="0012746F"/>
    <w:rsid w:val="00132199"/>
    <w:rsid w:val="00135B94"/>
    <w:rsid w:val="00135C3A"/>
    <w:rsid w:val="0014183D"/>
    <w:rsid w:val="00146897"/>
    <w:rsid w:val="00151D70"/>
    <w:rsid w:val="00163305"/>
    <w:rsid w:val="00164A62"/>
    <w:rsid w:val="00164AAA"/>
    <w:rsid w:val="001654E5"/>
    <w:rsid w:val="001912C6"/>
    <w:rsid w:val="001A15CC"/>
    <w:rsid w:val="001B4403"/>
    <w:rsid w:val="001B76C2"/>
    <w:rsid w:val="001E6DF2"/>
    <w:rsid w:val="001F1E5B"/>
    <w:rsid w:val="001F43A1"/>
    <w:rsid w:val="001F63E6"/>
    <w:rsid w:val="00233C5B"/>
    <w:rsid w:val="00240587"/>
    <w:rsid w:val="00243A62"/>
    <w:rsid w:val="00246F81"/>
    <w:rsid w:val="00251A86"/>
    <w:rsid w:val="002549B0"/>
    <w:rsid w:val="00263E0A"/>
    <w:rsid w:val="00266353"/>
    <w:rsid w:val="00270540"/>
    <w:rsid w:val="00270925"/>
    <w:rsid w:val="002738BC"/>
    <w:rsid w:val="00274F92"/>
    <w:rsid w:val="00277BEE"/>
    <w:rsid w:val="00286485"/>
    <w:rsid w:val="00291A72"/>
    <w:rsid w:val="00291EB5"/>
    <w:rsid w:val="0029321F"/>
    <w:rsid w:val="002946E3"/>
    <w:rsid w:val="002B04CC"/>
    <w:rsid w:val="002B4641"/>
    <w:rsid w:val="002C1066"/>
    <w:rsid w:val="002C21CC"/>
    <w:rsid w:val="002C64CD"/>
    <w:rsid w:val="002D2AC9"/>
    <w:rsid w:val="002D418B"/>
    <w:rsid w:val="002D501F"/>
    <w:rsid w:val="002D773F"/>
    <w:rsid w:val="002E1817"/>
    <w:rsid w:val="002E653A"/>
    <w:rsid w:val="00306579"/>
    <w:rsid w:val="00310EBC"/>
    <w:rsid w:val="003206E8"/>
    <w:rsid w:val="00324DE1"/>
    <w:rsid w:val="00326C4E"/>
    <w:rsid w:val="003301D3"/>
    <w:rsid w:val="00331788"/>
    <w:rsid w:val="003338DC"/>
    <w:rsid w:val="00367EC9"/>
    <w:rsid w:val="00367FCB"/>
    <w:rsid w:val="0037524B"/>
    <w:rsid w:val="00375D2A"/>
    <w:rsid w:val="00387118"/>
    <w:rsid w:val="00387DF3"/>
    <w:rsid w:val="0039167A"/>
    <w:rsid w:val="003A2D03"/>
    <w:rsid w:val="003A3FCC"/>
    <w:rsid w:val="003B105E"/>
    <w:rsid w:val="003B53F1"/>
    <w:rsid w:val="003B76B7"/>
    <w:rsid w:val="003D0DD9"/>
    <w:rsid w:val="003D13B0"/>
    <w:rsid w:val="003D2C79"/>
    <w:rsid w:val="003D33C5"/>
    <w:rsid w:val="003D6B24"/>
    <w:rsid w:val="003E1B43"/>
    <w:rsid w:val="004003C3"/>
    <w:rsid w:val="004165D7"/>
    <w:rsid w:val="0042291B"/>
    <w:rsid w:val="0042557F"/>
    <w:rsid w:val="00426596"/>
    <w:rsid w:val="004271F3"/>
    <w:rsid w:val="00431137"/>
    <w:rsid w:val="0043135E"/>
    <w:rsid w:val="00431D8E"/>
    <w:rsid w:val="00432D02"/>
    <w:rsid w:val="00434545"/>
    <w:rsid w:val="00434C79"/>
    <w:rsid w:val="00446BB5"/>
    <w:rsid w:val="00455DE7"/>
    <w:rsid w:val="004629DF"/>
    <w:rsid w:val="00470DAE"/>
    <w:rsid w:val="00471671"/>
    <w:rsid w:val="00473A3D"/>
    <w:rsid w:val="00487A8A"/>
    <w:rsid w:val="004900B6"/>
    <w:rsid w:val="00492889"/>
    <w:rsid w:val="00493A62"/>
    <w:rsid w:val="004A068C"/>
    <w:rsid w:val="004A2DB0"/>
    <w:rsid w:val="004A5479"/>
    <w:rsid w:val="004B63B8"/>
    <w:rsid w:val="004D0937"/>
    <w:rsid w:val="004D40B9"/>
    <w:rsid w:val="004D7EAC"/>
    <w:rsid w:val="004F02FF"/>
    <w:rsid w:val="004F1A75"/>
    <w:rsid w:val="005208C2"/>
    <w:rsid w:val="005434E3"/>
    <w:rsid w:val="0054478A"/>
    <w:rsid w:val="005535D8"/>
    <w:rsid w:val="00555FB7"/>
    <w:rsid w:val="00561733"/>
    <w:rsid w:val="00561DAC"/>
    <w:rsid w:val="0057559B"/>
    <w:rsid w:val="0058581B"/>
    <w:rsid w:val="005877DF"/>
    <w:rsid w:val="00587F02"/>
    <w:rsid w:val="0059324B"/>
    <w:rsid w:val="0059588E"/>
    <w:rsid w:val="005A3E31"/>
    <w:rsid w:val="005A4EC5"/>
    <w:rsid w:val="005A5D15"/>
    <w:rsid w:val="005A72DB"/>
    <w:rsid w:val="005C0C6A"/>
    <w:rsid w:val="005E12B8"/>
    <w:rsid w:val="005E4F36"/>
    <w:rsid w:val="005E6519"/>
    <w:rsid w:val="005F2374"/>
    <w:rsid w:val="005F425B"/>
    <w:rsid w:val="005F5DDA"/>
    <w:rsid w:val="005F752C"/>
    <w:rsid w:val="005F7FB6"/>
    <w:rsid w:val="00603ADB"/>
    <w:rsid w:val="006325F1"/>
    <w:rsid w:val="0063332D"/>
    <w:rsid w:val="0063469B"/>
    <w:rsid w:val="00645B9D"/>
    <w:rsid w:val="0064726D"/>
    <w:rsid w:val="006505F1"/>
    <w:rsid w:val="00650633"/>
    <w:rsid w:val="006521E3"/>
    <w:rsid w:val="0065687F"/>
    <w:rsid w:val="00662A58"/>
    <w:rsid w:val="00676187"/>
    <w:rsid w:val="006763CC"/>
    <w:rsid w:val="00681C1E"/>
    <w:rsid w:val="00683671"/>
    <w:rsid w:val="00687886"/>
    <w:rsid w:val="00690899"/>
    <w:rsid w:val="006B162E"/>
    <w:rsid w:val="006B260D"/>
    <w:rsid w:val="006B4C53"/>
    <w:rsid w:val="006C589F"/>
    <w:rsid w:val="006D120E"/>
    <w:rsid w:val="006D1683"/>
    <w:rsid w:val="006E3877"/>
    <w:rsid w:val="006E416B"/>
    <w:rsid w:val="00704607"/>
    <w:rsid w:val="00704771"/>
    <w:rsid w:val="00705F7B"/>
    <w:rsid w:val="00715025"/>
    <w:rsid w:val="00716689"/>
    <w:rsid w:val="00716B04"/>
    <w:rsid w:val="00723352"/>
    <w:rsid w:val="00724498"/>
    <w:rsid w:val="00725AC5"/>
    <w:rsid w:val="007301C4"/>
    <w:rsid w:val="00742B30"/>
    <w:rsid w:val="00744157"/>
    <w:rsid w:val="00747F9F"/>
    <w:rsid w:val="007605CE"/>
    <w:rsid w:val="00762BCF"/>
    <w:rsid w:val="007645DC"/>
    <w:rsid w:val="00773A26"/>
    <w:rsid w:val="0077516A"/>
    <w:rsid w:val="007853A9"/>
    <w:rsid w:val="00787DA9"/>
    <w:rsid w:val="00791A61"/>
    <w:rsid w:val="007A4727"/>
    <w:rsid w:val="007C0C3C"/>
    <w:rsid w:val="007C2361"/>
    <w:rsid w:val="007C3370"/>
    <w:rsid w:val="007D7C56"/>
    <w:rsid w:val="007E47F5"/>
    <w:rsid w:val="007E61B0"/>
    <w:rsid w:val="007E650A"/>
    <w:rsid w:val="00815AB0"/>
    <w:rsid w:val="00827840"/>
    <w:rsid w:val="0083039E"/>
    <w:rsid w:val="00830B0B"/>
    <w:rsid w:val="008365AC"/>
    <w:rsid w:val="008404B6"/>
    <w:rsid w:val="0086157B"/>
    <w:rsid w:val="00866E63"/>
    <w:rsid w:val="00873921"/>
    <w:rsid w:val="00875966"/>
    <w:rsid w:val="00877CB0"/>
    <w:rsid w:val="00883BF8"/>
    <w:rsid w:val="00885E1A"/>
    <w:rsid w:val="00897147"/>
    <w:rsid w:val="008A4F40"/>
    <w:rsid w:val="008B1522"/>
    <w:rsid w:val="008B184F"/>
    <w:rsid w:val="008B2E7C"/>
    <w:rsid w:val="008B760C"/>
    <w:rsid w:val="008B7774"/>
    <w:rsid w:val="008C2757"/>
    <w:rsid w:val="008C44D7"/>
    <w:rsid w:val="008C543C"/>
    <w:rsid w:val="008C6DE5"/>
    <w:rsid w:val="008D2D73"/>
    <w:rsid w:val="008E16C8"/>
    <w:rsid w:val="008F5F87"/>
    <w:rsid w:val="008F691C"/>
    <w:rsid w:val="00900FC1"/>
    <w:rsid w:val="00904435"/>
    <w:rsid w:val="00915B9D"/>
    <w:rsid w:val="00916BC7"/>
    <w:rsid w:val="00927D70"/>
    <w:rsid w:val="00941512"/>
    <w:rsid w:val="00946518"/>
    <w:rsid w:val="00954DDD"/>
    <w:rsid w:val="00955B99"/>
    <w:rsid w:val="009641BF"/>
    <w:rsid w:val="0096727A"/>
    <w:rsid w:val="009713C7"/>
    <w:rsid w:val="0097397A"/>
    <w:rsid w:val="00973E27"/>
    <w:rsid w:val="00977EB2"/>
    <w:rsid w:val="009833EE"/>
    <w:rsid w:val="00987F00"/>
    <w:rsid w:val="009A28FD"/>
    <w:rsid w:val="009B052C"/>
    <w:rsid w:val="009C0326"/>
    <w:rsid w:val="009C223F"/>
    <w:rsid w:val="009D7EFB"/>
    <w:rsid w:val="009E7E93"/>
    <w:rsid w:val="009F45E8"/>
    <w:rsid w:val="009F6E17"/>
    <w:rsid w:val="00A0106F"/>
    <w:rsid w:val="00A14CF7"/>
    <w:rsid w:val="00A207AF"/>
    <w:rsid w:val="00A220E9"/>
    <w:rsid w:val="00A22FE0"/>
    <w:rsid w:val="00A6075F"/>
    <w:rsid w:val="00A66E34"/>
    <w:rsid w:val="00A73BD3"/>
    <w:rsid w:val="00A820C0"/>
    <w:rsid w:val="00A97BF3"/>
    <w:rsid w:val="00AA081D"/>
    <w:rsid w:val="00AA52AB"/>
    <w:rsid w:val="00AB38C0"/>
    <w:rsid w:val="00AC3447"/>
    <w:rsid w:val="00AC3997"/>
    <w:rsid w:val="00AD2200"/>
    <w:rsid w:val="00AD5E31"/>
    <w:rsid w:val="00AE0ACD"/>
    <w:rsid w:val="00AE128B"/>
    <w:rsid w:val="00B025B3"/>
    <w:rsid w:val="00B07B19"/>
    <w:rsid w:val="00B10CB3"/>
    <w:rsid w:val="00B17BAC"/>
    <w:rsid w:val="00B211CD"/>
    <w:rsid w:val="00B26F8F"/>
    <w:rsid w:val="00B30EF9"/>
    <w:rsid w:val="00B3486C"/>
    <w:rsid w:val="00B37FAE"/>
    <w:rsid w:val="00B40D22"/>
    <w:rsid w:val="00B475DF"/>
    <w:rsid w:val="00B477D3"/>
    <w:rsid w:val="00B5450F"/>
    <w:rsid w:val="00B63D76"/>
    <w:rsid w:val="00B65D9E"/>
    <w:rsid w:val="00B718E4"/>
    <w:rsid w:val="00B866C5"/>
    <w:rsid w:val="00B91366"/>
    <w:rsid w:val="00B95C85"/>
    <w:rsid w:val="00BA4FCD"/>
    <w:rsid w:val="00BA5C8A"/>
    <w:rsid w:val="00BA6B00"/>
    <w:rsid w:val="00BB2B1B"/>
    <w:rsid w:val="00BB3613"/>
    <w:rsid w:val="00BC000F"/>
    <w:rsid w:val="00BC1F7E"/>
    <w:rsid w:val="00BC57AD"/>
    <w:rsid w:val="00BD389A"/>
    <w:rsid w:val="00BE2EAB"/>
    <w:rsid w:val="00BF4162"/>
    <w:rsid w:val="00C03F00"/>
    <w:rsid w:val="00C043E7"/>
    <w:rsid w:val="00C04ACC"/>
    <w:rsid w:val="00C10273"/>
    <w:rsid w:val="00C13DDE"/>
    <w:rsid w:val="00C23952"/>
    <w:rsid w:val="00C33551"/>
    <w:rsid w:val="00C42094"/>
    <w:rsid w:val="00C43C90"/>
    <w:rsid w:val="00C5182E"/>
    <w:rsid w:val="00C526E2"/>
    <w:rsid w:val="00C54271"/>
    <w:rsid w:val="00C60CCC"/>
    <w:rsid w:val="00C72FFC"/>
    <w:rsid w:val="00C823CF"/>
    <w:rsid w:val="00C832E2"/>
    <w:rsid w:val="00C83867"/>
    <w:rsid w:val="00CA1D5E"/>
    <w:rsid w:val="00CA4628"/>
    <w:rsid w:val="00CA7E20"/>
    <w:rsid w:val="00CC00E0"/>
    <w:rsid w:val="00CC085F"/>
    <w:rsid w:val="00CC1CBF"/>
    <w:rsid w:val="00CC2D87"/>
    <w:rsid w:val="00CC6537"/>
    <w:rsid w:val="00CD1F36"/>
    <w:rsid w:val="00CD7CA8"/>
    <w:rsid w:val="00D002D8"/>
    <w:rsid w:val="00D02628"/>
    <w:rsid w:val="00D02AF3"/>
    <w:rsid w:val="00D0574E"/>
    <w:rsid w:val="00D11F80"/>
    <w:rsid w:val="00D15335"/>
    <w:rsid w:val="00D203F9"/>
    <w:rsid w:val="00D31437"/>
    <w:rsid w:val="00D33DBA"/>
    <w:rsid w:val="00D34BFF"/>
    <w:rsid w:val="00D34E01"/>
    <w:rsid w:val="00D408E6"/>
    <w:rsid w:val="00D44848"/>
    <w:rsid w:val="00D55086"/>
    <w:rsid w:val="00D558B9"/>
    <w:rsid w:val="00D565EF"/>
    <w:rsid w:val="00D73E1A"/>
    <w:rsid w:val="00D815B2"/>
    <w:rsid w:val="00D82451"/>
    <w:rsid w:val="00DA695B"/>
    <w:rsid w:val="00DB181A"/>
    <w:rsid w:val="00DB5633"/>
    <w:rsid w:val="00DB6346"/>
    <w:rsid w:val="00DC11CE"/>
    <w:rsid w:val="00DD2294"/>
    <w:rsid w:val="00DD6B5B"/>
    <w:rsid w:val="00DE39A8"/>
    <w:rsid w:val="00DF0F50"/>
    <w:rsid w:val="00DF3899"/>
    <w:rsid w:val="00E06527"/>
    <w:rsid w:val="00E14C91"/>
    <w:rsid w:val="00E22582"/>
    <w:rsid w:val="00E2458C"/>
    <w:rsid w:val="00E24B26"/>
    <w:rsid w:val="00E42723"/>
    <w:rsid w:val="00E602CD"/>
    <w:rsid w:val="00E625AF"/>
    <w:rsid w:val="00E73067"/>
    <w:rsid w:val="00E745B1"/>
    <w:rsid w:val="00E7756D"/>
    <w:rsid w:val="00E869A4"/>
    <w:rsid w:val="00E90660"/>
    <w:rsid w:val="00E95190"/>
    <w:rsid w:val="00E96AD7"/>
    <w:rsid w:val="00EB5260"/>
    <w:rsid w:val="00EB6338"/>
    <w:rsid w:val="00EC06CE"/>
    <w:rsid w:val="00EC7016"/>
    <w:rsid w:val="00EE2576"/>
    <w:rsid w:val="00EE3F4F"/>
    <w:rsid w:val="00EE6475"/>
    <w:rsid w:val="00EF605A"/>
    <w:rsid w:val="00EF6816"/>
    <w:rsid w:val="00F02CAB"/>
    <w:rsid w:val="00F0516F"/>
    <w:rsid w:val="00F0624D"/>
    <w:rsid w:val="00F225B0"/>
    <w:rsid w:val="00F27417"/>
    <w:rsid w:val="00F30D06"/>
    <w:rsid w:val="00F32541"/>
    <w:rsid w:val="00F355C5"/>
    <w:rsid w:val="00F36507"/>
    <w:rsid w:val="00F40AC8"/>
    <w:rsid w:val="00F4249B"/>
    <w:rsid w:val="00F55D13"/>
    <w:rsid w:val="00F56EAA"/>
    <w:rsid w:val="00F57F06"/>
    <w:rsid w:val="00F639A1"/>
    <w:rsid w:val="00F726E0"/>
    <w:rsid w:val="00F72C62"/>
    <w:rsid w:val="00F73372"/>
    <w:rsid w:val="00FA0E19"/>
    <w:rsid w:val="00FB323B"/>
    <w:rsid w:val="00FB32F7"/>
    <w:rsid w:val="00FB44D9"/>
    <w:rsid w:val="00FC4CF3"/>
    <w:rsid w:val="00FC5B9D"/>
    <w:rsid w:val="00FD4E24"/>
    <w:rsid w:val="00FD5A6C"/>
    <w:rsid w:val="00FE504E"/>
    <w:rsid w:val="00FE55EE"/>
    <w:rsid w:val="00FF0A83"/>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BD080B-7484-47DD-86E9-20F76CB1D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9321F"/>
    <w:rPr>
      <w:sz w:val="24"/>
      <w:szCs w:val="24"/>
      <w:lang w:val="en-US" w:eastAsia="en-US"/>
    </w:rPr>
  </w:style>
  <w:style w:type="paragraph" w:styleId="Heading1">
    <w:name w:val="heading 1"/>
    <w:basedOn w:val="Normal"/>
    <w:next w:val="Normal"/>
    <w:link w:val="Heading1Char"/>
    <w:qFormat/>
    <w:rsid w:val="00DC11CE"/>
    <w:pPr>
      <w:keepNext/>
      <w:numPr>
        <w:numId w:val="5"/>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basedOn w:val="Normal"/>
    <w:next w:val="Normal"/>
    <w:link w:val="Heading2Char"/>
    <w:qFormat/>
    <w:rsid w:val="00DC11CE"/>
    <w:pPr>
      <w:numPr>
        <w:ilvl w:val="1"/>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basedOn w:val="Normal"/>
    <w:next w:val="Normal"/>
    <w:link w:val="Heading3Char"/>
    <w:qFormat/>
    <w:rsid w:val="00DC11CE"/>
    <w:pPr>
      <w:keepNext/>
      <w:numPr>
        <w:ilvl w:val="2"/>
        <w:numId w:val="5"/>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basedOn w:val="Normal"/>
    <w:next w:val="Normal"/>
    <w:link w:val="Heading4Char"/>
    <w:qFormat/>
    <w:rsid w:val="00DC11CE"/>
    <w:pPr>
      <w:keepNext/>
      <w:numPr>
        <w:ilvl w:val="3"/>
        <w:numId w:val="5"/>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basedOn w:val="Normal"/>
    <w:next w:val="Normal"/>
    <w:link w:val="Heading5Char"/>
    <w:qFormat/>
    <w:rsid w:val="00DC11CE"/>
    <w:pPr>
      <w:keepNext/>
      <w:numPr>
        <w:ilvl w:val="4"/>
        <w:numId w:val="5"/>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basedOn w:val="Normal"/>
    <w:next w:val="Normal"/>
    <w:link w:val="Heading6Char"/>
    <w:qFormat/>
    <w:rsid w:val="00DC11CE"/>
    <w:pPr>
      <w:keepNext/>
      <w:numPr>
        <w:ilvl w:val="5"/>
        <w:numId w:val="5"/>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basedOn w:val="Normal"/>
    <w:next w:val="Normal"/>
    <w:link w:val="Heading7Char"/>
    <w:qFormat/>
    <w:rsid w:val="00DC11CE"/>
    <w:pPr>
      <w:keepNext/>
      <w:numPr>
        <w:ilvl w:val="6"/>
        <w:numId w:val="5"/>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DC11CE"/>
    <w:pPr>
      <w:keepNext/>
      <w:numPr>
        <w:ilvl w:val="7"/>
        <w:numId w:val="5"/>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basedOn w:val="Normal"/>
    <w:next w:val="Normal"/>
    <w:link w:val="Heading9Char"/>
    <w:qFormat/>
    <w:rsid w:val="00DC11CE"/>
    <w:pPr>
      <w:keepNext/>
      <w:numPr>
        <w:ilvl w:val="8"/>
        <w:numId w:val="5"/>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29321F"/>
    <w:rPr>
      <w:u w:val="single"/>
    </w:rPr>
  </w:style>
  <w:style w:type="paragraph" w:customStyle="1" w:styleId="HeaderFooter">
    <w:name w:val="Header &amp; Footer"/>
    <w:rsid w:val="0029321F"/>
    <w:pPr>
      <w:tabs>
        <w:tab w:val="right" w:pos="9020"/>
      </w:tabs>
      <w:spacing w:line="288" w:lineRule="auto"/>
    </w:pPr>
    <w:rPr>
      <w:rFonts w:ascii="Helvetica Neue Medium" w:hAnsi="Helvetica Neue Medium" w:cs="Arial Unicode MS"/>
      <w:color w:val="5F5F5F"/>
    </w:rPr>
  </w:style>
  <w:style w:type="paragraph" w:styleId="Title">
    <w:name w:val="Title"/>
    <w:next w:val="Body2"/>
    <w:rsid w:val="0029321F"/>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rsid w:val="0029321F"/>
    <w:pPr>
      <w:suppressAutoHyphens/>
      <w:spacing w:after="40"/>
      <w:jc w:val="both"/>
    </w:pPr>
    <w:rPr>
      <w:rFonts w:cs="Arial Unicode MS"/>
      <w:color w:val="000000"/>
      <w:sz w:val="22"/>
      <w:szCs w:val="22"/>
      <w:lang w:val="en-US"/>
    </w:rPr>
  </w:style>
  <w:style w:type="paragraph" w:customStyle="1" w:styleId="Body">
    <w:name w:val="Body"/>
    <w:rsid w:val="0029321F"/>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rsid w:val="0029321F"/>
    <w:pPr>
      <w:outlineLvl w:val="0"/>
    </w:pPr>
    <w:rPr>
      <w:rFonts w:cs="Arial Unicode MS"/>
      <w:b/>
      <w:bCs/>
      <w:caps/>
      <w:color w:val="434343"/>
      <w:spacing w:val="4"/>
      <w:sz w:val="22"/>
      <w:szCs w:val="22"/>
      <w:lang w:val="en-US"/>
    </w:rPr>
  </w:style>
  <w:style w:type="character" w:customStyle="1" w:styleId="Hyperlink0">
    <w:name w:val="Hyperlink.0"/>
    <w:basedOn w:val="Hyperlink"/>
    <w:rsid w:val="0029321F"/>
    <w:rPr>
      <w:u w:val="single"/>
    </w:rPr>
  </w:style>
  <w:style w:type="paragraph" w:customStyle="1" w:styleId="Patvirtinta">
    <w:name w:val="Patvirtinta"/>
    <w:rsid w:val="007C2361"/>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lang w:val="en-US" w:eastAsia="en-US"/>
    </w:rPr>
  </w:style>
  <w:style w:type="paragraph" w:styleId="Header">
    <w:name w:val="header"/>
    <w:aliases w:val=" Diagrama2,Diagrama2,Diagrama Diagrama"/>
    <w:basedOn w:val="Normal"/>
    <w:link w:val="HeaderChar"/>
    <w:rsid w:val="007C2361"/>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rsid w:val="007C2361"/>
    <w:rPr>
      <w:rFonts w:eastAsia="Times New Roman"/>
      <w:sz w:val="24"/>
      <w:bdr w:val="none" w:sz="0" w:space="0" w:color="auto"/>
      <w:lang w:val="lt-LT" w:eastAsia="lt-LT"/>
    </w:rPr>
  </w:style>
  <w:style w:type="paragraph" w:styleId="Caption">
    <w:name w:val="caption"/>
    <w:basedOn w:val="Normal"/>
    <w:next w:val="Normal"/>
    <w:qFormat/>
    <w:rsid w:val="007C2361"/>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2361"/>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Calibri"/>
      <w:color w:val="000000"/>
      <w:sz w:val="24"/>
      <w:szCs w:val="24"/>
      <w:bdr w:val="none" w:sz="0" w:space="0" w:color="auto"/>
      <w:lang w:val="lt-LT" w:eastAsia="lt-LT"/>
    </w:rPr>
  </w:style>
  <w:style w:type="paragraph" w:styleId="BalloonText">
    <w:name w:val="Balloon Text"/>
    <w:basedOn w:val="Normal"/>
    <w:link w:val="BalloonTextChar"/>
    <w:uiPriority w:val="99"/>
    <w:semiHidden/>
    <w:unhideWhenUsed/>
    <w:rsid w:val="007C2361"/>
    <w:rPr>
      <w:rFonts w:ascii="Tahoma" w:hAnsi="Tahoma" w:cs="Tahoma"/>
      <w:sz w:val="16"/>
      <w:szCs w:val="16"/>
    </w:rPr>
  </w:style>
  <w:style w:type="character" w:customStyle="1" w:styleId="BalloonTextChar">
    <w:name w:val="Balloon Text Char"/>
    <w:basedOn w:val="DefaultParagraphFont"/>
    <w:link w:val="BalloonText"/>
    <w:uiPriority w:val="99"/>
    <w:semiHidden/>
    <w:rsid w:val="007C2361"/>
    <w:rPr>
      <w:rFonts w:ascii="Tahoma" w:hAnsi="Tahoma" w:cs="Tahoma"/>
      <w:sz w:val="16"/>
      <w:szCs w:val="16"/>
      <w:lang w:val="en-US" w:eastAsia="en-US"/>
    </w:rPr>
  </w:style>
  <w:style w:type="paragraph" w:styleId="BodyTextIndent2">
    <w:name w:val="Body Text Indent 2"/>
    <w:basedOn w:val="Normal"/>
    <w:link w:val="BodyTextIndent2Char"/>
    <w:semiHidden/>
    <w:rsid w:val="007C2361"/>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7C2361"/>
    <w:rPr>
      <w:rFonts w:eastAsia="Times New Roman"/>
      <w:sz w:val="24"/>
      <w:szCs w:val="24"/>
      <w:bdr w:val="none" w:sz="0" w:space="0" w:color="auto"/>
      <w:lang w:val="lt-LT" w:eastAsia="en-US"/>
    </w:rPr>
  </w:style>
  <w:style w:type="paragraph" w:styleId="Footer">
    <w:name w:val="footer"/>
    <w:basedOn w:val="Normal"/>
    <w:link w:val="FooterChar"/>
    <w:unhideWhenUsed/>
    <w:rsid w:val="007C2361"/>
    <w:pPr>
      <w:tabs>
        <w:tab w:val="center" w:pos="4513"/>
        <w:tab w:val="right" w:pos="9026"/>
      </w:tabs>
    </w:pPr>
  </w:style>
  <w:style w:type="character" w:customStyle="1" w:styleId="FooterChar">
    <w:name w:val="Footer Char"/>
    <w:basedOn w:val="DefaultParagraphFont"/>
    <w:link w:val="Footer"/>
    <w:rsid w:val="007C2361"/>
    <w:rPr>
      <w:sz w:val="24"/>
      <w:szCs w:val="24"/>
      <w:lang w:val="en-US" w:eastAsia="en-US"/>
    </w:rPr>
  </w:style>
  <w:style w:type="paragraph" w:styleId="ListParagraph">
    <w:name w:val="List Paragraph"/>
    <w:aliases w:val="Numbering,ERP-List Paragraph,List Paragraph1,List Paragraph11,Bullet EY,List Paragraph2,List Paragraph21,Lentele,List not in Table"/>
    <w:basedOn w:val="Normal"/>
    <w:link w:val="ListParagraphChar"/>
    <w:qFormat/>
    <w:rsid w:val="00146897"/>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semiHidden/>
    <w:unhideWhenUsed/>
    <w:rsid w:val="00D203F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203F9"/>
    <w:rPr>
      <w:sz w:val="16"/>
      <w:szCs w:val="16"/>
      <w:lang w:val="en-US" w:eastAsia="en-US"/>
    </w:rPr>
  </w:style>
  <w:style w:type="paragraph" w:customStyle="1" w:styleId="pavadinimai">
    <w:name w:val="pavadinimai"/>
    <w:basedOn w:val="Normal"/>
    <w:rsid w:val="00D203F9"/>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iPriority w:val="99"/>
    <w:unhideWhenUsed/>
    <w:rsid w:val="00DC11CE"/>
    <w:pPr>
      <w:spacing w:after="120"/>
    </w:pPr>
  </w:style>
  <w:style w:type="character" w:customStyle="1" w:styleId="BodyTextChar">
    <w:name w:val="Body Text Char"/>
    <w:basedOn w:val="DefaultParagraphFont"/>
    <w:link w:val="BodyText"/>
    <w:uiPriority w:val="99"/>
    <w:rsid w:val="00DC11CE"/>
    <w:rPr>
      <w:sz w:val="24"/>
      <w:szCs w:val="24"/>
      <w:lang w:val="en-US" w:eastAsia="en-US"/>
    </w:rPr>
  </w:style>
  <w:style w:type="character" w:customStyle="1" w:styleId="Heading1Char">
    <w:name w:val="Heading 1 Char"/>
    <w:basedOn w:val="DefaultParagraphFont"/>
    <w:link w:val="Heading1"/>
    <w:rsid w:val="00DC11CE"/>
    <w:rPr>
      <w:rFonts w:eastAsia="Calibri"/>
      <w:sz w:val="28"/>
      <w:szCs w:val="22"/>
      <w:bdr w:val="none" w:sz="0" w:space="0" w:color="auto"/>
      <w:lang w:val="lt-LT" w:eastAsia="lt-LT"/>
    </w:rPr>
  </w:style>
  <w:style w:type="character" w:customStyle="1" w:styleId="Heading2Char">
    <w:name w:val="Heading 2 Char"/>
    <w:basedOn w:val="DefaultParagraphFont"/>
    <w:link w:val="Heading2"/>
    <w:rsid w:val="00DC11CE"/>
    <w:rPr>
      <w:rFonts w:eastAsia="Times New Roman"/>
      <w:sz w:val="24"/>
      <w:bdr w:val="none" w:sz="0" w:space="0" w:color="auto"/>
      <w:lang w:val="lt-LT" w:eastAsia="lt-LT"/>
    </w:rPr>
  </w:style>
  <w:style w:type="character" w:customStyle="1" w:styleId="Heading3Char">
    <w:name w:val="Heading 3 Char"/>
    <w:basedOn w:val="DefaultParagraphFont"/>
    <w:link w:val="Heading3"/>
    <w:rsid w:val="00DC11CE"/>
    <w:rPr>
      <w:rFonts w:eastAsia="Times New Roman"/>
      <w:sz w:val="24"/>
      <w:bdr w:val="none" w:sz="0" w:space="0" w:color="auto"/>
      <w:lang w:val="lt-LT" w:eastAsia="lt-LT"/>
    </w:rPr>
  </w:style>
  <w:style w:type="character" w:customStyle="1" w:styleId="Heading4Char">
    <w:name w:val="Heading 4 Char"/>
    <w:basedOn w:val="DefaultParagraphFont"/>
    <w:link w:val="Heading4"/>
    <w:rsid w:val="00DC11CE"/>
    <w:rPr>
      <w:rFonts w:eastAsia="Times New Roman"/>
      <w:b/>
      <w:sz w:val="44"/>
      <w:bdr w:val="none" w:sz="0" w:space="0" w:color="auto"/>
      <w:lang w:val="lt-LT" w:eastAsia="lt-LT"/>
    </w:rPr>
  </w:style>
  <w:style w:type="character" w:customStyle="1" w:styleId="Heading5Char">
    <w:name w:val="Heading 5 Char"/>
    <w:basedOn w:val="DefaultParagraphFont"/>
    <w:link w:val="Heading5"/>
    <w:rsid w:val="00DC11CE"/>
    <w:rPr>
      <w:rFonts w:eastAsia="Times New Roman"/>
      <w:b/>
      <w:sz w:val="40"/>
      <w:bdr w:val="none" w:sz="0" w:space="0" w:color="auto"/>
      <w:lang w:val="lt-LT" w:eastAsia="lt-LT"/>
    </w:rPr>
  </w:style>
  <w:style w:type="character" w:customStyle="1" w:styleId="Heading6Char">
    <w:name w:val="Heading 6 Char"/>
    <w:basedOn w:val="DefaultParagraphFont"/>
    <w:link w:val="Heading6"/>
    <w:rsid w:val="00DC11CE"/>
    <w:rPr>
      <w:rFonts w:eastAsia="Times New Roman"/>
      <w:b/>
      <w:sz w:val="36"/>
      <w:bdr w:val="none" w:sz="0" w:space="0" w:color="auto"/>
      <w:lang w:val="lt-LT" w:eastAsia="lt-LT"/>
    </w:rPr>
  </w:style>
  <w:style w:type="character" w:customStyle="1" w:styleId="Heading7Char">
    <w:name w:val="Heading 7 Char"/>
    <w:basedOn w:val="DefaultParagraphFont"/>
    <w:link w:val="Heading7"/>
    <w:rsid w:val="00DC11CE"/>
    <w:rPr>
      <w:rFonts w:eastAsia="Times New Roman"/>
      <w:sz w:val="48"/>
      <w:bdr w:val="none" w:sz="0" w:space="0" w:color="auto"/>
      <w:lang w:val="lt-LT" w:eastAsia="lt-LT"/>
    </w:rPr>
  </w:style>
  <w:style w:type="character" w:customStyle="1" w:styleId="Heading8Char">
    <w:name w:val="Heading 8 Char"/>
    <w:basedOn w:val="DefaultParagraphFont"/>
    <w:link w:val="Heading8"/>
    <w:rsid w:val="00DC11CE"/>
    <w:rPr>
      <w:rFonts w:eastAsia="Times New Roman"/>
      <w:b/>
      <w:sz w:val="18"/>
      <w:bdr w:val="none" w:sz="0" w:space="0" w:color="auto"/>
      <w:lang w:val="lt-LT" w:eastAsia="lt-LT"/>
    </w:rPr>
  </w:style>
  <w:style w:type="character" w:customStyle="1" w:styleId="Heading9Char">
    <w:name w:val="Heading 9 Char"/>
    <w:basedOn w:val="DefaultParagraphFont"/>
    <w:link w:val="Heading9"/>
    <w:rsid w:val="00DC11CE"/>
    <w:rPr>
      <w:rFonts w:eastAsia="Times New Roman"/>
      <w:sz w:val="40"/>
      <w:bdr w:val="none" w:sz="0" w:space="0" w:color="auto"/>
      <w:lang w:val="lt-LT" w:eastAsia="lt-LT"/>
    </w:rPr>
  </w:style>
  <w:style w:type="paragraph" w:customStyle="1" w:styleId="MediumGrid21">
    <w:name w:val="Medium Grid 21"/>
    <w:uiPriority w:val="1"/>
    <w:qFormat/>
    <w:rsid w:val="00DC11CE"/>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pPr>
    <w:rPr>
      <w:rFonts w:ascii="TimesLT" w:eastAsia="Times New Roman" w:hAnsi="TimesLT"/>
      <w:sz w:val="24"/>
      <w:bdr w:val="none" w:sz="0" w:space="0" w:color="auto"/>
      <w:lang w:val="lt-LT" w:eastAsia="en-US"/>
    </w:rPr>
  </w:style>
  <w:style w:type="paragraph" w:customStyle="1" w:styleId="Standard">
    <w:name w:val="Standard"/>
    <w:rsid w:val="003D2C79"/>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textAlignment w:val="baseline"/>
    </w:pPr>
    <w:rPr>
      <w:rFonts w:eastAsia="Times New Roman"/>
      <w:kern w:val="3"/>
      <w:sz w:val="24"/>
      <w:szCs w:val="24"/>
      <w:bdr w:val="none" w:sz="0" w:space="0" w:color="auto"/>
      <w:lang w:eastAsia="en-US"/>
    </w:rPr>
  </w:style>
  <w:style w:type="character" w:styleId="Emphasis">
    <w:name w:val="Emphasis"/>
    <w:qFormat/>
    <w:rsid w:val="003D2C79"/>
    <w:rPr>
      <w:i/>
      <w:iCs/>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
    <w:link w:val="ListParagraph"/>
    <w:uiPriority w:val="34"/>
    <w:locked/>
    <w:rsid w:val="00827840"/>
    <w:rPr>
      <w:rFonts w:ascii="Calibri" w:eastAsia="Calibri" w:hAnsi="Calibri"/>
      <w:sz w:val="22"/>
      <w:szCs w:val="22"/>
      <w:bdr w:val="none" w:sz="0" w:space="0" w:color="auto"/>
      <w:lang w:val="lt-LT" w:eastAsia="en-US"/>
    </w:rPr>
  </w:style>
  <w:style w:type="paragraph" w:customStyle="1" w:styleId="Point1">
    <w:name w:val="Point 1"/>
    <w:basedOn w:val="Normal"/>
    <w:rsid w:val="00827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character" w:customStyle="1" w:styleId="fontstyle01">
    <w:name w:val="fontstyle01"/>
    <w:basedOn w:val="DefaultParagraphFont"/>
    <w:rsid w:val="00C23952"/>
    <w:rPr>
      <w:rFonts w:ascii="Times New Roman" w:hAnsi="Times New Roman" w:cs="Times New Roman"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3682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novatex.lt"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53D96-C10D-498D-A23D-DEDA77AB0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6024</Words>
  <Characters>3435</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Žalys</dc:creator>
  <cp:lastModifiedBy>Vaida Juodrienė</cp:lastModifiedBy>
  <cp:revision>2</cp:revision>
  <cp:lastPrinted>2019-05-20T13:14:00Z</cp:lastPrinted>
  <dcterms:created xsi:type="dcterms:W3CDTF">2019-10-14T13:00:00Z</dcterms:created>
  <dcterms:modified xsi:type="dcterms:W3CDTF">2019-10-14T13:00:00Z</dcterms:modified>
</cp:coreProperties>
</file>