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EEEF7E" w14:textId="77777777" w:rsidR="00B30EF2" w:rsidRPr="00F94429" w:rsidRDefault="00B30EF2" w:rsidP="00B30EF2">
      <w:pPr>
        <w:pStyle w:val="BodyTextIndent"/>
        <w:spacing w:after="60"/>
        <w:ind w:firstLine="0"/>
        <w:rPr>
          <w:rFonts w:ascii="Arial" w:hAnsi="Arial" w:cs="Arial"/>
          <w:sz w:val="20"/>
        </w:rPr>
      </w:pPr>
    </w:p>
    <w:p w14:paraId="0466A7DE" w14:textId="77777777" w:rsidR="00B30EF2" w:rsidRPr="00BC0CDA" w:rsidRDefault="00B30EF2" w:rsidP="00B30EF2">
      <w:pPr>
        <w:tabs>
          <w:tab w:val="left" w:pos="8137"/>
        </w:tabs>
        <w:jc w:val="center"/>
        <w:rPr>
          <w:rFonts w:ascii="Arial" w:hAnsi="Arial" w:cs="Arial"/>
          <w:b/>
          <w:bCs/>
        </w:rPr>
      </w:pPr>
      <w:r w:rsidRPr="00BC0CDA">
        <w:rPr>
          <w:rFonts w:ascii="Arial" w:hAnsi="Arial" w:cs="Arial"/>
          <w:b/>
          <w:bCs/>
        </w:rPr>
        <w:t>TECHNINĖ SPECIFIKACIJA</w:t>
      </w:r>
    </w:p>
    <w:p w14:paraId="7142A31F" w14:textId="77777777" w:rsidR="00B30EF2" w:rsidRPr="00BC0CDA" w:rsidRDefault="00B30EF2" w:rsidP="00B30EF2">
      <w:pPr>
        <w:pStyle w:val="ListParagraph"/>
        <w:tabs>
          <w:tab w:val="left" w:pos="284"/>
        </w:tabs>
        <w:ind w:left="0"/>
        <w:contextualSpacing w:val="0"/>
        <w:jc w:val="center"/>
        <w:rPr>
          <w:rFonts w:ascii="Arial" w:hAnsi="Arial" w:cs="Arial"/>
          <w:b/>
          <w:bCs/>
        </w:rPr>
      </w:pPr>
    </w:p>
    <w:p w14:paraId="2478D44D" w14:textId="77777777" w:rsidR="00B30EF2" w:rsidRPr="00BC0CDA" w:rsidRDefault="00B30EF2" w:rsidP="00B30EF2">
      <w:pPr>
        <w:pStyle w:val="ListParagraph"/>
        <w:numPr>
          <w:ilvl w:val="0"/>
          <w:numId w:val="2"/>
        </w:numPr>
        <w:pBdr>
          <w:top w:val="single" w:sz="8" w:space="1" w:color="auto"/>
          <w:bottom w:val="single" w:sz="8" w:space="1" w:color="auto"/>
        </w:pBdr>
        <w:tabs>
          <w:tab w:val="left" w:pos="284"/>
        </w:tabs>
        <w:ind w:left="0" w:firstLine="0"/>
        <w:rPr>
          <w:rFonts w:ascii="Arial" w:hAnsi="Arial" w:cs="Arial"/>
          <w:b/>
        </w:rPr>
      </w:pPr>
      <w:r w:rsidRPr="00BC0CDA">
        <w:rPr>
          <w:rFonts w:ascii="Arial" w:hAnsi="Arial" w:cs="Arial"/>
          <w:b/>
        </w:rPr>
        <w:t>SĄVOKOS IR SUTRUMPINIMAI</w:t>
      </w:r>
    </w:p>
    <w:p w14:paraId="4A754126" w14:textId="77777777" w:rsidR="00B30EF2" w:rsidRDefault="00B30EF2" w:rsidP="00B30EF2">
      <w:pPr>
        <w:numPr>
          <w:ilvl w:val="1"/>
          <w:numId w:val="2"/>
        </w:numPr>
        <w:tabs>
          <w:tab w:val="left" w:pos="567"/>
        </w:tabs>
        <w:ind w:left="0" w:firstLine="0"/>
        <w:jc w:val="both"/>
        <w:rPr>
          <w:rFonts w:ascii="Arial" w:eastAsia="Calibri" w:hAnsi="Arial" w:cs="Arial"/>
        </w:rPr>
      </w:pPr>
      <w:r w:rsidRPr="00BC0CDA">
        <w:rPr>
          <w:rFonts w:ascii="Arial" w:eastAsia="Calibri" w:hAnsi="Arial" w:cs="Arial"/>
          <w:b/>
        </w:rPr>
        <w:t xml:space="preserve">Pirkėjas </w:t>
      </w:r>
      <w:r w:rsidRPr="00BC0CDA">
        <w:rPr>
          <w:rFonts w:ascii="Arial" w:eastAsia="Calibri" w:hAnsi="Arial" w:cs="Arial"/>
        </w:rPr>
        <w:t xml:space="preserve">– </w:t>
      </w:r>
      <w:sdt>
        <w:sdtPr>
          <w:rPr>
            <w:rFonts w:ascii="Arial" w:hAnsi="Arial" w:cs="Arial"/>
          </w:rPr>
          <w:id w:val="-94552567"/>
          <w:placeholder>
            <w:docPart w:val="27F091B586E648508C42F4444EC0D2BD"/>
          </w:placeholder>
          <w:dataBinding w:prefixMappings="xmlns:ns0='http://amidus.lt/document-generator' " w:xpath="/ns0:GeneratedDocument[1]/ns0:Imone[1]" w:storeItemID="{E9B0B7DB-420B-4760-9C02-E0233BFF5445}"/>
          <w:text/>
        </w:sdtPr>
        <w:sdtEndPr/>
        <w:sdtContent>
          <w:r w:rsidRPr="00BC0CDA">
            <w:rPr>
              <w:rFonts w:ascii="Arial" w:hAnsi="Arial" w:cs="Arial"/>
            </w:rPr>
            <w:t>AB „Energijos skirstymo operatorius“</w:t>
          </w:r>
        </w:sdtContent>
      </w:sdt>
      <w:r>
        <w:rPr>
          <w:rFonts w:ascii="Arial" w:eastAsia="Calibri" w:hAnsi="Arial" w:cs="Arial"/>
        </w:rPr>
        <w:t>.</w:t>
      </w:r>
    </w:p>
    <w:p w14:paraId="0F512AF8" w14:textId="77777777" w:rsidR="00B30EF2" w:rsidRPr="00D70BA7" w:rsidRDefault="00B30EF2" w:rsidP="00B30EF2">
      <w:pPr>
        <w:numPr>
          <w:ilvl w:val="1"/>
          <w:numId w:val="2"/>
        </w:numPr>
        <w:tabs>
          <w:tab w:val="left" w:pos="567"/>
        </w:tabs>
        <w:ind w:left="0" w:firstLine="0"/>
        <w:jc w:val="both"/>
        <w:rPr>
          <w:rFonts w:ascii="Arial" w:eastAsia="Calibri" w:hAnsi="Arial" w:cs="Arial"/>
        </w:rPr>
      </w:pPr>
      <w:r w:rsidRPr="00D70BA7">
        <w:rPr>
          <w:rFonts w:ascii="Arial" w:eastAsia="Calibri" w:hAnsi="Arial" w:cs="Arial"/>
          <w:b/>
          <w:bCs/>
        </w:rPr>
        <w:t>Rangovas</w:t>
      </w:r>
      <w:r w:rsidRPr="00D70BA7">
        <w:rPr>
          <w:rFonts w:ascii="Arial" w:eastAsia="Calibri" w:hAnsi="Arial" w:cs="Arial"/>
          <w:bCs/>
        </w:rPr>
        <w:t xml:space="preserve"> – ūkio subjektas – fizinis asmuo, privatusis juridinis asmuo, viešasis juridinis asmuo, kitos organizacijos ir jų padaliniai ar tokių asmenų</w:t>
      </w:r>
      <w:r w:rsidRPr="00D70BA7">
        <w:rPr>
          <w:rFonts w:ascii="Arial" w:eastAsia="Calibri" w:hAnsi="Arial" w:cs="Arial"/>
        </w:rPr>
        <w:t xml:space="preserve"> grupė, su kuriuo Pirkėjas sudaro Sutartį.</w:t>
      </w:r>
    </w:p>
    <w:p w14:paraId="37EA2F9B" w14:textId="77777777" w:rsidR="00B30EF2" w:rsidRDefault="00B30EF2" w:rsidP="00B30EF2">
      <w:pPr>
        <w:numPr>
          <w:ilvl w:val="1"/>
          <w:numId w:val="2"/>
        </w:numPr>
        <w:tabs>
          <w:tab w:val="left" w:pos="567"/>
        </w:tabs>
        <w:ind w:left="0" w:firstLine="0"/>
        <w:jc w:val="both"/>
        <w:rPr>
          <w:rFonts w:ascii="Arial" w:hAnsi="Arial" w:cs="Arial"/>
        </w:rPr>
      </w:pPr>
      <w:r w:rsidRPr="00BC0CDA">
        <w:rPr>
          <w:rFonts w:ascii="Arial" w:eastAsia="Calibri" w:hAnsi="Arial" w:cs="Arial"/>
          <w:b/>
        </w:rPr>
        <w:t>Sutartis</w:t>
      </w:r>
      <w:r w:rsidRPr="00BC0CDA">
        <w:rPr>
          <w:rFonts w:ascii="Arial" w:eastAsia="Calibri" w:hAnsi="Arial" w:cs="Arial"/>
        </w:rPr>
        <w:t xml:space="preserve"> – </w:t>
      </w:r>
      <w:r>
        <w:rPr>
          <w:rFonts w:ascii="Arial" w:eastAsia="Calibri" w:hAnsi="Arial" w:cs="Arial"/>
        </w:rPr>
        <w:t>s</w:t>
      </w:r>
      <w:r w:rsidRPr="00BC0CDA">
        <w:rPr>
          <w:rFonts w:ascii="Arial" w:eastAsia="Calibri" w:hAnsi="Arial" w:cs="Arial"/>
        </w:rPr>
        <w:t xml:space="preserve">utartis, sudaroma tarp Rangovo ir Pirkėjo dėl </w:t>
      </w:r>
      <w:r>
        <w:rPr>
          <w:rFonts w:ascii="Arial" w:eastAsia="Calibri" w:hAnsi="Arial" w:cs="Arial"/>
        </w:rPr>
        <w:t>p</w:t>
      </w:r>
      <w:r w:rsidRPr="00BC0CDA">
        <w:rPr>
          <w:rFonts w:ascii="Arial" w:eastAsia="Calibri" w:hAnsi="Arial" w:cs="Arial"/>
        </w:rPr>
        <w:t>irkimo objekto.</w:t>
      </w:r>
    </w:p>
    <w:p w14:paraId="2E311A09" w14:textId="77777777" w:rsidR="00B30EF2" w:rsidRPr="00D70BA7" w:rsidRDefault="00B30EF2" w:rsidP="00B30EF2">
      <w:pPr>
        <w:numPr>
          <w:ilvl w:val="1"/>
          <w:numId w:val="2"/>
        </w:numPr>
        <w:tabs>
          <w:tab w:val="left" w:pos="567"/>
        </w:tabs>
        <w:ind w:left="0" w:firstLine="0"/>
        <w:jc w:val="both"/>
        <w:rPr>
          <w:rFonts w:ascii="Arial" w:hAnsi="Arial" w:cs="Arial"/>
        </w:rPr>
      </w:pPr>
      <w:r w:rsidRPr="00D70BA7">
        <w:rPr>
          <w:rFonts w:ascii="Arial" w:eastAsia="Calibri" w:hAnsi="Arial" w:cs="Arial"/>
          <w:b/>
        </w:rPr>
        <w:t xml:space="preserve">Darbai </w:t>
      </w:r>
      <w:r w:rsidRPr="00D70BA7">
        <w:rPr>
          <w:rFonts w:ascii="Arial" w:hAnsi="Arial" w:cs="Arial"/>
        </w:rPr>
        <w:t>– Uždarymo įtaisų įrengimo, keitimo, demontavimo darbai.</w:t>
      </w:r>
    </w:p>
    <w:p w14:paraId="2CC0A51C" w14:textId="77777777" w:rsidR="00B30EF2" w:rsidRPr="00BC0CDA" w:rsidRDefault="00B30EF2" w:rsidP="00B30EF2">
      <w:pPr>
        <w:tabs>
          <w:tab w:val="left" w:pos="567"/>
        </w:tabs>
        <w:jc w:val="both"/>
        <w:rPr>
          <w:rFonts w:ascii="Arial" w:hAnsi="Arial" w:cs="Arial"/>
        </w:rPr>
      </w:pPr>
    </w:p>
    <w:p w14:paraId="758AF4D7" w14:textId="77777777" w:rsidR="00B30EF2" w:rsidRPr="00BC0CDA" w:rsidRDefault="00B30EF2" w:rsidP="00B30EF2">
      <w:pPr>
        <w:pStyle w:val="ListParagraph"/>
        <w:numPr>
          <w:ilvl w:val="0"/>
          <w:numId w:val="2"/>
        </w:numPr>
        <w:pBdr>
          <w:top w:val="single" w:sz="8" w:space="1" w:color="auto"/>
          <w:bottom w:val="single" w:sz="8" w:space="1" w:color="auto"/>
        </w:pBdr>
        <w:tabs>
          <w:tab w:val="left" w:pos="284"/>
        </w:tabs>
        <w:ind w:left="0" w:firstLine="0"/>
        <w:rPr>
          <w:rFonts w:ascii="Arial" w:hAnsi="Arial" w:cs="Arial"/>
          <w:b/>
        </w:rPr>
      </w:pPr>
      <w:r w:rsidRPr="00BC0CDA">
        <w:rPr>
          <w:rFonts w:ascii="Arial" w:hAnsi="Arial" w:cs="Arial"/>
          <w:b/>
        </w:rPr>
        <w:t>PIRKIMO OBJEKTAS</w:t>
      </w:r>
    </w:p>
    <w:sdt>
      <w:sdtPr>
        <w:rPr>
          <w:rFonts w:ascii="Arial" w:hAnsi="Arial" w:cs="Arial"/>
        </w:rPr>
        <w:id w:val="-626011074"/>
        <w:placeholder>
          <w:docPart w:val="9B5FF00137014D8198D2D7EE6984FEC7"/>
        </w:placeholder>
        <w:dataBinding w:prefixMappings="xmlns:ns0='http://amidus.lt/document-generator' " w:xpath="/ns0:GeneratedDocument[1]/ns0:PirkimoObjektas[1]" w:storeItemID="{E9B0B7DB-420B-4760-9C02-E0233BFF5445}"/>
        <w:text/>
      </w:sdtPr>
      <w:sdtEndPr/>
      <w:sdtContent>
        <w:p w14:paraId="6EDFDBDB" w14:textId="77777777" w:rsidR="00B30EF2" w:rsidRPr="00D70BA7" w:rsidRDefault="00B30EF2" w:rsidP="00B30EF2">
          <w:pPr>
            <w:tabs>
              <w:tab w:val="left" w:pos="-426"/>
              <w:tab w:val="left" w:pos="6630"/>
            </w:tabs>
            <w:jc w:val="both"/>
            <w:rPr>
              <w:rFonts w:ascii="Arial" w:hAnsi="Arial" w:cs="Arial"/>
            </w:rPr>
          </w:pPr>
          <w:r w:rsidRPr="00BC0CDA">
            <w:rPr>
              <w:rFonts w:ascii="Arial" w:hAnsi="Arial" w:cs="Arial"/>
            </w:rPr>
            <w:t>Uždarymo įtaisų įrengimo, keitimo, demontavimo darbai</w:t>
          </w:r>
          <w:r>
            <w:rPr>
              <w:rFonts w:ascii="Arial" w:hAnsi="Arial" w:cs="Arial"/>
            </w:rPr>
            <w:t>:</w:t>
          </w:r>
        </w:p>
      </w:sdtContent>
    </w:sdt>
    <w:p w14:paraId="1D025539" w14:textId="77777777" w:rsidR="00B30EF2" w:rsidRDefault="00B30EF2" w:rsidP="00B30EF2">
      <w:pPr>
        <w:tabs>
          <w:tab w:val="left" w:pos="567"/>
        </w:tabs>
        <w:jc w:val="both"/>
        <w:rPr>
          <w:rFonts w:ascii="Arial" w:eastAsia="Calibri" w:hAnsi="Arial" w:cs="Arial"/>
        </w:rPr>
      </w:pPr>
      <w:r>
        <w:rPr>
          <w:rFonts w:ascii="Arial" w:eastAsia="Calibri" w:hAnsi="Arial" w:cs="Arial"/>
        </w:rPr>
        <w:t>I pirkimo objekto dalis –</w:t>
      </w:r>
      <w:r w:rsidRPr="00D70BA7">
        <w:t xml:space="preserve"> </w:t>
      </w:r>
      <w:r w:rsidRPr="00D70BA7">
        <w:rPr>
          <w:rFonts w:ascii="Arial" w:eastAsia="Calibri" w:hAnsi="Arial" w:cs="Arial"/>
        </w:rPr>
        <w:t xml:space="preserve">Uždarymo įtaisų keitimo, demontavimo, įrengimo darbai </w:t>
      </w:r>
      <w:r>
        <w:rPr>
          <w:rFonts w:ascii="Arial" w:eastAsia="Calibri" w:hAnsi="Arial" w:cs="Arial"/>
        </w:rPr>
        <w:t>Vilniaus regione;</w:t>
      </w:r>
    </w:p>
    <w:p w14:paraId="19E8A213" w14:textId="77777777" w:rsidR="00B30EF2" w:rsidRPr="00BC0CDA" w:rsidRDefault="00B30EF2" w:rsidP="00B30EF2">
      <w:pPr>
        <w:tabs>
          <w:tab w:val="left" w:pos="567"/>
        </w:tabs>
        <w:jc w:val="both"/>
        <w:rPr>
          <w:rFonts w:ascii="Arial" w:eastAsia="Calibri" w:hAnsi="Arial" w:cs="Arial"/>
        </w:rPr>
      </w:pPr>
    </w:p>
    <w:p w14:paraId="0C9E8447" w14:textId="77777777" w:rsidR="00B30EF2" w:rsidRPr="00BC0CDA" w:rsidRDefault="00B30EF2" w:rsidP="00B30EF2">
      <w:pPr>
        <w:pStyle w:val="ListParagraph"/>
        <w:numPr>
          <w:ilvl w:val="0"/>
          <w:numId w:val="2"/>
        </w:numPr>
        <w:pBdr>
          <w:top w:val="single" w:sz="8" w:space="1" w:color="auto"/>
          <w:bottom w:val="single" w:sz="8" w:space="1" w:color="auto"/>
        </w:pBdr>
        <w:tabs>
          <w:tab w:val="left" w:pos="284"/>
        </w:tabs>
        <w:ind w:left="0" w:firstLine="0"/>
        <w:rPr>
          <w:rFonts w:ascii="Arial" w:hAnsi="Arial" w:cs="Arial"/>
          <w:b/>
        </w:rPr>
      </w:pPr>
      <w:r w:rsidRPr="00BC0CDA">
        <w:rPr>
          <w:rFonts w:ascii="Arial" w:hAnsi="Arial" w:cs="Arial"/>
          <w:b/>
        </w:rPr>
        <w:t>PIRKIMO OBJEKTO APIMTYS</w:t>
      </w:r>
    </w:p>
    <w:tbl>
      <w:tblPr>
        <w:tblStyle w:val="TableGrid"/>
        <w:tblW w:w="9781" w:type="dxa"/>
        <w:jc w:val="center"/>
        <w:tblLook w:val="04A0" w:firstRow="1" w:lastRow="0" w:firstColumn="1" w:lastColumn="0" w:noHBand="0" w:noVBand="1"/>
      </w:tblPr>
      <w:tblGrid>
        <w:gridCol w:w="717"/>
        <w:gridCol w:w="3536"/>
        <w:gridCol w:w="5528"/>
      </w:tblGrid>
      <w:tr w:rsidR="00B30EF2" w:rsidRPr="00D70BA7" w14:paraId="6D804079" w14:textId="77777777" w:rsidTr="006A605B">
        <w:trPr>
          <w:trHeight w:val="300"/>
          <w:jc w:val="center"/>
        </w:trPr>
        <w:tc>
          <w:tcPr>
            <w:tcW w:w="717" w:type="dxa"/>
            <w:vMerge w:val="restart"/>
          </w:tcPr>
          <w:p w14:paraId="3845554F" w14:textId="77777777" w:rsidR="00B30EF2" w:rsidRPr="00D70BA7" w:rsidRDefault="00B30EF2" w:rsidP="006A605B">
            <w:pPr>
              <w:pStyle w:val="ListParagraph"/>
              <w:tabs>
                <w:tab w:val="left" w:pos="-426"/>
                <w:tab w:val="left" w:pos="6630"/>
              </w:tabs>
              <w:ind w:left="0"/>
              <w:rPr>
                <w:rFonts w:ascii="Arial" w:hAnsi="Arial" w:cs="Arial"/>
                <w:b/>
                <w:sz w:val="18"/>
              </w:rPr>
            </w:pPr>
            <w:r w:rsidRPr="00D70BA7">
              <w:rPr>
                <w:rFonts w:ascii="Arial" w:hAnsi="Arial" w:cs="Arial"/>
                <w:b/>
                <w:sz w:val="18"/>
              </w:rPr>
              <w:t>Eil. Nr.</w:t>
            </w:r>
          </w:p>
        </w:tc>
        <w:tc>
          <w:tcPr>
            <w:tcW w:w="3536" w:type="dxa"/>
            <w:vMerge w:val="restart"/>
          </w:tcPr>
          <w:p w14:paraId="56E69668" w14:textId="77777777" w:rsidR="00B30EF2" w:rsidRPr="00D70BA7" w:rsidRDefault="00B30EF2" w:rsidP="006A605B">
            <w:pPr>
              <w:tabs>
                <w:tab w:val="left" w:pos="-426"/>
                <w:tab w:val="left" w:pos="6630"/>
              </w:tabs>
              <w:rPr>
                <w:rFonts w:ascii="Arial" w:hAnsi="Arial" w:cs="Arial"/>
                <w:b/>
                <w:sz w:val="18"/>
              </w:rPr>
            </w:pPr>
          </w:p>
          <w:p w14:paraId="67250465" w14:textId="77777777" w:rsidR="00B30EF2" w:rsidRPr="00D70BA7" w:rsidRDefault="00B30EF2" w:rsidP="006A605B">
            <w:pPr>
              <w:tabs>
                <w:tab w:val="left" w:pos="-426"/>
                <w:tab w:val="left" w:pos="6630"/>
              </w:tabs>
              <w:jc w:val="center"/>
              <w:rPr>
                <w:rFonts w:ascii="Arial" w:hAnsi="Arial" w:cs="Arial"/>
                <w:b/>
                <w:sz w:val="18"/>
              </w:rPr>
            </w:pPr>
            <w:r w:rsidRPr="00D70BA7">
              <w:rPr>
                <w:rFonts w:ascii="Arial" w:hAnsi="Arial" w:cs="Arial"/>
                <w:b/>
                <w:sz w:val="18"/>
              </w:rPr>
              <w:t>Darbų pavadinimas</w:t>
            </w:r>
          </w:p>
        </w:tc>
        <w:tc>
          <w:tcPr>
            <w:tcW w:w="5528" w:type="dxa"/>
          </w:tcPr>
          <w:p w14:paraId="1226971F" w14:textId="77777777" w:rsidR="00B30EF2" w:rsidRPr="00D70BA7" w:rsidRDefault="00B30EF2" w:rsidP="006A605B">
            <w:pPr>
              <w:pStyle w:val="ListParagraph"/>
              <w:tabs>
                <w:tab w:val="left" w:pos="-426"/>
                <w:tab w:val="left" w:pos="6630"/>
              </w:tabs>
              <w:ind w:left="0"/>
              <w:jc w:val="center"/>
              <w:rPr>
                <w:rFonts w:ascii="Arial" w:eastAsia="Calibri" w:hAnsi="Arial" w:cs="Arial"/>
                <w:b/>
                <w:bCs/>
                <w:sz w:val="18"/>
              </w:rPr>
            </w:pPr>
            <w:r w:rsidRPr="00D70BA7">
              <w:rPr>
                <w:rFonts w:ascii="Arial" w:eastAsia="Calibri" w:hAnsi="Arial" w:cs="Arial"/>
                <w:b/>
                <w:bCs/>
                <w:sz w:val="18"/>
              </w:rPr>
              <w:t xml:space="preserve">Preliminarus objektų kiekis </w:t>
            </w:r>
            <w:r w:rsidRPr="00D70BA7">
              <w:rPr>
                <w:rFonts w:ascii="Arial" w:hAnsi="Arial" w:cs="Arial"/>
                <w:b/>
                <w:sz w:val="18"/>
              </w:rPr>
              <w:t>(ne daugiau kaip)</w:t>
            </w:r>
            <w:r w:rsidRPr="00D70BA7">
              <w:rPr>
                <w:rFonts w:ascii="Arial" w:eastAsia="Calibri" w:hAnsi="Arial" w:cs="Arial"/>
                <w:b/>
                <w:bCs/>
                <w:sz w:val="18"/>
              </w:rPr>
              <w:t xml:space="preserve"> pagal pirkimo objekto dalis</w:t>
            </w:r>
            <w:r w:rsidRPr="00D70BA7">
              <w:rPr>
                <w:rFonts w:ascii="Arial" w:hAnsi="Arial" w:cs="Arial"/>
                <w:sz w:val="18"/>
              </w:rPr>
              <w:t xml:space="preserve"> </w:t>
            </w:r>
            <w:r w:rsidRPr="00D70BA7">
              <w:rPr>
                <w:rFonts w:ascii="Arial" w:hAnsi="Arial" w:cs="Arial"/>
                <w:b/>
                <w:sz w:val="18"/>
              </w:rPr>
              <w:t>per 3 metus</w:t>
            </w:r>
            <w:r w:rsidRPr="00D70BA7">
              <w:rPr>
                <w:rFonts w:ascii="Arial" w:eastAsia="Calibri" w:hAnsi="Arial" w:cs="Arial"/>
                <w:b/>
                <w:bCs/>
                <w:sz w:val="18"/>
              </w:rPr>
              <w:t>*</w:t>
            </w:r>
          </w:p>
        </w:tc>
      </w:tr>
      <w:tr w:rsidR="00BF5E2A" w:rsidRPr="00D70BA7" w14:paraId="73BF9BEA" w14:textId="77777777" w:rsidTr="00E96EC4">
        <w:trPr>
          <w:trHeight w:val="545"/>
          <w:jc w:val="center"/>
        </w:trPr>
        <w:tc>
          <w:tcPr>
            <w:tcW w:w="717" w:type="dxa"/>
            <w:vMerge/>
          </w:tcPr>
          <w:p w14:paraId="6C365558" w14:textId="77777777" w:rsidR="00BF5E2A" w:rsidRPr="00D70BA7" w:rsidRDefault="00BF5E2A" w:rsidP="006A605B">
            <w:pPr>
              <w:pStyle w:val="ListParagraph"/>
              <w:tabs>
                <w:tab w:val="left" w:pos="-426"/>
                <w:tab w:val="left" w:pos="6630"/>
              </w:tabs>
              <w:ind w:left="0"/>
              <w:jc w:val="center"/>
              <w:rPr>
                <w:rFonts w:ascii="Arial" w:hAnsi="Arial" w:cs="Arial"/>
                <w:b/>
                <w:sz w:val="18"/>
              </w:rPr>
            </w:pPr>
          </w:p>
        </w:tc>
        <w:tc>
          <w:tcPr>
            <w:tcW w:w="3536" w:type="dxa"/>
            <w:vMerge/>
          </w:tcPr>
          <w:p w14:paraId="7B7506AE" w14:textId="77777777" w:rsidR="00BF5E2A" w:rsidRPr="00D70BA7" w:rsidRDefault="00BF5E2A" w:rsidP="006A605B">
            <w:pPr>
              <w:pStyle w:val="ListParagraph"/>
              <w:tabs>
                <w:tab w:val="left" w:pos="-426"/>
                <w:tab w:val="left" w:pos="6630"/>
              </w:tabs>
              <w:ind w:left="0"/>
              <w:jc w:val="center"/>
              <w:rPr>
                <w:rFonts w:ascii="Arial" w:hAnsi="Arial" w:cs="Arial"/>
                <w:b/>
                <w:sz w:val="18"/>
              </w:rPr>
            </w:pPr>
          </w:p>
        </w:tc>
        <w:tc>
          <w:tcPr>
            <w:tcW w:w="5528" w:type="dxa"/>
          </w:tcPr>
          <w:p w14:paraId="31B370F5" w14:textId="77777777"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sz w:val="18"/>
              </w:rPr>
              <w:t>Vilniaus regionas</w:t>
            </w:r>
          </w:p>
          <w:p w14:paraId="53BF7A31" w14:textId="463C3E0C" w:rsidR="00BF5E2A" w:rsidRPr="00D70BA7" w:rsidRDefault="00BF5E2A" w:rsidP="006A605B">
            <w:pPr>
              <w:tabs>
                <w:tab w:val="left" w:pos="567"/>
              </w:tabs>
              <w:spacing w:before="60" w:after="60"/>
              <w:jc w:val="center"/>
              <w:rPr>
                <w:rFonts w:ascii="Arial" w:hAnsi="Arial" w:cs="Arial"/>
                <w:b/>
                <w:sz w:val="18"/>
              </w:rPr>
            </w:pPr>
          </w:p>
        </w:tc>
      </w:tr>
      <w:tr w:rsidR="00B30EF2" w:rsidRPr="00D70BA7" w14:paraId="148A2F3E" w14:textId="77777777" w:rsidTr="006A605B">
        <w:trPr>
          <w:trHeight w:val="157"/>
          <w:jc w:val="center"/>
        </w:trPr>
        <w:tc>
          <w:tcPr>
            <w:tcW w:w="717" w:type="dxa"/>
            <w:shd w:val="clear" w:color="auto" w:fill="D9D9D9" w:themeFill="background1" w:themeFillShade="D9"/>
          </w:tcPr>
          <w:p w14:paraId="18CD525A" w14:textId="77777777" w:rsidR="00B30EF2" w:rsidRPr="00D70BA7" w:rsidRDefault="00B30EF2"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1.</w:t>
            </w:r>
          </w:p>
        </w:tc>
        <w:tc>
          <w:tcPr>
            <w:tcW w:w="9064" w:type="dxa"/>
            <w:gridSpan w:val="2"/>
            <w:shd w:val="clear" w:color="auto" w:fill="D9D9D9" w:themeFill="background1" w:themeFillShade="D9"/>
          </w:tcPr>
          <w:p w14:paraId="17DD015E" w14:textId="77777777" w:rsidR="00B30EF2" w:rsidRPr="00D70BA7" w:rsidRDefault="00B30EF2"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Uždarymo įtaisų keitimas:</w:t>
            </w:r>
          </w:p>
        </w:tc>
      </w:tr>
      <w:tr w:rsidR="00BF5E2A" w:rsidRPr="00D70BA7" w14:paraId="366E6965" w14:textId="77777777" w:rsidTr="00CB25F0">
        <w:trPr>
          <w:trHeight w:val="219"/>
          <w:jc w:val="center"/>
        </w:trPr>
        <w:tc>
          <w:tcPr>
            <w:tcW w:w="717" w:type="dxa"/>
          </w:tcPr>
          <w:p w14:paraId="14432AED"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1.1.</w:t>
            </w:r>
          </w:p>
        </w:tc>
        <w:tc>
          <w:tcPr>
            <w:tcW w:w="3536" w:type="dxa"/>
          </w:tcPr>
          <w:p w14:paraId="6FD291EC" w14:textId="77777777" w:rsidR="00BF5E2A" w:rsidRPr="00D70BA7" w:rsidRDefault="00BF5E2A" w:rsidP="006A605B">
            <w:pPr>
              <w:tabs>
                <w:tab w:val="left" w:pos="-426"/>
                <w:tab w:val="left" w:pos="6630"/>
              </w:tabs>
              <w:jc w:val="both"/>
              <w:rPr>
                <w:rFonts w:ascii="Arial" w:hAnsi="Arial" w:cs="Arial"/>
                <w:b/>
                <w:sz w:val="18"/>
              </w:rPr>
            </w:pPr>
            <w:r w:rsidRPr="00D70BA7">
              <w:rPr>
                <w:rFonts w:ascii="Arial" w:hAnsi="Arial" w:cs="Arial"/>
                <w:sz w:val="18"/>
              </w:rPr>
              <w:t>Uždarymo įtaisų įrengtų giliuose šuliniuose keitimas į uždarymo įtaisus įrengtus grunte demontuojant šulinį</w:t>
            </w:r>
          </w:p>
        </w:tc>
        <w:tc>
          <w:tcPr>
            <w:tcW w:w="5528" w:type="dxa"/>
            <w:vAlign w:val="center"/>
          </w:tcPr>
          <w:p w14:paraId="3C522551" w14:textId="1CA4A7BE"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30</w:t>
            </w:r>
          </w:p>
        </w:tc>
      </w:tr>
      <w:tr w:rsidR="00BF5E2A" w:rsidRPr="00D70BA7" w14:paraId="6F4242D8" w14:textId="77777777" w:rsidTr="0051656A">
        <w:trPr>
          <w:trHeight w:val="219"/>
          <w:jc w:val="center"/>
        </w:trPr>
        <w:tc>
          <w:tcPr>
            <w:tcW w:w="717" w:type="dxa"/>
          </w:tcPr>
          <w:p w14:paraId="44CE20C8"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1.2.</w:t>
            </w:r>
          </w:p>
        </w:tc>
        <w:tc>
          <w:tcPr>
            <w:tcW w:w="3536" w:type="dxa"/>
          </w:tcPr>
          <w:p w14:paraId="32CC715F" w14:textId="77777777" w:rsidR="00BF5E2A" w:rsidRPr="00D70BA7" w:rsidRDefault="00BF5E2A" w:rsidP="006A605B">
            <w:pPr>
              <w:tabs>
                <w:tab w:val="left" w:pos="-426"/>
                <w:tab w:val="left" w:pos="6630"/>
              </w:tabs>
              <w:jc w:val="both"/>
              <w:rPr>
                <w:rFonts w:ascii="Arial" w:hAnsi="Arial" w:cs="Arial"/>
                <w:sz w:val="18"/>
              </w:rPr>
            </w:pPr>
            <w:r w:rsidRPr="00D70BA7">
              <w:rPr>
                <w:rFonts w:ascii="Arial" w:hAnsi="Arial" w:cs="Arial"/>
                <w:sz w:val="18"/>
              </w:rPr>
              <w:t>Uždarymo įtaisų įrengtų sekliuose šuliniuose keitimas į uždarymo įtaisus įrengtus grunte demontuojant šulinį</w:t>
            </w:r>
          </w:p>
        </w:tc>
        <w:tc>
          <w:tcPr>
            <w:tcW w:w="5528" w:type="dxa"/>
            <w:vAlign w:val="center"/>
          </w:tcPr>
          <w:p w14:paraId="2ED2FD0A" w14:textId="677D1FDD"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12</w:t>
            </w:r>
          </w:p>
        </w:tc>
      </w:tr>
      <w:tr w:rsidR="00BF5E2A" w:rsidRPr="00D70BA7" w14:paraId="42336E34" w14:textId="77777777" w:rsidTr="008A29CA">
        <w:trPr>
          <w:trHeight w:val="236"/>
          <w:jc w:val="center"/>
        </w:trPr>
        <w:tc>
          <w:tcPr>
            <w:tcW w:w="717" w:type="dxa"/>
          </w:tcPr>
          <w:p w14:paraId="5C0B4CFB"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1.3.</w:t>
            </w:r>
          </w:p>
        </w:tc>
        <w:tc>
          <w:tcPr>
            <w:tcW w:w="3536" w:type="dxa"/>
          </w:tcPr>
          <w:p w14:paraId="38952468" w14:textId="77777777" w:rsidR="00BF5E2A" w:rsidRPr="00D70BA7" w:rsidRDefault="00BF5E2A" w:rsidP="006A605B">
            <w:pPr>
              <w:tabs>
                <w:tab w:val="left" w:pos="-426"/>
                <w:tab w:val="left" w:pos="6630"/>
              </w:tabs>
              <w:jc w:val="both"/>
              <w:rPr>
                <w:rFonts w:ascii="Arial" w:hAnsi="Arial" w:cs="Arial"/>
                <w:b/>
                <w:sz w:val="18"/>
              </w:rPr>
            </w:pPr>
            <w:r w:rsidRPr="00D70BA7">
              <w:rPr>
                <w:rFonts w:ascii="Arial" w:hAnsi="Arial" w:cs="Arial"/>
                <w:sz w:val="18"/>
              </w:rPr>
              <w:t>Antžeminių uždarymo įtaisų keitimas į uždarymo įtaisus įrengtus grunte</w:t>
            </w:r>
          </w:p>
        </w:tc>
        <w:tc>
          <w:tcPr>
            <w:tcW w:w="5528" w:type="dxa"/>
            <w:vAlign w:val="center"/>
          </w:tcPr>
          <w:p w14:paraId="5B0DF9C2" w14:textId="75E142EC"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4</w:t>
            </w:r>
          </w:p>
        </w:tc>
      </w:tr>
      <w:tr w:rsidR="00B30EF2" w:rsidRPr="00D70BA7" w14:paraId="7E3E4D0E" w14:textId="77777777" w:rsidTr="006A605B">
        <w:trPr>
          <w:trHeight w:val="219"/>
          <w:jc w:val="center"/>
        </w:trPr>
        <w:tc>
          <w:tcPr>
            <w:tcW w:w="717" w:type="dxa"/>
          </w:tcPr>
          <w:p w14:paraId="4A179BDA" w14:textId="77777777" w:rsidR="00B30EF2" w:rsidRPr="00D70BA7" w:rsidRDefault="00B30EF2"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1.4.</w:t>
            </w:r>
          </w:p>
        </w:tc>
        <w:tc>
          <w:tcPr>
            <w:tcW w:w="9064" w:type="dxa"/>
            <w:gridSpan w:val="2"/>
          </w:tcPr>
          <w:p w14:paraId="06C2E7AB" w14:textId="77777777" w:rsidR="00B30EF2" w:rsidRPr="00D70BA7" w:rsidRDefault="00B30EF2" w:rsidP="006A605B">
            <w:pPr>
              <w:pStyle w:val="ListParagraph"/>
              <w:tabs>
                <w:tab w:val="left" w:pos="-426"/>
                <w:tab w:val="left" w:pos="6630"/>
              </w:tabs>
              <w:ind w:left="0"/>
              <w:rPr>
                <w:rFonts w:ascii="Arial" w:hAnsi="Arial" w:cs="Arial"/>
                <w:sz w:val="18"/>
              </w:rPr>
            </w:pPr>
            <w:r w:rsidRPr="00D70BA7">
              <w:rPr>
                <w:rFonts w:ascii="Arial" w:hAnsi="Arial" w:cs="Arial"/>
                <w:sz w:val="18"/>
              </w:rPr>
              <w:t>Antžeminių uždarymo įtaisų keitimas antžeminiuose dujotiekiuose:</w:t>
            </w:r>
          </w:p>
        </w:tc>
      </w:tr>
      <w:tr w:rsidR="00BF5E2A" w:rsidRPr="00D70BA7" w14:paraId="55862A5D" w14:textId="77777777" w:rsidTr="00086111">
        <w:trPr>
          <w:trHeight w:val="219"/>
          <w:jc w:val="center"/>
        </w:trPr>
        <w:tc>
          <w:tcPr>
            <w:tcW w:w="717" w:type="dxa"/>
          </w:tcPr>
          <w:p w14:paraId="371F0C4B"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1.4.1.</w:t>
            </w:r>
          </w:p>
        </w:tc>
        <w:tc>
          <w:tcPr>
            <w:tcW w:w="3536" w:type="dxa"/>
          </w:tcPr>
          <w:p w14:paraId="3D277CFA" w14:textId="77777777" w:rsidR="00BF5E2A" w:rsidRPr="00D70BA7" w:rsidRDefault="00BF5E2A" w:rsidP="006A605B">
            <w:pPr>
              <w:tabs>
                <w:tab w:val="left" w:pos="-426"/>
                <w:tab w:val="left" w:pos="6630"/>
              </w:tabs>
              <w:jc w:val="both"/>
              <w:rPr>
                <w:rFonts w:ascii="Arial" w:hAnsi="Arial" w:cs="Arial"/>
                <w:sz w:val="18"/>
              </w:rPr>
            </w:pPr>
            <w:r w:rsidRPr="00D70BA7">
              <w:rPr>
                <w:rFonts w:ascii="Arial" w:hAnsi="Arial" w:cs="Arial"/>
                <w:sz w:val="18"/>
              </w:rPr>
              <w:t xml:space="preserve">Įvirinamų antžeminių uždarymo įtaisų keitimas </w:t>
            </w:r>
          </w:p>
        </w:tc>
        <w:tc>
          <w:tcPr>
            <w:tcW w:w="5528" w:type="dxa"/>
            <w:vAlign w:val="center"/>
          </w:tcPr>
          <w:p w14:paraId="705705CB" w14:textId="155D1DAC"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2</w:t>
            </w:r>
          </w:p>
        </w:tc>
      </w:tr>
      <w:tr w:rsidR="00BF5E2A" w:rsidRPr="00D70BA7" w14:paraId="6045F277" w14:textId="77777777" w:rsidTr="007D2F93">
        <w:trPr>
          <w:trHeight w:val="219"/>
          <w:jc w:val="center"/>
        </w:trPr>
        <w:tc>
          <w:tcPr>
            <w:tcW w:w="717" w:type="dxa"/>
          </w:tcPr>
          <w:p w14:paraId="1714281A"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1.4.2.</w:t>
            </w:r>
          </w:p>
        </w:tc>
        <w:tc>
          <w:tcPr>
            <w:tcW w:w="3536" w:type="dxa"/>
          </w:tcPr>
          <w:p w14:paraId="7B5319A6" w14:textId="77777777" w:rsidR="00BF5E2A" w:rsidRPr="00D70BA7" w:rsidRDefault="00BF5E2A" w:rsidP="006A605B">
            <w:pPr>
              <w:tabs>
                <w:tab w:val="left" w:pos="-426"/>
                <w:tab w:val="left" w:pos="6630"/>
              </w:tabs>
              <w:jc w:val="both"/>
              <w:rPr>
                <w:rFonts w:ascii="Arial" w:hAnsi="Arial" w:cs="Arial"/>
                <w:sz w:val="18"/>
              </w:rPr>
            </w:pPr>
            <w:proofErr w:type="spellStart"/>
            <w:r w:rsidRPr="00D70BA7">
              <w:rPr>
                <w:rFonts w:ascii="Arial" w:hAnsi="Arial" w:cs="Arial"/>
                <w:sz w:val="18"/>
              </w:rPr>
              <w:t>Flanšinių</w:t>
            </w:r>
            <w:proofErr w:type="spellEnd"/>
            <w:r w:rsidRPr="00D70BA7">
              <w:rPr>
                <w:rFonts w:ascii="Arial" w:hAnsi="Arial" w:cs="Arial"/>
                <w:sz w:val="18"/>
              </w:rPr>
              <w:t xml:space="preserve"> antžeminių uždarymo įtaisų keitimas</w:t>
            </w:r>
          </w:p>
        </w:tc>
        <w:tc>
          <w:tcPr>
            <w:tcW w:w="5528" w:type="dxa"/>
            <w:vAlign w:val="center"/>
          </w:tcPr>
          <w:p w14:paraId="2321BC6A" w14:textId="45D9DBEB"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2</w:t>
            </w:r>
          </w:p>
        </w:tc>
      </w:tr>
      <w:tr w:rsidR="00B30EF2" w:rsidRPr="00D70BA7" w14:paraId="38607235" w14:textId="77777777" w:rsidTr="006A605B">
        <w:trPr>
          <w:trHeight w:val="236"/>
          <w:jc w:val="center"/>
        </w:trPr>
        <w:tc>
          <w:tcPr>
            <w:tcW w:w="717" w:type="dxa"/>
            <w:shd w:val="clear" w:color="auto" w:fill="D9D9D9" w:themeFill="background1" w:themeFillShade="D9"/>
          </w:tcPr>
          <w:p w14:paraId="7673B5C4" w14:textId="77777777" w:rsidR="00B30EF2" w:rsidRPr="00D70BA7" w:rsidRDefault="00B30EF2"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2.</w:t>
            </w:r>
          </w:p>
        </w:tc>
        <w:tc>
          <w:tcPr>
            <w:tcW w:w="9064" w:type="dxa"/>
            <w:gridSpan w:val="2"/>
            <w:shd w:val="clear" w:color="auto" w:fill="D9D9D9" w:themeFill="background1" w:themeFillShade="D9"/>
          </w:tcPr>
          <w:p w14:paraId="501107AE" w14:textId="77777777" w:rsidR="00B30EF2" w:rsidRPr="00D70BA7" w:rsidRDefault="00B30EF2"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 xml:space="preserve">Uždarymo įtaisų demontavimas (įvirinant </w:t>
            </w:r>
            <w:proofErr w:type="spellStart"/>
            <w:r w:rsidRPr="00D70BA7">
              <w:rPr>
                <w:rFonts w:ascii="Arial" w:hAnsi="Arial" w:cs="Arial"/>
                <w:b/>
                <w:sz w:val="18"/>
              </w:rPr>
              <w:t>aklę</w:t>
            </w:r>
            <w:proofErr w:type="spellEnd"/>
            <w:r w:rsidRPr="00D70BA7">
              <w:rPr>
                <w:rFonts w:ascii="Arial" w:hAnsi="Arial" w:cs="Arial"/>
                <w:b/>
                <w:sz w:val="18"/>
              </w:rPr>
              <w:t xml:space="preserve"> arba intarpą):</w:t>
            </w:r>
          </w:p>
        </w:tc>
      </w:tr>
      <w:tr w:rsidR="00BF5E2A" w:rsidRPr="00D70BA7" w14:paraId="4937C578" w14:textId="77777777" w:rsidTr="00D64820">
        <w:trPr>
          <w:trHeight w:val="219"/>
          <w:jc w:val="center"/>
        </w:trPr>
        <w:tc>
          <w:tcPr>
            <w:tcW w:w="717" w:type="dxa"/>
          </w:tcPr>
          <w:p w14:paraId="670A267B"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2.1.</w:t>
            </w:r>
          </w:p>
        </w:tc>
        <w:tc>
          <w:tcPr>
            <w:tcW w:w="3536" w:type="dxa"/>
          </w:tcPr>
          <w:p w14:paraId="0B73249D"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sz w:val="18"/>
              </w:rPr>
              <w:t xml:space="preserve">Uždarymo įtaisų įrengtų giliuose šuliniuose demontavimas įvirinant </w:t>
            </w:r>
            <w:proofErr w:type="spellStart"/>
            <w:r w:rsidRPr="00D70BA7">
              <w:rPr>
                <w:rFonts w:ascii="Arial" w:hAnsi="Arial" w:cs="Arial"/>
                <w:sz w:val="18"/>
              </w:rPr>
              <w:t>aklę</w:t>
            </w:r>
            <w:proofErr w:type="spellEnd"/>
            <w:r w:rsidRPr="00D70BA7">
              <w:rPr>
                <w:rFonts w:ascii="Arial" w:hAnsi="Arial" w:cs="Arial"/>
                <w:sz w:val="18"/>
              </w:rPr>
              <w:t xml:space="preserve"> ir demontuojant šulinį</w:t>
            </w:r>
          </w:p>
        </w:tc>
        <w:tc>
          <w:tcPr>
            <w:tcW w:w="5528" w:type="dxa"/>
            <w:vAlign w:val="center"/>
          </w:tcPr>
          <w:p w14:paraId="3D824256" w14:textId="2B28B85E"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6</w:t>
            </w:r>
          </w:p>
        </w:tc>
      </w:tr>
      <w:tr w:rsidR="00BF5E2A" w:rsidRPr="00D70BA7" w14:paraId="43CA6728" w14:textId="77777777" w:rsidTr="00696482">
        <w:trPr>
          <w:trHeight w:val="219"/>
          <w:jc w:val="center"/>
        </w:trPr>
        <w:tc>
          <w:tcPr>
            <w:tcW w:w="717" w:type="dxa"/>
          </w:tcPr>
          <w:p w14:paraId="7B9F5978"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2.2.</w:t>
            </w:r>
          </w:p>
        </w:tc>
        <w:tc>
          <w:tcPr>
            <w:tcW w:w="3536" w:type="dxa"/>
          </w:tcPr>
          <w:p w14:paraId="2B38385F" w14:textId="77777777" w:rsidR="00BF5E2A" w:rsidRPr="00D70BA7" w:rsidRDefault="00BF5E2A" w:rsidP="006A605B">
            <w:pPr>
              <w:pStyle w:val="ListParagraph"/>
              <w:tabs>
                <w:tab w:val="left" w:pos="-426"/>
                <w:tab w:val="left" w:pos="6630"/>
              </w:tabs>
              <w:ind w:left="0"/>
              <w:jc w:val="both"/>
              <w:rPr>
                <w:rFonts w:ascii="Arial" w:hAnsi="Arial" w:cs="Arial"/>
                <w:sz w:val="18"/>
              </w:rPr>
            </w:pPr>
            <w:r w:rsidRPr="00D70BA7">
              <w:rPr>
                <w:rFonts w:ascii="Arial" w:hAnsi="Arial" w:cs="Arial"/>
                <w:sz w:val="18"/>
              </w:rPr>
              <w:t xml:space="preserve">Uždarymo įtaisų įrengtų sekliuose šuliniuose demontavimas įvirinant </w:t>
            </w:r>
            <w:proofErr w:type="spellStart"/>
            <w:r w:rsidRPr="00D70BA7">
              <w:rPr>
                <w:rFonts w:ascii="Arial" w:hAnsi="Arial" w:cs="Arial"/>
                <w:sz w:val="18"/>
              </w:rPr>
              <w:t>aklę</w:t>
            </w:r>
            <w:proofErr w:type="spellEnd"/>
            <w:r w:rsidRPr="00D70BA7">
              <w:rPr>
                <w:rFonts w:ascii="Arial" w:hAnsi="Arial" w:cs="Arial"/>
                <w:sz w:val="18"/>
              </w:rPr>
              <w:t xml:space="preserve"> ir demontuojant šulinį</w:t>
            </w:r>
          </w:p>
        </w:tc>
        <w:tc>
          <w:tcPr>
            <w:tcW w:w="5528" w:type="dxa"/>
            <w:vAlign w:val="center"/>
          </w:tcPr>
          <w:p w14:paraId="10A27760" w14:textId="1EDF3660"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4</w:t>
            </w:r>
          </w:p>
        </w:tc>
      </w:tr>
      <w:tr w:rsidR="00BF5E2A" w:rsidRPr="00D70BA7" w14:paraId="110686FC" w14:textId="77777777" w:rsidTr="00C40813">
        <w:trPr>
          <w:trHeight w:val="236"/>
          <w:jc w:val="center"/>
        </w:trPr>
        <w:tc>
          <w:tcPr>
            <w:tcW w:w="717" w:type="dxa"/>
          </w:tcPr>
          <w:p w14:paraId="46E435BC"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2.3.</w:t>
            </w:r>
          </w:p>
        </w:tc>
        <w:tc>
          <w:tcPr>
            <w:tcW w:w="3536" w:type="dxa"/>
          </w:tcPr>
          <w:p w14:paraId="3BEE3CB9"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sz w:val="18"/>
              </w:rPr>
              <w:t>Uždarymo įtaisų įrengtų giliuose šuliniuose demontavimas įvirinant intarpą ir demontuojant šulinį</w:t>
            </w:r>
          </w:p>
        </w:tc>
        <w:tc>
          <w:tcPr>
            <w:tcW w:w="5528" w:type="dxa"/>
            <w:vAlign w:val="center"/>
          </w:tcPr>
          <w:p w14:paraId="24D16B1A" w14:textId="64C917A0"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6</w:t>
            </w:r>
          </w:p>
        </w:tc>
      </w:tr>
      <w:tr w:rsidR="00BF5E2A" w:rsidRPr="00D70BA7" w14:paraId="17CB5D57" w14:textId="77777777" w:rsidTr="007F751B">
        <w:trPr>
          <w:trHeight w:val="236"/>
          <w:jc w:val="center"/>
        </w:trPr>
        <w:tc>
          <w:tcPr>
            <w:tcW w:w="717" w:type="dxa"/>
          </w:tcPr>
          <w:p w14:paraId="42753069"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2.4.</w:t>
            </w:r>
          </w:p>
        </w:tc>
        <w:tc>
          <w:tcPr>
            <w:tcW w:w="3536" w:type="dxa"/>
          </w:tcPr>
          <w:p w14:paraId="24CF1532" w14:textId="77777777" w:rsidR="00BF5E2A" w:rsidRPr="00D70BA7" w:rsidRDefault="00BF5E2A" w:rsidP="006A605B">
            <w:pPr>
              <w:pStyle w:val="ListParagraph"/>
              <w:tabs>
                <w:tab w:val="left" w:pos="-426"/>
                <w:tab w:val="left" w:pos="6630"/>
              </w:tabs>
              <w:ind w:left="0"/>
              <w:jc w:val="both"/>
              <w:rPr>
                <w:rFonts w:ascii="Arial" w:hAnsi="Arial" w:cs="Arial"/>
                <w:sz w:val="18"/>
              </w:rPr>
            </w:pPr>
            <w:r w:rsidRPr="00D70BA7">
              <w:rPr>
                <w:rFonts w:ascii="Arial" w:hAnsi="Arial" w:cs="Arial"/>
                <w:sz w:val="18"/>
              </w:rPr>
              <w:t>Uždarymo įtaisų įrengtų sekliuose šuliniuose demontavimas įvirinant intarpą ir demontuojant šulinį</w:t>
            </w:r>
          </w:p>
        </w:tc>
        <w:tc>
          <w:tcPr>
            <w:tcW w:w="5528" w:type="dxa"/>
            <w:vAlign w:val="center"/>
          </w:tcPr>
          <w:p w14:paraId="271CD2AF" w14:textId="503CBECE"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4</w:t>
            </w:r>
          </w:p>
        </w:tc>
      </w:tr>
      <w:tr w:rsidR="00BF5E2A" w:rsidRPr="00D70BA7" w14:paraId="2DD8F156" w14:textId="77777777" w:rsidTr="001B1548">
        <w:trPr>
          <w:trHeight w:val="219"/>
          <w:jc w:val="center"/>
        </w:trPr>
        <w:tc>
          <w:tcPr>
            <w:tcW w:w="717" w:type="dxa"/>
          </w:tcPr>
          <w:p w14:paraId="6FC89D4E"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2.5.</w:t>
            </w:r>
          </w:p>
        </w:tc>
        <w:tc>
          <w:tcPr>
            <w:tcW w:w="3536" w:type="dxa"/>
          </w:tcPr>
          <w:p w14:paraId="7E47BD35"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sz w:val="18"/>
              </w:rPr>
              <w:t>Antžeminių uždarymo įtaisų demontavimas įvirinant požeminį intarpą</w:t>
            </w:r>
          </w:p>
        </w:tc>
        <w:tc>
          <w:tcPr>
            <w:tcW w:w="5528" w:type="dxa"/>
            <w:vAlign w:val="center"/>
          </w:tcPr>
          <w:p w14:paraId="5CE3E51A" w14:textId="2E7E2005"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2</w:t>
            </w:r>
          </w:p>
        </w:tc>
      </w:tr>
      <w:tr w:rsidR="00B30EF2" w:rsidRPr="00D70BA7" w14:paraId="5D7A57F0" w14:textId="77777777" w:rsidTr="006A605B">
        <w:trPr>
          <w:trHeight w:val="341"/>
          <w:jc w:val="center"/>
        </w:trPr>
        <w:tc>
          <w:tcPr>
            <w:tcW w:w="717" w:type="dxa"/>
            <w:shd w:val="clear" w:color="auto" w:fill="D9D9D9" w:themeFill="background1" w:themeFillShade="D9"/>
          </w:tcPr>
          <w:p w14:paraId="76AF3061" w14:textId="77777777" w:rsidR="00B30EF2" w:rsidRPr="00D70BA7" w:rsidRDefault="00B30EF2"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3.</w:t>
            </w:r>
          </w:p>
        </w:tc>
        <w:tc>
          <w:tcPr>
            <w:tcW w:w="9064" w:type="dxa"/>
            <w:gridSpan w:val="2"/>
            <w:shd w:val="clear" w:color="auto" w:fill="D9D9D9" w:themeFill="background1" w:themeFillShade="D9"/>
          </w:tcPr>
          <w:p w14:paraId="39DFE5A9" w14:textId="77777777" w:rsidR="00B30EF2" w:rsidRPr="00D70BA7" w:rsidRDefault="00B30EF2"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Uždarymo įtaisų  įrengimas:</w:t>
            </w:r>
          </w:p>
        </w:tc>
      </w:tr>
      <w:tr w:rsidR="00BF5E2A" w:rsidRPr="00D70BA7" w14:paraId="1BB3EF22" w14:textId="77777777" w:rsidTr="00FA6D9C">
        <w:trPr>
          <w:trHeight w:val="219"/>
          <w:jc w:val="center"/>
        </w:trPr>
        <w:tc>
          <w:tcPr>
            <w:tcW w:w="717" w:type="dxa"/>
          </w:tcPr>
          <w:p w14:paraId="398C8055"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3.1.</w:t>
            </w:r>
          </w:p>
        </w:tc>
        <w:tc>
          <w:tcPr>
            <w:tcW w:w="3536" w:type="dxa"/>
          </w:tcPr>
          <w:p w14:paraId="5E24172A" w14:textId="77777777" w:rsidR="00BF5E2A" w:rsidRPr="00D70BA7" w:rsidRDefault="00BF5E2A" w:rsidP="006A605B">
            <w:pPr>
              <w:tabs>
                <w:tab w:val="left" w:pos="-426"/>
                <w:tab w:val="left" w:pos="6630"/>
              </w:tabs>
              <w:jc w:val="both"/>
              <w:rPr>
                <w:rFonts w:ascii="Arial" w:hAnsi="Arial" w:cs="Arial"/>
                <w:b/>
                <w:sz w:val="18"/>
              </w:rPr>
            </w:pPr>
            <w:r w:rsidRPr="00D70BA7">
              <w:rPr>
                <w:rFonts w:ascii="Arial" w:hAnsi="Arial" w:cs="Arial"/>
                <w:bCs/>
                <w:sz w:val="18"/>
              </w:rPr>
              <w:t>Naujų uždarymo įtaisų įrengimas plieniniuose dujotiekiuose</w:t>
            </w:r>
          </w:p>
        </w:tc>
        <w:tc>
          <w:tcPr>
            <w:tcW w:w="5528" w:type="dxa"/>
            <w:vAlign w:val="center"/>
          </w:tcPr>
          <w:p w14:paraId="4C134E69" w14:textId="4E31A758"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6</w:t>
            </w:r>
          </w:p>
        </w:tc>
      </w:tr>
      <w:tr w:rsidR="00BF5E2A" w:rsidRPr="00D70BA7" w14:paraId="08022E21" w14:textId="77777777" w:rsidTr="009A5DB0">
        <w:trPr>
          <w:trHeight w:val="219"/>
          <w:jc w:val="center"/>
        </w:trPr>
        <w:tc>
          <w:tcPr>
            <w:tcW w:w="717" w:type="dxa"/>
          </w:tcPr>
          <w:p w14:paraId="60E9AEC9"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3.1.</w:t>
            </w:r>
          </w:p>
        </w:tc>
        <w:tc>
          <w:tcPr>
            <w:tcW w:w="3536" w:type="dxa"/>
          </w:tcPr>
          <w:p w14:paraId="7FE34123" w14:textId="77777777" w:rsidR="00BF5E2A" w:rsidRPr="00D70BA7" w:rsidRDefault="00BF5E2A" w:rsidP="006A605B">
            <w:pPr>
              <w:tabs>
                <w:tab w:val="left" w:pos="-426"/>
                <w:tab w:val="left" w:pos="6630"/>
              </w:tabs>
              <w:jc w:val="both"/>
              <w:rPr>
                <w:rFonts w:ascii="Arial" w:hAnsi="Arial" w:cs="Arial"/>
                <w:bCs/>
                <w:sz w:val="18"/>
              </w:rPr>
            </w:pPr>
            <w:r w:rsidRPr="00D70BA7">
              <w:rPr>
                <w:rFonts w:ascii="Arial" w:hAnsi="Arial" w:cs="Arial"/>
                <w:bCs/>
                <w:sz w:val="18"/>
              </w:rPr>
              <w:t xml:space="preserve">Naujų uždarymo įtaisų įrengimas polietileniniuose dujotiekiuose </w:t>
            </w:r>
          </w:p>
        </w:tc>
        <w:tc>
          <w:tcPr>
            <w:tcW w:w="5528" w:type="dxa"/>
            <w:vAlign w:val="center"/>
          </w:tcPr>
          <w:p w14:paraId="664F371D" w14:textId="03361152"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6</w:t>
            </w:r>
          </w:p>
        </w:tc>
      </w:tr>
      <w:tr w:rsidR="00B30EF2" w:rsidRPr="00D70BA7" w14:paraId="38C64081" w14:textId="77777777" w:rsidTr="006A605B">
        <w:trPr>
          <w:trHeight w:val="219"/>
          <w:jc w:val="center"/>
        </w:trPr>
        <w:tc>
          <w:tcPr>
            <w:tcW w:w="717" w:type="dxa"/>
            <w:shd w:val="clear" w:color="auto" w:fill="D9D9D9" w:themeFill="background1" w:themeFillShade="D9"/>
          </w:tcPr>
          <w:p w14:paraId="56B04C41" w14:textId="77777777" w:rsidR="00B30EF2" w:rsidRPr="00D70BA7" w:rsidRDefault="00B30EF2"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4.</w:t>
            </w:r>
          </w:p>
        </w:tc>
        <w:tc>
          <w:tcPr>
            <w:tcW w:w="9064" w:type="dxa"/>
            <w:gridSpan w:val="2"/>
            <w:shd w:val="clear" w:color="auto" w:fill="D9D9D9" w:themeFill="background1" w:themeFillShade="D9"/>
          </w:tcPr>
          <w:p w14:paraId="446A3028" w14:textId="77777777" w:rsidR="00B30EF2" w:rsidRPr="00D70BA7" w:rsidRDefault="00B30EF2"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 xml:space="preserve">Trišakių, </w:t>
            </w:r>
            <w:proofErr w:type="spellStart"/>
            <w:r w:rsidRPr="00D70BA7">
              <w:rPr>
                <w:rFonts w:ascii="Arial" w:hAnsi="Arial" w:cs="Arial"/>
                <w:b/>
                <w:sz w:val="18"/>
              </w:rPr>
              <w:t>flanšinių</w:t>
            </w:r>
            <w:proofErr w:type="spellEnd"/>
            <w:r w:rsidRPr="00D70BA7">
              <w:rPr>
                <w:rFonts w:ascii="Arial" w:hAnsi="Arial" w:cs="Arial"/>
                <w:b/>
                <w:sz w:val="18"/>
              </w:rPr>
              <w:t xml:space="preserve"> sujungimų šuliniuose demontavimas įvirinant intarpą:</w:t>
            </w:r>
          </w:p>
        </w:tc>
      </w:tr>
      <w:tr w:rsidR="00BF5E2A" w:rsidRPr="00D70BA7" w14:paraId="121BE333" w14:textId="77777777" w:rsidTr="00181962">
        <w:trPr>
          <w:trHeight w:val="219"/>
          <w:jc w:val="center"/>
        </w:trPr>
        <w:tc>
          <w:tcPr>
            <w:tcW w:w="717" w:type="dxa"/>
          </w:tcPr>
          <w:p w14:paraId="28A563C4"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4.1.</w:t>
            </w:r>
          </w:p>
        </w:tc>
        <w:tc>
          <w:tcPr>
            <w:tcW w:w="3536" w:type="dxa"/>
          </w:tcPr>
          <w:p w14:paraId="6BF113F1" w14:textId="77777777" w:rsidR="00BF5E2A" w:rsidRPr="00D70BA7" w:rsidRDefault="00BF5E2A" w:rsidP="006A605B">
            <w:pPr>
              <w:tabs>
                <w:tab w:val="left" w:pos="-426"/>
                <w:tab w:val="left" w:pos="6630"/>
              </w:tabs>
              <w:jc w:val="both"/>
              <w:rPr>
                <w:rFonts w:ascii="Arial" w:hAnsi="Arial" w:cs="Arial"/>
                <w:bCs/>
                <w:sz w:val="18"/>
              </w:rPr>
            </w:pPr>
            <w:r w:rsidRPr="00D70BA7">
              <w:rPr>
                <w:rFonts w:ascii="Arial" w:hAnsi="Arial" w:cs="Arial"/>
                <w:sz w:val="18"/>
              </w:rPr>
              <w:t xml:space="preserve">Trišakių, </w:t>
            </w:r>
            <w:proofErr w:type="spellStart"/>
            <w:r w:rsidRPr="00D70BA7">
              <w:rPr>
                <w:rFonts w:ascii="Arial" w:hAnsi="Arial" w:cs="Arial"/>
                <w:sz w:val="18"/>
              </w:rPr>
              <w:t>flanšinių</w:t>
            </w:r>
            <w:proofErr w:type="spellEnd"/>
            <w:r w:rsidRPr="00D70BA7">
              <w:rPr>
                <w:rFonts w:ascii="Arial" w:hAnsi="Arial" w:cs="Arial"/>
                <w:sz w:val="18"/>
              </w:rPr>
              <w:t xml:space="preserve"> sujungimų giliuose šuliniuose demontavimas įvirinant intarpą ir demontuojant šulinį</w:t>
            </w:r>
          </w:p>
        </w:tc>
        <w:tc>
          <w:tcPr>
            <w:tcW w:w="5528" w:type="dxa"/>
            <w:vAlign w:val="center"/>
          </w:tcPr>
          <w:p w14:paraId="27B627A6" w14:textId="75CB6538"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2</w:t>
            </w:r>
          </w:p>
        </w:tc>
      </w:tr>
      <w:tr w:rsidR="00BF5E2A" w:rsidRPr="00D70BA7" w14:paraId="22D7F4D8" w14:textId="77777777" w:rsidTr="004162E7">
        <w:trPr>
          <w:trHeight w:val="219"/>
          <w:jc w:val="center"/>
        </w:trPr>
        <w:tc>
          <w:tcPr>
            <w:tcW w:w="717" w:type="dxa"/>
          </w:tcPr>
          <w:p w14:paraId="52E7D17A"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4.2.</w:t>
            </w:r>
          </w:p>
        </w:tc>
        <w:tc>
          <w:tcPr>
            <w:tcW w:w="3536" w:type="dxa"/>
          </w:tcPr>
          <w:p w14:paraId="225C06C5" w14:textId="77777777" w:rsidR="00BF5E2A" w:rsidRPr="00D70BA7" w:rsidRDefault="00BF5E2A" w:rsidP="006A605B">
            <w:pPr>
              <w:tabs>
                <w:tab w:val="left" w:pos="-426"/>
                <w:tab w:val="left" w:pos="6630"/>
              </w:tabs>
              <w:jc w:val="both"/>
              <w:rPr>
                <w:rFonts w:ascii="Arial" w:hAnsi="Arial" w:cs="Arial"/>
                <w:bCs/>
                <w:sz w:val="18"/>
              </w:rPr>
            </w:pPr>
            <w:r w:rsidRPr="00D70BA7">
              <w:rPr>
                <w:rFonts w:ascii="Arial" w:hAnsi="Arial" w:cs="Arial"/>
                <w:sz w:val="18"/>
              </w:rPr>
              <w:t xml:space="preserve">Trišakių, </w:t>
            </w:r>
            <w:proofErr w:type="spellStart"/>
            <w:r w:rsidRPr="00D70BA7">
              <w:rPr>
                <w:rFonts w:ascii="Arial" w:hAnsi="Arial" w:cs="Arial"/>
                <w:sz w:val="18"/>
              </w:rPr>
              <w:t>flanšinių</w:t>
            </w:r>
            <w:proofErr w:type="spellEnd"/>
            <w:r w:rsidRPr="00D70BA7">
              <w:rPr>
                <w:rFonts w:ascii="Arial" w:hAnsi="Arial" w:cs="Arial"/>
                <w:sz w:val="18"/>
              </w:rPr>
              <w:t xml:space="preserve"> sujungimų sekliuose šuliniuose demontavimas įvirinant intarpą ir demontuojant šulinį</w:t>
            </w:r>
          </w:p>
        </w:tc>
        <w:tc>
          <w:tcPr>
            <w:tcW w:w="5528" w:type="dxa"/>
            <w:vAlign w:val="center"/>
          </w:tcPr>
          <w:p w14:paraId="673978B0" w14:textId="089A59D7"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2</w:t>
            </w:r>
          </w:p>
        </w:tc>
      </w:tr>
      <w:tr w:rsidR="00BF5E2A" w:rsidRPr="00D70BA7" w14:paraId="7FAA7CF6" w14:textId="77777777" w:rsidTr="002E4B5C">
        <w:trPr>
          <w:trHeight w:val="281"/>
          <w:jc w:val="center"/>
        </w:trPr>
        <w:tc>
          <w:tcPr>
            <w:tcW w:w="717" w:type="dxa"/>
          </w:tcPr>
          <w:p w14:paraId="51D8D471" w14:textId="77777777" w:rsidR="00BF5E2A" w:rsidRPr="00D70BA7" w:rsidRDefault="00BF5E2A" w:rsidP="006A605B">
            <w:pPr>
              <w:pStyle w:val="ListParagraph"/>
              <w:tabs>
                <w:tab w:val="left" w:pos="-426"/>
                <w:tab w:val="left" w:pos="6630"/>
              </w:tabs>
              <w:ind w:left="0"/>
              <w:jc w:val="both"/>
              <w:rPr>
                <w:rFonts w:ascii="Arial" w:hAnsi="Arial" w:cs="Arial"/>
                <w:b/>
                <w:sz w:val="18"/>
              </w:rPr>
            </w:pPr>
            <w:r w:rsidRPr="00D70BA7">
              <w:rPr>
                <w:rFonts w:ascii="Arial" w:hAnsi="Arial" w:cs="Arial"/>
                <w:b/>
                <w:sz w:val="18"/>
              </w:rPr>
              <w:t>5.</w:t>
            </w:r>
          </w:p>
        </w:tc>
        <w:tc>
          <w:tcPr>
            <w:tcW w:w="3536" w:type="dxa"/>
          </w:tcPr>
          <w:p w14:paraId="065AC1F4" w14:textId="77777777" w:rsidR="00BF5E2A" w:rsidRPr="00D70BA7" w:rsidRDefault="00BF5E2A" w:rsidP="006A605B">
            <w:pPr>
              <w:tabs>
                <w:tab w:val="left" w:pos="-426"/>
                <w:tab w:val="left" w:pos="6630"/>
              </w:tabs>
              <w:jc w:val="both"/>
              <w:rPr>
                <w:rFonts w:ascii="Arial" w:hAnsi="Arial" w:cs="Arial"/>
                <w:bCs/>
                <w:sz w:val="18"/>
              </w:rPr>
            </w:pPr>
            <w:r w:rsidRPr="00D70BA7">
              <w:rPr>
                <w:rFonts w:ascii="Arial" w:hAnsi="Arial" w:cs="Arial"/>
                <w:bCs/>
                <w:sz w:val="18"/>
              </w:rPr>
              <w:t>Kondensato rinktuvų arba hidraulinių uždorių  demontavimas įvirinant intarpą</w:t>
            </w:r>
          </w:p>
        </w:tc>
        <w:tc>
          <w:tcPr>
            <w:tcW w:w="5528" w:type="dxa"/>
            <w:vAlign w:val="center"/>
          </w:tcPr>
          <w:p w14:paraId="146B9E74" w14:textId="3D835853" w:rsidR="00BF5E2A" w:rsidRPr="00D70BA7" w:rsidRDefault="00BF5E2A" w:rsidP="006A605B">
            <w:pPr>
              <w:pStyle w:val="ListParagraph"/>
              <w:tabs>
                <w:tab w:val="left" w:pos="-426"/>
                <w:tab w:val="left" w:pos="6630"/>
              </w:tabs>
              <w:ind w:left="0"/>
              <w:jc w:val="center"/>
              <w:rPr>
                <w:rFonts w:ascii="Arial" w:hAnsi="Arial" w:cs="Arial"/>
                <w:b/>
                <w:sz w:val="18"/>
              </w:rPr>
            </w:pPr>
            <w:r w:rsidRPr="00D70BA7">
              <w:rPr>
                <w:rFonts w:ascii="Arial" w:hAnsi="Arial" w:cs="Arial"/>
                <w:b/>
                <w:bCs/>
                <w:color w:val="000000"/>
                <w:sz w:val="18"/>
              </w:rPr>
              <w:t>6</w:t>
            </w:r>
          </w:p>
        </w:tc>
      </w:tr>
    </w:tbl>
    <w:p w14:paraId="4A88EBBE" w14:textId="663A14FF" w:rsidR="00B30EF2" w:rsidRPr="00D70BA7" w:rsidRDefault="00B30EF2" w:rsidP="00B30EF2">
      <w:pPr>
        <w:pStyle w:val="ListParagraph"/>
        <w:tabs>
          <w:tab w:val="left" w:pos="567"/>
        </w:tabs>
        <w:spacing w:before="60" w:after="60"/>
        <w:ind w:left="0"/>
        <w:jc w:val="both"/>
        <w:rPr>
          <w:rFonts w:ascii="Arial" w:hAnsi="Arial" w:cs="Arial"/>
          <w:i/>
          <w:iCs/>
        </w:rPr>
      </w:pPr>
      <w:r w:rsidRPr="00D70BA7">
        <w:rPr>
          <w:rFonts w:ascii="Arial" w:hAnsi="Arial" w:cs="Arial"/>
          <w:bCs/>
          <w:i/>
        </w:rPr>
        <w:lastRenderedPageBreak/>
        <w:t xml:space="preserve">* </w:t>
      </w:r>
      <w:r w:rsidRPr="00D70BA7">
        <w:rPr>
          <w:rFonts w:ascii="Arial" w:hAnsi="Arial" w:cs="Arial"/>
          <w:i/>
          <w:iCs/>
        </w:rPr>
        <w:t xml:space="preserve">Nurodytas preliminarus objektų kiekis skirtas tik Rangovams įsivertinti planuojamas pirkimo apimtis. Tai nėra Pirkėjo įsipareigojimas nupirkti nurodytą kiekį ar bet kurią jo dalį. Sutarties galiojimo laikotarpiu Pirkėjas darbus pirks teikdamas Užsakymus pagal </w:t>
      </w:r>
      <w:r w:rsidR="00215DE6">
        <w:rPr>
          <w:rFonts w:ascii="Arial" w:hAnsi="Arial" w:cs="Arial"/>
          <w:i/>
          <w:iCs/>
        </w:rPr>
        <w:t>Sutarties SD priede Nr.1</w:t>
      </w:r>
      <w:r w:rsidRPr="00D70BA7">
        <w:rPr>
          <w:rFonts w:ascii="Arial" w:hAnsi="Arial" w:cs="Arial"/>
          <w:i/>
          <w:iCs/>
        </w:rPr>
        <w:t xml:space="preserve"> nurodytus įkainius.</w:t>
      </w:r>
    </w:p>
    <w:p w14:paraId="01C8B3F7" w14:textId="77777777" w:rsidR="00B30EF2" w:rsidRPr="00BC0CDA" w:rsidRDefault="00B30EF2" w:rsidP="00B30EF2">
      <w:pPr>
        <w:rPr>
          <w:rFonts w:ascii="Arial" w:hAnsi="Arial" w:cs="Arial"/>
        </w:rPr>
      </w:pPr>
    </w:p>
    <w:p w14:paraId="0BACB957" w14:textId="77777777" w:rsidR="00B30EF2" w:rsidRPr="00BC0CDA" w:rsidRDefault="00B30EF2" w:rsidP="00B30EF2">
      <w:pPr>
        <w:pStyle w:val="ListParagraph"/>
        <w:numPr>
          <w:ilvl w:val="0"/>
          <w:numId w:val="2"/>
        </w:numPr>
        <w:pBdr>
          <w:top w:val="single" w:sz="8" w:space="1" w:color="auto"/>
          <w:bottom w:val="single" w:sz="8" w:space="1" w:color="auto"/>
        </w:pBdr>
        <w:tabs>
          <w:tab w:val="left" w:pos="284"/>
        </w:tabs>
        <w:ind w:left="0" w:firstLine="0"/>
        <w:rPr>
          <w:rFonts w:ascii="Arial" w:hAnsi="Arial" w:cs="Arial"/>
          <w:b/>
        </w:rPr>
      </w:pPr>
      <w:r w:rsidRPr="00BC0CDA">
        <w:rPr>
          <w:rFonts w:ascii="Arial" w:hAnsi="Arial" w:cs="Arial"/>
          <w:b/>
        </w:rPr>
        <w:t>SUTARTINIŲ ĮSIPAREIGOJIMŲ VYKDYMO VIETA</w:t>
      </w:r>
    </w:p>
    <w:p w14:paraId="7C4EF155" w14:textId="77777777" w:rsidR="00B30EF2" w:rsidRPr="00F34D94" w:rsidRDefault="00B30EF2" w:rsidP="00B30EF2">
      <w:pPr>
        <w:tabs>
          <w:tab w:val="left" w:pos="567"/>
        </w:tabs>
        <w:spacing w:before="60" w:after="60"/>
        <w:jc w:val="both"/>
        <w:rPr>
          <w:rStyle w:val="Laukeliai"/>
          <w:rFonts w:cs="Arial"/>
          <w:b/>
        </w:rPr>
      </w:pPr>
      <w:r w:rsidRPr="00F34D94">
        <w:rPr>
          <w:rStyle w:val="Laukeliai"/>
          <w:rFonts w:cs="Arial"/>
        </w:rPr>
        <w:t>4.1.</w:t>
      </w:r>
      <w:r w:rsidRPr="00F34D94">
        <w:rPr>
          <w:rStyle w:val="Laukeliai"/>
          <w:rFonts w:cs="Arial"/>
        </w:rPr>
        <w:tab/>
      </w:r>
      <w:r w:rsidRPr="00F34D94">
        <w:rPr>
          <w:rStyle w:val="Laukeliai"/>
          <w:rFonts w:cs="Arial"/>
          <w:b/>
        </w:rPr>
        <w:t>Pirkimo objekto dalis Nr. 1</w:t>
      </w:r>
    </w:p>
    <w:p w14:paraId="7B8D3996" w14:textId="4215D20E" w:rsidR="00B30EF2" w:rsidRPr="00F34D94" w:rsidRDefault="00B30EF2" w:rsidP="00B30EF2">
      <w:pPr>
        <w:tabs>
          <w:tab w:val="left" w:pos="284"/>
        </w:tabs>
        <w:spacing w:before="60" w:after="60"/>
        <w:jc w:val="both"/>
        <w:rPr>
          <w:rFonts w:ascii="Arial" w:hAnsi="Arial" w:cs="Arial"/>
        </w:rPr>
      </w:pPr>
      <w:r w:rsidRPr="00F34D94">
        <w:rPr>
          <w:rStyle w:val="Laukeliai"/>
          <w:rFonts w:cs="Arial"/>
        </w:rPr>
        <w:t>Uždarymo įtaisų keitimas, demontavimas, įrengimas, Vilniaus regione</w:t>
      </w:r>
      <w:r w:rsidRPr="00F34D94">
        <w:rPr>
          <w:rFonts w:ascii="Arial" w:hAnsi="Arial" w:cs="Arial"/>
        </w:rPr>
        <w:t xml:space="preserve"> pagal AB „Energijos skirstymo operatorius“ regionų pasiskirstymą</w:t>
      </w:r>
      <w:r w:rsidR="00E53E53">
        <w:rPr>
          <w:rFonts w:ascii="Arial" w:hAnsi="Arial" w:cs="Arial"/>
        </w:rPr>
        <w:t>.</w:t>
      </w:r>
    </w:p>
    <w:p w14:paraId="6CAFA647" w14:textId="5EA1D75D" w:rsidR="00F34D94" w:rsidRDefault="00F34D94" w:rsidP="00B30EF2">
      <w:pPr>
        <w:tabs>
          <w:tab w:val="left" w:pos="284"/>
        </w:tabs>
        <w:spacing w:before="60" w:after="60"/>
        <w:jc w:val="both"/>
        <w:rPr>
          <w:rFonts w:ascii="Arial" w:hAnsi="Arial" w:cs="Arial"/>
        </w:rPr>
      </w:pPr>
      <w:r>
        <w:rPr>
          <w:rFonts w:ascii="Arial" w:hAnsi="Arial" w:cs="Arial"/>
        </w:rPr>
        <w:t xml:space="preserve">Užsakovui pageidaujant Rangovas </w:t>
      </w:r>
      <w:r w:rsidR="00E35C33">
        <w:rPr>
          <w:rFonts w:ascii="Arial" w:hAnsi="Arial" w:cs="Arial"/>
        </w:rPr>
        <w:t>privalo</w:t>
      </w:r>
      <w:r>
        <w:rPr>
          <w:rFonts w:ascii="Arial" w:hAnsi="Arial" w:cs="Arial"/>
        </w:rPr>
        <w:t xml:space="preserve"> atlikti darbus besiribojančiose teritorijose. </w:t>
      </w:r>
      <w:r w:rsidR="00107105">
        <w:rPr>
          <w:rFonts w:ascii="Arial" w:hAnsi="Arial" w:cs="Arial"/>
        </w:rPr>
        <w:t>Su Vilniaus regionu</w:t>
      </w:r>
      <w:r>
        <w:rPr>
          <w:rFonts w:ascii="Arial" w:hAnsi="Arial" w:cs="Arial"/>
        </w:rPr>
        <w:t xml:space="preserve"> besiribojančios zonos:</w:t>
      </w:r>
      <w:r w:rsidRPr="00F34D94">
        <w:rPr>
          <w:rFonts w:ascii="Arial" w:hAnsi="Arial" w:cs="Arial"/>
        </w:rPr>
        <w:t xml:space="preserve"> </w:t>
      </w:r>
      <w:r w:rsidR="00E53E53">
        <w:rPr>
          <w:rFonts w:ascii="Arial" w:hAnsi="Arial" w:cs="Arial"/>
        </w:rPr>
        <w:t>Varėna, Alytus, Prienai, Kaišiadorys, Jonava, Ukmergė, Molėtai, Švenčionys (žiūrėti Paveikslas Nr. 1 ir Paveikslas Nr. 2).</w:t>
      </w:r>
      <w:r w:rsidR="00E35C33" w:rsidRPr="00E35C33">
        <w:rPr>
          <w:rFonts w:ascii="Arial" w:hAnsi="Arial" w:cs="Arial"/>
        </w:rPr>
        <w:t xml:space="preserve"> </w:t>
      </w:r>
      <w:r w:rsidR="00E35C33">
        <w:rPr>
          <w:rFonts w:ascii="Arial" w:hAnsi="Arial" w:cs="Arial"/>
        </w:rPr>
        <w:t>Kai darbai atliekami besiribojančiose teritorijose, už Darbus Rangovui apmokama 2 (dviem) kartais didesniais įkainiais, nei numatyta Sutarties SD priede Nr. 1 „Darbų įkainiai“</w:t>
      </w:r>
    </w:p>
    <w:p w14:paraId="259FEF5E" w14:textId="77777777" w:rsidR="00B30EF2" w:rsidRPr="00BC0CDA" w:rsidRDefault="00B30EF2" w:rsidP="00B30EF2">
      <w:pPr>
        <w:tabs>
          <w:tab w:val="left" w:pos="284"/>
        </w:tabs>
        <w:spacing w:before="60" w:after="60"/>
        <w:jc w:val="both"/>
        <w:rPr>
          <w:rFonts w:ascii="Arial" w:hAnsi="Arial" w:cs="Arial"/>
          <w:i/>
        </w:rPr>
      </w:pPr>
      <w:bookmarkStart w:id="0" w:name="_GoBack"/>
      <w:bookmarkEnd w:id="0"/>
    </w:p>
    <w:p w14:paraId="0D2FEE98" w14:textId="77777777" w:rsidR="00E53E53" w:rsidRDefault="00E53E53" w:rsidP="00F34D94">
      <w:pPr>
        <w:tabs>
          <w:tab w:val="left" w:pos="284"/>
        </w:tabs>
        <w:spacing w:before="60" w:after="60"/>
        <w:jc w:val="right"/>
        <w:rPr>
          <w:rStyle w:val="Laukeliai"/>
          <w:rFonts w:cs="Arial"/>
        </w:rPr>
      </w:pPr>
    </w:p>
    <w:p w14:paraId="0B9581CB" w14:textId="77777777" w:rsidR="00E53E53" w:rsidRDefault="00E53E53">
      <w:pPr>
        <w:rPr>
          <w:rStyle w:val="Laukeliai"/>
          <w:rFonts w:cs="Arial"/>
        </w:rPr>
      </w:pPr>
      <w:r>
        <w:rPr>
          <w:rStyle w:val="Laukeliai"/>
          <w:rFonts w:cs="Arial"/>
        </w:rPr>
        <w:br w:type="page"/>
      </w:r>
    </w:p>
    <w:p w14:paraId="03AEABB0" w14:textId="745F0F89" w:rsidR="00B30EF2" w:rsidRPr="00F34D94" w:rsidRDefault="00E35C33" w:rsidP="00E53E53">
      <w:pPr>
        <w:tabs>
          <w:tab w:val="left" w:pos="284"/>
        </w:tabs>
        <w:spacing w:before="60" w:after="60"/>
        <w:jc w:val="center"/>
        <w:rPr>
          <w:rStyle w:val="Laukeliai"/>
          <w:rFonts w:cs="Arial"/>
        </w:rPr>
      </w:pPr>
      <w:r>
        <w:rPr>
          <w:rStyle w:val="Laukeliai"/>
          <w:rFonts w:cs="Arial"/>
        </w:rPr>
        <w:lastRenderedPageBreak/>
        <w:t>Paveikslas</w:t>
      </w:r>
      <w:r w:rsidR="00F34D94" w:rsidRPr="00F34D94">
        <w:rPr>
          <w:rStyle w:val="Laukeliai"/>
          <w:rFonts w:cs="Arial"/>
        </w:rPr>
        <w:t xml:space="preserve"> Nr. 1</w:t>
      </w:r>
    </w:p>
    <w:p w14:paraId="5EFD3DCD" w14:textId="77777777" w:rsidR="00B30EF2" w:rsidRPr="00BC0CDA" w:rsidRDefault="00B30EF2" w:rsidP="00B30EF2">
      <w:pPr>
        <w:tabs>
          <w:tab w:val="left" w:pos="284"/>
        </w:tabs>
        <w:spacing w:before="60" w:after="60"/>
        <w:jc w:val="both"/>
        <w:rPr>
          <w:rFonts w:ascii="Arial" w:hAnsi="Arial" w:cs="Arial"/>
          <w:i/>
        </w:rPr>
      </w:pPr>
      <w:r w:rsidRPr="00BC0CDA">
        <w:rPr>
          <w:rFonts w:ascii="Arial" w:hAnsi="Arial" w:cs="Arial"/>
          <w:i/>
          <w:noProof/>
          <w:lang w:eastAsia="lt-LT"/>
        </w:rPr>
        <w:drawing>
          <wp:inline distT="0" distB="0" distL="0" distR="0" wp14:anchorId="2CA25B3E" wp14:editId="165ED100">
            <wp:extent cx="5929952" cy="3821407"/>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1965" cy="3829148"/>
                    </a:xfrm>
                    <a:prstGeom prst="rect">
                      <a:avLst/>
                    </a:prstGeom>
                    <a:noFill/>
                  </pic:spPr>
                </pic:pic>
              </a:graphicData>
            </a:graphic>
          </wp:inline>
        </w:drawing>
      </w:r>
    </w:p>
    <w:p w14:paraId="6F5400EF" w14:textId="77777777" w:rsidR="00F34D94" w:rsidRDefault="00F34D94" w:rsidP="00B30EF2">
      <w:pPr>
        <w:tabs>
          <w:tab w:val="left" w:pos="567"/>
        </w:tabs>
        <w:jc w:val="both"/>
        <w:rPr>
          <w:rFonts w:ascii="Arial" w:eastAsia="Calibri" w:hAnsi="Arial" w:cs="Arial"/>
          <w:noProof/>
          <w:lang w:eastAsia="lt-LT"/>
        </w:rPr>
      </w:pPr>
    </w:p>
    <w:p w14:paraId="70F8959E" w14:textId="77777777" w:rsidR="00E53E53" w:rsidRDefault="00E53E53" w:rsidP="00B30EF2">
      <w:pPr>
        <w:tabs>
          <w:tab w:val="left" w:pos="567"/>
        </w:tabs>
        <w:jc w:val="both"/>
        <w:rPr>
          <w:rFonts w:ascii="Arial" w:eastAsia="Calibri" w:hAnsi="Arial" w:cs="Arial"/>
          <w:noProof/>
          <w:lang w:eastAsia="lt-LT"/>
        </w:rPr>
      </w:pPr>
    </w:p>
    <w:p w14:paraId="2F662074" w14:textId="77777777" w:rsidR="00E53E53" w:rsidRDefault="00E53E53" w:rsidP="00B30EF2">
      <w:pPr>
        <w:tabs>
          <w:tab w:val="left" w:pos="567"/>
        </w:tabs>
        <w:jc w:val="both"/>
        <w:rPr>
          <w:rFonts w:ascii="Arial" w:eastAsia="Calibri" w:hAnsi="Arial" w:cs="Arial"/>
          <w:noProof/>
          <w:lang w:eastAsia="lt-LT"/>
        </w:rPr>
      </w:pPr>
    </w:p>
    <w:p w14:paraId="4EFACA86" w14:textId="26CE1C23" w:rsidR="00F34D94" w:rsidRDefault="00E35C33" w:rsidP="00E53E53">
      <w:pPr>
        <w:tabs>
          <w:tab w:val="left" w:pos="567"/>
        </w:tabs>
        <w:jc w:val="center"/>
        <w:rPr>
          <w:rFonts w:ascii="Arial" w:eastAsia="Calibri" w:hAnsi="Arial" w:cs="Arial"/>
          <w:noProof/>
          <w:lang w:eastAsia="lt-LT"/>
        </w:rPr>
      </w:pPr>
      <w:r>
        <w:rPr>
          <w:rFonts w:ascii="Arial" w:eastAsia="Calibri" w:hAnsi="Arial" w:cs="Arial"/>
          <w:noProof/>
          <w:lang w:eastAsia="lt-LT"/>
        </w:rPr>
        <w:t>Paveikslas</w:t>
      </w:r>
      <w:r w:rsidR="00F34D94">
        <w:rPr>
          <w:rFonts w:ascii="Arial" w:eastAsia="Calibri" w:hAnsi="Arial" w:cs="Arial"/>
          <w:noProof/>
          <w:lang w:eastAsia="lt-LT"/>
        </w:rPr>
        <w:t xml:space="preserve"> Nr. 2</w:t>
      </w:r>
    </w:p>
    <w:p w14:paraId="063862F4" w14:textId="77777777" w:rsidR="00F34D94" w:rsidRDefault="00F34D94" w:rsidP="00B30EF2">
      <w:pPr>
        <w:tabs>
          <w:tab w:val="left" w:pos="567"/>
        </w:tabs>
        <w:jc w:val="both"/>
        <w:rPr>
          <w:rFonts w:ascii="Arial" w:eastAsia="Calibri" w:hAnsi="Arial" w:cs="Arial"/>
          <w:noProof/>
          <w:lang w:eastAsia="lt-LT"/>
        </w:rPr>
      </w:pPr>
    </w:p>
    <w:p w14:paraId="3438CA86" w14:textId="77777777" w:rsidR="00B30EF2" w:rsidRPr="00BC0CDA" w:rsidRDefault="00B30EF2" w:rsidP="00B30EF2">
      <w:pPr>
        <w:tabs>
          <w:tab w:val="left" w:pos="567"/>
        </w:tabs>
        <w:jc w:val="both"/>
        <w:rPr>
          <w:rFonts w:ascii="Arial" w:hAnsi="Arial" w:cs="Arial"/>
          <w:i/>
        </w:rPr>
      </w:pPr>
      <w:r w:rsidRPr="00BC0CDA">
        <w:rPr>
          <w:rFonts w:ascii="Arial" w:eastAsia="Calibri" w:hAnsi="Arial" w:cs="Arial"/>
          <w:noProof/>
          <w:lang w:eastAsia="lt-LT"/>
        </w:rPr>
        <w:drawing>
          <wp:inline distT="0" distB="0" distL="0" distR="0" wp14:anchorId="0876F059" wp14:editId="27AE5AA7">
            <wp:extent cx="5895833" cy="4057008"/>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ju tinklas.bmp"/>
                    <pic:cNvPicPr/>
                  </pic:nvPicPr>
                  <pic:blipFill>
                    <a:blip r:embed="rId18">
                      <a:extLst>
                        <a:ext uri="{28A0092B-C50C-407E-A947-70E740481C1C}">
                          <a14:useLocalDpi xmlns:a14="http://schemas.microsoft.com/office/drawing/2010/main" val="0"/>
                        </a:ext>
                      </a:extLst>
                    </a:blip>
                    <a:stretch>
                      <a:fillRect/>
                    </a:stretch>
                  </pic:blipFill>
                  <pic:spPr>
                    <a:xfrm>
                      <a:off x="0" y="0"/>
                      <a:ext cx="5900455" cy="4060188"/>
                    </a:xfrm>
                    <a:prstGeom prst="rect">
                      <a:avLst/>
                    </a:prstGeom>
                  </pic:spPr>
                </pic:pic>
              </a:graphicData>
            </a:graphic>
          </wp:inline>
        </w:drawing>
      </w:r>
    </w:p>
    <w:p w14:paraId="4193C774" w14:textId="2C6EE901" w:rsidR="00E53E53" w:rsidRPr="00BC0CDA" w:rsidRDefault="00E53E53" w:rsidP="00B30EF2">
      <w:pPr>
        <w:tabs>
          <w:tab w:val="left" w:pos="567"/>
        </w:tabs>
        <w:jc w:val="both"/>
        <w:rPr>
          <w:rFonts w:ascii="Arial" w:eastAsia="Calibri" w:hAnsi="Arial" w:cs="Arial"/>
        </w:rPr>
      </w:pPr>
    </w:p>
    <w:p w14:paraId="7B2FA67D" w14:textId="77777777" w:rsidR="00B30EF2" w:rsidRPr="00BC0CDA" w:rsidRDefault="00B30EF2" w:rsidP="00B30EF2">
      <w:pPr>
        <w:numPr>
          <w:ilvl w:val="0"/>
          <w:numId w:val="2"/>
        </w:numPr>
        <w:pBdr>
          <w:top w:val="single" w:sz="8" w:space="1" w:color="auto"/>
          <w:bottom w:val="single" w:sz="8" w:space="1" w:color="auto"/>
        </w:pBdr>
        <w:tabs>
          <w:tab w:val="left" w:pos="284"/>
        </w:tabs>
        <w:ind w:left="0" w:firstLine="0"/>
        <w:contextualSpacing/>
        <w:rPr>
          <w:rFonts w:ascii="Arial" w:eastAsia="Calibri" w:hAnsi="Arial" w:cs="Arial"/>
          <w:b/>
        </w:rPr>
      </w:pPr>
      <w:r w:rsidRPr="00BC0CDA">
        <w:rPr>
          <w:rFonts w:ascii="Arial" w:eastAsia="Calibri" w:hAnsi="Arial" w:cs="Arial"/>
          <w:b/>
        </w:rPr>
        <w:lastRenderedPageBreak/>
        <w:t>REIKALAVIMAI PIRKIMO OBJEKTUI</w:t>
      </w:r>
    </w:p>
    <w:p w14:paraId="6E12FD53" w14:textId="77777777" w:rsidR="00B30EF2" w:rsidRPr="00D70BA7" w:rsidRDefault="00B30EF2" w:rsidP="00B30EF2">
      <w:pPr>
        <w:pStyle w:val="ListParagraph"/>
        <w:numPr>
          <w:ilvl w:val="1"/>
          <w:numId w:val="2"/>
        </w:numPr>
        <w:pBdr>
          <w:bottom w:val="single" w:sz="4" w:space="1" w:color="auto"/>
          <w:between w:val="single" w:sz="12" w:space="1" w:color="auto"/>
        </w:pBdr>
        <w:tabs>
          <w:tab w:val="left" w:pos="284"/>
          <w:tab w:val="left" w:pos="567"/>
        </w:tabs>
        <w:spacing w:before="60" w:after="60"/>
        <w:ind w:left="0" w:firstLine="0"/>
        <w:contextualSpacing w:val="0"/>
        <w:rPr>
          <w:rFonts w:ascii="Arial" w:hAnsi="Arial" w:cs="Arial"/>
          <w:b/>
        </w:rPr>
      </w:pPr>
      <w:r w:rsidRPr="00D70BA7">
        <w:rPr>
          <w:rFonts w:ascii="Arial" w:hAnsi="Arial" w:cs="Arial"/>
          <w:b/>
        </w:rPr>
        <w:t>Esamos situacijos aprašymas</w:t>
      </w:r>
    </w:p>
    <w:p w14:paraId="698D49EB" w14:textId="77777777" w:rsidR="00B30EF2" w:rsidRPr="00D70BA7" w:rsidRDefault="00B30EF2" w:rsidP="00B30EF2">
      <w:pPr>
        <w:pStyle w:val="ListParagraph"/>
        <w:pBdr>
          <w:bottom w:val="single" w:sz="4" w:space="1" w:color="auto"/>
          <w:between w:val="single" w:sz="12" w:space="1" w:color="auto"/>
        </w:pBdr>
        <w:tabs>
          <w:tab w:val="left" w:pos="284"/>
          <w:tab w:val="left" w:pos="567"/>
        </w:tabs>
        <w:spacing w:before="60" w:after="60"/>
        <w:ind w:left="0"/>
        <w:contextualSpacing w:val="0"/>
        <w:jc w:val="both"/>
        <w:rPr>
          <w:rFonts w:ascii="Arial" w:hAnsi="Arial" w:cs="Arial"/>
        </w:rPr>
      </w:pPr>
      <w:r>
        <w:rPr>
          <w:rFonts w:ascii="Arial" w:hAnsi="Arial" w:cs="Arial"/>
        </w:rPr>
        <w:t>Vykdant 2019 m. ir vėlesnių metų rekonstruojamų dujų sistemų objektų sąrašą, u</w:t>
      </w:r>
      <w:r w:rsidRPr="00BC0CDA">
        <w:rPr>
          <w:rFonts w:ascii="Arial" w:hAnsi="Arial" w:cs="Arial"/>
        </w:rPr>
        <w:t>ždarymo įtaisų įrengtų šuliniuose rekonstravimo darbų metu uždarymo įtaisai su šuliniais</w:t>
      </w:r>
      <w:r>
        <w:rPr>
          <w:rFonts w:ascii="Arial" w:hAnsi="Arial" w:cs="Arial"/>
        </w:rPr>
        <w:t xml:space="preserve"> turi būti</w:t>
      </w:r>
      <w:r w:rsidRPr="00BC0CDA">
        <w:rPr>
          <w:rFonts w:ascii="Arial" w:hAnsi="Arial" w:cs="Arial"/>
        </w:rPr>
        <w:t xml:space="preserve"> demontuojami ir sumontuojami nauji požeminiai uždarymo įtaisai grunte su valdymo stiebais, iškeltais į tinkamą valdymui aukštį apsauginiuose </w:t>
      </w:r>
      <w:proofErr w:type="spellStart"/>
      <w:r w:rsidRPr="00BC0CDA">
        <w:rPr>
          <w:rFonts w:ascii="Arial" w:hAnsi="Arial" w:cs="Arial"/>
        </w:rPr>
        <w:t>šulinėliuose</w:t>
      </w:r>
      <w:proofErr w:type="spellEnd"/>
      <w:r w:rsidRPr="00BC0CDA">
        <w:rPr>
          <w:rFonts w:ascii="Arial" w:hAnsi="Arial" w:cs="Arial"/>
        </w:rPr>
        <w:t xml:space="preserve">. Antžeminių uždarymo įtaisų rekonstravimo darbų metu antžeminiai uždarymo įtaisai su antžeminiu dujotiekiu bei </w:t>
      </w:r>
      <w:proofErr w:type="spellStart"/>
      <w:r w:rsidRPr="00BC0CDA">
        <w:rPr>
          <w:rFonts w:ascii="Arial" w:hAnsi="Arial" w:cs="Arial"/>
        </w:rPr>
        <w:t>aptvėrimais</w:t>
      </w:r>
      <w:proofErr w:type="spellEnd"/>
      <w:r w:rsidRPr="00BC0CDA">
        <w:rPr>
          <w:rFonts w:ascii="Arial" w:hAnsi="Arial" w:cs="Arial"/>
        </w:rPr>
        <w:t xml:space="preserve"> turi būti demontuojami ir sumontuojami nauji požeminiai uždarymo įtaisai su valdymo stiebais, iškeltais į tinkamą valdymui aukštį apsauginiuose </w:t>
      </w:r>
      <w:proofErr w:type="spellStart"/>
      <w:r w:rsidRPr="00BC0CDA">
        <w:rPr>
          <w:rFonts w:ascii="Arial" w:hAnsi="Arial" w:cs="Arial"/>
        </w:rPr>
        <w:t>šulinėliuose</w:t>
      </w:r>
      <w:proofErr w:type="spellEnd"/>
      <w:r w:rsidRPr="00BC0CDA">
        <w:rPr>
          <w:rFonts w:ascii="Arial" w:hAnsi="Arial" w:cs="Arial"/>
        </w:rPr>
        <w:t>.</w:t>
      </w:r>
    </w:p>
    <w:p w14:paraId="6C59A472" w14:textId="77777777" w:rsidR="00B30EF2" w:rsidRPr="00BC0CDA" w:rsidRDefault="00B30EF2" w:rsidP="00B30EF2">
      <w:pPr>
        <w:pStyle w:val="ListParagraph"/>
        <w:numPr>
          <w:ilvl w:val="1"/>
          <w:numId w:val="2"/>
        </w:numPr>
        <w:pBdr>
          <w:bottom w:val="single" w:sz="4" w:space="1" w:color="auto"/>
          <w:between w:val="single" w:sz="12" w:space="1" w:color="auto"/>
        </w:pBdr>
        <w:tabs>
          <w:tab w:val="left" w:pos="284"/>
          <w:tab w:val="left" w:pos="567"/>
        </w:tabs>
        <w:spacing w:before="60" w:after="60"/>
        <w:ind w:left="0" w:firstLine="0"/>
        <w:contextualSpacing w:val="0"/>
        <w:rPr>
          <w:rFonts w:ascii="Arial" w:hAnsi="Arial" w:cs="Arial"/>
          <w:b/>
        </w:rPr>
      </w:pPr>
      <w:r w:rsidRPr="00BC0CDA">
        <w:rPr>
          <w:rFonts w:ascii="Arial" w:hAnsi="Arial" w:cs="Arial"/>
          <w:b/>
        </w:rPr>
        <w:t>Pirkimo objekto aprašymas</w:t>
      </w:r>
    </w:p>
    <w:p w14:paraId="46068EB8" w14:textId="77777777" w:rsidR="00B30EF2" w:rsidRPr="00BC0CDA" w:rsidRDefault="00B30EF2" w:rsidP="00B30EF2">
      <w:pPr>
        <w:pStyle w:val="ListParagraph"/>
        <w:numPr>
          <w:ilvl w:val="0"/>
          <w:numId w:val="3"/>
        </w:numPr>
        <w:tabs>
          <w:tab w:val="left" w:pos="-426"/>
          <w:tab w:val="left" w:pos="6630"/>
        </w:tabs>
        <w:ind w:left="284" w:hanging="284"/>
        <w:jc w:val="both"/>
        <w:rPr>
          <w:rFonts w:ascii="Arial" w:hAnsi="Arial" w:cs="Arial"/>
          <w:i/>
          <w:u w:val="single"/>
        </w:rPr>
      </w:pPr>
      <w:r w:rsidRPr="00BC0CDA">
        <w:rPr>
          <w:rFonts w:ascii="Arial" w:hAnsi="Arial" w:cs="Arial"/>
          <w:b/>
          <w:i/>
          <w:u w:val="single"/>
        </w:rPr>
        <w:t>Uždarymo įtaisų keitimas:</w:t>
      </w:r>
    </w:p>
    <w:p w14:paraId="049DF281" w14:textId="77777777" w:rsidR="00B30EF2" w:rsidRPr="00BC0CDA" w:rsidRDefault="00B30EF2" w:rsidP="00B30EF2">
      <w:pPr>
        <w:pStyle w:val="ListParagraph"/>
        <w:numPr>
          <w:ilvl w:val="1"/>
          <w:numId w:val="3"/>
        </w:numPr>
        <w:tabs>
          <w:tab w:val="left" w:pos="426"/>
          <w:tab w:val="left" w:pos="6630"/>
        </w:tabs>
        <w:ind w:left="0" w:firstLine="0"/>
        <w:jc w:val="both"/>
        <w:rPr>
          <w:rFonts w:ascii="Arial" w:hAnsi="Arial" w:cs="Arial"/>
          <w:b/>
        </w:rPr>
      </w:pPr>
      <w:r w:rsidRPr="00BC0CDA">
        <w:rPr>
          <w:rFonts w:ascii="Arial" w:hAnsi="Arial" w:cs="Arial"/>
          <w:b/>
        </w:rPr>
        <w:t>Uždarymo įtaisų įrengtų giliuose šuliniuose keitimas į uždarymo įtaisus įrengtus grunte demontuojant šulinį:</w:t>
      </w:r>
    </w:p>
    <w:p w14:paraId="3A6CE12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aptvėrimą (jeigu jis yra) ir pristatyti Pirkėjui;</w:t>
      </w:r>
    </w:p>
    <w:p w14:paraId="7E0782E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keitimui,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0135553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color w:val="000000"/>
        </w:rPr>
        <w:t>tranšėjos dugnas turi būti tvirtas, be vandens, įlipimas turi būti patogiai ir stabiliai paruoštas;</w:t>
      </w:r>
    </w:p>
    <w:p w14:paraId="761330D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gilų šulinį, išvežti g/b laužą, pateikti pažymą Pirkėjui;</w:t>
      </w:r>
    </w:p>
    <w:p w14:paraId="5946813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įtaisą su kompensatoriumi, šulinio dangtį ir pristatyti Pirkėjui;</w:t>
      </w:r>
    </w:p>
    <w:p w14:paraId="00D8658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požeminį uždarymo įtaisą, bei reikalingą dujotiekio intarpą;</w:t>
      </w:r>
    </w:p>
    <w:p w14:paraId="08BB2B7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siūlių kokybę patikrinti neardomosios kontrolės būdu;</w:t>
      </w:r>
    </w:p>
    <w:p w14:paraId="0F7EEB52"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intarpo ir 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1316502B"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sumontuoti uždarymo įtaiso valdymo stiebą;</w:t>
      </w:r>
    </w:p>
    <w:p w14:paraId="5A0E3343" w14:textId="77777777" w:rsidR="00B30EF2" w:rsidRPr="00BC0CDA" w:rsidRDefault="00B30EF2" w:rsidP="00B30EF2">
      <w:pPr>
        <w:pStyle w:val="ListParagraph"/>
        <w:numPr>
          <w:ilvl w:val="0"/>
          <w:numId w:val="5"/>
        </w:numPr>
        <w:tabs>
          <w:tab w:val="left" w:pos="-426"/>
          <w:tab w:val="left" w:pos="6630"/>
        </w:tabs>
        <w:spacing w:before="60" w:after="60"/>
        <w:ind w:left="142" w:hanging="142"/>
        <w:rPr>
          <w:rFonts w:ascii="Arial" w:hAnsi="Arial" w:cs="Arial"/>
        </w:rPr>
      </w:pPr>
      <w:r w:rsidRPr="00BC0CDA">
        <w:rPr>
          <w:rFonts w:ascii="Arial" w:hAnsi="Arial" w:cs="Arial"/>
        </w:rPr>
        <w:t>užpilti iškasą smėliu ir gruntu, gruntą sutankinant;</w:t>
      </w:r>
    </w:p>
    <w:p w14:paraId="6DD164EB"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 xml:space="preserve">įrengti apsauginį </w:t>
      </w:r>
      <w:proofErr w:type="spellStart"/>
      <w:r w:rsidRPr="00BC0CDA">
        <w:rPr>
          <w:rFonts w:ascii="Arial" w:hAnsi="Arial" w:cs="Arial"/>
        </w:rPr>
        <w:t>šulinėlį</w:t>
      </w:r>
      <w:proofErr w:type="spellEnd"/>
      <w:r w:rsidRPr="00BC0CDA">
        <w:rPr>
          <w:rFonts w:ascii="Arial" w:hAnsi="Arial" w:cs="Arial"/>
        </w:rPr>
        <w:t xml:space="preserve"> su apsauginio </w:t>
      </w:r>
      <w:proofErr w:type="spellStart"/>
      <w:r w:rsidRPr="00BC0CDA">
        <w:rPr>
          <w:rFonts w:ascii="Arial" w:hAnsi="Arial" w:cs="Arial"/>
        </w:rPr>
        <w:t>šulinėlio</w:t>
      </w:r>
      <w:proofErr w:type="spellEnd"/>
      <w:r w:rsidRPr="00BC0CDA">
        <w:rPr>
          <w:rFonts w:ascii="Arial" w:hAnsi="Arial" w:cs="Arial"/>
        </w:rPr>
        <w:t xml:space="preserve"> pagrindu;</w:t>
      </w:r>
    </w:p>
    <w:p w14:paraId="15199026"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uždarymo įtaiso žymėjimo ženklo stulpelį ir žymėjimo ženklą;</w:t>
      </w:r>
    </w:p>
    <w:p w14:paraId="10BBB03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0B62E5A0" w14:textId="77777777" w:rsidR="00B30EF2" w:rsidRPr="00BC0CDA" w:rsidRDefault="00B30EF2" w:rsidP="00B30EF2">
      <w:pPr>
        <w:pStyle w:val="ListParagraph"/>
        <w:numPr>
          <w:ilvl w:val="1"/>
          <w:numId w:val="4"/>
        </w:numPr>
        <w:tabs>
          <w:tab w:val="left" w:pos="426"/>
          <w:tab w:val="left" w:pos="6630"/>
        </w:tabs>
        <w:ind w:left="0" w:firstLine="0"/>
        <w:jc w:val="both"/>
        <w:rPr>
          <w:rFonts w:ascii="Arial" w:hAnsi="Arial" w:cs="Arial"/>
          <w:b/>
        </w:rPr>
      </w:pPr>
      <w:r w:rsidRPr="00BC0CDA">
        <w:rPr>
          <w:rFonts w:ascii="Arial" w:hAnsi="Arial" w:cs="Arial"/>
          <w:b/>
        </w:rPr>
        <w:t>Uždarymo įtaisų įrengtų sekliuose šuliniuose keitimas į uždarymo įtaisus įrengtus grunte demontuojant šulinį:</w:t>
      </w:r>
    </w:p>
    <w:p w14:paraId="6C0FE9D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aptvėrimą (jeigu jis yra) ir pristatyti Pirkėjui;</w:t>
      </w:r>
    </w:p>
    <w:p w14:paraId="398AB83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keitimui,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9CA116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color w:val="000000"/>
        </w:rPr>
        <w:t>tranšėjos dugnas turi būti tvirtas, be vandens, įlipimas turi būti patogiai ir stabiliai paruoštas;</w:t>
      </w:r>
    </w:p>
    <w:p w14:paraId="7809E30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seklų šulinį, išvežti g/b laužą, pateikti pažymą Pirkėjui;</w:t>
      </w:r>
    </w:p>
    <w:p w14:paraId="2E5731C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įtaisą su kompensatoriumi, šulinio dangtį ir pristatyti Pirkėjui;</w:t>
      </w:r>
    </w:p>
    <w:p w14:paraId="621D559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požeminį uždarymo įtaisą, bei reikalingą dujotiekio intarpą;</w:t>
      </w:r>
    </w:p>
    <w:p w14:paraId="1A6A5C5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siūlių kokybę patikrinti neardomosios kontrolės būdu;</w:t>
      </w:r>
    </w:p>
    <w:p w14:paraId="7D64B26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intarpo ir 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1B1CA928"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sumontuoti uždarymo įtaiso valdymo stiebą;</w:t>
      </w:r>
    </w:p>
    <w:p w14:paraId="35921CB4" w14:textId="77777777" w:rsidR="00B30EF2" w:rsidRPr="00BC0CDA" w:rsidRDefault="00B30EF2" w:rsidP="00B30EF2">
      <w:pPr>
        <w:pStyle w:val="ListParagraph"/>
        <w:numPr>
          <w:ilvl w:val="0"/>
          <w:numId w:val="5"/>
        </w:numPr>
        <w:tabs>
          <w:tab w:val="left" w:pos="-426"/>
          <w:tab w:val="left" w:pos="6630"/>
        </w:tabs>
        <w:spacing w:before="60" w:after="60"/>
        <w:ind w:left="142" w:hanging="142"/>
        <w:rPr>
          <w:rFonts w:ascii="Arial" w:hAnsi="Arial" w:cs="Arial"/>
        </w:rPr>
      </w:pPr>
      <w:r w:rsidRPr="00BC0CDA">
        <w:rPr>
          <w:rFonts w:ascii="Arial" w:hAnsi="Arial" w:cs="Arial"/>
        </w:rPr>
        <w:t>užpilti iškasą smėliu ir gruntu, gruntą sutankinant;</w:t>
      </w:r>
    </w:p>
    <w:p w14:paraId="4163EF92"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 xml:space="preserve">įrengti apsauginį </w:t>
      </w:r>
      <w:proofErr w:type="spellStart"/>
      <w:r w:rsidRPr="00BC0CDA">
        <w:rPr>
          <w:rFonts w:ascii="Arial" w:hAnsi="Arial" w:cs="Arial"/>
        </w:rPr>
        <w:t>šulinėlį</w:t>
      </w:r>
      <w:proofErr w:type="spellEnd"/>
      <w:r w:rsidRPr="00BC0CDA">
        <w:rPr>
          <w:rFonts w:ascii="Arial" w:hAnsi="Arial" w:cs="Arial"/>
        </w:rPr>
        <w:t xml:space="preserve"> su apsauginio </w:t>
      </w:r>
      <w:proofErr w:type="spellStart"/>
      <w:r w:rsidRPr="00BC0CDA">
        <w:rPr>
          <w:rFonts w:ascii="Arial" w:hAnsi="Arial" w:cs="Arial"/>
        </w:rPr>
        <w:t>šulinėlio</w:t>
      </w:r>
      <w:proofErr w:type="spellEnd"/>
      <w:r w:rsidRPr="00BC0CDA">
        <w:rPr>
          <w:rFonts w:ascii="Arial" w:hAnsi="Arial" w:cs="Arial"/>
        </w:rPr>
        <w:t xml:space="preserve"> pagrindu;</w:t>
      </w:r>
    </w:p>
    <w:p w14:paraId="31EA8723"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uždarymo įtaiso žymėjimo ženklo stulpelį ir žymėjimo ženklą;</w:t>
      </w:r>
    </w:p>
    <w:p w14:paraId="0D4F0E0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2CDAD560" w14:textId="77777777" w:rsidR="00B30EF2" w:rsidRPr="00BC0CDA" w:rsidRDefault="00B30EF2" w:rsidP="00B30EF2">
      <w:pPr>
        <w:pStyle w:val="ListParagraph"/>
        <w:numPr>
          <w:ilvl w:val="1"/>
          <w:numId w:val="4"/>
        </w:numPr>
        <w:tabs>
          <w:tab w:val="left" w:pos="-426"/>
          <w:tab w:val="left" w:pos="6630"/>
        </w:tabs>
        <w:ind w:left="426" w:hanging="426"/>
        <w:jc w:val="both"/>
        <w:rPr>
          <w:rFonts w:ascii="Arial" w:hAnsi="Arial" w:cs="Arial"/>
          <w:b/>
        </w:rPr>
      </w:pPr>
      <w:r w:rsidRPr="00BC0CDA">
        <w:rPr>
          <w:rFonts w:ascii="Arial" w:hAnsi="Arial" w:cs="Arial"/>
          <w:b/>
        </w:rPr>
        <w:t>Antžeminių uždarymo įtaisų keitimas į uždarymo įtaisus įrengtus grunte:</w:t>
      </w:r>
    </w:p>
    <w:p w14:paraId="623896BE"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demontuoti antžeminio uždarymo įtaiso aptvėrimą ir pristatyti Pirkėjui;</w:t>
      </w:r>
    </w:p>
    <w:p w14:paraId="2FFBF32E"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įrengimui,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w:t>
      </w:r>
      <w:r>
        <w:rPr>
          <w:rFonts w:ascii="Arial" w:hAnsi="Arial" w:cs="Arial"/>
        </w:rPr>
        <w:t xml:space="preserve">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6FAD04B9"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tranšėjos dugnas turi būti tvirtas, be vandens, įlipimas turi būti patogiai ir stabiliai paruoštas;</w:t>
      </w:r>
    </w:p>
    <w:p w14:paraId="5B9B2551" w14:textId="77777777" w:rsidR="00B30EF2" w:rsidRDefault="00B30EF2" w:rsidP="00B30EF2">
      <w:pPr>
        <w:pStyle w:val="ListParagraph"/>
        <w:numPr>
          <w:ilvl w:val="0"/>
          <w:numId w:val="5"/>
        </w:numPr>
        <w:ind w:left="142" w:hanging="142"/>
        <w:jc w:val="both"/>
        <w:rPr>
          <w:rFonts w:ascii="Arial" w:hAnsi="Arial" w:cs="Arial"/>
        </w:rPr>
      </w:pPr>
      <w:r w:rsidRPr="00BC0CDA">
        <w:rPr>
          <w:rFonts w:ascii="Arial" w:hAnsi="Arial" w:cs="Arial"/>
        </w:rPr>
        <w:t xml:space="preserve">antžeminį uždarymo įtaisą </w:t>
      </w:r>
      <w:r>
        <w:rPr>
          <w:rFonts w:ascii="Arial" w:hAnsi="Arial" w:cs="Arial"/>
        </w:rPr>
        <w:t>d</w:t>
      </w:r>
      <w:r w:rsidRPr="00BC0CDA">
        <w:rPr>
          <w:rFonts w:ascii="Arial" w:hAnsi="Arial" w:cs="Arial"/>
        </w:rPr>
        <w:t>emontuot</w:t>
      </w:r>
      <w:r>
        <w:rPr>
          <w:rFonts w:ascii="Arial" w:hAnsi="Arial" w:cs="Arial"/>
        </w:rPr>
        <w:t>i</w:t>
      </w:r>
      <w:r w:rsidRPr="00BC0CDA">
        <w:rPr>
          <w:rFonts w:ascii="Arial" w:hAnsi="Arial" w:cs="Arial"/>
        </w:rPr>
        <w:t xml:space="preserve"> </w:t>
      </w:r>
      <w:r>
        <w:rPr>
          <w:rFonts w:ascii="Arial" w:hAnsi="Arial" w:cs="Arial"/>
        </w:rPr>
        <w:t xml:space="preserve">ir </w:t>
      </w:r>
      <w:r w:rsidRPr="00BC0CDA">
        <w:rPr>
          <w:rFonts w:ascii="Arial" w:hAnsi="Arial" w:cs="Arial"/>
        </w:rPr>
        <w:t>pr</w:t>
      </w:r>
      <w:r>
        <w:rPr>
          <w:rFonts w:ascii="Arial" w:hAnsi="Arial" w:cs="Arial"/>
        </w:rPr>
        <w:t>istaty</w:t>
      </w:r>
      <w:r w:rsidRPr="00BC0CDA">
        <w:rPr>
          <w:rFonts w:ascii="Arial" w:hAnsi="Arial" w:cs="Arial"/>
        </w:rPr>
        <w:t>ti Pirkėjui;</w:t>
      </w:r>
    </w:p>
    <w:p w14:paraId="69F374D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požeminį uždarymo įtaisą, bei reikalingą dujotiekio intarpą;</w:t>
      </w:r>
    </w:p>
    <w:p w14:paraId="3BD6ECFF"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suvirintų siūlių kokybę patikrinti neardomosios kontrolės būdu;</w:t>
      </w:r>
    </w:p>
    <w:p w14:paraId="3F4EBAA5"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lastRenderedPageBreak/>
        <w:t xml:space="preserve">atlikti intarpo ir 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4A5B14C5"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sumontuoti uždarymo įtaiso valdymo stiebą;</w:t>
      </w:r>
    </w:p>
    <w:p w14:paraId="2338B8B0"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užpilti iškasą smėliu ir gruntu, gruntą sutankinant;</w:t>
      </w:r>
    </w:p>
    <w:p w14:paraId="5211F9B9"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 xml:space="preserve">įrengti apsauginį </w:t>
      </w:r>
      <w:proofErr w:type="spellStart"/>
      <w:r w:rsidRPr="00BC0CDA">
        <w:rPr>
          <w:rFonts w:ascii="Arial" w:hAnsi="Arial" w:cs="Arial"/>
        </w:rPr>
        <w:t>šulinėlį</w:t>
      </w:r>
      <w:proofErr w:type="spellEnd"/>
      <w:r w:rsidRPr="00BC0CDA">
        <w:rPr>
          <w:rFonts w:ascii="Arial" w:hAnsi="Arial" w:cs="Arial"/>
        </w:rPr>
        <w:t xml:space="preserve"> su apsauginio </w:t>
      </w:r>
      <w:proofErr w:type="spellStart"/>
      <w:r w:rsidRPr="00BC0CDA">
        <w:rPr>
          <w:rFonts w:ascii="Arial" w:hAnsi="Arial" w:cs="Arial"/>
        </w:rPr>
        <w:t>šulinėlio</w:t>
      </w:r>
      <w:proofErr w:type="spellEnd"/>
      <w:r w:rsidRPr="00BC0CDA">
        <w:rPr>
          <w:rFonts w:ascii="Arial" w:hAnsi="Arial" w:cs="Arial"/>
        </w:rPr>
        <w:t xml:space="preserve"> pagrindu;</w:t>
      </w:r>
    </w:p>
    <w:p w14:paraId="16A61A7B"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uždarymo įtaiso žymėjimo ženklo stulpelį ir žymėjimo ženklą;</w:t>
      </w:r>
    </w:p>
    <w:p w14:paraId="7D52A637"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atstatyti dangas. Konkretus atstatomos dangos tipas ir dydis nurodomas užsakymo pateikimo metu.</w:t>
      </w:r>
    </w:p>
    <w:p w14:paraId="66BF7B66" w14:textId="77777777" w:rsidR="00B30EF2" w:rsidRPr="00BC0CDA" w:rsidRDefault="00B30EF2" w:rsidP="00B30EF2">
      <w:pPr>
        <w:pStyle w:val="ListParagraph"/>
        <w:numPr>
          <w:ilvl w:val="1"/>
          <w:numId w:val="4"/>
        </w:numPr>
        <w:tabs>
          <w:tab w:val="left" w:pos="-426"/>
          <w:tab w:val="left" w:pos="6630"/>
        </w:tabs>
        <w:jc w:val="both"/>
        <w:rPr>
          <w:rFonts w:ascii="Arial" w:hAnsi="Arial" w:cs="Arial"/>
          <w:b/>
        </w:rPr>
      </w:pPr>
      <w:r w:rsidRPr="00BC0CDA">
        <w:rPr>
          <w:rFonts w:ascii="Arial" w:hAnsi="Arial" w:cs="Arial"/>
          <w:b/>
        </w:rPr>
        <w:t>Antžeminių uždarymo įtaisų keitimas antžeminiuose dujotiekiuose:</w:t>
      </w:r>
    </w:p>
    <w:p w14:paraId="5AEDD5CA" w14:textId="77777777" w:rsidR="00B30EF2" w:rsidRPr="00BC0CDA" w:rsidRDefault="00B30EF2" w:rsidP="00B30EF2">
      <w:pPr>
        <w:pStyle w:val="ListParagraph"/>
        <w:numPr>
          <w:ilvl w:val="2"/>
          <w:numId w:val="4"/>
        </w:numPr>
        <w:tabs>
          <w:tab w:val="left" w:pos="567"/>
        </w:tabs>
        <w:ind w:left="0" w:firstLine="0"/>
        <w:jc w:val="both"/>
        <w:rPr>
          <w:rFonts w:ascii="Arial" w:hAnsi="Arial" w:cs="Arial"/>
        </w:rPr>
      </w:pPr>
      <w:r w:rsidRPr="00BC0CDA">
        <w:rPr>
          <w:rFonts w:ascii="Arial" w:hAnsi="Arial" w:cs="Arial"/>
        </w:rPr>
        <w:t>Įvirinamų antžeminių uždarymo įtaisų keitimas:</w:t>
      </w:r>
    </w:p>
    <w:p w14:paraId="712F8923"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antžeminį uždarymo įtaisą pakeisti įvirinamu antžeminiu uždarymo įtaisu. Demontuotą uždarymo įtaisą perduoti Pirkėjui;</w:t>
      </w:r>
    </w:p>
    <w:p w14:paraId="47ACECFD"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suvirintų siūlių kokybę patikrinti neardomosios kontrolės būdu;</w:t>
      </w:r>
    </w:p>
    <w:p w14:paraId="500C87B1"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nugruntuoti ir nudažyti dujotiekį uždarymo įtaiso pakeitimo vietoje.</w:t>
      </w:r>
    </w:p>
    <w:p w14:paraId="0BBE6CB8" w14:textId="77777777" w:rsidR="00B30EF2" w:rsidRPr="00BC0CDA" w:rsidRDefault="00B30EF2" w:rsidP="00B30EF2">
      <w:pPr>
        <w:pStyle w:val="ListParagraph"/>
        <w:numPr>
          <w:ilvl w:val="2"/>
          <w:numId w:val="4"/>
        </w:numPr>
        <w:tabs>
          <w:tab w:val="left" w:pos="567"/>
        </w:tabs>
        <w:ind w:left="0" w:firstLine="0"/>
        <w:jc w:val="both"/>
        <w:rPr>
          <w:rFonts w:ascii="Arial" w:hAnsi="Arial" w:cs="Arial"/>
        </w:rPr>
      </w:pPr>
      <w:proofErr w:type="spellStart"/>
      <w:r w:rsidRPr="00BC0CDA">
        <w:rPr>
          <w:rFonts w:ascii="Arial" w:hAnsi="Arial" w:cs="Arial"/>
        </w:rPr>
        <w:t>Flanšinių</w:t>
      </w:r>
      <w:proofErr w:type="spellEnd"/>
      <w:r w:rsidRPr="00BC0CDA">
        <w:rPr>
          <w:rFonts w:ascii="Arial" w:hAnsi="Arial" w:cs="Arial"/>
        </w:rPr>
        <w:t xml:space="preserve"> antžeminių uždarymo įtaisų keitimas:</w:t>
      </w:r>
    </w:p>
    <w:p w14:paraId="235D7309"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 xml:space="preserve">antžeminį uždarymo įtaisą pakeisti </w:t>
      </w:r>
      <w:proofErr w:type="spellStart"/>
      <w:r w:rsidRPr="00BC0CDA">
        <w:rPr>
          <w:rFonts w:ascii="Arial" w:hAnsi="Arial" w:cs="Arial"/>
        </w:rPr>
        <w:t>flanšiniu</w:t>
      </w:r>
      <w:proofErr w:type="spellEnd"/>
      <w:r w:rsidRPr="00BC0CDA">
        <w:rPr>
          <w:rFonts w:ascii="Arial" w:hAnsi="Arial" w:cs="Arial"/>
        </w:rPr>
        <w:t xml:space="preserve"> antžeminiu uždarymo įtaisu. Demontuotą uždarymo įtaisą perduoti Pirkėjui;</w:t>
      </w:r>
    </w:p>
    <w:p w14:paraId="5312EFD8" w14:textId="77777777" w:rsidR="00B30EF2" w:rsidRPr="00BC0CDA" w:rsidRDefault="00B30EF2" w:rsidP="00B30EF2">
      <w:pPr>
        <w:pStyle w:val="ListParagraph"/>
        <w:numPr>
          <w:ilvl w:val="0"/>
          <w:numId w:val="5"/>
        </w:numPr>
        <w:ind w:left="142" w:hanging="142"/>
        <w:jc w:val="both"/>
        <w:rPr>
          <w:rFonts w:ascii="Arial" w:hAnsi="Arial" w:cs="Arial"/>
        </w:rPr>
      </w:pPr>
      <w:r w:rsidRPr="00BC0CDA">
        <w:rPr>
          <w:rFonts w:ascii="Arial" w:hAnsi="Arial" w:cs="Arial"/>
        </w:rPr>
        <w:t>nugruntuoti ir nudažyti dujotiekį uždarymo įtaiso pakeitimo vietoje.</w:t>
      </w:r>
    </w:p>
    <w:p w14:paraId="18880790" w14:textId="77777777" w:rsidR="00B30EF2" w:rsidRPr="00BC0CDA" w:rsidRDefault="00B30EF2" w:rsidP="00B30EF2">
      <w:pPr>
        <w:tabs>
          <w:tab w:val="left" w:pos="-426"/>
          <w:tab w:val="left" w:pos="6630"/>
        </w:tabs>
        <w:jc w:val="both"/>
        <w:rPr>
          <w:rFonts w:ascii="Arial" w:hAnsi="Arial" w:cs="Arial"/>
          <w:b/>
        </w:rPr>
      </w:pPr>
    </w:p>
    <w:p w14:paraId="3596EDD7" w14:textId="77777777" w:rsidR="00B30EF2" w:rsidRPr="00BC0CDA" w:rsidRDefault="00B30EF2" w:rsidP="00B30EF2">
      <w:pPr>
        <w:tabs>
          <w:tab w:val="left" w:pos="-426"/>
          <w:tab w:val="left" w:pos="6630"/>
        </w:tabs>
        <w:jc w:val="both"/>
        <w:rPr>
          <w:rFonts w:ascii="Arial" w:hAnsi="Arial" w:cs="Arial"/>
          <w:b/>
          <w:i/>
          <w:u w:val="single"/>
        </w:rPr>
      </w:pPr>
      <w:r w:rsidRPr="00BC0CDA">
        <w:rPr>
          <w:rFonts w:ascii="Arial" w:hAnsi="Arial" w:cs="Arial"/>
          <w:b/>
          <w:i/>
          <w:u w:val="single"/>
        </w:rPr>
        <w:t xml:space="preserve">2. Uždarymo įtaisų demontavimas (įvirinant </w:t>
      </w:r>
      <w:proofErr w:type="spellStart"/>
      <w:r w:rsidRPr="00BC0CDA">
        <w:rPr>
          <w:rFonts w:ascii="Arial" w:hAnsi="Arial" w:cs="Arial"/>
          <w:b/>
          <w:i/>
          <w:u w:val="single"/>
        </w:rPr>
        <w:t>aklę</w:t>
      </w:r>
      <w:proofErr w:type="spellEnd"/>
      <w:r w:rsidRPr="00BC0CDA">
        <w:rPr>
          <w:rFonts w:ascii="Arial" w:hAnsi="Arial" w:cs="Arial"/>
          <w:b/>
          <w:i/>
          <w:u w:val="single"/>
        </w:rPr>
        <w:t xml:space="preserve"> arba intarpą):</w:t>
      </w:r>
    </w:p>
    <w:p w14:paraId="7A2F125D"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 xml:space="preserve"> Uždarymo įtaisų įrengtų giliuose šuliniuose demontavimas įvirinant </w:t>
      </w:r>
      <w:proofErr w:type="spellStart"/>
      <w:r w:rsidRPr="00BC0CDA">
        <w:rPr>
          <w:rFonts w:ascii="Arial" w:hAnsi="Arial" w:cs="Arial"/>
          <w:b/>
        </w:rPr>
        <w:t>aklę</w:t>
      </w:r>
      <w:proofErr w:type="spellEnd"/>
      <w:r w:rsidRPr="00BC0CDA">
        <w:rPr>
          <w:rFonts w:ascii="Arial" w:hAnsi="Arial" w:cs="Arial"/>
          <w:b/>
        </w:rPr>
        <w:t xml:space="preserve"> ir demontuojant šulinį:</w:t>
      </w:r>
    </w:p>
    <w:p w14:paraId="7AE0820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žymėjimo ženklo stulpelį ir uždarymo įtaiso aptvėrimą (jeigu jis yra) ir pristatyti Pirkėjui;</w:t>
      </w:r>
    </w:p>
    <w:p w14:paraId="11E842E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65B1FA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40D97EE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įtaisą su kompensatoriumi, šulinio dangtį ir pristatyti Pirkėjui;</w:t>
      </w:r>
    </w:p>
    <w:p w14:paraId="72E5C00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užaklinti dujotiekį sferine </w:t>
      </w:r>
      <w:proofErr w:type="spellStart"/>
      <w:r w:rsidRPr="00BC0CDA">
        <w:rPr>
          <w:rFonts w:ascii="Arial" w:hAnsi="Arial" w:cs="Arial"/>
        </w:rPr>
        <w:t>akle</w:t>
      </w:r>
      <w:proofErr w:type="spellEnd"/>
      <w:r w:rsidRPr="00BC0CDA">
        <w:rPr>
          <w:rFonts w:ascii="Arial" w:hAnsi="Arial" w:cs="Arial"/>
        </w:rPr>
        <w:t>;</w:t>
      </w:r>
    </w:p>
    <w:p w14:paraId="7304A62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gilų šulinį, išvežti g/b laužą, pateikti pažymą Pirkėjui;</w:t>
      </w:r>
    </w:p>
    <w:p w14:paraId="14672FAA"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suvirintų siūlių kokybę patikrinti neardomosios kontrolės būdu;</w:t>
      </w:r>
    </w:p>
    <w:p w14:paraId="559C4C39"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aklės ir 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6824FAC6" w14:textId="77777777" w:rsidR="00B30EF2" w:rsidRPr="00BC0CDA" w:rsidRDefault="00B30EF2" w:rsidP="00B30EF2">
      <w:pPr>
        <w:numPr>
          <w:ilvl w:val="0"/>
          <w:numId w:val="5"/>
        </w:numPr>
        <w:tabs>
          <w:tab w:val="left" w:pos="-426"/>
          <w:tab w:val="left" w:pos="6630"/>
        </w:tabs>
        <w:ind w:left="142" w:hanging="142"/>
        <w:jc w:val="both"/>
        <w:rPr>
          <w:rFonts w:ascii="Arial" w:hAnsi="Arial" w:cs="Arial"/>
        </w:rPr>
      </w:pPr>
      <w:r w:rsidRPr="00BC0CDA">
        <w:rPr>
          <w:rFonts w:ascii="Arial" w:hAnsi="Arial" w:cs="Arial"/>
        </w:rPr>
        <w:t xml:space="preserve">užpilti iškasą smėliu ir gruntu, gruntą sutankinant; </w:t>
      </w:r>
    </w:p>
    <w:p w14:paraId="6DB5767D" w14:textId="77777777" w:rsidR="00B30EF2" w:rsidRPr="00BC0CDA" w:rsidRDefault="00B30EF2" w:rsidP="00B30EF2">
      <w:pPr>
        <w:pStyle w:val="ListParagraph"/>
        <w:numPr>
          <w:ilvl w:val="0"/>
          <w:numId w:val="5"/>
        </w:numPr>
        <w:ind w:left="142" w:hanging="142"/>
        <w:rPr>
          <w:rFonts w:ascii="Arial" w:hAnsi="Arial" w:cs="Arial"/>
        </w:rPr>
      </w:pPr>
      <w:r>
        <w:rPr>
          <w:rFonts w:ascii="Arial" w:hAnsi="Arial" w:cs="Arial"/>
        </w:rPr>
        <w:t>a</w:t>
      </w:r>
      <w:r w:rsidRPr="00BC0CDA">
        <w:rPr>
          <w:rFonts w:ascii="Arial" w:hAnsi="Arial" w:cs="Arial"/>
        </w:rPr>
        <w:t>tstatyti dangas. Konkretus atstatomos dangos tipas ir dydis nurodomas užsakymo pateikimo metu.</w:t>
      </w:r>
    </w:p>
    <w:p w14:paraId="658F7D36"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 xml:space="preserve">Uždarymo įtaisų įrengtų sekliuose šuliniuose demontavimas įvirinant </w:t>
      </w:r>
      <w:proofErr w:type="spellStart"/>
      <w:r w:rsidRPr="00BC0CDA">
        <w:rPr>
          <w:rFonts w:ascii="Arial" w:hAnsi="Arial" w:cs="Arial"/>
          <w:b/>
        </w:rPr>
        <w:t>aklę</w:t>
      </w:r>
      <w:proofErr w:type="spellEnd"/>
      <w:r w:rsidRPr="00BC0CDA">
        <w:rPr>
          <w:rFonts w:ascii="Arial" w:hAnsi="Arial" w:cs="Arial"/>
          <w:b/>
        </w:rPr>
        <w:t xml:space="preserve"> ir demontuojant šulinį:</w:t>
      </w:r>
    </w:p>
    <w:p w14:paraId="4CC37EB9"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žymėjimo ženklo stulpelį ir uždarymo įtaiso aptvėrimą (jeigu jis yra) ir pristatyti Pirkėjui;</w:t>
      </w:r>
    </w:p>
    <w:p w14:paraId="02E14D9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86A26D2"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3B600A07"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įtaisą su kompensatoriumi, šulinio dangtį ir pristatyti Pirkėjui;</w:t>
      </w:r>
    </w:p>
    <w:p w14:paraId="6E6D80D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seklų šulinį, išvežti g/b laužą, pateikti pažymą Pirkėjui;</w:t>
      </w:r>
    </w:p>
    <w:p w14:paraId="79F3965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užaklinti dujotiekį sferine </w:t>
      </w:r>
      <w:proofErr w:type="spellStart"/>
      <w:r w:rsidRPr="00BC0CDA">
        <w:rPr>
          <w:rFonts w:ascii="Arial" w:hAnsi="Arial" w:cs="Arial"/>
        </w:rPr>
        <w:t>akle</w:t>
      </w:r>
      <w:proofErr w:type="spellEnd"/>
      <w:r w:rsidRPr="00BC0CDA">
        <w:rPr>
          <w:rFonts w:ascii="Arial" w:hAnsi="Arial" w:cs="Arial"/>
        </w:rPr>
        <w:t>;</w:t>
      </w:r>
    </w:p>
    <w:p w14:paraId="10DB34F1"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suvirintų siūlių kokybę patikrinti neardomosios kontrolės būdu;</w:t>
      </w:r>
    </w:p>
    <w:p w14:paraId="448AB0F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aklės ir 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17B46634" w14:textId="77777777" w:rsidR="00B30EF2" w:rsidRPr="00BC0CDA" w:rsidRDefault="00B30EF2" w:rsidP="00B30EF2">
      <w:pPr>
        <w:numPr>
          <w:ilvl w:val="0"/>
          <w:numId w:val="5"/>
        </w:numPr>
        <w:tabs>
          <w:tab w:val="left" w:pos="-426"/>
          <w:tab w:val="left" w:pos="6630"/>
        </w:tabs>
        <w:ind w:left="142" w:hanging="142"/>
        <w:jc w:val="both"/>
        <w:rPr>
          <w:rFonts w:ascii="Arial" w:hAnsi="Arial" w:cs="Arial"/>
        </w:rPr>
      </w:pPr>
      <w:r w:rsidRPr="00BC0CDA">
        <w:rPr>
          <w:rFonts w:ascii="Arial" w:hAnsi="Arial" w:cs="Arial"/>
        </w:rPr>
        <w:t xml:space="preserve">užpilti iškasą smėliu ir gruntu, gruntą sutankinant; </w:t>
      </w:r>
    </w:p>
    <w:p w14:paraId="7EC18445" w14:textId="77777777" w:rsidR="00B30EF2" w:rsidRPr="00BC0CDA" w:rsidRDefault="00B30EF2" w:rsidP="00B30EF2">
      <w:pPr>
        <w:pStyle w:val="ListParagraph"/>
        <w:numPr>
          <w:ilvl w:val="0"/>
          <w:numId w:val="5"/>
        </w:numPr>
        <w:ind w:left="142" w:hanging="142"/>
        <w:rPr>
          <w:rFonts w:ascii="Arial" w:hAnsi="Arial" w:cs="Arial"/>
        </w:rPr>
      </w:pPr>
      <w:r>
        <w:rPr>
          <w:rFonts w:ascii="Arial" w:hAnsi="Arial" w:cs="Arial"/>
        </w:rPr>
        <w:t>a</w:t>
      </w:r>
      <w:r w:rsidRPr="00BC0CDA">
        <w:rPr>
          <w:rFonts w:ascii="Arial" w:hAnsi="Arial" w:cs="Arial"/>
        </w:rPr>
        <w:t>tstatyti dangas. Konkretus atstatomos dangos tipas ir dydis nurodomas užsakymo pateikimo metu</w:t>
      </w:r>
      <w:r>
        <w:rPr>
          <w:rFonts w:ascii="Arial" w:hAnsi="Arial" w:cs="Arial"/>
        </w:rPr>
        <w:t>.</w:t>
      </w:r>
    </w:p>
    <w:p w14:paraId="60FC51C9"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Uždarymo įtaisų įrengtų giliuose šuliniuose demontavimas įvirinant intarpą ir demontuojant šulinį:</w:t>
      </w:r>
    </w:p>
    <w:p w14:paraId="4ADA7CA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žymėjimo ženklo stulpelį ir uždarymo įtaiso aptvėrimą (jeigu jis yra) ir pristatyti Pirkėjui;</w:t>
      </w:r>
    </w:p>
    <w:p w14:paraId="3AEC5347"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743B15F"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lastRenderedPageBreak/>
        <w:t>tranšėjos dugnas turi būti tvirtas, būti be vandens, įlipimas turi būti patogiai ir stabiliai paruoštas;</w:t>
      </w:r>
    </w:p>
    <w:p w14:paraId="1AF8568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gilų šulinį, išvežti g/b laužą, pateikti pažymą Pirkėjui;</w:t>
      </w:r>
    </w:p>
    <w:p w14:paraId="441CBB7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požeminį uždarymo įtaisą su kompensatoriumi, šulinio dangtį ir pristatyti Pirkėjui;</w:t>
      </w:r>
    </w:p>
    <w:p w14:paraId="1D51453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dujotiekyje plieninį/polietileninį intarpą. Plieniniame dujotiekyje montuojamas intarpas iš plieninio vamzdžio, polietileniniame dujotiekyje montuojamas intarpas iš polietileninio vamzdžio;</w:t>
      </w:r>
    </w:p>
    <w:p w14:paraId="51D9E9AF" w14:textId="77777777" w:rsidR="00B30EF2"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plieninio dujotiekio siūlių kokybę patikrinti neardomosios kontrolės būdu;</w:t>
      </w:r>
    </w:p>
    <w:p w14:paraId="2FE6C51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4323565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plieninio dujotiekio intarpo ir suvirintinų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3DB3819F"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2A8097F1"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a</w:t>
      </w:r>
      <w:r w:rsidRPr="00BC0CDA">
        <w:rPr>
          <w:rFonts w:ascii="Arial" w:hAnsi="Arial" w:cs="Arial"/>
        </w:rPr>
        <w:t>tstatyti dangas. Konkretus atstatomos dangos tipas ir dydis nurodomas užsakymo pateikimo metu.</w:t>
      </w:r>
    </w:p>
    <w:p w14:paraId="2251B099"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Uždarymo įtaisų įrengtų sekliuose šuliniuose demontavimas įvirinant intarpą ir demontuojant šulinį:</w:t>
      </w:r>
    </w:p>
    <w:p w14:paraId="32F0B25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uždarymo įtaiso žymėjimo ženklo stulpelį ir uždarymo įtaiso aptvėrimą (jeigu jis yra) ir pristatyti Pirkėjui;</w:t>
      </w:r>
    </w:p>
    <w:p w14:paraId="56F604B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371F2C1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būti be vandens, įlipimas turi būti patogiai ir stabiliai paruoštas;</w:t>
      </w:r>
    </w:p>
    <w:p w14:paraId="41EBE2EC"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seklų šulinį, išvežti g/b laužą, pateikti pažymą Pirkėjui;</w:t>
      </w:r>
    </w:p>
    <w:p w14:paraId="116D4CC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požeminį uždarymo įtaisą su kompensatoriumi, šulinio dangtį ir pristatyti Pirkėjui;</w:t>
      </w:r>
    </w:p>
    <w:p w14:paraId="29274E5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dujotiekyje plieninį/polietileninį intarpą. Plieniniame dujotiekyje montuojamas intarpas iš plieninio vamzdžio, polietileniniame dujotiekyje montuojamas intarpas iš polietileninio vamzdžio;</w:t>
      </w:r>
    </w:p>
    <w:p w14:paraId="63F5A74A" w14:textId="77777777" w:rsidR="00B30EF2"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plieninio dujotiekio siūlių kokybę patikrinti neardomosios kontrolės būdu;</w:t>
      </w:r>
    </w:p>
    <w:p w14:paraId="621F9E7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72103517"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plieninio dujotiekio intarpo ir suvirintinų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72D1B41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71F665D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14AEC034" w14:textId="77777777" w:rsidR="00B30EF2" w:rsidRPr="00BC0CDA" w:rsidRDefault="00B30EF2" w:rsidP="00B30EF2">
      <w:pPr>
        <w:pStyle w:val="ListParagraph"/>
        <w:numPr>
          <w:ilvl w:val="0"/>
          <w:numId w:val="7"/>
        </w:numPr>
        <w:tabs>
          <w:tab w:val="left" w:pos="-426"/>
          <w:tab w:val="left" w:pos="426"/>
          <w:tab w:val="left" w:pos="6630"/>
        </w:tabs>
        <w:ind w:left="0" w:firstLine="0"/>
        <w:jc w:val="both"/>
        <w:rPr>
          <w:rFonts w:ascii="Arial" w:hAnsi="Arial" w:cs="Arial"/>
          <w:b/>
        </w:rPr>
      </w:pPr>
      <w:r w:rsidRPr="00BC0CDA">
        <w:rPr>
          <w:rFonts w:ascii="Arial" w:hAnsi="Arial" w:cs="Arial"/>
          <w:b/>
        </w:rPr>
        <w:t>Antžeminių uždarymo įtaisų demontavimas įvirinant požeminį intarpą:</w:t>
      </w:r>
    </w:p>
    <w:p w14:paraId="0F105A8B" w14:textId="77777777" w:rsidR="00B30EF2" w:rsidRPr="00BC0CDA" w:rsidRDefault="00B30EF2" w:rsidP="00B30EF2">
      <w:pPr>
        <w:jc w:val="both"/>
        <w:rPr>
          <w:rFonts w:ascii="Arial" w:hAnsi="Arial" w:cs="Arial"/>
        </w:rPr>
      </w:pPr>
      <w:r w:rsidRPr="00BC0CDA">
        <w:rPr>
          <w:rFonts w:ascii="Arial" w:hAnsi="Arial" w:cs="Arial"/>
        </w:rPr>
        <w:t>- demontuoti uždarymo įtaiso žymėjimo ženklo stulpelį (jeigu jis yra), uždarymo įtaiso aptvėrimą ir pristatyti Pirkėjui;</w:t>
      </w:r>
    </w:p>
    <w:p w14:paraId="016E3D33"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intarpo įrengimui,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7D2E7190"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79C7AFAD" w14:textId="77777777" w:rsidR="00B30EF2" w:rsidRPr="00BC0CDA" w:rsidRDefault="00B30EF2" w:rsidP="00B30EF2">
      <w:pPr>
        <w:jc w:val="both"/>
        <w:rPr>
          <w:rFonts w:ascii="Arial" w:hAnsi="Arial" w:cs="Arial"/>
        </w:rPr>
      </w:pPr>
      <w:r w:rsidRPr="00BC0CDA">
        <w:rPr>
          <w:rFonts w:ascii="Arial" w:hAnsi="Arial" w:cs="Arial"/>
        </w:rPr>
        <w:t>- demontuoti antžeminį uždarymo įtaisą. Demontuotą uždarymo įtaisą perduoti Pirkėjui;</w:t>
      </w:r>
    </w:p>
    <w:p w14:paraId="7CAB69B8"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sumontuoti dujotiekyje plieninį/polietileninį intarpą. Plieniniame dujotiekyje montuojamas intarpas iš plieninio vamzdžio, polietileniniame dujotiekyje montuojamas intarpas iš polietileninio vamzdžio;</w:t>
      </w:r>
    </w:p>
    <w:p w14:paraId="5703AB02" w14:textId="77777777" w:rsidR="00B30EF2" w:rsidRDefault="00B30EF2" w:rsidP="00B30EF2">
      <w:pPr>
        <w:numPr>
          <w:ilvl w:val="0"/>
          <w:numId w:val="5"/>
        </w:numPr>
        <w:ind w:left="142" w:hanging="142"/>
        <w:jc w:val="both"/>
        <w:rPr>
          <w:rFonts w:ascii="Arial" w:hAnsi="Arial" w:cs="Arial"/>
        </w:rPr>
      </w:pPr>
      <w:r w:rsidRPr="00BC0CDA">
        <w:rPr>
          <w:rFonts w:ascii="Arial" w:hAnsi="Arial" w:cs="Arial"/>
        </w:rPr>
        <w:t>suvirintų plieninio dujotiekio siūlių kokybę patikrinti neardomosios kontrolės būdu;</w:t>
      </w:r>
    </w:p>
    <w:p w14:paraId="42C44C9C"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7FBBD130"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 xml:space="preserve">atlikti plieninio dujotiekio intarpo ir 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63551A71" w14:textId="77777777" w:rsidR="00B30EF2" w:rsidRPr="00BC0CDA" w:rsidRDefault="00B30EF2" w:rsidP="00B30EF2">
      <w:pPr>
        <w:numPr>
          <w:ilvl w:val="0"/>
          <w:numId w:val="5"/>
        </w:numPr>
        <w:ind w:left="142" w:hanging="142"/>
        <w:jc w:val="both"/>
        <w:rPr>
          <w:rFonts w:ascii="Arial" w:hAnsi="Arial" w:cs="Arial"/>
        </w:rPr>
      </w:pPr>
      <w:r w:rsidRPr="00BC0CDA">
        <w:rPr>
          <w:rFonts w:ascii="Arial" w:hAnsi="Arial" w:cs="Arial"/>
        </w:rPr>
        <w:t>užpilti iškasą smėliu ir gruntu, gruntą sutankinant;</w:t>
      </w:r>
    </w:p>
    <w:p w14:paraId="52E45291" w14:textId="77777777" w:rsidR="00B30EF2" w:rsidRPr="00BC0CDA" w:rsidRDefault="00B30EF2" w:rsidP="00B30EF2">
      <w:pPr>
        <w:tabs>
          <w:tab w:val="left" w:pos="-426"/>
          <w:tab w:val="left" w:pos="6630"/>
        </w:tabs>
        <w:jc w:val="both"/>
        <w:rPr>
          <w:rFonts w:ascii="Arial" w:hAnsi="Arial" w:cs="Arial"/>
        </w:rPr>
      </w:pPr>
      <w:r w:rsidRPr="00BC0CDA">
        <w:rPr>
          <w:rFonts w:ascii="Arial" w:hAnsi="Arial" w:cs="Arial"/>
        </w:rPr>
        <w:t>- atstatyti dangas. Konkretus atstatomos dangos tipas ir dydis nurodomas užsakymo pateikimo metu.</w:t>
      </w:r>
    </w:p>
    <w:p w14:paraId="1C4065A3" w14:textId="77777777" w:rsidR="00B30EF2" w:rsidRPr="00BC0CDA" w:rsidRDefault="00B30EF2" w:rsidP="00B30EF2">
      <w:pPr>
        <w:tabs>
          <w:tab w:val="left" w:pos="-426"/>
          <w:tab w:val="left" w:pos="6630"/>
        </w:tabs>
        <w:jc w:val="both"/>
        <w:rPr>
          <w:rFonts w:ascii="Arial" w:hAnsi="Arial" w:cs="Arial"/>
          <w:b/>
        </w:rPr>
      </w:pPr>
    </w:p>
    <w:p w14:paraId="6D87D356" w14:textId="77777777" w:rsidR="00B30EF2" w:rsidRPr="00BC0CDA" w:rsidRDefault="00B30EF2" w:rsidP="00B30EF2">
      <w:pPr>
        <w:tabs>
          <w:tab w:val="left" w:pos="-426"/>
          <w:tab w:val="left" w:pos="6630"/>
        </w:tabs>
        <w:jc w:val="both"/>
        <w:rPr>
          <w:rFonts w:ascii="Arial" w:hAnsi="Arial" w:cs="Arial"/>
          <w:b/>
          <w:i/>
          <w:u w:val="single"/>
        </w:rPr>
      </w:pPr>
      <w:r w:rsidRPr="00BC0CDA">
        <w:rPr>
          <w:rFonts w:ascii="Arial" w:hAnsi="Arial" w:cs="Arial"/>
          <w:b/>
          <w:i/>
          <w:u w:val="single"/>
        </w:rPr>
        <w:t>3. Uždarymo įtaisų įrengimas:</w:t>
      </w:r>
    </w:p>
    <w:p w14:paraId="0EC38221" w14:textId="77777777" w:rsidR="00B30EF2" w:rsidRPr="00BC0CDA" w:rsidRDefault="00B30EF2" w:rsidP="00B30EF2">
      <w:pPr>
        <w:pStyle w:val="ListParagraph"/>
        <w:numPr>
          <w:ilvl w:val="0"/>
          <w:numId w:val="8"/>
        </w:numPr>
        <w:tabs>
          <w:tab w:val="left" w:pos="426"/>
          <w:tab w:val="left" w:pos="6630"/>
        </w:tabs>
        <w:ind w:left="0" w:firstLine="0"/>
        <w:jc w:val="both"/>
        <w:rPr>
          <w:rFonts w:ascii="Arial" w:hAnsi="Arial" w:cs="Arial"/>
          <w:b/>
          <w:bCs/>
        </w:rPr>
      </w:pPr>
      <w:r w:rsidRPr="00BC0CDA">
        <w:rPr>
          <w:rFonts w:ascii="Arial" w:hAnsi="Arial" w:cs="Arial"/>
          <w:b/>
          <w:bCs/>
        </w:rPr>
        <w:t>Naujų uždarymo įtaisų įrengimas plieniniuose dujotiekiuose:</w:t>
      </w:r>
    </w:p>
    <w:p w14:paraId="7D63F770"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uždarymo įtaiso įrengimui,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7F188084"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tranšėjos dugnas turi būti tvirtas, be vandens, įlipimas turi būti patogiai ir stabiliai paruoštas;</w:t>
      </w:r>
    </w:p>
    <w:p w14:paraId="6A073978"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sumontuoti požeminį uždarymo įtaisą grunte su valdymo stiebu;</w:t>
      </w:r>
    </w:p>
    <w:p w14:paraId="323491A1"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suvirintų plieninio dujotiekio siūlių kokybę patikrinti neardomosios kontrolės būdu;</w:t>
      </w:r>
    </w:p>
    <w:p w14:paraId="25C38995"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lastRenderedPageBreak/>
        <w:t xml:space="preserve">atlikti dujotiekio, atvamzdžių ir kitų fasoninių dalių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5981E687"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užpilti iškasą smėliu ir gruntu, gruntą sutankinant;</w:t>
      </w:r>
    </w:p>
    <w:p w14:paraId="6775BB3B"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 xml:space="preserve">įrengti apsauginį </w:t>
      </w:r>
      <w:proofErr w:type="spellStart"/>
      <w:r w:rsidRPr="00BC0CDA">
        <w:rPr>
          <w:rFonts w:ascii="Arial" w:hAnsi="Arial" w:cs="Arial"/>
        </w:rPr>
        <w:t>šulinėlį</w:t>
      </w:r>
      <w:proofErr w:type="spellEnd"/>
      <w:r w:rsidRPr="00BC0CDA">
        <w:rPr>
          <w:rFonts w:ascii="Arial" w:hAnsi="Arial" w:cs="Arial"/>
        </w:rPr>
        <w:t xml:space="preserve"> su apsauginio </w:t>
      </w:r>
      <w:proofErr w:type="spellStart"/>
      <w:r w:rsidRPr="00BC0CDA">
        <w:rPr>
          <w:rFonts w:ascii="Arial" w:hAnsi="Arial" w:cs="Arial"/>
        </w:rPr>
        <w:t>šulinėlio</w:t>
      </w:r>
      <w:proofErr w:type="spellEnd"/>
      <w:r w:rsidRPr="00BC0CDA">
        <w:rPr>
          <w:rFonts w:ascii="Arial" w:hAnsi="Arial" w:cs="Arial"/>
        </w:rPr>
        <w:t xml:space="preserve"> pagrindu;</w:t>
      </w:r>
    </w:p>
    <w:p w14:paraId="2A9CBFBE" w14:textId="77777777" w:rsidR="00B30EF2" w:rsidRPr="00BC0CDA" w:rsidRDefault="00B30EF2" w:rsidP="00B30EF2">
      <w:pPr>
        <w:pStyle w:val="ListParagraph"/>
        <w:numPr>
          <w:ilvl w:val="0"/>
          <w:numId w:val="5"/>
        </w:numPr>
        <w:tabs>
          <w:tab w:val="left" w:pos="-426"/>
          <w:tab w:val="left" w:pos="6630"/>
        </w:tabs>
        <w:ind w:left="142" w:hanging="142"/>
        <w:jc w:val="both"/>
        <w:rPr>
          <w:rFonts w:ascii="Arial" w:hAnsi="Arial" w:cs="Arial"/>
        </w:rPr>
      </w:pPr>
      <w:r w:rsidRPr="00BC0CDA">
        <w:rPr>
          <w:rFonts w:ascii="Arial" w:hAnsi="Arial" w:cs="Arial"/>
        </w:rPr>
        <w:t>įrengti uždarymo įtaiso žymėjimo ženklo stulpelį ir žymėjimo ženklą;</w:t>
      </w:r>
    </w:p>
    <w:p w14:paraId="5A74B8C9"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atstatyti dangas. Konkretus atstatomos dangos tipas ir dydis nurodomas užsakymo pateikimo metu;</w:t>
      </w:r>
    </w:p>
    <w:p w14:paraId="4AE1CBEA"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parengti išpildomąją geodezinę nuotrauką su pririšimu prie kitų objektų.</w:t>
      </w:r>
    </w:p>
    <w:p w14:paraId="5358A221" w14:textId="77777777" w:rsidR="00B30EF2" w:rsidRPr="00BC0CDA" w:rsidRDefault="00B30EF2" w:rsidP="00B30EF2">
      <w:pPr>
        <w:pStyle w:val="ListParagraph"/>
        <w:numPr>
          <w:ilvl w:val="0"/>
          <w:numId w:val="8"/>
        </w:numPr>
        <w:tabs>
          <w:tab w:val="left" w:pos="426"/>
          <w:tab w:val="left" w:pos="6630"/>
        </w:tabs>
        <w:ind w:left="0" w:firstLine="0"/>
        <w:jc w:val="both"/>
        <w:rPr>
          <w:rFonts w:ascii="Arial" w:hAnsi="Arial" w:cs="Arial"/>
          <w:b/>
          <w:bCs/>
        </w:rPr>
      </w:pPr>
      <w:r w:rsidRPr="00BC0CDA">
        <w:rPr>
          <w:rFonts w:ascii="Arial" w:hAnsi="Arial" w:cs="Arial"/>
          <w:b/>
          <w:bCs/>
        </w:rPr>
        <w:t>Naujų uždarymo įtaisų įrengimas polietileniniuose dujotiekiuose:</w:t>
      </w:r>
    </w:p>
    <w:p w14:paraId="0A50A8D4"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atlikti žemės kasimo darbus bei paruošti darbo vietas uždarymo įtaiso įrengimui,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53698283"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tranšėjos dugnas turi būti tvirtas, be vandens, įlipimas turi būti patogiai ir stabiliai paruoštas;</w:t>
      </w:r>
    </w:p>
    <w:p w14:paraId="11C0CFF5" w14:textId="77777777" w:rsidR="00B30EF2"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sumontuoti požeminį uždarymo įtaisą grunte su valdymo stiebu;</w:t>
      </w:r>
    </w:p>
    <w:p w14:paraId="2CF6A0D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0C85A38A"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užpilti iškasą smėliu ir gruntu, gruntą sutankinant;</w:t>
      </w:r>
    </w:p>
    <w:p w14:paraId="7DDF9E86" w14:textId="77777777" w:rsidR="00B30EF2" w:rsidRPr="00BC0CDA" w:rsidRDefault="00B30EF2" w:rsidP="00B30EF2">
      <w:pPr>
        <w:pStyle w:val="ListParagraph"/>
        <w:numPr>
          <w:ilvl w:val="0"/>
          <w:numId w:val="5"/>
        </w:numPr>
        <w:spacing w:before="60" w:after="60"/>
        <w:ind w:left="142" w:hanging="142"/>
        <w:rPr>
          <w:rFonts w:ascii="Arial" w:hAnsi="Arial" w:cs="Arial"/>
        </w:rPr>
      </w:pPr>
      <w:r>
        <w:rPr>
          <w:rFonts w:ascii="Arial" w:hAnsi="Arial" w:cs="Arial"/>
        </w:rPr>
        <w:t>į</w:t>
      </w:r>
      <w:r w:rsidRPr="00BC0CDA">
        <w:rPr>
          <w:rFonts w:ascii="Arial" w:hAnsi="Arial" w:cs="Arial"/>
        </w:rPr>
        <w:t xml:space="preserve">rengti apsauginį </w:t>
      </w:r>
      <w:proofErr w:type="spellStart"/>
      <w:r w:rsidRPr="00BC0CDA">
        <w:rPr>
          <w:rFonts w:ascii="Arial" w:hAnsi="Arial" w:cs="Arial"/>
        </w:rPr>
        <w:t>šulinėlį</w:t>
      </w:r>
      <w:proofErr w:type="spellEnd"/>
      <w:r w:rsidRPr="00BC0CDA">
        <w:rPr>
          <w:rFonts w:ascii="Arial" w:hAnsi="Arial" w:cs="Arial"/>
        </w:rPr>
        <w:t xml:space="preserve"> su apsauginio </w:t>
      </w:r>
      <w:proofErr w:type="spellStart"/>
      <w:r w:rsidRPr="00BC0CDA">
        <w:rPr>
          <w:rFonts w:ascii="Arial" w:hAnsi="Arial" w:cs="Arial"/>
        </w:rPr>
        <w:t>šulinėlio</w:t>
      </w:r>
      <w:proofErr w:type="spellEnd"/>
      <w:r w:rsidRPr="00BC0CDA">
        <w:rPr>
          <w:rFonts w:ascii="Arial" w:hAnsi="Arial" w:cs="Arial"/>
        </w:rPr>
        <w:t xml:space="preserve"> pagrindu;</w:t>
      </w:r>
    </w:p>
    <w:p w14:paraId="06D18021"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įrengti uždarymo įtaiso žymėjimo ženklo stulpelį ir žymėjimo ženklą;</w:t>
      </w:r>
    </w:p>
    <w:p w14:paraId="2E2D38CC"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atstatyti dangas. Konkretus atstatomos dangos tipas ir dydis nurodomas užsakymo pateikimo metu;</w:t>
      </w:r>
    </w:p>
    <w:p w14:paraId="17E8B68A"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parengti išpildomąją geodezinę nuotrauką su pririšimu prie kitų objektų.</w:t>
      </w:r>
    </w:p>
    <w:p w14:paraId="55AF8A19" w14:textId="77777777" w:rsidR="00B30EF2" w:rsidRPr="00BC0CDA" w:rsidRDefault="00B30EF2" w:rsidP="00B30EF2">
      <w:pPr>
        <w:spacing w:before="60" w:after="60"/>
        <w:jc w:val="both"/>
        <w:rPr>
          <w:rFonts w:ascii="Arial" w:hAnsi="Arial" w:cs="Arial"/>
        </w:rPr>
      </w:pPr>
    </w:p>
    <w:p w14:paraId="4A51C33D" w14:textId="77777777" w:rsidR="00B30EF2" w:rsidRPr="00BC0CDA" w:rsidRDefault="00B30EF2" w:rsidP="00B30EF2">
      <w:pPr>
        <w:pStyle w:val="ListParagraph"/>
        <w:numPr>
          <w:ilvl w:val="0"/>
          <w:numId w:val="6"/>
        </w:numPr>
        <w:spacing w:before="60" w:after="60"/>
        <w:ind w:left="284" w:hanging="284"/>
        <w:jc w:val="both"/>
        <w:rPr>
          <w:rFonts w:ascii="Arial" w:hAnsi="Arial" w:cs="Arial"/>
          <w:b/>
          <w:i/>
          <w:u w:val="single"/>
        </w:rPr>
      </w:pPr>
      <w:r w:rsidRPr="00BC0CDA">
        <w:rPr>
          <w:rFonts w:ascii="Arial" w:hAnsi="Arial" w:cs="Arial"/>
          <w:b/>
          <w:bCs/>
          <w:i/>
          <w:u w:val="single"/>
        </w:rPr>
        <w:t xml:space="preserve">Trišakių, </w:t>
      </w:r>
      <w:proofErr w:type="spellStart"/>
      <w:r w:rsidRPr="00BC0CDA">
        <w:rPr>
          <w:rFonts w:ascii="Arial" w:hAnsi="Arial" w:cs="Arial"/>
          <w:b/>
          <w:bCs/>
          <w:i/>
          <w:u w:val="single"/>
        </w:rPr>
        <w:t>flanšinių</w:t>
      </w:r>
      <w:proofErr w:type="spellEnd"/>
      <w:r w:rsidRPr="00BC0CDA">
        <w:rPr>
          <w:rFonts w:ascii="Arial" w:hAnsi="Arial" w:cs="Arial"/>
          <w:b/>
          <w:bCs/>
          <w:i/>
          <w:u w:val="single"/>
        </w:rPr>
        <w:t xml:space="preserve"> sujungimų šulinyje demontavimas įvirinant intarpą:</w:t>
      </w:r>
    </w:p>
    <w:p w14:paraId="3DBBD30D" w14:textId="77777777" w:rsidR="00B30EF2" w:rsidRPr="00BC0CDA" w:rsidRDefault="00B30EF2" w:rsidP="00B30EF2">
      <w:pPr>
        <w:pStyle w:val="ListParagraph"/>
        <w:numPr>
          <w:ilvl w:val="0"/>
          <w:numId w:val="9"/>
        </w:numPr>
        <w:tabs>
          <w:tab w:val="left" w:pos="426"/>
          <w:tab w:val="left" w:pos="6630"/>
        </w:tabs>
        <w:ind w:left="0" w:firstLine="0"/>
        <w:jc w:val="both"/>
        <w:rPr>
          <w:rFonts w:ascii="Arial" w:hAnsi="Arial" w:cs="Arial"/>
          <w:b/>
        </w:rPr>
      </w:pPr>
      <w:r w:rsidRPr="00BC0CDA">
        <w:rPr>
          <w:rFonts w:ascii="Arial" w:hAnsi="Arial" w:cs="Arial"/>
          <w:b/>
        </w:rPr>
        <w:t xml:space="preserve">Trišakių, </w:t>
      </w:r>
      <w:proofErr w:type="spellStart"/>
      <w:r w:rsidRPr="00BC0CDA">
        <w:rPr>
          <w:rFonts w:ascii="Arial" w:hAnsi="Arial" w:cs="Arial"/>
          <w:b/>
        </w:rPr>
        <w:t>flanšinių</w:t>
      </w:r>
      <w:proofErr w:type="spellEnd"/>
      <w:r w:rsidRPr="00BC0CDA">
        <w:rPr>
          <w:rFonts w:ascii="Arial" w:hAnsi="Arial" w:cs="Arial"/>
          <w:b/>
        </w:rPr>
        <w:t xml:space="preserve"> sujungimų giliuose šuliniuose demontavimas įvirinant intarpą:</w:t>
      </w:r>
    </w:p>
    <w:p w14:paraId="699C760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žymėjimo ženklo stulpelį ir šulinio aptvėrimą (jeigu jis yra) ir pristatyti Pirkėjui;</w:t>
      </w:r>
    </w:p>
    <w:p w14:paraId="326908B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trišakių, </w:t>
      </w:r>
      <w:proofErr w:type="spellStart"/>
      <w:r w:rsidRPr="00BC0CDA">
        <w:rPr>
          <w:rFonts w:ascii="Arial" w:hAnsi="Arial" w:cs="Arial"/>
        </w:rPr>
        <w:t>flanšinių</w:t>
      </w:r>
      <w:proofErr w:type="spellEnd"/>
      <w:r w:rsidRPr="00BC0CDA">
        <w:rPr>
          <w:rFonts w:ascii="Arial" w:hAnsi="Arial" w:cs="Arial"/>
        </w:rPr>
        <w:t xml:space="preserve"> sujungimų giliuose šuliniuose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02803F5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0D0A541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šulinio dangtį ir pristatyti Pirkėjui;</w:t>
      </w:r>
    </w:p>
    <w:p w14:paraId="60495A7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gilų šulinį, išvežti g/b laužą, pateikti pažymą Pirkėjui;</w:t>
      </w:r>
    </w:p>
    <w:p w14:paraId="791F683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dujotiekyje plieninį/polietileninį intarpą. Plieniniame dujotiekyje montuojamas intarpas iš plieninio vamzdžio, polietileniniame dujotiekyje montuojamas intarpas iš polietileninio vamzdžio;</w:t>
      </w:r>
    </w:p>
    <w:p w14:paraId="44EE32B1" w14:textId="77777777" w:rsidR="00B30EF2"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plieninio dujotiekio siūlių kokybę patikrinti neardomosios kontrolės būdu;</w:t>
      </w:r>
    </w:p>
    <w:p w14:paraId="011B7E01"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16BDADB4"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plieninio dujotiekio intarpo ir 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05BD94DB"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550458F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22D58476" w14:textId="77777777" w:rsidR="00B30EF2" w:rsidRPr="00BC0CDA" w:rsidRDefault="00B30EF2" w:rsidP="00B30EF2">
      <w:pPr>
        <w:pStyle w:val="ListParagraph"/>
        <w:numPr>
          <w:ilvl w:val="0"/>
          <w:numId w:val="9"/>
        </w:numPr>
        <w:tabs>
          <w:tab w:val="left" w:pos="426"/>
          <w:tab w:val="left" w:pos="6630"/>
        </w:tabs>
        <w:ind w:left="0" w:firstLine="0"/>
        <w:jc w:val="both"/>
        <w:rPr>
          <w:rFonts w:ascii="Arial" w:hAnsi="Arial" w:cs="Arial"/>
          <w:b/>
        </w:rPr>
      </w:pPr>
      <w:r w:rsidRPr="00BC0CDA">
        <w:rPr>
          <w:rFonts w:ascii="Arial" w:hAnsi="Arial" w:cs="Arial"/>
          <w:b/>
        </w:rPr>
        <w:t xml:space="preserve">Trišakių, </w:t>
      </w:r>
      <w:proofErr w:type="spellStart"/>
      <w:r w:rsidRPr="00BC0CDA">
        <w:rPr>
          <w:rFonts w:ascii="Arial" w:hAnsi="Arial" w:cs="Arial"/>
          <w:b/>
        </w:rPr>
        <w:t>flanšinių</w:t>
      </w:r>
      <w:proofErr w:type="spellEnd"/>
      <w:r w:rsidRPr="00BC0CDA">
        <w:rPr>
          <w:rFonts w:ascii="Arial" w:hAnsi="Arial" w:cs="Arial"/>
          <w:b/>
        </w:rPr>
        <w:t xml:space="preserve"> sujungimų sekliuose šuliniuose demontavimas įvirinant intarpą:</w:t>
      </w:r>
    </w:p>
    <w:p w14:paraId="74476FB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žymėjimo ženklo stulpelį ir šulinio aptvėrimą (jeigu jis yra) ir pristatyti Pirkėjui;</w:t>
      </w:r>
    </w:p>
    <w:p w14:paraId="7396B3CC"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vietas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trišakių, </w:t>
      </w:r>
      <w:proofErr w:type="spellStart"/>
      <w:r w:rsidRPr="00BC0CDA">
        <w:rPr>
          <w:rFonts w:ascii="Arial" w:hAnsi="Arial" w:cs="Arial"/>
        </w:rPr>
        <w:t>flanšinių</w:t>
      </w:r>
      <w:proofErr w:type="spellEnd"/>
      <w:r w:rsidRPr="00BC0CDA">
        <w:rPr>
          <w:rFonts w:ascii="Arial" w:hAnsi="Arial" w:cs="Arial"/>
        </w:rPr>
        <w:t xml:space="preserve"> sujungimų sekliuose šuliniuose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777C88F9"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7F9FC00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šulinio dangtį ir pristatyti Pirkėjui;</w:t>
      </w:r>
    </w:p>
    <w:p w14:paraId="2E95B07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pilnai demontuoti seklų šulinį, išvežti g/b laužą, pateikti pažymą Pirkėjui;</w:t>
      </w:r>
    </w:p>
    <w:p w14:paraId="3F9FB7CC"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dujotiekyje plieninį/polietileninį intarpą. Plieniniame dujotiekyje montuojamas intarpas iš plieninio vamzdžio, polietileniniame dujotiekyje montuojamas intarpas iš polietileninio vamzdžio;</w:t>
      </w:r>
    </w:p>
    <w:p w14:paraId="6D5ADC88" w14:textId="77777777" w:rsidR="00B30EF2"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plieninio dujotiekio siūlių kokybę patikrinti neardomosios kontrolės būdu;</w:t>
      </w:r>
    </w:p>
    <w:p w14:paraId="51CB3BE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Pr>
          <w:rFonts w:ascii="Arial" w:hAnsi="Arial" w:cs="Arial"/>
        </w:rPr>
        <w:t xml:space="preserve">suvirintų </w:t>
      </w:r>
      <w:r w:rsidRPr="00BC0CDA">
        <w:rPr>
          <w:rFonts w:ascii="Arial" w:hAnsi="Arial" w:cs="Arial"/>
        </w:rPr>
        <w:t>polietilenini</w:t>
      </w:r>
      <w:r>
        <w:rPr>
          <w:rFonts w:ascii="Arial" w:hAnsi="Arial" w:cs="Arial"/>
        </w:rPr>
        <w:t>o</w:t>
      </w:r>
      <w:r w:rsidRPr="00BC0CDA">
        <w:rPr>
          <w:rFonts w:ascii="Arial" w:hAnsi="Arial" w:cs="Arial"/>
        </w:rPr>
        <w:t xml:space="preserve"> dujotiek</w:t>
      </w:r>
      <w:r>
        <w:rPr>
          <w:rFonts w:ascii="Arial" w:hAnsi="Arial" w:cs="Arial"/>
        </w:rPr>
        <w:t>io</w:t>
      </w:r>
      <w:r w:rsidRPr="00BC0CDA">
        <w:rPr>
          <w:rFonts w:ascii="Arial" w:hAnsi="Arial" w:cs="Arial"/>
        </w:rPr>
        <w:t xml:space="preserve"> </w:t>
      </w:r>
      <w:r w:rsidRPr="005944B8">
        <w:rPr>
          <w:rFonts w:ascii="Arial" w:hAnsi="Arial" w:cs="Arial"/>
        </w:rPr>
        <w:t>siūlių sandarum</w:t>
      </w:r>
      <w:r>
        <w:rPr>
          <w:rFonts w:ascii="Arial" w:hAnsi="Arial" w:cs="Arial"/>
        </w:rPr>
        <w:t>ą</w:t>
      </w:r>
      <w:r w:rsidRPr="005944B8">
        <w:rPr>
          <w:rFonts w:ascii="Arial" w:hAnsi="Arial" w:cs="Arial"/>
        </w:rPr>
        <w:t xml:space="preserve"> </w:t>
      </w:r>
      <w:r>
        <w:rPr>
          <w:rFonts w:ascii="Arial" w:hAnsi="Arial" w:cs="Arial"/>
        </w:rPr>
        <w:t xml:space="preserve">patikrinti </w:t>
      </w:r>
      <w:r w:rsidRPr="005944B8">
        <w:rPr>
          <w:rFonts w:ascii="Arial" w:hAnsi="Arial" w:cs="Arial"/>
        </w:rPr>
        <w:t>dujų nuotėkiui nustatyti skirtu prietaisu arba nuotėkių aptikimo skysčiu (muilo tirpalu)</w:t>
      </w:r>
      <w:r>
        <w:rPr>
          <w:rFonts w:ascii="Arial" w:hAnsi="Arial" w:cs="Arial"/>
        </w:rPr>
        <w:t xml:space="preserve"> d</w:t>
      </w:r>
      <w:r w:rsidRPr="00701A88">
        <w:rPr>
          <w:rFonts w:ascii="Arial" w:hAnsi="Arial" w:cs="Arial"/>
        </w:rPr>
        <w:t>ujotiekyje dujų slėgiui pasiekus darbinį slėgį</w:t>
      </w:r>
      <w:r>
        <w:rPr>
          <w:rFonts w:ascii="Arial" w:hAnsi="Arial" w:cs="Arial"/>
        </w:rPr>
        <w:t>;</w:t>
      </w:r>
    </w:p>
    <w:p w14:paraId="7CC6C9F0"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plieninio dujotiekio intarpo ir 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713DEA0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6F4819D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3C13F3FE" w14:textId="77777777" w:rsidR="00B30EF2" w:rsidRPr="00BC0CDA" w:rsidRDefault="00B30EF2" w:rsidP="00B30EF2">
      <w:pPr>
        <w:pStyle w:val="ListParagraph"/>
        <w:spacing w:before="60" w:after="60"/>
        <w:ind w:left="0"/>
        <w:jc w:val="both"/>
        <w:rPr>
          <w:rFonts w:ascii="Arial" w:hAnsi="Arial" w:cs="Arial"/>
          <w:b/>
          <w:highlight w:val="green"/>
        </w:rPr>
      </w:pPr>
    </w:p>
    <w:p w14:paraId="64843B9A" w14:textId="77777777" w:rsidR="00B30EF2" w:rsidRPr="00BC0CDA" w:rsidRDefault="00B30EF2" w:rsidP="00B30EF2">
      <w:pPr>
        <w:pStyle w:val="ListParagraph"/>
        <w:numPr>
          <w:ilvl w:val="0"/>
          <w:numId w:val="6"/>
        </w:numPr>
        <w:spacing w:before="60" w:after="60"/>
        <w:ind w:left="284" w:hanging="284"/>
        <w:jc w:val="both"/>
        <w:rPr>
          <w:rFonts w:ascii="Arial" w:hAnsi="Arial" w:cs="Arial"/>
          <w:b/>
          <w:i/>
          <w:u w:val="single"/>
        </w:rPr>
      </w:pPr>
      <w:r w:rsidRPr="00BC0CDA">
        <w:rPr>
          <w:rFonts w:ascii="Arial" w:hAnsi="Arial" w:cs="Arial"/>
          <w:b/>
          <w:bCs/>
          <w:i/>
          <w:u w:val="single"/>
        </w:rPr>
        <w:t>Kondensato rinktuvų arba hidraulinių uždorių demontavimas:</w:t>
      </w:r>
    </w:p>
    <w:p w14:paraId="3FEF651A"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demontuoti žymėjimo ženklo stulpelį, apsauginį </w:t>
      </w:r>
      <w:proofErr w:type="spellStart"/>
      <w:r w:rsidRPr="00BC0CDA">
        <w:rPr>
          <w:rFonts w:ascii="Arial" w:hAnsi="Arial" w:cs="Arial"/>
        </w:rPr>
        <w:t>šulinėlį</w:t>
      </w:r>
      <w:proofErr w:type="spellEnd"/>
      <w:r w:rsidRPr="00BC0CDA">
        <w:rPr>
          <w:rFonts w:ascii="Arial" w:hAnsi="Arial" w:cs="Arial"/>
        </w:rPr>
        <w:t xml:space="preserve"> su apsauginio </w:t>
      </w:r>
      <w:proofErr w:type="spellStart"/>
      <w:r w:rsidRPr="00BC0CDA">
        <w:rPr>
          <w:rFonts w:ascii="Arial" w:hAnsi="Arial" w:cs="Arial"/>
        </w:rPr>
        <w:t>šulinėlio</w:t>
      </w:r>
      <w:proofErr w:type="spellEnd"/>
      <w:r w:rsidRPr="00BC0CDA">
        <w:rPr>
          <w:rFonts w:ascii="Arial" w:hAnsi="Arial" w:cs="Arial"/>
        </w:rPr>
        <w:t xml:space="preserve"> pagrindu ir pristatyti Pirkėjui;</w:t>
      </w:r>
    </w:p>
    <w:p w14:paraId="5E066E56"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žemės kasimo darbus bei paruošti darbo vietą </w:t>
      </w:r>
      <w:r>
        <w:rPr>
          <w:rFonts w:ascii="Arial" w:hAnsi="Arial" w:cs="Arial"/>
        </w:rPr>
        <w:t>(p</w:t>
      </w:r>
      <w:r w:rsidRPr="006B7E9E">
        <w:rPr>
          <w:rFonts w:ascii="Arial" w:hAnsi="Arial" w:cs="Arial"/>
        </w:rPr>
        <w:t xml:space="preserve">agal </w:t>
      </w:r>
      <w:r>
        <w:rPr>
          <w:rFonts w:ascii="Arial" w:hAnsi="Arial" w:cs="Arial"/>
        </w:rPr>
        <w:t>Pirkėjo</w:t>
      </w:r>
      <w:r w:rsidRPr="006B7E9E">
        <w:rPr>
          <w:rFonts w:ascii="Arial" w:hAnsi="Arial" w:cs="Arial"/>
        </w:rPr>
        <w:t xml:space="preserve"> pateiktą schemą ilgis</w:t>
      </w:r>
      <w:r>
        <w:rPr>
          <w:rFonts w:ascii="Arial" w:hAnsi="Arial" w:cs="Arial"/>
        </w:rPr>
        <w:t xml:space="preserve"> </w:t>
      </w:r>
      <w:r w:rsidRPr="006B7E9E">
        <w:rPr>
          <w:rFonts w:ascii="Arial" w:hAnsi="Arial" w:cs="Arial"/>
        </w:rPr>
        <w:t>x</w:t>
      </w:r>
      <w:r>
        <w:rPr>
          <w:rFonts w:ascii="Arial" w:hAnsi="Arial" w:cs="Arial"/>
        </w:rPr>
        <w:t xml:space="preserve"> </w:t>
      </w:r>
      <w:r w:rsidRPr="006B7E9E">
        <w:rPr>
          <w:rFonts w:ascii="Arial" w:hAnsi="Arial" w:cs="Arial"/>
        </w:rPr>
        <w:t>plotis)</w:t>
      </w:r>
      <w:r w:rsidRPr="00BC0CDA">
        <w:rPr>
          <w:rFonts w:ascii="Arial" w:hAnsi="Arial" w:cs="Arial"/>
        </w:rPr>
        <w:t xml:space="preserve"> kondensato rinktuvo arba hidraulinio uždorio demontavimui, išramstyti iškasas, pašalinti vandenį iš iškasų</w:t>
      </w:r>
      <w:r>
        <w:rPr>
          <w:rFonts w:ascii="Arial" w:hAnsi="Arial" w:cs="Arial"/>
        </w:rPr>
        <w:t>. I</w:t>
      </w:r>
      <w:r w:rsidRPr="008E5A81">
        <w:rPr>
          <w:rFonts w:ascii="Arial" w:hAnsi="Arial" w:cs="Arial"/>
        </w:rPr>
        <w:t>škas</w:t>
      </w:r>
      <w:r>
        <w:rPr>
          <w:rFonts w:ascii="Arial" w:hAnsi="Arial" w:cs="Arial"/>
        </w:rPr>
        <w:t>os</w:t>
      </w:r>
      <w:r w:rsidRPr="008E5A81">
        <w:rPr>
          <w:rFonts w:ascii="Arial" w:hAnsi="Arial" w:cs="Arial"/>
        </w:rPr>
        <w:t xml:space="preserve"> turi būti paruošt</w:t>
      </w:r>
      <w:r>
        <w:rPr>
          <w:rFonts w:ascii="Arial" w:hAnsi="Arial" w:cs="Arial"/>
        </w:rPr>
        <w:t>os</w:t>
      </w:r>
      <w:r w:rsidRPr="008E5A81">
        <w:rPr>
          <w:rFonts w:ascii="Arial" w:hAnsi="Arial" w:cs="Arial"/>
        </w:rPr>
        <w:t xml:space="preserve"> vadovaujantis 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37C3B58E"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tranšėjos dugnas turi būti tvirtas, be vandens, įlipimas turi būti patogiai ir stabiliai paruoštas;</w:t>
      </w:r>
    </w:p>
    <w:p w14:paraId="6A18DA08"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demontuoti dujotiekio įtaisą ir pristatyti Pirkėjui;</w:t>
      </w:r>
    </w:p>
    <w:p w14:paraId="56714FC1"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išvežti statybinį laužą, pateikti pažymą Pirkėjui;</w:t>
      </w:r>
    </w:p>
    <w:p w14:paraId="540D79B3"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sumontuoti dujotiekyje plieninį intarpą;</w:t>
      </w:r>
    </w:p>
    <w:p w14:paraId="2402B90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suvirintų siūlių kokybę patikrinti neardomosios kontrolės būdu;</w:t>
      </w:r>
    </w:p>
    <w:p w14:paraId="1780CB5D"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 xml:space="preserve">atlikti plieninio dujotiekio intarpo ir virintinų siūlių paruošimo izoliavimui bei izoliavimo darbus labai sustiprinta izoliacija (polimerine lipnia juosta), patikrinti izoliacijos kokybę prietaisais (kibirkštiniu </w:t>
      </w:r>
      <w:proofErr w:type="spellStart"/>
      <w:r w:rsidRPr="00BC0CDA">
        <w:rPr>
          <w:rFonts w:ascii="Arial" w:hAnsi="Arial" w:cs="Arial"/>
        </w:rPr>
        <w:t>defektoskopu</w:t>
      </w:r>
      <w:proofErr w:type="spellEnd"/>
      <w:r w:rsidRPr="00BC0CDA">
        <w:rPr>
          <w:rFonts w:ascii="Arial" w:hAnsi="Arial" w:cs="Arial"/>
        </w:rPr>
        <w:t xml:space="preserve"> arba kitais tam pritaikytais prietaisais);</w:t>
      </w:r>
    </w:p>
    <w:p w14:paraId="43065A65"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užpilti iškasą smėliu ir gruntu, gruntą sutankinant;</w:t>
      </w:r>
    </w:p>
    <w:p w14:paraId="65C6A397" w14:textId="77777777" w:rsidR="00B30EF2" w:rsidRPr="00BC0CDA" w:rsidRDefault="00B30EF2" w:rsidP="00B30EF2">
      <w:pPr>
        <w:pStyle w:val="ListParagraph"/>
        <w:numPr>
          <w:ilvl w:val="0"/>
          <w:numId w:val="5"/>
        </w:numPr>
        <w:tabs>
          <w:tab w:val="left" w:pos="-426"/>
          <w:tab w:val="left" w:pos="6630"/>
        </w:tabs>
        <w:spacing w:before="60" w:after="60"/>
        <w:ind w:left="142" w:hanging="142"/>
        <w:jc w:val="both"/>
        <w:rPr>
          <w:rFonts w:ascii="Arial" w:hAnsi="Arial" w:cs="Arial"/>
        </w:rPr>
      </w:pPr>
      <w:r w:rsidRPr="00BC0CDA">
        <w:rPr>
          <w:rFonts w:ascii="Arial" w:hAnsi="Arial" w:cs="Arial"/>
        </w:rPr>
        <w:t>atstatyti dangas. Konkretus atstatomos dangos tipas ir dydis nurodomas užsakymo pateikimo metu.</w:t>
      </w:r>
    </w:p>
    <w:p w14:paraId="107EBBF7" w14:textId="77777777" w:rsidR="00B30EF2" w:rsidRPr="00BC0CDA" w:rsidRDefault="00B30EF2" w:rsidP="00B30EF2">
      <w:pPr>
        <w:tabs>
          <w:tab w:val="left" w:pos="709"/>
        </w:tabs>
        <w:spacing w:before="60" w:after="60"/>
        <w:ind w:left="851" w:hanging="851"/>
        <w:jc w:val="both"/>
        <w:rPr>
          <w:rFonts w:ascii="Arial" w:hAnsi="Arial" w:cs="Arial"/>
          <w:bCs/>
        </w:rPr>
      </w:pPr>
    </w:p>
    <w:p w14:paraId="68FD999E" w14:textId="77777777" w:rsidR="00B30EF2" w:rsidRPr="00BC0CDA" w:rsidRDefault="00B30EF2" w:rsidP="00B30EF2">
      <w:pPr>
        <w:pStyle w:val="ListParagraph"/>
        <w:numPr>
          <w:ilvl w:val="0"/>
          <w:numId w:val="6"/>
        </w:numPr>
        <w:spacing w:before="60" w:after="60"/>
        <w:ind w:left="284" w:hanging="284"/>
        <w:jc w:val="both"/>
        <w:rPr>
          <w:rFonts w:ascii="Arial" w:hAnsi="Arial" w:cs="Arial"/>
          <w:b/>
          <w:bCs/>
          <w:i/>
          <w:u w:val="single"/>
        </w:rPr>
      </w:pPr>
      <w:r w:rsidRPr="00BC0CDA">
        <w:rPr>
          <w:rFonts w:ascii="Arial" w:hAnsi="Arial" w:cs="Arial"/>
          <w:b/>
          <w:bCs/>
          <w:i/>
          <w:u w:val="single"/>
        </w:rPr>
        <w:t xml:space="preserve">Bendruoju pobūdžiu objekto </w:t>
      </w:r>
      <w:r>
        <w:rPr>
          <w:rFonts w:ascii="Arial" w:hAnsi="Arial" w:cs="Arial"/>
          <w:b/>
          <w:bCs/>
          <w:i/>
          <w:u w:val="single"/>
        </w:rPr>
        <w:t>d</w:t>
      </w:r>
      <w:r w:rsidRPr="00BC0CDA">
        <w:rPr>
          <w:rFonts w:ascii="Arial" w:hAnsi="Arial" w:cs="Arial"/>
          <w:b/>
          <w:bCs/>
          <w:i/>
          <w:u w:val="single"/>
        </w:rPr>
        <w:t>arbus sudaro:</w:t>
      </w:r>
    </w:p>
    <w:p w14:paraId="63FB26A7" w14:textId="77777777" w:rsidR="00B30EF2" w:rsidRPr="00BC0CDA" w:rsidRDefault="00B30EF2" w:rsidP="00B30EF2">
      <w:pPr>
        <w:spacing w:before="60" w:after="60"/>
        <w:jc w:val="both"/>
        <w:rPr>
          <w:rFonts w:ascii="Arial" w:hAnsi="Arial" w:cs="Arial"/>
          <w:bCs/>
        </w:rPr>
      </w:pPr>
      <w:r w:rsidRPr="00BC0CDA">
        <w:rPr>
          <w:rFonts w:ascii="Arial" w:hAnsi="Arial" w:cs="Arial"/>
          <w:bCs/>
        </w:rPr>
        <w:t xml:space="preserve">Darbams reikalingų medžiagų, gaminių bei įrangos tiekimas, transportavimas, išmuitinimas, iškrovimas-pakrovimas, sandėliavimas, apsauga, transportavimas į </w:t>
      </w:r>
      <w:r>
        <w:rPr>
          <w:rFonts w:ascii="Arial" w:hAnsi="Arial" w:cs="Arial"/>
          <w:bCs/>
        </w:rPr>
        <w:t>d</w:t>
      </w:r>
      <w:r w:rsidRPr="00BC0CDA">
        <w:rPr>
          <w:rFonts w:ascii="Arial" w:hAnsi="Arial" w:cs="Arial"/>
          <w:bCs/>
        </w:rPr>
        <w:t xml:space="preserve">arbų vietą ir kita; </w:t>
      </w:r>
      <w:proofErr w:type="spellStart"/>
      <w:r w:rsidRPr="00BC0CDA">
        <w:rPr>
          <w:rFonts w:ascii="Arial" w:hAnsi="Arial" w:cs="Arial"/>
          <w:bCs/>
        </w:rPr>
        <w:t>bendrastatybiniai</w:t>
      </w:r>
      <w:proofErr w:type="spellEnd"/>
      <w:r w:rsidRPr="00BC0CDA">
        <w:rPr>
          <w:rFonts w:ascii="Arial" w:hAnsi="Arial" w:cs="Arial"/>
          <w:bCs/>
        </w:rPr>
        <w:t xml:space="preserve"> darbai; dujotiekio trasos nužymėjimas; žemės darbai: dangų ardymas ir atstatymas į buvusią padėtį; grunto iš tranšėjų kasimo ir išvežimo darbai; medienos kirtimas ir tvarkymas statybvietėje; vamzdžių suvirinimo ir klojimo darbai; dujotiekio izoliavimo darbai; suvirinimo siūlių kontrolė (Pirkėjo informavimas arba patikrinimo organizavimas); laikinų privažiavimo kelių įrengimas - laikinus </w:t>
      </w:r>
      <w:proofErr w:type="spellStart"/>
      <w:r w:rsidRPr="00BC0CDA">
        <w:rPr>
          <w:rFonts w:ascii="Arial" w:hAnsi="Arial" w:cs="Arial"/>
          <w:bCs/>
        </w:rPr>
        <w:t>privažiavimus</w:t>
      </w:r>
      <w:proofErr w:type="spellEnd"/>
      <w:r w:rsidRPr="00BC0CDA">
        <w:rPr>
          <w:rFonts w:ascii="Arial" w:hAnsi="Arial" w:cs="Arial"/>
          <w:bCs/>
        </w:rPr>
        <w:t xml:space="preserve"> įrengti suderinus su sklypų savininkais, užtikrinant jiems galimybę saugiai privažiuoti prie sklypo ar pastato dalies. Įrenginiai saugiam pėsčiųjų eismui, apšvietimas, aptvėrimai bei kitos saugos priemonės; vamzdynų užpylimo naujai atvežtu gruntu darbai; dujotiekio bandymai bei išvalymas ir nusausinimas; aplinkos tvarkymo darbai; kiti su objekto įgyvendinimu susiję darbai bei paslaugos, kuriuos reikia atlikti, siekiant užbaigti </w:t>
      </w:r>
      <w:r>
        <w:rPr>
          <w:rFonts w:ascii="Arial" w:hAnsi="Arial" w:cs="Arial"/>
          <w:bCs/>
        </w:rPr>
        <w:t>d</w:t>
      </w:r>
      <w:r w:rsidRPr="00BC0CDA">
        <w:rPr>
          <w:rFonts w:ascii="Arial" w:hAnsi="Arial" w:cs="Arial"/>
          <w:bCs/>
        </w:rPr>
        <w:t xml:space="preserve">arbus; apsirūpinimas visais </w:t>
      </w:r>
      <w:r>
        <w:rPr>
          <w:rFonts w:ascii="Arial" w:hAnsi="Arial" w:cs="Arial"/>
          <w:bCs/>
        </w:rPr>
        <w:t>d</w:t>
      </w:r>
      <w:r w:rsidRPr="00BC0CDA">
        <w:rPr>
          <w:rFonts w:ascii="Arial" w:hAnsi="Arial" w:cs="Arial"/>
          <w:bCs/>
        </w:rPr>
        <w:t xml:space="preserve">arbų vykdymui reikalingais dokumentais ir leidimais; kartu su Pirkėju </w:t>
      </w:r>
      <w:r>
        <w:rPr>
          <w:rFonts w:ascii="Arial" w:hAnsi="Arial" w:cs="Arial"/>
          <w:bCs/>
        </w:rPr>
        <w:t>d</w:t>
      </w:r>
      <w:r w:rsidRPr="00BC0CDA">
        <w:rPr>
          <w:rFonts w:ascii="Arial" w:hAnsi="Arial" w:cs="Arial"/>
          <w:bCs/>
        </w:rPr>
        <w:t>arbų užbaigimo procedūrų organizavimas</w:t>
      </w:r>
      <w:r>
        <w:rPr>
          <w:rFonts w:ascii="Arial" w:hAnsi="Arial" w:cs="Arial"/>
          <w:bCs/>
        </w:rPr>
        <w:t>.</w:t>
      </w:r>
      <w:r w:rsidRPr="00BC0CDA">
        <w:rPr>
          <w:rFonts w:ascii="Arial" w:hAnsi="Arial" w:cs="Arial"/>
          <w:bCs/>
        </w:rPr>
        <w:t xml:space="preserve"> </w:t>
      </w:r>
    </w:p>
    <w:p w14:paraId="3506AFDB" w14:textId="77777777" w:rsidR="00B30EF2" w:rsidRPr="00BC0CDA" w:rsidRDefault="00B30EF2" w:rsidP="00B30EF2">
      <w:pPr>
        <w:spacing w:before="60" w:after="60"/>
        <w:jc w:val="both"/>
        <w:rPr>
          <w:rFonts w:ascii="Arial" w:hAnsi="Arial" w:cs="Arial"/>
          <w:bCs/>
        </w:rPr>
      </w:pPr>
    </w:p>
    <w:p w14:paraId="5C954092" w14:textId="77777777" w:rsidR="00B30EF2" w:rsidRPr="00BC0CDA" w:rsidRDefault="00B30EF2" w:rsidP="00B30EF2">
      <w:pPr>
        <w:pStyle w:val="ListParagraph"/>
        <w:numPr>
          <w:ilvl w:val="0"/>
          <w:numId w:val="6"/>
        </w:numPr>
        <w:spacing w:before="60" w:after="60"/>
        <w:ind w:left="284" w:hanging="284"/>
        <w:jc w:val="both"/>
        <w:rPr>
          <w:rFonts w:ascii="Arial" w:hAnsi="Arial" w:cs="Arial"/>
          <w:b/>
          <w:bCs/>
          <w:i/>
          <w:u w:val="single"/>
        </w:rPr>
      </w:pPr>
      <w:r w:rsidRPr="00BC0CDA">
        <w:rPr>
          <w:rFonts w:ascii="Arial" w:hAnsi="Arial" w:cs="Arial"/>
          <w:b/>
          <w:bCs/>
          <w:i/>
          <w:u w:val="single"/>
        </w:rPr>
        <w:t>Dujotieki</w:t>
      </w:r>
      <w:r>
        <w:rPr>
          <w:rFonts w:ascii="Arial" w:hAnsi="Arial" w:cs="Arial"/>
          <w:b/>
          <w:bCs/>
          <w:i/>
          <w:u w:val="single"/>
        </w:rPr>
        <w:t>o</w:t>
      </w:r>
      <w:r w:rsidRPr="00BC0CDA">
        <w:rPr>
          <w:rFonts w:ascii="Arial" w:hAnsi="Arial" w:cs="Arial"/>
          <w:b/>
          <w:bCs/>
          <w:i/>
          <w:u w:val="single"/>
        </w:rPr>
        <w:t xml:space="preserve"> atjung</w:t>
      </w:r>
      <w:r>
        <w:rPr>
          <w:rFonts w:ascii="Arial" w:hAnsi="Arial" w:cs="Arial"/>
          <w:b/>
          <w:bCs/>
          <w:i/>
          <w:u w:val="single"/>
        </w:rPr>
        <w:t>imo</w:t>
      </w:r>
      <w:r w:rsidRPr="00BC0CDA">
        <w:rPr>
          <w:rFonts w:ascii="Arial" w:hAnsi="Arial" w:cs="Arial"/>
          <w:b/>
          <w:bCs/>
          <w:i/>
          <w:u w:val="single"/>
        </w:rPr>
        <w:t xml:space="preserve"> būdai. Dujotiekio atjungimo būdas yra nurodomas pateikiant užsakymą:</w:t>
      </w:r>
    </w:p>
    <w:p w14:paraId="64DAFCF9" w14:textId="77777777" w:rsidR="00B30EF2" w:rsidRPr="00BC0CDA" w:rsidRDefault="00B30EF2" w:rsidP="00B30EF2">
      <w:pPr>
        <w:spacing w:before="60" w:after="60"/>
        <w:jc w:val="both"/>
        <w:rPr>
          <w:rFonts w:ascii="Arial" w:hAnsi="Arial" w:cs="Arial"/>
          <w:bCs/>
        </w:rPr>
      </w:pPr>
      <w:r w:rsidRPr="00BC0CDA">
        <w:rPr>
          <w:rFonts w:ascii="Arial" w:hAnsi="Arial" w:cs="Arial"/>
          <w:b/>
          <w:bCs/>
        </w:rPr>
        <w:t>I būdas:</w:t>
      </w:r>
      <w:r w:rsidRPr="00BC0CDA">
        <w:rPr>
          <w:rFonts w:ascii="Arial" w:hAnsi="Arial" w:cs="Arial"/>
          <w:bCs/>
        </w:rPr>
        <w:t xml:space="preserve"> </w:t>
      </w:r>
      <w:r>
        <w:rPr>
          <w:rFonts w:ascii="Arial" w:hAnsi="Arial" w:cs="Arial"/>
          <w:bCs/>
        </w:rPr>
        <w:t xml:space="preserve">plieninio dujotiekio atjungimas </w:t>
      </w:r>
      <w:r w:rsidRPr="00BC0CDA">
        <w:rPr>
          <w:rFonts w:ascii="Arial" w:hAnsi="Arial" w:cs="Arial"/>
          <w:bCs/>
        </w:rPr>
        <w:t xml:space="preserve">naudojant veikiančio dujotiekio atjungimo įrangą </w:t>
      </w:r>
      <w:r>
        <w:rPr>
          <w:rFonts w:ascii="Arial" w:hAnsi="Arial" w:cs="Arial"/>
          <w:bCs/>
        </w:rPr>
        <w:t>„</w:t>
      </w:r>
      <w:proofErr w:type="spellStart"/>
      <w:r w:rsidRPr="00BC0CDA">
        <w:rPr>
          <w:rFonts w:ascii="Arial" w:hAnsi="Arial" w:cs="Arial"/>
          <w:bCs/>
        </w:rPr>
        <w:t>Ravetti</w:t>
      </w:r>
      <w:proofErr w:type="spellEnd"/>
      <w:r>
        <w:rPr>
          <w:rFonts w:ascii="Arial" w:hAnsi="Arial" w:cs="Arial"/>
          <w:bCs/>
        </w:rPr>
        <w:t>“</w:t>
      </w:r>
      <w:r w:rsidRPr="00BC0CDA">
        <w:rPr>
          <w:rFonts w:ascii="Arial" w:hAnsi="Arial" w:cs="Arial"/>
          <w:bCs/>
        </w:rPr>
        <w:t xml:space="preserve"> </w:t>
      </w:r>
      <w:r w:rsidRPr="00BC0CDA">
        <w:rPr>
          <w:rFonts w:ascii="Arial" w:hAnsi="Arial" w:cs="Arial"/>
          <w:b/>
          <w:bCs/>
          <w:i/>
        </w:rPr>
        <w:t xml:space="preserve">(tik dujotiekiui </w:t>
      </w:r>
      <w:r w:rsidRPr="00766FD5">
        <w:rPr>
          <w:rFonts w:ascii="Arial" w:hAnsi="Arial" w:cs="Arial"/>
          <w:b/>
          <w:bCs/>
          <w:i/>
        </w:rPr>
        <w:t>iki DN300</w:t>
      </w:r>
      <w:r w:rsidRPr="00BC0CDA">
        <w:rPr>
          <w:rFonts w:ascii="Arial" w:hAnsi="Arial" w:cs="Arial"/>
          <w:b/>
          <w:bCs/>
          <w:i/>
        </w:rPr>
        <w:t>)</w:t>
      </w:r>
      <w:r w:rsidRPr="00BC0CDA">
        <w:rPr>
          <w:rFonts w:ascii="Arial" w:hAnsi="Arial" w:cs="Arial"/>
          <w:bCs/>
        </w:rPr>
        <w:t>:</w:t>
      </w:r>
    </w:p>
    <w:p w14:paraId="4027D7CA" w14:textId="77777777" w:rsidR="00B30EF2" w:rsidRPr="00BC0CDA" w:rsidRDefault="00B30EF2" w:rsidP="00B30EF2">
      <w:pPr>
        <w:pStyle w:val="ListParagraph"/>
        <w:numPr>
          <w:ilvl w:val="0"/>
          <w:numId w:val="5"/>
        </w:numPr>
        <w:ind w:left="142" w:hanging="142"/>
        <w:jc w:val="both"/>
        <w:rPr>
          <w:rFonts w:ascii="Arial" w:eastAsia="Calibri" w:hAnsi="Arial" w:cs="Arial"/>
        </w:rPr>
      </w:pPr>
      <w:r>
        <w:rPr>
          <w:rFonts w:ascii="Arial" w:eastAsia="Calibri" w:hAnsi="Arial" w:cs="Arial"/>
        </w:rPr>
        <w:t xml:space="preserve">Rangovas </w:t>
      </w:r>
      <w:r w:rsidRPr="00BC0CDA">
        <w:rPr>
          <w:rFonts w:ascii="Arial" w:eastAsia="Calibri" w:hAnsi="Arial" w:cs="Arial"/>
        </w:rPr>
        <w:t>paruoši</w:t>
      </w:r>
      <w:r>
        <w:rPr>
          <w:rFonts w:ascii="Arial" w:eastAsia="Calibri" w:hAnsi="Arial" w:cs="Arial"/>
        </w:rPr>
        <w:t>a</w:t>
      </w:r>
      <w:r w:rsidRPr="00BC0CDA">
        <w:rPr>
          <w:rFonts w:ascii="Arial" w:eastAsia="Calibri" w:hAnsi="Arial" w:cs="Arial"/>
        </w:rPr>
        <w:t xml:space="preserve"> iškasą dujotiekio atjungimo darbams vadovaujantis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eastAsia="Calibri" w:hAnsi="Arial" w:cs="Arial"/>
        </w:rPr>
        <w:t>;</w:t>
      </w:r>
    </w:p>
    <w:p w14:paraId="538E3979" w14:textId="77777777" w:rsidR="00B30EF2" w:rsidRPr="00551362" w:rsidRDefault="00B30EF2" w:rsidP="00B30EF2">
      <w:pPr>
        <w:pStyle w:val="ListParagraph"/>
        <w:numPr>
          <w:ilvl w:val="0"/>
          <w:numId w:val="5"/>
        </w:numPr>
        <w:ind w:left="142" w:hanging="142"/>
        <w:jc w:val="both"/>
        <w:rPr>
          <w:rFonts w:ascii="Arial" w:eastAsia="Calibri" w:hAnsi="Arial" w:cs="Arial"/>
        </w:rPr>
      </w:pPr>
      <w:r>
        <w:rPr>
          <w:rFonts w:ascii="Arial" w:eastAsia="Calibri" w:hAnsi="Arial" w:cs="Arial"/>
        </w:rPr>
        <w:t>Rangovas</w:t>
      </w:r>
      <w:r w:rsidRPr="00551362">
        <w:rPr>
          <w:rFonts w:ascii="Arial" w:eastAsia="Calibri" w:hAnsi="Arial" w:cs="Arial"/>
        </w:rPr>
        <w:t xml:space="preserve"> privirina Pirkėjo pateiktus </w:t>
      </w:r>
      <w:r>
        <w:rPr>
          <w:rFonts w:ascii="Arial" w:eastAsia="Calibri" w:hAnsi="Arial" w:cs="Arial"/>
        </w:rPr>
        <w:t>„</w:t>
      </w:r>
      <w:proofErr w:type="spellStart"/>
      <w:r w:rsidRPr="00551362">
        <w:rPr>
          <w:rFonts w:ascii="Arial" w:eastAsia="Calibri" w:hAnsi="Arial" w:cs="Arial"/>
        </w:rPr>
        <w:t>Ravetti</w:t>
      </w:r>
      <w:proofErr w:type="spellEnd"/>
      <w:r>
        <w:rPr>
          <w:rFonts w:ascii="Arial" w:eastAsia="Calibri" w:hAnsi="Arial" w:cs="Arial"/>
        </w:rPr>
        <w:t>“</w:t>
      </w:r>
      <w:r w:rsidRPr="00551362">
        <w:rPr>
          <w:rFonts w:ascii="Arial" w:eastAsia="Calibri" w:hAnsi="Arial" w:cs="Arial"/>
        </w:rPr>
        <w:t xml:space="preserve"> įrangos prijungimo atvamzdžius - 2 vnt. (pagal pridedamus reikalavimus darbo vietos paruošimui darbui su veikiančio dujotiekio atjungimo įranga </w:t>
      </w:r>
      <w:r>
        <w:rPr>
          <w:rFonts w:ascii="Arial" w:eastAsia="Calibri" w:hAnsi="Arial" w:cs="Arial"/>
        </w:rPr>
        <w:t>„</w:t>
      </w:r>
      <w:proofErr w:type="spellStart"/>
      <w:r w:rsidRPr="00551362">
        <w:rPr>
          <w:rFonts w:ascii="Arial" w:eastAsia="Calibri" w:hAnsi="Arial" w:cs="Arial"/>
        </w:rPr>
        <w:t>Ravetti</w:t>
      </w:r>
      <w:proofErr w:type="spellEnd"/>
      <w:r>
        <w:rPr>
          <w:rFonts w:ascii="Arial" w:eastAsia="Calibri" w:hAnsi="Arial" w:cs="Arial"/>
        </w:rPr>
        <w:t>“</w:t>
      </w:r>
      <w:r w:rsidRPr="00551362">
        <w:rPr>
          <w:rFonts w:ascii="Arial" w:eastAsia="Calibri" w:hAnsi="Arial" w:cs="Arial"/>
        </w:rPr>
        <w:t xml:space="preserve"> </w:t>
      </w:r>
      <w:r>
        <w:rPr>
          <w:rFonts w:ascii="Arial" w:eastAsia="Calibri" w:hAnsi="Arial" w:cs="Arial"/>
        </w:rPr>
        <w:t>(</w:t>
      </w:r>
      <w:r w:rsidRPr="00551362">
        <w:rPr>
          <w:rFonts w:ascii="Arial" w:eastAsia="Calibri" w:hAnsi="Arial" w:cs="Arial"/>
        </w:rPr>
        <w:t>Priedas Nr. A-1)</w:t>
      </w:r>
      <w:r>
        <w:rPr>
          <w:rFonts w:ascii="Arial" w:eastAsia="Calibri" w:hAnsi="Arial" w:cs="Arial"/>
        </w:rPr>
        <w:t>)</w:t>
      </w:r>
      <w:r w:rsidRPr="00551362">
        <w:rPr>
          <w:rFonts w:ascii="Arial" w:eastAsia="Calibri" w:hAnsi="Arial" w:cs="Arial"/>
        </w:rPr>
        <w:t xml:space="preserve">; </w:t>
      </w:r>
    </w:p>
    <w:p w14:paraId="123FAFAD" w14:textId="77777777" w:rsidR="00B30EF2" w:rsidRPr="00551362" w:rsidRDefault="00B30EF2" w:rsidP="00B30EF2">
      <w:pPr>
        <w:pStyle w:val="ListParagraph"/>
        <w:numPr>
          <w:ilvl w:val="0"/>
          <w:numId w:val="5"/>
        </w:numPr>
        <w:ind w:left="142" w:hanging="142"/>
        <w:jc w:val="both"/>
        <w:rPr>
          <w:rFonts w:ascii="Arial" w:eastAsia="Calibri" w:hAnsi="Arial" w:cs="Arial"/>
        </w:rPr>
      </w:pPr>
      <w:r w:rsidRPr="00551362">
        <w:rPr>
          <w:rFonts w:ascii="Arial" w:eastAsia="Calibri" w:hAnsi="Arial" w:cs="Arial"/>
        </w:rPr>
        <w:t>plieninio dujotiekio atjungimo ir atjungto dujotiekio prapūtimo darbus atlieka Pirkėjo darbuotojai.</w:t>
      </w:r>
    </w:p>
    <w:p w14:paraId="304335B9" w14:textId="77777777" w:rsidR="00B30EF2" w:rsidRPr="00BC0CDA" w:rsidRDefault="00B30EF2" w:rsidP="00B30EF2">
      <w:pPr>
        <w:spacing w:before="60" w:after="60"/>
        <w:ind w:left="851" w:hanging="851"/>
        <w:jc w:val="both"/>
        <w:rPr>
          <w:rFonts w:ascii="Arial" w:hAnsi="Arial" w:cs="Arial"/>
          <w:bCs/>
        </w:rPr>
      </w:pPr>
      <w:r w:rsidRPr="00BC0CDA">
        <w:rPr>
          <w:rFonts w:ascii="Arial" w:hAnsi="Arial" w:cs="Arial"/>
          <w:b/>
          <w:bCs/>
        </w:rPr>
        <w:t>II būdas:</w:t>
      </w:r>
      <w:r w:rsidRPr="00BC0CDA">
        <w:rPr>
          <w:rFonts w:ascii="Arial" w:hAnsi="Arial" w:cs="Arial"/>
          <w:bCs/>
        </w:rPr>
        <w:t xml:space="preserve"> </w:t>
      </w:r>
      <w:r>
        <w:rPr>
          <w:rFonts w:ascii="Arial" w:hAnsi="Arial" w:cs="Arial"/>
          <w:bCs/>
        </w:rPr>
        <w:t xml:space="preserve">plieninio dujotiekio atjungimas </w:t>
      </w:r>
      <w:r w:rsidRPr="00BC0CDA">
        <w:rPr>
          <w:rFonts w:ascii="Arial" w:hAnsi="Arial" w:cs="Arial"/>
          <w:bCs/>
        </w:rPr>
        <w:t>išpj</w:t>
      </w:r>
      <w:r>
        <w:rPr>
          <w:rFonts w:ascii="Arial" w:hAnsi="Arial" w:cs="Arial"/>
          <w:bCs/>
        </w:rPr>
        <w:t>aunant</w:t>
      </w:r>
      <w:r w:rsidRPr="00BC0CDA">
        <w:rPr>
          <w:rFonts w:ascii="Arial" w:hAnsi="Arial" w:cs="Arial"/>
          <w:bCs/>
        </w:rPr>
        <w:t xml:space="preserve"> technologini</w:t>
      </w:r>
      <w:r>
        <w:rPr>
          <w:rFonts w:ascii="Arial" w:hAnsi="Arial" w:cs="Arial"/>
          <w:bCs/>
        </w:rPr>
        <w:t>us</w:t>
      </w:r>
      <w:r w:rsidRPr="00BC0CDA">
        <w:rPr>
          <w:rFonts w:ascii="Arial" w:hAnsi="Arial" w:cs="Arial"/>
          <w:bCs/>
        </w:rPr>
        <w:t xml:space="preserve"> dujotiekio lang</w:t>
      </w:r>
      <w:r>
        <w:rPr>
          <w:rFonts w:ascii="Arial" w:hAnsi="Arial" w:cs="Arial"/>
          <w:bCs/>
        </w:rPr>
        <w:t xml:space="preserve">us ir įrengiant laikinas </w:t>
      </w:r>
      <w:proofErr w:type="spellStart"/>
      <w:r>
        <w:rPr>
          <w:rFonts w:ascii="Arial" w:hAnsi="Arial" w:cs="Arial"/>
          <w:bCs/>
        </w:rPr>
        <w:t>akles</w:t>
      </w:r>
      <w:proofErr w:type="spellEnd"/>
      <w:r w:rsidRPr="00BC0CDA">
        <w:rPr>
          <w:rFonts w:ascii="Arial" w:hAnsi="Arial" w:cs="Arial"/>
          <w:bCs/>
        </w:rPr>
        <w:t>:</w:t>
      </w:r>
    </w:p>
    <w:p w14:paraId="1D70C4B0"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Pr>
          <w:rFonts w:ascii="Arial" w:eastAsia="Calibri" w:hAnsi="Arial" w:cs="Arial"/>
        </w:rPr>
        <w:t>Rangovas</w:t>
      </w:r>
      <w:r w:rsidRPr="00BC0CDA">
        <w:rPr>
          <w:rFonts w:ascii="Arial" w:hAnsi="Arial" w:cs="Arial"/>
          <w:bCs/>
        </w:rPr>
        <w:t xml:space="preserve"> paruoši</w:t>
      </w:r>
      <w:r>
        <w:rPr>
          <w:rFonts w:ascii="Arial" w:hAnsi="Arial" w:cs="Arial"/>
          <w:bCs/>
        </w:rPr>
        <w:t>a</w:t>
      </w:r>
      <w:r w:rsidRPr="00BC0CDA">
        <w:rPr>
          <w:rFonts w:ascii="Arial" w:hAnsi="Arial" w:cs="Arial"/>
          <w:bCs/>
        </w:rPr>
        <w:t xml:space="preserve"> iškasą dujotiekio atjungimo darbams vadovaujantis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bCs/>
        </w:rPr>
        <w:t>;</w:t>
      </w:r>
    </w:p>
    <w:p w14:paraId="0A365C8C" w14:textId="77777777" w:rsidR="00B30EF2" w:rsidRPr="006B1B12" w:rsidRDefault="00B30EF2" w:rsidP="00B30EF2">
      <w:pPr>
        <w:pStyle w:val="ListParagraph"/>
        <w:numPr>
          <w:ilvl w:val="0"/>
          <w:numId w:val="5"/>
        </w:numPr>
        <w:spacing w:before="60" w:after="60"/>
        <w:ind w:left="142" w:hanging="142"/>
        <w:jc w:val="both"/>
        <w:rPr>
          <w:rFonts w:ascii="Arial" w:hAnsi="Arial" w:cs="Arial"/>
        </w:rPr>
      </w:pPr>
      <w:r>
        <w:rPr>
          <w:rFonts w:ascii="Arial" w:hAnsi="Arial" w:cs="Arial"/>
          <w:bCs/>
        </w:rPr>
        <w:t xml:space="preserve">dujų slėgio sumažinimą (jeigu reikia), vartotojų dujų sistemų atjungimą/pajungimą, plieninio </w:t>
      </w:r>
      <w:r w:rsidRPr="00BC0CDA">
        <w:rPr>
          <w:rFonts w:ascii="Arial" w:hAnsi="Arial" w:cs="Arial"/>
          <w:bCs/>
        </w:rPr>
        <w:t xml:space="preserve">dujotiekio </w:t>
      </w:r>
      <w:r>
        <w:rPr>
          <w:rFonts w:ascii="Arial" w:hAnsi="Arial" w:cs="Arial"/>
          <w:bCs/>
        </w:rPr>
        <w:t xml:space="preserve">technologinių </w:t>
      </w:r>
      <w:r w:rsidRPr="00BC0CDA">
        <w:rPr>
          <w:rFonts w:ascii="Arial" w:hAnsi="Arial" w:cs="Arial"/>
          <w:bCs/>
        </w:rPr>
        <w:t>langų išpjovimą</w:t>
      </w:r>
      <w:r>
        <w:rPr>
          <w:rFonts w:ascii="Arial" w:hAnsi="Arial" w:cs="Arial"/>
          <w:bCs/>
        </w:rPr>
        <w:t xml:space="preserve">, </w:t>
      </w:r>
      <w:r>
        <w:rPr>
          <w:rFonts w:ascii="Arial" w:hAnsi="Arial" w:cs="Arial"/>
        </w:rPr>
        <w:t xml:space="preserve">dujotiekio atjungimą ir atjungto dujotiekio prapūtimo darbus </w:t>
      </w:r>
      <w:r w:rsidRPr="00BC0CDA">
        <w:rPr>
          <w:rFonts w:ascii="Arial" w:hAnsi="Arial" w:cs="Arial"/>
          <w:bCs/>
        </w:rPr>
        <w:t xml:space="preserve">atlieka Pirkėjo darbuotojai. Pirkėjui pageidaujant arba neturint galimybės atlikti šių darbų savo jėgomis, šiuos darbus privalo atlikti Rangovas. Tokiu atveju Pirkėjas teikdamas Užsakymą nurodo šių darbų atlikimą Rangovui. Rangovas atlieka izoliacijos pašalinimą technologinių langų išpjovimo vietose, technologinių langų išpjovimą, </w:t>
      </w:r>
      <w:r>
        <w:rPr>
          <w:rFonts w:ascii="Arial" w:hAnsi="Arial" w:cs="Arial"/>
          <w:bCs/>
        </w:rPr>
        <w:t>laikin</w:t>
      </w:r>
      <w:r w:rsidRPr="00BC0CDA">
        <w:rPr>
          <w:rFonts w:ascii="Arial" w:hAnsi="Arial" w:cs="Arial"/>
          <w:bCs/>
        </w:rPr>
        <w:t>ų</w:t>
      </w:r>
      <w:r>
        <w:rPr>
          <w:rFonts w:ascii="Arial" w:hAnsi="Arial" w:cs="Arial"/>
          <w:bCs/>
        </w:rPr>
        <w:t xml:space="preserve"> aklių</w:t>
      </w:r>
      <w:r w:rsidRPr="00BC0CDA">
        <w:rPr>
          <w:rFonts w:ascii="Arial" w:hAnsi="Arial" w:cs="Arial"/>
          <w:bCs/>
        </w:rPr>
        <w:t xml:space="preserve"> įrengimą</w:t>
      </w:r>
      <w:r>
        <w:rPr>
          <w:rFonts w:ascii="Arial" w:hAnsi="Arial" w:cs="Arial"/>
          <w:bCs/>
        </w:rPr>
        <w:t>, atjungto dujotiekio prapūtimą</w:t>
      </w:r>
      <w:r w:rsidRPr="00BC0CDA">
        <w:rPr>
          <w:rFonts w:ascii="Arial" w:hAnsi="Arial" w:cs="Arial"/>
          <w:bCs/>
        </w:rPr>
        <w:t>.</w:t>
      </w:r>
    </w:p>
    <w:p w14:paraId="62891AB5" w14:textId="77777777" w:rsidR="00B30EF2" w:rsidRPr="002B5493" w:rsidRDefault="00B30EF2" w:rsidP="00B30EF2">
      <w:pPr>
        <w:pStyle w:val="ListParagraph"/>
        <w:spacing w:before="60" w:after="60"/>
        <w:ind w:left="142"/>
        <w:jc w:val="both"/>
        <w:rPr>
          <w:rFonts w:ascii="Arial" w:hAnsi="Arial" w:cs="Arial"/>
        </w:rPr>
      </w:pPr>
      <w:r w:rsidRPr="002B5493">
        <w:rPr>
          <w:rFonts w:ascii="Arial" w:hAnsi="Arial" w:cs="Arial"/>
          <w:b/>
          <w:bCs/>
        </w:rPr>
        <w:t xml:space="preserve">III būdas: </w:t>
      </w:r>
      <w:r w:rsidRPr="00135C29">
        <w:rPr>
          <w:rFonts w:ascii="Arial" w:hAnsi="Arial" w:cs="Arial"/>
          <w:bCs/>
        </w:rPr>
        <w:t>polietileninio dujotiekio</w:t>
      </w:r>
      <w:r w:rsidRPr="00135C29">
        <w:rPr>
          <w:rFonts w:ascii="Arial" w:hAnsi="Arial" w:cs="Arial"/>
        </w:rPr>
        <w:t xml:space="preserve"> atjungimas </w:t>
      </w:r>
      <w:r w:rsidRPr="00135C29">
        <w:rPr>
          <w:rFonts w:ascii="Arial" w:hAnsi="Arial" w:cs="Arial"/>
          <w:bCs/>
        </w:rPr>
        <w:t>naudojant specialius polietileninių vamzdžių užspaudimo įtaisus</w:t>
      </w:r>
      <w:r w:rsidRPr="002B5493">
        <w:rPr>
          <w:rFonts w:ascii="Arial" w:hAnsi="Arial" w:cs="Arial"/>
          <w:bCs/>
        </w:rPr>
        <w:t xml:space="preserve"> ir įrengiant</w:t>
      </w:r>
      <w:r>
        <w:rPr>
          <w:rFonts w:ascii="Arial" w:hAnsi="Arial" w:cs="Arial"/>
          <w:bCs/>
        </w:rPr>
        <w:t xml:space="preserve"> </w:t>
      </w:r>
      <w:proofErr w:type="spellStart"/>
      <w:r w:rsidRPr="00001D43">
        <w:rPr>
          <w:rFonts w:ascii="Arial" w:hAnsi="Arial" w:cs="Arial"/>
          <w:bCs/>
        </w:rPr>
        <w:t>apylankin</w:t>
      </w:r>
      <w:r>
        <w:rPr>
          <w:rFonts w:ascii="Arial" w:hAnsi="Arial" w:cs="Arial"/>
          <w:bCs/>
        </w:rPr>
        <w:t>į</w:t>
      </w:r>
      <w:proofErr w:type="spellEnd"/>
      <w:r w:rsidRPr="00001D43">
        <w:rPr>
          <w:rFonts w:ascii="Arial" w:hAnsi="Arial" w:cs="Arial"/>
          <w:bCs/>
        </w:rPr>
        <w:t xml:space="preserve"> dujotiek</w:t>
      </w:r>
      <w:r>
        <w:rPr>
          <w:rFonts w:ascii="Arial" w:hAnsi="Arial" w:cs="Arial"/>
          <w:bCs/>
        </w:rPr>
        <w:t>į:</w:t>
      </w:r>
      <w:r>
        <w:rPr>
          <w:rFonts w:ascii="Arial" w:hAnsi="Arial" w:cs="Arial"/>
        </w:rPr>
        <w:t xml:space="preserve"> </w:t>
      </w:r>
      <w:r w:rsidRPr="002B5493">
        <w:rPr>
          <w:rFonts w:ascii="Arial" w:hAnsi="Arial" w:cs="Arial"/>
        </w:rPr>
        <w:t xml:space="preserve"> </w:t>
      </w:r>
    </w:p>
    <w:p w14:paraId="40D28645" w14:textId="77777777" w:rsidR="00B30EF2" w:rsidRDefault="00B30EF2" w:rsidP="00B30EF2">
      <w:pPr>
        <w:pStyle w:val="ListParagraph"/>
        <w:numPr>
          <w:ilvl w:val="0"/>
          <w:numId w:val="5"/>
        </w:numPr>
        <w:spacing w:before="60" w:after="60"/>
        <w:ind w:left="142" w:hanging="142"/>
        <w:jc w:val="both"/>
        <w:rPr>
          <w:rFonts w:ascii="Arial" w:hAnsi="Arial" w:cs="Arial"/>
          <w:bCs/>
        </w:rPr>
      </w:pPr>
      <w:r>
        <w:rPr>
          <w:rFonts w:ascii="Arial" w:eastAsia="Calibri" w:hAnsi="Arial" w:cs="Arial"/>
        </w:rPr>
        <w:t>Rangovas</w:t>
      </w:r>
      <w:r w:rsidRPr="00BC0CDA">
        <w:rPr>
          <w:rFonts w:ascii="Arial" w:hAnsi="Arial" w:cs="Arial"/>
          <w:bCs/>
        </w:rPr>
        <w:t xml:space="preserve"> paruoši</w:t>
      </w:r>
      <w:r>
        <w:rPr>
          <w:rFonts w:ascii="Arial" w:hAnsi="Arial" w:cs="Arial"/>
          <w:bCs/>
        </w:rPr>
        <w:t>a</w:t>
      </w:r>
      <w:r w:rsidRPr="00BC0CDA">
        <w:rPr>
          <w:rFonts w:ascii="Arial" w:hAnsi="Arial" w:cs="Arial"/>
          <w:bCs/>
        </w:rPr>
        <w:t xml:space="preserve"> iškasą dujotiekio atjungimo darbams vadovaujantis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bCs/>
        </w:rPr>
        <w:t>;</w:t>
      </w:r>
    </w:p>
    <w:p w14:paraId="6775C9D9"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Pr>
          <w:rFonts w:ascii="Arial" w:eastAsia="Calibri" w:hAnsi="Arial" w:cs="Arial"/>
        </w:rPr>
        <w:t xml:space="preserve">Rangovas darbo vietoje </w:t>
      </w:r>
      <w:r w:rsidRPr="002B5493">
        <w:rPr>
          <w:rFonts w:ascii="Arial" w:hAnsi="Arial" w:cs="Arial"/>
          <w:bCs/>
        </w:rPr>
        <w:t>įrengia</w:t>
      </w:r>
      <w:r>
        <w:rPr>
          <w:rFonts w:ascii="Arial" w:hAnsi="Arial" w:cs="Arial"/>
          <w:bCs/>
        </w:rPr>
        <w:t xml:space="preserve"> reikiamo skersmens </w:t>
      </w:r>
      <w:proofErr w:type="spellStart"/>
      <w:r w:rsidRPr="00001D43">
        <w:rPr>
          <w:rFonts w:ascii="Arial" w:hAnsi="Arial" w:cs="Arial"/>
          <w:bCs/>
        </w:rPr>
        <w:t>apylankin</w:t>
      </w:r>
      <w:r>
        <w:rPr>
          <w:rFonts w:ascii="Arial" w:hAnsi="Arial" w:cs="Arial"/>
          <w:bCs/>
        </w:rPr>
        <w:t>į</w:t>
      </w:r>
      <w:proofErr w:type="spellEnd"/>
      <w:r w:rsidRPr="00001D43">
        <w:rPr>
          <w:rFonts w:ascii="Arial" w:hAnsi="Arial" w:cs="Arial"/>
          <w:bCs/>
        </w:rPr>
        <w:t xml:space="preserve"> dujotiek</w:t>
      </w:r>
      <w:r>
        <w:rPr>
          <w:rFonts w:ascii="Arial" w:hAnsi="Arial" w:cs="Arial"/>
          <w:bCs/>
        </w:rPr>
        <w:t>į, s</w:t>
      </w:r>
      <w:r w:rsidRPr="002B5493">
        <w:rPr>
          <w:rFonts w:ascii="Arial" w:hAnsi="Arial" w:cs="Arial"/>
          <w:bCs/>
        </w:rPr>
        <w:t>peciali</w:t>
      </w:r>
      <w:r>
        <w:rPr>
          <w:rFonts w:ascii="Arial" w:hAnsi="Arial" w:cs="Arial"/>
          <w:bCs/>
        </w:rPr>
        <w:t>ai</w:t>
      </w:r>
      <w:r w:rsidRPr="002B5493">
        <w:rPr>
          <w:rFonts w:ascii="Arial" w:hAnsi="Arial" w:cs="Arial"/>
          <w:bCs/>
        </w:rPr>
        <w:t xml:space="preserve">s </w:t>
      </w:r>
      <w:r>
        <w:rPr>
          <w:rFonts w:ascii="Arial" w:hAnsi="Arial" w:cs="Arial"/>
          <w:bCs/>
        </w:rPr>
        <w:t xml:space="preserve">polietileninių </w:t>
      </w:r>
      <w:r w:rsidRPr="002B5493">
        <w:rPr>
          <w:rFonts w:ascii="Arial" w:hAnsi="Arial" w:cs="Arial"/>
          <w:bCs/>
        </w:rPr>
        <w:t>vamzdžių užspaudimo įtais</w:t>
      </w:r>
      <w:r>
        <w:rPr>
          <w:rFonts w:ascii="Arial" w:hAnsi="Arial" w:cs="Arial"/>
          <w:bCs/>
        </w:rPr>
        <w:t>ai</w:t>
      </w:r>
      <w:r w:rsidRPr="002B5493">
        <w:rPr>
          <w:rFonts w:ascii="Arial" w:hAnsi="Arial" w:cs="Arial"/>
          <w:bCs/>
        </w:rPr>
        <w:t>s</w:t>
      </w:r>
      <w:r>
        <w:rPr>
          <w:rFonts w:ascii="Arial" w:hAnsi="Arial" w:cs="Arial"/>
          <w:bCs/>
        </w:rPr>
        <w:t xml:space="preserve"> atjungia dujotiekį ir atlieka </w:t>
      </w:r>
      <w:r>
        <w:rPr>
          <w:rFonts w:ascii="Arial" w:hAnsi="Arial" w:cs="Arial"/>
        </w:rPr>
        <w:t>atjungto dujotiekio prapūtimo darbus.</w:t>
      </w:r>
    </w:p>
    <w:p w14:paraId="2CCD804C" w14:textId="77777777" w:rsidR="00B30EF2" w:rsidRPr="00BC0CDA" w:rsidRDefault="00B30EF2" w:rsidP="00B30EF2">
      <w:pPr>
        <w:pStyle w:val="ListParagraph"/>
        <w:spacing w:before="60" w:after="60"/>
        <w:ind w:left="142"/>
        <w:jc w:val="both"/>
        <w:rPr>
          <w:rFonts w:ascii="Arial" w:hAnsi="Arial" w:cs="Arial"/>
        </w:rPr>
      </w:pPr>
      <w:r w:rsidRPr="006B1B12">
        <w:rPr>
          <w:rFonts w:ascii="Arial" w:hAnsi="Arial" w:cs="Arial"/>
        </w:rPr>
        <w:t xml:space="preserve"> </w:t>
      </w:r>
    </w:p>
    <w:p w14:paraId="62BF9DC0" w14:textId="77777777" w:rsidR="00B30EF2" w:rsidRPr="00BC0CDA" w:rsidRDefault="00B30EF2" w:rsidP="00B30EF2">
      <w:pPr>
        <w:pStyle w:val="ListParagraph"/>
        <w:spacing w:before="60" w:after="60"/>
        <w:ind w:left="142"/>
        <w:jc w:val="both"/>
        <w:rPr>
          <w:rFonts w:ascii="Arial" w:hAnsi="Arial" w:cs="Arial"/>
        </w:rPr>
      </w:pPr>
    </w:p>
    <w:p w14:paraId="6C13CD27" w14:textId="77777777" w:rsidR="00B30EF2" w:rsidRPr="00BC0CDA" w:rsidRDefault="00B30EF2" w:rsidP="00B30EF2">
      <w:pPr>
        <w:pStyle w:val="ListParagraph"/>
        <w:spacing w:before="60" w:after="60"/>
        <w:ind w:left="142"/>
        <w:jc w:val="both"/>
        <w:rPr>
          <w:rFonts w:ascii="Arial" w:hAnsi="Arial" w:cs="Arial"/>
          <w:u w:val="single"/>
        </w:rPr>
      </w:pPr>
      <w:r w:rsidRPr="00BC0CDA">
        <w:rPr>
          <w:rFonts w:ascii="Arial" w:hAnsi="Arial" w:cs="Arial"/>
          <w:u w:val="single"/>
        </w:rPr>
        <w:t xml:space="preserve">Šiais būdais atliekant darbus, uždarymo įtaisų </w:t>
      </w:r>
      <w:r w:rsidRPr="00BC0CDA">
        <w:rPr>
          <w:rFonts w:ascii="Arial" w:hAnsi="Arial" w:cs="Arial"/>
          <w:b/>
          <w:i/>
          <w:u w:val="single"/>
        </w:rPr>
        <w:t>įrengim</w:t>
      </w:r>
      <w:r>
        <w:rPr>
          <w:rFonts w:ascii="Arial" w:hAnsi="Arial" w:cs="Arial"/>
          <w:b/>
          <w:i/>
          <w:u w:val="single"/>
        </w:rPr>
        <w:t>o</w:t>
      </w:r>
      <w:r w:rsidRPr="00BC0CDA">
        <w:rPr>
          <w:rFonts w:ascii="Arial" w:hAnsi="Arial" w:cs="Arial"/>
          <w:b/>
          <w:i/>
          <w:u w:val="single"/>
        </w:rPr>
        <w:t>, demontavim</w:t>
      </w:r>
      <w:r>
        <w:rPr>
          <w:rFonts w:ascii="Arial" w:hAnsi="Arial" w:cs="Arial"/>
          <w:b/>
          <w:i/>
          <w:u w:val="single"/>
        </w:rPr>
        <w:t>o</w:t>
      </w:r>
      <w:r w:rsidRPr="00BC0CDA">
        <w:rPr>
          <w:rFonts w:ascii="Arial" w:hAnsi="Arial" w:cs="Arial"/>
          <w:b/>
          <w:i/>
          <w:u w:val="single"/>
        </w:rPr>
        <w:t xml:space="preserve"> ar pakeitim</w:t>
      </w:r>
      <w:r>
        <w:rPr>
          <w:rFonts w:ascii="Arial" w:hAnsi="Arial" w:cs="Arial"/>
          <w:b/>
          <w:i/>
          <w:u w:val="single"/>
        </w:rPr>
        <w:t>o</w:t>
      </w:r>
      <w:r w:rsidRPr="00BC0CDA">
        <w:rPr>
          <w:rFonts w:ascii="Arial" w:hAnsi="Arial" w:cs="Arial"/>
          <w:b/>
          <w:i/>
          <w:u w:val="single"/>
        </w:rPr>
        <w:t xml:space="preserve"> laikas</w:t>
      </w:r>
      <w:r w:rsidRPr="00BC0CDA">
        <w:rPr>
          <w:rFonts w:ascii="Arial" w:hAnsi="Arial" w:cs="Arial"/>
          <w:u w:val="single"/>
        </w:rPr>
        <w:t xml:space="preserve"> turi būti ne ilgesnis kaip:</w:t>
      </w:r>
    </w:p>
    <w:tbl>
      <w:tblPr>
        <w:tblStyle w:val="TableGrid"/>
        <w:tblW w:w="0" w:type="auto"/>
        <w:tblInd w:w="-5" w:type="dxa"/>
        <w:tblLook w:val="04A0" w:firstRow="1" w:lastRow="0" w:firstColumn="1" w:lastColumn="0" w:noHBand="0" w:noVBand="1"/>
      </w:tblPr>
      <w:tblGrid>
        <w:gridCol w:w="537"/>
        <w:gridCol w:w="3574"/>
        <w:gridCol w:w="5118"/>
      </w:tblGrid>
      <w:tr w:rsidR="00B30EF2" w:rsidRPr="00BC0CDA" w14:paraId="4ABD12D3" w14:textId="77777777" w:rsidTr="006A605B">
        <w:trPr>
          <w:trHeight w:val="236"/>
        </w:trPr>
        <w:tc>
          <w:tcPr>
            <w:tcW w:w="537" w:type="dxa"/>
          </w:tcPr>
          <w:p w14:paraId="4EB23B6A" w14:textId="77777777" w:rsidR="00B30EF2" w:rsidRPr="00BC0CDA" w:rsidRDefault="00B30EF2" w:rsidP="006A605B">
            <w:pPr>
              <w:jc w:val="center"/>
              <w:rPr>
                <w:rFonts w:ascii="Arial" w:hAnsi="Arial" w:cs="Arial"/>
                <w:b/>
              </w:rPr>
            </w:pPr>
            <w:r w:rsidRPr="00BC0CDA">
              <w:rPr>
                <w:rFonts w:ascii="Arial" w:hAnsi="Arial" w:cs="Arial"/>
                <w:b/>
              </w:rPr>
              <w:t>Eil. Nr.</w:t>
            </w:r>
          </w:p>
        </w:tc>
        <w:tc>
          <w:tcPr>
            <w:tcW w:w="3574" w:type="dxa"/>
          </w:tcPr>
          <w:p w14:paraId="269E413A" w14:textId="77777777" w:rsidR="00B30EF2" w:rsidRPr="00BC0CDA" w:rsidRDefault="00B30EF2" w:rsidP="006A605B">
            <w:pPr>
              <w:jc w:val="center"/>
              <w:rPr>
                <w:rFonts w:ascii="Arial" w:hAnsi="Arial" w:cs="Arial"/>
                <w:b/>
              </w:rPr>
            </w:pPr>
            <w:r w:rsidRPr="00BC0CDA">
              <w:rPr>
                <w:rFonts w:ascii="Arial" w:hAnsi="Arial" w:cs="Arial"/>
                <w:b/>
              </w:rPr>
              <w:t>Dujotiekio skersmuo</w:t>
            </w:r>
          </w:p>
        </w:tc>
        <w:tc>
          <w:tcPr>
            <w:tcW w:w="5118" w:type="dxa"/>
          </w:tcPr>
          <w:p w14:paraId="2039213E" w14:textId="77777777" w:rsidR="00B30EF2" w:rsidRPr="00BC0CDA" w:rsidRDefault="00B30EF2" w:rsidP="006A605B">
            <w:pPr>
              <w:jc w:val="center"/>
              <w:rPr>
                <w:rFonts w:ascii="Arial" w:hAnsi="Arial" w:cs="Arial"/>
                <w:b/>
              </w:rPr>
            </w:pPr>
            <w:r w:rsidRPr="00BC0CDA">
              <w:rPr>
                <w:rFonts w:ascii="Arial" w:hAnsi="Arial" w:cs="Arial"/>
                <w:b/>
              </w:rPr>
              <w:t>Laikas reikalingas įrengti/demontuoti/pakeisti uždarymo įtaisą (val.)</w:t>
            </w:r>
          </w:p>
        </w:tc>
      </w:tr>
      <w:tr w:rsidR="00B30EF2" w:rsidRPr="00BC0CDA" w14:paraId="4965C10A" w14:textId="77777777" w:rsidTr="006A605B">
        <w:trPr>
          <w:trHeight w:val="253"/>
        </w:trPr>
        <w:tc>
          <w:tcPr>
            <w:tcW w:w="537" w:type="dxa"/>
          </w:tcPr>
          <w:p w14:paraId="5288178C" w14:textId="77777777" w:rsidR="00B30EF2" w:rsidRPr="00BC0CDA" w:rsidRDefault="00B30EF2" w:rsidP="006A605B">
            <w:pPr>
              <w:jc w:val="center"/>
              <w:rPr>
                <w:rFonts w:ascii="Arial" w:hAnsi="Arial" w:cs="Arial"/>
              </w:rPr>
            </w:pPr>
            <w:r w:rsidRPr="00BC0CDA">
              <w:rPr>
                <w:rFonts w:ascii="Arial" w:hAnsi="Arial" w:cs="Arial"/>
              </w:rPr>
              <w:t>1.</w:t>
            </w:r>
          </w:p>
        </w:tc>
        <w:tc>
          <w:tcPr>
            <w:tcW w:w="3574" w:type="dxa"/>
          </w:tcPr>
          <w:p w14:paraId="49FC291B" w14:textId="77777777" w:rsidR="00B30EF2" w:rsidRPr="00BC0CDA" w:rsidRDefault="00B30EF2" w:rsidP="006A605B">
            <w:pPr>
              <w:jc w:val="center"/>
              <w:rPr>
                <w:rFonts w:ascii="Arial" w:hAnsi="Arial" w:cs="Arial"/>
              </w:rPr>
            </w:pPr>
            <w:r w:rsidRPr="00BC0CDA">
              <w:rPr>
                <w:rFonts w:ascii="Arial" w:hAnsi="Arial" w:cs="Arial"/>
              </w:rPr>
              <w:t>DN50</w:t>
            </w:r>
          </w:p>
        </w:tc>
        <w:tc>
          <w:tcPr>
            <w:tcW w:w="5118" w:type="dxa"/>
          </w:tcPr>
          <w:p w14:paraId="69C1C314" w14:textId="77777777" w:rsidR="00B30EF2" w:rsidRPr="00BC0CDA" w:rsidRDefault="00B30EF2" w:rsidP="006A605B">
            <w:pPr>
              <w:jc w:val="center"/>
              <w:rPr>
                <w:rFonts w:ascii="Arial" w:hAnsi="Arial" w:cs="Arial"/>
              </w:rPr>
            </w:pPr>
            <w:r w:rsidRPr="00BC0CDA">
              <w:rPr>
                <w:rFonts w:ascii="Arial" w:hAnsi="Arial" w:cs="Arial"/>
              </w:rPr>
              <w:t>2</w:t>
            </w:r>
          </w:p>
        </w:tc>
      </w:tr>
      <w:tr w:rsidR="00B30EF2" w:rsidRPr="00BC0CDA" w14:paraId="69121322" w14:textId="77777777" w:rsidTr="006A605B">
        <w:trPr>
          <w:trHeight w:val="236"/>
        </w:trPr>
        <w:tc>
          <w:tcPr>
            <w:tcW w:w="537" w:type="dxa"/>
          </w:tcPr>
          <w:p w14:paraId="5FAB7040" w14:textId="77777777" w:rsidR="00B30EF2" w:rsidRPr="00BC0CDA" w:rsidRDefault="00B30EF2" w:rsidP="006A605B">
            <w:pPr>
              <w:jc w:val="center"/>
              <w:rPr>
                <w:rFonts w:ascii="Arial" w:hAnsi="Arial" w:cs="Arial"/>
              </w:rPr>
            </w:pPr>
            <w:r w:rsidRPr="00BC0CDA">
              <w:rPr>
                <w:rFonts w:ascii="Arial" w:hAnsi="Arial" w:cs="Arial"/>
              </w:rPr>
              <w:t>2.</w:t>
            </w:r>
          </w:p>
        </w:tc>
        <w:tc>
          <w:tcPr>
            <w:tcW w:w="3574" w:type="dxa"/>
          </w:tcPr>
          <w:p w14:paraId="4EFE3C5D" w14:textId="77777777" w:rsidR="00B30EF2" w:rsidRPr="00BC0CDA" w:rsidRDefault="00B30EF2" w:rsidP="006A605B">
            <w:pPr>
              <w:jc w:val="center"/>
              <w:rPr>
                <w:rFonts w:ascii="Arial" w:hAnsi="Arial" w:cs="Arial"/>
              </w:rPr>
            </w:pPr>
            <w:r w:rsidRPr="00BC0CDA">
              <w:rPr>
                <w:rFonts w:ascii="Arial" w:hAnsi="Arial" w:cs="Arial"/>
              </w:rPr>
              <w:t>DN60</w:t>
            </w:r>
          </w:p>
        </w:tc>
        <w:tc>
          <w:tcPr>
            <w:tcW w:w="5118" w:type="dxa"/>
          </w:tcPr>
          <w:p w14:paraId="0A5E91F5" w14:textId="77777777" w:rsidR="00B30EF2" w:rsidRPr="00BC0CDA" w:rsidRDefault="00B30EF2" w:rsidP="006A605B">
            <w:pPr>
              <w:jc w:val="center"/>
              <w:rPr>
                <w:rFonts w:ascii="Arial" w:hAnsi="Arial" w:cs="Arial"/>
              </w:rPr>
            </w:pPr>
            <w:r w:rsidRPr="00BC0CDA">
              <w:rPr>
                <w:rFonts w:ascii="Arial" w:hAnsi="Arial" w:cs="Arial"/>
              </w:rPr>
              <w:t>2</w:t>
            </w:r>
          </w:p>
        </w:tc>
      </w:tr>
      <w:tr w:rsidR="00B30EF2" w:rsidRPr="00BC0CDA" w14:paraId="63FE0B95" w14:textId="77777777" w:rsidTr="006A605B">
        <w:trPr>
          <w:trHeight w:val="253"/>
        </w:trPr>
        <w:tc>
          <w:tcPr>
            <w:tcW w:w="537" w:type="dxa"/>
          </w:tcPr>
          <w:p w14:paraId="7574E2DA" w14:textId="77777777" w:rsidR="00B30EF2" w:rsidRPr="00BC0CDA" w:rsidRDefault="00B30EF2" w:rsidP="006A605B">
            <w:pPr>
              <w:jc w:val="center"/>
              <w:rPr>
                <w:rFonts w:ascii="Arial" w:hAnsi="Arial" w:cs="Arial"/>
              </w:rPr>
            </w:pPr>
            <w:r w:rsidRPr="00BC0CDA">
              <w:rPr>
                <w:rFonts w:ascii="Arial" w:hAnsi="Arial" w:cs="Arial"/>
              </w:rPr>
              <w:t>3.</w:t>
            </w:r>
          </w:p>
        </w:tc>
        <w:tc>
          <w:tcPr>
            <w:tcW w:w="3574" w:type="dxa"/>
          </w:tcPr>
          <w:p w14:paraId="202FCDCB" w14:textId="77777777" w:rsidR="00B30EF2" w:rsidRPr="00BC0CDA" w:rsidRDefault="00B30EF2" w:rsidP="006A605B">
            <w:pPr>
              <w:jc w:val="center"/>
              <w:rPr>
                <w:rFonts w:ascii="Arial" w:hAnsi="Arial" w:cs="Arial"/>
              </w:rPr>
            </w:pPr>
            <w:r w:rsidRPr="00BC0CDA">
              <w:rPr>
                <w:rFonts w:ascii="Arial" w:hAnsi="Arial" w:cs="Arial"/>
              </w:rPr>
              <w:t>DN80</w:t>
            </w:r>
          </w:p>
        </w:tc>
        <w:tc>
          <w:tcPr>
            <w:tcW w:w="5118" w:type="dxa"/>
          </w:tcPr>
          <w:p w14:paraId="64F69D51" w14:textId="77777777" w:rsidR="00B30EF2" w:rsidRPr="00BC0CDA" w:rsidRDefault="00B30EF2" w:rsidP="006A605B">
            <w:pPr>
              <w:jc w:val="center"/>
              <w:rPr>
                <w:rFonts w:ascii="Arial" w:hAnsi="Arial" w:cs="Arial"/>
              </w:rPr>
            </w:pPr>
            <w:r w:rsidRPr="00BC0CDA">
              <w:rPr>
                <w:rFonts w:ascii="Arial" w:hAnsi="Arial" w:cs="Arial"/>
              </w:rPr>
              <w:t>2</w:t>
            </w:r>
          </w:p>
        </w:tc>
      </w:tr>
      <w:tr w:rsidR="00B30EF2" w:rsidRPr="00BC0CDA" w14:paraId="1858837D" w14:textId="77777777" w:rsidTr="006A605B">
        <w:trPr>
          <w:trHeight w:val="236"/>
        </w:trPr>
        <w:tc>
          <w:tcPr>
            <w:tcW w:w="537" w:type="dxa"/>
          </w:tcPr>
          <w:p w14:paraId="240F4732" w14:textId="77777777" w:rsidR="00B30EF2" w:rsidRPr="00BC0CDA" w:rsidRDefault="00B30EF2" w:rsidP="006A605B">
            <w:pPr>
              <w:jc w:val="center"/>
              <w:rPr>
                <w:rFonts w:ascii="Arial" w:hAnsi="Arial" w:cs="Arial"/>
              </w:rPr>
            </w:pPr>
            <w:r w:rsidRPr="00BC0CDA">
              <w:rPr>
                <w:rFonts w:ascii="Arial" w:hAnsi="Arial" w:cs="Arial"/>
              </w:rPr>
              <w:t>4.</w:t>
            </w:r>
          </w:p>
        </w:tc>
        <w:tc>
          <w:tcPr>
            <w:tcW w:w="3574" w:type="dxa"/>
          </w:tcPr>
          <w:p w14:paraId="792B0A80" w14:textId="77777777" w:rsidR="00B30EF2" w:rsidRPr="00BC0CDA" w:rsidRDefault="00B30EF2" w:rsidP="006A605B">
            <w:pPr>
              <w:jc w:val="center"/>
              <w:rPr>
                <w:rFonts w:ascii="Arial" w:hAnsi="Arial" w:cs="Arial"/>
              </w:rPr>
            </w:pPr>
            <w:r w:rsidRPr="00BC0CDA">
              <w:rPr>
                <w:rFonts w:ascii="Arial" w:hAnsi="Arial" w:cs="Arial"/>
              </w:rPr>
              <w:t>DN100</w:t>
            </w:r>
          </w:p>
        </w:tc>
        <w:tc>
          <w:tcPr>
            <w:tcW w:w="5118" w:type="dxa"/>
          </w:tcPr>
          <w:p w14:paraId="033EB954" w14:textId="77777777" w:rsidR="00B30EF2" w:rsidRPr="00BC0CDA" w:rsidRDefault="00B30EF2" w:rsidP="006A605B">
            <w:pPr>
              <w:jc w:val="center"/>
              <w:rPr>
                <w:rFonts w:ascii="Arial" w:hAnsi="Arial" w:cs="Arial"/>
              </w:rPr>
            </w:pPr>
            <w:r w:rsidRPr="00BC0CDA">
              <w:rPr>
                <w:rFonts w:ascii="Arial" w:hAnsi="Arial" w:cs="Arial"/>
              </w:rPr>
              <w:t>3</w:t>
            </w:r>
          </w:p>
        </w:tc>
      </w:tr>
      <w:tr w:rsidR="00B30EF2" w:rsidRPr="00BC0CDA" w14:paraId="168FA4A4" w14:textId="77777777" w:rsidTr="006A605B">
        <w:trPr>
          <w:trHeight w:val="253"/>
        </w:trPr>
        <w:tc>
          <w:tcPr>
            <w:tcW w:w="537" w:type="dxa"/>
          </w:tcPr>
          <w:p w14:paraId="16B92031" w14:textId="77777777" w:rsidR="00B30EF2" w:rsidRPr="00BC0CDA" w:rsidRDefault="00B30EF2" w:rsidP="006A605B">
            <w:pPr>
              <w:jc w:val="center"/>
              <w:rPr>
                <w:rFonts w:ascii="Arial" w:hAnsi="Arial" w:cs="Arial"/>
              </w:rPr>
            </w:pPr>
            <w:r w:rsidRPr="00BC0CDA">
              <w:rPr>
                <w:rFonts w:ascii="Arial" w:hAnsi="Arial" w:cs="Arial"/>
              </w:rPr>
              <w:t>5.</w:t>
            </w:r>
          </w:p>
        </w:tc>
        <w:tc>
          <w:tcPr>
            <w:tcW w:w="3574" w:type="dxa"/>
          </w:tcPr>
          <w:p w14:paraId="5714B0BF" w14:textId="77777777" w:rsidR="00B30EF2" w:rsidRPr="00BC0CDA" w:rsidRDefault="00B30EF2" w:rsidP="006A605B">
            <w:pPr>
              <w:jc w:val="center"/>
              <w:rPr>
                <w:rFonts w:ascii="Arial" w:hAnsi="Arial" w:cs="Arial"/>
              </w:rPr>
            </w:pPr>
            <w:r w:rsidRPr="00BC0CDA">
              <w:rPr>
                <w:rFonts w:ascii="Arial" w:hAnsi="Arial" w:cs="Arial"/>
              </w:rPr>
              <w:t>DN125</w:t>
            </w:r>
          </w:p>
        </w:tc>
        <w:tc>
          <w:tcPr>
            <w:tcW w:w="5118" w:type="dxa"/>
          </w:tcPr>
          <w:p w14:paraId="4FCD6B06" w14:textId="77777777" w:rsidR="00B30EF2" w:rsidRPr="00BC0CDA" w:rsidRDefault="00B30EF2" w:rsidP="006A605B">
            <w:pPr>
              <w:jc w:val="center"/>
              <w:rPr>
                <w:rFonts w:ascii="Arial" w:hAnsi="Arial" w:cs="Arial"/>
              </w:rPr>
            </w:pPr>
            <w:r w:rsidRPr="00BC0CDA">
              <w:rPr>
                <w:rFonts w:ascii="Arial" w:hAnsi="Arial" w:cs="Arial"/>
              </w:rPr>
              <w:t>3</w:t>
            </w:r>
          </w:p>
        </w:tc>
      </w:tr>
      <w:tr w:rsidR="00B30EF2" w:rsidRPr="00BC0CDA" w14:paraId="20CF3D75" w14:textId="77777777" w:rsidTr="006A605B">
        <w:trPr>
          <w:trHeight w:val="236"/>
        </w:trPr>
        <w:tc>
          <w:tcPr>
            <w:tcW w:w="537" w:type="dxa"/>
          </w:tcPr>
          <w:p w14:paraId="1FABEACB" w14:textId="77777777" w:rsidR="00B30EF2" w:rsidRPr="00BC0CDA" w:rsidRDefault="00B30EF2" w:rsidP="006A605B">
            <w:pPr>
              <w:jc w:val="center"/>
              <w:rPr>
                <w:rFonts w:ascii="Arial" w:hAnsi="Arial" w:cs="Arial"/>
              </w:rPr>
            </w:pPr>
            <w:r w:rsidRPr="00BC0CDA">
              <w:rPr>
                <w:rFonts w:ascii="Arial" w:hAnsi="Arial" w:cs="Arial"/>
              </w:rPr>
              <w:t>6.</w:t>
            </w:r>
          </w:p>
        </w:tc>
        <w:tc>
          <w:tcPr>
            <w:tcW w:w="3574" w:type="dxa"/>
          </w:tcPr>
          <w:p w14:paraId="215B1E9A" w14:textId="77777777" w:rsidR="00B30EF2" w:rsidRPr="00BC0CDA" w:rsidRDefault="00B30EF2" w:rsidP="006A605B">
            <w:pPr>
              <w:jc w:val="center"/>
              <w:rPr>
                <w:rFonts w:ascii="Arial" w:hAnsi="Arial" w:cs="Arial"/>
              </w:rPr>
            </w:pPr>
            <w:r w:rsidRPr="00BC0CDA">
              <w:rPr>
                <w:rFonts w:ascii="Arial" w:hAnsi="Arial" w:cs="Arial"/>
              </w:rPr>
              <w:t>DN150</w:t>
            </w:r>
          </w:p>
        </w:tc>
        <w:tc>
          <w:tcPr>
            <w:tcW w:w="5118" w:type="dxa"/>
          </w:tcPr>
          <w:p w14:paraId="3FB1BDE8" w14:textId="77777777" w:rsidR="00B30EF2" w:rsidRPr="00BC0CDA" w:rsidRDefault="00B30EF2" w:rsidP="006A605B">
            <w:pPr>
              <w:jc w:val="center"/>
              <w:rPr>
                <w:rFonts w:ascii="Arial" w:hAnsi="Arial" w:cs="Arial"/>
              </w:rPr>
            </w:pPr>
            <w:r w:rsidRPr="00BC0CDA">
              <w:rPr>
                <w:rFonts w:ascii="Arial" w:hAnsi="Arial" w:cs="Arial"/>
              </w:rPr>
              <w:t>3</w:t>
            </w:r>
          </w:p>
        </w:tc>
      </w:tr>
      <w:tr w:rsidR="00B30EF2" w:rsidRPr="00BC0CDA" w14:paraId="537E5168" w14:textId="77777777" w:rsidTr="006A605B">
        <w:trPr>
          <w:trHeight w:val="236"/>
        </w:trPr>
        <w:tc>
          <w:tcPr>
            <w:tcW w:w="537" w:type="dxa"/>
          </w:tcPr>
          <w:p w14:paraId="4975729E" w14:textId="77777777" w:rsidR="00B30EF2" w:rsidRPr="00BC0CDA" w:rsidRDefault="00B30EF2" w:rsidP="006A605B">
            <w:pPr>
              <w:jc w:val="center"/>
              <w:rPr>
                <w:rFonts w:ascii="Arial" w:hAnsi="Arial" w:cs="Arial"/>
              </w:rPr>
            </w:pPr>
            <w:r w:rsidRPr="00BC0CDA">
              <w:rPr>
                <w:rFonts w:ascii="Arial" w:hAnsi="Arial" w:cs="Arial"/>
              </w:rPr>
              <w:t>7.</w:t>
            </w:r>
          </w:p>
        </w:tc>
        <w:tc>
          <w:tcPr>
            <w:tcW w:w="3574" w:type="dxa"/>
          </w:tcPr>
          <w:p w14:paraId="39BAEB52" w14:textId="77777777" w:rsidR="00B30EF2" w:rsidRPr="00BC0CDA" w:rsidRDefault="00B30EF2" w:rsidP="006A605B">
            <w:pPr>
              <w:jc w:val="center"/>
              <w:rPr>
                <w:rFonts w:ascii="Arial" w:hAnsi="Arial" w:cs="Arial"/>
              </w:rPr>
            </w:pPr>
            <w:r w:rsidRPr="00BC0CDA">
              <w:rPr>
                <w:rFonts w:ascii="Arial" w:hAnsi="Arial" w:cs="Arial"/>
              </w:rPr>
              <w:t>DN200</w:t>
            </w:r>
          </w:p>
        </w:tc>
        <w:tc>
          <w:tcPr>
            <w:tcW w:w="5118" w:type="dxa"/>
          </w:tcPr>
          <w:p w14:paraId="52E26D0C" w14:textId="77777777" w:rsidR="00B30EF2" w:rsidRPr="00BC0CDA" w:rsidRDefault="00B30EF2" w:rsidP="006A605B">
            <w:pPr>
              <w:jc w:val="center"/>
              <w:rPr>
                <w:rFonts w:ascii="Arial" w:hAnsi="Arial" w:cs="Arial"/>
              </w:rPr>
            </w:pPr>
            <w:r w:rsidRPr="00BC0CDA">
              <w:rPr>
                <w:rFonts w:ascii="Arial" w:hAnsi="Arial" w:cs="Arial"/>
              </w:rPr>
              <w:t>3</w:t>
            </w:r>
          </w:p>
        </w:tc>
      </w:tr>
      <w:tr w:rsidR="00B30EF2" w:rsidRPr="00BC0CDA" w14:paraId="285FDB14" w14:textId="77777777" w:rsidTr="006A605B">
        <w:trPr>
          <w:trHeight w:val="236"/>
        </w:trPr>
        <w:tc>
          <w:tcPr>
            <w:tcW w:w="537" w:type="dxa"/>
          </w:tcPr>
          <w:p w14:paraId="3005D9C6" w14:textId="77777777" w:rsidR="00B30EF2" w:rsidRPr="00BC0CDA" w:rsidRDefault="00B30EF2" w:rsidP="006A605B">
            <w:pPr>
              <w:jc w:val="center"/>
              <w:rPr>
                <w:rFonts w:ascii="Arial" w:hAnsi="Arial" w:cs="Arial"/>
              </w:rPr>
            </w:pPr>
            <w:r w:rsidRPr="00BC0CDA">
              <w:rPr>
                <w:rFonts w:ascii="Arial" w:hAnsi="Arial" w:cs="Arial"/>
              </w:rPr>
              <w:t>8.</w:t>
            </w:r>
          </w:p>
        </w:tc>
        <w:tc>
          <w:tcPr>
            <w:tcW w:w="3574" w:type="dxa"/>
          </w:tcPr>
          <w:p w14:paraId="6B805658" w14:textId="77777777" w:rsidR="00B30EF2" w:rsidRPr="00BC0CDA" w:rsidRDefault="00B30EF2" w:rsidP="006A605B">
            <w:pPr>
              <w:jc w:val="center"/>
              <w:rPr>
                <w:rFonts w:ascii="Arial" w:hAnsi="Arial" w:cs="Arial"/>
              </w:rPr>
            </w:pPr>
            <w:r w:rsidRPr="00BC0CDA">
              <w:rPr>
                <w:rFonts w:ascii="Arial" w:hAnsi="Arial" w:cs="Arial"/>
              </w:rPr>
              <w:t>DN250</w:t>
            </w:r>
          </w:p>
        </w:tc>
        <w:tc>
          <w:tcPr>
            <w:tcW w:w="5118" w:type="dxa"/>
          </w:tcPr>
          <w:p w14:paraId="357D70DF" w14:textId="77777777" w:rsidR="00B30EF2" w:rsidRPr="00BC0CDA" w:rsidRDefault="00B30EF2" w:rsidP="006A605B">
            <w:pPr>
              <w:jc w:val="center"/>
              <w:rPr>
                <w:rFonts w:ascii="Arial" w:hAnsi="Arial" w:cs="Arial"/>
              </w:rPr>
            </w:pPr>
            <w:r w:rsidRPr="00BC0CDA">
              <w:rPr>
                <w:rFonts w:ascii="Arial" w:hAnsi="Arial" w:cs="Arial"/>
              </w:rPr>
              <w:t>4</w:t>
            </w:r>
          </w:p>
        </w:tc>
      </w:tr>
      <w:tr w:rsidR="00B30EF2" w:rsidRPr="00BC0CDA" w14:paraId="424D9220" w14:textId="77777777" w:rsidTr="006A605B">
        <w:trPr>
          <w:trHeight w:val="236"/>
        </w:trPr>
        <w:tc>
          <w:tcPr>
            <w:tcW w:w="537" w:type="dxa"/>
          </w:tcPr>
          <w:p w14:paraId="00644D5C" w14:textId="77777777" w:rsidR="00B30EF2" w:rsidRPr="00BC0CDA" w:rsidRDefault="00B30EF2" w:rsidP="006A605B">
            <w:pPr>
              <w:jc w:val="center"/>
              <w:rPr>
                <w:rFonts w:ascii="Arial" w:hAnsi="Arial" w:cs="Arial"/>
              </w:rPr>
            </w:pPr>
            <w:r w:rsidRPr="00BC0CDA">
              <w:rPr>
                <w:rFonts w:ascii="Arial" w:hAnsi="Arial" w:cs="Arial"/>
              </w:rPr>
              <w:t>9.</w:t>
            </w:r>
          </w:p>
        </w:tc>
        <w:tc>
          <w:tcPr>
            <w:tcW w:w="3574" w:type="dxa"/>
          </w:tcPr>
          <w:p w14:paraId="22F873A7" w14:textId="77777777" w:rsidR="00B30EF2" w:rsidRPr="00BC0CDA" w:rsidRDefault="00B30EF2" w:rsidP="006A605B">
            <w:pPr>
              <w:jc w:val="center"/>
              <w:rPr>
                <w:rFonts w:ascii="Arial" w:hAnsi="Arial" w:cs="Arial"/>
              </w:rPr>
            </w:pPr>
            <w:r w:rsidRPr="00BC0CDA">
              <w:rPr>
                <w:rFonts w:ascii="Arial" w:hAnsi="Arial" w:cs="Arial"/>
              </w:rPr>
              <w:t>DN300</w:t>
            </w:r>
          </w:p>
        </w:tc>
        <w:tc>
          <w:tcPr>
            <w:tcW w:w="5118" w:type="dxa"/>
          </w:tcPr>
          <w:p w14:paraId="30798E1C" w14:textId="77777777" w:rsidR="00B30EF2" w:rsidRPr="00BC0CDA" w:rsidRDefault="00B30EF2" w:rsidP="006A605B">
            <w:pPr>
              <w:jc w:val="center"/>
              <w:rPr>
                <w:rFonts w:ascii="Arial" w:hAnsi="Arial" w:cs="Arial"/>
              </w:rPr>
            </w:pPr>
            <w:r w:rsidRPr="00BC0CDA">
              <w:rPr>
                <w:rFonts w:ascii="Arial" w:hAnsi="Arial" w:cs="Arial"/>
              </w:rPr>
              <w:t>4</w:t>
            </w:r>
          </w:p>
        </w:tc>
      </w:tr>
      <w:tr w:rsidR="00B30EF2" w:rsidRPr="00BC0CDA" w14:paraId="0A926DEC" w14:textId="77777777" w:rsidTr="006A605B">
        <w:trPr>
          <w:trHeight w:val="236"/>
        </w:trPr>
        <w:tc>
          <w:tcPr>
            <w:tcW w:w="537" w:type="dxa"/>
          </w:tcPr>
          <w:p w14:paraId="34EBBA2E" w14:textId="77777777" w:rsidR="00B30EF2" w:rsidRPr="00BC0CDA" w:rsidRDefault="00B30EF2" w:rsidP="006A605B">
            <w:pPr>
              <w:jc w:val="center"/>
              <w:rPr>
                <w:rFonts w:ascii="Arial" w:hAnsi="Arial" w:cs="Arial"/>
              </w:rPr>
            </w:pPr>
            <w:r>
              <w:rPr>
                <w:rFonts w:ascii="Arial" w:hAnsi="Arial" w:cs="Arial"/>
              </w:rPr>
              <w:t>10.</w:t>
            </w:r>
          </w:p>
        </w:tc>
        <w:tc>
          <w:tcPr>
            <w:tcW w:w="3574" w:type="dxa"/>
          </w:tcPr>
          <w:p w14:paraId="52524768" w14:textId="77777777" w:rsidR="00B30EF2" w:rsidRPr="00BC0CDA" w:rsidRDefault="00B30EF2" w:rsidP="006A605B">
            <w:pPr>
              <w:jc w:val="center"/>
              <w:rPr>
                <w:rFonts w:ascii="Arial" w:hAnsi="Arial" w:cs="Arial"/>
              </w:rPr>
            </w:pPr>
            <w:r w:rsidRPr="00BC0CDA">
              <w:rPr>
                <w:rFonts w:ascii="Arial" w:hAnsi="Arial" w:cs="Arial"/>
              </w:rPr>
              <w:t>DN</w:t>
            </w:r>
            <w:r>
              <w:rPr>
                <w:rFonts w:ascii="Arial" w:hAnsi="Arial" w:cs="Arial"/>
              </w:rPr>
              <w:t>4</w:t>
            </w:r>
            <w:r w:rsidRPr="00BC0CDA">
              <w:rPr>
                <w:rFonts w:ascii="Arial" w:hAnsi="Arial" w:cs="Arial"/>
              </w:rPr>
              <w:t>00</w:t>
            </w:r>
          </w:p>
        </w:tc>
        <w:tc>
          <w:tcPr>
            <w:tcW w:w="5118" w:type="dxa"/>
          </w:tcPr>
          <w:p w14:paraId="398A52AC" w14:textId="77777777" w:rsidR="00B30EF2" w:rsidRPr="00BC0CDA" w:rsidRDefault="00B30EF2" w:rsidP="006A605B">
            <w:pPr>
              <w:jc w:val="center"/>
              <w:rPr>
                <w:rFonts w:ascii="Arial" w:hAnsi="Arial" w:cs="Arial"/>
              </w:rPr>
            </w:pPr>
            <w:r w:rsidRPr="00BC0CDA">
              <w:rPr>
                <w:rFonts w:ascii="Arial" w:hAnsi="Arial" w:cs="Arial"/>
              </w:rPr>
              <w:t>4</w:t>
            </w:r>
          </w:p>
        </w:tc>
      </w:tr>
    </w:tbl>
    <w:p w14:paraId="2E8FBD9E" w14:textId="77777777" w:rsidR="00B30EF2" w:rsidRPr="00BC0CDA" w:rsidRDefault="00B30EF2" w:rsidP="00B30EF2">
      <w:pPr>
        <w:pStyle w:val="ListParagraph"/>
        <w:spacing w:before="60" w:after="60"/>
        <w:ind w:left="142"/>
        <w:jc w:val="both"/>
        <w:rPr>
          <w:rFonts w:ascii="Arial" w:hAnsi="Arial" w:cs="Arial"/>
        </w:rPr>
      </w:pPr>
    </w:p>
    <w:p w14:paraId="5B6A29CB" w14:textId="77777777" w:rsidR="00B30EF2" w:rsidRPr="00BC0CDA" w:rsidRDefault="00B30EF2" w:rsidP="00B30EF2">
      <w:pPr>
        <w:pStyle w:val="ListParagraph"/>
        <w:numPr>
          <w:ilvl w:val="0"/>
          <w:numId w:val="6"/>
        </w:numPr>
        <w:tabs>
          <w:tab w:val="left" w:pos="851"/>
        </w:tabs>
        <w:spacing w:before="60" w:after="60"/>
        <w:ind w:left="284" w:hanging="284"/>
        <w:jc w:val="both"/>
        <w:rPr>
          <w:rFonts w:ascii="Arial" w:hAnsi="Arial" w:cs="Arial"/>
          <w:b/>
          <w:i/>
          <w:u w:val="single"/>
        </w:rPr>
      </w:pPr>
      <w:r w:rsidRPr="00BC0CDA">
        <w:rPr>
          <w:rFonts w:ascii="Arial" w:hAnsi="Arial" w:cs="Arial"/>
          <w:b/>
          <w:i/>
          <w:u w:val="single"/>
        </w:rPr>
        <w:t>Bendrieji Rangovo įsipareigojimai:</w:t>
      </w:r>
    </w:p>
    <w:p w14:paraId="12D230F5" w14:textId="77777777" w:rsidR="00B30EF2" w:rsidRPr="00BC0CDA" w:rsidRDefault="00B30EF2" w:rsidP="00B30EF2">
      <w:pPr>
        <w:pStyle w:val="ListParagraph"/>
        <w:numPr>
          <w:ilvl w:val="0"/>
          <w:numId w:val="5"/>
        </w:numPr>
        <w:tabs>
          <w:tab w:val="left" w:pos="0"/>
        </w:tabs>
        <w:spacing w:before="60" w:after="60"/>
        <w:ind w:left="142" w:hanging="142"/>
        <w:jc w:val="both"/>
        <w:rPr>
          <w:rFonts w:ascii="Arial" w:hAnsi="Arial" w:cs="Arial"/>
          <w:b/>
          <w:i/>
        </w:rPr>
      </w:pPr>
      <w:r w:rsidRPr="00BC0CDA">
        <w:rPr>
          <w:rFonts w:ascii="Arial" w:hAnsi="Arial" w:cs="Arial"/>
          <w:bCs/>
        </w:rPr>
        <w:t>Rangovas savo rizika ir nuožiūra aplanko ir išžvalgo objekto vietą, jo aplinką ir surenka visą informaciją, kuri gali būti reikalinga užsakymo vykdymui;</w:t>
      </w:r>
    </w:p>
    <w:p w14:paraId="24ACE32C"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jei reikalingi archeologiniai žvalgomieji bei kiti tyrinėjimai - juos užsako ir apmoka Rangovas;</w:t>
      </w:r>
    </w:p>
    <w:p w14:paraId="1793E35B"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jei reikia, drenažo tinklų, melioracijos statinių atstatymo išlaidas apmoka Rangovas, kuris privalo Pirkėjui priduoti kiekvieną dujotiekio susikirtimą su naujai sumontuotais drenažo tinklais, melioracijos statiniais neužpylus grunto;</w:t>
      </w:r>
    </w:p>
    <w:p w14:paraId="1F85E1C4"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darbus derinti statybos techninių dokumentų nustatyta tvarka, atsižvelgiant į valstybės institucijų, žemės, požeminių inžinerinių sistemų ir susisiekimo komunikacijų savininkų (naudotojų) interesus. Tuo atveju, jei darbai gali įtakoti ar įtakoja trečiųjų asmenų interesus, gauti visus būtinus suinteresuotų asmenų sutikimus darbams atlikti;</w:t>
      </w:r>
    </w:p>
    <w:p w14:paraId="6E32EF85"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b/>
        </w:rPr>
      </w:pPr>
      <w:r w:rsidRPr="00BC0CDA">
        <w:rPr>
          <w:rFonts w:ascii="Arial" w:hAnsi="Arial" w:cs="Arial"/>
          <w:bCs/>
        </w:rPr>
        <w:t xml:space="preserve">išlaidas už leidimus kasinėjimo darbams, trasos nužymėjimą, telekomunikacijų trasų rodymą, archeologinius tyrinėjimus, melioracijos statinių atstatymą, drenažo tinklų atstatymą, kelio ženklų pastatymą, statybinio laužo, metalo laužo išvežimą (nurodytose išlaidose negali būti įtrauktas Rangovo pelnas) Rangovas privalo patvirtinti dokumentais, pateikiant juos kartu su atliktų darbų aktais, priešingu atveju bus laikoma, kad numatytos išlaidos nebuvo patirtos ir už jas nebus apmokama; </w:t>
      </w:r>
      <w:r w:rsidRPr="00BC0CDA">
        <w:rPr>
          <w:rFonts w:ascii="Arial" w:hAnsi="Arial" w:cs="Arial"/>
        </w:rPr>
        <w:t>AB „Energijos skirstymo operatorius“ eksploatavimo skyriaus atsakingam asmeniui pateikti patvirtintą suvirinimo procedūrų aprašą (SPA);</w:t>
      </w:r>
    </w:p>
    <w:p w14:paraId="331BC0EC" w14:textId="77777777" w:rsidR="00B30EF2" w:rsidRPr="00282A68" w:rsidRDefault="00B30EF2" w:rsidP="00B30EF2">
      <w:pPr>
        <w:pStyle w:val="ListParagraph"/>
        <w:numPr>
          <w:ilvl w:val="0"/>
          <w:numId w:val="5"/>
        </w:numPr>
        <w:tabs>
          <w:tab w:val="left" w:pos="851"/>
        </w:tabs>
        <w:spacing w:before="60" w:after="60"/>
        <w:ind w:left="142" w:hanging="142"/>
        <w:jc w:val="both"/>
        <w:rPr>
          <w:rFonts w:ascii="Arial" w:hAnsi="Arial" w:cs="Arial"/>
        </w:rPr>
      </w:pPr>
      <w:r w:rsidRPr="00282A68">
        <w:rPr>
          <w:rFonts w:ascii="Arial" w:eastAsia="Calibri" w:hAnsi="Arial" w:cs="Arial"/>
        </w:rPr>
        <w:t>Rangovas paruošia iškasą plieninio dujotiekio atjungimo darbams</w:t>
      </w:r>
      <w:r w:rsidRPr="00282A68">
        <w:rPr>
          <w:rFonts w:ascii="Arial" w:hAnsi="Arial" w:cs="Arial"/>
        </w:rPr>
        <w:t>, naudojant veikiančio dujotiekio atjungimo įrangą „</w:t>
      </w:r>
      <w:proofErr w:type="spellStart"/>
      <w:r w:rsidRPr="00282A68">
        <w:rPr>
          <w:rFonts w:ascii="Arial" w:hAnsi="Arial" w:cs="Arial"/>
        </w:rPr>
        <w:t>Ravetti</w:t>
      </w:r>
      <w:proofErr w:type="spellEnd"/>
      <w:r w:rsidRPr="00282A68">
        <w:rPr>
          <w:rFonts w:ascii="Arial" w:hAnsi="Arial" w:cs="Arial"/>
        </w:rPr>
        <w:t xml:space="preserve">“, </w:t>
      </w:r>
      <w:r>
        <w:rPr>
          <w:rFonts w:ascii="Arial" w:hAnsi="Arial" w:cs="Arial"/>
        </w:rPr>
        <w:t xml:space="preserve">ir </w:t>
      </w:r>
      <w:r w:rsidRPr="00BC0CDA">
        <w:rPr>
          <w:rFonts w:ascii="Arial" w:hAnsi="Arial" w:cs="Arial"/>
        </w:rPr>
        <w:t>privirin</w:t>
      </w:r>
      <w:r>
        <w:rPr>
          <w:rFonts w:ascii="Arial" w:hAnsi="Arial" w:cs="Arial"/>
        </w:rPr>
        <w:t>a</w:t>
      </w:r>
      <w:r w:rsidRPr="00BC0CDA">
        <w:rPr>
          <w:rFonts w:ascii="Arial" w:hAnsi="Arial" w:cs="Arial"/>
        </w:rPr>
        <w:t xml:space="preserve"> Pirkėjo pateiktus </w:t>
      </w:r>
      <w:r>
        <w:rPr>
          <w:rFonts w:ascii="Arial" w:hAnsi="Arial" w:cs="Arial"/>
        </w:rPr>
        <w:t>„</w:t>
      </w:r>
      <w:proofErr w:type="spellStart"/>
      <w:r w:rsidRPr="00BC0CDA">
        <w:rPr>
          <w:rFonts w:ascii="Arial" w:hAnsi="Arial" w:cs="Arial"/>
        </w:rPr>
        <w:t>Ravetti</w:t>
      </w:r>
      <w:proofErr w:type="spellEnd"/>
      <w:r>
        <w:rPr>
          <w:rFonts w:ascii="Arial" w:hAnsi="Arial" w:cs="Arial"/>
        </w:rPr>
        <w:t>“</w:t>
      </w:r>
      <w:r w:rsidRPr="00BC0CDA">
        <w:rPr>
          <w:rFonts w:ascii="Arial" w:hAnsi="Arial" w:cs="Arial"/>
        </w:rPr>
        <w:t xml:space="preserve"> įrangos prijungimo atvamzdžius </w:t>
      </w:r>
      <w:r w:rsidRPr="00282A68">
        <w:rPr>
          <w:rFonts w:ascii="Arial" w:hAnsi="Arial" w:cs="Arial"/>
        </w:rPr>
        <w:t>vadovaujantis pridedama instrukcija „Reikalavimai darbo vietos paruošimui darbui su dujotiekio atjungimo įranga</w:t>
      </w:r>
      <w:r>
        <w:rPr>
          <w:rFonts w:ascii="Arial" w:hAnsi="Arial" w:cs="Arial"/>
        </w:rPr>
        <w:t>“</w:t>
      </w:r>
      <w:r w:rsidRPr="00282A68">
        <w:rPr>
          <w:rFonts w:ascii="Arial" w:hAnsi="Arial" w:cs="Arial"/>
        </w:rPr>
        <w:t>, kuriuos būtina atlikti dirbant darbus su veikiančio dujotiekio atjungimo įranga“;</w:t>
      </w:r>
    </w:p>
    <w:p w14:paraId="4AC4DE19"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b/>
        </w:rPr>
      </w:pPr>
      <w:r w:rsidRPr="00BC0CDA">
        <w:rPr>
          <w:rFonts w:ascii="Arial" w:hAnsi="Arial" w:cs="Arial"/>
        </w:rPr>
        <w:t xml:space="preserve">gauti žemės kasinėjimo darbų leidimą, po atliktų žemės kasimo darbų, gauti pažymas apie </w:t>
      </w:r>
      <w:r>
        <w:rPr>
          <w:rFonts w:ascii="Arial" w:hAnsi="Arial" w:cs="Arial"/>
        </w:rPr>
        <w:t>dangų</w:t>
      </w:r>
      <w:r w:rsidRPr="00BC0CDA">
        <w:rPr>
          <w:rFonts w:ascii="Arial" w:hAnsi="Arial" w:cs="Arial"/>
        </w:rPr>
        <w:t xml:space="preserve"> atstatymą;</w:t>
      </w:r>
    </w:p>
    <w:p w14:paraId="7D89400B"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b/>
        </w:rPr>
      </w:pPr>
      <w:r w:rsidRPr="00BC0CDA">
        <w:rPr>
          <w:rFonts w:ascii="Arial" w:hAnsi="Arial" w:cs="Arial"/>
        </w:rPr>
        <w:t xml:space="preserve">atlikti žemės kasimo darbus ir paruošti iškasą vadovaujantis </w:t>
      </w:r>
      <w:r w:rsidRPr="008E5A81">
        <w:rPr>
          <w:rFonts w:ascii="Arial" w:hAnsi="Arial" w:cs="Arial"/>
        </w:rPr>
        <w:t>Lietuvos Respublikos vyriausiojo valstybinio darbo inspektoriaus 2000 m. gruodžio 22 d. įsakymu Nr. 346</w:t>
      </w:r>
      <w:r>
        <w:rPr>
          <w:rFonts w:ascii="Arial" w:hAnsi="Arial" w:cs="Arial"/>
        </w:rPr>
        <w:t xml:space="preserve"> patvirtintų </w:t>
      </w:r>
      <w:r w:rsidRPr="008E5A81">
        <w:rPr>
          <w:rFonts w:ascii="Arial" w:hAnsi="Arial" w:cs="Arial"/>
        </w:rPr>
        <w:t>Saugos ir sveikatos taisykl</w:t>
      </w:r>
      <w:r>
        <w:rPr>
          <w:rFonts w:ascii="Arial" w:hAnsi="Arial" w:cs="Arial"/>
        </w:rPr>
        <w:t>ių</w:t>
      </w:r>
      <w:r w:rsidRPr="008E5A81">
        <w:rPr>
          <w:rFonts w:ascii="Arial" w:hAnsi="Arial" w:cs="Arial"/>
        </w:rPr>
        <w:t xml:space="preserve"> statyboje DT 5-00</w:t>
      </w:r>
      <w:r>
        <w:rPr>
          <w:rFonts w:ascii="Arial" w:hAnsi="Arial" w:cs="Arial"/>
        </w:rPr>
        <w:t xml:space="preserve"> </w:t>
      </w:r>
      <w:r w:rsidRPr="008E5A81">
        <w:rPr>
          <w:rFonts w:ascii="Arial" w:hAnsi="Arial" w:cs="Arial"/>
        </w:rPr>
        <w:t>reikalavimais</w:t>
      </w:r>
      <w:r w:rsidRPr="00BC0CDA">
        <w:rPr>
          <w:rFonts w:ascii="Arial" w:hAnsi="Arial" w:cs="Arial"/>
        </w:rPr>
        <w:t>;</w:t>
      </w:r>
    </w:p>
    <w:p w14:paraId="156AD378"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apsirūpinti reikalingomis medžiagomis, mechanizmais ir </w:t>
      </w:r>
      <w:proofErr w:type="spellStart"/>
      <w:r w:rsidRPr="00BC0CDA">
        <w:rPr>
          <w:rFonts w:ascii="Arial" w:hAnsi="Arial" w:cs="Arial"/>
          <w:bCs/>
        </w:rPr>
        <w:t>įrengimais</w:t>
      </w:r>
      <w:proofErr w:type="spellEnd"/>
      <w:r w:rsidRPr="00BC0CDA">
        <w:rPr>
          <w:rFonts w:ascii="Arial" w:hAnsi="Arial" w:cs="Arial"/>
          <w:bCs/>
        </w:rPr>
        <w:t>, išskyrus tas medžiagas, kurias pateikia Pirkėjas atskirai apie tai informavęs Rangovą teikdamas užsakymą;</w:t>
      </w:r>
    </w:p>
    <w:p w14:paraId="3E3F649B"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jei reikia, Rangovas turi organizuoti kėlimo technikos užsakymą veikiančio dujotiekio atjungimo įrangos iškėlimui ir sumontavimui darbų vietoje;</w:t>
      </w:r>
    </w:p>
    <w:p w14:paraId="21036920"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visų objektų darbų vykdymo eigą derinti su AB „Energijos skirstymo operatorius“ Dujų tinklo eksploatavimo skyriumi regionuose;</w:t>
      </w:r>
    </w:p>
    <w:p w14:paraId="1AE4A9CC"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rPr>
        <w:t>gavęs Užsakymą</w:t>
      </w:r>
      <w:r w:rsidRPr="00BC0CDA">
        <w:rPr>
          <w:rFonts w:ascii="Arial" w:hAnsi="Arial" w:cs="Arial"/>
          <w:bCs/>
        </w:rPr>
        <w:t xml:space="preserve">, ne vėliau kaip 10 (dešimt) dienų iki darbų pradžios objekte, Rangovas turi pateikti ir suderinti darbų schemą, kurioje turi būti nurodytas objekto pavadinimas, iškasos matmenys, siūlių schema su </w:t>
      </w:r>
      <w:proofErr w:type="spellStart"/>
      <w:r w:rsidRPr="00BC0CDA">
        <w:rPr>
          <w:rFonts w:ascii="Arial" w:hAnsi="Arial" w:cs="Arial"/>
          <w:bCs/>
        </w:rPr>
        <w:t>atstumais</w:t>
      </w:r>
      <w:proofErr w:type="spellEnd"/>
      <w:r w:rsidRPr="00BC0CDA">
        <w:rPr>
          <w:rFonts w:ascii="Arial" w:hAnsi="Arial" w:cs="Arial"/>
          <w:bCs/>
        </w:rPr>
        <w:t xml:space="preserve"> iki įtaisų ir įrenginių, medžiagų techninė specifikacija; </w:t>
      </w:r>
    </w:p>
    <w:p w14:paraId="4D5EF4A6" w14:textId="77777777" w:rsidR="00E56644" w:rsidRDefault="00B30EF2" w:rsidP="00E56644">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prieš darbų pradžią gauti raštišką sutikimą (leidimą) pradėti </w:t>
      </w:r>
      <w:r>
        <w:rPr>
          <w:rFonts w:ascii="Arial" w:hAnsi="Arial" w:cs="Arial"/>
          <w:bCs/>
        </w:rPr>
        <w:t>d</w:t>
      </w:r>
      <w:r w:rsidRPr="00BC0CDA">
        <w:rPr>
          <w:rFonts w:ascii="Arial" w:hAnsi="Arial" w:cs="Arial"/>
          <w:bCs/>
        </w:rPr>
        <w:t>arbus veikiančiame dujofikuotame objekte bei informuoti regione atsakingą AB „Energijos skirstymo operatorius“ Dujų tinklo eksploatavimo skyriau</w:t>
      </w:r>
      <w:r>
        <w:rPr>
          <w:rFonts w:ascii="Arial" w:hAnsi="Arial" w:cs="Arial"/>
          <w:bCs/>
        </w:rPr>
        <w:t>s</w:t>
      </w:r>
      <w:r w:rsidRPr="00BC0CDA">
        <w:rPr>
          <w:rFonts w:ascii="Arial" w:hAnsi="Arial" w:cs="Arial"/>
          <w:bCs/>
        </w:rPr>
        <w:t xml:space="preserve"> darbuotoją  </w:t>
      </w:r>
      <w:r>
        <w:rPr>
          <w:rFonts w:ascii="Arial" w:hAnsi="Arial" w:cs="Arial"/>
          <w:bCs/>
        </w:rPr>
        <w:t xml:space="preserve">ir Bendrovės </w:t>
      </w:r>
      <w:r w:rsidRPr="006578E0">
        <w:rPr>
          <w:rFonts w:ascii="Arial" w:eastAsia="Arial" w:hAnsi="Arial" w:cs="Arial"/>
        </w:rPr>
        <w:t xml:space="preserve">Statybos techninės priežiūros skyriaus </w:t>
      </w:r>
      <w:r>
        <w:rPr>
          <w:rFonts w:ascii="Arial" w:eastAsia="Arial" w:hAnsi="Arial" w:cs="Arial"/>
        </w:rPr>
        <w:t xml:space="preserve">techninės priežiūros </w:t>
      </w:r>
      <w:r w:rsidRPr="006578E0">
        <w:rPr>
          <w:rFonts w:ascii="Arial" w:eastAsia="Arial" w:hAnsi="Arial" w:cs="Arial"/>
        </w:rPr>
        <w:t>inžinierių</w:t>
      </w:r>
      <w:r w:rsidRPr="00BC0CDA">
        <w:rPr>
          <w:rFonts w:ascii="Arial" w:hAnsi="Arial" w:cs="Arial"/>
          <w:bCs/>
        </w:rPr>
        <w:t xml:space="preserve"> apie planuojamus vykdyti darbus;</w:t>
      </w:r>
    </w:p>
    <w:p w14:paraId="40CC9BC4" w14:textId="2B291CD5" w:rsidR="00E56644" w:rsidRPr="00E56644" w:rsidRDefault="00E56644" w:rsidP="00E56644">
      <w:pPr>
        <w:pStyle w:val="ListParagraph"/>
        <w:numPr>
          <w:ilvl w:val="0"/>
          <w:numId w:val="5"/>
        </w:numPr>
        <w:spacing w:before="60" w:after="60"/>
        <w:ind w:left="142" w:hanging="142"/>
        <w:jc w:val="both"/>
        <w:rPr>
          <w:rFonts w:ascii="Arial" w:hAnsi="Arial" w:cs="Arial"/>
          <w:bCs/>
        </w:rPr>
      </w:pPr>
      <w:r>
        <w:rPr>
          <w:rFonts w:ascii="Arial" w:hAnsi="Arial" w:cs="Arial"/>
          <w:bCs/>
        </w:rPr>
        <w:t>darba</w:t>
      </w:r>
      <w:r w:rsidRPr="00E56644">
        <w:rPr>
          <w:rFonts w:ascii="Arial" w:hAnsi="Arial" w:cs="Arial"/>
          <w:bCs/>
        </w:rPr>
        <w:t>i turi būti baigti ne vėliau kaip per 30</w:t>
      </w:r>
      <w:r>
        <w:rPr>
          <w:rFonts w:ascii="Arial" w:hAnsi="Arial" w:cs="Arial"/>
          <w:bCs/>
        </w:rPr>
        <w:t xml:space="preserve"> (trisdešimt)</w:t>
      </w:r>
      <w:r w:rsidRPr="00E56644">
        <w:rPr>
          <w:rFonts w:ascii="Arial" w:hAnsi="Arial" w:cs="Arial"/>
          <w:bCs/>
        </w:rPr>
        <w:t xml:space="preserve"> kalendorinių dienų nuo Užsakymo pateikimo per TIVIS </w:t>
      </w:r>
      <w:r>
        <w:rPr>
          <w:rFonts w:ascii="Arial" w:hAnsi="Arial" w:cs="Arial"/>
          <w:bCs/>
        </w:rPr>
        <w:t>dienos;</w:t>
      </w:r>
    </w:p>
    <w:p w14:paraId="6ECE06FA"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darbų metu Rangovas atsako už savo ir (ar) savo subrangovų darbuotojų saugą darbe, už dujotiekio pažeidimus ar jo darbo sutrikimus vykdomoje darbų zonoje, už Pirkėjo Rangovui pateiktų medžiagų saugumą bei padarytus pažeidimus, taip pat už savo priemonių ir mechanizmų bei medžiagų apsaugą;</w:t>
      </w:r>
    </w:p>
    <w:p w14:paraId="70EE8F84"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darbus vykdyti pagal techninę specifikaciją vadovaujantis Lietuvos Respublikos statybos įstatymo ir kitų teisės aktų reikalavimais;</w:t>
      </w:r>
    </w:p>
    <w:p w14:paraId="0B04ADF9"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lastRenderedPageBreak/>
        <w:t>suvirinimo darbus atlikti vadovaujantis pateiktais patvirtintais suvirinimo procedūrų aprašais (SPA);</w:t>
      </w:r>
    </w:p>
    <w:p w14:paraId="4D92D60A"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Rangovas privalo iškviesti Pirkėjo atstovą atliktų darbų kontrolei, apie tai pranešdamas ne vėliau kaip prieš 1 (vieną) darbo dieną. Užkasti dujotiekį galima tik gavus Pirkėjo atstovo leidimą;</w:t>
      </w:r>
    </w:p>
    <w:p w14:paraId="152A1A66"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organizuoti plieninių dujotiekių suvirinimo siūlių patikrinimą </w:t>
      </w:r>
      <w:r w:rsidRPr="00BC0CDA">
        <w:rPr>
          <w:rFonts w:ascii="Arial" w:hAnsi="Arial" w:cs="Arial"/>
        </w:rPr>
        <w:t>neardomosios kontrolės būdu</w:t>
      </w:r>
      <w:r w:rsidRPr="00BC0CDA">
        <w:rPr>
          <w:rFonts w:ascii="Arial" w:hAnsi="Arial" w:cs="Arial"/>
          <w:bCs/>
        </w:rPr>
        <w:t>.</w:t>
      </w:r>
      <w:r w:rsidRPr="00BC0CDA">
        <w:rPr>
          <w:rFonts w:ascii="Arial" w:hAnsi="Arial" w:cs="Arial"/>
        </w:rPr>
        <w:t xml:space="preserve"> </w:t>
      </w:r>
      <w:r w:rsidRPr="00BC0CDA">
        <w:rPr>
          <w:rFonts w:ascii="Arial" w:hAnsi="Arial" w:cs="Arial"/>
          <w:bCs/>
        </w:rPr>
        <w:t xml:space="preserve">Esant neigiamoms suvirintų siūlių patikrinimų išvadoms, už pakartotinius patikrinimus, Rangovui mokama suma už atliktus darbus bus mažinama pagal pasirašytos </w:t>
      </w:r>
      <w:r>
        <w:rPr>
          <w:rFonts w:ascii="Arial" w:hAnsi="Arial" w:cs="Arial"/>
          <w:bCs/>
        </w:rPr>
        <w:t>S</w:t>
      </w:r>
      <w:r w:rsidRPr="00BC0CDA">
        <w:rPr>
          <w:rFonts w:ascii="Arial" w:hAnsi="Arial" w:cs="Arial"/>
          <w:bCs/>
        </w:rPr>
        <w:t>utarties įkainius;</w:t>
      </w:r>
    </w:p>
    <w:p w14:paraId="0B436997"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esant poreikiui, suvirinimo siūlių patikrinimą gali organizuoti ir Pirkėjas. Apie tokių darbų atlikimą informuojama užsakymo pateikimo metu. Tokiu atveju Rangovas ne vėliau kaip prieš 4 (keturias) darbo dienas turi pateikti Pirkėjui raštišką užsakymą atlikti plieninių dujotiekio suvirinimo siūlių patikrinimui;</w:t>
      </w:r>
    </w:p>
    <w:p w14:paraId="3436719D"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jeigu nurodoma Užsakyme, Rangovas turi sumontuoti prapūtimo įtaisus, kurie baigiami privirinamu prapūtimo čiaupu (čiaupo vienas galas virinamas, kitas su vidiniu sriegiu </w:t>
      </w:r>
      <w:proofErr w:type="spellStart"/>
      <w:r>
        <w:rPr>
          <w:rFonts w:ascii="Arial" w:hAnsi="Arial" w:cs="Arial"/>
          <w:bCs/>
        </w:rPr>
        <w:t>aklei</w:t>
      </w:r>
      <w:proofErr w:type="spellEnd"/>
      <w:r w:rsidRPr="00BC0CDA">
        <w:rPr>
          <w:rFonts w:ascii="Arial" w:hAnsi="Arial" w:cs="Arial"/>
          <w:bCs/>
        </w:rPr>
        <w:t xml:space="preserve"> įsukti) su </w:t>
      </w:r>
      <w:proofErr w:type="spellStart"/>
      <w:r w:rsidRPr="00BC0CDA">
        <w:rPr>
          <w:rFonts w:ascii="Arial" w:hAnsi="Arial" w:cs="Arial"/>
          <w:bCs/>
        </w:rPr>
        <w:t>aklėmis</w:t>
      </w:r>
      <w:proofErr w:type="spellEnd"/>
      <w:r w:rsidRPr="00BC0CDA">
        <w:rPr>
          <w:rFonts w:ascii="Arial" w:hAnsi="Arial" w:cs="Arial"/>
          <w:bCs/>
        </w:rPr>
        <w:t xml:space="preserve"> apsauginiuose </w:t>
      </w:r>
      <w:proofErr w:type="spellStart"/>
      <w:r w:rsidRPr="00BC0CDA">
        <w:rPr>
          <w:rFonts w:ascii="Arial" w:hAnsi="Arial" w:cs="Arial"/>
          <w:bCs/>
        </w:rPr>
        <w:t>šulinėliuose</w:t>
      </w:r>
      <w:proofErr w:type="spellEnd"/>
      <w:r w:rsidRPr="00BC0CDA">
        <w:rPr>
          <w:rFonts w:ascii="Arial" w:hAnsi="Arial" w:cs="Arial"/>
          <w:bCs/>
        </w:rPr>
        <w:t xml:space="preserve"> (rankenėlė parenkama lengvam bei pilnam čiaupo uždarymui bei atidarymui, kuri netrukdo apsauginio </w:t>
      </w:r>
      <w:proofErr w:type="spellStart"/>
      <w:r w:rsidRPr="00BC0CDA">
        <w:rPr>
          <w:rFonts w:ascii="Arial" w:hAnsi="Arial" w:cs="Arial"/>
          <w:bCs/>
        </w:rPr>
        <w:t>šulinėlio</w:t>
      </w:r>
      <w:proofErr w:type="spellEnd"/>
      <w:r w:rsidRPr="00BC0CDA">
        <w:rPr>
          <w:rFonts w:ascii="Arial" w:hAnsi="Arial" w:cs="Arial"/>
          <w:bCs/>
        </w:rPr>
        <w:t xml:space="preserve"> dangčio uždarymui; </w:t>
      </w:r>
    </w:p>
    <w:p w14:paraId="27B170E0" w14:textId="77777777" w:rsidR="00B30EF2" w:rsidRPr="00DD4411" w:rsidRDefault="00B30EF2" w:rsidP="00B30EF2">
      <w:pPr>
        <w:pStyle w:val="ListParagraph"/>
        <w:numPr>
          <w:ilvl w:val="0"/>
          <w:numId w:val="5"/>
        </w:numPr>
        <w:spacing w:before="60" w:after="60"/>
        <w:ind w:left="142" w:hanging="142"/>
        <w:jc w:val="both"/>
        <w:rPr>
          <w:rFonts w:ascii="Arial" w:hAnsi="Arial" w:cs="Arial"/>
          <w:bCs/>
        </w:rPr>
      </w:pPr>
      <w:r w:rsidRPr="00DD4411">
        <w:rPr>
          <w:rFonts w:ascii="Arial" w:hAnsi="Arial" w:cs="Arial"/>
          <w:bCs/>
        </w:rPr>
        <w:t xml:space="preserve">užsakymo vykdymo metu su Pirkėju suderinti numatytiems darbams atlikti reikalingos izoliacijos tipą bei vamzdynų paruošimo izoliavimo darbus, izoliacijos įrengimo technologinių langų išpjovimo vietose darbus ir uždėjimo technologiją, žymėjimo ženklų įrengimą. Žymėjimo ženklai įrengiami pagal Priede Nr. A-2 pateikiamą informaciją; </w:t>
      </w:r>
    </w:p>
    <w:p w14:paraId="5D43F6DF" w14:textId="38C77FEA"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demontuotus šulinių dangčius, uždarymo įtaisus, apsauginius </w:t>
      </w:r>
      <w:proofErr w:type="spellStart"/>
      <w:r w:rsidRPr="00BC0CDA">
        <w:rPr>
          <w:rFonts w:ascii="Arial" w:hAnsi="Arial" w:cs="Arial"/>
          <w:bCs/>
        </w:rPr>
        <w:t>šulinėlius</w:t>
      </w:r>
      <w:proofErr w:type="spellEnd"/>
      <w:r w:rsidRPr="00BC0CDA">
        <w:rPr>
          <w:rFonts w:ascii="Arial" w:hAnsi="Arial" w:cs="Arial"/>
          <w:bCs/>
        </w:rPr>
        <w:t xml:space="preserve">, </w:t>
      </w:r>
      <w:proofErr w:type="spellStart"/>
      <w:r w:rsidRPr="00BC0CDA">
        <w:rPr>
          <w:rFonts w:ascii="Arial" w:hAnsi="Arial" w:cs="Arial"/>
          <w:bCs/>
        </w:rPr>
        <w:t>aptvėrimus</w:t>
      </w:r>
      <w:proofErr w:type="spellEnd"/>
      <w:r w:rsidRPr="00BC0CDA">
        <w:rPr>
          <w:rFonts w:ascii="Arial" w:hAnsi="Arial" w:cs="Arial"/>
          <w:bCs/>
        </w:rPr>
        <w:t xml:space="preserve"> pristatyti Pirkėjui ne vėliau nei atliekamas darbų pridavimas, pasirašant perdavimo – priėmimo aktą</w:t>
      </w:r>
      <w:r>
        <w:rPr>
          <w:rFonts w:ascii="Arial" w:hAnsi="Arial" w:cs="Arial"/>
          <w:bCs/>
        </w:rPr>
        <w:t xml:space="preserve"> (pristatymo adresai: Vilniaus regione – Motorų g. 2, Vilnius; Šiaulių regione – Tilžės g. 68, Šiauliai</w:t>
      </w:r>
      <w:r w:rsidRPr="00BC0CDA">
        <w:rPr>
          <w:rFonts w:ascii="Arial" w:hAnsi="Arial" w:cs="Arial"/>
          <w:bCs/>
        </w:rPr>
        <w:t>;</w:t>
      </w:r>
      <w:r>
        <w:rPr>
          <w:rFonts w:ascii="Arial" w:hAnsi="Arial" w:cs="Arial"/>
          <w:bCs/>
        </w:rPr>
        <w:t xml:space="preserve"> Panevėžio regione – Senamiesčio g. 102B, Panevėžys);</w:t>
      </w:r>
    </w:p>
    <w:p w14:paraId="1362BD61" w14:textId="5883163D"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statybinės atliekos turi būti išvežtos ir perduotos jas tvarkančiai įmonei. Pirkėjui </w:t>
      </w:r>
      <w:r>
        <w:rPr>
          <w:rFonts w:ascii="Arial" w:hAnsi="Arial" w:cs="Arial"/>
          <w:bCs/>
        </w:rPr>
        <w:t xml:space="preserve">darbų pridavimo metu arba iki darbų pridavimo </w:t>
      </w:r>
      <w:r w:rsidRPr="00BC0CDA">
        <w:rPr>
          <w:rFonts w:ascii="Arial" w:hAnsi="Arial" w:cs="Arial"/>
          <w:bCs/>
        </w:rPr>
        <w:t>pateikiama pažyma apie statybinio laužo pridavimą;</w:t>
      </w:r>
    </w:p>
    <w:p w14:paraId="4E07E916" w14:textId="77777777" w:rsidR="00B30EF2" w:rsidRPr="00BC0CDA" w:rsidRDefault="00B30EF2" w:rsidP="00B30EF2">
      <w:pPr>
        <w:pStyle w:val="ListParagraph"/>
        <w:numPr>
          <w:ilvl w:val="0"/>
          <w:numId w:val="5"/>
        </w:numPr>
        <w:spacing w:before="60" w:after="60"/>
        <w:ind w:left="142" w:hanging="142"/>
        <w:rPr>
          <w:rFonts w:ascii="Arial" w:hAnsi="Arial" w:cs="Arial"/>
          <w:bCs/>
        </w:rPr>
      </w:pPr>
      <w:r w:rsidRPr="00BC0CDA">
        <w:rPr>
          <w:rFonts w:ascii="Arial" w:hAnsi="Arial" w:cs="Arial"/>
          <w:bCs/>
        </w:rPr>
        <w:t>dėl darbų patirtus nuostolius žemės sklypų savininkams (nuomotojams, naudotojams) už statybvietės ribų, turi atlyginti Rangovas;</w:t>
      </w:r>
    </w:p>
    <w:p w14:paraId="2085C956"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 xml:space="preserve">naujų uždarymo įtaisų įrengimo atveju baigus darbus pateikti Pirkėjui suderintą išpildomąją geodezinę nuotrauką </w:t>
      </w:r>
      <w:r w:rsidRPr="00BC0CDA">
        <w:rPr>
          <w:rFonts w:ascii="Arial" w:hAnsi="Arial" w:cs="Arial"/>
        </w:rPr>
        <w:t>(su pavaizduotais sumontuotais įtaisais, intarpais)</w:t>
      </w:r>
      <w:r w:rsidRPr="00BC0CDA">
        <w:rPr>
          <w:rFonts w:ascii="Arial" w:hAnsi="Arial" w:cs="Arial"/>
          <w:bCs/>
        </w:rPr>
        <w:t xml:space="preserve"> grafinėje formoje (3 egz.) bei skaitmeniniame formate (</w:t>
      </w:r>
      <w:proofErr w:type="spellStart"/>
      <w:r w:rsidRPr="00BC0CDA">
        <w:rPr>
          <w:rFonts w:ascii="Arial" w:hAnsi="Arial" w:cs="Arial"/>
          <w:bCs/>
        </w:rPr>
        <w:t>AutoCAD‘o</w:t>
      </w:r>
      <w:proofErr w:type="spellEnd"/>
      <w:r w:rsidRPr="00BC0CDA">
        <w:rPr>
          <w:rFonts w:ascii="Arial" w:hAnsi="Arial" w:cs="Arial"/>
          <w:bCs/>
        </w:rPr>
        <w:t xml:space="preserve"> formate LKS-94 koordinačių sistemoje ir </w:t>
      </w:r>
      <w:proofErr w:type="spellStart"/>
      <w:r w:rsidRPr="00BC0CDA">
        <w:rPr>
          <w:rFonts w:ascii="Arial" w:hAnsi="Arial" w:cs="Arial"/>
          <w:bCs/>
        </w:rPr>
        <w:t>shape</w:t>
      </w:r>
      <w:proofErr w:type="spellEnd"/>
      <w:r w:rsidRPr="00BC0CDA">
        <w:rPr>
          <w:rFonts w:ascii="Arial" w:hAnsi="Arial" w:cs="Arial"/>
          <w:bCs/>
        </w:rPr>
        <w:t xml:space="preserve"> formatu), pagal geodezijos ir kartografijos techninių reikalavimų reglamento GKTR 2.16.01:2002 „Taikomoji dujų GIS specifikacija. Pirmasis leidimas“ reikalavimus (1 egz.), likus 10 (dešimt) darbo dienų iki darbų pabaigos;</w:t>
      </w:r>
    </w:p>
    <w:p w14:paraId="4789A1A3" w14:textId="77777777" w:rsidR="00B30EF2" w:rsidRPr="00BC0CDA" w:rsidRDefault="00B30EF2" w:rsidP="00B30EF2">
      <w:pPr>
        <w:pStyle w:val="ListParagraph"/>
        <w:numPr>
          <w:ilvl w:val="0"/>
          <w:numId w:val="5"/>
        </w:numPr>
        <w:spacing w:before="60" w:after="60"/>
        <w:ind w:left="142" w:hanging="142"/>
        <w:jc w:val="both"/>
        <w:rPr>
          <w:rFonts w:ascii="Arial" w:hAnsi="Arial" w:cs="Arial"/>
          <w:bCs/>
        </w:rPr>
      </w:pPr>
      <w:r w:rsidRPr="00BC0CDA">
        <w:rPr>
          <w:rFonts w:ascii="Arial" w:hAnsi="Arial" w:cs="Arial"/>
          <w:bCs/>
        </w:rPr>
        <w:t>pateikti Pirkėjui sumontuotų uždarymo įtaisų pasus, kokybės ir išbandymo sertifikatus, panaudotų medžiagų sertifikatus. Dokumentai pateikiami popieriniame ir skaitmeniniame formate bei lietuvių kalba.</w:t>
      </w:r>
    </w:p>
    <w:p w14:paraId="060AC94D" w14:textId="77777777" w:rsidR="00B30EF2" w:rsidRPr="00BC0CDA" w:rsidRDefault="00B30EF2" w:rsidP="00B30EF2">
      <w:pPr>
        <w:pStyle w:val="ListParagraph"/>
        <w:tabs>
          <w:tab w:val="left" w:pos="851"/>
        </w:tabs>
        <w:spacing w:before="60" w:after="60"/>
        <w:ind w:left="284"/>
        <w:jc w:val="both"/>
        <w:rPr>
          <w:rFonts w:ascii="Arial" w:hAnsi="Arial" w:cs="Arial"/>
          <w:b/>
          <w:i/>
          <w:u w:val="single"/>
        </w:rPr>
      </w:pPr>
    </w:p>
    <w:p w14:paraId="66D955B4" w14:textId="77777777" w:rsidR="00B30EF2" w:rsidRPr="00BC0CDA" w:rsidRDefault="00B30EF2" w:rsidP="00B30EF2">
      <w:pPr>
        <w:pStyle w:val="ListParagraph"/>
        <w:numPr>
          <w:ilvl w:val="0"/>
          <w:numId w:val="6"/>
        </w:numPr>
        <w:tabs>
          <w:tab w:val="left" w:pos="851"/>
        </w:tabs>
        <w:spacing w:before="60" w:after="60"/>
        <w:ind w:left="284" w:hanging="284"/>
        <w:jc w:val="both"/>
        <w:rPr>
          <w:rFonts w:ascii="Arial" w:hAnsi="Arial" w:cs="Arial"/>
          <w:b/>
          <w:i/>
          <w:u w:val="single"/>
        </w:rPr>
      </w:pPr>
      <w:r w:rsidRPr="00BC0CDA">
        <w:rPr>
          <w:rFonts w:ascii="Arial" w:hAnsi="Arial" w:cs="Arial"/>
          <w:b/>
          <w:i/>
          <w:u w:val="single"/>
        </w:rPr>
        <w:t>Bendrieji Pirkėjo įsipareigojimai:</w:t>
      </w:r>
    </w:p>
    <w:p w14:paraId="3AB9C637"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 xml:space="preserve">įsigaliojus </w:t>
      </w:r>
      <w:r>
        <w:rPr>
          <w:rFonts w:ascii="Arial" w:hAnsi="Arial" w:cs="Arial"/>
        </w:rPr>
        <w:t>S</w:t>
      </w:r>
      <w:r w:rsidRPr="00BC0CDA">
        <w:rPr>
          <w:rFonts w:ascii="Arial" w:hAnsi="Arial" w:cs="Arial"/>
        </w:rPr>
        <w:t>utarčiai pranešti Rangovui kas vykdys darbų techninę priežiūrą pagal Lietuvos Respublikos statybos įstatymo ir kitų teisės aktų reikalavimus;</w:t>
      </w:r>
    </w:p>
    <w:p w14:paraId="03F5EE12"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jeigu užsakyme nurodoma, kad Pirkėjas atliks suvirinimo siūlių patikrinimą, tai prieš 4 (keturias) darbo dienas Rangovui informavus, kad reikalinga atlikti plieninių dujotiekių suvirinimo siūlių patikrinimą, organizuoja šių darbų atlikimą bei perduoda parengtas išvadas ne vėliau kaip kitą darbo dieną po suvirinimo siūlių sandarumo patikrinimo. Esant neigiamoms suvirintų siūlių patikrinimų išvadoms, už pakartotinius patikrinimus, Rangovui mokama suma už atliktus darbus bus mažinama pagal tuo metu, tarp Pirkėjo ir organizacijos, atliekančios tokias paslaugas, galiojančios sutarties įkainius;</w:t>
      </w:r>
    </w:p>
    <w:p w14:paraId="0CBAE3F6" w14:textId="77777777" w:rsidR="00B30EF2" w:rsidRPr="00BC0CDA" w:rsidRDefault="00B30EF2" w:rsidP="00B30EF2">
      <w:pPr>
        <w:pStyle w:val="ListParagraph"/>
        <w:numPr>
          <w:ilvl w:val="0"/>
          <w:numId w:val="5"/>
        </w:numPr>
        <w:spacing w:before="60" w:after="60"/>
        <w:ind w:left="142" w:hanging="142"/>
        <w:jc w:val="both"/>
        <w:rPr>
          <w:rFonts w:ascii="Arial" w:hAnsi="Arial" w:cs="Arial"/>
        </w:rPr>
      </w:pPr>
      <w:r w:rsidRPr="00BC0CDA">
        <w:rPr>
          <w:rFonts w:ascii="Arial" w:hAnsi="Arial" w:cs="Arial"/>
        </w:rPr>
        <w:t>priimti iš Rangovo tinkamai atliktus darbus ir laiku už juos atsiskaityti. Darbus priimti pasirašant atliktų darbų aktus 5 (penkių) darbo dienų laikotarpyje po jų gavimo, paslėptus darbus priimti ne vėliau kaip kitą darbo dieną po Rangovo pranešimo apie galimybę juos priimti. Nustačius darbų trūkumus, juos, bei terminus šiems trūkumams pašalinti, nurodyti raštu. Sutarties ir (ar) normatyvinių statybos techninių dokumentų reikalavimų neatitinkantys darbai nepriimami ir už juos nemokama, kol nebus pašalinti raštu nurodyti trūkumai;</w:t>
      </w:r>
    </w:p>
    <w:p w14:paraId="78C8096A"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 xml:space="preserve">vykdyti </w:t>
      </w:r>
      <w:r>
        <w:rPr>
          <w:rFonts w:ascii="Arial" w:hAnsi="Arial" w:cs="Arial"/>
        </w:rPr>
        <w:t xml:space="preserve">įrengimo/ </w:t>
      </w:r>
      <w:r w:rsidRPr="00BC0CDA">
        <w:rPr>
          <w:rFonts w:ascii="Arial" w:hAnsi="Arial" w:cs="Arial"/>
        </w:rPr>
        <w:t xml:space="preserve">statybos darbų techninę priežiūrą, </w:t>
      </w:r>
      <w:r>
        <w:rPr>
          <w:rFonts w:ascii="Arial" w:hAnsi="Arial" w:cs="Arial"/>
        </w:rPr>
        <w:t>S</w:t>
      </w:r>
      <w:r w:rsidRPr="00BC0CDA">
        <w:rPr>
          <w:rFonts w:ascii="Arial" w:hAnsi="Arial" w:cs="Arial"/>
        </w:rPr>
        <w:t>utarties vykdymo kontrolę;</w:t>
      </w:r>
    </w:p>
    <w:p w14:paraId="2D1E186D"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pateikti uždarymo įtaisus;</w:t>
      </w:r>
    </w:p>
    <w:p w14:paraId="769BDD3E" w14:textId="77777777" w:rsidR="00B30EF2" w:rsidRPr="00BC0CDA" w:rsidRDefault="00B30EF2" w:rsidP="00B30EF2">
      <w:pPr>
        <w:pStyle w:val="ListParagraph"/>
        <w:numPr>
          <w:ilvl w:val="0"/>
          <w:numId w:val="5"/>
        </w:numPr>
        <w:ind w:left="142" w:hanging="142"/>
        <w:rPr>
          <w:rFonts w:ascii="Arial" w:hAnsi="Arial" w:cs="Arial"/>
        </w:rPr>
      </w:pPr>
      <w:r w:rsidRPr="00BC0CDA">
        <w:rPr>
          <w:rFonts w:ascii="Arial" w:hAnsi="Arial" w:cs="Arial"/>
        </w:rPr>
        <w:t>pateikti „</w:t>
      </w:r>
      <w:proofErr w:type="spellStart"/>
      <w:r w:rsidRPr="00BC0CDA">
        <w:rPr>
          <w:rFonts w:ascii="Arial" w:hAnsi="Arial" w:cs="Arial"/>
        </w:rPr>
        <w:t>Ravetti</w:t>
      </w:r>
      <w:proofErr w:type="spellEnd"/>
      <w:r w:rsidRPr="00BC0CDA">
        <w:rPr>
          <w:rFonts w:ascii="Arial" w:hAnsi="Arial" w:cs="Arial"/>
        </w:rPr>
        <w:t>“ įrang</w:t>
      </w:r>
      <w:r>
        <w:rPr>
          <w:rFonts w:ascii="Arial" w:hAnsi="Arial" w:cs="Arial"/>
        </w:rPr>
        <w:t>os</w:t>
      </w:r>
      <w:r w:rsidRPr="00BC0CDA">
        <w:rPr>
          <w:rFonts w:ascii="Arial" w:hAnsi="Arial" w:cs="Arial"/>
        </w:rPr>
        <w:t xml:space="preserve"> </w:t>
      </w:r>
      <w:r>
        <w:rPr>
          <w:rFonts w:ascii="Arial" w:hAnsi="Arial" w:cs="Arial"/>
        </w:rPr>
        <w:t>pri</w:t>
      </w:r>
      <w:r w:rsidRPr="00BC0CDA">
        <w:rPr>
          <w:rFonts w:ascii="Arial" w:hAnsi="Arial" w:cs="Arial"/>
        </w:rPr>
        <w:t>jungi</w:t>
      </w:r>
      <w:r>
        <w:rPr>
          <w:rFonts w:ascii="Arial" w:hAnsi="Arial" w:cs="Arial"/>
        </w:rPr>
        <w:t>mui</w:t>
      </w:r>
      <w:r w:rsidRPr="00BC0CDA">
        <w:rPr>
          <w:rFonts w:ascii="Arial" w:hAnsi="Arial" w:cs="Arial"/>
        </w:rPr>
        <w:t xml:space="preserve"> reikalingus atvamzdžius;</w:t>
      </w:r>
    </w:p>
    <w:p w14:paraId="548396F2"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bCs/>
        </w:rPr>
      </w:pPr>
      <w:r w:rsidRPr="00BC0CDA">
        <w:rPr>
          <w:rFonts w:ascii="Arial" w:hAnsi="Arial" w:cs="Arial"/>
        </w:rPr>
        <w:t>atjungti dujotiekio atkarpą iš abiejų pusių panaudojant veikiančio dujotiekio atjungimo įrangą „</w:t>
      </w:r>
      <w:proofErr w:type="spellStart"/>
      <w:r w:rsidRPr="00BC0CDA">
        <w:rPr>
          <w:rFonts w:ascii="Arial" w:hAnsi="Arial" w:cs="Arial"/>
        </w:rPr>
        <w:t>Ravetti</w:t>
      </w:r>
      <w:proofErr w:type="spellEnd"/>
      <w:r w:rsidRPr="00BC0CDA">
        <w:rPr>
          <w:rFonts w:ascii="Arial" w:hAnsi="Arial" w:cs="Arial"/>
        </w:rPr>
        <w:t>“;</w:t>
      </w:r>
    </w:p>
    <w:p w14:paraId="5742B2D4"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rPr>
      </w:pPr>
      <w:r w:rsidRPr="00BC0CDA">
        <w:rPr>
          <w:rFonts w:ascii="Arial" w:hAnsi="Arial" w:cs="Arial"/>
        </w:rPr>
        <w:t xml:space="preserve">atjungtą </w:t>
      </w:r>
      <w:r>
        <w:rPr>
          <w:rFonts w:ascii="Arial" w:hAnsi="Arial" w:cs="Arial"/>
        </w:rPr>
        <w:t xml:space="preserve">dujotiekio </w:t>
      </w:r>
      <w:r w:rsidRPr="00BC0CDA">
        <w:rPr>
          <w:rFonts w:ascii="Arial" w:hAnsi="Arial" w:cs="Arial"/>
        </w:rPr>
        <w:t>atkarpą prapūsti oru prieš uždarymo įtaiso montavimo darbus;</w:t>
      </w:r>
    </w:p>
    <w:p w14:paraId="34D364F4" w14:textId="77777777" w:rsidR="00B30EF2" w:rsidRPr="00BC0CDA" w:rsidRDefault="00B30EF2" w:rsidP="00B30EF2">
      <w:pPr>
        <w:pStyle w:val="ListParagraph"/>
        <w:numPr>
          <w:ilvl w:val="0"/>
          <w:numId w:val="5"/>
        </w:numPr>
        <w:tabs>
          <w:tab w:val="left" w:pos="851"/>
        </w:tabs>
        <w:spacing w:before="60" w:after="60"/>
        <w:ind w:left="142" w:hanging="142"/>
        <w:jc w:val="both"/>
        <w:rPr>
          <w:rFonts w:ascii="Arial" w:hAnsi="Arial" w:cs="Arial"/>
        </w:rPr>
      </w:pPr>
      <w:r w:rsidRPr="00BC0CDA">
        <w:rPr>
          <w:rFonts w:ascii="Arial" w:hAnsi="Arial" w:cs="Arial"/>
        </w:rPr>
        <w:t>atjungtą atkarpą prapūsti gamtinėmis dujomis bei išlyginti slėgį po uždarymo įtaiso montavimo darbų;</w:t>
      </w:r>
    </w:p>
    <w:p w14:paraId="2CD4BABC" w14:textId="77777777" w:rsidR="00B30EF2" w:rsidRPr="00BC0CDA" w:rsidRDefault="00B30EF2" w:rsidP="00B30EF2">
      <w:pPr>
        <w:pStyle w:val="ListParagraph"/>
        <w:numPr>
          <w:ilvl w:val="0"/>
          <w:numId w:val="5"/>
        </w:numPr>
        <w:spacing w:before="60" w:after="60"/>
        <w:ind w:left="142" w:hanging="142"/>
        <w:rPr>
          <w:rFonts w:ascii="Arial" w:hAnsi="Arial" w:cs="Arial"/>
        </w:rPr>
      </w:pPr>
      <w:r w:rsidRPr="00BC0CDA">
        <w:rPr>
          <w:rFonts w:ascii="Arial" w:hAnsi="Arial" w:cs="Arial"/>
        </w:rPr>
        <w:t xml:space="preserve">paruošti objektą darbo dieną iki 11.00 val. – atlikti atkarpos atjungimo darbus (izoliacijos pašalinimas technologinių langų išpjovimo vietose, technologinių langų išpjovimas, </w:t>
      </w:r>
      <w:r>
        <w:rPr>
          <w:rFonts w:ascii="Arial" w:hAnsi="Arial" w:cs="Arial"/>
        </w:rPr>
        <w:t>laikin</w:t>
      </w:r>
      <w:r w:rsidRPr="00BC0CDA">
        <w:rPr>
          <w:rFonts w:ascii="Arial" w:hAnsi="Arial" w:cs="Arial"/>
        </w:rPr>
        <w:t>ų</w:t>
      </w:r>
      <w:r>
        <w:rPr>
          <w:rFonts w:ascii="Arial" w:hAnsi="Arial" w:cs="Arial"/>
        </w:rPr>
        <w:t xml:space="preserve"> aklių</w:t>
      </w:r>
      <w:r w:rsidRPr="00BC0CDA">
        <w:rPr>
          <w:rFonts w:ascii="Arial" w:hAnsi="Arial" w:cs="Arial"/>
        </w:rPr>
        <w:t xml:space="preserve"> įrengimas, atjungtos dujotiekio atkarpos prapūtimas);</w:t>
      </w:r>
    </w:p>
    <w:p w14:paraId="780C8CD2" w14:textId="77777777" w:rsidR="00B30EF2" w:rsidRPr="00BC0CDA" w:rsidRDefault="00B30EF2" w:rsidP="00B30EF2">
      <w:pPr>
        <w:pStyle w:val="ListParagraph"/>
        <w:numPr>
          <w:ilvl w:val="0"/>
          <w:numId w:val="5"/>
        </w:numPr>
        <w:spacing w:before="60" w:after="60"/>
        <w:ind w:left="142" w:hanging="142"/>
        <w:rPr>
          <w:rFonts w:ascii="Arial" w:hAnsi="Arial" w:cs="Arial"/>
          <w:bCs/>
        </w:rPr>
      </w:pPr>
      <w:r w:rsidRPr="00BC0CDA">
        <w:rPr>
          <w:rFonts w:ascii="Arial" w:hAnsi="Arial" w:cs="Arial"/>
          <w:bCs/>
        </w:rPr>
        <w:t xml:space="preserve">rangovui atlikus šioje techninėje specifikacijoje numatytų uždarymo įtaisų keitimo darbus (be dangų atstatymo) per ne ilgesnį kaip 5 val. laiko tarpą nuo objekto parengimo Rangovo atliekamiems darbams, Pirkėjas atlieka </w:t>
      </w:r>
      <w:r>
        <w:rPr>
          <w:rFonts w:ascii="Arial" w:hAnsi="Arial" w:cs="Arial"/>
          <w:bCs/>
        </w:rPr>
        <w:t>laikinų akli</w:t>
      </w:r>
      <w:r w:rsidRPr="00BC0CDA">
        <w:rPr>
          <w:rFonts w:ascii="Arial" w:hAnsi="Arial" w:cs="Arial"/>
          <w:bCs/>
        </w:rPr>
        <w:t>ų pašalinimo, technologinių langų užvirinimo darbus.</w:t>
      </w:r>
    </w:p>
    <w:p w14:paraId="14833BEB" w14:textId="77777777" w:rsidR="00B30EF2" w:rsidRPr="00BC0CDA" w:rsidRDefault="00B30EF2" w:rsidP="00B30EF2">
      <w:pPr>
        <w:tabs>
          <w:tab w:val="left" w:pos="851"/>
        </w:tabs>
        <w:spacing w:before="60" w:after="60"/>
        <w:jc w:val="both"/>
        <w:rPr>
          <w:rFonts w:ascii="Arial" w:hAnsi="Arial" w:cs="Arial"/>
          <w:bCs/>
          <w:highlight w:val="yellow"/>
        </w:rPr>
      </w:pPr>
    </w:p>
    <w:p w14:paraId="099E61F1" w14:textId="77777777" w:rsidR="00B30EF2" w:rsidRPr="00BC0CDA" w:rsidRDefault="00B30EF2" w:rsidP="00B30EF2">
      <w:pPr>
        <w:pStyle w:val="ListParagraph"/>
        <w:numPr>
          <w:ilvl w:val="0"/>
          <w:numId w:val="6"/>
        </w:numPr>
        <w:spacing w:before="60" w:after="60"/>
        <w:ind w:left="284" w:hanging="284"/>
        <w:jc w:val="both"/>
        <w:rPr>
          <w:rFonts w:ascii="Arial" w:hAnsi="Arial" w:cs="Arial"/>
          <w:b/>
          <w:bCs/>
          <w:i/>
          <w:u w:val="single"/>
        </w:rPr>
      </w:pPr>
      <w:r w:rsidRPr="00BC0CDA">
        <w:rPr>
          <w:rFonts w:ascii="Arial" w:hAnsi="Arial" w:cs="Arial"/>
          <w:b/>
          <w:bCs/>
          <w:i/>
          <w:u w:val="single"/>
        </w:rPr>
        <w:t>Dujotiekio vamzdžių, įtaisų techniniai bei kiti reikalavimai:</w:t>
      </w:r>
    </w:p>
    <w:p w14:paraId="1C201D8A" w14:textId="77777777" w:rsidR="00B30EF2" w:rsidRPr="009A43F4" w:rsidRDefault="00B30EF2" w:rsidP="00B30EF2">
      <w:pPr>
        <w:pStyle w:val="ListParagraph"/>
        <w:numPr>
          <w:ilvl w:val="0"/>
          <w:numId w:val="5"/>
        </w:numPr>
        <w:spacing w:before="60" w:after="60"/>
        <w:ind w:left="142" w:hanging="142"/>
        <w:jc w:val="both"/>
        <w:rPr>
          <w:rFonts w:ascii="Arial" w:hAnsi="Arial" w:cs="Arial"/>
          <w:b/>
          <w:bCs/>
        </w:rPr>
      </w:pPr>
      <w:r w:rsidRPr="009A43F4">
        <w:rPr>
          <w:rFonts w:ascii="Arial" w:hAnsi="Arial" w:cs="Arial"/>
          <w:bCs/>
        </w:rPr>
        <w:lastRenderedPageBreak/>
        <w:t>medžiagos ir įtaisai negali būti pagaminti anksčiau kaip prieš 2 (dvejus) metus, skaičiuojant nuo objekto darbų užbaigimo dienos. Visos naudojamos medžiagos, gaminiai ir įrenginiai turi atitikti Lietuvos Respublikoje ir Europos Sąjungoje galiojančių norminių teisės aktų reikalavimus (turėtų atitikties sertifikatus ar kokybės pažymėjimus). Apie tai liudijantys dokumentai pateikiami kartu su pristatomomis medžiagomis;</w:t>
      </w:r>
    </w:p>
    <w:p w14:paraId="1719F972" w14:textId="77777777" w:rsidR="00B30EF2" w:rsidRPr="009A43F4" w:rsidRDefault="00B30EF2" w:rsidP="00B30EF2">
      <w:pPr>
        <w:pStyle w:val="ListParagraph"/>
        <w:numPr>
          <w:ilvl w:val="0"/>
          <w:numId w:val="5"/>
        </w:numPr>
        <w:spacing w:before="60" w:after="60"/>
        <w:ind w:left="142" w:hanging="142"/>
        <w:jc w:val="both"/>
        <w:rPr>
          <w:rFonts w:ascii="Arial" w:hAnsi="Arial" w:cs="Arial"/>
          <w:bCs/>
        </w:rPr>
      </w:pPr>
      <w:r w:rsidRPr="009A43F4">
        <w:rPr>
          <w:rFonts w:ascii="Arial" w:hAnsi="Arial" w:cs="Arial"/>
          <w:bCs/>
        </w:rPr>
        <w:t>požeminiai plieniniai dujotiekio vamzdžiai turi atitikti LST EN ISO 3183:2013</w:t>
      </w:r>
      <w:r w:rsidRPr="009A43F4">
        <w:rPr>
          <w:rFonts w:ascii="Arial" w:hAnsi="Arial" w:cs="Arial"/>
        </w:rPr>
        <w:t xml:space="preserve"> arba lygiaverčius </w:t>
      </w:r>
      <w:r w:rsidRPr="009A43F4">
        <w:rPr>
          <w:rFonts w:ascii="Arial" w:hAnsi="Arial" w:cs="Arial"/>
          <w:bCs/>
        </w:rPr>
        <w:t xml:space="preserve">reikalavimus su polimerine izoliacija </w:t>
      </w:r>
      <w:r w:rsidRPr="009A43F4">
        <w:rPr>
          <w:rFonts w:ascii="Arial" w:hAnsi="Arial" w:cs="Arial"/>
        </w:rPr>
        <w:t xml:space="preserve">(3LPE N-v) </w:t>
      </w:r>
      <w:r w:rsidRPr="009A43F4">
        <w:rPr>
          <w:rFonts w:ascii="Arial" w:hAnsi="Arial" w:cs="Arial"/>
          <w:bCs/>
        </w:rPr>
        <w:t>pagal DIN30670 arba lygiavertį standartą;</w:t>
      </w:r>
    </w:p>
    <w:p w14:paraId="5A835ABC" w14:textId="77777777" w:rsidR="00B30EF2" w:rsidRPr="009A43F4" w:rsidRDefault="00B30EF2" w:rsidP="00B30EF2">
      <w:pPr>
        <w:pStyle w:val="ListParagraph"/>
        <w:numPr>
          <w:ilvl w:val="0"/>
          <w:numId w:val="5"/>
        </w:numPr>
        <w:spacing w:before="60" w:after="60"/>
        <w:ind w:left="142" w:hanging="142"/>
        <w:jc w:val="both"/>
        <w:rPr>
          <w:rFonts w:ascii="Arial" w:hAnsi="Arial" w:cs="Arial"/>
          <w:bCs/>
        </w:rPr>
      </w:pPr>
      <w:r w:rsidRPr="009A43F4">
        <w:rPr>
          <w:rFonts w:ascii="Arial" w:hAnsi="Arial" w:cs="Arial"/>
          <w:bCs/>
        </w:rPr>
        <w:t>izoliavimo būdai pateikiami Priede Nr. A-3</w:t>
      </w:r>
      <w:r>
        <w:rPr>
          <w:rFonts w:ascii="Arial" w:hAnsi="Arial" w:cs="Arial"/>
          <w:bCs/>
        </w:rPr>
        <w:t xml:space="preserve">. Apsauginės dangos </w:t>
      </w:r>
      <w:r w:rsidRPr="009A43F4">
        <w:rPr>
          <w:rFonts w:ascii="Arial" w:hAnsi="Arial" w:cs="Arial"/>
          <w:bCs/>
        </w:rPr>
        <w:t>yra naudojam</w:t>
      </w:r>
      <w:r>
        <w:rPr>
          <w:rFonts w:ascii="Arial" w:hAnsi="Arial" w:cs="Arial"/>
          <w:bCs/>
        </w:rPr>
        <w:t>os</w:t>
      </w:r>
      <w:r w:rsidRPr="009A43F4">
        <w:rPr>
          <w:rFonts w:ascii="Arial" w:hAnsi="Arial" w:cs="Arial"/>
          <w:bCs/>
        </w:rPr>
        <w:t xml:space="preserve"> pagal gamintojų sąrašą, kuris yra patalpintas</w:t>
      </w:r>
      <w:r w:rsidRPr="009A43F4">
        <w:rPr>
          <w:rFonts w:ascii="Arial" w:hAnsi="Arial" w:cs="Arial"/>
        </w:rPr>
        <w:t xml:space="preserve"> „</w:t>
      </w:r>
      <w:hyperlink r:id="rId19" w:history="1">
        <w:r w:rsidRPr="009A43F4">
          <w:rPr>
            <w:rStyle w:val="Hyperlink"/>
            <w:rFonts w:ascii="Arial" w:hAnsi="Arial" w:cs="Arial"/>
          </w:rPr>
          <w:t>ESO techninius reikalavimas atitinkančių gaminių sąrašas</w:t>
        </w:r>
      </w:hyperlink>
      <w:r w:rsidRPr="009A43F4">
        <w:rPr>
          <w:rFonts w:ascii="Arial" w:hAnsi="Arial" w:cs="Arial"/>
        </w:rPr>
        <w:t>“</w:t>
      </w:r>
      <w:r w:rsidRPr="009A43F4">
        <w:rPr>
          <w:rFonts w:ascii="Arial" w:hAnsi="Arial" w:cs="Arial"/>
          <w:bCs/>
        </w:rPr>
        <w:t>;</w:t>
      </w:r>
    </w:p>
    <w:p w14:paraId="7C3CD3B5" w14:textId="77777777" w:rsidR="00B30EF2" w:rsidRPr="009A43F4" w:rsidRDefault="00B30EF2" w:rsidP="00B30EF2">
      <w:pPr>
        <w:pStyle w:val="ListParagraph"/>
        <w:numPr>
          <w:ilvl w:val="0"/>
          <w:numId w:val="5"/>
        </w:numPr>
        <w:ind w:left="142" w:hanging="142"/>
        <w:jc w:val="both"/>
        <w:rPr>
          <w:rFonts w:ascii="Arial" w:hAnsi="Arial" w:cs="Arial"/>
          <w:bCs/>
        </w:rPr>
      </w:pPr>
      <w:r w:rsidRPr="009A43F4">
        <w:rPr>
          <w:rFonts w:ascii="Arial" w:hAnsi="Arial" w:cs="Arial"/>
          <w:bCs/>
        </w:rPr>
        <w:t>polietileniniai dujotiekio vamzdžiai turi atitikti LST EN1555-2</w:t>
      </w:r>
      <w:r>
        <w:rPr>
          <w:rFonts w:ascii="Arial" w:hAnsi="Arial" w:cs="Arial"/>
          <w:bCs/>
        </w:rPr>
        <w:t>, o</w:t>
      </w:r>
      <w:r w:rsidRPr="009A43F4">
        <w:rPr>
          <w:rFonts w:ascii="Arial" w:hAnsi="Arial" w:cs="Arial"/>
          <w:bCs/>
        </w:rPr>
        <w:t xml:space="preserve"> </w:t>
      </w:r>
      <w:r>
        <w:rPr>
          <w:rFonts w:ascii="Arial" w:hAnsi="Arial" w:cs="Arial"/>
          <w:bCs/>
        </w:rPr>
        <w:t>p</w:t>
      </w:r>
      <w:r w:rsidRPr="009A43F4">
        <w:rPr>
          <w:rFonts w:ascii="Arial" w:hAnsi="Arial" w:cs="Arial"/>
          <w:color w:val="000000"/>
          <w:lang w:eastAsia="lt-LT"/>
        </w:rPr>
        <w:t>olietilenini</w:t>
      </w:r>
      <w:r>
        <w:rPr>
          <w:rFonts w:ascii="Arial" w:hAnsi="Arial" w:cs="Arial"/>
          <w:color w:val="000000"/>
          <w:lang w:eastAsia="lt-LT"/>
        </w:rPr>
        <w:t>ų</w:t>
      </w:r>
      <w:r w:rsidRPr="009A43F4">
        <w:rPr>
          <w:rFonts w:ascii="Arial" w:hAnsi="Arial" w:cs="Arial"/>
          <w:color w:val="000000"/>
          <w:lang w:eastAsia="lt-LT"/>
        </w:rPr>
        <w:t xml:space="preserve"> dujotieki</w:t>
      </w:r>
      <w:r>
        <w:rPr>
          <w:rFonts w:ascii="Arial" w:hAnsi="Arial" w:cs="Arial"/>
          <w:color w:val="000000"/>
          <w:lang w:eastAsia="lt-LT"/>
        </w:rPr>
        <w:t>ų</w:t>
      </w:r>
      <w:r w:rsidRPr="009A43F4">
        <w:rPr>
          <w:rFonts w:ascii="Arial" w:hAnsi="Arial" w:cs="Arial"/>
          <w:color w:val="000000"/>
          <w:lang w:eastAsia="lt-LT"/>
        </w:rPr>
        <w:t xml:space="preserve"> vamzdžių jungiamosios detalės </w:t>
      </w:r>
      <w:r>
        <w:rPr>
          <w:rFonts w:ascii="Arial" w:hAnsi="Arial" w:cs="Arial"/>
          <w:color w:val="000000"/>
          <w:lang w:eastAsia="lt-LT"/>
        </w:rPr>
        <w:t>turi atitikti</w:t>
      </w:r>
      <w:r w:rsidRPr="009B2DC5">
        <w:rPr>
          <w:rFonts w:ascii="Arial" w:hAnsi="Arial" w:cs="Arial"/>
          <w:color w:val="000000"/>
          <w:lang w:eastAsia="lt-LT"/>
        </w:rPr>
        <w:t xml:space="preserve"> </w:t>
      </w:r>
      <w:r w:rsidRPr="009A43F4">
        <w:rPr>
          <w:rFonts w:ascii="Arial" w:hAnsi="Arial" w:cs="Arial"/>
          <w:color w:val="000000"/>
          <w:lang w:eastAsia="lt-LT"/>
        </w:rPr>
        <w:t xml:space="preserve">LST EN 1555-3 </w:t>
      </w:r>
      <w:r w:rsidRPr="009A43F4">
        <w:rPr>
          <w:rFonts w:ascii="Arial" w:hAnsi="Arial" w:cs="Arial"/>
          <w:bCs/>
        </w:rPr>
        <w:t>arba lygiaverčius reikalavimus. Reikalavimai polietileniniams dujotiekio vamzdžiams ir fasoninėms dalims yra</w:t>
      </w:r>
      <w:r w:rsidRPr="009A43F4">
        <w:rPr>
          <w:rFonts w:ascii="Arial" w:hAnsi="Arial" w:cs="Arial"/>
        </w:rPr>
        <w:t xml:space="preserve"> patalpinti AB „Energijos skirstymo operatoriaus tinklalapyje </w:t>
      </w:r>
      <w:hyperlink r:id="rId20" w:history="1">
        <w:r w:rsidRPr="009A43F4">
          <w:rPr>
            <w:rStyle w:val="Hyperlink"/>
            <w:rFonts w:ascii="Arial" w:hAnsi="Arial" w:cs="Arial"/>
          </w:rPr>
          <w:t>www.eso.lt</w:t>
        </w:r>
      </w:hyperlink>
      <w:r w:rsidRPr="009A43F4">
        <w:rPr>
          <w:rFonts w:ascii="Arial" w:hAnsi="Arial" w:cs="Arial"/>
        </w:rPr>
        <w:t xml:space="preserve"> „</w:t>
      </w:r>
      <w:hyperlink r:id="rId21" w:history="1">
        <w:r w:rsidRPr="009A43F4">
          <w:rPr>
            <w:rStyle w:val="Hyperlink"/>
            <w:rFonts w:ascii="Arial" w:hAnsi="Arial" w:cs="Arial"/>
          </w:rPr>
          <w:t>Polietileninių dujotiekių vamzdžių, apsauginių dėklų ir jungiamųjų detalių techniniai reikalavimai</w:t>
        </w:r>
      </w:hyperlink>
      <w:r w:rsidRPr="009A43F4">
        <w:rPr>
          <w:rFonts w:ascii="Arial" w:hAnsi="Arial" w:cs="Arial"/>
          <w:bCs/>
        </w:rPr>
        <w:t xml:space="preserve">. Polietileniniai dujotiekio vamzdžiai </w:t>
      </w:r>
      <w:r>
        <w:rPr>
          <w:rFonts w:ascii="Arial" w:hAnsi="Arial" w:cs="Arial"/>
          <w:bCs/>
        </w:rPr>
        <w:t xml:space="preserve">ir </w:t>
      </w:r>
      <w:r w:rsidRPr="009A43F4">
        <w:rPr>
          <w:rFonts w:ascii="Arial" w:hAnsi="Arial" w:cs="Arial"/>
          <w:color w:val="000000"/>
          <w:lang w:eastAsia="lt-LT"/>
        </w:rPr>
        <w:t>jungiamosios detalės</w:t>
      </w:r>
      <w:r w:rsidRPr="009A43F4">
        <w:rPr>
          <w:rFonts w:ascii="Arial" w:hAnsi="Arial" w:cs="Arial"/>
          <w:bCs/>
        </w:rPr>
        <w:t xml:space="preserve"> yra naudojam</w:t>
      </w:r>
      <w:r>
        <w:rPr>
          <w:rFonts w:ascii="Arial" w:hAnsi="Arial" w:cs="Arial"/>
          <w:bCs/>
        </w:rPr>
        <w:t>os</w:t>
      </w:r>
      <w:r w:rsidRPr="009A43F4">
        <w:rPr>
          <w:rFonts w:ascii="Arial" w:hAnsi="Arial" w:cs="Arial"/>
          <w:bCs/>
        </w:rPr>
        <w:t xml:space="preserve"> pagal gamintojų sąrašą, kuris yra patalpintas</w:t>
      </w:r>
      <w:r w:rsidRPr="009A43F4">
        <w:rPr>
          <w:rFonts w:ascii="Arial" w:hAnsi="Arial" w:cs="Arial"/>
        </w:rPr>
        <w:t xml:space="preserve"> „</w:t>
      </w:r>
      <w:hyperlink r:id="rId22" w:history="1">
        <w:r w:rsidRPr="009A43F4">
          <w:rPr>
            <w:rStyle w:val="Hyperlink"/>
            <w:rFonts w:ascii="Arial" w:hAnsi="Arial" w:cs="Arial"/>
          </w:rPr>
          <w:t>ESO techninius reikalavimas atitinkančių gaminių sąrašas</w:t>
        </w:r>
      </w:hyperlink>
      <w:r w:rsidRPr="009A43F4">
        <w:rPr>
          <w:rFonts w:ascii="Arial" w:hAnsi="Arial" w:cs="Arial"/>
        </w:rPr>
        <w:t>“</w:t>
      </w:r>
      <w:r w:rsidRPr="009A43F4">
        <w:rPr>
          <w:rFonts w:ascii="Arial" w:hAnsi="Arial" w:cs="Arial"/>
          <w:bCs/>
        </w:rPr>
        <w:t>;</w:t>
      </w:r>
    </w:p>
    <w:p w14:paraId="4492B8CB" w14:textId="77777777" w:rsidR="00B30EF2" w:rsidRDefault="00B30EF2" w:rsidP="00B30EF2">
      <w:pPr>
        <w:pStyle w:val="ListParagraph"/>
        <w:numPr>
          <w:ilvl w:val="0"/>
          <w:numId w:val="5"/>
        </w:numPr>
        <w:spacing w:after="160" w:line="259" w:lineRule="auto"/>
        <w:ind w:left="142" w:hanging="142"/>
        <w:jc w:val="both"/>
        <w:rPr>
          <w:rFonts w:ascii="Arial" w:hAnsi="Arial" w:cs="Arial"/>
        </w:rPr>
      </w:pPr>
      <w:r w:rsidRPr="009A43F4">
        <w:rPr>
          <w:rFonts w:ascii="Arial" w:hAnsi="Arial" w:cs="Arial"/>
          <w:bCs/>
        </w:rPr>
        <w:t>reikalavimai uždarymo įtaisams yra patalpinti AB „Energijos skirstymo operatoriaus tinklalapyje</w:t>
      </w:r>
      <w:r w:rsidRPr="009A43F4">
        <w:rPr>
          <w:rFonts w:ascii="Arial" w:hAnsi="Arial" w:cs="Arial"/>
        </w:rPr>
        <w:t xml:space="preserve"> </w:t>
      </w:r>
      <w:hyperlink r:id="rId23" w:history="1">
        <w:r w:rsidRPr="009A43F4">
          <w:rPr>
            <w:rStyle w:val="Hyperlink"/>
            <w:rFonts w:ascii="Arial" w:hAnsi="Arial" w:cs="Arial"/>
          </w:rPr>
          <w:t>www.eso.lt</w:t>
        </w:r>
      </w:hyperlink>
      <w:r w:rsidRPr="009A43F4">
        <w:rPr>
          <w:rFonts w:ascii="Arial" w:hAnsi="Arial" w:cs="Arial"/>
        </w:rPr>
        <w:t xml:space="preserve"> „</w:t>
      </w:r>
      <w:hyperlink r:id="rId24" w:history="1">
        <w:r w:rsidRPr="009A43F4">
          <w:rPr>
            <w:rStyle w:val="Hyperlink"/>
            <w:rFonts w:ascii="Arial" w:hAnsi="Arial" w:cs="Arial"/>
          </w:rPr>
          <w:t>Techniniai reikalavimai uždarymo įtaisams</w:t>
        </w:r>
      </w:hyperlink>
      <w:r w:rsidRPr="009A43F4">
        <w:rPr>
          <w:rFonts w:ascii="Arial" w:hAnsi="Arial" w:cs="Arial"/>
        </w:rPr>
        <w:t>“</w:t>
      </w:r>
      <w:r>
        <w:rPr>
          <w:rFonts w:ascii="Arial" w:hAnsi="Arial" w:cs="Arial"/>
        </w:rPr>
        <w:t>;</w:t>
      </w:r>
    </w:p>
    <w:p w14:paraId="4BC82F45" w14:textId="77777777" w:rsidR="00B30EF2" w:rsidRPr="002721B0" w:rsidRDefault="00B30EF2" w:rsidP="00B30EF2">
      <w:pPr>
        <w:pStyle w:val="ListParagraph"/>
        <w:numPr>
          <w:ilvl w:val="0"/>
          <w:numId w:val="5"/>
        </w:numPr>
        <w:spacing w:before="60" w:after="60"/>
        <w:ind w:left="142" w:hanging="142"/>
        <w:jc w:val="both"/>
        <w:rPr>
          <w:rFonts w:ascii="Arial" w:hAnsi="Arial" w:cs="Arial"/>
          <w:bCs/>
        </w:rPr>
      </w:pPr>
      <w:r>
        <w:rPr>
          <w:rFonts w:ascii="Arial" w:hAnsi="Arial" w:cs="Arial"/>
          <w:bCs/>
        </w:rPr>
        <w:t>d</w:t>
      </w:r>
      <w:r w:rsidRPr="002721B0">
        <w:rPr>
          <w:rFonts w:ascii="Arial" w:hAnsi="Arial" w:cs="Arial"/>
          <w:bCs/>
        </w:rPr>
        <w:t xml:space="preserve">ujotiekių įtaisų žymėjimo ženklai turi atitikti AB „Energijos skirstymo operatorius“ tinklalapyje </w:t>
      </w:r>
      <w:hyperlink r:id="rId25" w:history="1">
        <w:r w:rsidRPr="009A43F4">
          <w:rPr>
            <w:rStyle w:val="Hyperlink"/>
            <w:rFonts w:ascii="Arial" w:hAnsi="Arial" w:cs="Arial"/>
          </w:rPr>
          <w:t>www.eso.lt</w:t>
        </w:r>
      </w:hyperlink>
      <w:r w:rsidRPr="002721B0">
        <w:rPr>
          <w:bCs/>
        </w:rPr>
        <w:t xml:space="preserve"> </w:t>
      </w:r>
      <w:r w:rsidRPr="002721B0">
        <w:rPr>
          <w:rFonts w:ascii="Arial" w:hAnsi="Arial" w:cs="Arial"/>
          <w:bCs/>
        </w:rPr>
        <w:t>patalpintus „</w:t>
      </w:r>
      <w:hyperlink r:id="rId26" w:history="1">
        <w:r w:rsidRPr="00F40856">
          <w:rPr>
            <w:rStyle w:val="Hyperlink"/>
            <w:rFonts w:ascii="Arial" w:hAnsi="Arial" w:cs="Arial"/>
            <w:bCs/>
          </w:rPr>
          <w:t>Dujotiekio įtaisų žymėjimo ženklų techninius reikalavimus</w:t>
        </w:r>
      </w:hyperlink>
      <w:r w:rsidRPr="002721B0">
        <w:rPr>
          <w:rFonts w:ascii="Arial" w:hAnsi="Arial" w:cs="Arial"/>
          <w:bCs/>
        </w:rPr>
        <w:t>“</w:t>
      </w:r>
      <w:r>
        <w:rPr>
          <w:rFonts w:ascii="Arial" w:hAnsi="Arial" w:cs="Arial"/>
          <w:bCs/>
        </w:rPr>
        <w:t>;</w:t>
      </w:r>
    </w:p>
    <w:p w14:paraId="59CA36A4" w14:textId="77777777" w:rsidR="00B30EF2" w:rsidRPr="00D20BB3" w:rsidRDefault="00B30EF2" w:rsidP="00B30EF2">
      <w:pPr>
        <w:pStyle w:val="ListParagraph"/>
        <w:numPr>
          <w:ilvl w:val="0"/>
          <w:numId w:val="5"/>
        </w:numPr>
        <w:spacing w:before="60" w:after="60"/>
        <w:ind w:left="142" w:hanging="142"/>
        <w:jc w:val="both"/>
        <w:rPr>
          <w:rFonts w:ascii="Arial" w:hAnsi="Arial" w:cs="Arial"/>
          <w:bCs/>
        </w:rPr>
      </w:pPr>
      <w:r w:rsidRPr="00D20BB3">
        <w:rPr>
          <w:rFonts w:ascii="Arial" w:hAnsi="Arial" w:cs="Arial"/>
          <w:bCs/>
        </w:rPr>
        <w:t>požeminių dujotieki</w:t>
      </w:r>
      <w:r>
        <w:rPr>
          <w:rFonts w:ascii="Arial" w:hAnsi="Arial" w:cs="Arial"/>
          <w:bCs/>
        </w:rPr>
        <w:t>ų</w:t>
      </w:r>
      <w:r w:rsidRPr="00D20BB3">
        <w:rPr>
          <w:rFonts w:ascii="Arial" w:hAnsi="Arial" w:cs="Arial"/>
          <w:bCs/>
        </w:rPr>
        <w:t xml:space="preserve"> įtaisų maži apsauginiai </w:t>
      </w:r>
      <w:proofErr w:type="spellStart"/>
      <w:r w:rsidRPr="00D20BB3">
        <w:rPr>
          <w:rFonts w:ascii="Arial" w:hAnsi="Arial" w:cs="Arial"/>
          <w:bCs/>
        </w:rPr>
        <w:t>šulinėliai</w:t>
      </w:r>
      <w:proofErr w:type="spellEnd"/>
      <w:r>
        <w:rPr>
          <w:rFonts w:ascii="Arial" w:hAnsi="Arial" w:cs="Arial"/>
          <w:bCs/>
        </w:rPr>
        <w:t xml:space="preserve"> </w:t>
      </w:r>
      <w:r w:rsidRPr="00D20BB3">
        <w:rPr>
          <w:rFonts w:ascii="Arial" w:hAnsi="Arial" w:cs="Arial"/>
          <w:bCs/>
        </w:rPr>
        <w:t>turi atitikti DIN 3581</w:t>
      </w:r>
      <w:r>
        <w:rPr>
          <w:rFonts w:ascii="Arial" w:hAnsi="Arial" w:cs="Arial"/>
          <w:bCs/>
        </w:rPr>
        <w:t xml:space="preserve">, o </w:t>
      </w:r>
      <w:r w:rsidRPr="00D20BB3">
        <w:rPr>
          <w:rFonts w:ascii="Arial" w:hAnsi="Arial" w:cs="Arial"/>
          <w:bCs/>
        </w:rPr>
        <w:t xml:space="preserve">dideli apsauginiai </w:t>
      </w:r>
      <w:proofErr w:type="spellStart"/>
      <w:r w:rsidRPr="00D20BB3">
        <w:rPr>
          <w:rFonts w:ascii="Arial" w:hAnsi="Arial" w:cs="Arial"/>
          <w:bCs/>
        </w:rPr>
        <w:t>šulinėliai</w:t>
      </w:r>
      <w:proofErr w:type="spellEnd"/>
      <w:r w:rsidRPr="00D20BB3">
        <w:rPr>
          <w:rFonts w:ascii="Arial" w:hAnsi="Arial" w:cs="Arial"/>
          <w:bCs/>
        </w:rPr>
        <w:t xml:space="preserve"> turi atitikti DIN 3582 arba j</w:t>
      </w:r>
      <w:r>
        <w:rPr>
          <w:rFonts w:ascii="Arial" w:hAnsi="Arial" w:cs="Arial"/>
          <w:bCs/>
        </w:rPr>
        <w:t>ie</w:t>
      </w:r>
      <w:r w:rsidRPr="00D20BB3">
        <w:rPr>
          <w:rFonts w:ascii="Arial" w:hAnsi="Arial" w:cs="Arial"/>
          <w:bCs/>
        </w:rPr>
        <w:t>m</w:t>
      </w:r>
      <w:r>
        <w:rPr>
          <w:rFonts w:ascii="Arial" w:hAnsi="Arial" w:cs="Arial"/>
          <w:bCs/>
        </w:rPr>
        <w:t>s</w:t>
      </w:r>
      <w:r w:rsidRPr="00D20BB3">
        <w:rPr>
          <w:rFonts w:ascii="Arial" w:hAnsi="Arial" w:cs="Arial"/>
          <w:bCs/>
        </w:rPr>
        <w:t xml:space="preserve"> lygiaver</w:t>
      </w:r>
      <w:r>
        <w:rPr>
          <w:rFonts w:ascii="Arial" w:hAnsi="Arial" w:cs="Arial"/>
          <w:bCs/>
        </w:rPr>
        <w:t>čius</w:t>
      </w:r>
      <w:r w:rsidRPr="00D20BB3">
        <w:rPr>
          <w:rFonts w:ascii="Arial" w:hAnsi="Arial" w:cs="Arial"/>
          <w:bCs/>
        </w:rPr>
        <w:t xml:space="preserve"> standart</w:t>
      </w:r>
      <w:r>
        <w:rPr>
          <w:rFonts w:ascii="Arial" w:hAnsi="Arial" w:cs="Arial"/>
          <w:bCs/>
        </w:rPr>
        <w:t>us</w:t>
      </w:r>
      <w:r w:rsidRPr="00D20BB3">
        <w:rPr>
          <w:rFonts w:ascii="Arial" w:hAnsi="Arial" w:cs="Arial"/>
          <w:bCs/>
        </w:rPr>
        <w:t>.</w:t>
      </w:r>
      <w:r>
        <w:rPr>
          <w:rFonts w:ascii="Arial" w:hAnsi="Arial" w:cs="Arial"/>
          <w:bCs/>
        </w:rPr>
        <w:t xml:space="preserve"> A</w:t>
      </w:r>
      <w:r w:rsidRPr="00121F68">
        <w:rPr>
          <w:rFonts w:ascii="Arial" w:hAnsi="Arial" w:cs="Arial"/>
          <w:bCs/>
        </w:rPr>
        <w:t xml:space="preserve">psauginių </w:t>
      </w:r>
      <w:proofErr w:type="spellStart"/>
      <w:r w:rsidRPr="00121F68">
        <w:rPr>
          <w:rFonts w:ascii="Arial" w:hAnsi="Arial" w:cs="Arial"/>
          <w:bCs/>
        </w:rPr>
        <w:t>šulinėlių</w:t>
      </w:r>
      <w:proofErr w:type="spellEnd"/>
      <w:r w:rsidRPr="00121F68">
        <w:rPr>
          <w:rFonts w:ascii="Arial" w:hAnsi="Arial" w:cs="Arial"/>
          <w:bCs/>
        </w:rPr>
        <w:t xml:space="preserve"> dangčiai iš ketaus</w:t>
      </w:r>
      <w:r>
        <w:rPr>
          <w:rFonts w:ascii="Arial" w:hAnsi="Arial" w:cs="Arial"/>
          <w:bCs/>
        </w:rPr>
        <w:t xml:space="preserve"> turi būti su </w:t>
      </w:r>
      <w:r w:rsidRPr="00121F68">
        <w:rPr>
          <w:rFonts w:ascii="Arial" w:hAnsi="Arial" w:cs="Arial"/>
          <w:bCs/>
        </w:rPr>
        <w:t>užrašu „DUJOS“</w:t>
      </w:r>
      <w:r>
        <w:rPr>
          <w:rFonts w:ascii="Arial" w:hAnsi="Arial" w:cs="Arial"/>
          <w:bCs/>
        </w:rPr>
        <w:t>.</w:t>
      </w:r>
    </w:p>
    <w:p w14:paraId="3D9F23D8" w14:textId="77777777" w:rsidR="00B30EF2" w:rsidRPr="00BC0CDA" w:rsidRDefault="00B30EF2" w:rsidP="00B30EF2">
      <w:pPr>
        <w:rPr>
          <w:rFonts w:ascii="Arial" w:hAnsi="Arial" w:cs="Arial"/>
          <w:bCs/>
        </w:rPr>
      </w:pPr>
    </w:p>
    <w:p w14:paraId="1D2EEF63" w14:textId="7F592DA2" w:rsidR="00B30EF2" w:rsidRPr="00BC0CDA" w:rsidRDefault="00B30EF2" w:rsidP="00B30EF2">
      <w:pPr>
        <w:pStyle w:val="BodyTextIndent"/>
        <w:spacing w:after="60"/>
        <w:ind w:firstLine="0"/>
        <w:rPr>
          <w:rFonts w:ascii="Arial" w:hAnsi="Arial" w:cs="Arial"/>
        </w:rPr>
      </w:pPr>
      <w:r w:rsidRPr="00E5116C">
        <w:rPr>
          <w:rFonts w:ascii="Arial" w:hAnsi="Arial" w:cs="Arial"/>
          <w:b/>
          <w:bCs/>
          <w:i/>
          <w:sz w:val="20"/>
          <w:u w:val="single"/>
        </w:rPr>
        <w:t xml:space="preserve">Pirkėjas gali atskirai užsakyti bet kurį </w:t>
      </w:r>
      <w:r w:rsidR="00215DE6">
        <w:rPr>
          <w:rFonts w:ascii="Arial" w:hAnsi="Arial" w:cs="Arial"/>
          <w:b/>
          <w:bCs/>
          <w:i/>
          <w:sz w:val="20"/>
          <w:u w:val="single"/>
        </w:rPr>
        <w:t xml:space="preserve">SD </w:t>
      </w:r>
      <w:r w:rsidRPr="00E5116C">
        <w:rPr>
          <w:rFonts w:ascii="Arial" w:hAnsi="Arial" w:cs="Arial"/>
          <w:b/>
          <w:bCs/>
          <w:i/>
          <w:sz w:val="20"/>
          <w:u w:val="single"/>
        </w:rPr>
        <w:t xml:space="preserve">Priede Nr. </w:t>
      </w:r>
      <w:r w:rsidR="00215DE6">
        <w:rPr>
          <w:rFonts w:ascii="Arial" w:hAnsi="Arial" w:cs="Arial"/>
          <w:b/>
          <w:bCs/>
          <w:i/>
          <w:sz w:val="20"/>
          <w:u w:val="single"/>
        </w:rPr>
        <w:t>1</w:t>
      </w:r>
      <w:r w:rsidRPr="00E5116C">
        <w:rPr>
          <w:rFonts w:ascii="Arial" w:hAnsi="Arial" w:cs="Arial"/>
          <w:b/>
          <w:bCs/>
          <w:i/>
          <w:sz w:val="20"/>
          <w:u w:val="single"/>
        </w:rPr>
        <w:t xml:space="preserve"> nurodytą darbą, kuriam yra nustatytas įkainis.</w:t>
      </w:r>
    </w:p>
    <w:p w14:paraId="19F27C64" w14:textId="3C3B3A7B" w:rsidR="00BB2EFE" w:rsidRDefault="00BB2EFE" w:rsidP="00B30EF2"/>
    <w:p w14:paraId="1B38A1A1" w14:textId="77777777" w:rsidR="00215DE6" w:rsidRDefault="00215DE6" w:rsidP="00B30EF2"/>
    <w:p w14:paraId="1F8EF5CC" w14:textId="7E32621F" w:rsidR="00215DE6" w:rsidRDefault="00215DE6" w:rsidP="00215DE6">
      <w:pPr>
        <w:pStyle w:val="Default"/>
        <w:numPr>
          <w:ilvl w:val="0"/>
          <w:numId w:val="6"/>
        </w:numPr>
        <w:ind w:left="567" w:hanging="567"/>
        <w:rPr>
          <w:b/>
          <w:bCs/>
          <w:i/>
          <w:color w:val="auto"/>
          <w:sz w:val="20"/>
          <w:szCs w:val="20"/>
          <w:u w:val="single"/>
          <w:lang w:eastAsia="en-US"/>
        </w:rPr>
      </w:pPr>
      <w:r>
        <w:rPr>
          <w:b/>
          <w:bCs/>
          <w:i/>
          <w:color w:val="auto"/>
          <w:sz w:val="20"/>
          <w:szCs w:val="20"/>
          <w:u w:val="single"/>
          <w:lang w:eastAsia="en-US"/>
        </w:rPr>
        <w:t>Priedai:</w:t>
      </w:r>
    </w:p>
    <w:p w14:paraId="642518B9" w14:textId="77777777" w:rsidR="00215DE6" w:rsidRPr="00215DE6" w:rsidRDefault="00215DE6" w:rsidP="00215DE6">
      <w:pPr>
        <w:pStyle w:val="Default"/>
        <w:rPr>
          <w:b/>
          <w:bCs/>
          <w:i/>
          <w:color w:val="auto"/>
          <w:sz w:val="20"/>
          <w:szCs w:val="20"/>
          <w:u w:val="single"/>
          <w:lang w:eastAsia="en-US"/>
        </w:rPr>
      </w:pPr>
    </w:p>
    <w:p w14:paraId="2A35D6BA" w14:textId="77777777" w:rsidR="00215DE6" w:rsidRPr="00215DE6" w:rsidRDefault="00215DE6" w:rsidP="00215DE6">
      <w:pPr>
        <w:pStyle w:val="Default"/>
        <w:rPr>
          <w:bCs/>
          <w:color w:val="auto"/>
          <w:sz w:val="20"/>
          <w:szCs w:val="20"/>
          <w:lang w:eastAsia="en-US"/>
        </w:rPr>
      </w:pPr>
      <w:r w:rsidRPr="00215DE6">
        <w:rPr>
          <w:bCs/>
          <w:color w:val="auto"/>
          <w:sz w:val="20"/>
          <w:szCs w:val="20"/>
          <w:lang w:eastAsia="en-US"/>
        </w:rPr>
        <w:t xml:space="preserve">Priedas Nr. A-1 Reikalavimai darbo vietos paruošimui darbui su dujotiekio atjungimo įranga </w:t>
      </w:r>
    </w:p>
    <w:p w14:paraId="6E7B656D" w14:textId="77777777" w:rsidR="00215DE6" w:rsidRPr="00215DE6" w:rsidRDefault="00215DE6" w:rsidP="00215DE6">
      <w:pPr>
        <w:pStyle w:val="Default"/>
        <w:rPr>
          <w:bCs/>
          <w:color w:val="auto"/>
          <w:sz w:val="20"/>
          <w:szCs w:val="20"/>
          <w:lang w:eastAsia="en-US"/>
        </w:rPr>
      </w:pPr>
      <w:r w:rsidRPr="00215DE6">
        <w:rPr>
          <w:bCs/>
          <w:color w:val="auto"/>
          <w:sz w:val="20"/>
          <w:szCs w:val="20"/>
          <w:lang w:eastAsia="en-US"/>
        </w:rPr>
        <w:t xml:space="preserve">Priedas Nr. A-2 ženklų stovų įrengimas ir tvirtinimas </w:t>
      </w:r>
    </w:p>
    <w:p w14:paraId="669D680A" w14:textId="5733B505" w:rsidR="00251096" w:rsidRDefault="00215DE6" w:rsidP="00215DE6">
      <w:pPr>
        <w:rPr>
          <w:rFonts w:ascii="Arial" w:hAnsi="Arial" w:cs="Arial"/>
          <w:bCs/>
        </w:rPr>
      </w:pPr>
      <w:r w:rsidRPr="00215DE6">
        <w:rPr>
          <w:rFonts w:ascii="Arial" w:hAnsi="Arial" w:cs="Arial"/>
          <w:bCs/>
        </w:rPr>
        <w:t>Priedas Nr. A-3 izoliavimo būdai</w:t>
      </w:r>
    </w:p>
    <w:p w14:paraId="75B45DE0" w14:textId="77777777" w:rsidR="00251096" w:rsidRDefault="00251096">
      <w:pPr>
        <w:rPr>
          <w:rFonts w:ascii="Arial" w:hAnsi="Arial" w:cs="Arial"/>
          <w:bCs/>
        </w:rPr>
      </w:pPr>
      <w:r>
        <w:rPr>
          <w:rFonts w:ascii="Arial" w:hAnsi="Arial" w:cs="Arial"/>
          <w:bCs/>
        </w:rPr>
        <w:br w:type="page"/>
      </w:r>
    </w:p>
    <w:p w14:paraId="4E0FFBD2" w14:textId="77777777" w:rsidR="00251096" w:rsidRPr="00A20A31" w:rsidRDefault="00251096" w:rsidP="00251096">
      <w:pPr>
        <w:spacing w:line="360" w:lineRule="auto"/>
        <w:jc w:val="right"/>
        <w:rPr>
          <w:rFonts w:ascii="Arial" w:hAnsi="Arial" w:cs="Arial"/>
          <w:b/>
        </w:rPr>
      </w:pPr>
      <w:r w:rsidRPr="00A20A31">
        <w:rPr>
          <w:rFonts w:ascii="Arial" w:hAnsi="Arial" w:cs="Arial"/>
          <w:b/>
        </w:rPr>
        <w:lastRenderedPageBreak/>
        <w:t>Priedas Nr. A-</w:t>
      </w:r>
      <w:r>
        <w:rPr>
          <w:rFonts w:ascii="Arial" w:hAnsi="Arial" w:cs="Arial"/>
          <w:b/>
        </w:rPr>
        <w:t>1</w:t>
      </w:r>
    </w:p>
    <w:p w14:paraId="563C7D9B" w14:textId="77777777" w:rsidR="00251096" w:rsidRPr="00A20A31" w:rsidRDefault="00251096" w:rsidP="00251096">
      <w:pPr>
        <w:spacing w:line="360" w:lineRule="auto"/>
        <w:jc w:val="right"/>
        <w:rPr>
          <w:rFonts w:ascii="Arial" w:hAnsi="Arial" w:cs="Arial"/>
          <w:b/>
        </w:rPr>
      </w:pPr>
    </w:p>
    <w:p w14:paraId="69AB86BC" w14:textId="77777777" w:rsidR="00251096" w:rsidRPr="00A20A31" w:rsidRDefault="00251096" w:rsidP="00251096">
      <w:pPr>
        <w:spacing w:line="360" w:lineRule="auto"/>
        <w:jc w:val="center"/>
        <w:rPr>
          <w:rFonts w:ascii="Arial" w:hAnsi="Arial" w:cs="Arial"/>
          <w:b/>
        </w:rPr>
      </w:pPr>
      <w:r w:rsidRPr="00A20A31">
        <w:rPr>
          <w:rFonts w:ascii="Arial" w:hAnsi="Arial" w:cs="Arial"/>
          <w:b/>
        </w:rPr>
        <w:t>REIKALAVIMAI DARBO VIETOS PARUOŠIMUI DARBUI SU VEIKIANČIO DUJOTIEKIO ATJUNGIMO ĮRANGA</w:t>
      </w:r>
      <w:r>
        <w:rPr>
          <w:rFonts w:ascii="Arial" w:hAnsi="Arial" w:cs="Arial"/>
          <w:b/>
        </w:rPr>
        <w:t xml:space="preserve"> </w:t>
      </w:r>
      <w:r w:rsidRPr="00E767BE">
        <w:rPr>
          <w:rFonts w:ascii="Arial" w:hAnsi="Arial" w:cs="Arial"/>
          <w:b/>
        </w:rPr>
        <w:t>"RAVETTI"</w:t>
      </w:r>
    </w:p>
    <w:p w14:paraId="745CDBEC" w14:textId="77777777" w:rsidR="00251096" w:rsidRPr="00A20A31" w:rsidRDefault="00251096" w:rsidP="00251096">
      <w:pPr>
        <w:spacing w:line="360" w:lineRule="auto"/>
        <w:rPr>
          <w:rFonts w:ascii="Arial" w:hAnsi="Arial" w:cs="Arial"/>
        </w:rPr>
      </w:pPr>
    </w:p>
    <w:p w14:paraId="296DCFB7"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Prieš planuojamus darbus </w:t>
      </w:r>
      <w:r>
        <w:rPr>
          <w:rFonts w:ascii="Arial" w:hAnsi="Arial" w:cs="Arial"/>
        </w:rPr>
        <w:t>Rangovas</w:t>
      </w:r>
      <w:r w:rsidRPr="00A20A31">
        <w:rPr>
          <w:rFonts w:ascii="Arial" w:hAnsi="Arial" w:cs="Arial"/>
        </w:rPr>
        <w:t xml:space="preserve"> turi iš anksto (ne vėliau kaip prieš tris savaites iki darbų pradžios) informuoti atitinkamą AB „Energijos skirstymo operatorius“ regioną dėl vykdomo objekto įgyvendinimui reikalingų atjungimo (pagal atjungiamo dujotiekio diametrą; 1 arba 2 vnt.) ir prapūtimo (1</w:t>
      </w:r>
      <w:r w:rsidRPr="00A20A31">
        <w:rPr>
          <w:rFonts w:ascii="Arial" w:hAnsi="Arial" w:cs="Arial"/>
          <w:color w:val="000000"/>
          <w:lang w:eastAsia="lt-LT"/>
        </w:rPr>
        <w:t>", prapūtimo žvakės įrengimui;</w:t>
      </w:r>
      <w:r w:rsidRPr="00A20A31">
        <w:rPr>
          <w:rFonts w:ascii="Arial" w:hAnsi="Arial" w:cs="Arial"/>
        </w:rPr>
        <w:t xml:space="preserve"> 1 arba 2 vnt.) atvamzdžių (komplekte su </w:t>
      </w:r>
      <w:proofErr w:type="spellStart"/>
      <w:r w:rsidRPr="00A20A31">
        <w:rPr>
          <w:rFonts w:ascii="Arial" w:hAnsi="Arial" w:cs="Arial"/>
        </w:rPr>
        <w:t>aklėmis</w:t>
      </w:r>
      <w:proofErr w:type="spellEnd"/>
      <w:r w:rsidRPr="00A20A31">
        <w:rPr>
          <w:rFonts w:ascii="Arial" w:hAnsi="Arial" w:cs="Arial"/>
        </w:rPr>
        <w:t>) poreikio. Perduodami įrenginiai, įtaisai ir medžiagos nurodyti Techninėje specifikacijoje.</w:t>
      </w:r>
    </w:p>
    <w:p w14:paraId="74C6775E" w14:textId="77777777" w:rsidR="00251096" w:rsidRPr="00A20A31" w:rsidRDefault="00251096" w:rsidP="00251096">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Ne vėliau kaip dieną prieš dujotiekio atjungimo darbus ant planuojamo atjungti dujotiekio privirinti atvamzdžius.</w:t>
      </w:r>
    </w:p>
    <w:p w14:paraId="7CDE53D2"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Virinant pagrindinius ir prapūtimo atvamzdžius būtina laikytis reikalaujamų minimalių </w:t>
      </w:r>
      <w:proofErr w:type="spellStart"/>
      <w:r w:rsidRPr="00A20A31">
        <w:rPr>
          <w:rFonts w:ascii="Arial" w:hAnsi="Arial" w:cs="Arial"/>
        </w:rPr>
        <w:t>atstumų</w:t>
      </w:r>
      <w:proofErr w:type="spellEnd"/>
      <w:r w:rsidRPr="00A20A31">
        <w:rPr>
          <w:rFonts w:ascii="Arial" w:hAnsi="Arial" w:cs="Arial"/>
        </w:rPr>
        <w:t xml:space="preserve"> atvamzdžių privirinimui. </w:t>
      </w:r>
      <w:proofErr w:type="spellStart"/>
      <w:r w:rsidRPr="00A20A31">
        <w:rPr>
          <w:rFonts w:ascii="Arial" w:hAnsi="Arial" w:cs="Arial"/>
        </w:rPr>
        <w:t>Atstumai</w:t>
      </w:r>
      <w:proofErr w:type="spellEnd"/>
      <w:r w:rsidRPr="00A20A31">
        <w:rPr>
          <w:rFonts w:ascii="Arial" w:hAnsi="Arial" w:cs="Arial"/>
        </w:rPr>
        <w:t xml:space="preserve"> nurodyti 1 lentelėje.</w:t>
      </w:r>
    </w:p>
    <w:p w14:paraId="78429719"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Suvirinant atvamzdį (išformuotą jungiamąją dalį) (1 pav.) virinti be vidinės aklės (išsukus), tačiau su užsukta išorine </w:t>
      </w:r>
      <w:proofErr w:type="spellStart"/>
      <w:r w:rsidRPr="00A20A31">
        <w:rPr>
          <w:rFonts w:ascii="Arial" w:hAnsi="Arial" w:cs="Arial"/>
        </w:rPr>
        <w:t>akle</w:t>
      </w:r>
      <w:proofErr w:type="spellEnd"/>
      <w:r w:rsidRPr="00A20A31">
        <w:rPr>
          <w:rFonts w:ascii="Arial" w:hAnsi="Arial" w:cs="Arial"/>
        </w:rPr>
        <w:t xml:space="preserve">/sumontuotu išoriniu </w:t>
      </w:r>
      <w:proofErr w:type="spellStart"/>
      <w:r w:rsidRPr="00A20A31">
        <w:rPr>
          <w:rFonts w:ascii="Arial" w:hAnsi="Arial" w:cs="Arial"/>
        </w:rPr>
        <w:t>flanšu</w:t>
      </w:r>
      <w:proofErr w:type="spellEnd"/>
      <w:r w:rsidRPr="00A20A31">
        <w:rPr>
          <w:rFonts w:ascii="Arial" w:hAnsi="Arial" w:cs="Arial"/>
        </w:rPr>
        <w:t xml:space="preserve">, be sandarinimo žiedų. </w:t>
      </w:r>
    </w:p>
    <w:p w14:paraId="2DAB8502" w14:textId="77777777" w:rsidR="00251096" w:rsidRPr="00A20A31" w:rsidRDefault="00251096" w:rsidP="00251096">
      <w:pPr>
        <w:widowControl w:val="0"/>
        <w:autoSpaceDE w:val="0"/>
        <w:autoSpaceDN w:val="0"/>
        <w:adjustRightInd w:val="0"/>
        <w:spacing w:line="360" w:lineRule="auto"/>
        <w:jc w:val="center"/>
        <w:rPr>
          <w:rFonts w:ascii="Arial" w:hAnsi="Arial" w:cs="Arial"/>
        </w:rPr>
      </w:pPr>
      <w:r w:rsidRPr="00A20A31">
        <w:rPr>
          <w:rFonts w:ascii="Arial" w:hAnsi="Arial" w:cs="Arial"/>
          <w:noProof/>
          <w:lang w:eastAsia="lt-LT"/>
        </w:rPr>
        <w:drawing>
          <wp:inline distT="0" distB="0" distL="0" distR="0" wp14:anchorId="64784033" wp14:editId="7443E194">
            <wp:extent cx="3962400" cy="1433457"/>
            <wp:effectExtent l="0" t="0" r="0" b="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01999" cy="1447783"/>
                    </a:xfrm>
                    <a:prstGeom prst="rect">
                      <a:avLst/>
                    </a:prstGeom>
                    <a:noFill/>
                    <a:ln>
                      <a:noFill/>
                    </a:ln>
                  </pic:spPr>
                </pic:pic>
              </a:graphicData>
            </a:graphic>
          </wp:inline>
        </w:drawing>
      </w:r>
      <w:r w:rsidRPr="00A20A31">
        <w:rPr>
          <w:rFonts w:ascii="Arial" w:hAnsi="Arial" w:cs="Arial"/>
          <w:noProof/>
          <w:lang w:eastAsia="lt-LT"/>
        </w:rPr>
        <w:drawing>
          <wp:inline distT="0" distB="0" distL="0" distR="0" wp14:anchorId="6B31F109" wp14:editId="75F8D34A">
            <wp:extent cx="1933575" cy="1958796"/>
            <wp:effectExtent l="0" t="0" r="0" b="3810"/>
            <wp:docPr id="3" name="Picture 3" descr="C:\LIETUVOS DUJOS\VP Inicijavimai\2016-02-17 VR UI keitimas įrengimas Vilniaus regione\2016-02-17 Pirminiai\UĮ įrengimas, keitimas su Ravetti (4 obj.)\atvamz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IETUVOS DUJOS\VP Inicijavimai\2016-02-17 VR UI keitimas įrengimas Vilniaus regione\2016-02-17 Pirminiai\UĮ įrengimas, keitimas su Ravetti (4 obj.)\atvamzd.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41638" cy="1966964"/>
                    </a:xfrm>
                    <a:prstGeom prst="rect">
                      <a:avLst/>
                    </a:prstGeom>
                    <a:noFill/>
                    <a:ln>
                      <a:noFill/>
                    </a:ln>
                  </pic:spPr>
                </pic:pic>
              </a:graphicData>
            </a:graphic>
          </wp:inline>
        </w:drawing>
      </w:r>
    </w:p>
    <w:p w14:paraId="281A58FF" w14:textId="77777777" w:rsidR="00251096" w:rsidRPr="00A20A31" w:rsidRDefault="00251096" w:rsidP="00251096">
      <w:pPr>
        <w:widowControl w:val="0"/>
        <w:autoSpaceDE w:val="0"/>
        <w:autoSpaceDN w:val="0"/>
        <w:adjustRightInd w:val="0"/>
        <w:spacing w:line="360" w:lineRule="auto"/>
        <w:jc w:val="center"/>
        <w:rPr>
          <w:rFonts w:ascii="Arial" w:hAnsi="Arial" w:cs="Arial"/>
        </w:rPr>
      </w:pPr>
      <w:r w:rsidRPr="00A20A31">
        <w:rPr>
          <w:rFonts w:ascii="Arial" w:hAnsi="Arial" w:cs="Arial"/>
        </w:rPr>
        <w:t>1 pav.</w:t>
      </w:r>
    </w:p>
    <w:p w14:paraId="15D4FC1E"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Privirinant prapūtimo atvamzdį (2 pav.), būtina virinti be vidinės aklės, tačiau su užsukta išorine </w:t>
      </w:r>
      <w:proofErr w:type="spellStart"/>
      <w:r w:rsidRPr="00A20A31">
        <w:rPr>
          <w:rFonts w:ascii="Arial" w:hAnsi="Arial" w:cs="Arial"/>
        </w:rPr>
        <w:t>akle</w:t>
      </w:r>
      <w:proofErr w:type="spellEnd"/>
      <w:r w:rsidRPr="00A20A31">
        <w:rPr>
          <w:rFonts w:ascii="Arial" w:hAnsi="Arial" w:cs="Arial"/>
        </w:rPr>
        <w:t xml:space="preserve">, be sandarinimo žiedų. </w:t>
      </w:r>
    </w:p>
    <w:p w14:paraId="26D8B755" w14:textId="77777777" w:rsidR="00251096" w:rsidRPr="00A20A31" w:rsidRDefault="00251096" w:rsidP="00251096">
      <w:pPr>
        <w:spacing w:line="360" w:lineRule="auto"/>
        <w:jc w:val="center"/>
        <w:rPr>
          <w:rFonts w:ascii="Arial" w:hAnsi="Arial" w:cs="Arial"/>
        </w:rPr>
      </w:pPr>
      <w:r w:rsidRPr="00A20A31">
        <w:rPr>
          <w:rFonts w:ascii="Arial" w:hAnsi="Arial" w:cs="Arial"/>
          <w:noProof/>
          <w:lang w:eastAsia="lt-LT"/>
        </w:rPr>
        <w:drawing>
          <wp:inline distT="0" distB="0" distL="0" distR="0" wp14:anchorId="65CEA2CF" wp14:editId="4348D2D0">
            <wp:extent cx="4381500" cy="1778374"/>
            <wp:effectExtent l="0" t="0" r="0" b="0"/>
            <wp:docPr id="9" name="Paveikslėli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31491" cy="1798664"/>
                    </a:xfrm>
                    <a:prstGeom prst="rect">
                      <a:avLst/>
                    </a:prstGeom>
                    <a:noFill/>
                    <a:ln>
                      <a:noFill/>
                    </a:ln>
                  </pic:spPr>
                </pic:pic>
              </a:graphicData>
            </a:graphic>
          </wp:inline>
        </w:drawing>
      </w:r>
      <w:r w:rsidRPr="00A20A31">
        <w:rPr>
          <w:rFonts w:ascii="Arial" w:hAnsi="Arial" w:cs="Arial"/>
          <w:noProof/>
          <w:lang w:eastAsia="lt-LT"/>
        </w:rPr>
        <w:t xml:space="preserve"> </w:t>
      </w:r>
      <w:r w:rsidRPr="00A20A31">
        <w:rPr>
          <w:rFonts w:ascii="Arial" w:hAnsi="Arial" w:cs="Arial"/>
          <w:noProof/>
          <w:lang w:eastAsia="lt-LT"/>
        </w:rPr>
        <w:drawing>
          <wp:inline distT="0" distB="0" distL="0" distR="0" wp14:anchorId="5BCC59D1" wp14:editId="499E821D">
            <wp:extent cx="708648" cy="1752600"/>
            <wp:effectExtent l="19050" t="19050" r="15875" b="19050"/>
            <wp:docPr id="11269" name="Picture 6" descr="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 name="Picture 6" descr="13-1"/>
                    <pic:cNvPicPr>
                      <a:picLocks noChangeAspect="1" noChangeArrowheads="1"/>
                    </pic:cNvPicPr>
                  </pic:nvPicPr>
                  <pic:blipFill rotWithShape="1">
                    <a:blip r:embed="rId30">
                      <a:extLst>
                        <a:ext uri="{28A0092B-C50C-407E-A947-70E740481C1C}">
                          <a14:useLocalDpi xmlns:a14="http://schemas.microsoft.com/office/drawing/2010/main" val="0"/>
                        </a:ext>
                      </a:extLst>
                    </a:blip>
                    <a:srcRect l="9700" t="26060" r="75288" b="23441"/>
                    <a:stretch/>
                  </pic:blipFill>
                  <pic:spPr bwMode="auto">
                    <a:xfrm>
                      <a:off x="0" y="0"/>
                      <a:ext cx="715879" cy="1770484"/>
                    </a:xfrm>
                    <a:prstGeom prst="rect">
                      <a:avLst/>
                    </a:prstGeom>
                    <a:noFill/>
                    <a:ln w="9525" cap="flat" cmpd="sng" algn="ctr">
                      <a:solidFill>
                        <a:srgbClr val="00008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62FE06B4" w14:textId="77777777" w:rsidR="00251096" w:rsidRPr="00A20A31" w:rsidRDefault="00251096" w:rsidP="00251096">
      <w:pPr>
        <w:widowControl w:val="0"/>
        <w:autoSpaceDE w:val="0"/>
        <w:autoSpaceDN w:val="0"/>
        <w:adjustRightInd w:val="0"/>
        <w:spacing w:line="360" w:lineRule="auto"/>
        <w:ind w:left="2601" w:firstLine="1287"/>
        <w:rPr>
          <w:rFonts w:ascii="Arial" w:hAnsi="Arial" w:cs="Arial"/>
        </w:rPr>
      </w:pPr>
      <w:r w:rsidRPr="00A20A31">
        <w:rPr>
          <w:rFonts w:ascii="Arial" w:hAnsi="Arial" w:cs="Arial"/>
        </w:rPr>
        <w:t>2 pav.</w:t>
      </w:r>
    </w:p>
    <w:p w14:paraId="46540487" w14:textId="77777777" w:rsidR="00251096" w:rsidRPr="00A20A31" w:rsidRDefault="00251096" w:rsidP="00251096">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 xml:space="preserve">Leisti pakankamai laiko atvėsti. </w:t>
      </w:r>
    </w:p>
    <w:p w14:paraId="203E806B" w14:textId="77777777" w:rsidR="00251096" w:rsidRPr="00A20A31" w:rsidRDefault="00251096" w:rsidP="00251096">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 xml:space="preserve">Nuimti akliną </w:t>
      </w:r>
      <w:proofErr w:type="spellStart"/>
      <w:r w:rsidRPr="00A20A31">
        <w:rPr>
          <w:rFonts w:ascii="Arial" w:hAnsi="Arial" w:cs="Arial"/>
        </w:rPr>
        <w:t>flanšą</w:t>
      </w:r>
      <w:proofErr w:type="spellEnd"/>
      <w:r w:rsidRPr="00A20A31">
        <w:rPr>
          <w:rFonts w:ascii="Arial" w:hAnsi="Arial" w:cs="Arial"/>
        </w:rPr>
        <w:t xml:space="preserve">. </w:t>
      </w:r>
    </w:p>
    <w:p w14:paraId="18D14664" w14:textId="77777777" w:rsidR="00251096" w:rsidRPr="00A20A31" w:rsidRDefault="00251096" w:rsidP="00251096">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Kruopščiai nuvalyti vidinį sriegį</w:t>
      </w:r>
      <w:r w:rsidRPr="00A20A31">
        <w:rPr>
          <w:rFonts w:ascii="Arial" w:hAnsi="Arial" w:cs="Arial"/>
          <w:color w:val="0000FF"/>
        </w:rPr>
        <w:t>.</w:t>
      </w:r>
      <w:r w:rsidRPr="00A20A31">
        <w:rPr>
          <w:rFonts w:ascii="Arial" w:hAnsi="Arial" w:cs="Arial"/>
        </w:rPr>
        <w:t xml:space="preserve"> </w:t>
      </w:r>
    </w:p>
    <w:p w14:paraId="2F8622AD" w14:textId="77777777" w:rsidR="00251096" w:rsidRPr="00A20A31" w:rsidRDefault="00251096" w:rsidP="00251096">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lastRenderedPageBreak/>
        <w:t>Vizualiai apžiūrėti siūlę.</w:t>
      </w:r>
    </w:p>
    <w:p w14:paraId="47ED111A" w14:textId="77777777" w:rsidR="00251096" w:rsidRPr="00A20A31" w:rsidRDefault="00251096" w:rsidP="00251096">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 xml:space="preserve">Ranka sukti vidinį kamštį (turi lengvai įsisukti ir būti šiek tiek laisvumo). </w:t>
      </w:r>
    </w:p>
    <w:p w14:paraId="6CB5EC82" w14:textId="77777777" w:rsidR="00251096" w:rsidRPr="00A20A31" w:rsidRDefault="00251096" w:rsidP="00251096">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 xml:space="preserve">Palikti atvamzdžius užsuktus abejomis </w:t>
      </w:r>
      <w:proofErr w:type="spellStart"/>
      <w:r w:rsidRPr="00A20A31">
        <w:rPr>
          <w:rFonts w:ascii="Arial" w:hAnsi="Arial" w:cs="Arial"/>
        </w:rPr>
        <w:t>aklėmis</w:t>
      </w:r>
      <w:proofErr w:type="spellEnd"/>
      <w:r w:rsidRPr="00A20A31">
        <w:rPr>
          <w:rFonts w:ascii="Arial" w:hAnsi="Arial" w:cs="Arial"/>
        </w:rPr>
        <w:t>.</w:t>
      </w:r>
    </w:p>
    <w:p w14:paraId="1A3F1DCE" w14:textId="77777777" w:rsidR="00251096" w:rsidRPr="00A20A31" w:rsidRDefault="00251096" w:rsidP="00251096">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Siūlių sandarumas pakartotinai bus tikrinamas oru, pasinaudojus dujotiekio atjungimo įranga.</w:t>
      </w:r>
    </w:p>
    <w:p w14:paraId="026734F1" w14:textId="77777777" w:rsidR="00251096" w:rsidRPr="00A20A31" w:rsidRDefault="00251096" w:rsidP="00251096">
      <w:pPr>
        <w:pStyle w:val="ListParagraph"/>
        <w:numPr>
          <w:ilvl w:val="0"/>
          <w:numId w:val="12"/>
        </w:numPr>
        <w:tabs>
          <w:tab w:val="left" w:pos="426"/>
        </w:tabs>
        <w:spacing w:line="360" w:lineRule="auto"/>
        <w:ind w:left="0" w:firstLine="0"/>
        <w:rPr>
          <w:rFonts w:ascii="Arial" w:hAnsi="Arial" w:cs="Arial"/>
        </w:rPr>
      </w:pPr>
      <w:r w:rsidRPr="00A20A31">
        <w:rPr>
          <w:rFonts w:ascii="Arial" w:hAnsi="Arial" w:cs="Arial"/>
        </w:rPr>
        <w:t>Kad darbai eitųsi greitai ir sklandžiai, atliekamiems darbams iš anksto turi būti paruošti dujotiekio dalies pakeitimo ruošiniai.</w:t>
      </w:r>
    </w:p>
    <w:p w14:paraId="4C66B181" w14:textId="77777777" w:rsidR="00251096" w:rsidRPr="00A20A31" w:rsidRDefault="00251096" w:rsidP="00251096">
      <w:pPr>
        <w:tabs>
          <w:tab w:val="left" w:pos="5550"/>
        </w:tabs>
        <w:spacing w:line="360" w:lineRule="auto"/>
        <w:jc w:val="center"/>
        <w:rPr>
          <w:rFonts w:ascii="Arial" w:hAnsi="Arial" w:cs="Arial"/>
          <w:b/>
        </w:rPr>
      </w:pPr>
    </w:p>
    <w:p w14:paraId="1AB4854C" w14:textId="77777777" w:rsidR="00251096" w:rsidRDefault="00251096" w:rsidP="00251096">
      <w:pPr>
        <w:tabs>
          <w:tab w:val="left" w:pos="5550"/>
        </w:tabs>
        <w:spacing w:line="360" w:lineRule="auto"/>
        <w:jc w:val="center"/>
        <w:rPr>
          <w:rFonts w:ascii="Arial" w:hAnsi="Arial" w:cs="Arial"/>
          <w:b/>
        </w:rPr>
      </w:pPr>
      <w:r w:rsidRPr="00A20A31">
        <w:rPr>
          <w:rFonts w:ascii="Arial" w:hAnsi="Arial" w:cs="Arial"/>
          <w:b/>
        </w:rPr>
        <w:t>DARBO VIETOS PARUOŠIMAS DARBAMS SU VEIKIANČIO DUJOTIEKIO ATJUNGIMO ĮRANGA</w:t>
      </w:r>
    </w:p>
    <w:p w14:paraId="1A6A8084" w14:textId="77777777" w:rsidR="00251096" w:rsidRPr="00A20A31" w:rsidRDefault="00251096" w:rsidP="00251096">
      <w:pPr>
        <w:tabs>
          <w:tab w:val="left" w:pos="5550"/>
        </w:tabs>
        <w:spacing w:line="360" w:lineRule="auto"/>
        <w:jc w:val="center"/>
        <w:rPr>
          <w:rFonts w:ascii="Arial" w:hAnsi="Arial" w:cs="Arial"/>
          <w:b/>
        </w:rPr>
      </w:pPr>
    </w:p>
    <w:p w14:paraId="02D0FB82"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Darbo vietoje turi būti paruoštas oro kompresorius - atjungiamos atkarpos prapūtimui, </w:t>
      </w:r>
      <w:proofErr w:type="spellStart"/>
      <w:r w:rsidRPr="00A20A31">
        <w:rPr>
          <w:rFonts w:ascii="Arial" w:hAnsi="Arial" w:cs="Arial"/>
        </w:rPr>
        <w:t>virintinių</w:t>
      </w:r>
      <w:proofErr w:type="spellEnd"/>
      <w:r w:rsidRPr="00A20A31">
        <w:rPr>
          <w:rFonts w:ascii="Arial" w:hAnsi="Arial" w:cs="Arial"/>
        </w:rPr>
        <w:t xml:space="preserve"> siūlių sandarumui patikrinti ir kitoms reikmėms. Antgalis – greita jungtis DN20 diametro.</w:t>
      </w:r>
    </w:p>
    <w:p w14:paraId="264D5C81"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Iškasa turi būti sutvirtinta, dugnas tvirtas, joje neturi būti vandens, įlipimas į tranšėją turi būti patogus ir stabilus. Kai iškasų gylis daugiau kaip 1,25 m įėjimui į jas ir išėjimui naudoti kopėčias.</w:t>
      </w:r>
    </w:p>
    <w:p w14:paraId="00E29623"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 xml:space="preserve">Darant darbus su DN200 – DN300 diametro dujotiekiu visada naudojama kėlimo technika įrangos iškėlimui ir sumontavimui darbo vietoje. </w:t>
      </w:r>
    </w:p>
    <w:p w14:paraId="0FA67BF5"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Atkeipti dėmesį į apvedimo linijos sumontavimą ir žarnos padėjimą virš iškasos.</w:t>
      </w:r>
    </w:p>
    <w:p w14:paraId="00EE252C"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rPr>
      </w:pPr>
      <w:r w:rsidRPr="00A20A31">
        <w:rPr>
          <w:rFonts w:ascii="Arial" w:hAnsi="Arial" w:cs="Arial"/>
        </w:rPr>
        <w:t>Iškasoje būtina palikti bent 1 metro spindulio laisvumą apeiti aplink privirintus atvamzdžius, kad būtų patogu dirbti su įranga.</w:t>
      </w:r>
    </w:p>
    <w:p w14:paraId="4B14CCAF" w14:textId="77777777" w:rsidR="00251096" w:rsidRPr="00A20A31" w:rsidRDefault="00251096" w:rsidP="00251096">
      <w:pPr>
        <w:pStyle w:val="ListParagraph"/>
        <w:tabs>
          <w:tab w:val="left" w:pos="426"/>
        </w:tabs>
        <w:spacing w:line="360" w:lineRule="auto"/>
        <w:ind w:left="0"/>
        <w:rPr>
          <w:rFonts w:ascii="Arial" w:hAnsi="Arial" w:cs="Arial"/>
        </w:rPr>
      </w:pPr>
      <w:r w:rsidRPr="00A20A31">
        <w:rPr>
          <w:rFonts w:ascii="Arial" w:hAnsi="Arial" w:cs="Arial"/>
          <w:noProof/>
          <w:lang w:eastAsia="lt-LT"/>
        </w:rPr>
        <w:drawing>
          <wp:anchor distT="0" distB="0" distL="114300" distR="114300" simplePos="0" relativeHeight="251659264" behindDoc="1" locked="0" layoutInCell="1" allowOverlap="1" wp14:anchorId="60F26E8C" wp14:editId="4F87CCCC">
            <wp:simplePos x="0" y="0"/>
            <wp:positionH relativeFrom="column">
              <wp:posOffset>793750</wp:posOffset>
            </wp:positionH>
            <wp:positionV relativeFrom="paragraph">
              <wp:posOffset>149225</wp:posOffset>
            </wp:positionV>
            <wp:extent cx="4537710" cy="3105150"/>
            <wp:effectExtent l="0" t="0" r="0" b="0"/>
            <wp:wrapTight wrapText="bothSides">
              <wp:wrapPolygon edited="0">
                <wp:start x="0" y="0"/>
                <wp:lineTo x="0" y="21467"/>
                <wp:lineTo x="21491" y="21467"/>
                <wp:lineTo x="21491" y="0"/>
                <wp:lineTo x="0" y="0"/>
              </wp:wrapPolygon>
            </wp:wrapTight>
            <wp:docPr id="25" name="Paveikslėli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aveikslėlis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37710" cy="3105150"/>
                    </a:xfrm>
                    <a:prstGeom prst="rect">
                      <a:avLst/>
                    </a:prstGeom>
                    <a:noFill/>
                    <a:extLst/>
                  </pic:spPr>
                </pic:pic>
              </a:graphicData>
            </a:graphic>
            <wp14:sizeRelH relativeFrom="page">
              <wp14:pctWidth>0</wp14:pctWidth>
            </wp14:sizeRelH>
            <wp14:sizeRelV relativeFrom="page">
              <wp14:pctHeight>0</wp14:pctHeight>
            </wp14:sizeRelV>
          </wp:anchor>
        </w:drawing>
      </w:r>
    </w:p>
    <w:p w14:paraId="77FD208A" w14:textId="77777777" w:rsidR="00251096" w:rsidRPr="00A20A31" w:rsidRDefault="00251096" w:rsidP="00251096">
      <w:pPr>
        <w:pStyle w:val="ListParagraph"/>
        <w:tabs>
          <w:tab w:val="left" w:pos="426"/>
        </w:tabs>
        <w:spacing w:line="360" w:lineRule="auto"/>
        <w:ind w:left="0"/>
        <w:rPr>
          <w:rFonts w:ascii="Arial" w:hAnsi="Arial" w:cs="Arial"/>
        </w:rPr>
      </w:pPr>
    </w:p>
    <w:p w14:paraId="44D63C5A" w14:textId="77777777" w:rsidR="00251096" w:rsidRPr="00A20A31" w:rsidRDefault="00251096" w:rsidP="00251096">
      <w:pPr>
        <w:pStyle w:val="ListParagraph"/>
        <w:tabs>
          <w:tab w:val="left" w:pos="426"/>
        </w:tabs>
        <w:spacing w:line="360" w:lineRule="auto"/>
        <w:ind w:left="0"/>
        <w:rPr>
          <w:rFonts w:ascii="Arial" w:hAnsi="Arial" w:cs="Arial"/>
        </w:rPr>
      </w:pPr>
    </w:p>
    <w:p w14:paraId="69D62A06" w14:textId="77777777" w:rsidR="00251096" w:rsidRPr="00A20A31" w:rsidRDefault="00251096" w:rsidP="00251096">
      <w:pPr>
        <w:pStyle w:val="ListParagraph"/>
        <w:tabs>
          <w:tab w:val="left" w:pos="426"/>
        </w:tabs>
        <w:spacing w:line="360" w:lineRule="auto"/>
        <w:ind w:left="0"/>
        <w:rPr>
          <w:rFonts w:ascii="Arial" w:hAnsi="Arial" w:cs="Arial"/>
        </w:rPr>
      </w:pPr>
    </w:p>
    <w:p w14:paraId="58172682" w14:textId="77777777" w:rsidR="00251096" w:rsidRPr="00A20A31" w:rsidRDefault="00251096" w:rsidP="00251096">
      <w:pPr>
        <w:pStyle w:val="ListParagraph"/>
        <w:tabs>
          <w:tab w:val="left" w:pos="426"/>
        </w:tabs>
        <w:spacing w:line="360" w:lineRule="auto"/>
        <w:ind w:left="0"/>
        <w:rPr>
          <w:rFonts w:ascii="Arial" w:hAnsi="Arial" w:cs="Arial"/>
        </w:rPr>
      </w:pPr>
    </w:p>
    <w:p w14:paraId="0B2D2C83" w14:textId="77777777" w:rsidR="00251096" w:rsidRPr="00A20A31" w:rsidRDefault="00251096" w:rsidP="00251096">
      <w:pPr>
        <w:pStyle w:val="ListParagraph"/>
        <w:tabs>
          <w:tab w:val="left" w:pos="426"/>
        </w:tabs>
        <w:spacing w:line="360" w:lineRule="auto"/>
        <w:ind w:left="0"/>
        <w:rPr>
          <w:rFonts w:ascii="Arial" w:hAnsi="Arial" w:cs="Arial"/>
        </w:rPr>
      </w:pPr>
    </w:p>
    <w:p w14:paraId="5F11448D" w14:textId="77777777" w:rsidR="00251096" w:rsidRPr="00A20A31" w:rsidRDefault="00251096" w:rsidP="00251096">
      <w:pPr>
        <w:pStyle w:val="ListParagraph"/>
        <w:tabs>
          <w:tab w:val="left" w:pos="426"/>
        </w:tabs>
        <w:spacing w:line="360" w:lineRule="auto"/>
        <w:ind w:left="0"/>
        <w:rPr>
          <w:rFonts w:ascii="Arial" w:hAnsi="Arial" w:cs="Arial"/>
        </w:rPr>
      </w:pPr>
    </w:p>
    <w:p w14:paraId="347FC072" w14:textId="77777777" w:rsidR="00251096" w:rsidRPr="00A20A31" w:rsidRDefault="00251096" w:rsidP="00251096">
      <w:pPr>
        <w:pStyle w:val="ListParagraph"/>
        <w:tabs>
          <w:tab w:val="left" w:pos="426"/>
        </w:tabs>
        <w:spacing w:line="360" w:lineRule="auto"/>
        <w:ind w:left="0"/>
        <w:rPr>
          <w:rFonts w:ascii="Arial" w:hAnsi="Arial" w:cs="Arial"/>
        </w:rPr>
      </w:pPr>
    </w:p>
    <w:p w14:paraId="2406AC7C" w14:textId="77777777" w:rsidR="00251096" w:rsidRPr="00A20A31" w:rsidRDefault="00251096" w:rsidP="00251096">
      <w:pPr>
        <w:pStyle w:val="ListParagraph"/>
        <w:tabs>
          <w:tab w:val="left" w:pos="426"/>
        </w:tabs>
        <w:spacing w:line="360" w:lineRule="auto"/>
        <w:ind w:left="0"/>
        <w:rPr>
          <w:rFonts w:ascii="Arial" w:hAnsi="Arial" w:cs="Arial"/>
        </w:rPr>
      </w:pPr>
    </w:p>
    <w:p w14:paraId="2F13C712" w14:textId="77777777" w:rsidR="00251096" w:rsidRPr="00A20A31" w:rsidRDefault="00251096" w:rsidP="00251096">
      <w:pPr>
        <w:pStyle w:val="ListParagraph"/>
        <w:tabs>
          <w:tab w:val="left" w:pos="426"/>
        </w:tabs>
        <w:spacing w:line="360" w:lineRule="auto"/>
        <w:ind w:left="0"/>
        <w:rPr>
          <w:rFonts w:ascii="Arial" w:hAnsi="Arial" w:cs="Arial"/>
        </w:rPr>
      </w:pPr>
    </w:p>
    <w:p w14:paraId="24C8D5F5" w14:textId="77777777" w:rsidR="00251096" w:rsidRPr="00A20A31" w:rsidRDefault="00251096" w:rsidP="00251096">
      <w:pPr>
        <w:pStyle w:val="ListParagraph"/>
        <w:tabs>
          <w:tab w:val="left" w:pos="426"/>
        </w:tabs>
        <w:spacing w:line="360" w:lineRule="auto"/>
        <w:ind w:left="0"/>
        <w:rPr>
          <w:rFonts w:ascii="Arial" w:hAnsi="Arial" w:cs="Arial"/>
        </w:rPr>
      </w:pPr>
    </w:p>
    <w:p w14:paraId="47C4D85E" w14:textId="77777777" w:rsidR="00251096" w:rsidRPr="00A20A31" w:rsidRDefault="00251096" w:rsidP="00251096">
      <w:pPr>
        <w:pStyle w:val="ListParagraph"/>
        <w:tabs>
          <w:tab w:val="left" w:pos="426"/>
        </w:tabs>
        <w:spacing w:line="360" w:lineRule="auto"/>
        <w:ind w:left="0"/>
        <w:rPr>
          <w:rFonts w:ascii="Arial" w:hAnsi="Arial" w:cs="Arial"/>
        </w:rPr>
      </w:pPr>
    </w:p>
    <w:p w14:paraId="65AD691C" w14:textId="77777777" w:rsidR="00251096" w:rsidRPr="00A20A31" w:rsidRDefault="00251096" w:rsidP="00251096">
      <w:pPr>
        <w:pStyle w:val="ListParagraph"/>
        <w:tabs>
          <w:tab w:val="left" w:pos="426"/>
        </w:tabs>
        <w:spacing w:line="360" w:lineRule="auto"/>
        <w:ind w:left="0"/>
        <w:rPr>
          <w:rFonts w:ascii="Arial" w:hAnsi="Arial" w:cs="Arial"/>
        </w:rPr>
      </w:pPr>
    </w:p>
    <w:p w14:paraId="48A644A4" w14:textId="77777777" w:rsidR="00251096" w:rsidRDefault="00251096" w:rsidP="00251096">
      <w:pPr>
        <w:widowControl w:val="0"/>
        <w:autoSpaceDE w:val="0"/>
        <w:autoSpaceDN w:val="0"/>
        <w:adjustRightInd w:val="0"/>
        <w:spacing w:line="360" w:lineRule="auto"/>
        <w:jc w:val="center"/>
        <w:rPr>
          <w:rFonts w:ascii="Arial" w:hAnsi="Arial" w:cs="Arial"/>
        </w:rPr>
      </w:pPr>
    </w:p>
    <w:p w14:paraId="2DA42FE1" w14:textId="77777777" w:rsidR="00251096" w:rsidRDefault="00251096" w:rsidP="00251096">
      <w:pPr>
        <w:widowControl w:val="0"/>
        <w:autoSpaceDE w:val="0"/>
        <w:autoSpaceDN w:val="0"/>
        <w:adjustRightInd w:val="0"/>
        <w:spacing w:line="360" w:lineRule="auto"/>
        <w:jc w:val="center"/>
        <w:rPr>
          <w:rFonts w:ascii="Arial" w:hAnsi="Arial" w:cs="Arial"/>
        </w:rPr>
      </w:pPr>
    </w:p>
    <w:p w14:paraId="0ECD9E96" w14:textId="77777777" w:rsidR="00251096" w:rsidRPr="00A20A31" w:rsidRDefault="00251096" w:rsidP="00251096">
      <w:pPr>
        <w:widowControl w:val="0"/>
        <w:autoSpaceDE w:val="0"/>
        <w:autoSpaceDN w:val="0"/>
        <w:adjustRightInd w:val="0"/>
        <w:spacing w:line="360" w:lineRule="auto"/>
        <w:jc w:val="center"/>
        <w:rPr>
          <w:rFonts w:ascii="Arial" w:hAnsi="Arial" w:cs="Arial"/>
        </w:rPr>
      </w:pPr>
      <w:r w:rsidRPr="00A20A31">
        <w:rPr>
          <w:rFonts w:ascii="Arial" w:hAnsi="Arial" w:cs="Arial"/>
        </w:rPr>
        <w:t xml:space="preserve">3 pav. atvamzdžių prijungimo </w:t>
      </w:r>
      <w:proofErr w:type="spellStart"/>
      <w:r w:rsidRPr="00A20A31">
        <w:rPr>
          <w:rFonts w:ascii="Arial" w:hAnsi="Arial" w:cs="Arial"/>
        </w:rPr>
        <w:t>atstumai</w:t>
      </w:r>
      <w:proofErr w:type="spellEnd"/>
    </w:p>
    <w:p w14:paraId="01499DCA" w14:textId="77777777" w:rsidR="00251096" w:rsidRPr="00A20A31" w:rsidRDefault="00251096" w:rsidP="00251096">
      <w:pPr>
        <w:widowControl w:val="0"/>
        <w:autoSpaceDE w:val="0"/>
        <w:autoSpaceDN w:val="0"/>
        <w:adjustRightInd w:val="0"/>
        <w:spacing w:line="360" w:lineRule="auto"/>
        <w:ind w:left="1843"/>
        <w:rPr>
          <w:rFonts w:ascii="Arial" w:hAnsi="Arial" w:cs="Arial"/>
        </w:rPr>
      </w:pPr>
      <w:r w:rsidRPr="00A20A31">
        <w:rPr>
          <w:rFonts w:ascii="Arial" w:hAnsi="Arial" w:cs="Arial"/>
        </w:rPr>
        <w:t xml:space="preserve">1 lentelė. Atvamzdžių prijungimo </w:t>
      </w:r>
      <w:proofErr w:type="spellStart"/>
      <w:r w:rsidRPr="00A20A31">
        <w:rPr>
          <w:rFonts w:ascii="Arial" w:hAnsi="Arial" w:cs="Arial"/>
        </w:rPr>
        <w:t>atstumai</w:t>
      </w:r>
      <w:proofErr w:type="spellEnd"/>
    </w:p>
    <w:tbl>
      <w:tblPr>
        <w:tblpPr w:leftFromText="180" w:rightFromText="180" w:vertAnchor="text" w:horzAnchor="margin" w:tblpXSpec="center" w:tblpY="67"/>
        <w:tblW w:w="6653" w:type="dxa"/>
        <w:tblLook w:val="04A0" w:firstRow="1" w:lastRow="0" w:firstColumn="1" w:lastColumn="0" w:noHBand="0" w:noVBand="1"/>
      </w:tblPr>
      <w:tblGrid>
        <w:gridCol w:w="3828"/>
        <w:gridCol w:w="1134"/>
        <w:gridCol w:w="1691"/>
      </w:tblGrid>
      <w:tr w:rsidR="00251096" w:rsidRPr="00A20A31" w14:paraId="56E80245" w14:textId="77777777" w:rsidTr="001F6A8E">
        <w:trPr>
          <w:trHeight w:val="315"/>
        </w:trPr>
        <w:tc>
          <w:tcPr>
            <w:tcW w:w="6653" w:type="dxa"/>
            <w:gridSpan w:val="3"/>
            <w:tcBorders>
              <w:top w:val="single" w:sz="8" w:space="0" w:color="auto"/>
              <w:left w:val="single" w:sz="8" w:space="0" w:color="auto"/>
              <w:bottom w:val="nil"/>
              <w:right w:val="single" w:sz="8" w:space="0" w:color="000000"/>
            </w:tcBorders>
            <w:shd w:val="clear" w:color="auto" w:fill="auto"/>
            <w:vAlign w:val="center"/>
            <w:hideMark/>
          </w:tcPr>
          <w:p w14:paraId="0036F1D4" w14:textId="77777777" w:rsidR="00251096" w:rsidRPr="00A20A31" w:rsidRDefault="00251096" w:rsidP="001F6A8E">
            <w:pPr>
              <w:jc w:val="center"/>
              <w:rPr>
                <w:rFonts w:ascii="Arial" w:hAnsi="Arial" w:cs="Arial"/>
                <w:b/>
                <w:bCs/>
                <w:color w:val="000000"/>
                <w:lang w:eastAsia="lt-LT"/>
              </w:rPr>
            </w:pPr>
            <w:r w:rsidRPr="00A20A31">
              <w:rPr>
                <w:rFonts w:ascii="Arial" w:hAnsi="Arial" w:cs="Arial"/>
                <w:b/>
                <w:bCs/>
                <w:color w:val="000000"/>
                <w:lang w:eastAsia="lt-LT"/>
              </w:rPr>
              <w:t xml:space="preserve">Lentelė su minimaliais </w:t>
            </w:r>
            <w:proofErr w:type="spellStart"/>
            <w:r w:rsidRPr="00A20A31">
              <w:rPr>
                <w:rFonts w:ascii="Arial" w:hAnsi="Arial" w:cs="Arial"/>
                <w:b/>
                <w:bCs/>
                <w:color w:val="000000"/>
                <w:lang w:eastAsia="lt-LT"/>
              </w:rPr>
              <w:t>atstumais</w:t>
            </w:r>
            <w:proofErr w:type="spellEnd"/>
            <w:r w:rsidRPr="00A20A31">
              <w:rPr>
                <w:rFonts w:ascii="Arial" w:hAnsi="Arial" w:cs="Arial"/>
                <w:b/>
                <w:bCs/>
                <w:color w:val="000000"/>
                <w:lang w:eastAsia="lt-LT"/>
              </w:rPr>
              <w:t xml:space="preserve"> pagal skersmenis</w:t>
            </w:r>
          </w:p>
        </w:tc>
      </w:tr>
      <w:tr w:rsidR="00251096" w:rsidRPr="00A20A31" w14:paraId="211A572F" w14:textId="77777777" w:rsidTr="001F6A8E">
        <w:trPr>
          <w:trHeight w:val="396"/>
        </w:trPr>
        <w:tc>
          <w:tcPr>
            <w:tcW w:w="3828" w:type="dxa"/>
            <w:tcBorders>
              <w:top w:val="single" w:sz="8" w:space="0" w:color="auto"/>
              <w:left w:val="single" w:sz="8" w:space="0" w:color="auto"/>
              <w:bottom w:val="nil"/>
              <w:right w:val="single" w:sz="4" w:space="0" w:color="auto"/>
            </w:tcBorders>
            <w:shd w:val="clear" w:color="auto" w:fill="auto"/>
            <w:vAlign w:val="center"/>
            <w:hideMark/>
          </w:tcPr>
          <w:p w14:paraId="1DABF582" w14:textId="77777777" w:rsidR="00251096" w:rsidRPr="00A20A31" w:rsidRDefault="00251096" w:rsidP="001F6A8E">
            <w:pPr>
              <w:jc w:val="center"/>
              <w:rPr>
                <w:rFonts w:ascii="Arial" w:hAnsi="Arial" w:cs="Arial"/>
                <w:b/>
                <w:bCs/>
                <w:color w:val="000000"/>
                <w:lang w:eastAsia="lt-LT"/>
              </w:rPr>
            </w:pPr>
            <w:r w:rsidRPr="00A20A31">
              <w:rPr>
                <w:rFonts w:ascii="Arial" w:hAnsi="Arial" w:cs="Arial"/>
                <w:b/>
                <w:bCs/>
                <w:color w:val="000000"/>
                <w:lang w:eastAsia="lt-LT"/>
              </w:rPr>
              <w:t>Vardinis vamzdžio skersmuo</w:t>
            </w:r>
          </w:p>
        </w:tc>
        <w:tc>
          <w:tcPr>
            <w:tcW w:w="1134" w:type="dxa"/>
            <w:tcBorders>
              <w:top w:val="single" w:sz="8" w:space="0" w:color="auto"/>
              <w:left w:val="nil"/>
              <w:bottom w:val="single" w:sz="4" w:space="0" w:color="auto"/>
              <w:right w:val="single" w:sz="4" w:space="0" w:color="auto"/>
            </w:tcBorders>
            <w:shd w:val="clear" w:color="auto" w:fill="auto"/>
            <w:vAlign w:val="center"/>
            <w:hideMark/>
          </w:tcPr>
          <w:p w14:paraId="68F64188" w14:textId="77777777" w:rsidR="00251096" w:rsidRPr="00A20A31" w:rsidRDefault="00251096" w:rsidP="001F6A8E">
            <w:pPr>
              <w:jc w:val="center"/>
              <w:rPr>
                <w:rFonts w:ascii="Arial" w:hAnsi="Arial" w:cs="Arial"/>
                <w:b/>
                <w:bCs/>
                <w:color w:val="000000"/>
                <w:lang w:eastAsia="lt-LT"/>
              </w:rPr>
            </w:pPr>
            <w:r w:rsidRPr="00A20A31">
              <w:rPr>
                <w:rFonts w:ascii="Arial" w:hAnsi="Arial" w:cs="Arial"/>
                <w:b/>
                <w:bCs/>
                <w:color w:val="000000"/>
                <w:lang w:eastAsia="lt-LT"/>
              </w:rPr>
              <w:t>A (cm)</w:t>
            </w:r>
          </w:p>
        </w:tc>
        <w:tc>
          <w:tcPr>
            <w:tcW w:w="1691" w:type="dxa"/>
            <w:tcBorders>
              <w:top w:val="single" w:sz="8" w:space="0" w:color="auto"/>
              <w:left w:val="nil"/>
              <w:bottom w:val="nil"/>
              <w:right w:val="single" w:sz="8" w:space="0" w:color="auto"/>
            </w:tcBorders>
            <w:shd w:val="clear" w:color="auto" w:fill="auto"/>
            <w:vAlign w:val="center"/>
            <w:hideMark/>
          </w:tcPr>
          <w:p w14:paraId="4A3CFF48" w14:textId="77777777" w:rsidR="00251096" w:rsidRPr="00A20A31" w:rsidRDefault="00251096" w:rsidP="001F6A8E">
            <w:pPr>
              <w:jc w:val="center"/>
              <w:rPr>
                <w:rFonts w:ascii="Arial" w:hAnsi="Arial" w:cs="Arial"/>
                <w:b/>
                <w:bCs/>
                <w:color w:val="000000"/>
                <w:lang w:eastAsia="lt-LT"/>
              </w:rPr>
            </w:pPr>
            <w:r w:rsidRPr="00A20A31">
              <w:rPr>
                <w:rFonts w:ascii="Arial" w:hAnsi="Arial" w:cs="Arial"/>
                <w:b/>
                <w:bCs/>
                <w:color w:val="000000"/>
                <w:lang w:eastAsia="lt-LT"/>
              </w:rPr>
              <w:t>B (cm)</w:t>
            </w:r>
          </w:p>
        </w:tc>
      </w:tr>
      <w:tr w:rsidR="00251096" w:rsidRPr="00A20A31" w14:paraId="186E9596" w14:textId="77777777" w:rsidTr="001F6A8E">
        <w:trPr>
          <w:trHeight w:val="270"/>
        </w:trPr>
        <w:tc>
          <w:tcPr>
            <w:tcW w:w="3828"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0A8F5A61"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2"</w:t>
            </w:r>
          </w:p>
        </w:tc>
        <w:tc>
          <w:tcPr>
            <w:tcW w:w="1134" w:type="dxa"/>
            <w:tcBorders>
              <w:top w:val="nil"/>
              <w:left w:val="nil"/>
              <w:bottom w:val="single" w:sz="4" w:space="0" w:color="auto"/>
              <w:right w:val="single" w:sz="4" w:space="0" w:color="auto"/>
            </w:tcBorders>
            <w:shd w:val="clear" w:color="auto" w:fill="auto"/>
            <w:noWrap/>
            <w:vAlign w:val="bottom"/>
            <w:hideMark/>
          </w:tcPr>
          <w:p w14:paraId="388AE679"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single" w:sz="4" w:space="0" w:color="auto"/>
              <w:left w:val="nil"/>
              <w:bottom w:val="single" w:sz="4" w:space="0" w:color="auto"/>
              <w:right w:val="single" w:sz="8" w:space="0" w:color="auto"/>
            </w:tcBorders>
            <w:shd w:val="clear" w:color="auto" w:fill="auto"/>
            <w:noWrap/>
            <w:vAlign w:val="bottom"/>
            <w:hideMark/>
          </w:tcPr>
          <w:p w14:paraId="43B88261"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40</w:t>
            </w:r>
          </w:p>
        </w:tc>
      </w:tr>
      <w:tr w:rsidR="00251096" w:rsidRPr="00A20A31" w14:paraId="09817721" w14:textId="77777777" w:rsidTr="001F6A8E">
        <w:trPr>
          <w:trHeight w:val="30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656D66DE"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2"1/2"</w:t>
            </w:r>
          </w:p>
        </w:tc>
        <w:tc>
          <w:tcPr>
            <w:tcW w:w="1134" w:type="dxa"/>
            <w:tcBorders>
              <w:top w:val="nil"/>
              <w:left w:val="nil"/>
              <w:bottom w:val="single" w:sz="4" w:space="0" w:color="auto"/>
              <w:right w:val="single" w:sz="4" w:space="0" w:color="auto"/>
            </w:tcBorders>
            <w:shd w:val="clear" w:color="auto" w:fill="auto"/>
            <w:noWrap/>
            <w:vAlign w:val="bottom"/>
            <w:hideMark/>
          </w:tcPr>
          <w:p w14:paraId="31104883"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noWrap/>
            <w:vAlign w:val="bottom"/>
            <w:hideMark/>
          </w:tcPr>
          <w:p w14:paraId="58BA98B7"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40</w:t>
            </w:r>
          </w:p>
        </w:tc>
      </w:tr>
      <w:tr w:rsidR="00251096" w:rsidRPr="00A20A31" w14:paraId="23CEAA39" w14:textId="77777777" w:rsidTr="001F6A8E">
        <w:trPr>
          <w:trHeight w:val="30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46C3EDE0"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w:t>
            </w:r>
          </w:p>
        </w:tc>
        <w:tc>
          <w:tcPr>
            <w:tcW w:w="1134" w:type="dxa"/>
            <w:tcBorders>
              <w:top w:val="nil"/>
              <w:left w:val="nil"/>
              <w:bottom w:val="single" w:sz="4" w:space="0" w:color="auto"/>
              <w:right w:val="single" w:sz="4" w:space="0" w:color="auto"/>
            </w:tcBorders>
            <w:shd w:val="clear" w:color="auto" w:fill="auto"/>
            <w:noWrap/>
            <w:vAlign w:val="bottom"/>
            <w:hideMark/>
          </w:tcPr>
          <w:p w14:paraId="65898FC0"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noWrap/>
            <w:vAlign w:val="bottom"/>
            <w:hideMark/>
          </w:tcPr>
          <w:p w14:paraId="695CAFBC"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40</w:t>
            </w:r>
          </w:p>
        </w:tc>
      </w:tr>
      <w:tr w:rsidR="00251096" w:rsidRPr="00A20A31" w14:paraId="60BC3967" w14:textId="77777777" w:rsidTr="001F6A8E">
        <w:trPr>
          <w:trHeight w:val="7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4A6507E6"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4"</w:t>
            </w:r>
          </w:p>
        </w:tc>
        <w:tc>
          <w:tcPr>
            <w:tcW w:w="1134" w:type="dxa"/>
            <w:tcBorders>
              <w:top w:val="nil"/>
              <w:left w:val="nil"/>
              <w:bottom w:val="single" w:sz="4" w:space="0" w:color="auto"/>
              <w:right w:val="single" w:sz="4" w:space="0" w:color="auto"/>
            </w:tcBorders>
            <w:shd w:val="clear" w:color="auto" w:fill="auto"/>
            <w:noWrap/>
            <w:vAlign w:val="bottom"/>
            <w:hideMark/>
          </w:tcPr>
          <w:p w14:paraId="20ECEF6D"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noWrap/>
            <w:vAlign w:val="bottom"/>
            <w:hideMark/>
          </w:tcPr>
          <w:p w14:paraId="3CA9FF84"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50</w:t>
            </w:r>
          </w:p>
        </w:tc>
      </w:tr>
      <w:tr w:rsidR="00251096" w:rsidRPr="00A20A31" w14:paraId="71164557" w14:textId="77777777" w:rsidTr="001F6A8E">
        <w:trPr>
          <w:trHeight w:val="315"/>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2FF30514"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lastRenderedPageBreak/>
              <w:t>5"</w:t>
            </w:r>
          </w:p>
        </w:tc>
        <w:tc>
          <w:tcPr>
            <w:tcW w:w="1134" w:type="dxa"/>
            <w:tcBorders>
              <w:top w:val="nil"/>
              <w:left w:val="nil"/>
              <w:bottom w:val="single" w:sz="4" w:space="0" w:color="auto"/>
              <w:right w:val="single" w:sz="4" w:space="0" w:color="auto"/>
            </w:tcBorders>
            <w:shd w:val="clear" w:color="auto" w:fill="auto"/>
            <w:vAlign w:val="center"/>
            <w:hideMark/>
          </w:tcPr>
          <w:p w14:paraId="19168FE2"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vAlign w:val="center"/>
            <w:hideMark/>
          </w:tcPr>
          <w:p w14:paraId="119A8CBF"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50</w:t>
            </w:r>
          </w:p>
        </w:tc>
      </w:tr>
      <w:tr w:rsidR="00251096" w:rsidRPr="00A20A31" w14:paraId="0377927B" w14:textId="77777777" w:rsidTr="001F6A8E">
        <w:trPr>
          <w:trHeight w:val="30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7E6EFF28"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6"</w:t>
            </w:r>
          </w:p>
        </w:tc>
        <w:tc>
          <w:tcPr>
            <w:tcW w:w="1134" w:type="dxa"/>
            <w:tcBorders>
              <w:top w:val="nil"/>
              <w:left w:val="nil"/>
              <w:bottom w:val="single" w:sz="4" w:space="0" w:color="auto"/>
              <w:right w:val="single" w:sz="4" w:space="0" w:color="auto"/>
            </w:tcBorders>
            <w:shd w:val="clear" w:color="auto" w:fill="auto"/>
            <w:vAlign w:val="center"/>
            <w:hideMark/>
          </w:tcPr>
          <w:p w14:paraId="033F98BF"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30</w:t>
            </w:r>
          </w:p>
        </w:tc>
        <w:tc>
          <w:tcPr>
            <w:tcW w:w="1691" w:type="dxa"/>
            <w:tcBorders>
              <w:top w:val="nil"/>
              <w:left w:val="nil"/>
              <w:bottom w:val="single" w:sz="4" w:space="0" w:color="auto"/>
              <w:right w:val="single" w:sz="8" w:space="0" w:color="auto"/>
            </w:tcBorders>
            <w:shd w:val="clear" w:color="auto" w:fill="auto"/>
            <w:vAlign w:val="center"/>
            <w:hideMark/>
          </w:tcPr>
          <w:p w14:paraId="39D38A90"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60</w:t>
            </w:r>
          </w:p>
        </w:tc>
      </w:tr>
      <w:tr w:rsidR="00251096" w:rsidRPr="00A20A31" w14:paraId="124EF23B" w14:textId="77777777" w:rsidTr="001F6A8E">
        <w:trPr>
          <w:trHeight w:val="300"/>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1D3B2CD6"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8"</w:t>
            </w:r>
          </w:p>
        </w:tc>
        <w:tc>
          <w:tcPr>
            <w:tcW w:w="1134" w:type="dxa"/>
            <w:tcBorders>
              <w:top w:val="nil"/>
              <w:left w:val="nil"/>
              <w:bottom w:val="single" w:sz="4" w:space="0" w:color="auto"/>
              <w:right w:val="single" w:sz="4" w:space="0" w:color="auto"/>
            </w:tcBorders>
            <w:shd w:val="clear" w:color="auto" w:fill="auto"/>
            <w:vAlign w:val="center"/>
            <w:hideMark/>
          </w:tcPr>
          <w:p w14:paraId="0233D168"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50</w:t>
            </w:r>
          </w:p>
        </w:tc>
        <w:tc>
          <w:tcPr>
            <w:tcW w:w="1691" w:type="dxa"/>
            <w:tcBorders>
              <w:top w:val="nil"/>
              <w:left w:val="nil"/>
              <w:bottom w:val="single" w:sz="4" w:space="0" w:color="auto"/>
              <w:right w:val="single" w:sz="8" w:space="0" w:color="auto"/>
            </w:tcBorders>
            <w:shd w:val="clear" w:color="auto" w:fill="auto"/>
            <w:vAlign w:val="center"/>
            <w:hideMark/>
          </w:tcPr>
          <w:p w14:paraId="18F53715"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50</w:t>
            </w:r>
          </w:p>
        </w:tc>
      </w:tr>
      <w:tr w:rsidR="00251096" w:rsidRPr="00A20A31" w14:paraId="40027611" w14:textId="77777777" w:rsidTr="001F6A8E">
        <w:trPr>
          <w:trHeight w:val="315"/>
        </w:trPr>
        <w:tc>
          <w:tcPr>
            <w:tcW w:w="3828" w:type="dxa"/>
            <w:tcBorders>
              <w:top w:val="nil"/>
              <w:left w:val="single" w:sz="8" w:space="0" w:color="auto"/>
              <w:bottom w:val="single" w:sz="4" w:space="0" w:color="auto"/>
              <w:right w:val="single" w:sz="4" w:space="0" w:color="auto"/>
            </w:tcBorders>
            <w:shd w:val="clear" w:color="auto" w:fill="auto"/>
            <w:vAlign w:val="center"/>
            <w:hideMark/>
          </w:tcPr>
          <w:p w14:paraId="79AF847E"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10"</w:t>
            </w:r>
          </w:p>
        </w:tc>
        <w:tc>
          <w:tcPr>
            <w:tcW w:w="1134" w:type="dxa"/>
            <w:tcBorders>
              <w:top w:val="nil"/>
              <w:left w:val="nil"/>
              <w:bottom w:val="single" w:sz="4" w:space="0" w:color="auto"/>
              <w:right w:val="single" w:sz="4" w:space="0" w:color="auto"/>
            </w:tcBorders>
            <w:shd w:val="clear" w:color="auto" w:fill="auto"/>
            <w:vAlign w:val="center"/>
            <w:hideMark/>
          </w:tcPr>
          <w:p w14:paraId="5D7AC56A"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50</w:t>
            </w:r>
          </w:p>
        </w:tc>
        <w:tc>
          <w:tcPr>
            <w:tcW w:w="1691" w:type="dxa"/>
            <w:tcBorders>
              <w:top w:val="nil"/>
              <w:left w:val="nil"/>
              <w:bottom w:val="single" w:sz="4" w:space="0" w:color="auto"/>
              <w:right w:val="single" w:sz="8" w:space="0" w:color="auto"/>
            </w:tcBorders>
            <w:shd w:val="clear" w:color="auto" w:fill="auto"/>
            <w:vAlign w:val="center"/>
            <w:hideMark/>
          </w:tcPr>
          <w:p w14:paraId="49F46639"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50</w:t>
            </w:r>
          </w:p>
        </w:tc>
      </w:tr>
      <w:tr w:rsidR="00251096" w:rsidRPr="00A20A31" w14:paraId="4D71B156" w14:textId="77777777" w:rsidTr="001F6A8E">
        <w:trPr>
          <w:trHeight w:val="315"/>
        </w:trPr>
        <w:tc>
          <w:tcPr>
            <w:tcW w:w="3828" w:type="dxa"/>
            <w:tcBorders>
              <w:top w:val="single" w:sz="4" w:space="0" w:color="auto"/>
              <w:left w:val="single" w:sz="4" w:space="0" w:color="auto"/>
              <w:bottom w:val="single" w:sz="4" w:space="0" w:color="auto"/>
              <w:right w:val="single" w:sz="4" w:space="0" w:color="auto"/>
            </w:tcBorders>
            <w:shd w:val="clear" w:color="auto" w:fill="auto"/>
            <w:vAlign w:val="center"/>
          </w:tcPr>
          <w:p w14:paraId="39785074"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57B349A8"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50</w:t>
            </w:r>
          </w:p>
        </w:tc>
        <w:tc>
          <w:tcPr>
            <w:tcW w:w="1691" w:type="dxa"/>
            <w:tcBorders>
              <w:top w:val="single" w:sz="4" w:space="0" w:color="auto"/>
              <w:left w:val="nil"/>
              <w:bottom w:val="single" w:sz="4" w:space="0" w:color="auto"/>
              <w:right w:val="single" w:sz="4" w:space="0" w:color="auto"/>
            </w:tcBorders>
            <w:shd w:val="clear" w:color="auto" w:fill="auto"/>
            <w:vAlign w:val="center"/>
          </w:tcPr>
          <w:p w14:paraId="141D91DE"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50</w:t>
            </w:r>
          </w:p>
        </w:tc>
      </w:tr>
    </w:tbl>
    <w:p w14:paraId="1DAD1938" w14:textId="77777777" w:rsidR="00251096" w:rsidRPr="00A20A31" w:rsidRDefault="00251096" w:rsidP="00251096">
      <w:pPr>
        <w:tabs>
          <w:tab w:val="left" w:pos="5550"/>
        </w:tabs>
        <w:spacing w:line="360" w:lineRule="auto"/>
        <w:rPr>
          <w:rFonts w:ascii="Arial" w:hAnsi="Arial" w:cs="Arial"/>
        </w:rPr>
      </w:pPr>
    </w:p>
    <w:p w14:paraId="14AD3F2E" w14:textId="77777777" w:rsidR="00251096" w:rsidRPr="00A20A31" w:rsidRDefault="00251096" w:rsidP="00251096">
      <w:pPr>
        <w:tabs>
          <w:tab w:val="left" w:pos="5550"/>
        </w:tabs>
        <w:spacing w:line="360" w:lineRule="auto"/>
        <w:rPr>
          <w:rFonts w:ascii="Arial" w:hAnsi="Arial" w:cs="Arial"/>
        </w:rPr>
      </w:pPr>
    </w:p>
    <w:p w14:paraId="555D8646" w14:textId="77777777" w:rsidR="00251096" w:rsidRPr="00A20A31" w:rsidRDefault="00251096" w:rsidP="00251096">
      <w:pPr>
        <w:rPr>
          <w:rFonts w:ascii="Arial" w:hAnsi="Arial" w:cs="Arial"/>
        </w:rPr>
      </w:pPr>
    </w:p>
    <w:p w14:paraId="7FF51EF7" w14:textId="77777777" w:rsidR="00251096" w:rsidRPr="00A20A31" w:rsidRDefault="00251096" w:rsidP="00251096">
      <w:pPr>
        <w:rPr>
          <w:rFonts w:ascii="Arial" w:hAnsi="Arial" w:cs="Arial"/>
          <w:strike/>
        </w:rPr>
      </w:pPr>
      <w:r w:rsidRPr="00A20A31">
        <w:rPr>
          <w:rFonts w:ascii="Arial" w:hAnsi="Arial" w:cs="Arial"/>
        </w:rPr>
        <w:tab/>
      </w:r>
      <w:r w:rsidRPr="00A20A31">
        <w:rPr>
          <w:rFonts w:ascii="Arial" w:hAnsi="Arial" w:cs="Arial"/>
        </w:rPr>
        <w:tab/>
      </w:r>
      <w:r w:rsidRPr="00A20A31">
        <w:rPr>
          <w:rFonts w:ascii="Arial" w:hAnsi="Arial" w:cs="Arial"/>
        </w:rPr>
        <w:tab/>
      </w:r>
      <w:r w:rsidRPr="00A20A31">
        <w:rPr>
          <w:rFonts w:ascii="Arial" w:hAnsi="Arial" w:cs="Arial"/>
          <w:strike/>
          <w:color w:val="FF0000"/>
        </w:rPr>
        <w:t xml:space="preserve">      </w:t>
      </w:r>
    </w:p>
    <w:p w14:paraId="79B1ED60" w14:textId="77777777" w:rsidR="00251096" w:rsidRPr="00A20A31" w:rsidRDefault="00251096" w:rsidP="00251096">
      <w:pPr>
        <w:tabs>
          <w:tab w:val="left" w:pos="5550"/>
        </w:tabs>
        <w:spacing w:line="360" w:lineRule="auto"/>
        <w:rPr>
          <w:rFonts w:ascii="Arial" w:hAnsi="Arial" w:cs="Arial"/>
        </w:rPr>
      </w:pPr>
    </w:p>
    <w:p w14:paraId="39EC819F" w14:textId="77777777" w:rsidR="00251096" w:rsidRPr="00A20A31" w:rsidRDefault="00251096" w:rsidP="00251096">
      <w:pPr>
        <w:tabs>
          <w:tab w:val="left" w:pos="5550"/>
        </w:tabs>
        <w:spacing w:line="360" w:lineRule="auto"/>
        <w:rPr>
          <w:rFonts w:ascii="Arial" w:hAnsi="Arial" w:cs="Arial"/>
        </w:rPr>
      </w:pPr>
    </w:p>
    <w:p w14:paraId="41359371" w14:textId="77777777" w:rsidR="00251096" w:rsidRPr="00A20A31" w:rsidRDefault="00251096" w:rsidP="00251096">
      <w:pPr>
        <w:tabs>
          <w:tab w:val="left" w:pos="5550"/>
        </w:tabs>
        <w:spacing w:line="360" w:lineRule="auto"/>
        <w:rPr>
          <w:rFonts w:ascii="Arial" w:hAnsi="Arial" w:cs="Arial"/>
        </w:rPr>
      </w:pPr>
    </w:p>
    <w:p w14:paraId="3F66385B" w14:textId="77777777" w:rsidR="00251096" w:rsidRPr="00A20A31" w:rsidRDefault="00251096" w:rsidP="00251096">
      <w:pPr>
        <w:tabs>
          <w:tab w:val="left" w:pos="5550"/>
        </w:tabs>
        <w:spacing w:line="360" w:lineRule="auto"/>
        <w:rPr>
          <w:rFonts w:ascii="Arial" w:hAnsi="Arial" w:cs="Arial"/>
        </w:rPr>
      </w:pPr>
    </w:p>
    <w:p w14:paraId="4F8CE0E3" w14:textId="77777777" w:rsidR="00251096" w:rsidRDefault="00251096" w:rsidP="00251096">
      <w:pPr>
        <w:tabs>
          <w:tab w:val="left" w:pos="5550"/>
        </w:tabs>
        <w:spacing w:line="360" w:lineRule="auto"/>
        <w:jc w:val="center"/>
        <w:rPr>
          <w:rFonts w:ascii="Arial" w:hAnsi="Arial" w:cs="Arial"/>
          <w:b/>
        </w:rPr>
      </w:pPr>
    </w:p>
    <w:p w14:paraId="6A9C3888" w14:textId="77777777" w:rsidR="00251096" w:rsidRDefault="00251096" w:rsidP="00251096">
      <w:pPr>
        <w:tabs>
          <w:tab w:val="left" w:pos="5550"/>
        </w:tabs>
        <w:spacing w:line="360" w:lineRule="auto"/>
        <w:jc w:val="center"/>
        <w:rPr>
          <w:rFonts w:ascii="Arial" w:hAnsi="Arial" w:cs="Arial"/>
          <w:b/>
        </w:rPr>
      </w:pPr>
    </w:p>
    <w:p w14:paraId="0631B1F8" w14:textId="77777777" w:rsidR="00251096" w:rsidRPr="00A20A31" w:rsidRDefault="00251096" w:rsidP="00251096">
      <w:pPr>
        <w:tabs>
          <w:tab w:val="left" w:pos="5550"/>
        </w:tabs>
        <w:spacing w:line="360" w:lineRule="auto"/>
        <w:jc w:val="center"/>
        <w:rPr>
          <w:rFonts w:ascii="Arial" w:hAnsi="Arial" w:cs="Arial"/>
          <w:b/>
        </w:rPr>
      </w:pPr>
      <w:r w:rsidRPr="00A20A31">
        <w:rPr>
          <w:rFonts w:ascii="Arial" w:hAnsi="Arial" w:cs="Arial"/>
          <w:b/>
        </w:rPr>
        <w:t>Atjungimo atvamzdžiai</w:t>
      </w:r>
    </w:p>
    <w:p w14:paraId="3B853489" w14:textId="77777777" w:rsidR="00251096" w:rsidRPr="00A20A31" w:rsidRDefault="00251096" w:rsidP="00251096">
      <w:pPr>
        <w:tabs>
          <w:tab w:val="left" w:pos="5550"/>
        </w:tabs>
        <w:spacing w:line="360" w:lineRule="auto"/>
        <w:rPr>
          <w:rFonts w:ascii="Arial" w:hAnsi="Arial" w:cs="Arial"/>
        </w:rPr>
      </w:pPr>
      <w:r w:rsidRPr="00A20A31">
        <w:rPr>
          <w:rFonts w:ascii="Arial" w:hAnsi="Arial" w:cs="Arial"/>
          <w:noProof/>
          <w:lang w:eastAsia="lt-LT"/>
        </w:rPr>
        <w:drawing>
          <wp:anchor distT="0" distB="0" distL="114300" distR="114300" simplePos="0" relativeHeight="251660288" behindDoc="1" locked="0" layoutInCell="1" allowOverlap="1" wp14:anchorId="27C88314" wp14:editId="52596F5B">
            <wp:simplePos x="0" y="0"/>
            <wp:positionH relativeFrom="column">
              <wp:posOffset>1691640</wp:posOffset>
            </wp:positionH>
            <wp:positionV relativeFrom="paragraph">
              <wp:posOffset>66675</wp:posOffset>
            </wp:positionV>
            <wp:extent cx="2876550" cy="2290445"/>
            <wp:effectExtent l="0" t="0" r="0" b="0"/>
            <wp:wrapThrough wrapText="bothSides">
              <wp:wrapPolygon edited="0">
                <wp:start x="0" y="0"/>
                <wp:lineTo x="0" y="21378"/>
                <wp:lineTo x="21457" y="21378"/>
                <wp:lineTo x="21457" y="0"/>
                <wp:lineTo x="0" y="0"/>
              </wp:wrapPolygon>
            </wp:wrapThrough>
            <wp:docPr id="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veikslėlis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76550" cy="2290445"/>
                    </a:xfrm>
                    <a:prstGeom prst="rect">
                      <a:avLst/>
                    </a:prstGeom>
                    <a:noFill/>
                    <a:extLst/>
                  </pic:spPr>
                </pic:pic>
              </a:graphicData>
            </a:graphic>
            <wp14:sizeRelH relativeFrom="page">
              <wp14:pctWidth>0</wp14:pctWidth>
            </wp14:sizeRelH>
            <wp14:sizeRelV relativeFrom="page">
              <wp14:pctHeight>0</wp14:pctHeight>
            </wp14:sizeRelV>
          </wp:anchor>
        </w:drawing>
      </w:r>
    </w:p>
    <w:p w14:paraId="003D4384" w14:textId="77777777" w:rsidR="00251096" w:rsidRPr="00A20A31" w:rsidRDefault="00251096" w:rsidP="00251096">
      <w:pPr>
        <w:tabs>
          <w:tab w:val="left" w:pos="5550"/>
        </w:tabs>
        <w:spacing w:line="360" w:lineRule="auto"/>
        <w:rPr>
          <w:rFonts w:ascii="Arial" w:hAnsi="Arial" w:cs="Arial"/>
        </w:rPr>
      </w:pPr>
    </w:p>
    <w:p w14:paraId="4953C6F7" w14:textId="77777777" w:rsidR="00251096" w:rsidRPr="00A20A31" w:rsidRDefault="00251096" w:rsidP="00251096">
      <w:pPr>
        <w:tabs>
          <w:tab w:val="left" w:pos="5550"/>
        </w:tabs>
        <w:spacing w:line="360" w:lineRule="auto"/>
        <w:rPr>
          <w:rFonts w:ascii="Arial" w:hAnsi="Arial" w:cs="Arial"/>
        </w:rPr>
      </w:pPr>
    </w:p>
    <w:p w14:paraId="2E04CB6C" w14:textId="77777777" w:rsidR="00251096" w:rsidRPr="00A20A31" w:rsidRDefault="00251096" w:rsidP="00251096">
      <w:pPr>
        <w:tabs>
          <w:tab w:val="left" w:pos="5550"/>
        </w:tabs>
        <w:spacing w:line="360" w:lineRule="auto"/>
        <w:rPr>
          <w:rFonts w:ascii="Arial" w:hAnsi="Arial" w:cs="Arial"/>
        </w:rPr>
      </w:pPr>
    </w:p>
    <w:p w14:paraId="08FCC05C" w14:textId="77777777" w:rsidR="00251096" w:rsidRPr="00A20A31" w:rsidRDefault="00251096" w:rsidP="00251096">
      <w:pPr>
        <w:tabs>
          <w:tab w:val="left" w:pos="5550"/>
        </w:tabs>
        <w:spacing w:line="360" w:lineRule="auto"/>
        <w:rPr>
          <w:rFonts w:ascii="Arial" w:hAnsi="Arial" w:cs="Arial"/>
        </w:rPr>
      </w:pPr>
    </w:p>
    <w:p w14:paraId="636C3FE5" w14:textId="77777777" w:rsidR="00251096" w:rsidRPr="00A20A31" w:rsidRDefault="00251096" w:rsidP="00251096">
      <w:pPr>
        <w:tabs>
          <w:tab w:val="left" w:pos="5550"/>
        </w:tabs>
        <w:spacing w:line="360" w:lineRule="auto"/>
        <w:rPr>
          <w:rFonts w:ascii="Arial" w:hAnsi="Arial" w:cs="Arial"/>
        </w:rPr>
      </w:pPr>
    </w:p>
    <w:p w14:paraId="4ADC100E" w14:textId="77777777" w:rsidR="00251096" w:rsidRPr="00A20A31" w:rsidRDefault="00251096" w:rsidP="00251096">
      <w:pPr>
        <w:tabs>
          <w:tab w:val="left" w:pos="5550"/>
        </w:tabs>
        <w:spacing w:line="360" w:lineRule="auto"/>
        <w:rPr>
          <w:rFonts w:ascii="Arial" w:hAnsi="Arial" w:cs="Arial"/>
        </w:rPr>
      </w:pPr>
    </w:p>
    <w:p w14:paraId="7760B715" w14:textId="77777777" w:rsidR="00251096" w:rsidRPr="00A20A31" w:rsidRDefault="00251096" w:rsidP="00251096">
      <w:pPr>
        <w:tabs>
          <w:tab w:val="left" w:pos="5550"/>
        </w:tabs>
        <w:spacing w:line="360" w:lineRule="auto"/>
        <w:rPr>
          <w:rFonts w:ascii="Arial" w:hAnsi="Arial" w:cs="Arial"/>
        </w:rPr>
      </w:pPr>
    </w:p>
    <w:p w14:paraId="545CA434" w14:textId="77777777" w:rsidR="00251096" w:rsidRPr="00A20A31" w:rsidRDefault="00251096" w:rsidP="00251096">
      <w:pPr>
        <w:tabs>
          <w:tab w:val="left" w:pos="5550"/>
        </w:tabs>
        <w:spacing w:line="360" w:lineRule="auto"/>
        <w:rPr>
          <w:rFonts w:ascii="Arial" w:hAnsi="Arial" w:cs="Arial"/>
        </w:rPr>
      </w:pPr>
    </w:p>
    <w:p w14:paraId="0114373C" w14:textId="77777777" w:rsidR="00251096" w:rsidRDefault="00251096" w:rsidP="00251096">
      <w:pPr>
        <w:widowControl w:val="0"/>
        <w:autoSpaceDE w:val="0"/>
        <w:autoSpaceDN w:val="0"/>
        <w:adjustRightInd w:val="0"/>
        <w:spacing w:line="360" w:lineRule="auto"/>
        <w:jc w:val="center"/>
        <w:rPr>
          <w:rFonts w:ascii="Arial" w:hAnsi="Arial" w:cs="Arial"/>
        </w:rPr>
      </w:pPr>
    </w:p>
    <w:p w14:paraId="7F97B230" w14:textId="77777777" w:rsidR="00251096" w:rsidRDefault="00251096" w:rsidP="00251096">
      <w:pPr>
        <w:widowControl w:val="0"/>
        <w:autoSpaceDE w:val="0"/>
        <w:autoSpaceDN w:val="0"/>
        <w:adjustRightInd w:val="0"/>
        <w:spacing w:line="360" w:lineRule="auto"/>
        <w:jc w:val="center"/>
        <w:rPr>
          <w:rFonts w:ascii="Arial" w:hAnsi="Arial" w:cs="Arial"/>
        </w:rPr>
      </w:pPr>
    </w:p>
    <w:p w14:paraId="799BE0E2" w14:textId="77777777" w:rsidR="00251096" w:rsidRPr="00A20A31" w:rsidRDefault="00251096" w:rsidP="00251096">
      <w:pPr>
        <w:widowControl w:val="0"/>
        <w:autoSpaceDE w:val="0"/>
        <w:autoSpaceDN w:val="0"/>
        <w:adjustRightInd w:val="0"/>
        <w:spacing w:line="360" w:lineRule="auto"/>
        <w:jc w:val="center"/>
        <w:rPr>
          <w:rFonts w:ascii="Arial" w:hAnsi="Arial" w:cs="Arial"/>
        </w:rPr>
      </w:pPr>
      <w:r w:rsidRPr="00A20A31">
        <w:rPr>
          <w:rFonts w:ascii="Arial" w:hAnsi="Arial" w:cs="Arial"/>
        </w:rPr>
        <w:t>4 pav. Atvamzdžių matmenys</w:t>
      </w:r>
    </w:p>
    <w:p w14:paraId="6C0F36CF" w14:textId="77777777" w:rsidR="00251096" w:rsidRPr="00A20A31" w:rsidRDefault="00251096" w:rsidP="00251096">
      <w:pPr>
        <w:ind w:left="142" w:hanging="62"/>
        <w:rPr>
          <w:rFonts w:ascii="Arial" w:hAnsi="Arial" w:cs="Arial"/>
        </w:rPr>
      </w:pPr>
      <w:r w:rsidRPr="00A20A31">
        <w:rPr>
          <w:rFonts w:ascii="Arial" w:hAnsi="Arial" w:cs="Arial"/>
        </w:rPr>
        <w:t>2 lentelė. Atvamzdžių matmenys</w:t>
      </w:r>
    </w:p>
    <w:tbl>
      <w:tblPr>
        <w:tblpPr w:leftFromText="180" w:rightFromText="180" w:vertAnchor="text" w:horzAnchor="margin" w:tblpXSpec="center" w:tblpY="152"/>
        <w:tblW w:w="5000" w:type="pct"/>
        <w:tblLook w:val="04A0" w:firstRow="1" w:lastRow="0" w:firstColumn="1" w:lastColumn="0" w:noHBand="0" w:noVBand="1"/>
      </w:tblPr>
      <w:tblGrid>
        <w:gridCol w:w="3469"/>
        <w:gridCol w:w="6574"/>
      </w:tblGrid>
      <w:tr w:rsidR="00251096" w:rsidRPr="00A20A31" w14:paraId="5D7F90FE" w14:textId="77777777" w:rsidTr="001F6A8E">
        <w:trPr>
          <w:trHeight w:val="354"/>
        </w:trPr>
        <w:tc>
          <w:tcPr>
            <w:tcW w:w="5000" w:type="pct"/>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1EB69505" w14:textId="77777777" w:rsidR="00251096" w:rsidRPr="00A20A31" w:rsidRDefault="00251096" w:rsidP="001F6A8E">
            <w:pPr>
              <w:jc w:val="center"/>
              <w:rPr>
                <w:rFonts w:ascii="Arial" w:hAnsi="Arial" w:cs="Arial"/>
                <w:b/>
                <w:bCs/>
                <w:color w:val="000000"/>
                <w:lang w:eastAsia="lt-LT"/>
              </w:rPr>
            </w:pPr>
            <w:r w:rsidRPr="00A20A31">
              <w:rPr>
                <w:rFonts w:ascii="Arial" w:hAnsi="Arial" w:cs="Arial"/>
                <w:b/>
                <w:bCs/>
                <w:color w:val="000000"/>
                <w:lang w:eastAsia="lt-LT"/>
              </w:rPr>
              <w:t>Atjungimo atvamzdžių matmenys</w:t>
            </w:r>
          </w:p>
        </w:tc>
      </w:tr>
      <w:tr w:rsidR="00251096" w:rsidRPr="00A20A31" w14:paraId="0238F026" w14:textId="77777777" w:rsidTr="001F6A8E">
        <w:trPr>
          <w:trHeight w:val="453"/>
        </w:trPr>
        <w:tc>
          <w:tcPr>
            <w:tcW w:w="1727" w:type="pct"/>
            <w:tcBorders>
              <w:top w:val="nil"/>
              <w:left w:val="single" w:sz="8" w:space="0" w:color="auto"/>
              <w:bottom w:val="nil"/>
              <w:right w:val="single" w:sz="4" w:space="0" w:color="auto"/>
            </w:tcBorders>
            <w:shd w:val="clear" w:color="auto" w:fill="auto"/>
            <w:vAlign w:val="center"/>
            <w:hideMark/>
          </w:tcPr>
          <w:p w14:paraId="01EA589D" w14:textId="77777777" w:rsidR="00251096" w:rsidRPr="00A20A31" w:rsidRDefault="00251096" w:rsidP="001F6A8E">
            <w:pPr>
              <w:jc w:val="center"/>
              <w:rPr>
                <w:rFonts w:ascii="Arial" w:hAnsi="Arial" w:cs="Arial"/>
                <w:b/>
                <w:bCs/>
                <w:color w:val="000000"/>
                <w:lang w:eastAsia="lt-LT"/>
              </w:rPr>
            </w:pPr>
            <w:r w:rsidRPr="00A20A31">
              <w:rPr>
                <w:rFonts w:ascii="Arial" w:hAnsi="Arial" w:cs="Arial"/>
                <w:b/>
                <w:bCs/>
                <w:color w:val="000000"/>
                <w:lang w:eastAsia="lt-LT"/>
              </w:rPr>
              <w:t>Vardinis skersmuo</w:t>
            </w:r>
          </w:p>
        </w:tc>
        <w:tc>
          <w:tcPr>
            <w:tcW w:w="3273" w:type="pct"/>
            <w:tcBorders>
              <w:top w:val="nil"/>
              <w:left w:val="nil"/>
              <w:bottom w:val="nil"/>
              <w:right w:val="single" w:sz="4" w:space="0" w:color="auto"/>
            </w:tcBorders>
            <w:shd w:val="clear" w:color="auto" w:fill="auto"/>
            <w:vAlign w:val="center"/>
            <w:hideMark/>
          </w:tcPr>
          <w:p w14:paraId="16562793" w14:textId="77777777" w:rsidR="00251096" w:rsidRPr="00A20A31" w:rsidRDefault="00251096" w:rsidP="001F6A8E">
            <w:pPr>
              <w:jc w:val="center"/>
              <w:rPr>
                <w:rFonts w:ascii="Arial" w:hAnsi="Arial" w:cs="Arial"/>
                <w:b/>
                <w:bCs/>
                <w:color w:val="000000"/>
                <w:lang w:eastAsia="lt-LT"/>
              </w:rPr>
            </w:pPr>
            <w:r w:rsidRPr="00A20A31">
              <w:rPr>
                <w:rFonts w:ascii="Arial" w:hAnsi="Arial" w:cs="Arial"/>
                <w:b/>
                <w:bCs/>
                <w:color w:val="000000"/>
                <w:lang w:eastAsia="lt-LT"/>
              </w:rPr>
              <w:t>Matmenys ØxØ2xHxh (mm)</w:t>
            </w:r>
          </w:p>
        </w:tc>
      </w:tr>
      <w:tr w:rsidR="00251096" w:rsidRPr="00A20A31" w14:paraId="5B9C8035" w14:textId="77777777" w:rsidTr="001F6A8E">
        <w:trPr>
          <w:trHeight w:val="286"/>
        </w:trPr>
        <w:tc>
          <w:tcPr>
            <w:tcW w:w="1727" w:type="pct"/>
            <w:tcBorders>
              <w:top w:val="single" w:sz="4" w:space="0" w:color="auto"/>
              <w:left w:val="single" w:sz="8" w:space="0" w:color="auto"/>
              <w:bottom w:val="single" w:sz="4" w:space="0" w:color="auto"/>
              <w:right w:val="single" w:sz="4" w:space="0" w:color="auto"/>
            </w:tcBorders>
            <w:shd w:val="clear" w:color="auto" w:fill="auto"/>
            <w:vAlign w:val="center"/>
            <w:hideMark/>
          </w:tcPr>
          <w:p w14:paraId="5D619FB2"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2"</w:t>
            </w:r>
          </w:p>
        </w:tc>
        <w:tc>
          <w:tcPr>
            <w:tcW w:w="3273" w:type="pct"/>
            <w:tcBorders>
              <w:top w:val="single" w:sz="4" w:space="0" w:color="auto"/>
              <w:left w:val="nil"/>
              <w:bottom w:val="single" w:sz="4" w:space="0" w:color="auto"/>
              <w:right w:val="single" w:sz="4" w:space="0" w:color="auto"/>
            </w:tcBorders>
            <w:shd w:val="clear" w:color="auto" w:fill="auto"/>
            <w:vAlign w:val="center"/>
            <w:hideMark/>
          </w:tcPr>
          <w:p w14:paraId="05384ADC"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88x66x59x17</w:t>
            </w:r>
          </w:p>
        </w:tc>
      </w:tr>
      <w:tr w:rsidR="00251096" w:rsidRPr="00A20A31" w14:paraId="7D4E8AE7" w14:textId="77777777" w:rsidTr="001F6A8E">
        <w:trPr>
          <w:trHeight w:val="300"/>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1DEF6A7E"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2"1/2</w:t>
            </w:r>
          </w:p>
        </w:tc>
        <w:tc>
          <w:tcPr>
            <w:tcW w:w="3273" w:type="pct"/>
            <w:tcBorders>
              <w:top w:val="nil"/>
              <w:left w:val="nil"/>
              <w:bottom w:val="single" w:sz="4" w:space="0" w:color="auto"/>
              <w:right w:val="single" w:sz="4" w:space="0" w:color="auto"/>
            </w:tcBorders>
            <w:shd w:val="clear" w:color="auto" w:fill="auto"/>
            <w:vAlign w:val="center"/>
            <w:hideMark/>
          </w:tcPr>
          <w:p w14:paraId="04D51335"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102x82x63x21</w:t>
            </w:r>
          </w:p>
        </w:tc>
      </w:tr>
      <w:tr w:rsidR="00251096" w:rsidRPr="00A20A31" w14:paraId="70BC7BE4" w14:textId="77777777" w:rsidTr="001F6A8E">
        <w:trPr>
          <w:trHeight w:val="300"/>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4933B807"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w:t>
            </w:r>
          </w:p>
        </w:tc>
        <w:tc>
          <w:tcPr>
            <w:tcW w:w="3273" w:type="pct"/>
            <w:tcBorders>
              <w:top w:val="nil"/>
              <w:left w:val="nil"/>
              <w:bottom w:val="single" w:sz="4" w:space="0" w:color="auto"/>
              <w:right w:val="single" w:sz="4" w:space="0" w:color="auto"/>
            </w:tcBorders>
            <w:shd w:val="clear" w:color="auto" w:fill="auto"/>
            <w:vAlign w:val="center"/>
            <w:hideMark/>
          </w:tcPr>
          <w:p w14:paraId="6027C4F9"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120x92x66x22,5</w:t>
            </w:r>
          </w:p>
        </w:tc>
      </w:tr>
      <w:tr w:rsidR="00251096" w:rsidRPr="00A20A31" w14:paraId="12ED130D" w14:textId="77777777" w:rsidTr="001F6A8E">
        <w:trPr>
          <w:trHeight w:val="300"/>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09E9C833"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4"</w:t>
            </w:r>
          </w:p>
        </w:tc>
        <w:tc>
          <w:tcPr>
            <w:tcW w:w="3273" w:type="pct"/>
            <w:tcBorders>
              <w:top w:val="nil"/>
              <w:left w:val="nil"/>
              <w:bottom w:val="single" w:sz="4" w:space="0" w:color="auto"/>
              <w:right w:val="single" w:sz="4" w:space="0" w:color="auto"/>
            </w:tcBorders>
            <w:shd w:val="clear" w:color="auto" w:fill="auto"/>
            <w:vAlign w:val="center"/>
            <w:hideMark/>
          </w:tcPr>
          <w:p w14:paraId="68B2156E"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144x120x78x31</w:t>
            </w:r>
          </w:p>
        </w:tc>
      </w:tr>
      <w:tr w:rsidR="00251096" w:rsidRPr="00A20A31" w14:paraId="37F7520C" w14:textId="77777777" w:rsidTr="001F6A8E">
        <w:trPr>
          <w:trHeight w:val="315"/>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2C009764"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5"</w:t>
            </w:r>
          </w:p>
        </w:tc>
        <w:tc>
          <w:tcPr>
            <w:tcW w:w="3273" w:type="pct"/>
            <w:tcBorders>
              <w:top w:val="nil"/>
              <w:left w:val="nil"/>
              <w:bottom w:val="single" w:sz="4" w:space="0" w:color="auto"/>
              <w:right w:val="single" w:sz="4" w:space="0" w:color="auto"/>
            </w:tcBorders>
            <w:shd w:val="clear" w:color="auto" w:fill="auto"/>
            <w:vAlign w:val="center"/>
            <w:hideMark/>
          </w:tcPr>
          <w:p w14:paraId="2DBC9D9D"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161x140x73x26</w:t>
            </w:r>
          </w:p>
        </w:tc>
      </w:tr>
      <w:tr w:rsidR="00251096" w:rsidRPr="00A20A31" w14:paraId="638DAC7E" w14:textId="77777777" w:rsidTr="001F6A8E">
        <w:trPr>
          <w:trHeight w:val="300"/>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2613712D"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6"</w:t>
            </w:r>
          </w:p>
        </w:tc>
        <w:tc>
          <w:tcPr>
            <w:tcW w:w="3273" w:type="pct"/>
            <w:tcBorders>
              <w:top w:val="nil"/>
              <w:left w:val="nil"/>
              <w:bottom w:val="single" w:sz="4" w:space="0" w:color="auto"/>
              <w:right w:val="single" w:sz="4" w:space="0" w:color="auto"/>
            </w:tcBorders>
            <w:shd w:val="clear" w:color="auto" w:fill="auto"/>
            <w:vAlign w:val="center"/>
            <w:hideMark/>
          </w:tcPr>
          <w:p w14:paraId="52E98484"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201x162x75,3x31</w:t>
            </w:r>
          </w:p>
        </w:tc>
      </w:tr>
      <w:tr w:rsidR="00251096" w:rsidRPr="00A20A31" w14:paraId="469BAE01" w14:textId="77777777" w:rsidTr="001F6A8E">
        <w:trPr>
          <w:trHeight w:val="315"/>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4D1F573B"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8"</w:t>
            </w:r>
          </w:p>
        </w:tc>
        <w:tc>
          <w:tcPr>
            <w:tcW w:w="3273" w:type="pct"/>
            <w:tcBorders>
              <w:top w:val="nil"/>
              <w:left w:val="nil"/>
              <w:bottom w:val="single" w:sz="4" w:space="0" w:color="auto"/>
              <w:right w:val="single" w:sz="4" w:space="0" w:color="auto"/>
            </w:tcBorders>
            <w:shd w:val="clear" w:color="auto" w:fill="auto"/>
            <w:vAlign w:val="center"/>
            <w:hideMark/>
          </w:tcPr>
          <w:p w14:paraId="46625D22"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251x215x93x26.5</w:t>
            </w:r>
          </w:p>
        </w:tc>
      </w:tr>
      <w:tr w:rsidR="00251096" w:rsidRPr="00A20A31" w14:paraId="326207DF" w14:textId="77777777" w:rsidTr="001F6A8E">
        <w:trPr>
          <w:trHeight w:val="145"/>
        </w:trPr>
        <w:tc>
          <w:tcPr>
            <w:tcW w:w="1727" w:type="pct"/>
            <w:tcBorders>
              <w:top w:val="nil"/>
              <w:left w:val="single" w:sz="8" w:space="0" w:color="auto"/>
              <w:bottom w:val="single" w:sz="4" w:space="0" w:color="auto"/>
              <w:right w:val="single" w:sz="4" w:space="0" w:color="auto"/>
            </w:tcBorders>
            <w:shd w:val="clear" w:color="auto" w:fill="auto"/>
            <w:vAlign w:val="center"/>
            <w:hideMark/>
          </w:tcPr>
          <w:p w14:paraId="5D6F2F3C"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10"</w:t>
            </w:r>
          </w:p>
        </w:tc>
        <w:tc>
          <w:tcPr>
            <w:tcW w:w="3273" w:type="pct"/>
            <w:tcBorders>
              <w:top w:val="nil"/>
              <w:left w:val="nil"/>
              <w:bottom w:val="single" w:sz="4" w:space="0" w:color="auto"/>
              <w:right w:val="single" w:sz="4" w:space="0" w:color="auto"/>
            </w:tcBorders>
            <w:shd w:val="clear" w:color="auto" w:fill="auto"/>
            <w:vAlign w:val="center"/>
            <w:hideMark/>
          </w:tcPr>
          <w:p w14:paraId="0D73E698"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320x270x100x28.5</w:t>
            </w:r>
          </w:p>
        </w:tc>
      </w:tr>
      <w:tr w:rsidR="00251096" w:rsidRPr="00A20A31" w14:paraId="475104FF" w14:textId="77777777" w:rsidTr="001F6A8E">
        <w:trPr>
          <w:trHeight w:val="145"/>
        </w:trPr>
        <w:tc>
          <w:tcPr>
            <w:tcW w:w="1727" w:type="pct"/>
            <w:tcBorders>
              <w:top w:val="single" w:sz="4" w:space="0" w:color="auto"/>
              <w:left w:val="single" w:sz="4" w:space="0" w:color="auto"/>
              <w:bottom w:val="single" w:sz="4" w:space="0" w:color="auto"/>
              <w:right w:val="single" w:sz="4" w:space="0" w:color="auto"/>
            </w:tcBorders>
            <w:shd w:val="clear" w:color="auto" w:fill="auto"/>
            <w:vAlign w:val="center"/>
          </w:tcPr>
          <w:p w14:paraId="75D4C7C1"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12"</w:t>
            </w:r>
          </w:p>
        </w:tc>
        <w:tc>
          <w:tcPr>
            <w:tcW w:w="3273" w:type="pct"/>
            <w:tcBorders>
              <w:top w:val="single" w:sz="4" w:space="0" w:color="auto"/>
              <w:left w:val="nil"/>
              <w:bottom w:val="single" w:sz="4" w:space="0" w:color="auto"/>
              <w:right w:val="single" w:sz="4" w:space="0" w:color="auto"/>
            </w:tcBorders>
            <w:shd w:val="clear" w:color="auto" w:fill="auto"/>
            <w:vAlign w:val="center"/>
          </w:tcPr>
          <w:p w14:paraId="7F003DD5" w14:textId="77777777" w:rsidR="00251096" w:rsidRPr="00A20A31" w:rsidRDefault="00251096" w:rsidP="001F6A8E">
            <w:pPr>
              <w:jc w:val="center"/>
              <w:rPr>
                <w:rFonts w:ascii="Arial" w:hAnsi="Arial" w:cs="Arial"/>
                <w:color w:val="000000"/>
                <w:lang w:eastAsia="lt-LT"/>
              </w:rPr>
            </w:pPr>
            <w:r w:rsidRPr="00A20A31">
              <w:rPr>
                <w:rFonts w:ascii="Arial" w:hAnsi="Arial" w:cs="Arial"/>
                <w:color w:val="000000"/>
                <w:lang w:eastAsia="lt-LT"/>
              </w:rPr>
              <w:t>365x320x107.5x34</w:t>
            </w:r>
          </w:p>
        </w:tc>
      </w:tr>
    </w:tbl>
    <w:p w14:paraId="0A3984C7" w14:textId="77777777" w:rsidR="00251096" w:rsidRPr="00A20A31" w:rsidRDefault="00251096" w:rsidP="00251096">
      <w:pPr>
        <w:tabs>
          <w:tab w:val="left" w:pos="5550"/>
        </w:tabs>
        <w:spacing w:line="360" w:lineRule="auto"/>
        <w:rPr>
          <w:rFonts w:ascii="Arial" w:hAnsi="Arial" w:cs="Arial"/>
        </w:rPr>
      </w:pPr>
    </w:p>
    <w:p w14:paraId="5BA78D79" w14:textId="77777777" w:rsidR="00251096" w:rsidRDefault="00251096" w:rsidP="00251096">
      <w:pPr>
        <w:jc w:val="center"/>
        <w:rPr>
          <w:rFonts w:ascii="Arial" w:hAnsi="Arial" w:cs="Arial"/>
          <w:b/>
          <w:bCs/>
          <w:caps/>
          <w:color w:val="000000"/>
          <w:lang w:eastAsia="lt-LT"/>
        </w:rPr>
      </w:pPr>
    </w:p>
    <w:p w14:paraId="45EB4A3A" w14:textId="77777777" w:rsidR="00251096" w:rsidRDefault="00251096" w:rsidP="00251096">
      <w:pPr>
        <w:jc w:val="center"/>
        <w:rPr>
          <w:rFonts w:ascii="Arial" w:hAnsi="Arial" w:cs="Arial"/>
          <w:b/>
          <w:bCs/>
          <w:caps/>
          <w:color w:val="000000"/>
          <w:lang w:eastAsia="lt-LT"/>
        </w:rPr>
      </w:pPr>
    </w:p>
    <w:p w14:paraId="6E8B62CB" w14:textId="77777777" w:rsidR="00251096" w:rsidRDefault="00251096" w:rsidP="00251096">
      <w:pPr>
        <w:jc w:val="center"/>
        <w:rPr>
          <w:rFonts w:ascii="Arial" w:hAnsi="Arial" w:cs="Arial"/>
          <w:b/>
          <w:bCs/>
          <w:caps/>
          <w:color w:val="000000"/>
          <w:lang w:eastAsia="lt-LT"/>
        </w:rPr>
      </w:pPr>
    </w:p>
    <w:p w14:paraId="7459E9C6" w14:textId="77777777" w:rsidR="00251096" w:rsidRPr="00A20A31" w:rsidRDefault="00251096" w:rsidP="00251096">
      <w:pPr>
        <w:jc w:val="center"/>
        <w:rPr>
          <w:rFonts w:ascii="Arial" w:hAnsi="Arial" w:cs="Arial"/>
          <w:b/>
          <w:bCs/>
          <w:caps/>
          <w:lang w:eastAsia="lt-LT"/>
        </w:rPr>
      </w:pPr>
      <w:r w:rsidRPr="00A20A31">
        <w:rPr>
          <w:rFonts w:ascii="Arial" w:hAnsi="Arial" w:cs="Arial"/>
          <w:b/>
          <w:bCs/>
          <w:caps/>
          <w:color w:val="000000"/>
          <w:lang w:eastAsia="lt-LT"/>
        </w:rPr>
        <w:t xml:space="preserve">Kėlimo technikos (toliau – Kranas) </w:t>
      </w:r>
      <w:r w:rsidRPr="00A20A31">
        <w:rPr>
          <w:rFonts w:ascii="Arial" w:hAnsi="Arial" w:cs="Arial"/>
          <w:b/>
          <w:bCs/>
          <w:caps/>
          <w:lang w:eastAsia="lt-LT"/>
        </w:rPr>
        <w:t xml:space="preserve">DARBO VIETOS PARUOŠIMAS DARBUI SU veikiančio dujotiekio atjungimo ĮRANGA </w:t>
      </w:r>
    </w:p>
    <w:p w14:paraId="386A3DA7" w14:textId="77777777" w:rsidR="00251096" w:rsidRPr="00A20A31" w:rsidRDefault="00251096" w:rsidP="00251096">
      <w:pPr>
        <w:jc w:val="center"/>
        <w:rPr>
          <w:rFonts w:ascii="Arial" w:hAnsi="Arial" w:cs="Arial"/>
          <w:lang w:eastAsia="lt-LT"/>
        </w:rPr>
      </w:pPr>
    </w:p>
    <w:p w14:paraId="5ECBF8B9" w14:textId="77777777" w:rsidR="00251096" w:rsidRPr="00A20A31" w:rsidRDefault="00251096" w:rsidP="00251096">
      <w:pPr>
        <w:ind w:firstLine="567"/>
        <w:jc w:val="both"/>
        <w:rPr>
          <w:rFonts w:ascii="Arial" w:hAnsi="Arial" w:cs="Arial"/>
          <w:color w:val="000000"/>
          <w:lang w:eastAsia="lt-LT"/>
        </w:rPr>
      </w:pPr>
      <w:r w:rsidRPr="00A20A31">
        <w:rPr>
          <w:rFonts w:ascii="Arial" w:hAnsi="Arial" w:cs="Arial"/>
          <w:color w:val="000000"/>
          <w:lang w:eastAsia="lt-LT"/>
        </w:rPr>
        <w:t> </w:t>
      </w:r>
      <w:bookmarkStart w:id="1" w:name="part_3e584e43d45e402295d841a019250a46"/>
      <w:bookmarkStart w:id="2" w:name="part_6f5278e75fd343218b36f2f9842f4e6f"/>
      <w:bookmarkEnd w:id="1"/>
      <w:bookmarkEnd w:id="2"/>
      <w:r w:rsidRPr="00A20A31">
        <w:rPr>
          <w:rFonts w:ascii="Arial" w:hAnsi="Arial" w:cs="Arial"/>
          <w:color w:val="000000"/>
          <w:lang w:eastAsia="lt-LT"/>
        </w:rPr>
        <w:t> </w:t>
      </w:r>
      <w:bookmarkStart w:id="3" w:name="part_19505eada2fe44a186f3e18c847f8867"/>
      <w:bookmarkStart w:id="4" w:name="part_1cf7e8949595497399cb326b75f58392"/>
      <w:bookmarkStart w:id="5" w:name="part_f7f2c9186d894862b43da7cd4e019d9f"/>
      <w:bookmarkEnd w:id="3"/>
      <w:bookmarkEnd w:id="4"/>
      <w:bookmarkEnd w:id="5"/>
    </w:p>
    <w:p w14:paraId="5211AEDE"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lang w:eastAsia="lt-LT"/>
        </w:rPr>
      </w:pPr>
      <w:r w:rsidRPr="00A20A31">
        <w:rPr>
          <w:rFonts w:ascii="Arial" w:hAnsi="Arial" w:cs="Arial"/>
          <w:lang w:eastAsia="lt-LT"/>
        </w:rPr>
        <w:lastRenderedPageBreak/>
        <w:t xml:space="preserve">Kranas turi būti statomas pagal darbų planą (projektą) ir laikantis krano eksploatavimo (naudojimo) </w:t>
      </w:r>
      <w:r w:rsidRPr="00A20A31">
        <w:rPr>
          <w:rFonts w:ascii="Arial" w:hAnsi="Arial" w:cs="Arial"/>
          <w:color w:val="000000"/>
          <w:lang w:eastAsia="lt-LT"/>
        </w:rPr>
        <w:t xml:space="preserve">instrukcijos reikalavimų ir turi būti imtasi visų priemonių apsaugoti, kad jis nepasvirtų, nevirstų arba nekontroliuojamai pajudėtų iš vietos ir neslystų. Ypač svarbu įvertinti grunto/atramos būklę, veikiant didžiausiai apkrovai. </w:t>
      </w:r>
    </w:p>
    <w:p w14:paraId="0B6E5670"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lang w:eastAsia="lt-LT"/>
        </w:rPr>
      </w:pPr>
      <w:r w:rsidRPr="00A20A31">
        <w:rPr>
          <w:rFonts w:ascii="Arial" w:hAnsi="Arial" w:cs="Arial"/>
          <w:lang w:eastAsia="lt-LT"/>
        </w:rPr>
        <w:t>Kranas turi būti pastatytas taip, kad pakeltas krovinys būtų gabenamas ne žemiau kaip 0,5 m virš įrenginių, krovinių rietuvių, automobilių bortų ir kitų daiktų.</w:t>
      </w:r>
      <w:bookmarkStart w:id="6" w:name="part_7df59c426bc44187b39d92f6d86029a7"/>
      <w:bookmarkStart w:id="7" w:name="part_b549459ecd704e2a94826870dfad35e3"/>
      <w:bookmarkStart w:id="8" w:name="part_74f15c22e0af4aa1b45898d6fcb7613b"/>
      <w:bookmarkStart w:id="9" w:name="part_1a7253c2de2d405cb29935090b4158f4"/>
      <w:bookmarkStart w:id="10" w:name="part_4e2c0db6043e4478ae549ae5f34e3065"/>
      <w:bookmarkStart w:id="11" w:name="part_c572870460c84b8dbffd4ea9e1712310"/>
      <w:bookmarkStart w:id="12" w:name="part_e2150e9f07844dd083d55a02e9c42f66"/>
      <w:bookmarkStart w:id="13" w:name="part_43bcf6a31cd04f57af9da1a12b06fbd2"/>
      <w:bookmarkStart w:id="14" w:name="part_b4769fc434a141da89046ddee011633f"/>
      <w:bookmarkEnd w:id="6"/>
      <w:bookmarkEnd w:id="7"/>
      <w:bookmarkEnd w:id="8"/>
      <w:bookmarkEnd w:id="9"/>
      <w:bookmarkEnd w:id="10"/>
      <w:bookmarkEnd w:id="11"/>
      <w:bookmarkEnd w:id="12"/>
      <w:bookmarkEnd w:id="13"/>
      <w:bookmarkEnd w:id="14"/>
    </w:p>
    <w:p w14:paraId="22F6CDB9" w14:textId="77777777" w:rsidR="00251096" w:rsidRPr="00A20A31" w:rsidRDefault="00251096" w:rsidP="00251096">
      <w:pPr>
        <w:pStyle w:val="ListParagraph"/>
        <w:numPr>
          <w:ilvl w:val="0"/>
          <w:numId w:val="12"/>
        </w:numPr>
        <w:tabs>
          <w:tab w:val="left" w:pos="426"/>
        </w:tabs>
        <w:spacing w:line="360" w:lineRule="auto"/>
        <w:ind w:left="0" w:firstLine="0"/>
        <w:jc w:val="both"/>
        <w:rPr>
          <w:rFonts w:ascii="Arial" w:hAnsi="Arial" w:cs="Arial"/>
          <w:lang w:eastAsia="lt-LT"/>
        </w:rPr>
      </w:pPr>
      <w:r w:rsidRPr="00A20A31">
        <w:rPr>
          <w:rFonts w:ascii="Arial" w:hAnsi="Arial" w:cs="Arial"/>
          <w:lang w:eastAsia="lt-LT"/>
        </w:rPr>
        <w:t>Kranas turi būti statomas taip, kad kranui dirbant atstumas tarp sukamosios dalies ir pastatų, krovinių, rietuvių ir kitų daiktų būtų ne mažesnis kaip 1 m.</w:t>
      </w:r>
    </w:p>
    <w:p w14:paraId="713EED2C" w14:textId="77777777" w:rsidR="00251096" w:rsidRDefault="00251096" w:rsidP="00251096">
      <w:pPr>
        <w:jc w:val="both"/>
        <w:rPr>
          <w:rFonts w:ascii="Arial" w:hAnsi="Arial" w:cs="Arial"/>
          <w:lang w:eastAsia="lt-LT"/>
        </w:rPr>
      </w:pPr>
      <w:bookmarkStart w:id="15" w:name="part_fd755c0f82504b4bb45416aaf1393e93"/>
      <w:bookmarkStart w:id="16" w:name="part_01503752554f4846a5e85f0c72273d29"/>
      <w:bookmarkEnd w:id="15"/>
      <w:bookmarkEnd w:id="16"/>
    </w:p>
    <w:p w14:paraId="161DAF51" w14:textId="77777777" w:rsidR="00251096" w:rsidRDefault="00251096" w:rsidP="00251096">
      <w:pPr>
        <w:jc w:val="both"/>
        <w:rPr>
          <w:rFonts w:ascii="Arial" w:hAnsi="Arial" w:cs="Arial"/>
          <w:lang w:eastAsia="lt-LT"/>
        </w:rPr>
      </w:pPr>
    </w:p>
    <w:p w14:paraId="0BDB737F" w14:textId="77777777" w:rsidR="00251096" w:rsidRDefault="00251096" w:rsidP="00251096">
      <w:pPr>
        <w:jc w:val="both"/>
        <w:rPr>
          <w:rFonts w:ascii="Arial" w:hAnsi="Arial" w:cs="Arial"/>
          <w:lang w:eastAsia="lt-LT"/>
        </w:rPr>
      </w:pPr>
    </w:p>
    <w:p w14:paraId="7CEA8408" w14:textId="77777777" w:rsidR="00251096" w:rsidRDefault="00251096" w:rsidP="00251096">
      <w:pPr>
        <w:jc w:val="both"/>
        <w:rPr>
          <w:rFonts w:ascii="Arial" w:hAnsi="Arial" w:cs="Arial"/>
          <w:lang w:eastAsia="lt-LT"/>
        </w:rPr>
      </w:pPr>
    </w:p>
    <w:p w14:paraId="4BD83040" w14:textId="77777777" w:rsidR="00251096" w:rsidRDefault="00251096" w:rsidP="00251096">
      <w:pPr>
        <w:jc w:val="both"/>
        <w:rPr>
          <w:rFonts w:ascii="Arial" w:hAnsi="Arial" w:cs="Arial"/>
          <w:lang w:eastAsia="lt-LT"/>
        </w:rPr>
      </w:pPr>
    </w:p>
    <w:p w14:paraId="3FBFDF24" w14:textId="77777777" w:rsidR="00251096" w:rsidRDefault="00251096" w:rsidP="00251096">
      <w:pPr>
        <w:jc w:val="both"/>
        <w:rPr>
          <w:rFonts w:ascii="Arial" w:hAnsi="Arial" w:cs="Arial"/>
          <w:lang w:eastAsia="lt-LT"/>
        </w:rPr>
      </w:pPr>
    </w:p>
    <w:p w14:paraId="3EE04464" w14:textId="77777777" w:rsidR="00251096" w:rsidRDefault="00251096" w:rsidP="00251096">
      <w:pPr>
        <w:jc w:val="both"/>
        <w:rPr>
          <w:rFonts w:ascii="Arial" w:hAnsi="Arial" w:cs="Arial"/>
          <w:lang w:eastAsia="lt-LT"/>
        </w:rPr>
      </w:pPr>
    </w:p>
    <w:p w14:paraId="3CAC81C7" w14:textId="77777777" w:rsidR="00251096" w:rsidRPr="00A20A31" w:rsidRDefault="00251096" w:rsidP="00251096">
      <w:pPr>
        <w:jc w:val="both"/>
        <w:rPr>
          <w:rFonts w:ascii="Arial" w:hAnsi="Arial" w:cs="Arial"/>
          <w:lang w:eastAsia="lt-LT"/>
        </w:rPr>
      </w:pPr>
    </w:p>
    <w:p w14:paraId="40FB73C7" w14:textId="77777777" w:rsidR="00251096" w:rsidRDefault="00251096" w:rsidP="00251096">
      <w:pPr>
        <w:ind w:firstLine="567"/>
        <w:jc w:val="center"/>
        <w:rPr>
          <w:rFonts w:ascii="Arial" w:hAnsi="Arial" w:cs="Arial"/>
          <w:b/>
          <w:lang w:eastAsia="lt-LT"/>
        </w:rPr>
      </w:pPr>
    </w:p>
    <w:p w14:paraId="099573E3" w14:textId="77777777" w:rsidR="00251096" w:rsidRDefault="00251096" w:rsidP="00251096">
      <w:pPr>
        <w:ind w:firstLine="567"/>
        <w:jc w:val="center"/>
        <w:rPr>
          <w:rFonts w:ascii="Arial" w:hAnsi="Arial" w:cs="Arial"/>
          <w:b/>
          <w:lang w:eastAsia="lt-LT"/>
        </w:rPr>
      </w:pPr>
    </w:p>
    <w:p w14:paraId="458B6FBB" w14:textId="77777777" w:rsidR="00251096" w:rsidRPr="00A20A31" w:rsidRDefault="00251096" w:rsidP="00251096">
      <w:pPr>
        <w:ind w:firstLine="567"/>
        <w:jc w:val="center"/>
        <w:rPr>
          <w:rFonts w:ascii="Arial" w:hAnsi="Arial" w:cs="Arial"/>
          <w:b/>
          <w:lang w:eastAsia="lt-LT"/>
        </w:rPr>
      </w:pPr>
      <w:r w:rsidRPr="00A20A31">
        <w:rPr>
          <w:rFonts w:ascii="Arial" w:hAnsi="Arial" w:cs="Arial"/>
          <w:b/>
          <w:lang w:eastAsia="lt-LT"/>
        </w:rPr>
        <w:t xml:space="preserve">KRANO ATRAMINIO CILINDRO (KOJOS) PASTATYMO </w:t>
      </w:r>
      <w:r w:rsidRPr="00A20A31">
        <w:rPr>
          <w:rFonts w:ascii="Arial" w:hAnsi="Arial" w:cs="Arial"/>
          <w:b/>
          <w:u w:val="single"/>
          <w:lang w:eastAsia="lt-LT"/>
        </w:rPr>
        <w:t>SAUGUS ATSTUMAS IKI SUTVIRTINTOS IŠKASOS IR TRANŠĖJOS</w:t>
      </w:r>
      <w:r w:rsidRPr="00A20A31">
        <w:rPr>
          <w:rFonts w:ascii="Arial" w:hAnsi="Arial" w:cs="Arial"/>
          <w:lang w:eastAsia="lt-LT"/>
        </w:rPr>
        <w:t xml:space="preserve"> (horizontalus tvirtinimas</w:t>
      </w:r>
      <w:r w:rsidRPr="00A20A31">
        <w:rPr>
          <w:rFonts w:ascii="Arial" w:hAnsi="Arial" w:cs="Arial"/>
          <w:b/>
          <w:lang w:eastAsia="lt-LT"/>
        </w:rPr>
        <w:t xml:space="preserve">) </w:t>
      </w:r>
    </w:p>
    <w:p w14:paraId="114A2F7B" w14:textId="77777777" w:rsidR="00251096" w:rsidRPr="00A20A31" w:rsidRDefault="00251096" w:rsidP="00251096">
      <w:pPr>
        <w:ind w:firstLine="567"/>
        <w:jc w:val="center"/>
        <w:rPr>
          <w:rFonts w:ascii="Arial" w:hAnsi="Arial" w:cs="Arial"/>
          <w:b/>
          <w:lang w:eastAsia="lt-LT"/>
        </w:rPr>
      </w:pPr>
    </w:p>
    <w:tbl>
      <w:tblPr>
        <w:tblStyle w:val="TableGrid"/>
        <w:tblW w:w="0" w:type="auto"/>
        <w:tblLook w:val="04A0" w:firstRow="1" w:lastRow="0" w:firstColumn="1" w:lastColumn="0" w:noHBand="0" w:noVBand="1"/>
      </w:tblPr>
      <w:tblGrid>
        <w:gridCol w:w="7763"/>
        <w:gridCol w:w="2091"/>
      </w:tblGrid>
      <w:tr w:rsidR="00251096" w:rsidRPr="00A20A31" w14:paraId="345F208C" w14:textId="77777777" w:rsidTr="001F6A8E">
        <w:tc>
          <w:tcPr>
            <w:tcW w:w="7763" w:type="dxa"/>
            <w:shd w:val="clear" w:color="auto" w:fill="69D8FF"/>
            <w:vAlign w:val="center"/>
          </w:tcPr>
          <w:p w14:paraId="660C2D4A" w14:textId="77777777" w:rsidR="00251096" w:rsidRPr="00A20A31" w:rsidRDefault="00251096" w:rsidP="001F6A8E">
            <w:pPr>
              <w:jc w:val="center"/>
              <w:rPr>
                <w:rFonts w:ascii="Arial" w:hAnsi="Arial" w:cs="Arial"/>
                <w:lang w:eastAsia="lt-LT"/>
              </w:rPr>
            </w:pPr>
            <w:r w:rsidRPr="00A20A31">
              <w:rPr>
                <w:rFonts w:ascii="Arial" w:hAnsi="Arial" w:cs="Arial"/>
                <w:lang w:eastAsia="lt-LT"/>
              </w:rPr>
              <w:t>Transporto priemonė</w:t>
            </w:r>
          </w:p>
        </w:tc>
        <w:tc>
          <w:tcPr>
            <w:tcW w:w="2091" w:type="dxa"/>
            <w:shd w:val="clear" w:color="auto" w:fill="69D8FF"/>
            <w:vAlign w:val="center"/>
          </w:tcPr>
          <w:p w14:paraId="7C326524" w14:textId="77777777" w:rsidR="00251096" w:rsidRPr="00A20A31" w:rsidRDefault="00251096" w:rsidP="001F6A8E">
            <w:pPr>
              <w:jc w:val="center"/>
              <w:rPr>
                <w:rFonts w:ascii="Arial" w:hAnsi="Arial" w:cs="Arial"/>
                <w:lang w:eastAsia="lt-LT"/>
              </w:rPr>
            </w:pPr>
            <w:r w:rsidRPr="00A20A31">
              <w:rPr>
                <w:rFonts w:ascii="Arial" w:hAnsi="Arial" w:cs="Arial"/>
                <w:lang w:eastAsia="lt-LT"/>
              </w:rPr>
              <w:t>Saugus atstumas</w:t>
            </w:r>
          </w:p>
        </w:tc>
      </w:tr>
      <w:tr w:rsidR="00251096" w:rsidRPr="00A20A31" w14:paraId="269FD6CA" w14:textId="77777777" w:rsidTr="001F6A8E">
        <w:tc>
          <w:tcPr>
            <w:tcW w:w="7763" w:type="dxa"/>
          </w:tcPr>
          <w:p w14:paraId="4070681C" w14:textId="77777777" w:rsidR="00251096" w:rsidRPr="00A20A31" w:rsidRDefault="00251096" w:rsidP="00251096">
            <w:pPr>
              <w:pStyle w:val="ListParagraph"/>
              <w:numPr>
                <w:ilvl w:val="0"/>
                <w:numId w:val="13"/>
              </w:numPr>
              <w:rPr>
                <w:rFonts w:ascii="Arial" w:hAnsi="Arial" w:cs="Arial"/>
                <w:lang w:eastAsia="lt-LT"/>
              </w:rPr>
            </w:pPr>
            <w:r w:rsidRPr="00A20A31">
              <w:rPr>
                <w:rFonts w:ascii="Arial" w:hAnsi="Arial" w:cs="Arial"/>
                <w:lang w:eastAsia="lt-LT"/>
              </w:rPr>
              <w:t xml:space="preserve">Krano darbo metu </w:t>
            </w:r>
            <w:r w:rsidRPr="00A20A31">
              <w:rPr>
                <w:rFonts w:ascii="Arial" w:hAnsi="Arial" w:cs="Arial"/>
                <w:b/>
                <w:lang w:eastAsia="lt-LT"/>
              </w:rPr>
              <w:t>iki 12 t</w:t>
            </w:r>
            <w:r w:rsidRPr="00A20A31">
              <w:rPr>
                <w:rFonts w:ascii="Arial" w:hAnsi="Arial" w:cs="Arial"/>
                <w:lang w:eastAsia="lt-LT"/>
              </w:rPr>
              <w:t xml:space="preserve"> bendro svorio</w:t>
            </w:r>
          </w:p>
        </w:tc>
        <w:tc>
          <w:tcPr>
            <w:tcW w:w="2091" w:type="dxa"/>
          </w:tcPr>
          <w:p w14:paraId="3356DE6D" w14:textId="77777777" w:rsidR="00251096" w:rsidRPr="00A20A31" w:rsidRDefault="00251096" w:rsidP="001F6A8E">
            <w:pPr>
              <w:jc w:val="center"/>
              <w:rPr>
                <w:rFonts w:ascii="Arial" w:hAnsi="Arial" w:cs="Arial"/>
                <w:lang w:eastAsia="lt-LT"/>
              </w:rPr>
            </w:pPr>
            <w:r w:rsidRPr="00A20A31">
              <w:rPr>
                <w:rFonts w:ascii="Arial" w:hAnsi="Arial" w:cs="Arial"/>
                <w:lang w:eastAsia="lt-LT"/>
              </w:rPr>
              <w:t>0,60 m</w:t>
            </w:r>
          </w:p>
        </w:tc>
      </w:tr>
    </w:tbl>
    <w:p w14:paraId="5CFFB908" w14:textId="77777777" w:rsidR="00251096" w:rsidRPr="00A20A31" w:rsidRDefault="00251096" w:rsidP="00251096">
      <w:pPr>
        <w:rPr>
          <w:rFonts w:ascii="Arial" w:hAnsi="Arial" w:cs="Arial"/>
          <w:strike/>
          <w:color w:val="FF0000"/>
          <w:lang w:eastAsia="lt-LT"/>
        </w:rPr>
      </w:pPr>
    </w:p>
    <w:p w14:paraId="596A43D8" w14:textId="77777777" w:rsidR="00251096" w:rsidRPr="00A20A31" w:rsidRDefault="00251096" w:rsidP="00251096">
      <w:pPr>
        <w:jc w:val="center"/>
        <w:rPr>
          <w:rFonts w:ascii="Arial" w:hAnsi="Arial" w:cs="Arial"/>
        </w:rPr>
      </w:pPr>
      <w:r w:rsidRPr="00A20A31">
        <w:rPr>
          <w:rFonts w:ascii="Arial" w:hAnsi="Arial" w:cs="Arial"/>
          <w:noProof/>
          <w:lang w:eastAsia="lt-LT"/>
        </w:rPr>
        <w:drawing>
          <wp:inline distT="0" distB="0" distL="0" distR="0" wp14:anchorId="4C11CEC6" wp14:editId="62365E2A">
            <wp:extent cx="5454442" cy="3638550"/>
            <wp:effectExtent l="0" t="0" r="0" b="0"/>
            <wp:docPr id="7" name="Paveikslėlis 4" descr="C:\Users\esimonavicius\Documents\=   RAVETTI\atstumai kai iskasa sutvirtint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simonavicius\Documents\=   RAVETTI\atstumai kai iskasa sutvirtinta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64133" cy="3645015"/>
                    </a:xfrm>
                    <a:prstGeom prst="rect">
                      <a:avLst/>
                    </a:prstGeom>
                    <a:noFill/>
                    <a:ln>
                      <a:noFill/>
                    </a:ln>
                  </pic:spPr>
                </pic:pic>
              </a:graphicData>
            </a:graphic>
          </wp:inline>
        </w:drawing>
      </w:r>
    </w:p>
    <w:p w14:paraId="5CB98A70" w14:textId="77777777" w:rsidR="00251096" w:rsidRPr="00A20A31" w:rsidRDefault="00251096" w:rsidP="00251096">
      <w:pPr>
        <w:jc w:val="center"/>
        <w:rPr>
          <w:rFonts w:ascii="Arial" w:hAnsi="Arial" w:cs="Arial"/>
        </w:rPr>
      </w:pPr>
      <w:r w:rsidRPr="00A20A31">
        <w:rPr>
          <w:rFonts w:ascii="Arial" w:hAnsi="Arial" w:cs="Arial"/>
        </w:rPr>
        <w:t xml:space="preserve">7 pav. Hidraulinio krano pasiekiamumas ir </w:t>
      </w:r>
      <w:proofErr w:type="spellStart"/>
      <w:r w:rsidRPr="00A20A31">
        <w:rPr>
          <w:rFonts w:ascii="Arial" w:hAnsi="Arial" w:cs="Arial"/>
        </w:rPr>
        <w:t>atstumai</w:t>
      </w:r>
      <w:proofErr w:type="spellEnd"/>
      <w:r w:rsidRPr="00A20A31">
        <w:rPr>
          <w:rFonts w:ascii="Arial" w:hAnsi="Arial" w:cs="Arial"/>
        </w:rPr>
        <w:t xml:space="preserve">, kai iškasa </w:t>
      </w:r>
      <w:r w:rsidRPr="00A20A31">
        <w:rPr>
          <w:rFonts w:ascii="Arial" w:hAnsi="Arial" w:cs="Arial"/>
          <w:u w:val="single"/>
        </w:rPr>
        <w:t>sutvirtinta</w:t>
      </w:r>
      <w:r w:rsidRPr="00A20A31">
        <w:rPr>
          <w:rFonts w:ascii="Arial" w:hAnsi="Arial" w:cs="Arial"/>
        </w:rPr>
        <w:t>.</w:t>
      </w:r>
    </w:p>
    <w:p w14:paraId="5500C3C7" w14:textId="77777777" w:rsidR="00251096" w:rsidRDefault="00251096" w:rsidP="00251096">
      <w:pPr>
        <w:jc w:val="both"/>
        <w:rPr>
          <w:rFonts w:ascii="Arial" w:hAnsi="Arial" w:cs="Arial"/>
          <w:lang w:eastAsia="lt-LT"/>
        </w:rPr>
      </w:pPr>
    </w:p>
    <w:p w14:paraId="19638203" w14:textId="77777777" w:rsidR="00251096" w:rsidRDefault="00251096" w:rsidP="00251096">
      <w:pPr>
        <w:jc w:val="both"/>
        <w:rPr>
          <w:rFonts w:ascii="Arial" w:hAnsi="Arial" w:cs="Arial"/>
          <w:lang w:eastAsia="lt-LT"/>
        </w:rPr>
      </w:pPr>
    </w:p>
    <w:p w14:paraId="197F62F7" w14:textId="77777777" w:rsidR="00251096" w:rsidRDefault="00251096" w:rsidP="00251096">
      <w:pPr>
        <w:jc w:val="both"/>
        <w:rPr>
          <w:rFonts w:ascii="Arial" w:hAnsi="Arial" w:cs="Arial"/>
          <w:lang w:eastAsia="lt-LT"/>
        </w:rPr>
      </w:pPr>
    </w:p>
    <w:p w14:paraId="47046836" w14:textId="77777777" w:rsidR="00251096" w:rsidRDefault="00251096" w:rsidP="00251096">
      <w:pPr>
        <w:jc w:val="both"/>
        <w:rPr>
          <w:rFonts w:ascii="Arial" w:hAnsi="Arial" w:cs="Arial"/>
          <w:lang w:eastAsia="lt-LT"/>
        </w:rPr>
      </w:pPr>
    </w:p>
    <w:p w14:paraId="0F1EA83A" w14:textId="77777777" w:rsidR="00251096" w:rsidRDefault="00251096" w:rsidP="00251096">
      <w:pPr>
        <w:jc w:val="both"/>
        <w:rPr>
          <w:rFonts w:ascii="Arial" w:hAnsi="Arial" w:cs="Arial"/>
          <w:lang w:eastAsia="lt-LT"/>
        </w:rPr>
      </w:pPr>
    </w:p>
    <w:p w14:paraId="26286CEC" w14:textId="77777777" w:rsidR="00251096" w:rsidRDefault="00251096" w:rsidP="00251096">
      <w:pPr>
        <w:jc w:val="both"/>
        <w:rPr>
          <w:rFonts w:ascii="Arial" w:hAnsi="Arial" w:cs="Arial"/>
          <w:lang w:eastAsia="lt-LT"/>
        </w:rPr>
      </w:pPr>
    </w:p>
    <w:p w14:paraId="77E767E2" w14:textId="77777777" w:rsidR="00251096" w:rsidRDefault="00251096" w:rsidP="00251096">
      <w:pPr>
        <w:jc w:val="both"/>
        <w:rPr>
          <w:rFonts w:ascii="Arial" w:hAnsi="Arial" w:cs="Arial"/>
          <w:lang w:eastAsia="lt-LT"/>
        </w:rPr>
      </w:pPr>
    </w:p>
    <w:p w14:paraId="03893441" w14:textId="77777777" w:rsidR="00251096" w:rsidRDefault="00251096" w:rsidP="00251096">
      <w:pPr>
        <w:jc w:val="both"/>
        <w:rPr>
          <w:rFonts w:ascii="Arial" w:hAnsi="Arial" w:cs="Arial"/>
          <w:lang w:eastAsia="lt-LT"/>
        </w:rPr>
      </w:pPr>
    </w:p>
    <w:p w14:paraId="41A64B80" w14:textId="77777777" w:rsidR="00251096" w:rsidRDefault="00251096" w:rsidP="00251096">
      <w:pPr>
        <w:jc w:val="both"/>
        <w:rPr>
          <w:rFonts w:ascii="Arial" w:hAnsi="Arial" w:cs="Arial"/>
          <w:lang w:eastAsia="lt-LT"/>
        </w:rPr>
      </w:pPr>
    </w:p>
    <w:p w14:paraId="23AB3595" w14:textId="77777777" w:rsidR="00251096" w:rsidRDefault="00251096" w:rsidP="00251096">
      <w:pPr>
        <w:jc w:val="both"/>
        <w:rPr>
          <w:rFonts w:ascii="Arial" w:hAnsi="Arial" w:cs="Arial"/>
          <w:lang w:eastAsia="lt-LT"/>
        </w:rPr>
      </w:pPr>
    </w:p>
    <w:p w14:paraId="7A3364ED" w14:textId="77777777" w:rsidR="00251096" w:rsidRDefault="00251096" w:rsidP="00251096">
      <w:pPr>
        <w:jc w:val="both"/>
        <w:rPr>
          <w:rFonts w:ascii="Arial" w:hAnsi="Arial" w:cs="Arial"/>
          <w:lang w:eastAsia="lt-LT"/>
        </w:rPr>
      </w:pPr>
    </w:p>
    <w:p w14:paraId="20B3C319" w14:textId="77777777" w:rsidR="00251096" w:rsidRDefault="00251096" w:rsidP="00251096">
      <w:pPr>
        <w:jc w:val="both"/>
        <w:rPr>
          <w:rFonts w:ascii="Arial" w:hAnsi="Arial" w:cs="Arial"/>
          <w:lang w:eastAsia="lt-LT"/>
        </w:rPr>
      </w:pPr>
    </w:p>
    <w:p w14:paraId="2B50583F" w14:textId="77777777" w:rsidR="00251096" w:rsidRDefault="00251096" w:rsidP="00251096">
      <w:pPr>
        <w:jc w:val="both"/>
        <w:rPr>
          <w:rFonts w:ascii="Arial" w:hAnsi="Arial" w:cs="Arial"/>
          <w:lang w:eastAsia="lt-LT"/>
        </w:rPr>
      </w:pPr>
    </w:p>
    <w:p w14:paraId="44562B46" w14:textId="77777777" w:rsidR="00251096" w:rsidRDefault="00251096" w:rsidP="00251096">
      <w:pPr>
        <w:jc w:val="both"/>
        <w:rPr>
          <w:rFonts w:ascii="Arial" w:hAnsi="Arial" w:cs="Arial"/>
          <w:lang w:eastAsia="lt-LT"/>
        </w:rPr>
      </w:pPr>
    </w:p>
    <w:p w14:paraId="38C6F3B9" w14:textId="77777777" w:rsidR="00251096" w:rsidRDefault="00251096" w:rsidP="00251096">
      <w:pPr>
        <w:jc w:val="both"/>
        <w:rPr>
          <w:rFonts w:ascii="Arial" w:hAnsi="Arial" w:cs="Arial"/>
          <w:lang w:eastAsia="lt-LT"/>
        </w:rPr>
      </w:pPr>
    </w:p>
    <w:p w14:paraId="4380CB23" w14:textId="77777777" w:rsidR="00251096" w:rsidRDefault="00251096" w:rsidP="00251096">
      <w:pPr>
        <w:jc w:val="both"/>
        <w:rPr>
          <w:rFonts w:ascii="Arial" w:hAnsi="Arial" w:cs="Arial"/>
          <w:lang w:eastAsia="lt-LT"/>
        </w:rPr>
      </w:pPr>
    </w:p>
    <w:p w14:paraId="3EFDC9C4" w14:textId="77777777" w:rsidR="00251096" w:rsidRDefault="00251096" w:rsidP="00251096">
      <w:pPr>
        <w:jc w:val="both"/>
        <w:rPr>
          <w:rFonts w:ascii="Arial" w:hAnsi="Arial" w:cs="Arial"/>
          <w:lang w:eastAsia="lt-LT"/>
        </w:rPr>
      </w:pPr>
    </w:p>
    <w:p w14:paraId="29324C0E" w14:textId="77777777" w:rsidR="00251096" w:rsidRDefault="00251096" w:rsidP="00251096">
      <w:pPr>
        <w:jc w:val="both"/>
        <w:rPr>
          <w:rFonts w:ascii="Arial" w:hAnsi="Arial" w:cs="Arial"/>
          <w:lang w:eastAsia="lt-LT"/>
        </w:rPr>
      </w:pPr>
    </w:p>
    <w:p w14:paraId="099C857D" w14:textId="77777777" w:rsidR="00251096" w:rsidRDefault="00251096" w:rsidP="00251096">
      <w:pPr>
        <w:jc w:val="both"/>
        <w:rPr>
          <w:rFonts w:ascii="Arial" w:hAnsi="Arial" w:cs="Arial"/>
          <w:lang w:eastAsia="lt-LT"/>
        </w:rPr>
      </w:pPr>
    </w:p>
    <w:p w14:paraId="54B9BC10" w14:textId="77777777" w:rsidR="00251096" w:rsidRDefault="00251096" w:rsidP="00251096">
      <w:pPr>
        <w:jc w:val="both"/>
        <w:rPr>
          <w:rFonts w:ascii="Arial" w:hAnsi="Arial" w:cs="Arial"/>
          <w:lang w:eastAsia="lt-LT"/>
        </w:rPr>
      </w:pPr>
    </w:p>
    <w:p w14:paraId="74709FBB" w14:textId="77777777" w:rsidR="00251096" w:rsidRDefault="00251096" w:rsidP="00251096">
      <w:pPr>
        <w:jc w:val="both"/>
        <w:rPr>
          <w:rFonts w:ascii="Arial" w:hAnsi="Arial" w:cs="Arial"/>
          <w:lang w:eastAsia="lt-LT"/>
        </w:rPr>
      </w:pPr>
    </w:p>
    <w:p w14:paraId="1FACB4AF" w14:textId="77777777" w:rsidR="00251096" w:rsidRDefault="00251096" w:rsidP="00251096">
      <w:pPr>
        <w:jc w:val="both"/>
        <w:rPr>
          <w:rFonts w:ascii="Arial" w:hAnsi="Arial" w:cs="Arial"/>
          <w:lang w:eastAsia="lt-LT"/>
        </w:rPr>
      </w:pPr>
    </w:p>
    <w:p w14:paraId="3F9C58D8" w14:textId="77777777" w:rsidR="00251096" w:rsidRDefault="00251096" w:rsidP="00251096">
      <w:pPr>
        <w:jc w:val="both"/>
        <w:rPr>
          <w:rFonts w:ascii="Arial" w:hAnsi="Arial" w:cs="Arial"/>
          <w:lang w:eastAsia="lt-LT"/>
        </w:rPr>
      </w:pPr>
    </w:p>
    <w:p w14:paraId="6C0923F1" w14:textId="77777777" w:rsidR="00251096" w:rsidRDefault="00251096" w:rsidP="00251096">
      <w:pPr>
        <w:jc w:val="both"/>
        <w:rPr>
          <w:rFonts w:ascii="Arial" w:hAnsi="Arial" w:cs="Arial"/>
          <w:lang w:eastAsia="lt-LT"/>
        </w:rPr>
      </w:pPr>
    </w:p>
    <w:p w14:paraId="35B4CDB6" w14:textId="77777777" w:rsidR="00251096" w:rsidRDefault="00251096" w:rsidP="00251096">
      <w:pPr>
        <w:jc w:val="both"/>
        <w:rPr>
          <w:rFonts w:ascii="Arial" w:hAnsi="Arial" w:cs="Arial"/>
          <w:lang w:eastAsia="lt-LT"/>
        </w:rPr>
      </w:pPr>
    </w:p>
    <w:p w14:paraId="74448E04" w14:textId="77777777" w:rsidR="00251096" w:rsidRDefault="00251096" w:rsidP="00251096">
      <w:pPr>
        <w:jc w:val="both"/>
        <w:rPr>
          <w:rFonts w:ascii="Arial" w:hAnsi="Arial" w:cs="Arial"/>
          <w:lang w:eastAsia="lt-LT"/>
        </w:rPr>
      </w:pPr>
    </w:p>
    <w:p w14:paraId="05091390" w14:textId="77777777" w:rsidR="00251096" w:rsidRDefault="00251096" w:rsidP="00251096">
      <w:pPr>
        <w:jc w:val="both"/>
        <w:rPr>
          <w:rFonts w:ascii="Arial" w:hAnsi="Arial" w:cs="Arial"/>
          <w:lang w:eastAsia="lt-LT"/>
        </w:rPr>
      </w:pPr>
    </w:p>
    <w:p w14:paraId="48402233" w14:textId="77777777" w:rsidR="00251096" w:rsidRDefault="00251096" w:rsidP="00251096">
      <w:pPr>
        <w:jc w:val="both"/>
        <w:rPr>
          <w:rFonts w:ascii="Arial" w:hAnsi="Arial" w:cs="Arial"/>
          <w:lang w:eastAsia="lt-LT"/>
        </w:rPr>
      </w:pPr>
    </w:p>
    <w:p w14:paraId="5F6CE2C8" w14:textId="77777777" w:rsidR="00251096" w:rsidRPr="00A20A31" w:rsidRDefault="00251096" w:rsidP="00251096">
      <w:pPr>
        <w:jc w:val="both"/>
        <w:rPr>
          <w:rFonts w:ascii="Arial" w:hAnsi="Arial" w:cs="Arial"/>
          <w:lang w:eastAsia="lt-LT"/>
        </w:rPr>
      </w:pPr>
    </w:p>
    <w:p w14:paraId="6F44EDD7" w14:textId="77777777" w:rsidR="00251096" w:rsidRPr="00A20A31" w:rsidRDefault="00251096" w:rsidP="00251096">
      <w:pPr>
        <w:jc w:val="both"/>
        <w:rPr>
          <w:rFonts w:ascii="Arial" w:hAnsi="Arial" w:cs="Arial"/>
          <w:lang w:eastAsia="lt-LT"/>
        </w:rPr>
      </w:pPr>
    </w:p>
    <w:p w14:paraId="4265537B" w14:textId="77777777" w:rsidR="00251096" w:rsidRPr="00A20A31" w:rsidRDefault="00251096" w:rsidP="00251096">
      <w:pPr>
        <w:ind w:firstLine="567"/>
        <w:jc w:val="center"/>
        <w:rPr>
          <w:rFonts w:ascii="Arial" w:hAnsi="Arial" w:cs="Arial"/>
          <w:b/>
          <w:color w:val="3333FF"/>
          <w:lang w:eastAsia="lt-LT"/>
        </w:rPr>
      </w:pPr>
      <w:r w:rsidRPr="00A20A31">
        <w:rPr>
          <w:rFonts w:ascii="Arial" w:hAnsi="Arial" w:cs="Arial"/>
          <w:b/>
          <w:lang w:eastAsia="lt-LT"/>
        </w:rPr>
        <w:t xml:space="preserve">KRANO ATRAMINIO CILINDRO (KOJOS) PASTATYMO </w:t>
      </w:r>
      <w:r w:rsidRPr="00A20A31">
        <w:rPr>
          <w:rFonts w:ascii="Arial" w:hAnsi="Arial" w:cs="Arial"/>
          <w:b/>
          <w:u w:val="single"/>
          <w:lang w:eastAsia="lt-LT"/>
        </w:rPr>
        <w:t>SAUGUS ATSTUMAS IKI NESUTVIRTINTOS IŠKASOS IR TRANŠĖJOS SU ŠLAITAIS</w:t>
      </w:r>
      <w:r w:rsidRPr="00A20A31">
        <w:rPr>
          <w:rFonts w:ascii="Arial" w:hAnsi="Arial" w:cs="Arial"/>
          <w:b/>
          <w:lang w:eastAsia="lt-LT"/>
        </w:rPr>
        <w:t xml:space="preserve"> </w:t>
      </w:r>
    </w:p>
    <w:p w14:paraId="4440719F" w14:textId="77777777" w:rsidR="00251096" w:rsidRPr="00A20A31" w:rsidRDefault="00251096" w:rsidP="00251096">
      <w:pPr>
        <w:ind w:firstLine="567"/>
        <w:jc w:val="both"/>
        <w:rPr>
          <w:rFonts w:ascii="Arial" w:hAnsi="Arial" w:cs="Arial"/>
          <w:lang w:eastAsia="lt-LT"/>
        </w:rPr>
      </w:pPr>
    </w:p>
    <w:tbl>
      <w:tblPr>
        <w:tblStyle w:val="TableGrid"/>
        <w:tblW w:w="0" w:type="auto"/>
        <w:tblLook w:val="04A0" w:firstRow="1" w:lastRow="0" w:firstColumn="1" w:lastColumn="0" w:noHBand="0" w:noVBand="1"/>
      </w:tblPr>
      <w:tblGrid>
        <w:gridCol w:w="7763"/>
        <w:gridCol w:w="2091"/>
      </w:tblGrid>
      <w:tr w:rsidR="00251096" w:rsidRPr="00A20A31" w14:paraId="125ADEF9" w14:textId="77777777" w:rsidTr="001F6A8E">
        <w:tc>
          <w:tcPr>
            <w:tcW w:w="7763" w:type="dxa"/>
            <w:shd w:val="clear" w:color="auto" w:fill="69D8FF"/>
            <w:vAlign w:val="center"/>
          </w:tcPr>
          <w:p w14:paraId="7753B5BA" w14:textId="77777777" w:rsidR="00251096" w:rsidRPr="00A20A31" w:rsidRDefault="00251096" w:rsidP="001F6A8E">
            <w:pPr>
              <w:jc w:val="center"/>
              <w:rPr>
                <w:rFonts w:ascii="Arial" w:hAnsi="Arial" w:cs="Arial"/>
                <w:lang w:eastAsia="lt-LT"/>
              </w:rPr>
            </w:pPr>
            <w:r w:rsidRPr="00A20A31">
              <w:rPr>
                <w:rFonts w:ascii="Arial" w:hAnsi="Arial" w:cs="Arial"/>
                <w:lang w:eastAsia="lt-LT"/>
              </w:rPr>
              <w:t>Transporto priemonė</w:t>
            </w:r>
          </w:p>
        </w:tc>
        <w:tc>
          <w:tcPr>
            <w:tcW w:w="2091" w:type="dxa"/>
            <w:shd w:val="clear" w:color="auto" w:fill="69D8FF"/>
            <w:vAlign w:val="center"/>
          </w:tcPr>
          <w:p w14:paraId="616FA006" w14:textId="77777777" w:rsidR="00251096" w:rsidRPr="00A20A31" w:rsidRDefault="00251096" w:rsidP="001F6A8E">
            <w:pPr>
              <w:jc w:val="center"/>
              <w:rPr>
                <w:rFonts w:ascii="Arial" w:hAnsi="Arial" w:cs="Arial"/>
                <w:lang w:eastAsia="lt-LT"/>
              </w:rPr>
            </w:pPr>
            <w:r w:rsidRPr="00A20A31">
              <w:rPr>
                <w:rFonts w:ascii="Arial" w:hAnsi="Arial" w:cs="Arial"/>
                <w:lang w:eastAsia="lt-LT"/>
              </w:rPr>
              <w:t>Saugus atstumas</w:t>
            </w:r>
          </w:p>
        </w:tc>
      </w:tr>
      <w:tr w:rsidR="00251096" w:rsidRPr="00A20A31" w14:paraId="62EA20DB" w14:textId="77777777" w:rsidTr="001F6A8E">
        <w:tc>
          <w:tcPr>
            <w:tcW w:w="7763" w:type="dxa"/>
          </w:tcPr>
          <w:p w14:paraId="4328B34D" w14:textId="77777777" w:rsidR="00251096" w:rsidRPr="00A20A31" w:rsidRDefault="00251096" w:rsidP="00251096">
            <w:pPr>
              <w:pStyle w:val="ListParagraph"/>
              <w:numPr>
                <w:ilvl w:val="0"/>
                <w:numId w:val="14"/>
              </w:numPr>
              <w:jc w:val="both"/>
              <w:rPr>
                <w:rFonts w:ascii="Arial" w:hAnsi="Arial" w:cs="Arial"/>
                <w:lang w:eastAsia="lt-LT"/>
              </w:rPr>
            </w:pPr>
            <w:r w:rsidRPr="00A20A31">
              <w:rPr>
                <w:rFonts w:ascii="Arial" w:hAnsi="Arial" w:cs="Arial"/>
                <w:lang w:eastAsia="lt-LT"/>
              </w:rPr>
              <w:t>Krano darbo metu iki 12 t bendro svorio</w:t>
            </w:r>
          </w:p>
        </w:tc>
        <w:tc>
          <w:tcPr>
            <w:tcW w:w="2091" w:type="dxa"/>
          </w:tcPr>
          <w:p w14:paraId="0B735755" w14:textId="77777777" w:rsidR="00251096" w:rsidRPr="00A20A31" w:rsidRDefault="00251096" w:rsidP="001F6A8E">
            <w:pPr>
              <w:jc w:val="center"/>
              <w:rPr>
                <w:rFonts w:ascii="Arial" w:hAnsi="Arial" w:cs="Arial"/>
                <w:lang w:eastAsia="lt-LT"/>
              </w:rPr>
            </w:pPr>
            <w:r w:rsidRPr="00A20A31">
              <w:rPr>
                <w:rFonts w:ascii="Arial" w:hAnsi="Arial" w:cs="Arial"/>
                <w:lang w:eastAsia="lt-LT"/>
              </w:rPr>
              <w:t>1,00 m</w:t>
            </w:r>
          </w:p>
        </w:tc>
      </w:tr>
    </w:tbl>
    <w:p w14:paraId="4AFB6E9D" w14:textId="77777777" w:rsidR="00251096" w:rsidRPr="00A20A31" w:rsidRDefault="00251096" w:rsidP="00251096">
      <w:pPr>
        <w:ind w:firstLine="567"/>
        <w:jc w:val="both"/>
        <w:rPr>
          <w:rFonts w:ascii="Arial" w:hAnsi="Arial" w:cs="Arial"/>
          <w:color w:val="000000"/>
          <w:lang w:eastAsia="lt-LT"/>
        </w:rPr>
      </w:pPr>
      <w:bookmarkStart w:id="17" w:name="part_ca2c7c2e503846428e79d2ed01385150"/>
      <w:bookmarkEnd w:id="17"/>
      <w:r w:rsidRPr="00A20A31">
        <w:rPr>
          <w:rFonts w:ascii="Arial" w:hAnsi="Arial" w:cs="Arial"/>
          <w:color w:val="000000"/>
          <w:lang w:eastAsia="lt-LT"/>
        </w:rPr>
        <w:t> </w:t>
      </w:r>
    </w:p>
    <w:p w14:paraId="2ACF5CF2" w14:textId="77777777" w:rsidR="00251096" w:rsidRPr="00A20A31" w:rsidRDefault="00251096" w:rsidP="00251096">
      <w:pPr>
        <w:jc w:val="center"/>
        <w:rPr>
          <w:rFonts w:ascii="Arial" w:hAnsi="Arial" w:cs="Arial"/>
        </w:rPr>
      </w:pPr>
      <w:r w:rsidRPr="00A20A31">
        <w:rPr>
          <w:rFonts w:ascii="Arial" w:hAnsi="Arial" w:cs="Arial"/>
          <w:noProof/>
          <w:lang w:eastAsia="lt-LT"/>
        </w:rPr>
        <w:drawing>
          <wp:inline distT="0" distB="0" distL="0" distR="0" wp14:anchorId="5AC76219" wp14:editId="2E0B480D">
            <wp:extent cx="5486400" cy="3659868"/>
            <wp:effectExtent l="0" t="0" r="0" b="0"/>
            <wp:docPr id="10" name="Paveikslėlis 5" descr="C:\Users\esimonavicius\Documents\=   RAVETTI\atstumai kai iškasa nesutvirtint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simonavicius\Documents\=   RAVETTI\atstumai kai iškasa nesutvirtinta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95575" cy="3665989"/>
                    </a:xfrm>
                    <a:prstGeom prst="rect">
                      <a:avLst/>
                    </a:prstGeom>
                    <a:noFill/>
                    <a:ln>
                      <a:noFill/>
                    </a:ln>
                  </pic:spPr>
                </pic:pic>
              </a:graphicData>
            </a:graphic>
          </wp:inline>
        </w:drawing>
      </w:r>
    </w:p>
    <w:p w14:paraId="702D7692" w14:textId="77777777" w:rsidR="00251096" w:rsidRPr="00A20A31" w:rsidRDefault="00251096" w:rsidP="00251096">
      <w:pPr>
        <w:jc w:val="center"/>
        <w:rPr>
          <w:rFonts w:ascii="Arial" w:hAnsi="Arial" w:cs="Arial"/>
        </w:rPr>
      </w:pPr>
      <w:r w:rsidRPr="00A20A31">
        <w:rPr>
          <w:rFonts w:ascii="Arial" w:hAnsi="Arial" w:cs="Arial"/>
        </w:rPr>
        <w:t xml:space="preserve">8 pav. Hidraulinio krano pasiekiamumas ir </w:t>
      </w:r>
      <w:proofErr w:type="spellStart"/>
      <w:r w:rsidRPr="00A20A31">
        <w:rPr>
          <w:rFonts w:ascii="Arial" w:hAnsi="Arial" w:cs="Arial"/>
        </w:rPr>
        <w:t>atstumai</w:t>
      </w:r>
      <w:proofErr w:type="spellEnd"/>
      <w:r w:rsidRPr="00A20A31">
        <w:rPr>
          <w:rFonts w:ascii="Arial" w:hAnsi="Arial" w:cs="Arial"/>
        </w:rPr>
        <w:t xml:space="preserve">, kai iškasa </w:t>
      </w:r>
      <w:r w:rsidRPr="00A20A31">
        <w:rPr>
          <w:rFonts w:ascii="Arial" w:hAnsi="Arial" w:cs="Arial"/>
          <w:u w:val="single"/>
        </w:rPr>
        <w:t>nesutvirtinta</w:t>
      </w:r>
      <w:r w:rsidRPr="00A20A31">
        <w:rPr>
          <w:rFonts w:ascii="Arial" w:hAnsi="Arial" w:cs="Arial"/>
        </w:rPr>
        <w:t>.</w:t>
      </w:r>
    </w:p>
    <w:p w14:paraId="1B2AA3E5" w14:textId="77777777" w:rsidR="00251096" w:rsidRPr="00A20A31" w:rsidRDefault="00251096" w:rsidP="00251096">
      <w:pPr>
        <w:jc w:val="center"/>
        <w:rPr>
          <w:rFonts w:ascii="Arial" w:hAnsi="Arial" w:cs="Arial"/>
        </w:rPr>
      </w:pPr>
    </w:p>
    <w:p w14:paraId="4DDE4E8C" w14:textId="77777777" w:rsidR="00251096" w:rsidRPr="00A20A31" w:rsidRDefault="00251096" w:rsidP="00251096">
      <w:pPr>
        <w:ind w:left="568"/>
        <w:jc w:val="both"/>
        <w:rPr>
          <w:rFonts w:ascii="Arial" w:hAnsi="Arial" w:cs="Arial"/>
          <w:lang w:eastAsia="lt-LT"/>
        </w:rPr>
      </w:pPr>
      <w:r w:rsidRPr="00A20A31">
        <w:rPr>
          <w:rFonts w:ascii="Arial" w:hAnsi="Arial" w:cs="Arial"/>
          <w:b/>
          <w:lang w:eastAsia="lt-LT"/>
        </w:rPr>
        <w:t>NEGALIMA</w:t>
      </w:r>
      <w:r w:rsidRPr="00A20A31">
        <w:rPr>
          <w:rFonts w:ascii="Arial" w:hAnsi="Arial" w:cs="Arial"/>
          <w:lang w:eastAsia="lt-LT"/>
        </w:rPr>
        <w:t xml:space="preserve"> statyti krano ant neseniai supilto nesuplūkto grunto ir aikštelėse, kurių nuolydis didesnis už nurodytąjį krano naudojimo dokumentuose.</w:t>
      </w:r>
    </w:p>
    <w:p w14:paraId="0ABB86EC" w14:textId="01D7F4F1" w:rsidR="00251096" w:rsidRDefault="00251096">
      <w:pPr>
        <w:rPr>
          <w:rFonts w:ascii="Arial" w:hAnsi="Arial" w:cs="Arial"/>
          <w:bCs/>
        </w:rPr>
      </w:pPr>
      <w:r>
        <w:rPr>
          <w:rFonts w:ascii="Arial" w:hAnsi="Arial" w:cs="Arial"/>
          <w:bCs/>
        </w:rPr>
        <w:br w:type="page"/>
      </w:r>
    </w:p>
    <w:p w14:paraId="05D5FD81" w14:textId="77777777" w:rsidR="00251096" w:rsidRDefault="00251096" w:rsidP="00251096">
      <w:pPr>
        <w:pStyle w:val="Heading4"/>
        <w:spacing w:before="120" w:after="120"/>
        <w:ind w:left="1290"/>
        <w:jc w:val="right"/>
        <w:rPr>
          <w:rFonts w:ascii="Arial" w:hAnsi="Arial" w:cs="Arial"/>
          <w:bCs/>
          <w:sz w:val="20"/>
        </w:rPr>
      </w:pPr>
      <w:bookmarkStart w:id="18" w:name="_Toc229228822"/>
      <w:bookmarkStart w:id="19" w:name="_Toc229229013"/>
      <w:bookmarkStart w:id="20" w:name="_Toc229229277"/>
      <w:bookmarkStart w:id="21" w:name="_Toc229229800"/>
      <w:bookmarkStart w:id="22" w:name="_Toc229802964"/>
      <w:r>
        <w:rPr>
          <w:rFonts w:ascii="Arial" w:hAnsi="Arial" w:cs="Arial"/>
          <w:bCs/>
          <w:sz w:val="20"/>
        </w:rPr>
        <w:lastRenderedPageBreak/>
        <w:t>Priedas Nr. A-2</w:t>
      </w:r>
    </w:p>
    <w:p w14:paraId="7D6B02DE" w14:textId="77777777" w:rsidR="00251096" w:rsidRDefault="00251096" w:rsidP="00251096">
      <w:pPr>
        <w:pStyle w:val="Heading4"/>
        <w:spacing w:before="120" w:after="120"/>
        <w:ind w:left="1290"/>
        <w:rPr>
          <w:rFonts w:ascii="Arial" w:hAnsi="Arial" w:cs="Arial"/>
          <w:bCs/>
          <w:sz w:val="20"/>
        </w:rPr>
      </w:pPr>
      <w:r w:rsidRPr="002620CD">
        <w:rPr>
          <w:rFonts w:ascii="Arial" w:hAnsi="Arial" w:cs="Arial"/>
          <w:bCs/>
          <w:sz w:val="20"/>
        </w:rPr>
        <w:t>Ž</w:t>
      </w:r>
      <w:r>
        <w:rPr>
          <w:rFonts w:ascii="Arial" w:hAnsi="Arial" w:cs="Arial"/>
          <w:bCs/>
          <w:sz w:val="20"/>
        </w:rPr>
        <w:t>ymėjimo ž</w:t>
      </w:r>
      <w:r w:rsidRPr="002620CD">
        <w:rPr>
          <w:rFonts w:ascii="Arial" w:hAnsi="Arial" w:cs="Arial"/>
          <w:bCs/>
          <w:sz w:val="20"/>
        </w:rPr>
        <w:t xml:space="preserve">enklų stovų įrengimas ir </w:t>
      </w:r>
      <w:r>
        <w:rPr>
          <w:rFonts w:ascii="Arial" w:hAnsi="Arial" w:cs="Arial"/>
          <w:bCs/>
          <w:sz w:val="20"/>
        </w:rPr>
        <w:t xml:space="preserve">ženklų </w:t>
      </w:r>
      <w:r w:rsidRPr="002620CD">
        <w:rPr>
          <w:rFonts w:ascii="Arial" w:hAnsi="Arial" w:cs="Arial"/>
          <w:bCs/>
          <w:sz w:val="20"/>
        </w:rPr>
        <w:t>tvirtinimas</w:t>
      </w:r>
      <w:bookmarkEnd w:id="18"/>
      <w:bookmarkEnd w:id="19"/>
      <w:bookmarkEnd w:id="20"/>
      <w:bookmarkEnd w:id="21"/>
      <w:bookmarkEnd w:id="22"/>
    </w:p>
    <w:p w14:paraId="0D5A0A05" w14:textId="77777777" w:rsidR="00251096" w:rsidRPr="002620CD" w:rsidRDefault="00251096" w:rsidP="00251096"/>
    <w:p w14:paraId="523F0F99" w14:textId="77777777" w:rsidR="00251096" w:rsidRPr="002620CD" w:rsidRDefault="00251096" w:rsidP="00251096">
      <w:pPr>
        <w:pStyle w:val="Header"/>
        <w:numPr>
          <w:ilvl w:val="0"/>
          <w:numId w:val="11"/>
        </w:numPr>
        <w:tabs>
          <w:tab w:val="clear" w:pos="4153"/>
          <w:tab w:val="clear" w:pos="8306"/>
          <w:tab w:val="left" w:pos="284"/>
        </w:tabs>
        <w:ind w:left="0" w:firstLine="0"/>
        <w:jc w:val="both"/>
        <w:rPr>
          <w:rFonts w:ascii="Arial" w:hAnsi="Arial" w:cs="Arial"/>
        </w:rPr>
      </w:pPr>
      <w:r>
        <w:rPr>
          <w:rFonts w:ascii="Arial" w:hAnsi="Arial" w:cs="Arial"/>
        </w:rPr>
        <w:t>Dujotiekių įtaisų žymėjimo ž</w:t>
      </w:r>
      <w:r w:rsidRPr="002620CD">
        <w:rPr>
          <w:rFonts w:ascii="Arial" w:hAnsi="Arial" w:cs="Arial"/>
        </w:rPr>
        <w:t xml:space="preserve">enklų stovai gaminami iš </w:t>
      </w:r>
      <w:r w:rsidRPr="00F81D17">
        <w:rPr>
          <w:rFonts w:ascii="Arial" w:hAnsi="Arial" w:cs="Arial"/>
        </w:rPr>
        <w:t xml:space="preserve">cinkuoto </w:t>
      </w:r>
      <w:r w:rsidRPr="002620CD">
        <w:rPr>
          <w:rFonts w:ascii="Arial" w:hAnsi="Arial" w:cs="Arial"/>
        </w:rPr>
        <w:t>vamzdžio, kurio skersmuo 25 mm ir sienelės storis iki 3 mm</w:t>
      </w:r>
      <w:r>
        <w:rPr>
          <w:rFonts w:ascii="Arial" w:hAnsi="Arial" w:cs="Arial"/>
        </w:rPr>
        <w:t xml:space="preserve"> (1 pav.)</w:t>
      </w:r>
      <w:r w:rsidRPr="002620CD">
        <w:rPr>
          <w:rFonts w:ascii="Arial" w:hAnsi="Arial" w:cs="Arial"/>
        </w:rPr>
        <w:t>.</w:t>
      </w:r>
    </w:p>
    <w:p w14:paraId="584639BF" w14:textId="77777777" w:rsidR="00251096" w:rsidRDefault="00251096" w:rsidP="00251096">
      <w:pPr>
        <w:numPr>
          <w:ilvl w:val="0"/>
          <w:numId w:val="11"/>
        </w:numPr>
        <w:tabs>
          <w:tab w:val="left" w:pos="284"/>
        </w:tabs>
        <w:spacing w:line="259" w:lineRule="auto"/>
        <w:ind w:left="0" w:firstLine="0"/>
        <w:jc w:val="both"/>
        <w:rPr>
          <w:rFonts w:ascii="Arial" w:hAnsi="Arial" w:cs="Arial"/>
        </w:rPr>
      </w:pPr>
      <w:r w:rsidRPr="002620CD">
        <w:rPr>
          <w:rFonts w:ascii="Arial" w:hAnsi="Arial" w:cs="Arial"/>
        </w:rPr>
        <w:t xml:space="preserve">Požeminė </w:t>
      </w:r>
      <w:r>
        <w:rPr>
          <w:rFonts w:ascii="Arial" w:hAnsi="Arial" w:cs="Arial"/>
        </w:rPr>
        <w:t>dujotiekio įtaiso žymėjimo</w:t>
      </w:r>
      <w:r w:rsidRPr="002620CD">
        <w:rPr>
          <w:rFonts w:ascii="Arial" w:hAnsi="Arial" w:cs="Arial"/>
        </w:rPr>
        <w:t xml:space="preserve"> ženklo </w:t>
      </w:r>
      <w:r>
        <w:rPr>
          <w:rFonts w:ascii="Arial" w:hAnsi="Arial" w:cs="Arial"/>
        </w:rPr>
        <w:t xml:space="preserve">stovo </w:t>
      </w:r>
      <w:r w:rsidRPr="002620CD">
        <w:rPr>
          <w:rFonts w:ascii="Arial" w:hAnsi="Arial" w:cs="Arial"/>
        </w:rPr>
        <w:t>dalis įbetonuojama (prevencijai nuo ištraukimo</w:t>
      </w:r>
      <w:r>
        <w:rPr>
          <w:rFonts w:ascii="Arial" w:hAnsi="Arial" w:cs="Arial"/>
        </w:rPr>
        <w:t xml:space="preserve"> ir vagystės</w:t>
      </w:r>
      <w:r w:rsidRPr="002620CD">
        <w:rPr>
          <w:rFonts w:ascii="Arial" w:hAnsi="Arial" w:cs="Arial"/>
        </w:rPr>
        <w:t>).</w:t>
      </w:r>
    </w:p>
    <w:p w14:paraId="19223413" w14:textId="77777777" w:rsidR="00251096" w:rsidRDefault="00251096" w:rsidP="00251096">
      <w:pPr>
        <w:pStyle w:val="Header"/>
        <w:numPr>
          <w:ilvl w:val="0"/>
          <w:numId w:val="11"/>
        </w:numPr>
        <w:tabs>
          <w:tab w:val="clear" w:pos="4153"/>
          <w:tab w:val="clear" w:pos="8306"/>
          <w:tab w:val="left" w:pos="284"/>
        </w:tabs>
        <w:ind w:left="0" w:firstLine="0"/>
        <w:jc w:val="both"/>
        <w:rPr>
          <w:rFonts w:ascii="Arial" w:hAnsi="Arial" w:cs="Arial"/>
        </w:rPr>
      </w:pPr>
      <w:r>
        <w:rPr>
          <w:rFonts w:ascii="Arial" w:hAnsi="Arial" w:cs="Arial"/>
        </w:rPr>
        <w:t>Dujotiekių įtaisų žymėjimo ž</w:t>
      </w:r>
      <w:r w:rsidRPr="00F81D17">
        <w:rPr>
          <w:rFonts w:ascii="Arial" w:hAnsi="Arial" w:cs="Arial"/>
        </w:rPr>
        <w:t xml:space="preserve">enklai prie </w:t>
      </w:r>
      <w:r>
        <w:rPr>
          <w:rFonts w:ascii="Arial" w:hAnsi="Arial" w:cs="Arial"/>
        </w:rPr>
        <w:t>stovo</w:t>
      </w:r>
      <w:r w:rsidRPr="00F81D17">
        <w:rPr>
          <w:rFonts w:ascii="Arial" w:hAnsi="Arial" w:cs="Arial"/>
        </w:rPr>
        <w:t xml:space="preserve"> tvirtinami kniedėmis, </w:t>
      </w:r>
      <w:proofErr w:type="spellStart"/>
      <w:r w:rsidRPr="00F81D17">
        <w:rPr>
          <w:rFonts w:ascii="Arial" w:hAnsi="Arial" w:cs="Arial"/>
        </w:rPr>
        <w:t>medsraigčiais</w:t>
      </w:r>
      <w:proofErr w:type="spellEnd"/>
      <w:r w:rsidRPr="00F81D17">
        <w:rPr>
          <w:rFonts w:ascii="Arial" w:hAnsi="Arial" w:cs="Arial"/>
        </w:rPr>
        <w:t xml:space="preserve">, </w:t>
      </w:r>
      <w:proofErr w:type="spellStart"/>
      <w:r w:rsidRPr="00F81D17">
        <w:rPr>
          <w:rFonts w:ascii="Arial" w:hAnsi="Arial" w:cs="Arial"/>
        </w:rPr>
        <w:t>savisriegiais</w:t>
      </w:r>
      <w:proofErr w:type="spellEnd"/>
      <w:r w:rsidRPr="00F81D17">
        <w:rPr>
          <w:rFonts w:ascii="Arial" w:hAnsi="Arial" w:cs="Arial"/>
        </w:rPr>
        <w:t xml:space="preserve"> ir pan., kurie pagaminti iš korozijai atsparios medžiagos.</w:t>
      </w:r>
    </w:p>
    <w:p w14:paraId="50346EA7" w14:textId="77777777" w:rsidR="00251096" w:rsidRDefault="00251096" w:rsidP="00251096">
      <w:pPr>
        <w:pStyle w:val="Header"/>
        <w:numPr>
          <w:ilvl w:val="0"/>
          <w:numId w:val="11"/>
        </w:numPr>
        <w:tabs>
          <w:tab w:val="clear" w:pos="4153"/>
          <w:tab w:val="clear" w:pos="8306"/>
          <w:tab w:val="left" w:pos="284"/>
        </w:tabs>
        <w:ind w:left="0" w:firstLine="0"/>
        <w:jc w:val="both"/>
        <w:rPr>
          <w:rFonts w:ascii="Arial" w:hAnsi="Arial" w:cs="Arial"/>
        </w:rPr>
      </w:pPr>
      <w:r>
        <w:rPr>
          <w:rFonts w:ascii="Arial" w:hAnsi="Arial" w:cs="Arial"/>
        </w:rPr>
        <w:t>Dujotiekių įtaisų žymėjimo ž</w:t>
      </w:r>
      <w:r w:rsidRPr="00F81D17">
        <w:rPr>
          <w:rFonts w:ascii="Arial" w:hAnsi="Arial" w:cs="Arial"/>
        </w:rPr>
        <w:t xml:space="preserve">enklai </w:t>
      </w:r>
      <w:r>
        <w:rPr>
          <w:rFonts w:ascii="Arial" w:hAnsi="Arial" w:cs="Arial"/>
        </w:rPr>
        <w:t xml:space="preserve">turi atitikti </w:t>
      </w:r>
      <w:r w:rsidRPr="00222C39">
        <w:rPr>
          <w:rFonts w:ascii="Arial" w:hAnsi="Arial" w:cs="Arial"/>
        </w:rPr>
        <w:t>AB „Energijos skirstymo operatorius“</w:t>
      </w:r>
      <w:r>
        <w:rPr>
          <w:rFonts w:ascii="Arial" w:hAnsi="Arial" w:cs="Arial"/>
        </w:rPr>
        <w:t xml:space="preserve"> </w:t>
      </w:r>
      <w:r w:rsidRPr="006717B4">
        <w:rPr>
          <w:rFonts w:ascii="Arial" w:hAnsi="Arial" w:cs="Arial"/>
        </w:rPr>
        <w:t>tinklalapyje</w:t>
      </w:r>
      <w:r>
        <w:rPr>
          <w:rFonts w:ascii="Arial" w:hAnsi="Arial" w:cs="Arial"/>
        </w:rPr>
        <w:t xml:space="preserve"> </w:t>
      </w:r>
      <w:hyperlink r:id="rId35" w:history="1">
        <w:r w:rsidRPr="00D3665C">
          <w:rPr>
            <w:rStyle w:val="Hyperlink"/>
            <w:rFonts w:ascii="Arial" w:hAnsi="Arial" w:cs="Arial"/>
          </w:rPr>
          <w:t>www.eso.lt</w:t>
        </w:r>
      </w:hyperlink>
      <w:r>
        <w:rPr>
          <w:rStyle w:val="Hyperlink"/>
          <w:rFonts w:ascii="Arial" w:hAnsi="Arial" w:cs="Arial"/>
        </w:rPr>
        <w:t xml:space="preserve"> </w:t>
      </w:r>
      <w:r w:rsidRPr="006717B4">
        <w:rPr>
          <w:rFonts w:ascii="Arial" w:hAnsi="Arial" w:cs="Arial"/>
        </w:rPr>
        <w:t>patalpint</w:t>
      </w:r>
      <w:r>
        <w:rPr>
          <w:rFonts w:ascii="Arial" w:hAnsi="Arial" w:cs="Arial"/>
        </w:rPr>
        <w:t>u</w:t>
      </w:r>
      <w:r w:rsidRPr="006717B4">
        <w:rPr>
          <w:rFonts w:ascii="Arial" w:hAnsi="Arial" w:cs="Arial"/>
        </w:rPr>
        <w:t>s</w:t>
      </w:r>
      <w:r w:rsidRPr="00222C39">
        <w:rPr>
          <w:rFonts w:ascii="Arial" w:hAnsi="Arial" w:cs="Arial"/>
        </w:rPr>
        <w:t xml:space="preserve"> </w:t>
      </w:r>
      <w:hyperlink r:id="rId36" w:history="1">
        <w:r w:rsidRPr="00C17760">
          <w:rPr>
            <w:rStyle w:val="Hyperlink"/>
            <w:rFonts w:ascii="Arial" w:hAnsi="Arial" w:cs="Arial"/>
          </w:rPr>
          <w:t>„Dujotiekio įtaisų žymėjimo ženklų techninius reikalavimus“</w:t>
        </w:r>
      </w:hyperlink>
      <w:r>
        <w:rPr>
          <w:rFonts w:ascii="Arial" w:hAnsi="Arial" w:cs="Arial"/>
        </w:rPr>
        <w:t>.</w:t>
      </w:r>
    </w:p>
    <w:p w14:paraId="0685EDE3" w14:textId="77777777" w:rsidR="00251096" w:rsidRPr="000223CE" w:rsidRDefault="00251096" w:rsidP="00251096">
      <w:pPr>
        <w:pStyle w:val="Header"/>
        <w:tabs>
          <w:tab w:val="left" w:pos="284"/>
        </w:tabs>
        <w:jc w:val="both"/>
        <w:rPr>
          <w:rFonts w:ascii="Arial" w:hAnsi="Arial" w:cs="Arial"/>
        </w:rPr>
      </w:pPr>
    </w:p>
    <w:p w14:paraId="5B03E28C" w14:textId="77777777" w:rsidR="00251096" w:rsidRDefault="00251096" w:rsidP="00251096">
      <w:pPr>
        <w:jc w:val="both"/>
      </w:pPr>
    </w:p>
    <w:p w14:paraId="3F1700D5" w14:textId="78C755B4" w:rsidR="00251096" w:rsidRDefault="00251096" w:rsidP="00251096">
      <w:pPr>
        <w:rPr>
          <w:b/>
          <w:bCs/>
        </w:rPr>
      </w:pPr>
      <w:r>
        <w:rPr>
          <w:b/>
          <w:bCs/>
          <w:noProof/>
          <w:lang w:eastAsia="lt-LT"/>
        </w:rPr>
        <w:drawing>
          <wp:inline distT="0" distB="0" distL="0" distR="0" wp14:anchorId="72D8E4FF" wp14:editId="1DDB1528">
            <wp:extent cx="4389120" cy="374904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l="24951" t="16388" r="5522" b="9523"/>
                    <a:stretch>
                      <a:fillRect/>
                    </a:stretch>
                  </pic:blipFill>
                  <pic:spPr bwMode="auto">
                    <a:xfrm>
                      <a:off x="0" y="0"/>
                      <a:ext cx="4389120" cy="3749040"/>
                    </a:xfrm>
                    <a:prstGeom prst="rect">
                      <a:avLst/>
                    </a:prstGeom>
                    <a:noFill/>
                    <a:ln>
                      <a:noFill/>
                    </a:ln>
                  </pic:spPr>
                </pic:pic>
              </a:graphicData>
            </a:graphic>
          </wp:inline>
        </w:drawing>
      </w:r>
    </w:p>
    <w:p w14:paraId="7087BB66" w14:textId="77777777" w:rsidR="00251096" w:rsidRDefault="00251096" w:rsidP="00251096">
      <w:pPr>
        <w:rPr>
          <w:b/>
          <w:bCs/>
        </w:rPr>
      </w:pPr>
    </w:p>
    <w:p w14:paraId="222D37F6" w14:textId="77777777" w:rsidR="00251096" w:rsidRPr="005244C5" w:rsidRDefault="00251096" w:rsidP="00251096">
      <w:pPr>
        <w:tabs>
          <w:tab w:val="left" w:pos="567"/>
          <w:tab w:val="left" w:pos="1080"/>
        </w:tabs>
        <w:ind w:left="426" w:hanging="426"/>
        <w:jc w:val="center"/>
        <w:rPr>
          <w:rFonts w:ascii="Arial" w:hAnsi="Arial" w:cs="Arial"/>
          <w:snapToGrid w:val="0"/>
        </w:rPr>
      </w:pPr>
      <w:r w:rsidRPr="005244C5">
        <w:rPr>
          <w:rFonts w:ascii="Arial" w:hAnsi="Arial" w:cs="Arial"/>
          <w:snapToGrid w:val="0"/>
        </w:rPr>
        <w:t xml:space="preserve">1 pav. </w:t>
      </w:r>
      <w:r w:rsidRPr="005244C5">
        <w:rPr>
          <w:rFonts w:ascii="Arial" w:hAnsi="Arial" w:cs="Arial"/>
          <w:b/>
          <w:snapToGrid w:val="0"/>
        </w:rPr>
        <w:t>Stovas ženklams tvirtinti</w:t>
      </w:r>
    </w:p>
    <w:p w14:paraId="3BC88E3E" w14:textId="77777777" w:rsidR="00251096" w:rsidRDefault="00251096" w:rsidP="00251096"/>
    <w:p w14:paraId="54DC6956" w14:textId="122FC0BF" w:rsidR="00251096" w:rsidRDefault="00251096">
      <w:pPr>
        <w:rPr>
          <w:rFonts w:ascii="Arial" w:hAnsi="Arial" w:cs="Arial"/>
          <w:bCs/>
        </w:rPr>
      </w:pPr>
      <w:r>
        <w:rPr>
          <w:rFonts w:ascii="Arial" w:hAnsi="Arial" w:cs="Arial"/>
          <w:bCs/>
        </w:rPr>
        <w:br w:type="page"/>
      </w:r>
    </w:p>
    <w:p w14:paraId="1B278CD2" w14:textId="77777777" w:rsidR="00251096" w:rsidRPr="0040143F" w:rsidRDefault="00251096" w:rsidP="00251096">
      <w:pPr>
        <w:jc w:val="right"/>
        <w:rPr>
          <w:rFonts w:ascii="Arial" w:hAnsi="Arial" w:cs="Arial"/>
        </w:rPr>
      </w:pPr>
      <w:r w:rsidRPr="0040143F">
        <w:rPr>
          <w:rFonts w:ascii="Arial" w:hAnsi="Arial" w:cs="Arial"/>
        </w:rPr>
        <w:lastRenderedPageBreak/>
        <w:t>Priedas Nr. A-</w:t>
      </w:r>
      <w:r>
        <w:rPr>
          <w:rFonts w:ascii="Arial" w:hAnsi="Arial" w:cs="Arial"/>
        </w:rPr>
        <w:t>3</w:t>
      </w:r>
    </w:p>
    <w:p w14:paraId="5752231D" w14:textId="77777777" w:rsidR="00251096" w:rsidRPr="0040143F" w:rsidRDefault="00251096" w:rsidP="00251096">
      <w:pPr>
        <w:jc w:val="center"/>
        <w:rPr>
          <w:rFonts w:ascii="Arial" w:hAnsi="Arial" w:cs="Arial"/>
          <w:b/>
        </w:rPr>
      </w:pPr>
      <w:r w:rsidRPr="0040143F">
        <w:rPr>
          <w:rFonts w:ascii="Arial" w:hAnsi="Arial" w:cs="Arial"/>
          <w:b/>
        </w:rPr>
        <w:t>Vamzdžio ir privirinto atvamzdžio izoliavimas</w:t>
      </w:r>
    </w:p>
    <w:p w14:paraId="0519ECAD" w14:textId="77777777" w:rsidR="00251096" w:rsidRPr="0040143F" w:rsidRDefault="00251096" w:rsidP="00251096">
      <w:pPr>
        <w:jc w:val="both"/>
        <w:rPr>
          <w:rFonts w:ascii="Arial" w:hAnsi="Arial" w:cs="Arial"/>
          <w:i/>
        </w:rPr>
      </w:pPr>
      <w:r w:rsidRPr="0040143F">
        <w:rPr>
          <w:rFonts w:ascii="Arial" w:hAnsi="Arial" w:cs="Arial"/>
          <w:i/>
        </w:rPr>
        <w:t>Izoliacijos nuėmimas:</w:t>
      </w:r>
    </w:p>
    <w:p w14:paraId="4E9953DB" w14:textId="77777777" w:rsidR="00251096" w:rsidRPr="0040143F" w:rsidRDefault="00251096" w:rsidP="00251096">
      <w:pPr>
        <w:jc w:val="both"/>
        <w:rPr>
          <w:rFonts w:ascii="Arial" w:hAnsi="Arial" w:cs="Arial"/>
          <w:bCs/>
        </w:rPr>
      </w:pPr>
      <w:r w:rsidRPr="0040143F">
        <w:rPr>
          <w:rFonts w:ascii="Arial" w:hAnsi="Arial" w:cs="Arial"/>
          <w:bCs/>
        </w:rPr>
        <w:t>Atkasus dujotiekį, izoliacija nuvaloma nuo vamzdžio paviršiaus užduotoje ilgio atkarpoje.</w:t>
      </w:r>
    </w:p>
    <w:p w14:paraId="6B32DC70" w14:textId="77777777" w:rsidR="00251096" w:rsidRDefault="00251096" w:rsidP="00251096">
      <w:pPr>
        <w:jc w:val="both"/>
        <w:rPr>
          <w:rFonts w:ascii="Arial" w:hAnsi="Arial" w:cs="Arial"/>
          <w:bCs/>
          <w:color w:val="000000" w:themeColor="text1"/>
        </w:rPr>
      </w:pPr>
      <w:r w:rsidRPr="0040143F">
        <w:rPr>
          <w:rFonts w:ascii="Arial" w:hAnsi="Arial" w:cs="Arial"/>
          <w:bCs/>
          <w:color w:val="000000" w:themeColor="text1"/>
        </w:rPr>
        <w:t>Izoliacijos kraštai turi būti nupjaunami peiliu arba specialiu brūžikliu – dilde, išlaikant 10–15° kampą nuo statmeno kampo vamzdžio ašiai, jeigu esama sena danga yra bituminė mastika; 20–25° kampą nuo vamzdžio ašies, jeigu esama apsauginė danga yra polimerinė, arba atlikti perėjimą su mastika (po grunto uždėjimo), arba aptepti antikorozine mastika (pagal pasirinktą izoliavimo būdą).</w:t>
      </w:r>
    </w:p>
    <w:p w14:paraId="193F9366" w14:textId="77777777" w:rsidR="00251096" w:rsidRPr="0040143F" w:rsidRDefault="00251096" w:rsidP="00251096">
      <w:pPr>
        <w:jc w:val="both"/>
        <w:rPr>
          <w:rFonts w:ascii="Arial" w:hAnsi="Arial" w:cs="Arial"/>
          <w:color w:val="000000" w:themeColor="text1"/>
        </w:rPr>
      </w:pPr>
    </w:p>
    <w:p w14:paraId="37067A4F" w14:textId="77777777" w:rsidR="00251096" w:rsidRPr="0040143F" w:rsidRDefault="00251096" w:rsidP="00251096">
      <w:pPr>
        <w:jc w:val="both"/>
        <w:rPr>
          <w:rFonts w:ascii="Arial" w:hAnsi="Arial" w:cs="Arial"/>
          <w:i/>
        </w:rPr>
      </w:pPr>
      <w:r w:rsidRPr="0040143F">
        <w:rPr>
          <w:rFonts w:ascii="Arial" w:hAnsi="Arial" w:cs="Arial"/>
          <w:i/>
        </w:rPr>
        <w:t>Vamzdžio ir atvamzdžio paviršiaus paruošimas:</w:t>
      </w:r>
    </w:p>
    <w:p w14:paraId="0E8F02C4" w14:textId="77777777" w:rsidR="00251096" w:rsidRPr="0040143F" w:rsidRDefault="00251096" w:rsidP="00251096">
      <w:pPr>
        <w:jc w:val="both"/>
        <w:rPr>
          <w:rFonts w:ascii="Arial" w:hAnsi="Arial" w:cs="Arial"/>
        </w:rPr>
      </w:pPr>
      <w:r w:rsidRPr="0040143F">
        <w:rPr>
          <w:rFonts w:ascii="Arial" w:hAnsi="Arial" w:cs="Arial"/>
        </w:rPr>
        <w:t xml:space="preserve">Nuvalyti izoliuojamą vamzdyno paviršių nuo purvo, rūdžių, suvirinimo proceso liekanų, dulkių, riebalų ir drėgmės. Paruošti paviršių pagal normą </w:t>
      </w:r>
      <w:proofErr w:type="spellStart"/>
      <w:r w:rsidRPr="0040143F">
        <w:rPr>
          <w:rFonts w:ascii="Arial" w:hAnsi="Arial" w:cs="Arial"/>
        </w:rPr>
        <w:t>St</w:t>
      </w:r>
      <w:proofErr w:type="spellEnd"/>
      <w:r w:rsidRPr="0040143F">
        <w:rPr>
          <w:rFonts w:ascii="Arial" w:hAnsi="Arial" w:cs="Arial"/>
        </w:rPr>
        <w:t xml:space="preserve"> 2½ ar </w:t>
      </w:r>
      <w:proofErr w:type="spellStart"/>
      <w:r w:rsidRPr="0040143F">
        <w:rPr>
          <w:rFonts w:ascii="Arial" w:hAnsi="Arial" w:cs="Arial"/>
        </w:rPr>
        <w:t>Sa</w:t>
      </w:r>
      <w:proofErr w:type="spellEnd"/>
      <w:r w:rsidRPr="0040143F">
        <w:rPr>
          <w:rFonts w:ascii="Arial" w:hAnsi="Arial" w:cs="Arial"/>
        </w:rPr>
        <w:t xml:space="preserve"> 2½ (</w:t>
      </w:r>
      <w:r>
        <w:rPr>
          <w:rFonts w:ascii="Arial" w:hAnsi="Arial" w:cs="Arial"/>
        </w:rPr>
        <w:t xml:space="preserve">LST EN </w:t>
      </w:r>
      <w:r w:rsidRPr="0040143F">
        <w:rPr>
          <w:rFonts w:ascii="Arial" w:hAnsi="Arial" w:cs="Arial"/>
        </w:rPr>
        <w:t xml:space="preserve">ISO 8501). Pašalinti </w:t>
      </w:r>
      <w:proofErr w:type="spellStart"/>
      <w:r w:rsidRPr="0040143F">
        <w:rPr>
          <w:rFonts w:ascii="Arial" w:hAnsi="Arial" w:cs="Arial"/>
        </w:rPr>
        <w:t>abrazyvo</w:t>
      </w:r>
      <w:proofErr w:type="spellEnd"/>
      <w:r w:rsidRPr="0040143F">
        <w:rPr>
          <w:rFonts w:ascii="Arial" w:hAnsi="Arial" w:cs="Arial"/>
        </w:rPr>
        <w:t xml:space="preserve"> likučius ir dulkes po darbo su </w:t>
      </w:r>
      <w:proofErr w:type="spellStart"/>
      <w:r w:rsidRPr="0040143F">
        <w:rPr>
          <w:rFonts w:ascii="Arial" w:hAnsi="Arial" w:cs="Arial"/>
        </w:rPr>
        <w:t>sroviniais</w:t>
      </w:r>
      <w:proofErr w:type="spellEnd"/>
      <w:r w:rsidRPr="0040143F">
        <w:rPr>
          <w:rFonts w:ascii="Arial" w:hAnsi="Arial" w:cs="Arial"/>
        </w:rPr>
        <w:t xml:space="preserve"> paviršiaus apdirbimo įrankiais.</w:t>
      </w:r>
    </w:p>
    <w:p w14:paraId="1F69D96B" w14:textId="77777777" w:rsidR="00251096" w:rsidRPr="0040143F" w:rsidRDefault="00251096" w:rsidP="00251096">
      <w:pPr>
        <w:jc w:val="both"/>
        <w:rPr>
          <w:rFonts w:ascii="Arial" w:hAnsi="Arial" w:cs="Arial"/>
        </w:rPr>
      </w:pPr>
      <w:proofErr w:type="spellStart"/>
      <w:r w:rsidRPr="0040143F">
        <w:rPr>
          <w:rFonts w:ascii="Arial" w:hAnsi="Arial" w:cs="Arial"/>
        </w:rPr>
        <w:t>Nuriebalinimui</w:t>
      </w:r>
      <w:proofErr w:type="spellEnd"/>
      <w:r w:rsidRPr="0040143F">
        <w:rPr>
          <w:rFonts w:ascii="Arial" w:hAnsi="Arial" w:cs="Arial"/>
        </w:rPr>
        <w:t xml:space="preserve"> naudoti tirpalus be riebalų (pvz., </w:t>
      </w:r>
      <w:proofErr w:type="spellStart"/>
      <w:r w:rsidRPr="0040143F">
        <w:rPr>
          <w:rFonts w:ascii="Arial" w:hAnsi="Arial" w:cs="Arial"/>
        </w:rPr>
        <w:t>izopropilo</w:t>
      </w:r>
      <w:proofErr w:type="spellEnd"/>
      <w:r w:rsidRPr="0040143F">
        <w:rPr>
          <w:rFonts w:ascii="Arial" w:hAnsi="Arial" w:cs="Arial"/>
        </w:rPr>
        <w:t xml:space="preserve"> spiritas, acetonas, denatūruotas alkoholis ar </w:t>
      </w:r>
      <w:proofErr w:type="spellStart"/>
      <w:r w:rsidRPr="0040143F">
        <w:rPr>
          <w:rFonts w:ascii="Arial" w:hAnsi="Arial" w:cs="Arial"/>
        </w:rPr>
        <w:t>ekstrahuotas</w:t>
      </w:r>
      <w:proofErr w:type="spellEnd"/>
      <w:r w:rsidRPr="0040143F">
        <w:rPr>
          <w:rFonts w:ascii="Arial" w:hAnsi="Arial" w:cs="Arial"/>
        </w:rPr>
        <w:t xml:space="preserve"> benzinas). Dėmesio! Šios medžiagos yra greitai užsidegančios!</w:t>
      </w:r>
    </w:p>
    <w:p w14:paraId="3AC6AAE6" w14:textId="77777777" w:rsidR="00251096" w:rsidRPr="0040143F" w:rsidRDefault="00251096" w:rsidP="00251096">
      <w:pPr>
        <w:jc w:val="both"/>
        <w:rPr>
          <w:rFonts w:ascii="Arial" w:hAnsi="Arial" w:cs="Arial"/>
        </w:rPr>
      </w:pPr>
      <w:r w:rsidRPr="0040143F">
        <w:rPr>
          <w:rFonts w:ascii="Arial" w:hAnsi="Arial" w:cs="Arial"/>
        </w:rPr>
        <w:t xml:space="preserve">Drėgmę pašalinti nuo paviršiaus galima medvilniniais audiniais ir džiovintuvais (fenais). </w:t>
      </w:r>
    </w:p>
    <w:p w14:paraId="729708E7" w14:textId="77777777" w:rsidR="00251096" w:rsidRDefault="00251096" w:rsidP="00251096">
      <w:pPr>
        <w:jc w:val="both"/>
        <w:rPr>
          <w:rFonts w:ascii="Arial" w:hAnsi="Arial" w:cs="Arial"/>
        </w:rPr>
      </w:pPr>
      <w:r w:rsidRPr="0040143F">
        <w:rPr>
          <w:rFonts w:ascii="Arial" w:hAnsi="Arial" w:cs="Arial"/>
        </w:rPr>
        <w:t xml:space="preserve">Esamą gamyklinę izoliaciją švelniai pašiaušti </w:t>
      </w:r>
      <w:proofErr w:type="spellStart"/>
      <w:r w:rsidRPr="0040143F">
        <w:rPr>
          <w:rFonts w:ascii="Arial" w:hAnsi="Arial" w:cs="Arial"/>
        </w:rPr>
        <w:t>smėliasrove</w:t>
      </w:r>
      <w:proofErr w:type="spellEnd"/>
      <w:r w:rsidRPr="0040143F">
        <w:rPr>
          <w:rFonts w:ascii="Arial" w:hAnsi="Arial" w:cs="Arial"/>
        </w:rPr>
        <w:t xml:space="preserve"> arba švitriniu abrazyviniu popieriumi Nr. 40 ir pašalinti riebalus apie 20 cm nuo kraštų per visą apskritimą. Pašalinti </w:t>
      </w:r>
      <w:proofErr w:type="spellStart"/>
      <w:r w:rsidRPr="0040143F">
        <w:rPr>
          <w:rFonts w:ascii="Arial" w:hAnsi="Arial" w:cs="Arial"/>
        </w:rPr>
        <w:t>abrazyvo</w:t>
      </w:r>
      <w:proofErr w:type="spellEnd"/>
      <w:r w:rsidRPr="0040143F">
        <w:rPr>
          <w:rFonts w:ascii="Arial" w:hAnsi="Arial" w:cs="Arial"/>
        </w:rPr>
        <w:t xml:space="preserve"> likučius! </w:t>
      </w:r>
    </w:p>
    <w:p w14:paraId="273D6D79" w14:textId="77777777" w:rsidR="00251096" w:rsidRPr="0040143F" w:rsidRDefault="00251096" w:rsidP="00251096">
      <w:pPr>
        <w:jc w:val="both"/>
        <w:rPr>
          <w:rFonts w:ascii="Arial" w:hAnsi="Arial" w:cs="Arial"/>
        </w:rPr>
      </w:pPr>
    </w:p>
    <w:p w14:paraId="7A9D6FA1" w14:textId="77777777" w:rsidR="00251096" w:rsidRPr="0040143F" w:rsidRDefault="00251096" w:rsidP="00251096">
      <w:pPr>
        <w:jc w:val="both"/>
        <w:rPr>
          <w:rFonts w:ascii="Arial" w:hAnsi="Arial" w:cs="Arial"/>
          <w:i/>
        </w:rPr>
      </w:pPr>
      <w:r w:rsidRPr="0040143F">
        <w:rPr>
          <w:rFonts w:ascii="Arial" w:hAnsi="Arial" w:cs="Arial"/>
          <w:i/>
        </w:rPr>
        <w:t>Vamzdžio izoliavimas:</w:t>
      </w:r>
    </w:p>
    <w:p w14:paraId="04D067EE" w14:textId="77777777" w:rsidR="00251096" w:rsidRPr="00F150DD" w:rsidRDefault="00251096" w:rsidP="00251096">
      <w:pPr>
        <w:jc w:val="both"/>
        <w:rPr>
          <w:rFonts w:ascii="Arial" w:hAnsi="Arial" w:cs="Arial"/>
        </w:rPr>
      </w:pPr>
      <w:r w:rsidRPr="0040143F">
        <w:rPr>
          <w:rFonts w:ascii="Arial" w:hAnsi="Arial" w:cs="Arial"/>
        </w:rPr>
        <w:t xml:space="preserve">Vamzdžio ir privirinto atvamzdžio izoliavimas atliekamas naudojant </w:t>
      </w:r>
      <w:r>
        <w:rPr>
          <w:rFonts w:ascii="Arial" w:hAnsi="Arial" w:cs="Arial"/>
        </w:rPr>
        <w:t>polimerinę</w:t>
      </w:r>
      <w:r w:rsidRPr="0040143F">
        <w:rPr>
          <w:rFonts w:ascii="Arial" w:hAnsi="Arial" w:cs="Arial"/>
        </w:rPr>
        <w:t xml:space="preserve"> juostinę dangą (vadovautis trišakių ir kampinių sujungimų </w:t>
      </w:r>
      <w:r>
        <w:rPr>
          <w:rFonts w:ascii="Arial" w:hAnsi="Arial" w:cs="Arial"/>
        </w:rPr>
        <w:t>be</w:t>
      </w:r>
      <w:r w:rsidRPr="0040143F">
        <w:rPr>
          <w:rFonts w:ascii="Arial" w:hAnsi="Arial" w:cs="Arial"/>
        </w:rPr>
        <w:t xml:space="preserve">i </w:t>
      </w:r>
      <w:proofErr w:type="spellStart"/>
      <w:r w:rsidRPr="0040143F">
        <w:rPr>
          <w:rFonts w:ascii="Arial" w:hAnsi="Arial" w:cs="Arial"/>
        </w:rPr>
        <w:t>flanšinių</w:t>
      </w:r>
      <w:proofErr w:type="spellEnd"/>
      <w:r w:rsidRPr="0040143F">
        <w:rPr>
          <w:rFonts w:ascii="Arial" w:hAnsi="Arial" w:cs="Arial"/>
        </w:rPr>
        <w:t xml:space="preserve"> vamzdžių sujungimų izoliavimo technologinėmis instrukcijomis, žiūrėti 1 ir 2 pav.) arba </w:t>
      </w:r>
      <w:proofErr w:type="spellStart"/>
      <w:r w:rsidRPr="0040143F">
        <w:rPr>
          <w:rFonts w:ascii="Arial" w:hAnsi="Arial" w:cs="Arial"/>
        </w:rPr>
        <w:t>petrolatum</w:t>
      </w:r>
      <w:proofErr w:type="spellEnd"/>
      <w:r w:rsidRPr="0040143F">
        <w:rPr>
          <w:rFonts w:ascii="Arial" w:hAnsi="Arial" w:cs="Arial"/>
        </w:rPr>
        <w:t xml:space="preserve"> tipo izoliavimo medžiagomis (bus pasiekta tik A30 klasė, žiūrėti 3 pav.). Reikia vadovautis izoliacijos gamintojų technologinėmis instrukcijomis</w:t>
      </w:r>
      <w:r>
        <w:rPr>
          <w:rFonts w:ascii="Arial" w:hAnsi="Arial" w:cs="Arial"/>
        </w:rPr>
        <w:t xml:space="preserve"> ir</w:t>
      </w:r>
      <w:r w:rsidRPr="001D1500">
        <w:rPr>
          <w:rFonts w:ascii="Arial" w:hAnsi="Arial" w:cs="Arial"/>
        </w:rPr>
        <w:t xml:space="preserve"> </w:t>
      </w:r>
      <w:r>
        <w:rPr>
          <w:rFonts w:ascii="Arial" w:hAnsi="Arial" w:cs="Arial"/>
        </w:rPr>
        <w:t>izoliacijos</w:t>
      </w:r>
      <w:r w:rsidRPr="001D1500">
        <w:rPr>
          <w:rFonts w:ascii="Arial" w:hAnsi="Arial" w:cs="Arial"/>
        </w:rPr>
        <w:t xml:space="preserve"> gamintoj</w:t>
      </w:r>
      <w:r>
        <w:rPr>
          <w:rFonts w:ascii="Arial" w:hAnsi="Arial" w:cs="Arial"/>
        </w:rPr>
        <w:t>ų</w:t>
      </w:r>
      <w:r w:rsidRPr="001D1500">
        <w:rPr>
          <w:rFonts w:ascii="Arial" w:hAnsi="Arial" w:cs="Arial"/>
        </w:rPr>
        <w:t xml:space="preserve"> nurodytais aplinkos, vamzdžio paviršiaus bei apsauginės dangos drėgmės, temperatūros reikalavimais</w:t>
      </w:r>
      <w:r>
        <w:rPr>
          <w:rFonts w:ascii="Arial" w:hAnsi="Arial" w:cs="Arial"/>
        </w:rPr>
        <w:t xml:space="preserve">. </w:t>
      </w:r>
      <w:r w:rsidRPr="00F150DD">
        <w:rPr>
          <w:rFonts w:ascii="Arial" w:hAnsi="Arial" w:cs="Arial"/>
        </w:rPr>
        <w:t xml:space="preserve">Draudžiama atlikti </w:t>
      </w:r>
      <w:r>
        <w:rPr>
          <w:rFonts w:ascii="Arial" w:hAnsi="Arial" w:cs="Arial"/>
        </w:rPr>
        <w:t>izoliavimo</w:t>
      </w:r>
      <w:r w:rsidRPr="00F150DD">
        <w:rPr>
          <w:rFonts w:ascii="Arial" w:hAnsi="Arial" w:cs="Arial"/>
        </w:rPr>
        <w:t xml:space="preserve"> darbus lyjant, sningant, esant rūkui ir stipriam vėjui, jeigu nėra patikimos apsaugos, kad drėgmė nepateks ant dujotiekio.</w:t>
      </w:r>
      <w:r>
        <w:rPr>
          <w:rFonts w:ascii="Arial" w:hAnsi="Arial" w:cs="Arial"/>
        </w:rPr>
        <w:t xml:space="preserve"> </w:t>
      </w:r>
      <w:r w:rsidRPr="000F08BD">
        <w:rPr>
          <w:rFonts w:ascii="Arial" w:hAnsi="Arial" w:cs="Arial"/>
        </w:rPr>
        <w:t>Temperatūroms esant žemesnėms negu nurodyta gamintojo instrukcijoje, dengiamas vamzdžio paviršius turi būti pašildomas techniniu fenu.</w:t>
      </w:r>
    </w:p>
    <w:p w14:paraId="4A2FD36D" w14:textId="77777777" w:rsidR="00251096" w:rsidRPr="0040143F" w:rsidRDefault="00251096" w:rsidP="00251096">
      <w:pPr>
        <w:jc w:val="both"/>
        <w:rPr>
          <w:rFonts w:ascii="Arial" w:hAnsi="Arial" w:cs="Arial"/>
        </w:rPr>
      </w:pPr>
    </w:p>
    <w:p w14:paraId="27CEDEC1" w14:textId="77777777" w:rsidR="00251096" w:rsidRPr="0040143F" w:rsidRDefault="00251096" w:rsidP="00251096">
      <w:pPr>
        <w:jc w:val="both"/>
        <w:rPr>
          <w:rFonts w:ascii="Arial" w:hAnsi="Arial" w:cs="Arial"/>
          <w:b/>
        </w:rPr>
      </w:pPr>
      <w:r w:rsidRPr="0040143F">
        <w:rPr>
          <w:rFonts w:ascii="Arial" w:hAnsi="Arial" w:cs="Arial"/>
          <w:b/>
        </w:rPr>
        <w:t xml:space="preserve">1 izoliavimo būdas su </w:t>
      </w:r>
      <w:r>
        <w:rPr>
          <w:rFonts w:ascii="Arial" w:hAnsi="Arial" w:cs="Arial"/>
          <w:b/>
        </w:rPr>
        <w:t>polimerine</w:t>
      </w:r>
      <w:r w:rsidRPr="0040143F">
        <w:rPr>
          <w:rFonts w:ascii="Arial" w:hAnsi="Arial" w:cs="Arial"/>
          <w:b/>
        </w:rPr>
        <w:t xml:space="preserve"> juostine danga:</w:t>
      </w:r>
    </w:p>
    <w:p w14:paraId="46446A01" w14:textId="77777777" w:rsidR="00251096" w:rsidRPr="0040143F" w:rsidRDefault="00251096" w:rsidP="00251096">
      <w:pPr>
        <w:jc w:val="both"/>
        <w:rPr>
          <w:rFonts w:ascii="Arial" w:hAnsi="Arial" w:cs="Arial"/>
        </w:rPr>
      </w:pPr>
      <w:r w:rsidRPr="0040143F">
        <w:rPr>
          <w:rFonts w:ascii="Arial" w:hAnsi="Arial" w:cs="Arial"/>
        </w:rPr>
        <w:t xml:space="preserve">Gruntas tepamas ir ant esamos gamyklinės izoliacijos paruošto paviršiaus. Gruntas turi būti labai </w:t>
      </w:r>
      <w:r w:rsidRPr="0040143F">
        <w:rPr>
          <w:rFonts w:ascii="Arial" w:hAnsi="Arial" w:cs="Arial"/>
          <w:color w:val="000000" w:themeColor="text1"/>
        </w:rPr>
        <w:t>kruopščiai</w:t>
      </w:r>
      <w:r w:rsidRPr="0040143F">
        <w:rPr>
          <w:rFonts w:ascii="Arial" w:hAnsi="Arial" w:cs="Arial"/>
        </w:rPr>
        <w:t xml:space="preserve"> išmaišytas prieš jį dedant! Paviršiaus temperatūra turi būti mažiausiai 3</w:t>
      </w:r>
      <w:r w:rsidRPr="0040143F">
        <w:rPr>
          <w:rFonts w:ascii="Arial" w:hAnsi="Arial" w:cs="Arial"/>
          <w:vertAlign w:val="superscript"/>
        </w:rPr>
        <w:t>o</w:t>
      </w:r>
      <w:r w:rsidRPr="0040143F">
        <w:rPr>
          <w:rFonts w:ascii="Arial" w:hAnsi="Arial" w:cs="Arial"/>
        </w:rPr>
        <w:t>C aukštesnė negu rasos taško temperatūra. Palikti gruntą išdžiūti, kol pasieks pusiau sausą lygį (danga yra lipni, bet prisilietus netepa pirštų). Džiūvimo laikas priklauso nuo aplinkos sąlygų.</w:t>
      </w:r>
    </w:p>
    <w:p w14:paraId="49A384AD" w14:textId="77777777" w:rsidR="00251096" w:rsidRPr="0040143F" w:rsidRDefault="00251096" w:rsidP="00251096">
      <w:pPr>
        <w:jc w:val="both"/>
        <w:rPr>
          <w:rFonts w:ascii="Arial" w:hAnsi="Arial" w:cs="Arial"/>
        </w:rPr>
      </w:pPr>
      <w:r w:rsidRPr="0040143F">
        <w:rPr>
          <w:rFonts w:ascii="Arial" w:hAnsi="Arial" w:cs="Arial"/>
        </w:rPr>
        <w:t>Sušvelninti aštrius perėjimus (stačius kampus) mastika.</w:t>
      </w:r>
    </w:p>
    <w:p w14:paraId="2125B24C" w14:textId="77777777" w:rsidR="00251096" w:rsidRPr="0040143F" w:rsidRDefault="00251096" w:rsidP="00251096">
      <w:pPr>
        <w:jc w:val="both"/>
        <w:rPr>
          <w:rFonts w:ascii="Arial" w:hAnsi="Arial" w:cs="Arial"/>
        </w:rPr>
      </w:pPr>
      <w:r w:rsidRPr="0040143F">
        <w:rPr>
          <w:rFonts w:ascii="Arial" w:hAnsi="Arial" w:cs="Arial"/>
        </w:rPr>
        <w:t>Pačius kampus papildomai izoliuoti neįtemptomis juostomis.</w:t>
      </w:r>
    </w:p>
    <w:p w14:paraId="3E35D218" w14:textId="77777777" w:rsidR="00251096" w:rsidRPr="0040143F" w:rsidRDefault="00251096" w:rsidP="00251096">
      <w:pPr>
        <w:jc w:val="both"/>
        <w:rPr>
          <w:rFonts w:ascii="Arial" w:hAnsi="Arial" w:cs="Arial"/>
        </w:rPr>
      </w:pPr>
      <w:r w:rsidRPr="0040143F">
        <w:rPr>
          <w:rFonts w:ascii="Arial" w:hAnsi="Arial" w:cs="Arial"/>
        </w:rPr>
        <w:t>Dujotiekių atvamzdžiai turi būti apvyniojami pirmiausia, kad „kritinės“ vietos būtų padengtos pačioje pradžioje.</w:t>
      </w:r>
    </w:p>
    <w:p w14:paraId="31C9BD4F" w14:textId="77777777" w:rsidR="00251096" w:rsidRPr="0040143F" w:rsidRDefault="00251096" w:rsidP="00251096">
      <w:pPr>
        <w:jc w:val="both"/>
        <w:rPr>
          <w:rFonts w:ascii="Arial" w:hAnsi="Arial" w:cs="Arial"/>
        </w:rPr>
      </w:pPr>
      <w:r w:rsidRPr="0040143F">
        <w:rPr>
          <w:rFonts w:ascii="Arial" w:hAnsi="Arial" w:cs="Arial"/>
        </w:rPr>
        <w:t>Uždėti pagrindinį antikorozinės izoliacijos sluoksnį vyniojant spirale rankiniu būdu, uždengiant apie 10 cm esamos izoliacijos. Pastaba: užlaida turi būti ne mažesnė negu 20 mm. Juosta vyniojama tempiant. Teisingai tempiant, juosta siaurėja nuo 1 iki 2%. Kontroliuoti juostos įtempimą vyniojimo metu! Juostos temperatūra vyniojimo metu turi būti ne žemesnė negu +5</w:t>
      </w:r>
      <w:r w:rsidRPr="0040143F">
        <w:rPr>
          <w:rFonts w:ascii="Arial" w:hAnsi="Arial" w:cs="Arial"/>
          <w:vertAlign w:val="superscript"/>
        </w:rPr>
        <w:t>0</w:t>
      </w:r>
      <w:r w:rsidRPr="0040143F">
        <w:rPr>
          <w:rFonts w:ascii="Arial" w:hAnsi="Arial" w:cs="Arial"/>
        </w:rPr>
        <w:t>C. Esant žemai temperatūrai instaliavimo metu, juostas reikia laikyti šildomose patalpose, kuriose temperatūra yra apie 18…23</w:t>
      </w:r>
      <w:r w:rsidRPr="0040143F">
        <w:rPr>
          <w:rFonts w:ascii="Arial" w:hAnsi="Arial" w:cs="Arial"/>
          <w:vertAlign w:val="superscript"/>
        </w:rPr>
        <w:t>0</w:t>
      </w:r>
      <w:r w:rsidRPr="0040143F">
        <w:rPr>
          <w:rFonts w:ascii="Arial" w:hAnsi="Arial" w:cs="Arial"/>
        </w:rPr>
        <w:t>C (pvz., techniniame automobilyje).</w:t>
      </w:r>
    </w:p>
    <w:p w14:paraId="23704A54" w14:textId="77777777" w:rsidR="00251096" w:rsidRPr="0040143F" w:rsidRDefault="00251096" w:rsidP="00251096">
      <w:pPr>
        <w:jc w:val="both"/>
        <w:rPr>
          <w:rFonts w:ascii="Arial" w:hAnsi="Arial" w:cs="Arial"/>
        </w:rPr>
      </w:pPr>
      <w:r w:rsidRPr="0040143F">
        <w:rPr>
          <w:rFonts w:ascii="Arial" w:hAnsi="Arial" w:cs="Arial"/>
        </w:rPr>
        <w:t>Mechaninės apsaugos sluoksnis vyniojamas kaip ir pagrindinis antikorozinės izoliacijos sluoksnis, užleidžiant apie 15 cm ant esamos vamzdžio izoliacijos. Užlaidos negali persidengti (atitikti) su pagrindinio sluoksnio užlaidomis.</w:t>
      </w:r>
    </w:p>
    <w:p w14:paraId="25E04F0F" w14:textId="77777777" w:rsidR="00251096" w:rsidRPr="0040143F" w:rsidRDefault="00251096" w:rsidP="00251096">
      <w:pPr>
        <w:jc w:val="both"/>
        <w:rPr>
          <w:rFonts w:ascii="Arial" w:hAnsi="Arial" w:cs="Arial"/>
        </w:rPr>
      </w:pPr>
      <w:r w:rsidRPr="0040143F">
        <w:rPr>
          <w:rFonts w:ascii="Arial" w:hAnsi="Arial" w:cs="Arial"/>
        </w:rPr>
        <w:lastRenderedPageBreak/>
        <w:tab/>
      </w:r>
      <w:r w:rsidRPr="0040143F">
        <w:rPr>
          <w:rFonts w:ascii="Arial" w:hAnsi="Arial" w:cs="Arial"/>
          <w:noProof/>
          <w:lang w:eastAsia="lt-LT"/>
        </w:rPr>
        <w:drawing>
          <wp:inline distT="0" distB="0" distL="0" distR="0" wp14:anchorId="7D1D15D7" wp14:editId="5FDBC141">
            <wp:extent cx="3990340" cy="5020945"/>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990340" cy="5020945"/>
                    </a:xfrm>
                    <a:prstGeom prst="rect">
                      <a:avLst/>
                    </a:prstGeom>
                    <a:noFill/>
                    <a:ln>
                      <a:noFill/>
                    </a:ln>
                  </pic:spPr>
                </pic:pic>
              </a:graphicData>
            </a:graphic>
          </wp:inline>
        </w:drawing>
      </w:r>
    </w:p>
    <w:p w14:paraId="2945C46C" w14:textId="77777777" w:rsidR="00251096" w:rsidRPr="0040143F" w:rsidRDefault="00251096" w:rsidP="00251096">
      <w:pPr>
        <w:jc w:val="both"/>
        <w:rPr>
          <w:rFonts w:ascii="Arial" w:hAnsi="Arial" w:cs="Arial"/>
        </w:rPr>
      </w:pPr>
      <w:r w:rsidRPr="0040143F">
        <w:rPr>
          <w:rFonts w:ascii="Arial" w:hAnsi="Arial" w:cs="Arial"/>
        </w:rPr>
        <w:tab/>
        <w:t>1 pav. Trišakių ir kampinių sujungimų izoliavimas.</w:t>
      </w:r>
    </w:p>
    <w:p w14:paraId="748D3222" w14:textId="77777777" w:rsidR="00251096" w:rsidRPr="0040143F" w:rsidRDefault="00251096" w:rsidP="00251096">
      <w:pPr>
        <w:jc w:val="both"/>
        <w:rPr>
          <w:rFonts w:ascii="Arial" w:hAnsi="Arial" w:cs="Arial"/>
        </w:rPr>
      </w:pPr>
      <w:r w:rsidRPr="0040143F">
        <w:rPr>
          <w:rFonts w:ascii="Arial" w:hAnsi="Arial" w:cs="Arial"/>
        </w:rPr>
        <w:lastRenderedPageBreak/>
        <w:tab/>
      </w:r>
      <w:r w:rsidRPr="0040143F">
        <w:rPr>
          <w:rFonts w:ascii="Arial" w:hAnsi="Arial" w:cs="Arial"/>
          <w:noProof/>
          <w:lang w:eastAsia="lt-LT"/>
        </w:rPr>
        <w:drawing>
          <wp:inline distT="0" distB="0" distL="0" distR="0" wp14:anchorId="0C91C70A" wp14:editId="4F8D77BD">
            <wp:extent cx="4433570" cy="7900299"/>
            <wp:effectExtent l="0" t="0" r="508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437523" cy="7907343"/>
                    </a:xfrm>
                    <a:prstGeom prst="rect">
                      <a:avLst/>
                    </a:prstGeom>
                    <a:noFill/>
                    <a:ln>
                      <a:noFill/>
                    </a:ln>
                  </pic:spPr>
                </pic:pic>
              </a:graphicData>
            </a:graphic>
          </wp:inline>
        </w:drawing>
      </w:r>
    </w:p>
    <w:p w14:paraId="67C92674" w14:textId="77777777" w:rsidR="00251096" w:rsidRPr="0040143F" w:rsidRDefault="00251096" w:rsidP="00251096">
      <w:pPr>
        <w:jc w:val="both"/>
        <w:rPr>
          <w:rFonts w:ascii="Arial" w:hAnsi="Arial" w:cs="Arial"/>
        </w:rPr>
      </w:pPr>
      <w:r w:rsidRPr="0040143F">
        <w:rPr>
          <w:rFonts w:ascii="Arial" w:hAnsi="Arial" w:cs="Arial"/>
        </w:rPr>
        <w:tab/>
        <w:t xml:space="preserve">2 pav. </w:t>
      </w:r>
      <w:proofErr w:type="spellStart"/>
      <w:r w:rsidRPr="0040143F">
        <w:rPr>
          <w:rFonts w:ascii="Arial" w:hAnsi="Arial" w:cs="Arial"/>
        </w:rPr>
        <w:t>Flanšinių</w:t>
      </w:r>
      <w:proofErr w:type="spellEnd"/>
      <w:r w:rsidRPr="0040143F">
        <w:rPr>
          <w:rFonts w:ascii="Arial" w:hAnsi="Arial" w:cs="Arial"/>
        </w:rPr>
        <w:t xml:space="preserve"> vamzdžių sujungimų izoliavimas.</w:t>
      </w:r>
    </w:p>
    <w:p w14:paraId="2AD523C2" w14:textId="77777777" w:rsidR="00251096" w:rsidRPr="0040143F" w:rsidRDefault="00251096" w:rsidP="00251096">
      <w:pPr>
        <w:jc w:val="both"/>
        <w:rPr>
          <w:rFonts w:ascii="Arial" w:hAnsi="Arial" w:cs="Arial"/>
        </w:rPr>
      </w:pPr>
      <w:r w:rsidRPr="0040143F">
        <w:rPr>
          <w:rFonts w:ascii="Arial" w:hAnsi="Arial" w:cs="Arial"/>
        </w:rPr>
        <w:lastRenderedPageBreak/>
        <w:tab/>
      </w:r>
      <w:r w:rsidRPr="0040143F">
        <w:rPr>
          <w:rFonts w:ascii="Arial" w:hAnsi="Arial" w:cs="Arial"/>
          <w:noProof/>
          <w:lang w:eastAsia="lt-LT"/>
        </w:rPr>
        <w:drawing>
          <wp:inline distT="0" distB="0" distL="0" distR="0" wp14:anchorId="013774D7" wp14:editId="478A1427">
            <wp:extent cx="3696392" cy="2543509"/>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4060" cy="2555667"/>
                    </a:xfrm>
                    <a:prstGeom prst="rect">
                      <a:avLst/>
                    </a:prstGeom>
                    <a:noFill/>
                  </pic:spPr>
                </pic:pic>
              </a:graphicData>
            </a:graphic>
          </wp:inline>
        </w:drawing>
      </w:r>
    </w:p>
    <w:p w14:paraId="4DC9875E" w14:textId="77777777" w:rsidR="00251096" w:rsidRPr="0040143F" w:rsidRDefault="00251096" w:rsidP="00251096">
      <w:pPr>
        <w:jc w:val="both"/>
        <w:rPr>
          <w:rFonts w:ascii="Arial" w:hAnsi="Arial" w:cs="Arial"/>
        </w:rPr>
      </w:pPr>
      <w:r w:rsidRPr="0040143F">
        <w:rPr>
          <w:rFonts w:ascii="Arial" w:hAnsi="Arial" w:cs="Arial"/>
        </w:rPr>
        <w:tab/>
        <w:t xml:space="preserve">3 pav. Izoliavimas </w:t>
      </w:r>
      <w:proofErr w:type="spellStart"/>
      <w:r w:rsidRPr="0040143F">
        <w:rPr>
          <w:rFonts w:ascii="Arial" w:hAnsi="Arial" w:cs="Arial"/>
        </w:rPr>
        <w:t>petrolatum</w:t>
      </w:r>
      <w:proofErr w:type="spellEnd"/>
      <w:r w:rsidRPr="0040143F">
        <w:rPr>
          <w:rFonts w:ascii="Arial" w:hAnsi="Arial" w:cs="Arial"/>
        </w:rPr>
        <w:t xml:space="preserve"> medžiagomis.</w:t>
      </w:r>
    </w:p>
    <w:p w14:paraId="475AFC56" w14:textId="77777777" w:rsidR="00251096" w:rsidRPr="0040143F" w:rsidRDefault="00251096" w:rsidP="00251096">
      <w:pPr>
        <w:jc w:val="both"/>
        <w:rPr>
          <w:rFonts w:ascii="Arial" w:hAnsi="Arial" w:cs="Arial"/>
        </w:rPr>
      </w:pPr>
      <w:r w:rsidRPr="0040143F">
        <w:rPr>
          <w:rFonts w:ascii="Arial" w:hAnsi="Arial" w:cs="Arial"/>
          <w:b/>
        </w:rPr>
        <w:t xml:space="preserve">2 izoliavimas būdas su </w:t>
      </w:r>
      <w:proofErr w:type="spellStart"/>
      <w:r w:rsidRPr="0040143F">
        <w:rPr>
          <w:rFonts w:ascii="Arial" w:hAnsi="Arial" w:cs="Arial"/>
          <w:b/>
        </w:rPr>
        <w:t>Petrolatum</w:t>
      </w:r>
      <w:proofErr w:type="spellEnd"/>
      <w:r w:rsidRPr="0040143F">
        <w:rPr>
          <w:rFonts w:ascii="Arial" w:hAnsi="Arial" w:cs="Arial"/>
          <w:b/>
        </w:rPr>
        <w:t xml:space="preserve"> tipo juostinėmis dangomis</w:t>
      </w:r>
      <w:r w:rsidRPr="0040143F">
        <w:rPr>
          <w:rFonts w:ascii="Arial" w:hAnsi="Arial" w:cs="Arial"/>
        </w:rPr>
        <w:t xml:space="preserve"> (A30 klasė pagal LST EN 12068):</w:t>
      </w:r>
    </w:p>
    <w:p w14:paraId="088F4B42" w14:textId="77777777" w:rsidR="00251096" w:rsidRPr="0040143F" w:rsidRDefault="00251096" w:rsidP="00251096">
      <w:pPr>
        <w:jc w:val="both"/>
        <w:rPr>
          <w:rFonts w:ascii="Arial" w:hAnsi="Arial" w:cs="Arial"/>
        </w:rPr>
      </w:pPr>
      <w:r w:rsidRPr="0040143F">
        <w:rPr>
          <w:rFonts w:ascii="Arial" w:hAnsi="Arial" w:cs="Arial"/>
        </w:rPr>
        <w:t>Aptepti antikorozine mastika. Gerai padengti varžtų galvutes, veržles bei suvirinimo siūlę. Reikia užpildyti visas ertmes bei suformuoti paviršių taip, kad vyniojant plastinę juostą apie vamzdį nesusidarytų oro tarpų.</w:t>
      </w:r>
    </w:p>
    <w:p w14:paraId="7C46D88C" w14:textId="77777777" w:rsidR="00251096" w:rsidRPr="0040143F" w:rsidRDefault="00251096" w:rsidP="00251096">
      <w:pPr>
        <w:jc w:val="both"/>
        <w:rPr>
          <w:rFonts w:ascii="Arial" w:hAnsi="Arial" w:cs="Arial"/>
        </w:rPr>
      </w:pPr>
      <w:r w:rsidRPr="0040143F">
        <w:rPr>
          <w:rFonts w:ascii="Arial" w:hAnsi="Arial" w:cs="Arial"/>
        </w:rPr>
        <w:t>Patempiant spiralę apvynioti plastine juosta (vynioti plastine puse į izoliuojamą paviršių). Žiūrėti, kad nesusidarytų oro kišenių. Vynioti du karus, daryti 50% užlaidas.</w:t>
      </w:r>
      <w:r>
        <w:rPr>
          <w:rFonts w:ascii="Arial" w:hAnsi="Arial" w:cs="Arial"/>
        </w:rPr>
        <w:t xml:space="preserve"> </w:t>
      </w:r>
      <w:r w:rsidRPr="0040143F">
        <w:rPr>
          <w:rFonts w:ascii="Arial" w:hAnsi="Arial" w:cs="Arial"/>
        </w:rPr>
        <w:t>Vyniojant ant esamos izoliacijos pirmą kartą užleisti 5 cm, o antrą kartą – 10 cm.</w:t>
      </w:r>
    </w:p>
    <w:p w14:paraId="44EE6E31" w14:textId="77777777" w:rsidR="00251096" w:rsidRPr="0040143F" w:rsidRDefault="00251096" w:rsidP="00251096">
      <w:pPr>
        <w:jc w:val="both"/>
        <w:rPr>
          <w:rFonts w:ascii="Arial" w:hAnsi="Arial" w:cs="Arial"/>
        </w:rPr>
      </w:pPr>
      <w:r w:rsidRPr="0040143F">
        <w:rPr>
          <w:rFonts w:ascii="Arial" w:hAnsi="Arial" w:cs="Arial"/>
        </w:rPr>
        <w:t>Ranka ar mentele apspausti apvyniotą paviršių, kad juosta gerai priglustų prie izoliuojamo elemento nelygumų.</w:t>
      </w:r>
    </w:p>
    <w:p w14:paraId="0A06270B" w14:textId="77777777" w:rsidR="00251096" w:rsidRPr="0040143F" w:rsidRDefault="00251096" w:rsidP="00251096">
      <w:pPr>
        <w:jc w:val="both"/>
        <w:rPr>
          <w:rFonts w:ascii="Arial" w:hAnsi="Arial" w:cs="Arial"/>
        </w:rPr>
      </w:pPr>
      <w:r w:rsidRPr="0040143F">
        <w:rPr>
          <w:rFonts w:ascii="Arial" w:hAnsi="Arial" w:cs="Arial"/>
        </w:rPr>
        <w:t>Ant plastinės juostos užvynioti mechaninės apsaugos juostą, darant 50% užlaidas. Vyniojamą juostą reikia tempti taip, kad ji nesiraukšlėdama gerai priglustų prie ankstesnės dangos nesudarydama oro kišenių.</w:t>
      </w:r>
    </w:p>
    <w:p w14:paraId="29149149" w14:textId="77777777" w:rsidR="00251096" w:rsidRDefault="00251096" w:rsidP="00251096">
      <w:pPr>
        <w:jc w:val="both"/>
        <w:rPr>
          <w:rFonts w:ascii="Arial" w:hAnsi="Arial" w:cs="Arial"/>
        </w:rPr>
      </w:pPr>
    </w:p>
    <w:p w14:paraId="15167184" w14:textId="77777777" w:rsidR="00251096" w:rsidRDefault="00251096" w:rsidP="00251096">
      <w:pPr>
        <w:rPr>
          <w:rFonts w:ascii="Arial" w:hAnsi="Arial" w:cs="Arial"/>
          <w:i/>
        </w:rPr>
      </w:pPr>
    </w:p>
    <w:p w14:paraId="190DA02F" w14:textId="77777777" w:rsidR="00251096" w:rsidRDefault="00251096" w:rsidP="00251096">
      <w:pPr>
        <w:rPr>
          <w:rFonts w:ascii="Arial" w:hAnsi="Arial" w:cs="Arial"/>
          <w:i/>
        </w:rPr>
      </w:pPr>
      <w:r>
        <w:rPr>
          <w:rFonts w:ascii="Arial" w:hAnsi="Arial" w:cs="Arial"/>
          <w:i/>
        </w:rPr>
        <w:t>Atkasto dujotiekio v</w:t>
      </w:r>
      <w:r w:rsidRPr="0040143F">
        <w:rPr>
          <w:rFonts w:ascii="Arial" w:hAnsi="Arial" w:cs="Arial"/>
          <w:i/>
        </w:rPr>
        <w:t xml:space="preserve">amzdžio </w:t>
      </w:r>
      <w:r>
        <w:rPr>
          <w:rFonts w:ascii="Arial" w:hAnsi="Arial" w:cs="Arial"/>
          <w:i/>
        </w:rPr>
        <w:t>užpylimas gruntu:</w:t>
      </w:r>
    </w:p>
    <w:p w14:paraId="3AC6ECA3" w14:textId="77777777" w:rsidR="00251096" w:rsidRPr="002D0605" w:rsidRDefault="00251096" w:rsidP="00251096">
      <w:pPr>
        <w:jc w:val="both"/>
        <w:rPr>
          <w:rFonts w:ascii="Arial" w:hAnsi="Arial" w:cs="Arial"/>
        </w:rPr>
      </w:pPr>
      <w:r w:rsidRPr="002D0605">
        <w:rPr>
          <w:rFonts w:ascii="Arial" w:hAnsi="Arial" w:cs="Arial"/>
        </w:rPr>
        <w:t xml:space="preserve">Užpilti </w:t>
      </w:r>
      <w:r>
        <w:rPr>
          <w:rFonts w:ascii="Arial" w:hAnsi="Arial" w:cs="Arial"/>
        </w:rPr>
        <w:t>gruntu</w:t>
      </w:r>
      <w:r w:rsidRPr="002D0605">
        <w:rPr>
          <w:rFonts w:ascii="Arial" w:hAnsi="Arial" w:cs="Arial"/>
        </w:rPr>
        <w:t xml:space="preserve"> </w:t>
      </w:r>
      <w:r>
        <w:rPr>
          <w:rFonts w:ascii="Arial" w:hAnsi="Arial" w:cs="Arial"/>
        </w:rPr>
        <w:t xml:space="preserve">izoliacija </w:t>
      </w:r>
      <w:r w:rsidRPr="002D0605">
        <w:rPr>
          <w:rFonts w:ascii="Arial" w:hAnsi="Arial" w:cs="Arial"/>
        </w:rPr>
        <w:t xml:space="preserve">padengtą vamzdį galima tik, kai </w:t>
      </w:r>
      <w:r>
        <w:rPr>
          <w:rFonts w:ascii="Arial" w:hAnsi="Arial" w:cs="Arial"/>
        </w:rPr>
        <w:t>izoliacijos</w:t>
      </w:r>
      <w:r w:rsidRPr="002D0605">
        <w:rPr>
          <w:rFonts w:ascii="Arial" w:hAnsi="Arial" w:cs="Arial"/>
        </w:rPr>
        <w:t xml:space="preserve"> prielipa (adhezija) prie vamzdžio bus susiformavusi</w:t>
      </w:r>
      <w:r>
        <w:rPr>
          <w:rFonts w:ascii="Arial" w:hAnsi="Arial" w:cs="Arial"/>
        </w:rPr>
        <w:t xml:space="preserve"> ir tik </w:t>
      </w:r>
      <w:r w:rsidRPr="00013175">
        <w:rPr>
          <w:rFonts w:ascii="Arial" w:hAnsi="Arial" w:cs="Arial"/>
        </w:rPr>
        <w:t>leidus</w:t>
      </w:r>
      <w:r>
        <w:rPr>
          <w:rFonts w:ascii="Arial" w:hAnsi="Arial" w:cs="Arial"/>
        </w:rPr>
        <w:t xml:space="preserve"> techninę priežiūrą vykdančiam </w:t>
      </w:r>
      <w:r w:rsidRPr="00222C39">
        <w:rPr>
          <w:rFonts w:ascii="Arial" w:hAnsi="Arial" w:cs="Arial"/>
        </w:rPr>
        <w:t>AB „Energijos skirstymo operatorius“</w:t>
      </w:r>
      <w:r>
        <w:rPr>
          <w:rFonts w:ascii="Arial" w:hAnsi="Arial" w:cs="Arial"/>
        </w:rPr>
        <w:t xml:space="preserve"> atstovui</w:t>
      </w:r>
      <w:r w:rsidRPr="002D0605">
        <w:rPr>
          <w:rFonts w:ascii="Arial" w:hAnsi="Arial" w:cs="Arial"/>
        </w:rPr>
        <w:t xml:space="preserve">. </w:t>
      </w:r>
    </w:p>
    <w:p w14:paraId="7C710094" w14:textId="77777777" w:rsidR="00251096" w:rsidRPr="002D0605" w:rsidRDefault="00251096" w:rsidP="00251096">
      <w:pPr>
        <w:jc w:val="both"/>
        <w:rPr>
          <w:rFonts w:ascii="Arial" w:hAnsi="Arial" w:cs="Arial"/>
        </w:rPr>
      </w:pPr>
      <w:r w:rsidRPr="002D0605">
        <w:rPr>
          <w:rFonts w:ascii="Arial" w:hAnsi="Arial" w:cs="Arial"/>
        </w:rPr>
        <w:t xml:space="preserve">Dujotiekio vamzdis užpilamas 20-30 cm minkštu gruntu rankiniu būdu, gruntą suplūkiant (pasluoksniui sutankinant), kad nebūtų pažeista vamzdžio </w:t>
      </w:r>
      <w:r>
        <w:rPr>
          <w:rFonts w:ascii="Arial" w:hAnsi="Arial" w:cs="Arial"/>
        </w:rPr>
        <w:t>izoliacija</w:t>
      </w:r>
      <w:r w:rsidRPr="002D0605">
        <w:rPr>
          <w:rFonts w:ascii="Arial" w:hAnsi="Arial" w:cs="Arial"/>
        </w:rPr>
        <w:t xml:space="preserve">. Kietųjų dalelių frakcijų stambumas turi būti ne didesnis kaip 6 mm. </w:t>
      </w:r>
    </w:p>
    <w:p w14:paraId="16302607" w14:textId="77777777" w:rsidR="00251096" w:rsidRPr="002D0605" w:rsidRDefault="00251096" w:rsidP="00251096">
      <w:pPr>
        <w:jc w:val="both"/>
        <w:rPr>
          <w:rFonts w:ascii="Arial" w:hAnsi="Arial" w:cs="Arial"/>
        </w:rPr>
      </w:pPr>
      <w:r w:rsidRPr="002D0605">
        <w:rPr>
          <w:rFonts w:ascii="Arial" w:hAnsi="Arial" w:cs="Arial"/>
        </w:rPr>
        <w:t>Po to iškasą galima užpilti ir gruntą išlyginti naudojant mechanines priemones.</w:t>
      </w:r>
    </w:p>
    <w:p w14:paraId="502FA28C" w14:textId="77777777" w:rsidR="00251096" w:rsidRPr="002D0605" w:rsidRDefault="00251096" w:rsidP="00251096">
      <w:pPr>
        <w:jc w:val="both"/>
        <w:rPr>
          <w:rFonts w:ascii="Arial" w:hAnsi="Arial" w:cs="Arial"/>
        </w:rPr>
      </w:pPr>
      <w:r w:rsidRPr="002D0605">
        <w:rPr>
          <w:rFonts w:ascii="Arial" w:hAnsi="Arial" w:cs="Arial"/>
        </w:rPr>
        <w:t>Užkasus dujotiekį atstatoma išardyta važiuojamosios dalies, šaligatvio dang</w:t>
      </w:r>
      <w:r>
        <w:rPr>
          <w:rFonts w:ascii="Arial" w:hAnsi="Arial" w:cs="Arial"/>
        </w:rPr>
        <w:t>a</w:t>
      </w:r>
      <w:r w:rsidRPr="002D0605">
        <w:rPr>
          <w:rFonts w:ascii="Arial" w:hAnsi="Arial" w:cs="Arial"/>
        </w:rPr>
        <w:t xml:space="preserve">, sutvarkoma </w:t>
      </w:r>
      <w:r>
        <w:rPr>
          <w:rFonts w:ascii="Arial" w:hAnsi="Arial" w:cs="Arial"/>
        </w:rPr>
        <w:t>aplinka</w:t>
      </w:r>
      <w:r w:rsidRPr="002D0605">
        <w:rPr>
          <w:rFonts w:ascii="Arial" w:hAnsi="Arial" w:cs="Arial"/>
        </w:rPr>
        <w:t xml:space="preserve">. </w:t>
      </w:r>
    </w:p>
    <w:p w14:paraId="4E7BC40D" w14:textId="77777777" w:rsidR="00251096" w:rsidRPr="0040143F" w:rsidRDefault="00251096" w:rsidP="00251096">
      <w:pPr>
        <w:jc w:val="both"/>
        <w:rPr>
          <w:rFonts w:ascii="Arial" w:hAnsi="Arial" w:cs="Arial"/>
        </w:rPr>
      </w:pPr>
    </w:p>
    <w:p w14:paraId="4D0217A8" w14:textId="77777777" w:rsidR="00215DE6" w:rsidRPr="00215DE6" w:rsidRDefault="00215DE6" w:rsidP="00215DE6">
      <w:pPr>
        <w:rPr>
          <w:rFonts w:ascii="Arial" w:hAnsi="Arial" w:cs="Arial"/>
          <w:bCs/>
        </w:rPr>
      </w:pPr>
    </w:p>
    <w:sectPr w:rsidR="00215DE6" w:rsidRPr="00215DE6" w:rsidSect="00D02669">
      <w:headerReference w:type="even" r:id="rId41"/>
      <w:headerReference w:type="default" r:id="rId42"/>
      <w:footerReference w:type="default" r:id="rId43"/>
      <w:headerReference w:type="first" r:id="rId44"/>
      <w:pgSz w:w="11906" w:h="16838"/>
      <w:pgMar w:top="1134" w:right="567" w:bottom="1134" w:left="1276" w:header="1134"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FD45D8" w14:textId="77777777" w:rsidR="00644D53" w:rsidRDefault="00644D53">
      <w:r>
        <w:separator/>
      </w:r>
    </w:p>
  </w:endnote>
  <w:endnote w:type="continuationSeparator" w:id="0">
    <w:p w14:paraId="40B87E4C" w14:textId="77777777" w:rsidR="00644D53" w:rsidRDefault="00644D53">
      <w:r>
        <w:continuationSeparator/>
      </w:r>
    </w:p>
  </w:endnote>
  <w:endnote w:type="continuationNotice" w:id="1">
    <w:p w14:paraId="13346BF4" w14:textId="77777777" w:rsidR="00644D53" w:rsidRDefault="00644D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rPr>
      <w:id w:val="1951195125"/>
      <w:docPartObj>
        <w:docPartGallery w:val="Page Numbers (Bottom of Page)"/>
        <w:docPartUnique/>
      </w:docPartObj>
    </w:sdtPr>
    <w:sdtEndPr>
      <w:rPr>
        <w:noProof/>
      </w:rPr>
    </w:sdtEndPr>
    <w:sdtContent>
      <w:p w14:paraId="7D5123DE" w14:textId="77777777" w:rsidR="00FC1238" w:rsidRPr="006420ED" w:rsidRDefault="00FC1238">
        <w:pPr>
          <w:pStyle w:val="Footer"/>
          <w:jc w:val="center"/>
          <w:rPr>
            <w:rFonts w:ascii="Arial" w:hAnsi="Arial" w:cs="Arial"/>
          </w:rPr>
        </w:pPr>
        <w:r w:rsidRPr="006420ED">
          <w:rPr>
            <w:rFonts w:ascii="Arial" w:hAnsi="Arial" w:cs="Arial"/>
          </w:rPr>
          <w:fldChar w:fldCharType="begin"/>
        </w:r>
        <w:r w:rsidRPr="006420ED">
          <w:rPr>
            <w:rFonts w:ascii="Arial" w:hAnsi="Arial" w:cs="Arial"/>
          </w:rPr>
          <w:instrText xml:space="preserve"> PAGE   \* MERGEFORMAT </w:instrText>
        </w:r>
        <w:r w:rsidRPr="006420ED">
          <w:rPr>
            <w:rFonts w:ascii="Arial" w:hAnsi="Arial" w:cs="Arial"/>
          </w:rPr>
          <w:fldChar w:fldCharType="separate"/>
        </w:r>
        <w:r w:rsidR="00BF5E2A">
          <w:rPr>
            <w:rFonts w:ascii="Arial" w:hAnsi="Arial" w:cs="Arial"/>
            <w:noProof/>
          </w:rPr>
          <w:t>12</w:t>
        </w:r>
        <w:r w:rsidRPr="006420ED">
          <w:rPr>
            <w:rFonts w:ascii="Arial" w:hAnsi="Arial" w:cs="Arial"/>
            <w:noProof/>
          </w:rPr>
          <w:fldChar w:fldCharType="end"/>
        </w:r>
      </w:p>
    </w:sdtContent>
  </w:sdt>
  <w:p w14:paraId="2CDA09A4" w14:textId="77777777" w:rsidR="00FC1238" w:rsidRPr="006420ED" w:rsidRDefault="00FC1238">
    <w:pPr>
      <w:pStyle w:val="Foo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D27E8D" w14:textId="77777777" w:rsidR="00644D53" w:rsidRDefault="00644D53">
      <w:r>
        <w:separator/>
      </w:r>
    </w:p>
  </w:footnote>
  <w:footnote w:type="continuationSeparator" w:id="0">
    <w:p w14:paraId="29FDA223" w14:textId="77777777" w:rsidR="00644D53" w:rsidRDefault="00644D53">
      <w:r>
        <w:continuationSeparator/>
      </w:r>
    </w:p>
  </w:footnote>
  <w:footnote w:type="continuationNotice" w:id="1">
    <w:p w14:paraId="367BE956" w14:textId="77777777" w:rsidR="00644D53" w:rsidRDefault="00644D5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229C3E" w14:textId="77777777" w:rsidR="00FC1238" w:rsidRDefault="00FC1238">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5FD0C618" w14:textId="77777777" w:rsidR="00FC1238" w:rsidRDefault="00FC123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DEA049" w14:textId="105E0D24" w:rsidR="00E800AC" w:rsidRDefault="00E800AC">
    <w:pPr>
      <w:pStyle w:val="Header"/>
    </w:pPr>
    <w:r>
      <w:rPr>
        <w:noProof/>
        <w:lang w:eastAsia="lt-LT"/>
      </w:rPr>
      <mc:AlternateContent>
        <mc:Choice Requires="wps">
          <w:drawing>
            <wp:anchor distT="0" distB="0" distL="114300" distR="114300" simplePos="0" relativeHeight="251661312" behindDoc="0" locked="0" layoutInCell="0" allowOverlap="1" wp14:anchorId="032AD2AF" wp14:editId="5CFB594A">
              <wp:simplePos x="0" y="0"/>
              <wp:positionH relativeFrom="page">
                <wp:posOffset>0</wp:posOffset>
              </wp:positionH>
              <wp:positionV relativeFrom="page">
                <wp:posOffset>190500</wp:posOffset>
              </wp:positionV>
              <wp:extent cx="7560310" cy="266700"/>
              <wp:effectExtent l="0" t="0" r="0" b="0"/>
              <wp:wrapNone/>
              <wp:docPr id="1" name="MSIPCM7f584d16ab9a1da281967cbf" descr="{&quot;HashCode&quot;:-597095734,&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6670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20389C76" w14:textId="5D4A436D" w:rsidR="00E800AC" w:rsidRPr="00BF5E2A" w:rsidRDefault="00BF5E2A" w:rsidP="00BF5E2A">
                          <w:pPr>
                            <w:jc w:val="right"/>
                            <w:rPr>
                              <w:rFonts w:ascii="Arial" w:hAnsi="Arial" w:cs="Arial"/>
                              <w:color w:val="000000"/>
                              <w:sz w:val="22"/>
                            </w:rPr>
                          </w:pPr>
                          <w:r w:rsidRPr="00BF5E2A">
                            <w:rPr>
                              <w:rFonts w:ascii="Arial" w:hAnsi="Arial" w:cs="Arial"/>
                              <w:color w:val="000000"/>
                              <w:sz w:val="22"/>
                            </w:rPr>
                            <w:t>VIEŠO NAUDOJIMO</w:t>
                          </w: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032AD2AF" id="_x0000_t202" coordsize="21600,21600" o:spt="202" path="m,l,21600r21600,l21600,xe">
              <v:stroke joinstyle="miter"/>
              <v:path gradientshapeok="t" o:connecttype="rect"/>
            </v:shapetype>
            <v:shape id="MSIPCM7f584d16ab9a1da281967cbf" o:spid="_x0000_s1026" type="#_x0000_t202" alt="{&quot;HashCode&quot;:-597095734,&quot;Height&quot;:841.0,&quot;Width&quot;:595.0,&quot;Placement&quot;:&quot;Header&quot;,&quot;Index&quot;:&quot;Primary&quot;,&quot;Section&quot;:1,&quot;Top&quot;:0.0,&quot;Left&quot;:0.0}" style="position:absolute;margin-left:0;margin-top:15pt;width:595.3pt;height:21pt;z-index:2516613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uCYbgMAAEgHAAAOAAAAZHJzL2Uyb0RvYy54bWysVUtv4zYQvhfofyB46KmOJEeSLTfKInHg&#10;NoB316hT5ExTZESsRGpJOpa72P/eIUVpk7SHbtGLNJwX5/HN8Opd3zbomWkjlCxxchFjxCRVlZBP&#10;Jf7jYTNbYmQskRVplGQlPjOD313/+MPVqVuxuapVUzGNwIk0q1NX4trabhVFhtasJeZCdUyCkCvd&#10;EgtH/RRVmpzAe9tE8zjOo5PSVacVZcYA924Q4mvvn3NG7UfODbOoKTHEZv1X++/BfaPrK7J60qSr&#10;BQ1hkP8QRUuEhEsnV3fEEnTU4m+uWkG1MorbC6raSHEuKPM5QDZJ/CabfU065nOB4phuKpP5/9zS&#10;D887jUQFvcNIkhZa9H5/v1u/X/BsmVZJTg4FSSoyXyZFvqAHjlHFDIUKfvnp81HZX34jpl6rig2n&#10;1SwrFnGRLS7Tn4OciafaBukyBYQEwaOobB34WZFN/F1DKGuZHG1GNwSAMtDBwb2sWB8cDL+dFi3R&#10;51dae4AAYDPoJcH2QXWBE08Xbxkf7wTmVweNU2dWUKF9BzWy/a3qXZkC3wDTdbznunV/6CUCOYDs&#10;PAGL9RZRYC6yPL5MQERBNs/zReyRF32z7rSxvzLVIkeUWEPUHk/keWss3Aiqo4q7TKqNaBoP3kai&#10;U4nzyyz2BpMELBrpdJkfg8ENnHoLpOdDcB6iX4pknsa382K2yZeLWbpJsxl0cTmLk+K2yOO0SO82&#10;X533JF3VoqqY3ArJxnFJ0n8HxzC4A9D9wLwK3KhGVC4rF5vLdd1o9Exgbg+AiE+u7JDSC63odThe&#10;DNmNf59l5Do4dMpT9tww57+RvzMOsPcNcwy/cNh0JaEUEOh77esI2k6LQ3jfYxj0nenQhe8xniz8&#10;zUraybgVUmnf7TdhV5/GkPmgD8V4kbcjbX/oA4IPqjoDsLUCwAE2TUc3Auq+JcbuiIY1CExY7fYj&#10;fHijAGUqUBjVSv/5T3ynD3AAKUYnWKslNp+PRDOMmnsJe6tI0hTcWn8AQntinqUxjAQ6jGx5bNcK&#10;Wg9LCcLypFO2zUhyrdpHWP037joQEUnh0hLbkVxbOIEAng7Kbm48DSu3I3Yr9x11rl1dHdAe+kei&#10;uzB5FiD0QY2bl6zeDOCg6yylujlaxYWfTlfZoZyh4rCuPRDD0+Leg5dnr/XtAbz+CwAA//8DAFBL&#10;AwQUAAYACAAAACEAN6R6OtwAAAAHAQAADwAAAGRycy9kb3ducmV2LnhtbEyPQU+DQBCF7yb+h82Y&#10;eLO7RVMtZWhaE24mhqrpdYERiOwsYRcK/97tSU+Tl/fy3jfJfjadmGhwrWWE9UqBIC5t1XKN8PmR&#10;PbyAcF5zpTvLhLCQg316e5PouLIXzmk6+VqEEnaxRmi872MpXdmQ0W5le+LgfdvBaB/kUMtq0JdQ&#10;bjoZKbWRRrccFhrd02tD5c9pNAjj0+FYLDaa3t6P5698znjJszPi/d182IHwNPu/MFzxAzqkgamw&#10;I1dOdAjhEY/wqMK9uuut2oAoEJ4jBTJN5H/+9BcAAP//AwBQSwECLQAUAAYACAAAACEAtoM4kv4A&#10;AADhAQAAEwAAAAAAAAAAAAAAAAAAAAAAW0NvbnRlbnRfVHlwZXNdLnhtbFBLAQItABQABgAIAAAA&#10;IQA4/SH/1gAAAJQBAAALAAAAAAAAAAAAAAAAAC8BAABfcmVscy8ucmVsc1BLAQItABQABgAIAAAA&#10;IQB4fuCYbgMAAEgHAAAOAAAAAAAAAAAAAAAAAC4CAABkcnMvZTJvRG9jLnhtbFBLAQItABQABgAI&#10;AAAAIQA3pHo63AAAAAcBAAAPAAAAAAAAAAAAAAAAAMgFAABkcnMvZG93bnJldi54bWxQSwUGAAAA&#10;AAQABADzAAAA0QYAAAAA&#10;" o:allowincell="f" filled="f" stroked="f" strokeweight=".5pt">
              <v:textbox inset=",0,20pt,0">
                <w:txbxContent>
                  <w:p w14:paraId="20389C76" w14:textId="5D4A436D" w:rsidR="00E800AC" w:rsidRPr="00BF5E2A" w:rsidRDefault="00BF5E2A" w:rsidP="00BF5E2A">
                    <w:pPr>
                      <w:jc w:val="right"/>
                      <w:rPr>
                        <w:rFonts w:ascii="Arial" w:hAnsi="Arial" w:cs="Arial"/>
                        <w:color w:val="000000"/>
                        <w:sz w:val="22"/>
                      </w:rPr>
                    </w:pPr>
                    <w:r w:rsidRPr="00BF5E2A">
                      <w:rPr>
                        <w:rFonts w:ascii="Arial" w:hAnsi="Arial" w:cs="Arial"/>
                        <w:color w:val="000000"/>
                        <w:sz w:val="22"/>
                      </w:rPr>
                      <w:t>VIEŠO NAUDOJIMO</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3038CA" w14:textId="18C86AE5" w:rsidR="00FC1238" w:rsidRDefault="00E800AC">
    <w:pPr>
      <w:pStyle w:val="Header"/>
    </w:pPr>
    <w:r>
      <w:rPr>
        <w:noProof/>
        <w:lang w:eastAsia="lt-LT"/>
      </w:rPr>
      <mc:AlternateContent>
        <mc:Choice Requires="wps">
          <w:drawing>
            <wp:anchor distT="0" distB="0" distL="114300" distR="114300" simplePos="0" relativeHeight="251662336" behindDoc="0" locked="0" layoutInCell="0" allowOverlap="1" wp14:anchorId="5BB991E8" wp14:editId="673DC2DE">
              <wp:simplePos x="0" y="0"/>
              <wp:positionH relativeFrom="page">
                <wp:posOffset>0</wp:posOffset>
              </wp:positionH>
              <wp:positionV relativeFrom="page">
                <wp:posOffset>190500</wp:posOffset>
              </wp:positionV>
              <wp:extent cx="7560310" cy="266700"/>
              <wp:effectExtent l="0" t="0" r="0" b="0"/>
              <wp:wrapNone/>
              <wp:docPr id="2" name="MSIPCMd6694f50a9900e1b99d6a8a3" descr="{&quot;HashCode&quot;:-597095734,&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6670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03AA736F" w14:textId="085FAF7E" w:rsidR="00E800AC" w:rsidRPr="00BF5E2A" w:rsidRDefault="00BF5E2A" w:rsidP="00BF5E2A">
                          <w:pPr>
                            <w:jc w:val="right"/>
                            <w:rPr>
                              <w:rFonts w:ascii="Arial" w:hAnsi="Arial" w:cs="Arial"/>
                              <w:color w:val="000000"/>
                              <w:sz w:val="22"/>
                            </w:rPr>
                          </w:pPr>
                          <w:r w:rsidRPr="00BF5E2A">
                            <w:rPr>
                              <w:rFonts w:ascii="Arial" w:hAnsi="Arial" w:cs="Arial"/>
                              <w:color w:val="000000"/>
                              <w:sz w:val="22"/>
                            </w:rPr>
                            <w:t>VIEŠO NAUDOJIMO</w:t>
                          </w: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5BB991E8" id="_x0000_t202" coordsize="21600,21600" o:spt="202" path="m,l,21600r21600,l21600,xe">
              <v:stroke joinstyle="miter"/>
              <v:path gradientshapeok="t" o:connecttype="rect"/>
            </v:shapetype>
            <v:shape id="MSIPCMd6694f50a9900e1b99d6a8a3" o:spid="_x0000_s1027" type="#_x0000_t202" alt="{&quot;HashCode&quot;:-597095734,&quot;Height&quot;:841.0,&quot;Width&quot;:595.0,&quot;Placement&quot;:&quot;Header&quot;,&quot;Index&quot;:&quot;FirstPage&quot;,&quot;Section&quot;:1,&quot;Top&quot;:0.0,&quot;Left&quot;:0.0}" style="position:absolute;margin-left:0;margin-top:15pt;width:595.3pt;height:21pt;z-index:2516623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ikbwMAAFEHAAAOAAAAZHJzL2Uyb0RvYy54bWysVUtv2zgQvi+w/4Hgoad1JDmSbHmjFIkD&#10;7wZw22CdImeaD0uoRKokHStb9L/vkKLUNO2hXfQiDefFeXwzvHjdtw165NrUSpY4OYsx4pIqVstD&#10;id/fb2ZLjIwlkpFGSV7iJ27w68vff7s4dSs+V5VqGNcInEizOnUlrqztVlFkaMVbYs5UxyUIhdIt&#10;sXDUh4hpcgLvbRPN4ziPTkqzTivKjQHuzSDEl96/EJzad0IYblFTYojN+q/23737RpcXZHXQpKtq&#10;GsIg/yOKltQSLp1c3RBL0FHX37hqa6qVUcKeUdVGSoiacp8DZJPEL7LZVaTjPhcojummMplf55a+&#10;fbzTqGYlnmMkSQsterO7vVu/YXlepCKLSVHEMU/2RcFysiTnGDFuKFTw06uPR2X//JuYaq0YH06r&#10;WVYs4iJbnKd/BDmvD5UN0mUKCAmCh5rZKvCzIpv4dw2hvOVytBndEADKQAcHt5LxPjgYfptaG3tH&#10;DiGYoLcDEAA6g2YSuPeqC5x4unrLxXgrMD87cJw6s4Ia7Tqoku2vVQ8gH/kGmK7nvdCt+0M3EcgB&#10;Zk8TtHhvEQXmIsvj8wREFGTzPF/EHnvRF+sOYv+LqxY5osQaovaIIo9bYyESUB1V3GVSbeqm8fBt&#10;JDqVOD/PYm8wScCikU6X+0EY3MCpt0B6PgTnQfqpSOZpfD0vZpt8uZilmzSbQR+Xszgpros8Tov0&#10;ZvPZeU/SVVUzxuW2lnwcmCT9MUCG0R2g7kfmq8CNamrmsnKxuVzXjUaPBCZ3D5j44MoOKT3Tir4O&#10;x4shu/Hvs4xcB4dOeco+Ndz5b+Q/XADwfcMcw68cPl1JKAUM+l77OoK20xIQ3s8YBn1nOnThZ4wn&#10;C3+zknYybmuptO/2i7DZhzFkMehDMZ7l7Ujb73s/8ROQ94o9Ab61AtwBRE1H/SRtiZsmDfsQmLDj&#10;7Tv4iEYB2FSgMKqU/vd7fKcPqAApRifYryU2H49Ec4yaWwkLrEjSFNxafwBCe2KepTFMBtqPbHls&#10;1woQkPiwPOmUbTOSQqv2Ad6AK3cdiIikcGmJ7UiuLZxAAG8I5VdXnobd2xG7lbuOOteuvA5v9/0D&#10;0V0YQAtIeqvGFUxWL+Zw0HWWUl0drRK1H1JX4KGcofCwtz0ewxvjHobnZ6/15SW8/A8AAP//AwBQ&#10;SwMEFAAGAAgAAAAhADekejrcAAAABwEAAA8AAABkcnMvZG93bnJldi54bWxMj0FPg0AQhe8m/ofN&#10;mHizu0VTLWVoWhNuJoaq6XWBEYjsLGEXCv/e7UlPk5f38t43yX42nZhocK1lhPVKgSAubdVyjfD5&#10;kT28gHBec6U7y4SwkIN9enuT6LiyF85pOvlahBJ2sUZovO9jKV3ZkNFuZXvi4H3bwWgf5FDLatCX&#10;UG46GSm1kUa3HBYa3dNrQ+XPaTQI49PhWCw2mt7ej+evfM54ybMz4v3dfNiB8DT7vzBc8QM6pIGp&#10;sCNXTnQI4RGP8KjCvbrrrdqAKBCeIwUyTeR//vQXAAD//wMAUEsBAi0AFAAGAAgAAAAhALaDOJL+&#10;AAAA4QEAABMAAAAAAAAAAAAAAAAAAAAAAFtDb250ZW50X1R5cGVzXS54bWxQSwECLQAUAAYACAAA&#10;ACEAOP0h/9YAAACUAQAACwAAAAAAAAAAAAAAAAAvAQAAX3JlbHMvLnJlbHNQSwECLQAUAAYACAAA&#10;ACEA6X9YpG8DAABRBwAADgAAAAAAAAAAAAAAAAAuAgAAZHJzL2Uyb0RvYy54bWxQSwECLQAUAAYA&#10;CAAAACEAN6R6OtwAAAAHAQAADwAAAAAAAAAAAAAAAADJBQAAZHJzL2Rvd25yZXYueG1sUEsFBgAA&#10;AAAEAAQA8wAAANIGAAAAAA==&#10;" o:allowincell="f" filled="f" stroked="f" strokeweight=".5pt">
              <v:textbox inset=",0,20pt,0">
                <w:txbxContent>
                  <w:p w14:paraId="03AA736F" w14:textId="085FAF7E" w:rsidR="00E800AC" w:rsidRPr="00BF5E2A" w:rsidRDefault="00BF5E2A" w:rsidP="00BF5E2A">
                    <w:pPr>
                      <w:jc w:val="right"/>
                      <w:rPr>
                        <w:rFonts w:ascii="Arial" w:hAnsi="Arial" w:cs="Arial"/>
                        <w:color w:val="000000"/>
                        <w:sz w:val="22"/>
                      </w:rPr>
                    </w:pPr>
                    <w:r w:rsidRPr="00BF5E2A">
                      <w:rPr>
                        <w:rFonts w:ascii="Arial" w:hAnsi="Arial" w:cs="Arial"/>
                        <w:color w:val="000000"/>
                        <w:sz w:val="22"/>
                      </w:rPr>
                      <w:t>VIEŠO NAUDOJIMO</w:t>
                    </w:r>
                  </w:p>
                </w:txbxContent>
              </v:textbox>
              <w10:wrap anchorx="page" anchory="page"/>
            </v:shape>
          </w:pict>
        </mc:Fallback>
      </mc:AlternateContent>
    </w:r>
  </w:p>
  <w:p w14:paraId="1CFF860F" w14:textId="77777777" w:rsidR="00FC1238" w:rsidRDefault="00FC1238" w:rsidP="00F1655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71344"/>
    <w:multiLevelType w:val="multilevel"/>
    <w:tmpl w:val="A680EE7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15:restartNumberingAfterBreak="0">
    <w:nsid w:val="0E28452F"/>
    <w:multiLevelType w:val="hybridMultilevel"/>
    <w:tmpl w:val="2DEC207A"/>
    <w:lvl w:ilvl="0" w:tplc="42D2D746">
      <w:start w:val="1"/>
      <w:numFmt w:val="decimal"/>
      <w:lvlText w:val="%1."/>
      <w:lvlJc w:val="left"/>
      <w:pPr>
        <w:ind w:left="1571" w:hanging="360"/>
      </w:pPr>
      <w:rPr>
        <w:rFonts w:hint="default"/>
      </w:rPr>
    </w:lvl>
    <w:lvl w:ilvl="1" w:tplc="04270019" w:tentative="1">
      <w:start w:val="1"/>
      <w:numFmt w:val="lowerLetter"/>
      <w:lvlText w:val="%2."/>
      <w:lvlJc w:val="left"/>
      <w:pPr>
        <w:ind w:left="2291" w:hanging="360"/>
      </w:pPr>
    </w:lvl>
    <w:lvl w:ilvl="2" w:tplc="0427001B" w:tentative="1">
      <w:start w:val="1"/>
      <w:numFmt w:val="lowerRoman"/>
      <w:lvlText w:val="%3."/>
      <w:lvlJc w:val="right"/>
      <w:pPr>
        <w:ind w:left="3011" w:hanging="180"/>
      </w:pPr>
    </w:lvl>
    <w:lvl w:ilvl="3" w:tplc="0427000F" w:tentative="1">
      <w:start w:val="1"/>
      <w:numFmt w:val="decimal"/>
      <w:lvlText w:val="%4."/>
      <w:lvlJc w:val="left"/>
      <w:pPr>
        <w:ind w:left="3731" w:hanging="360"/>
      </w:pPr>
    </w:lvl>
    <w:lvl w:ilvl="4" w:tplc="04270019" w:tentative="1">
      <w:start w:val="1"/>
      <w:numFmt w:val="lowerLetter"/>
      <w:lvlText w:val="%5."/>
      <w:lvlJc w:val="left"/>
      <w:pPr>
        <w:ind w:left="4451" w:hanging="360"/>
      </w:pPr>
    </w:lvl>
    <w:lvl w:ilvl="5" w:tplc="0427001B" w:tentative="1">
      <w:start w:val="1"/>
      <w:numFmt w:val="lowerRoman"/>
      <w:lvlText w:val="%6."/>
      <w:lvlJc w:val="right"/>
      <w:pPr>
        <w:ind w:left="5171" w:hanging="180"/>
      </w:pPr>
    </w:lvl>
    <w:lvl w:ilvl="6" w:tplc="0427000F" w:tentative="1">
      <w:start w:val="1"/>
      <w:numFmt w:val="decimal"/>
      <w:lvlText w:val="%7."/>
      <w:lvlJc w:val="left"/>
      <w:pPr>
        <w:ind w:left="5891" w:hanging="360"/>
      </w:pPr>
    </w:lvl>
    <w:lvl w:ilvl="7" w:tplc="04270019" w:tentative="1">
      <w:start w:val="1"/>
      <w:numFmt w:val="lowerLetter"/>
      <w:lvlText w:val="%8."/>
      <w:lvlJc w:val="left"/>
      <w:pPr>
        <w:ind w:left="6611" w:hanging="360"/>
      </w:pPr>
    </w:lvl>
    <w:lvl w:ilvl="8" w:tplc="0427001B" w:tentative="1">
      <w:start w:val="1"/>
      <w:numFmt w:val="lowerRoman"/>
      <w:lvlText w:val="%9."/>
      <w:lvlJc w:val="right"/>
      <w:pPr>
        <w:ind w:left="7331" w:hanging="180"/>
      </w:pPr>
    </w:lvl>
  </w:abstractNum>
  <w:abstractNum w:abstractNumId="2" w15:restartNumberingAfterBreak="0">
    <w:nsid w:val="267637FD"/>
    <w:multiLevelType w:val="hybridMultilevel"/>
    <w:tmpl w:val="641A94A4"/>
    <w:lvl w:ilvl="0" w:tplc="C39A6468">
      <w:start w:val="1"/>
      <w:numFmt w:val="decimal"/>
      <w:lvlText w:val="%1."/>
      <w:lvlJc w:val="left"/>
      <w:pPr>
        <w:ind w:left="720" w:hanging="360"/>
      </w:pPr>
      <w:rPr>
        <w:rFonts w:ascii="Arial" w:hAnsi="Arial" w:cs="Arial" w:hint="default"/>
        <w:color w:val="auto"/>
        <w:sz w:val="20"/>
      </w:rPr>
    </w:lvl>
    <w:lvl w:ilvl="1" w:tplc="0427000F">
      <w:start w:val="1"/>
      <w:numFmt w:val="decimal"/>
      <w:lvlText w:val="%2."/>
      <w:lvlJc w:val="left"/>
      <w:pPr>
        <w:ind w:left="1637" w:hanging="360"/>
      </w:pPr>
      <w:rPr>
        <w:color w:val="auto"/>
      </w:rPr>
    </w:lvl>
    <w:lvl w:ilvl="2" w:tplc="56F687AC">
      <w:start w:val="1"/>
      <w:numFmt w:val="lowerRoman"/>
      <w:lvlText w:val="%3."/>
      <w:lvlJc w:val="right"/>
      <w:pPr>
        <w:ind w:left="2098" w:hanging="170"/>
      </w:pPr>
      <w:rPr>
        <w:rFonts w:hint="default"/>
        <w:b w:val="0"/>
        <w:color w:val="auto"/>
      </w:rPr>
    </w:lvl>
    <w:lvl w:ilvl="3" w:tplc="0427000F">
      <w:start w:val="1"/>
      <w:numFmt w:val="decimal"/>
      <w:lvlText w:val="%4."/>
      <w:lvlJc w:val="left"/>
      <w:pPr>
        <w:ind w:left="2880" w:hanging="360"/>
      </w:pPr>
      <w:rPr>
        <w:color w:val="auto"/>
      </w:r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75770A9"/>
    <w:multiLevelType w:val="hybridMultilevel"/>
    <w:tmpl w:val="8C06359E"/>
    <w:lvl w:ilvl="0" w:tplc="F2B00D74">
      <w:start w:val="1"/>
      <w:numFmt w:val="bullet"/>
      <w:lvlText w:val="-"/>
      <w:lvlJc w:val="left"/>
      <w:pPr>
        <w:ind w:left="720" w:hanging="360"/>
      </w:pPr>
      <w:rPr>
        <w:rFonts w:ascii="Arial" w:eastAsiaTheme="minorHAnsi" w:hAnsi="Arial" w:cs="Aria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15:restartNumberingAfterBreak="0">
    <w:nsid w:val="28323D2E"/>
    <w:multiLevelType w:val="hybridMultilevel"/>
    <w:tmpl w:val="34865C80"/>
    <w:lvl w:ilvl="0" w:tplc="B78AD710">
      <w:start w:val="1"/>
      <w:numFmt w:val="decimal"/>
      <w:lvlText w:val="4.%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2CB00CC1"/>
    <w:multiLevelType w:val="hybridMultilevel"/>
    <w:tmpl w:val="E8E2D73C"/>
    <w:lvl w:ilvl="0" w:tplc="D9F4E946">
      <w:start w:val="4"/>
      <w:numFmt w:val="decimal"/>
      <w:lvlText w:val="%1."/>
      <w:lvlJc w:val="left"/>
      <w:pPr>
        <w:ind w:left="1495" w:hanging="360"/>
      </w:pPr>
      <w:rPr>
        <w:rFonts w:hint="default"/>
        <w:b/>
        <w:i/>
        <w:u w:val="none"/>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38457CD4"/>
    <w:multiLevelType w:val="hybridMultilevel"/>
    <w:tmpl w:val="695A35C2"/>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3D313937"/>
    <w:multiLevelType w:val="multilevel"/>
    <w:tmpl w:val="54A48344"/>
    <w:lvl w:ilvl="0">
      <w:start w:val="1"/>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sz w:val="16"/>
        <w:szCs w:val="16"/>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404E445F"/>
    <w:multiLevelType w:val="hybridMultilevel"/>
    <w:tmpl w:val="5D5AB04A"/>
    <w:lvl w:ilvl="0" w:tplc="3BC67DBE">
      <w:start w:val="1"/>
      <w:numFmt w:val="decimal"/>
      <w:lvlText w:val="3.%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47DC08B8"/>
    <w:multiLevelType w:val="hybridMultilevel"/>
    <w:tmpl w:val="CC0EB1D4"/>
    <w:lvl w:ilvl="0" w:tplc="945AE86A">
      <w:start w:val="1"/>
      <w:numFmt w:val="decimal"/>
      <w:lvlText w:val="2.%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4D4F262F"/>
    <w:multiLevelType w:val="hybridMultilevel"/>
    <w:tmpl w:val="885A8AE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69F517B4"/>
    <w:multiLevelType w:val="multilevel"/>
    <w:tmpl w:val="EB9A2720"/>
    <w:lvl w:ilvl="0">
      <w:start w:val="1"/>
      <w:numFmt w:val="decimal"/>
      <w:pStyle w:val="S1lygis"/>
      <w:lvlText w:val="%1."/>
      <w:lvlJc w:val="left"/>
      <w:pPr>
        <w:tabs>
          <w:tab w:val="num" w:pos="709"/>
        </w:tabs>
        <w:ind w:left="709" w:hanging="709"/>
      </w:pPr>
      <w:rPr>
        <w:rFonts w:hint="default"/>
      </w:rPr>
    </w:lvl>
    <w:lvl w:ilvl="1">
      <w:start w:val="1"/>
      <w:numFmt w:val="decimal"/>
      <w:pStyle w:val="S2lygis"/>
      <w:lvlText w:val="%1.%2."/>
      <w:lvlJc w:val="left"/>
      <w:pPr>
        <w:tabs>
          <w:tab w:val="num" w:pos="709"/>
        </w:tabs>
        <w:ind w:left="709" w:hanging="709"/>
      </w:pPr>
      <w:rPr>
        <w:rFonts w:hint="default"/>
      </w:rPr>
    </w:lvl>
    <w:lvl w:ilvl="2">
      <w:start w:val="1"/>
      <w:numFmt w:val="decimal"/>
      <w:pStyle w:val="S3lygis"/>
      <w:lvlText w:val="%1.%2.%3."/>
      <w:lvlJc w:val="left"/>
      <w:pPr>
        <w:tabs>
          <w:tab w:val="num" w:pos="992"/>
        </w:tabs>
        <w:ind w:left="992" w:hanging="992"/>
      </w:pPr>
      <w:rPr>
        <w:rFonts w:hint="default"/>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ascii="Arial" w:hAnsi="Arial" w:cs="Arial" w:hint="default"/>
        <w:sz w:val="22"/>
        <w:szCs w:val="22"/>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2" w15:restartNumberingAfterBreak="0">
    <w:nsid w:val="6F02604E"/>
    <w:multiLevelType w:val="hybridMultilevel"/>
    <w:tmpl w:val="DA5C7F9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743309B9"/>
    <w:multiLevelType w:val="multilevel"/>
    <w:tmpl w:val="64F45E9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1"/>
  </w:num>
  <w:num w:numId="2">
    <w:abstractNumId w:val="7"/>
  </w:num>
  <w:num w:numId="3">
    <w:abstractNumId w:val="0"/>
  </w:num>
  <w:num w:numId="4">
    <w:abstractNumId w:val="13"/>
  </w:num>
  <w:num w:numId="5">
    <w:abstractNumId w:val="3"/>
  </w:num>
  <w:num w:numId="6">
    <w:abstractNumId w:val="5"/>
  </w:num>
  <w:num w:numId="7">
    <w:abstractNumId w:val="9"/>
  </w:num>
  <w:num w:numId="8">
    <w:abstractNumId w:val="8"/>
  </w:num>
  <w:num w:numId="9">
    <w:abstractNumId w:val="4"/>
  </w:num>
  <w:num w:numId="10">
    <w:abstractNumId w:val="2"/>
  </w:num>
  <w:num w:numId="11">
    <w:abstractNumId w:val="6"/>
  </w:num>
  <w:num w:numId="12">
    <w:abstractNumId w:val="1"/>
  </w:num>
  <w:num w:numId="13">
    <w:abstractNumId w:val="12"/>
  </w:num>
  <w:num w:numId="14">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202A"/>
    <w:rsid w:val="00000524"/>
    <w:rsid w:val="0000053D"/>
    <w:rsid w:val="00001D43"/>
    <w:rsid w:val="00002517"/>
    <w:rsid w:val="0000273E"/>
    <w:rsid w:val="00002781"/>
    <w:rsid w:val="00002FD4"/>
    <w:rsid w:val="0000300F"/>
    <w:rsid w:val="00003FFB"/>
    <w:rsid w:val="000041C6"/>
    <w:rsid w:val="000042C7"/>
    <w:rsid w:val="00004547"/>
    <w:rsid w:val="00004633"/>
    <w:rsid w:val="000052BE"/>
    <w:rsid w:val="00006414"/>
    <w:rsid w:val="000071A7"/>
    <w:rsid w:val="000101AD"/>
    <w:rsid w:val="00011E9A"/>
    <w:rsid w:val="00012539"/>
    <w:rsid w:val="000127FD"/>
    <w:rsid w:val="00012E99"/>
    <w:rsid w:val="00012F62"/>
    <w:rsid w:val="0001444D"/>
    <w:rsid w:val="0001465E"/>
    <w:rsid w:val="000149E7"/>
    <w:rsid w:val="00014FED"/>
    <w:rsid w:val="00015F32"/>
    <w:rsid w:val="000177D6"/>
    <w:rsid w:val="00017FAD"/>
    <w:rsid w:val="00020755"/>
    <w:rsid w:val="00020BE0"/>
    <w:rsid w:val="00022F8A"/>
    <w:rsid w:val="00023BF9"/>
    <w:rsid w:val="0002462C"/>
    <w:rsid w:val="00025370"/>
    <w:rsid w:val="00025EC0"/>
    <w:rsid w:val="00026867"/>
    <w:rsid w:val="00026FB8"/>
    <w:rsid w:val="000272E3"/>
    <w:rsid w:val="00027C02"/>
    <w:rsid w:val="0003062D"/>
    <w:rsid w:val="00030AEE"/>
    <w:rsid w:val="00030B26"/>
    <w:rsid w:val="00032312"/>
    <w:rsid w:val="00032416"/>
    <w:rsid w:val="00032B8F"/>
    <w:rsid w:val="000332F2"/>
    <w:rsid w:val="000339F2"/>
    <w:rsid w:val="00035637"/>
    <w:rsid w:val="00035DAD"/>
    <w:rsid w:val="00036071"/>
    <w:rsid w:val="000364E2"/>
    <w:rsid w:val="00036818"/>
    <w:rsid w:val="00036DE2"/>
    <w:rsid w:val="00037083"/>
    <w:rsid w:val="000403E5"/>
    <w:rsid w:val="00041556"/>
    <w:rsid w:val="0004183B"/>
    <w:rsid w:val="00041D42"/>
    <w:rsid w:val="000446F1"/>
    <w:rsid w:val="00044895"/>
    <w:rsid w:val="00045F96"/>
    <w:rsid w:val="00046DA9"/>
    <w:rsid w:val="000470B5"/>
    <w:rsid w:val="00047EB9"/>
    <w:rsid w:val="000501EC"/>
    <w:rsid w:val="000505D5"/>
    <w:rsid w:val="00050B9F"/>
    <w:rsid w:val="00050C76"/>
    <w:rsid w:val="00052AD4"/>
    <w:rsid w:val="00052B2D"/>
    <w:rsid w:val="00052EEA"/>
    <w:rsid w:val="00052F16"/>
    <w:rsid w:val="00052F9B"/>
    <w:rsid w:val="00054B62"/>
    <w:rsid w:val="00054D44"/>
    <w:rsid w:val="000560CC"/>
    <w:rsid w:val="00057216"/>
    <w:rsid w:val="00057A08"/>
    <w:rsid w:val="00057E4E"/>
    <w:rsid w:val="00057FCE"/>
    <w:rsid w:val="0006065E"/>
    <w:rsid w:val="00060C61"/>
    <w:rsid w:val="00061178"/>
    <w:rsid w:val="000611F0"/>
    <w:rsid w:val="00061AAE"/>
    <w:rsid w:val="000621F8"/>
    <w:rsid w:val="00062327"/>
    <w:rsid w:val="00062C6E"/>
    <w:rsid w:val="00063116"/>
    <w:rsid w:val="0006579E"/>
    <w:rsid w:val="000669FF"/>
    <w:rsid w:val="00066FDE"/>
    <w:rsid w:val="000677E9"/>
    <w:rsid w:val="000679DC"/>
    <w:rsid w:val="00067B00"/>
    <w:rsid w:val="00067EE4"/>
    <w:rsid w:val="00070108"/>
    <w:rsid w:val="000707C5"/>
    <w:rsid w:val="000720BA"/>
    <w:rsid w:val="000734AB"/>
    <w:rsid w:val="00073A0F"/>
    <w:rsid w:val="000742F8"/>
    <w:rsid w:val="00074DE2"/>
    <w:rsid w:val="00075202"/>
    <w:rsid w:val="0007656F"/>
    <w:rsid w:val="0007774C"/>
    <w:rsid w:val="00080040"/>
    <w:rsid w:val="000811C6"/>
    <w:rsid w:val="00081A0D"/>
    <w:rsid w:val="00082174"/>
    <w:rsid w:val="000821EB"/>
    <w:rsid w:val="00082B45"/>
    <w:rsid w:val="00083024"/>
    <w:rsid w:val="00083366"/>
    <w:rsid w:val="00084618"/>
    <w:rsid w:val="00084A2A"/>
    <w:rsid w:val="00084AC2"/>
    <w:rsid w:val="00084F29"/>
    <w:rsid w:val="000850D9"/>
    <w:rsid w:val="000858C8"/>
    <w:rsid w:val="00085D65"/>
    <w:rsid w:val="00086AC6"/>
    <w:rsid w:val="00086CDA"/>
    <w:rsid w:val="00086DDF"/>
    <w:rsid w:val="0008767E"/>
    <w:rsid w:val="00087C02"/>
    <w:rsid w:val="000907AF"/>
    <w:rsid w:val="000917AB"/>
    <w:rsid w:val="00091D68"/>
    <w:rsid w:val="00092733"/>
    <w:rsid w:val="000927A6"/>
    <w:rsid w:val="00092921"/>
    <w:rsid w:val="000933D3"/>
    <w:rsid w:val="00093646"/>
    <w:rsid w:val="000949B3"/>
    <w:rsid w:val="00094D13"/>
    <w:rsid w:val="00094E21"/>
    <w:rsid w:val="00095CEF"/>
    <w:rsid w:val="0009650B"/>
    <w:rsid w:val="00096706"/>
    <w:rsid w:val="00096898"/>
    <w:rsid w:val="00096A8A"/>
    <w:rsid w:val="000971B3"/>
    <w:rsid w:val="00097C6E"/>
    <w:rsid w:val="000A04C7"/>
    <w:rsid w:val="000A15EF"/>
    <w:rsid w:val="000A195C"/>
    <w:rsid w:val="000A1BCB"/>
    <w:rsid w:val="000A22BB"/>
    <w:rsid w:val="000A307E"/>
    <w:rsid w:val="000A4BC3"/>
    <w:rsid w:val="000A4D00"/>
    <w:rsid w:val="000A4D42"/>
    <w:rsid w:val="000A5003"/>
    <w:rsid w:val="000A5534"/>
    <w:rsid w:val="000A5D44"/>
    <w:rsid w:val="000A6F4B"/>
    <w:rsid w:val="000A7917"/>
    <w:rsid w:val="000A7982"/>
    <w:rsid w:val="000B05A7"/>
    <w:rsid w:val="000B0BAA"/>
    <w:rsid w:val="000B195B"/>
    <w:rsid w:val="000B2292"/>
    <w:rsid w:val="000B2F79"/>
    <w:rsid w:val="000B3B63"/>
    <w:rsid w:val="000B492E"/>
    <w:rsid w:val="000B4B5C"/>
    <w:rsid w:val="000B53B7"/>
    <w:rsid w:val="000B56BA"/>
    <w:rsid w:val="000B6AF8"/>
    <w:rsid w:val="000B6B8D"/>
    <w:rsid w:val="000C072C"/>
    <w:rsid w:val="000C1019"/>
    <w:rsid w:val="000C1A00"/>
    <w:rsid w:val="000C2190"/>
    <w:rsid w:val="000C26F7"/>
    <w:rsid w:val="000C2933"/>
    <w:rsid w:val="000C2B2E"/>
    <w:rsid w:val="000C3471"/>
    <w:rsid w:val="000C365F"/>
    <w:rsid w:val="000C380C"/>
    <w:rsid w:val="000C4F01"/>
    <w:rsid w:val="000C50E0"/>
    <w:rsid w:val="000C5245"/>
    <w:rsid w:val="000C5930"/>
    <w:rsid w:val="000C6EB5"/>
    <w:rsid w:val="000C7597"/>
    <w:rsid w:val="000C75FF"/>
    <w:rsid w:val="000C7BC3"/>
    <w:rsid w:val="000C7DA1"/>
    <w:rsid w:val="000C7F6D"/>
    <w:rsid w:val="000D0894"/>
    <w:rsid w:val="000D10A6"/>
    <w:rsid w:val="000D38F5"/>
    <w:rsid w:val="000D4BA2"/>
    <w:rsid w:val="000D4CE1"/>
    <w:rsid w:val="000D4D6D"/>
    <w:rsid w:val="000D51C9"/>
    <w:rsid w:val="000D618B"/>
    <w:rsid w:val="000D71C0"/>
    <w:rsid w:val="000D75F7"/>
    <w:rsid w:val="000D77E8"/>
    <w:rsid w:val="000D78A5"/>
    <w:rsid w:val="000E007B"/>
    <w:rsid w:val="000E00B2"/>
    <w:rsid w:val="000E04A9"/>
    <w:rsid w:val="000E06C7"/>
    <w:rsid w:val="000E1B07"/>
    <w:rsid w:val="000E1D3E"/>
    <w:rsid w:val="000E23A9"/>
    <w:rsid w:val="000E2730"/>
    <w:rsid w:val="000E3DAF"/>
    <w:rsid w:val="000E3FB5"/>
    <w:rsid w:val="000E42D4"/>
    <w:rsid w:val="000E4E37"/>
    <w:rsid w:val="000E586C"/>
    <w:rsid w:val="000E72B7"/>
    <w:rsid w:val="000E7F24"/>
    <w:rsid w:val="000F0345"/>
    <w:rsid w:val="000F057D"/>
    <w:rsid w:val="000F0585"/>
    <w:rsid w:val="000F0642"/>
    <w:rsid w:val="000F2182"/>
    <w:rsid w:val="000F3194"/>
    <w:rsid w:val="000F3BB0"/>
    <w:rsid w:val="000F3BC4"/>
    <w:rsid w:val="000F3E6E"/>
    <w:rsid w:val="000F4384"/>
    <w:rsid w:val="000F5F60"/>
    <w:rsid w:val="000F7402"/>
    <w:rsid w:val="000F76C8"/>
    <w:rsid w:val="00100F1A"/>
    <w:rsid w:val="00101285"/>
    <w:rsid w:val="0010287E"/>
    <w:rsid w:val="001033D3"/>
    <w:rsid w:val="001034B0"/>
    <w:rsid w:val="00103E94"/>
    <w:rsid w:val="001042CE"/>
    <w:rsid w:val="0010484F"/>
    <w:rsid w:val="00104AA8"/>
    <w:rsid w:val="00105406"/>
    <w:rsid w:val="00106EE3"/>
    <w:rsid w:val="00107105"/>
    <w:rsid w:val="00107DDE"/>
    <w:rsid w:val="001105D3"/>
    <w:rsid w:val="0011075E"/>
    <w:rsid w:val="00110ED0"/>
    <w:rsid w:val="0011184E"/>
    <w:rsid w:val="00111AF3"/>
    <w:rsid w:val="001152C2"/>
    <w:rsid w:val="00115805"/>
    <w:rsid w:val="00116082"/>
    <w:rsid w:val="001169B2"/>
    <w:rsid w:val="001172E4"/>
    <w:rsid w:val="001201DB"/>
    <w:rsid w:val="00120B5E"/>
    <w:rsid w:val="00121F68"/>
    <w:rsid w:val="00123293"/>
    <w:rsid w:val="0012335E"/>
    <w:rsid w:val="0012475C"/>
    <w:rsid w:val="00124D44"/>
    <w:rsid w:val="001250C4"/>
    <w:rsid w:val="001254FD"/>
    <w:rsid w:val="001255A8"/>
    <w:rsid w:val="00125685"/>
    <w:rsid w:val="0012670A"/>
    <w:rsid w:val="001269C6"/>
    <w:rsid w:val="00126C76"/>
    <w:rsid w:val="001275A5"/>
    <w:rsid w:val="0012763F"/>
    <w:rsid w:val="0012791E"/>
    <w:rsid w:val="00132189"/>
    <w:rsid w:val="00133335"/>
    <w:rsid w:val="00133E82"/>
    <w:rsid w:val="00134352"/>
    <w:rsid w:val="0013558C"/>
    <w:rsid w:val="001356C4"/>
    <w:rsid w:val="00135786"/>
    <w:rsid w:val="001359F2"/>
    <w:rsid w:val="00135C29"/>
    <w:rsid w:val="00135C5D"/>
    <w:rsid w:val="00135C74"/>
    <w:rsid w:val="0013661D"/>
    <w:rsid w:val="00137049"/>
    <w:rsid w:val="00137058"/>
    <w:rsid w:val="0013724F"/>
    <w:rsid w:val="0014020C"/>
    <w:rsid w:val="00140D16"/>
    <w:rsid w:val="0014145E"/>
    <w:rsid w:val="00141649"/>
    <w:rsid w:val="001424DF"/>
    <w:rsid w:val="00142CE3"/>
    <w:rsid w:val="001435AF"/>
    <w:rsid w:val="00143BF8"/>
    <w:rsid w:val="001447E0"/>
    <w:rsid w:val="0014488E"/>
    <w:rsid w:val="001455DC"/>
    <w:rsid w:val="00145681"/>
    <w:rsid w:val="00146862"/>
    <w:rsid w:val="00150965"/>
    <w:rsid w:val="00150AED"/>
    <w:rsid w:val="00151680"/>
    <w:rsid w:val="001517CB"/>
    <w:rsid w:val="00151DFD"/>
    <w:rsid w:val="00152E08"/>
    <w:rsid w:val="001533C9"/>
    <w:rsid w:val="00154E82"/>
    <w:rsid w:val="00155DA1"/>
    <w:rsid w:val="001564F1"/>
    <w:rsid w:val="001568D4"/>
    <w:rsid w:val="001603A9"/>
    <w:rsid w:val="0016055F"/>
    <w:rsid w:val="0016061A"/>
    <w:rsid w:val="00160896"/>
    <w:rsid w:val="0016204B"/>
    <w:rsid w:val="00162635"/>
    <w:rsid w:val="00162FDE"/>
    <w:rsid w:val="00163E16"/>
    <w:rsid w:val="001642AC"/>
    <w:rsid w:val="001646AF"/>
    <w:rsid w:val="001648C3"/>
    <w:rsid w:val="00166147"/>
    <w:rsid w:val="00167A4D"/>
    <w:rsid w:val="00167A73"/>
    <w:rsid w:val="001714EA"/>
    <w:rsid w:val="0017215C"/>
    <w:rsid w:val="00172326"/>
    <w:rsid w:val="0017236C"/>
    <w:rsid w:val="001725B1"/>
    <w:rsid w:val="0017299E"/>
    <w:rsid w:val="00173123"/>
    <w:rsid w:val="001735A3"/>
    <w:rsid w:val="00173E79"/>
    <w:rsid w:val="00175783"/>
    <w:rsid w:val="00175964"/>
    <w:rsid w:val="00175A67"/>
    <w:rsid w:val="00177BC6"/>
    <w:rsid w:val="001805CE"/>
    <w:rsid w:val="0018086D"/>
    <w:rsid w:val="00180A33"/>
    <w:rsid w:val="001820A2"/>
    <w:rsid w:val="0018249F"/>
    <w:rsid w:val="00183513"/>
    <w:rsid w:val="00183640"/>
    <w:rsid w:val="00183AAE"/>
    <w:rsid w:val="001841EE"/>
    <w:rsid w:val="00185393"/>
    <w:rsid w:val="001854A4"/>
    <w:rsid w:val="001856E7"/>
    <w:rsid w:val="00185CF2"/>
    <w:rsid w:val="001865B6"/>
    <w:rsid w:val="001875EA"/>
    <w:rsid w:val="00187801"/>
    <w:rsid w:val="00187FAA"/>
    <w:rsid w:val="00190C87"/>
    <w:rsid w:val="001921D1"/>
    <w:rsid w:val="00192606"/>
    <w:rsid w:val="00192C43"/>
    <w:rsid w:val="00194D9F"/>
    <w:rsid w:val="001951FC"/>
    <w:rsid w:val="0019574D"/>
    <w:rsid w:val="00196305"/>
    <w:rsid w:val="00197240"/>
    <w:rsid w:val="001A0343"/>
    <w:rsid w:val="001A0C21"/>
    <w:rsid w:val="001A0FFF"/>
    <w:rsid w:val="001A1C2E"/>
    <w:rsid w:val="001A1F65"/>
    <w:rsid w:val="001A252C"/>
    <w:rsid w:val="001A25A9"/>
    <w:rsid w:val="001A3B51"/>
    <w:rsid w:val="001A4187"/>
    <w:rsid w:val="001A4717"/>
    <w:rsid w:val="001A4BCF"/>
    <w:rsid w:val="001A4EB3"/>
    <w:rsid w:val="001A5522"/>
    <w:rsid w:val="001A5647"/>
    <w:rsid w:val="001A6098"/>
    <w:rsid w:val="001A68E2"/>
    <w:rsid w:val="001A71C6"/>
    <w:rsid w:val="001A76CF"/>
    <w:rsid w:val="001B0D8C"/>
    <w:rsid w:val="001B15DE"/>
    <w:rsid w:val="001B1714"/>
    <w:rsid w:val="001B19F3"/>
    <w:rsid w:val="001B2015"/>
    <w:rsid w:val="001B2D6D"/>
    <w:rsid w:val="001B3581"/>
    <w:rsid w:val="001B3FF7"/>
    <w:rsid w:val="001B4450"/>
    <w:rsid w:val="001B4790"/>
    <w:rsid w:val="001B507A"/>
    <w:rsid w:val="001B6606"/>
    <w:rsid w:val="001C0493"/>
    <w:rsid w:val="001C0534"/>
    <w:rsid w:val="001C2C05"/>
    <w:rsid w:val="001C30F9"/>
    <w:rsid w:val="001C37D2"/>
    <w:rsid w:val="001C454D"/>
    <w:rsid w:val="001C484C"/>
    <w:rsid w:val="001C5A8C"/>
    <w:rsid w:val="001C6190"/>
    <w:rsid w:val="001C619B"/>
    <w:rsid w:val="001C67A0"/>
    <w:rsid w:val="001C6B40"/>
    <w:rsid w:val="001C78A2"/>
    <w:rsid w:val="001D0ACB"/>
    <w:rsid w:val="001D0BFA"/>
    <w:rsid w:val="001D2A23"/>
    <w:rsid w:val="001D4AC5"/>
    <w:rsid w:val="001D51B7"/>
    <w:rsid w:val="001D5288"/>
    <w:rsid w:val="001D63DF"/>
    <w:rsid w:val="001E03B1"/>
    <w:rsid w:val="001E04A1"/>
    <w:rsid w:val="001E0B29"/>
    <w:rsid w:val="001E1CBD"/>
    <w:rsid w:val="001E2889"/>
    <w:rsid w:val="001E2C21"/>
    <w:rsid w:val="001E3202"/>
    <w:rsid w:val="001E3D43"/>
    <w:rsid w:val="001E43A9"/>
    <w:rsid w:val="001E4E8E"/>
    <w:rsid w:val="001E59D5"/>
    <w:rsid w:val="001E5A45"/>
    <w:rsid w:val="001E6488"/>
    <w:rsid w:val="001E65A7"/>
    <w:rsid w:val="001E6D26"/>
    <w:rsid w:val="001E6DD4"/>
    <w:rsid w:val="001E753B"/>
    <w:rsid w:val="001F1DB6"/>
    <w:rsid w:val="001F1E0D"/>
    <w:rsid w:val="001F1E80"/>
    <w:rsid w:val="001F202B"/>
    <w:rsid w:val="001F27C0"/>
    <w:rsid w:val="001F2E9A"/>
    <w:rsid w:val="001F3653"/>
    <w:rsid w:val="001F4106"/>
    <w:rsid w:val="001F445B"/>
    <w:rsid w:val="001F4DEF"/>
    <w:rsid w:val="001F52EE"/>
    <w:rsid w:val="001F59F4"/>
    <w:rsid w:val="001F6768"/>
    <w:rsid w:val="001F6F0A"/>
    <w:rsid w:val="001F6F18"/>
    <w:rsid w:val="001F74ED"/>
    <w:rsid w:val="00200518"/>
    <w:rsid w:val="00200B53"/>
    <w:rsid w:val="00201A96"/>
    <w:rsid w:val="00201B5A"/>
    <w:rsid w:val="00202588"/>
    <w:rsid w:val="00202820"/>
    <w:rsid w:val="00202E47"/>
    <w:rsid w:val="002034C6"/>
    <w:rsid w:val="002054ED"/>
    <w:rsid w:val="002059FD"/>
    <w:rsid w:val="002064B2"/>
    <w:rsid w:val="00206581"/>
    <w:rsid w:val="002065DE"/>
    <w:rsid w:val="00206A0F"/>
    <w:rsid w:val="00206D52"/>
    <w:rsid w:val="00210F7B"/>
    <w:rsid w:val="00211FD5"/>
    <w:rsid w:val="0021253A"/>
    <w:rsid w:val="00212948"/>
    <w:rsid w:val="00212AED"/>
    <w:rsid w:val="00212CEB"/>
    <w:rsid w:val="00215518"/>
    <w:rsid w:val="00215569"/>
    <w:rsid w:val="00215B46"/>
    <w:rsid w:val="00215B77"/>
    <w:rsid w:val="00215DE6"/>
    <w:rsid w:val="0021658D"/>
    <w:rsid w:val="0021775E"/>
    <w:rsid w:val="00217CC9"/>
    <w:rsid w:val="002202C0"/>
    <w:rsid w:val="00220806"/>
    <w:rsid w:val="00220992"/>
    <w:rsid w:val="00221BD3"/>
    <w:rsid w:val="00221F25"/>
    <w:rsid w:val="0022280C"/>
    <w:rsid w:val="00222CD4"/>
    <w:rsid w:val="0022302A"/>
    <w:rsid w:val="00223423"/>
    <w:rsid w:val="0022457B"/>
    <w:rsid w:val="002249DB"/>
    <w:rsid w:val="002253CD"/>
    <w:rsid w:val="00225439"/>
    <w:rsid w:val="0022603A"/>
    <w:rsid w:val="00226B43"/>
    <w:rsid w:val="00226E81"/>
    <w:rsid w:val="002276A5"/>
    <w:rsid w:val="00227D30"/>
    <w:rsid w:val="00227F45"/>
    <w:rsid w:val="002300D9"/>
    <w:rsid w:val="00230CD8"/>
    <w:rsid w:val="0023130E"/>
    <w:rsid w:val="00231705"/>
    <w:rsid w:val="002326F4"/>
    <w:rsid w:val="00232D6D"/>
    <w:rsid w:val="002333CF"/>
    <w:rsid w:val="00233B37"/>
    <w:rsid w:val="00234261"/>
    <w:rsid w:val="002342C5"/>
    <w:rsid w:val="002350BB"/>
    <w:rsid w:val="00235938"/>
    <w:rsid w:val="00235FBE"/>
    <w:rsid w:val="0023621D"/>
    <w:rsid w:val="002373B3"/>
    <w:rsid w:val="0023749A"/>
    <w:rsid w:val="00237DC4"/>
    <w:rsid w:val="00240790"/>
    <w:rsid w:val="00241AC1"/>
    <w:rsid w:val="002422E9"/>
    <w:rsid w:val="0024329C"/>
    <w:rsid w:val="00243A26"/>
    <w:rsid w:val="00244464"/>
    <w:rsid w:val="002448ED"/>
    <w:rsid w:val="00244C83"/>
    <w:rsid w:val="002451B8"/>
    <w:rsid w:val="0024542B"/>
    <w:rsid w:val="00245459"/>
    <w:rsid w:val="00247EB5"/>
    <w:rsid w:val="002500FD"/>
    <w:rsid w:val="00250A1D"/>
    <w:rsid w:val="00250B97"/>
    <w:rsid w:val="00250CE9"/>
    <w:rsid w:val="00250DF1"/>
    <w:rsid w:val="00251096"/>
    <w:rsid w:val="00251256"/>
    <w:rsid w:val="002519F8"/>
    <w:rsid w:val="002535C7"/>
    <w:rsid w:val="00254BD7"/>
    <w:rsid w:val="00254DD2"/>
    <w:rsid w:val="00254DEB"/>
    <w:rsid w:val="00255134"/>
    <w:rsid w:val="0025567D"/>
    <w:rsid w:val="002560F6"/>
    <w:rsid w:val="00256D27"/>
    <w:rsid w:val="00256F64"/>
    <w:rsid w:val="0025711B"/>
    <w:rsid w:val="002571F3"/>
    <w:rsid w:val="002577CF"/>
    <w:rsid w:val="00260FA3"/>
    <w:rsid w:val="00261041"/>
    <w:rsid w:val="002618B9"/>
    <w:rsid w:val="00262A8E"/>
    <w:rsid w:val="00262BF0"/>
    <w:rsid w:val="00263486"/>
    <w:rsid w:val="0026352A"/>
    <w:rsid w:val="002635C4"/>
    <w:rsid w:val="00264FB1"/>
    <w:rsid w:val="0026552B"/>
    <w:rsid w:val="0026629F"/>
    <w:rsid w:val="00267381"/>
    <w:rsid w:val="00271BDD"/>
    <w:rsid w:val="002721B0"/>
    <w:rsid w:val="00272624"/>
    <w:rsid w:val="0027268E"/>
    <w:rsid w:val="00273CEF"/>
    <w:rsid w:val="00274A32"/>
    <w:rsid w:val="00274EDF"/>
    <w:rsid w:val="002750A9"/>
    <w:rsid w:val="00276080"/>
    <w:rsid w:val="0027651C"/>
    <w:rsid w:val="00276FAE"/>
    <w:rsid w:val="00277808"/>
    <w:rsid w:val="00281259"/>
    <w:rsid w:val="00282A68"/>
    <w:rsid w:val="00282F65"/>
    <w:rsid w:val="00283A8E"/>
    <w:rsid w:val="00284A3E"/>
    <w:rsid w:val="00285A27"/>
    <w:rsid w:val="00286113"/>
    <w:rsid w:val="00287336"/>
    <w:rsid w:val="00287AF3"/>
    <w:rsid w:val="00287BD3"/>
    <w:rsid w:val="00290DF7"/>
    <w:rsid w:val="002911E0"/>
    <w:rsid w:val="00291247"/>
    <w:rsid w:val="00292203"/>
    <w:rsid w:val="00294040"/>
    <w:rsid w:val="00294FEB"/>
    <w:rsid w:val="00295452"/>
    <w:rsid w:val="00295DFC"/>
    <w:rsid w:val="0029600F"/>
    <w:rsid w:val="00296A6D"/>
    <w:rsid w:val="00296DF8"/>
    <w:rsid w:val="002972A5"/>
    <w:rsid w:val="002A21E5"/>
    <w:rsid w:val="002A47D1"/>
    <w:rsid w:val="002A52D4"/>
    <w:rsid w:val="002A615C"/>
    <w:rsid w:val="002A663A"/>
    <w:rsid w:val="002A68FF"/>
    <w:rsid w:val="002A6DA1"/>
    <w:rsid w:val="002A6DD7"/>
    <w:rsid w:val="002A7397"/>
    <w:rsid w:val="002A75EB"/>
    <w:rsid w:val="002B08DA"/>
    <w:rsid w:val="002B0CA6"/>
    <w:rsid w:val="002B0CCC"/>
    <w:rsid w:val="002B0E1D"/>
    <w:rsid w:val="002B0F58"/>
    <w:rsid w:val="002B4190"/>
    <w:rsid w:val="002B4B03"/>
    <w:rsid w:val="002B4DD9"/>
    <w:rsid w:val="002B5116"/>
    <w:rsid w:val="002B5493"/>
    <w:rsid w:val="002B56A3"/>
    <w:rsid w:val="002B5F23"/>
    <w:rsid w:val="002B6210"/>
    <w:rsid w:val="002B65A6"/>
    <w:rsid w:val="002B66D0"/>
    <w:rsid w:val="002B6A38"/>
    <w:rsid w:val="002B6C94"/>
    <w:rsid w:val="002B78BA"/>
    <w:rsid w:val="002C109B"/>
    <w:rsid w:val="002C1E5A"/>
    <w:rsid w:val="002C2043"/>
    <w:rsid w:val="002C320C"/>
    <w:rsid w:val="002C4044"/>
    <w:rsid w:val="002C4860"/>
    <w:rsid w:val="002C538B"/>
    <w:rsid w:val="002C5836"/>
    <w:rsid w:val="002C6126"/>
    <w:rsid w:val="002C679A"/>
    <w:rsid w:val="002C7198"/>
    <w:rsid w:val="002D1273"/>
    <w:rsid w:val="002D14B5"/>
    <w:rsid w:val="002D2290"/>
    <w:rsid w:val="002D2FEE"/>
    <w:rsid w:val="002D3492"/>
    <w:rsid w:val="002D3852"/>
    <w:rsid w:val="002D39EC"/>
    <w:rsid w:val="002D61F3"/>
    <w:rsid w:val="002D627D"/>
    <w:rsid w:val="002D67ED"/>
    <w:rsid w:val="002D6A6E"/>
    <w:rsid w:val="002D6B8A"/>
    <w:rsid w:val="002D6C7F"/>
    <w:rsid w:val="002D723A"/>
    <w:rsid w:val="002E0007"/>
    <w:rsid w:val="002E0F86"/>
    <w:rsid w:val="002E1395"/>
    <w:rsid w:val="002E38A3"/>
    <w:rsid w:val="002E3BF0"/>
    <w:rsid w:val="002E4E82"/>
    <w:rsid w:val="002E504D"/>
    <w:rsid w:val="002E5203"/>
    <w:rsid w:val="002E595E"/>
    <w:rsid w:val="002E5BFD"/>
    <w:rsid w:val="002E72E5"/>
    <w:rsid w:val="002E7638"/>
    <w:rsid w:val="002F1441"/>
    <w:rsid w:val="002F1672"/>
    <w:rsid w:val="002F333D"/>
    <w:rsid w:val="002F50B3"/>
    <w:rsid w:val="002F56B2"/>
    <w:rsid w:val="002F70AF"/>
    <w:rsid w:val="002F70B5"/>
    <w:rsid w:val="002F70B8"/>
    <w:rsid w:val="002F73F5"/>
    <w:rsid w:val="003006A3"/>
    <w:rsid w:val="00301BDB"/>
    <w:rsid w:val="00301D25"/>
    <w:rsid w:val="003024D2"/>
    <w:rsid w:val="003024E2"/>
    <w:rsid w:val="00302C57"/>
    <w:rsid w:val="003037A6"/>
    <w:rsid w:val="003038FA"/>
    <w:rsid w:val="0030456C"/>
    <w:rsid w:val="0030475A"/>
    <w:rsid w:val="003055F8"/>
    <w:rsid w:val="00305AAC"/>
    <w:rsid w:val="00305D32"/>
    <w:rsid w:val="00307733"/>
    <w:rsid w:val="003110F7"/>
    <w:rsid w:val="00311303"/>
    <w:rsid w:val="003118DD"/>
    <w:rsid w:val="00311DFD"/>
    <w:rsid w:val="0031249A"/>
    <w:rsid w:val="00312D17"/>
    <w:rsid w:val="00312DCA"/>
    <w:rsid w:val="00313C49"/>
    <w:rsid w:val="00313F0A"/>
    <w:rsid w:val="0031445E"/>
    <w:rsid w:val="00314776"/>
    <w:rsid w:val="00314F49"/>
    <w:rsid w:val="00314FF8"/>
    <w:rsid w:val="00315415"/>
    <w:rsid w:val="003159D1"/>
    <w:rsid w:val="00315BCD"/>
    <w:rsid w:val="00317035"/>
    <w:rsid w:val="00317446"/>
    <w:rsid w:val="00317C92"/>
    <w:rsid w:val="00317F67"/>
    <w:rsid w:val="003208A1"/>
    <w:rsid w:val="0032202D"/>
    <w:rsid w:val="00322219"/>
    <w:rsid w:val="00323594"/>
    <w:rsid w:val="003235B8"/>
    <w:rsid w:val="003248CB"/>
    <w:rsid w:val="00325373"/>
    <w:rsid w:val="00326157"/>
    <w:rsid w:val="003263F1"/>
    <w:rsid w:val="00326466"/>
    <w:rsid w:val="00326FB8"/>
    <w:rsid w:val="00327AD0"/>
    <w:rsid w:val="00327D68"/>
    <w:rsid w:val="0033116E"/>
    <w:rsid w:val="003311BB"/>
    <w:rsid w:val="00332903"/>
    <w:rsid w:val="003329F1"/>
    <w:rsid w:val="00333028"/>
    <w:rsid w:val="003337F5"/>
    <w:rsid w:val="00333A15"/>
    <w:rsid w:val="00333CCE"/>
    <w:rsid w:val="00334249"/>
    <w:rsid w:val="00337128"/>
    <w:rsid w:val="003402EB"/>
    <w:rsid w:val="00340483"/>
    <w:rsid w:val="00340B61"/>
    <w:rsid w:val="00340F78"/>
    <w:rsid w:val="003411BB"/>
    <w:rsid w:val="003412BF"/>
    <w:rsid w:val="003413ED"/>
    <w:rsid w:val="00341B98"/>
    <w:rsid w:val="0034388E"/>
    <w:rsid w:val="00344CD0"/>
    <w:rsid w:val="003451E8"/>
    <w:rsid w:val="00345F47"/>
    <w:rsid w:val="00346B78"/>
    <w:rsid w:val="00346DD2"/>
    <w:rsid w:val="00347D79"/>
    <w:rsid w:val="00347EAE"/>
    <w:rsid w:val="00350AB8"/>
    <w:rsid w:val="00350BF5"/>
    <w:rsid w:val="00351A2B"/>
    <w:rsid w:val="00352452"/>
    <w:rsid w:val="0035256D"/>
    <w:rsid w:val="003529F6"/>
    <w:rsid w:val="0035370A"/>
    <w:rsid w:val="00353F0D"/>
    <w:rsid w:val="003547CC"/>
    <w:rsid w:val="003566EA"/>
    <w:rsid w:val="00356B98"/>
    <w:rsid w:val="00360E81"/>
    <w:rsid w:val="0036234A"/>
    <w:rsid w:val="00362939"/>
    <w:rsid w:val="00362F8F"/>
    <w:rsid w:val="0036579F"/>
    <w:rsid w:val="00365C5F"/>
    <w:rsid w:val="00366426"/>
    <w:rsid w:val="00366623"/>
    <w:rsid w:val="00366649"/>
    <w:rsid w:val="00366942"/>
    <w:rsid w:val="003676F9"/>
    <w:rsid w:val="00367A8C"/>
    <w:rsid w:val="0037172C"/>
    <w:rsid w:val="00372875"/>
    <w:rsid w:val="003728AF"/>
    <w:rsid w:val="00372FEC"/>
    <w:rsid w:val="00373762"/>
    <w:rsid w:val="00373CDD"/>
    <w:rsid w:val="00374514"/>
    <w:rsid w:val="00374731"/>
    <w:rsid w:val="00374831"/>
    <w:rsid w:val="00374838"/>
    <w:rsid w:val="00375369"/>
    <w:rsid w:val="00375DCC"/>
    <w:rsid w:val="003775B4"/>
    <w:rsid w:val="00377E57"/>
    <w:rsid w:val="00377EDD"/>
    <w:rsid w:val="0038366D"/>
    <w:rsid w:val="0038457D"/>
    <w:rsid w:val="003846F5"/>
    <w:rsid w:val="00386CFC"/>
    <w:rsid w:val="0038714A"/>
    <w:rsid w:val="00387151"/>
    <w:rsid w:val="00387225"/>
    <w:rsid w:val="00390763"/>
    <w:rsid w:val="0039193C"/>
    <w:rsid w:val="00393F29"/>
    <w:rsid w:val="003946FA"/>
    <w:rsid w:val="003952E5"/>
    <w:rsid w:val="003953DE"/>
    <w:rsid w:val="00396274"/>
    <w:rsid w:val="0039673D"/>
    <w:rsid w:val="00396CF0"/>
    <w:rsid w:val="0039754B"/>
    <w:rsid w:val="003977D6"/>
    <w:rsid w:val="00397E39"/>
    <w:rsid w:val="003A16A2"/>
    <w:rsid w:val="003A19B4"/>
    <w:rsid w:val="003A1F31"/>
    <w:rsid w:val="003A2A67"/>
    <w:rsid w:val="003A302E"/>
    <w:rsid w:val="003A3035"/>
    <w:rsid w:val="003A47C3"/>
    <w:rsid w:val="003A483E"/>
    <w:rsid w:val="003A56A5"/>
    <w:rsid w:val="003A5B6A"/>
    <w:rsid w:val="003A6F15"/>
    <w:rsid w:val="003B00F8"/>
    <w:rsid w:val="003B1628"/>
    <w:rsid w:val="003B1C8A"/>
    <w:rsid w:val="003B291C"/>
    <w:rsid w:val="003B598E"/>
    <w:rsid w:val="003B59B6"/>
    <w:rsid w:val="003B5C66"/>
    <w:rsid w:val="003B5D81"/>
    <w:rsid w:val="003B63B2"/>
    <w:rsid w:val="003B696F"/>
    <w:rsid w:val="003B6AA9"/>
    <w:rsid w:val="003B6B11"/>
    <w:rsid w:val="003B6C00"/>
    <w:rsid w:val="003B6CFD"/>
    <w:rsid w:val="003B6D42"/>
    <w:rsid w:val="003B6E71"/>
    <w:rsid w:val="003B753C"/>
    <w:rsid w:val="003B7832"/>
    <w:rsid w:val="003C0525"/>
    <w:rsid w:val="003C0973"/>
    <w:rsid w:val="003C1024"/>
    <w:rsid w:val="003C1869"/>
    <w:rsid w:val="003C23DB"/>
    <w:rsid w:val="003C2E40"/>
    <w:rsid w:val="003C3F7C"/>
    <w:rsid w:val="003C46D9"/>
    <w:rsid w:val="003C4B01"/>
    <w:rsid w:val="003C4CB1"/>
    <w:rsid w:val="003C5BD7"/>
    <w:rsid w:val="003C601F"/>
    <w:rsid w:val="003C64DB"/>
    <w:rsid w:val="003C796B"/>
    <w:rsid w:val="003C7F21"/>
    <w:rsid w:val="003D0624"/>
    <w:rsid w:val="003D2386"/>
    <w:rsid w:val="003D2950"/>
    <w:rsid w:val="003D34A4"/>
    <w:rsid w:val="003D49F3"/>
    <w:rsid w:val="003D4F46"/>
    <w:rsid w:val="003D52F7"/>
    <w:rsid w:val="003D5FA1"/>
    <w:rsid w:val="003D61D1"/>
    <w:rsid w:val="003E0457"/>
    <w:rsid w:val="003E0B9C"/>
    <w:rsid w:val="003E1BE2"/>
    <w:rsid w:val="003E4418"/>
    <w:rsid w:val="003E501D"/>
    <w:rsid w:val="003E60A0"/>
    <w:rsid w:val="003E617A"/>
    <w:rsid w:val="003F0CD0"/>
    <w:rsid w:val="003F0D66"/>
    <w:rsid w:val="003F0DBC"/>
    <w:rsid w:val="003F0DC2"/>
    <w:rsid w:val="003F1304"/>
    <w:rsid w:val="003F16F4"/>
    <w:rsid w:val="003F190D"/>
    <w:rsid w:val="003F1E67"/>
    <w:rsid w:val="003F1F90"/>
    <w:rsid w:val="003F1FD0"/>
    <w:rsid w:val="003F2954"/>
    <w:rsid w:val="003F295D"/>
    <w:rsid w:val="003F2DC1"/>
    <w:rsid w:val="003F32A3"/>
    <w:rsid w:val="003F3A57"/>
    <w:rsid w:val="003F3D00"/>
    <w:rsid w:val="003F45BE"/>
    <w:rsid w:val="003F4893"/>
    <w:rsid w:val="003F5F11"/>
    <w:rsid w:val="003F799A"/>
    <w:rsid w:val="003F7A5D"/>
    <w:rsid w:val="00400331"/>
    <w:rsid w:val="00400910"/>
    <w:rsid w:val="0040146D"/>
    <w:rsid w:val="004015DA"/>
    <w:rsid w:val="004016AD"/>
    <w:rsid w:val="004026B0"/>
    <w:rsid w:val="004028AF"/>
    <w:rsid w:val="00402934"/>
    <w:rsid w:val="00403AE8"/>
    <w:rsid w:val="00405A3C"/>
    <w:rsid w:val="00405AED"/>
    <w:rsid w:val="00406A3E"/>
    <w:rsid w:val="0040741C"/>
    <w:rsid w:val="00410107"/>
    <w:rsid w:val="00410253"/>
    <w:rsid w:val="00410BEC"/>
    <w:rsid w:val="00411FC8"/>
    <w:rsid w:val="00412178"/>
    <w:rsid w:val="004122B6"/>
    <w:rsid w:val="00412821"/>
    <w:rsid w:val="00412EBD"/>
    <w:rsid w:val="00413720"/>
    <w:rsid w:val="00413F41"/>
    <w:rsid w:val="004142AA"/>
    <w:rsid w:val="004145A0"/>
    <w:rsid w:val="00414ED7"/>
    <w:rsid w:val="00415E2B"/>
    <w:rsid w:val="0041674D"/>
    <w:rsid w:val="00417681"/>
    <w:rsid w:val="00420DA0"/>
    <w:rsid w:val="0042103E"/>
    <w:rsid w:val="00421948"/>
    <w:rsid w:val="004221BC"/>
    <w:rsid w:val="00424203"/>
    <w:rsid w:val="00424998"/>
    <w:rsid w:val="004255F0"/>
    <w:rsid w:val="00425F64"/>
    <w:rsid w:val="004264BD"/>
    <w:rsid w:val="0042650E"/>
    <w:rsid w:val="0042798B"/>
    <w:rsid w:val="00427A2D"/>
    <w:rsid w:val="00427C4C"/>
    <w:rsid w:val="004309AA"/>
    <w:rsid w:val="00430C7C"/>
    <w:rsid w:val="00431176"/>
    <w:rsid w:val="00431E29"/>
    <w:rsid w:val="00431EAC"/>
    <w:rsid w:val="00432019"/>
    <w:rsid w:val="00432363"/>
    <w:rsid w:val="004327F1"/>
    <w:rsid w:val="00433CA2"/>
    <w:rsid w:val="004342FC"/>
    <w:rsid w:val="00434D81"/>
    <w:rsid w:val="004366D5"/>
    <w:rsid w:val="00437048"/>
    <w:rsid w:val="00437998"/>
    <w:rsid w:val="00437AF2"/>
    <w:rsid w:val="004400D1"/>
    <w:rsid w:val="00444416"/>
    <w:rsid w:val="0044698C"/>
    <w:rsid w:val="00446B51"/>
    <w:rsid w:val="0044704A"/>
    <w:rsid w:val="0044787D"/>
    <w:rsid w:val="00450B30"/>
    <w:rsid w:val="00450E84"/>
    <w:rsid w:val="004521E4"/>
    <w:rsid w:val="004527E4"/>
    <w:rsid w:val="00453A56"/>
    <w:rsid w:val="00453C30"/>
    <w:rsid w:val="00454693"/>
    <w:rsid w:val="00454A93"/>
    <w:rsid w:val="00454E2C"/>
    <w:rsid w:val="00454E30"/>
    <w:rsid w:val="0045510A"/>
    <w:rsid w:val="00455282"/>
    <w:rsid w:val="00455A8E"/>
    <w:rsid w:val="00457273"/>
    <w:rsid w:val="0045749A"/>
    <w:rsid w:val="004575AC"/>
    <w:rsid w:val="00457B43"/>
    <w:rsid w:val="004606E8"/>
    <w:rsid w:val="00460C4E"/>
    <w:rsid w:val="00461C8C"/>
    <w:rsid w:val="00463961"/>
    <w:rsid w:val="0046442C"/>
    <w:rsid w:val="004647D8"/>
    <w:rsid w:val="00464B83"/>
    <w:rsid w:val="004654F3"/>
    <w:rsid w:val="004661FF"/>
    <w:rsid w:val="00467EAC"/>
    <w:rsid w:val="00467F50"/>
    <w:rsid w:val="004715E4"/>
    <w:rsid w:val="00472028"/>
    <w:rsid w:val="00472C48"/>
    <w:rsid w:val="00474C78"/>
    <w:rsid w:val="00475126"/>
    <w:rsid w:val="004756B8"/>
    <w:rsid w:val="00477333"/>
    <w:rsid w:val="0048052A"/>
    <w:rsid w:val="004811A6"/>
    <w:rsid w:val="004812CD"/>
    <w:rsid w:val="00481620"/>
    <w:rsid w:val="00482DC9"/>
    <w:rsid w:val="0048376F"/>
    <w:rsid w:val="004842D0"/>
    <w:rsid w:val="00484F4B"/>
    <w:rsid w:val="0048502E"/>
    <w:rsid w:val="004857C0"/>
    <w:rsid w:val="00486C00"/>
    <w:rsid w:val="00486FED"/>
    <w:rsid w:val="00487633"/>
    <w:rsid w:val="004906A0"/>
    <w:rsid w:val="00490991"/>
    <w:rsid w:val="00490A0C"/>
    <w:rsid w:val="004910AE"/>
    <w:rsid w:val="0049297F"/>
    <w:rsid w:val="00493EEA"/>
    <w:rsid w:val="00494681"/>
    <w:rsid w:val="004951A3"/>
    <w:rsid w:val="0049570A"/>
    <w:rsid w:val="00497D45"/>
    <w:rsid w:val="004A07B6"/>
    <w:rsid w:val="004A0BF7"/>
    <w:rsid w:val="004A1670"/>
    <w:rsid w:val="004A2D80"/>
    <w:rsid w:val="004A32CB"/>
    <w:rsid w:val="004A51EF"/>
    <w:rsid w:val="004A56CB"/>
    <w:rsid w:val="004A584F"/>
    <w:rsid w:val="004A5F48"/>
    <w:rsid w:val="004A691F"/>
    <w:rsid w:val="004A6C88"/>
    <w:rsid w:val="004B00DD"/>
    <w:rsid w:val="004B04E1"/>
    <w:rsid w:val="004B0D76"/>
    <w:rsid w:val="004B0EBF"/>
    <w:rsid w:val="004B0F39"/>
    <w:rsid w:val="004B1284"/>
    <w:rsid w:val="004B223B"/>
    <w:rsid w:val="004B275A"/>
    <w:rsid w:val="004B2F45"/>
    <w:rsid w:val="004B394E"/>
    <w:rsid w:val="004B3F61"/>
    <w:rsid w:val="004B432E"/>
    <w:rsid w:val="004B4F4E"/>
    <w:rsid w:val="004B52DC"/>
    <w:rsid w:val="004B563B"/>
    <w:rsid w:val="004B56E8"/>
    <w:rsid w:val="004B6358"/>
    <w:rsid w:val="004B63E6"/>
    <w:rsid w:val="004B651C"/>
    <w:rsid w:val="004B7A2E"/>
    <w:rsid w:val="004C143C"/>
    <w:rsid w:val="004C1632"/>
    <w:rsid w:val="004C1CA0"/>
    <w:rsid w:val="004C1EBB"/>
    <w:rsid w:val="004C2B67"/>
    <w:rsid w:val="004C33A8"/>
    <w:rsid w:val="004C3874"/>
    <w:rsid w:val="004C4060"/>
    <w:rsid w:val="004C42FC"/>
    <w:rsid w:val="004C4703"/>
    <w:rsid w:val="004C600B"/>
    <w:rsid w:val="004C7513"/>
    <w:rsid w:val="004D044D"/>
    <w:rsid w:val="004D0D76"/>
    <w:rsid w:val="004D10E0"/>
    <w:rsid w:val="004D135A"/>
    <w:rsid w:val="004D223B"/>
    <w:rsid w:val="004D3873"/>
    <w:rsid w:val="004D48C5"/>
    <w:rsid w:val="004D51FF"/>
    <w:rsid w:val="004D676C"/>
    <w:rsid w:val="004D6BF8"/>
    <w:rsid w:val="004D6E1B"/>
    <w:rsid w:val="004D7AF3"/>
    <w:rsid w:val="004E015D"/>
    <w:rsid w:val="004E03B9"/>
    <w:rsid w:val="004E1525"/>
    <w:rsid w:val="004E1945"/>
    <w:rsid w:val="004E1CB8"/>
    <w:rsid w:val="004E2044"/>
    <w:rsid w:val="004E2A05"/>
    <w:rsid w:val="004E3C20"/>
    <w:rsid w:val="004E4921"/>
    <w:rsid w:val="004E5543"/>
    <w:rsid w:val="004E571A"/>
    <w:rsid w:val="004E6230"/>
    <w:rsid w:val="004E783F"/>
    <w:rsid w:val="004E7915"/>
    <w:rsid w:val="004E7B46"/>
    <w:rsid w:val="004E7B90"/>
    <w:rsid w:val="004E7BDF"/>
    <w:rsid w:val="004F03E5"/>
    <w:rsid w:val="004F04E7"/>
    <w:rsid w:val="004F0592"/>
    <w:rsid w:val="004F2383"/>
    <w:rsid w:val="004F2B9F"/>
    <w:rsid w:val="004F2DF6"/>
    <w:rsid w:val="004F35D6"/>
    <w:rsid w:val="004F3DDB"/>
    <w:rsid w:val="004F496F"/>
    <w:rsid w:val="004F5C45"/>
    <w:rsid w:val="004F603D"/>
    <w:rsid w:val="004F6808"/>
    <w:rsid w:val="004F6937"/>
    <w:rsid w:val="004F6959"/>
    <w:rsid w:val="004F6C54"/>
    <w:rsid w:val="004F6F96"/>
    <w:rsid w:val="004F78E4"/>
    <w:rsid w:val="004F7D20"/>
    <w:rsid w:val="005008ED"/>
    <w:rsid w:val="00500AE6"/>
    <w:rsid w:val="00500DC4"/>
    <w:rsid w:val="00501456"/>
    <w:rsid w:val="00501909"/>
    <w:rsid w:val="00502931"/>
    <w:rsid w:val="005037EB"/>
    <w:rsid w:val="00503A42"/>
    <w:rsid w:val="005046E3"/>
    <w:rsid w:val="005056A7"/>
    <w:rsid w:val="00505F10"/>
    <w:rsid w:val="0050667C"/>
    <w:rsid w:val="00507605"/>
    <w:rsid w:val="00507861"/>
    <w:rsid w:val="005079AA"/>
    <w:rsid w:val="0051044C"/>
    <w:rsid w:val="00510D94"/>
    <w:rsid w:val="0051156C"/>
    <w:rsid w:val="005115B0"/>
    <w:rsid w:val="00511B07"/>
    <w:rsid w:val="00511DFD"/>
    <w:rsid w:val="00512368"/>
    <w:rsid w:val="00513355"/>
    <w:rsid w:val="005135AD"/>
    <w:rsid w:val="00514173"/>
    <w:rsid w:val="005162E5"/>
    <w:rsid w:val="0051660A"/>
    <w:rsid w:val="0051695C"/>
    <w:rsid w:val="00516BB7"/>
    <w:rsid w:val="00516BC3"/>
    <w:rsid w:val="00520C14"/>
    <w:rsid w:val="00521048"/>
    <w:rsid w:val="005216A6"/>
    <w:rsid w:val="00521AFF"/>
    <w:rsid w:val="00521ECC"/>
    <w:rsid w:val="005231B0"/>
    <w:rsid w:val="00523266"/>
    <w:rsid w:val="005232A4"/>
    <w:rsid w:val="00524A52"/>
    <w:rsid w:val="0052519E"/>
    <w:rsid w:val="00525538"/>
    <w:rsid w:val="00526462"/>
    <w:rsid w:val="0052669A"/>
    <w:rsid w:val="0052674A"/>
    <w:rsid w:val="00526EA4"/>
    <w:rsid w:val="00527035"/>
    <w:rsid w:val="00527427"/>
    <w:rsid w:val="005276E6"/>
    <w:rsid w:val="0052789D"/>
    <w:rsid w:val="00527C47"/>
    <w:rsid w:val="00530407"/>
    <w:rsid w:val="00531124"/>
    <w:rsid w:val="00531208"/>
    <w:rsid w:val="005314AD"/>
    <w:rsid w:val="00531BAA"/>
    <w:rsid w:val="005324BF"/>
    <w:rsid w:val="00532B8F"/>
    <w:rsid w:val="00532D84"/>
    <w:rsid w:val="005334F1"/>
    <w:rsid w:val="00533AC3"/>
    <w:rsid w:val="0053464D"/>
    <w:rsid w:val="00534A8D"/>
    <w:rsid w:val="00535300"/>
    <w:rsid w:val="00535876"/>
    <w:rsid w:val="00535BB0"/>
    <w:rsid w:val="00535F5A"/>
    <w:rsid w:val="00536F6E"/>
    <w:rsid w:val="00537AFF"/>
    <w:rsid w:val="00541750"/>
    <w:rsid w:val="0054271C"/>
    <w:rsid w:val="005429C1"/>
    <w:rsid w:val="005429DA"/>
    <w:rsid w:val="00542B32"/>
    <w:rsid w:val="00542C91"/>
    <w:rsid w:val="00543116"/>
    <w:rsid w:val="00543C04"/>
    <w:rsid w:val="00543D82"/>
    <w:rsid w:val="005447EC"/>
    <w:rsid w:val="005471EA"/>
    <w:rsid w:val="005471F5"/>
    <w:rsid w:val="0054799E"/>
    <w:rsid w:val="00547C25"/>
    <w:rsid w:val="00550817"/>
    <w:rsid w:val="00550A14"/>
    <w:rsid w:val="00551132"/>
    <w:rsid w:val="00551362"/>
    <w:rsid w:val="00552899"/>
    <w:rsid w:val="005528B1"/>
    <w:rsid w:val="00552AC6"/>
    <w:rsid w:val="0055507A"/>
    <w:rsid w:val="0055565C"/>
    <w:rsid w:val="005556A8"/>
    <w:rsid w:val="00555D59"/>
    <w:rsid w:val="00555F5E"/>
    <w:rsid w:val="005566C2"/>
    <w:rsid w:val="00556A4E"/>
    <w:rsid w:val="00557C3C"/>
    <w:rsid w:val="00557CAF"/>
    <w:rsid w:val="00560052"/>
    <w:rsid w:val="00560AC6"/>
    <w:rsid w:val="00560B50"/>
    <w:rsid w:val="005610B5"/>
    <w:rsid w:val="0056155D"/>
    <w:rsid w:val="00561664"/>
    <w:rsid w:val="00562337"/>
    <w:rsid w:val="00562625"/>
    <w:rsid w:val="00562F4C"/>
    <w:rsid w:val="00563522"/>
    <w:rsid w:val="0056485A"/>
    <w:rsid w:val="00564C34"/>
    <w:rsid w:val="005661B6"/>
    <w:rsid w:val="00566337"/>
    <w:rsid w:val="00566559"/>
    <w:rsid w:val="00566D0B"/>
    <w:rsid w:val="00567B30"/>
    <w:rsid w:val="00570869"/>
    <w:rsid w:val="00570973"/>
    <w:rsid w:val="0057334C"/>
    <w:rsid w:val="0057342B"/>
    <w:rsid w:val="00573FD8"/>
    <w:rsid w:val="005752ED"/>
    <w:rsid w:val="00576D5B"/>
    <w:rsid w:val="0057739C"/>
    <w:rsid w:val="0057781F"/>
    <w:rsid w:val="0058053A"/>
    <w:rsid w:val="00580779"/>
    <w:rsid w:val="005822CC"/>
    <w:rsid w:val="00582860"/>
    <w:rsid w:val="00582DAD"/>
    <w:rsid w:val="005833C7"/>
    <w:rsid w:val="0058352E"/>
    <w:rsid w:val="00583740"/>
    <w:rsid w:val="00583BE6"/>
    <w:rsid w:val="00584E08"/>
    <w:rsid w:val="00585133"/>
    <w:rsid w:val="00586D70"/>
    <w:rsid w:val="00586E93"/>
    <w:rsid w:val="00587123"/>
    <w:rsid w:val="00587536"/>
    <w:rsid w:val="00587B6B"/>
    <w:rsid w:val="005903AE"/>
    <w:rsid w:val="0059099F"/>
    <w:rsid w:val="00591A59"/>
    <w:rsid w:val="00591F34"/>
    <w:rsid w:val="00592120"/>
    <w:rsid w:val="005925B8"/>
    <w:rsid w:val="00592BF1"/>
    <w:rsid w:val="005935BD"/>
    <w:rsid w:val="005944B8"/>
    <w:rsid w:val="00595226"/>
    <w:rsid w:val="0059523A"/>
    <w:rsid w:val="0059543F"/>
    <w:rsid w:val="005A1678"/>
    <w:rsid w:val="005A2A05"/>
    <w:rsid w:val="005A33C8"/>
    <w:rsid w:val="005A3AED"/>
    <w:rsid w:val="005A446E"/>
    <w:rsid w:val="005A4D20"/>
    <w:rsid w:val="005A5345"/>
    <w:rsid w:val="005A54AD"/>
    <w:rsid w:val="005A54D7"/>
    <w:rsid w:val="005A5B58"/>
    <w:rsid w:val="005A639F"/>
    <w:rsid w:val="005A6FEF"/>
    <w:rsid w:val="005B0CB5"/>
    <w:rsid w:val="005B0DDD"/>
    <w:rsid w:val="005B19CA"/>
    <w:rsid w:val="005B1DFB"/>
    <w:rsid w:val="005B2208"/>
    <w:rsid w:val="005B2A37"/>
    <w:rsid w:val="005B395F"/>
    <w:rsid w:val="005B4049"/>
    <w:rsid w:val="005B493D"/>
    <w:rsid w:val="005B6935"/>
    <w:rsid w:val="005B6B52"/>
    <w:rsid w:val="005B78F8"/>
    <w:rsid w:val="005B7D4A"/>
    <w:rsid w:val="005C0062"/>
    <w:rsid w:val="005C0ACD"/>
    <w:rsid w:val="005C0ACE"/>
    <w:rsid w:val="005C0C46"/>
    <w:rsid w:val="005C1213"/>
    <w:rsid w:val="005C1D0E"/>
    <w:rsid w:val="005C2104"/>
    <w:rsid w:val="005C2175"/>
    <w:rsid w:val="005C2BC5"/>
    <w:rsid w:val="005C2CB9"/>
    <w:rsid w:val="005C357A"/>
    <w:rsid w:val="005C45D1"/>
    <w:rsid w:val="005C4F76"/>
    <w:rsid w:val="005C708D"/>
    <w:rsid w:val="005C74EB"/>
    <w:rsid w:val="005D08B9"/>
    <w:rsid w:val="005D12D3"/>
    <w:rsid w:val="005D3B0D"/>
    <w:rsid w:val="005D3D56"/>
    <w:rsid w:val="005D40E8"/>
    <w:rsid w:val="005D4380"/>
    <w:rsid w:val="005D4803"/>
    <w:rsid w:val="005D49D8"/>
    <w:rsid w:val="005D5083"/>
    <w:rsid w:val="005D5524"/>
    <w:rsid w:val="005D574A"/>
    <w:rsid w:val="005D58D6"/>
    <w:rsid w:val="005D5C63"/>
    <w:rsid w:val="005D67FB"/>
    <w:rsid w:val="005D74DF"/>
    <w:rsid w:val="005D796C"/>
    <w:rsid w:val="005D7ACF"/>
    <w:rsid w:val="005D7F8B"/>
    <w:rsid w:val="005E06C7"/>
    <w:rsid w:val="005E12C7"/>
    <w:rsid w:val="005E1DDB"/>
    <w:rsid w:val="005E2469"/>
    <w:rsid w:val="005E3474"/>
    <w:rsid w:val="005E38DD"/>
    <w:rsid w:val="005E420B"/>
    <w:rsid w:val="005E6B30"/>
    <w:rsid w:val="005E6D4B"/>
    <w:rsid w:val="005E7071"/>
    <w:rsid w:val="005E72C3"/>
    <w:rsid w:val="005E7BDE"/>
    <w:rsid w:val="005F01AC"/>
    <w:rsid w:val="005F0C09"/>
    <w:rsid w:val="005F0CC3"/>
    <w:rsid w:val="005F11EB"/>
    <w:rsid w:val="005F15BF"/>
    <w:rsid w:val="005F2E90"/>
    <w:rsid w:val="005F3CC7"/>
    <w:rsid w:val="005F447E"/>
    <w:rsid w:val="005F4498"/>
    <w:rsid w:val="005F47F9"/>
    <w:rsid w:val="005F5709"/>
    <w:rsid w:val="005F6229"/>
    <w:rsid w:val="005F6966"/>
    <w:rsid w:val="005F6BC7"/>
    <w:rsid w:val="005F6D8C"/>
    <w:rsid w:val="005F782A"/>
    <w:rsid w:val="005F7E0F"/>
    <w:rsid w:val="00600253"/>
    <w:rsid w:val="00601711"/>
    <w:rsid w:val="006031A0"/>
    <w:rsid w:val="00603E18"/>
    <w:rsid w:val="00604AB4"/>
    <w:rsid w:val="00604BF3"/>
    <w:rsid w:val="006058CE"/>
    <w:rsid w:val="00607022"/>
    <w:rsid w:val="006105AC"/>
    <w:rsid w:val="006112D5"/>
    <w:rsid w:val="00611D93"/>
    <w:rsid w:val="00611F60"/>
    <w:rsid w:val="00611F71"/>
    <w:rsid w:val="00612E35"/>
    <w:rsid w:val="00614877"/>
    <w:rsid w:val="00614CC4"/>
    <w:rsid w:val="006156D6"/>
    <w:rsid w:val="006156F0"/>
    <w:rsid w:val="00615DD2"/>
    <w:rsid w:val="00616A26"/>
    <w:rsid w:val="0062078E"/>
    <w:rsid w:val="00622469"/>
    <w:rsid w:val="00622F41"/>
    <w:rsid w:val="00623004"/>
    <w:rsid w:val="00624C0E"/>
    <w:rsid w:val="0062582F"/>
    <w:rsid w:val="00625E31"/>
    <w:rsid w:val="00626240"/>
    <w:rsid w:val="00627ADA"/>
    <w:rsid w:val="0063026F"/>
    <w:rsid w:val="006304B5"/>
    <w:rsid w:val="006306A6"/>
    <w:rsid w:val="0063080F"/>
    <w:rsid w:val="00630AF8"/>
    <w:rsid w:val="00631429"/>
    <w:rsid w:val="00632009"/>
    <w:rsid w:val="00632745"/>
    <w:rsid w:val="00632995"/>
    <w:rsid w:val="0063329C"/>
    <w:rsid w:val="00633FCB"/>
    <w:rsid w:val="006348B7"/>
    <w:rsid w:val="00635A5F"/>
    <w:rsid w:val="006363F1"/>
    <w:rsid w:val="00636B14"/>
    <w:rsid w:val="00636B48"/>
    <w:rsid w:val="006374F0"/>
    <w:rsid w:val="006405A2"/>
    <w:rsid w:val="00640AF9"/>
    <w:rsid w:val="00640BA6"/>
    <w:rsid w:val="00640CF6"/>
    <w:rsid w:val="00641248"/>
    <w:rsid w:val="00641D3A"/>
    <w:rsid w:val="00641F48"/>
    <w:rsid w:val="006420ED"/>
    <w:rsid w:val="00642CDF"/>
    <w:rsid w:val="006436B2"/>
    <w:rsid w:val="00643FDB"/>
    <w:rsid w:val="00644B4A"/>
    <w:rsid w:val="00644BC0"/>
    <w:rsid w:val="00644D53"/>
    <w:rsid w:val="006459C1"/>
    <w:rsid w:val="006459CD"/>
    <w:rsid w:val="00645E26"/>
    <w:rsid w:val="00646AE9"/>
    <w:rsid w:val="006475A7"/>
    <w:rsid w:val="00650411"/>
    <w:rsid w:val="006506C3"/>
    <w:rsid w:val="0065211B"/>
    <w:rsid w:val="0065384C"/>
    <w:rsid w:val="00653F30"/>
    <w:rsid w:val="006549BB"/>
    <w:rsid w:val="00656537"/>
    <w:rsid w:val="00656D98"/>
    <w:rsid w:val="006574B8"/>
    <w:rsid w:val="0066226F"/>
    <w:rsid w:val="006622F1"/>
    <w:rsid w:val="0066245D"/>
    <w:rsid w:val="006625A5"/>
    <w:rsid w:val="0066285B"/>
    <w:rsid w:val="00662FDA"/>
    <w:rsid w:val="00663285"/>
    <w:rsid w:val="00663550"/>
    <w:rsid w:val="006659EE"/>
    <w:rsid w:val="00665CE6"/>
    <w:rsid w:val="00665E15"/>
    <w:rsid w:val="00666932"/>
    <w:rsid w:val="00666E84"/>
    <w:rsid w:val="00667697"/>
    <w:rsid w:val="006708CE"/>
    <w:rsid w:val="00670BE1"/>
    <w:rsid w:val="00670DAE"/>
    <w:rsid w:val="0067176C"/>
    <w:rsid w:val="0067181A"/>
    <w:rsid w:val="00673A1B"/>
    <w:rsid w:val="0067418D"/>
    <w:rsid w:val="006747E0"/>
    <w:rsid w:val="006749B8"/>
    <w:rsid w:val="00674F42"/>
    <w:rsid w:val="00676692"/>
    <w:rsid w:val="00676EF8"/>
    <w:rsid w:val="0067740B"/>
    <w:rsid w:val="00680BA5"/>
    <w:rsid w:val="00681126"/>
    <w:rsid w:val="006814ED"/>
    <w:rsid w:val="00681643"/>
    <w:rsid w:val="00681B6C"/>
    <w:rsid w:val="00682620"/>
    <w:rsid w:val="0068264F"/>
    <w:rsid w:val="00683A7B"/>
    <w:rsid w:val="00683AC2"/>
    <w:rsid w:val="006850CD"/>
    <w:rsid w:val="00685114"/>
    <w:rsid w:val="0068610A"/>
    <w:rsid w:val="006866DE"/>
    <w:rsid w:val="0068679D"/>
    <w:rsid w:val="00686F2B"/>
    <w:rsid w:val="00687AE3"/>
    <w:rsid w:val="006908C8"/>
    <w:rsid w:val="00690F9E"/>
    <w:rsid w:val="006928C1"/>
    <w:rsid w:val="00693055"/>
    <w:rsid w:val="006937D6"/>
    <w:rsid w:val="00694625"/>
    <w:rsid w:val="006967C5"/>
    <w:rsid w:val="00696E32"/>
    <w:rsid w:val="006971F1"/>
    <w:rsid w:val="00697635"/>
    <w:rsid w:val="006978CC"/>
    <w:rsid w:val="00697D8C"/>
    <w:rsid w:val="006A05BC"/>
    <w:rsid w:val="006A1177"/>
    <w:rsid w:val="006A17DD"/>
    <w:rsid w:val="006A207D"/>
    <w:rsid w:val="006A33F7"/>
    <w:rsid w:val="006A40A5"/>
    <w:rsid w:val="006A4433"/>
    <w:rsid w:val="006A4484"/>
    <w:rsid w:val="006A46F4"/>
    <w:rsid w:val="006A4D27"/>
    <w:rsid w:val="006A7BB3"/>
    <w:rsid w:val="006A7C34"/>
    <w:rsid w:val="006B0520"/>
    <w:rsid w:val="006B094B"/>
    <w:rsid w:val="006B097E"/>
    <w:rsid w:val="006B100E"/>
    <w:rsid w:val="006B13F0"/>
    <w:rsid w:val="006B13F9"/>
    <w:rsid w:val="006B1B12"/>
    <w:rsid w:val="006B2296"/>
    <w:rsid w:val="006B2F00"/>
    <w:rsid w:val="006B2F6A"/>
    <w:rsid w:val="006B3442"/>
    <w:rsid w:val="006B3FE9"/>
    <w:rsid w:val="006B4F38"/>
    <w:rsid w:val="006B5628"/>
    <w:rsid w:val="006B5AEB"/>
    <w:rsid w:val="006B6193"/>
    <w:rsid w:val="006B75BB"/>
    <w:rsid w:val="006B7E9E"/>
    <w:rsid w:val="006B7EDD"/>
    <w:rsid w:val="006C07D7"/>
    <w:rsid w:val="006C35EE"/>
    <w:rsid w:val="006C3C04"/>
    <w:rsid w:val="006C443E"/>
    <w:rsid w:val="006C486C"/>
    <w:rsid w:val="006C4FBC"/>
    <w:rsid w:val="006D0FA5"/>
    <w:rsid w:val="006D1915"/>
    <w:rsid w:val="006D198B"/>
    <w:rsid w:val="006D26D2"/>
    <w:rsid w:val="006D29F3"/>
    <w:rsid w:val="006D2B3C"/>
    <w:rsid w:val="006D2CA7"/>
    <w:rsid w:val="006D3AE6"/>
    <w:rsid w:val="006D3B7F"/>
    <w:rsid w:val="006D3DFB"/>
    <w:rsid w:val="006D496B"/>
    <w:rsid w:val="006D4BBD"/>
    <w:rsid w:val="006D4EE4"/>
    <w:rsid w:val="006D51E3"/>
    <w:rsid w:val="006D55E5"/>
    <w:rsid w:val="006D5A7E"/>
    <w:rsid w:val="006E09F2"/>
    <w:rsid w:val="006E3774"/>
    <w:rsid w:val="006E3A14"/>
    <w:rsid w:val="006E518F"/>
    <w:rsid w:val="006E5443"/>
    <w:rsid w:val="006E5F6E"/>
    <w:rsid w:val="006E6CD5"/>
    <w:rsid w:val="006E76D7"/>
    <w:rsid w:val="006E7CE3"/>
    <w:rsid w:val="006E7CFF"/>
    <w:rsid w:val="006F0223"/>
    <w:rsid w:val="006F07E9"/>
    <w:rsid w:val="006F084A"/>
    <w:rsid w:val="006F1158"/>
    <w:rsid w:val="006F1686"/>
    <w:rsid w:val="006F2449"/>
    <w:rsid w:val="006F26BF"/>
    <w:rsid w:val="006F41D6"/>
    <w:rsid w:val="006F4491"/>
    <w:rsid w:val="006F45B7"/>
    <w:rsid w:val="006F5DC4"/>
    <w:rsid w:val="006F6617"/>
    <w:rsid w:val="006F6929"/>
    <w:rsid w:val="006F6CD7"/>
    <w:rsid w:val="006F773A"/>
    <w:rsid w:val="006F7EFC"/>
    <w:rsid w:val="006F7FF9"/>
    <w:rsid w:val="0070011B"/>
    <w:rsid w:val="00701A88"/>
    <w:rsid w:val="00702B80"/>
    <w:rsid w:val="00702BAA"/>
    <w:rsid w:val="00702BB4"/>
    <w:rsid w:val="007032F6"/>
    <w:rsid w:val="00703E21"/>
    <w:rsid w:val="00704088"/>
    <w:rsid w:val="0070414D"/>
    <w:rsid w:val="0070450C"/>
    <w:rsid w:val="00704D43"/>
    <w:rsid w:val="00705550"/>
    <w:rsid w:val="00705BED"/>
    <w:rsid w:val="0070629C"/>
    <w:rsid w:val="0070681B"/>
    <w:rsid w:val="0070705F"/>
    <w:rsid w:val="007078A5"/>
    <w:rsid w:val="0071034C"/>
    <w:rsid w:val="00710541"/>
    <w:rsid w:val="007105CF"/>
    <w:rsid w:val="00711390"/>
    <w:rsid w:val="00711A79"/>
    <w:rsid w:val="00712A34"/>
    <w:rsid w:val="00714E2A"/>
    <w:rsid w:val="00715288"/>
    <w:rsid w:val="007152B0"/>
    <w:rsid w:val="00715BB4"/>
    <w:rsid w:val="00715CB6"/>
    <w:rsid w:val="00715F67"/>
    <w:rsid w:val="00716743"/>
    <w:rsid w:val="00717A6A"/>
    <w:rsid w:val="00717F0B"/>
    <w:rsid w:val="0072095D"/>
    <w:rsid w:val="00720A03"/>
    <w:rsid w:val="00721584"/>
    <w:rsid w:val="007216A5"/>
    <w:rsid w:val="00722406"/>
    <w:rsid w:val="00722852"/>
    <w:rsid w:val="00723435"/>
    <w:rsid w:val="00723C60"/>
    <w:rsid w:val="00724315"/>
    <w:rsid w:val="00725010"/>
    <w:rsid w:val="00725054"/>
    <w:rsid w:val="00725D69"/>
    <w:rsid w:val="00727B52"/>
    <w:rsid w:val="00727BC3"/>
    <w:rsid w:val="0073010A"/>
    <w:rsid w:val="00730140"/>
    <w:rsid w:val="00730BA1"/>
    <w:rsid w:val="00730CFD"/>
    <w:rsid w:val="007314C5"/>
    <w:rsid w:val="0073432E"/>
    <w:rsid w:val="00734CC8"/>
    <w:rsid w:val="00735751"/>
    <w:rsid w:val="00735DF1"/>
    <w:rsid w:val="00735FD5"/>
    <w:rsid w:val="007362EC"/>
    <w:rsid w:val="00736E25"/>
    <w:rsid w:val="007404BC"/>
    <w:rsid w:val="00740689"/>
    <w:rsid w:val="00740B7A"/>
    <w:rsid w:val="0074153D"/>
    <w:rsid w:val="00741840"/>
    <w:rsid w:val="00741EA2"/>
    <w:rsid w:val="0074289B"/>
    <w:rsid w:val="00743451"/>
    <w:rsid w:val="007437A7"/>
    <w:rsid w:val="00743939"/>
    <w:rsid w:val="00744891"/>
    <w:rsid w:val="0074498A"/>
    <w:rsid w:val="00745569"/>
    <w:rsid w:val="007462F4"/>
    <w:rsid w:val="00746D96"/>
    <w:rsid w:val="0074720F"/>
    <w:rsid w:val="00750020"/>
    <w:rsid w:val="00750C9C"/>
    <w:rsid w:val="00750F1F"/>
    <w:rsid w:val="007512E0"/>
    <w:rsid w:val="0075161C"/>
    <w:rsid w:val="00752007"/>
    <w:rsid w:val="007521CE"/>
    <w:rsid w:val="00752465"/>
    <w:rsid w:val="00753DF0"/>
    <w:rsid w:val="00754B8B"/>
    <w:rsid w:val="00754E10"/>
    <w:rsid w:val="00754FF3"/>
    <w:rsid w:val="00755453"/>
    <w:rsid w:val="00755FB5"/>
    <w:rsid w:val="00755FC6"/>
    <w:rsid w:val="00757182"/>
    <w:rsid w:val="00762043"/>
    <w:rsid w:val="00763128"/>
    <w:rsid w:val="007631C5"/>
    <w:rsid w:val="007639B4"/>
    <w:rsid w:val="0076493A"/>
    <w:rsid w:val="00764E83"/>
    <w:rsid w:val="00765525"/>
    <w:rsid w:val="00765959"/>
    <w:rsid w:val="007661CE"/>
    <w:rsid w:val="00766707"/>
    <w:rsid w:val="00766F50"/>
    <w:rsid w:val="00766FD5"/>
    <w:rsid w:val="00767E63"/>
    <w:rsid w:val="0077031E"/>
    <w:rsid w:val="00770432"/>
    <w:rsid w:val="00770760"/>
    <w:rsid w:val="007718FD"/>
    <w:rsid w:val="00773C1E"/>
    <w:rsid w:val="00774467"/>
    <w:rsid w:val="00774E77"/>
    <w:rsid w:val="00777624"/>
    <w:rsid w:val="007804E5"/>
    <w:rsid w:val="0078113B"/>
    <w:rsid w:val="00781444"/>
    <w:rsid w:val="007818A9"/>
    <w:rsid w:val="0078193D"/>
    <w:rsid w:val="00781AC7"/>
    <w:rsid w:val="00781FE6"/>
    <w:rsid w:val="007822BF"/>
    <w:rsid w:val="0078277D"/>
    <w:rsid w:val="00782964"/>
    <w:rsid w:val="00783599"/>
    <w:rsid w:val="00783F21"/>
    <w:rsid w:val="00785FA0"/>
    <w:rsid w:val="0078649D"/>
    <w:rsid w:val="00790240"/>
    <w:rsid w:val="00791355"/>
    <w:rsid w:val="00791B0E"/>
    <w:rsid w:val="007924BA"/>
    <w:rsid w:val="007929D7"/>
    <w:rsid w:val="00792FE3"/>
    <w:rsid w:val="007936C3"/>
    <w:rsid w:val="00793768"/>
    <w:rsid w:val="00794958"/>
    <w:rsid w:val="007952B5"/>
    <w:rsid w:val="00795D56"/>
    <w:rsid w:val="007969EA"/>
    <w:rsid w:val="0079764B"/>
    <w:rsid w:val="007979B5"/>
    <w:rsid w:val="007A0BC2"/>
    <w:rsid w:val="007A0F62"/>
    <w:rsid w:val="007A1175"/>
    <w:rsid w:val="007A270E"/>
    <w:rsid w:val="007A3077"/>
    <w:rsid w:val="007A3790"/>
    <w:rsid w:val="007A4230"/>
    <w:rsid w:val="007A49DD"/>
    <w:rsid w:val="007A70E2"/>
    <w:rsid w:val="007A7739"/>
    <w:rsid w:val="007A79C0"/>
    <w:rsid w:val="007A7F12"/>
    <w:rsid w:val="007B03C4"/>
    <w:rsid w:val="007B0FE2"/>
    <w:rsid w:val="007B1DD5"/>
    <w:rsid w:val="007B2B46"/>
    <w:rsid w:val="007B3272"/>
    <w:rsid w:val="007B3505"/>
    <w:rsid w:val="007B35A6"/>
    <w:rsid w:val="007B4C9B"/>
    <w:rsid w:val="007B7171"/>
    <w:rsid w:val="007B73FE"/>
    <w:rsid w:val="007B7441"/>
    <w:rsid w:val="007B762F"/>
    <w:rsid w:val="007B765E"/>
    <w:rsid w:val="007C02F4"/>
    <w:rsid w:val="007C05E9"/>
    <w:rsid w:val="007C0638"/>
    <w:rsid w:val="007C14B7"/>
    <w:rsid w:val="007C1A34"/>
    <w:rsid w:val="007C1AE9"/>
    <w:rsid w:val="007C3897"/>
    <w:rsid w:val="007C3A5D"/>
    <w:rsid w:val="007C3DE0"/>
    <w:rsid w:val="007C414A"/>
    <w:rsid w:val="007C4183"/>
    <w:rsid w:val="007C4C09"/>
    <w:rsid w:val="007C4D8F"/>
    <w:rsid w:val="007C4EC6"/>
    <w:rsid w:val="007C6997"/>
    <w:rsid w:val="007C799D"/>
    <w:rsid w:val="007C7B75"/>
    <w:rsid w:val="007D0042"/>
    <w:rsid w:val="007D059A"/>
    <w:rsid w:val="007D0899"/>
    <w:rsid w:val="007D127D"/>
    <w:rsid w:val="007D1BC2"/>
    <w:rsid w:val="007D1E77"/>
    <w:rsid w:val="007D1FF6"/>
    <w:rsid w:val="007D356D"/>
    <w:rsid w:val="007D3CC5"/>
    <w:rsid w:val="007D41FF"/>
    <w:rsid w:val="007D4501"/>
    <w:rsid w:val="007D4DD2"/>
    <w:rsid w:val="007D53D5"/>
    <w:rsid w:val="007D5C68"/>
    <w:rsid w:val="007D654D"/>
    <w:rsid w:val="007D6CC4"/>
    <w:rsid w:val="007D6F7F"/>
    <w:rsid w:val="007D7697"/>
    <w:rsid w:val="007D77F8"/>
    <w:rsid w:val="007E0068"/>
    <w:rsid w:val="007E0D95"/>
    <w:rsid w:val="007E17E6"/>
    <w:rsid w:val="007E2321"/>
    <w:rsid w:val="007E2EAB"/>
    <w:rsid w:val="007E393B"/>
    <w:rsid w:val="007E3A2F"/>
    <w:rsid w:val="007E3D92"/>
    <w:rsid w:val="007E4BA5"/>
    <w:rsid w:val="007E4DCB"/>
    <w:rsid w:val="007E61DF"/>
    <w:rsid w:val="007E6771"/>
    <w:rsid w:val="007E7118"/>
    <w:rsid w:val="007E714E"/>
    <w:rsid w:val="007E7581"/>
    <w:rsid w:val="007E7D66"/>
    <w:rsid w:val="007F025F"/>
    <w:rsid w:val="007F0465"/>
    <w:rsid w:val="007F10FF"/>
    <w:rsid w:val="007F1174"/>
    <w:rsid w:val="007F131F"/>
    <w:rsid w:val="007F2BE8"/>
    <w:rsid w:val="007F2C2A"/>
    <w:rsid w:val="007F3A21"/>
    <w:rsid w:val="007F4950"/>
    <w:rsid w:val="007F52F3"/>
    <w:rsid w:val="007F6182"/>
    <w:rsid w:val="007F71DF"/>
    <w:rsid w:val="007F7319"/>
    <w:rsid w:val="007F7EDB"/>
    <w:rsid w:val="0080014E"/>
    <w:rsid w:val="008008FE"/>
    <w:rsid w:val="00800950"/>
    <w:rsid w:val="00800FAE"/>
    <w:rsid w:val="00801711"/>
    <w:rsid w:val="0080185E"/>
    <w:rsid w:val="00802EC4"/>
    <w:rsid w:val="008033B3"/>
    <w:rsid w:val="008033BA"/>
    <w:rsid w:val="008038DB"/>
    <w:rsid w:val="00803A90"/>
    <w:rsid w:val="00804490"/>
    <w:rsid w:val="00806B72"/>
    <w:rsid w:val="00807674"/>
    <w:rsid w:val="0081038B"/>
    <w:rsid w:val="00810446"/>
    <w:rsid w:val="00811667"/>
    <w:rsid w:val="008116E4"/>
    <w:rsid w:val="00811D8C"/>
    <w:rsid w:val="00813562"/>
    <w:rsid w:val="0081369E"/>
    <w:rsid w:val="0081465A"/>
    <w:rsid w:val="00814D41"/>
    <w:rsid w:val="008154CC"/>
    <w:rsid w:val="00815795"/>
    <w:rsid w:val="008173F0"/>
    <w:rsid w:val="008173F4"/>
    <w:rsid w:val="0081794C"/>
    <w:rsid w:val="008200F9"/>
    <w:rsid w:val="0082086C"/>
    <w:rsid w:val="00820C83"/>
    <w:rsid w:val="00820DBA"/>
    <w:rsid w:val="00821909"/>
    <w:rsid w:val="00821A0A"/>
    <w:rsid w:val="008224D1"/>
    <w:rsid w:val="008229F9"/>
    <w:rsid w:val="00822D90"/>
    <w:rsid w:val="008237D7"/>
    <w:rsid w:val="00823CB3"/>
    <w:rsid w:val="00824330"/>
    <w:rsid w:val="00824ECF"/>
    <w:rsid w:val="008259B9"/>
    <w:rsid w:val="00826363"/>
    <w:rsid w:val="0082654F"/>
    <w:rsid w:val="0082696D"/>
    <w:rsid w:val="008271E5"/>
    <w:rsid w:val="008279D6"/>
    <w:rsid w:val="00827D81"/>
    <w:rsid w:val="00832856"/>
    <w:rsid w:val="00832BF6"/>
    <w:rsid w:val="00832EBC"/>
    <w:rsid w:val="0083302A"/>
    <w:rsid w:val="00833D9D"/>
    <w:rsid w:val="00834294"/>
    <w:rsid w:val="008348BC"/>
    <w:rsid w:val="008354A5"/>
    <w:rsid w:val="00835821"/>
    <w:rsid w:val="0083597E"/>
    <w:rsid w:val="00835E00"/>
    <w:rsid w:val="00837F13"/>
    <w:rsid w:val="008418A6"/>
    <w:rsid w:val="00842AC0"/>
    <w:rsid w:val="00843343"/>
    <w:rsid w:val="0084382C"/>
    <w:rsid w:val="008440C5"/>
    <w:rsid w:val="0084454F"/>
    <w:rsid w:val="00844D81"/>
    <w:rsid w:val="00845942"/>
    <w:rsid w:val="00845DB4"/>
    <w:rsid w:val="008476F7"/>
    <w:rsid w:val="00850031"/>
    <w:rsid w:val="00850CF2"/>
    <w:rsid w:val="00851126"/>
    <w:rsid w:val="008524DE"/>
    <w:rsid w:val="00852962"/>
    <w:rsid w:val="00852D9F"/>
    <w:rsid w:val="008553CA"/>
    <w:rsid w:val="00855518"/>
    <w:rsid w:val="008573DA"/>
    <w:rsid w:val="008576B5"/>
    <w:rsid w:val="0085770D"/>
    <w:rsid w:val="008577F8"/>
    <w:rsid w:val="00861434"/>
    <w:rsid w:val="00861A22"/>
    <w:rsid w:val="00862918"/>
    <w:rsid w:val="008631C5"/>
    <w:rsid w:val="008637DE"/>
    <w:rsid w:val="00864B9C"/>
    <w:rsid w:val="00865274"/>
    <w:rsid w:val="00865B1B"/>
    <w:rsid w:val="008660BF"/>
    <w:rsid w:val="008660E2"/>
    <w:rsid w:val="00866723"/>
    <w:rsid w:val="0086715E"/>
    <w:rsid w:val="008671D4"/>
    <w:rsid w:val="00867659"/>
    <w:rsid w:val="008679F2"/>
    <w:rsid w:val="00867F21"/>
    <w:rsid w:val="00870231"/>
    <w:rsid w:val="0087072B"/>
    <w:rsid w:val="008713B9"/>
    <w:rsid w:val="0087168B"/>
    <w:rsid w:val="008729DE"/>
    <w:rsid w:val="00872ECD"/>
    <w:rsid w:val="00873532"/>
    <w:rsid w:val="00873814"/>
    <w:rsid w:val="00873DED"/>
    <w:rsid w:val="0087543B"/>
    <w:rsid w:val="00876927"/>
    <w:rsid w:val="008778E4"/>
    <w:rsid w:val="00877E9F"/>
    <w:rsid w:val="008807D3"/>
    <w:rsid w:val="0088081E"/>
    <w:rsid w:val="00881452"/>
    <w:rsid w:val="00881C25"/>
    <w:rsid w:val="00882BD8"/>
    <w:rsid w:val="00883F4D"/>
    <w:rsid w:val="0088482E"/>
    <w:rsid w:val="00886634"/>
    <w:rsid w:val="00886B47"/>
    <w:rsid w:val="008878B8"/>
    <w:rsid w:val="00890BC5"/>
    <w:rsid w:val="00891007"/>
    <w:rsid w:val="00891059"/>
    <w:rsid w:val="00892E8A"/>
    <w:rsid w:val="00892FBB"/>
    <w:rsid w:val="008935E8"/>
    <w:rsid w:val="0089435F"/>
    <w:rsid w:val="008951B3"/>
    <w:rsid w:val="008A08FE"/>
    <w:rsid w:val="008A336F"/>
    <w:rsid w:val="008A45A6"/>
    <w:rsid w:val="008A53FA"/>
    <w:rsid w:val="008A5901"/>
    <w:rsid w:val="008A5C2C"/>
    <w:rsid w:val="008A5CF4"/>
    <w:rsid w:val="008A65DE"/>
    <w:rsid w:val="008A72E7"/>
    <w:rsid w:val="008B12FE"/>
    <w:rsid w:val="008B28BA"/>
    <w:rsid w:val="008B3171"/>
    <w:rsid w:val="008B3389"/>
    <w:rsid w:val="008B3885"/>
    <w:rsid w:val="008B3F12"/>
    <w:rsid w:val="008B436B"/>
    <w:rsid w:val="008B5FF2"/>
    <w:rsid w:val="008B663E"/>
    <w:rsid w:val="008B6AFF"/>
    <w:rsid w:val="008B7F9E"/>
    <w:rsid w:val="008C02BE"/>
    <w:rsid w:val="008C062F"/>
    <w:rsid w:val="008C0837"/>
    <w:rsid w:val="008C150E"/>
    <w:rsid w:val="008C2234"/>
    <w:rsid w:val="008C34B0"/>
    <w:rsid w:val="008C3CBD"/>
    <w:rsid w:val="008C43C1"/>
    <w:rsid w:val="008C48A4"/>
    <w:rsid w:val="008C683F"/>
    <w:rsid w:val="008C6896"/>
    <w:rsid w:val="008C7788"/>
    <w:rsid w:val="008D06DC"/>
    <w:rsid w:val="008D097A"/>
    <w:rsid w:val="008D11F9"/>
    <w:rsid w:val="008D1BAB"/>
    <w:rsid w:val="008D1C6F"/>
    <w:rsid w:val="008D37DB"/>
    <w:rsid w:val="008D3BB5"/>
    <w:rsid w:val="008D46CA"/>
    <w:rsid w:val="008D47D1"/>
    <w:rsid w:val="008D47D3"/>
    <w:rsid w:val="008D4C4C"/>
    <w:rsid w:val="008D5605"/>
    <w:rsid w:val="008D58E6"/>
    <w:rsid w:val="008D5E46"/>
    <w:rsid w:val="008D6476"/>
    <w:rsid w:val="008D6BC2"/>
    <w:rsid w:val="008D74C8"/>
    <w:rsid w:val="008D77E2"/>
    <w:rsid w:val="008E02C2"/>
    <w:rsid w:val="008E13DF"/>
    <w:rsid w:val="008E1CD6"/>
    <w:rsid w:val="008E2F9B"/>
    <w:rsid w:val="008E319D"/>
    <w:rsid w:val="008E3914"/>
    <w:rsid w:val="008E3D11"/>
    <w:rsid w:val="008E47B0"/>
    <w:rsid w:val="008E4C2F"/>
    <w:rsid w:val="008E541C"/>
    <w:rsid w:val="008E5A81"/>
    <w:rsid w:val="008E6A83"/>
    <w:rsid w:val="008E6FFB"/>
    <w:rsid w:val="008E7093"/>
    <w:rsid w:val="008E7186"/>
    <w:rsid w:val="008E71DC"/>
    <w:rsid w:val="008E75F1"/>
    <w:rsid w:val="008F03D9"/>
    <w:rsid w:val="008F05D6"/>
    <w:rsid w:val="008F167A"/>
    <w:rsid w:val="008F2D58"/>
    <w:rsid w:val="008F3E05"/>
    <w:rsid w:val="008F6422"/>
    <w:rsid w:val="008F67FF"/>
    <w:rsid w:val="008F704A"/>
    <w:rsid w:val="008F785F"/>
    <w:rsid w:val="008F7D1F"/>
    <w:rsid w:val="00900C8C"/>
    <w:rsid w:val="009020DB"/>
    <w:rsid w:val="00902AB0"/>
    <w:rsid w:val="00902F21"/>
    <w:rsid w:val="00903F23"/>
    <w:rsid w:val="00904029"/>
    <w:rsid w:val="009057A4"/>
    <w:rsid w:val="0090633E"/>
    <w:rsid w:val="00906E4E"/>
    <w:rsid w:val="00910971"/>
    <w:rsid w:val="009116EB"/>
    <w:rsid w:val="00912669"/>
    <w:rsid w:val="00912B77"/>
    <w:rsid w:val="00914291"/>
    <w:rsid w:val="00914331"/>
    <w:rsid w:val="0091449E"/>
    <w:rsid w:val="009148F6"/>
    <w:rsid w:val="00916A21"/>
    <w:rsid w:val="0091718D"/>
    <w:rsid w:val="009175B8"/>
    <w:rsid w:val="0091761A"/>
    <w:rsid w:val="00920978"/>
    <w:rsid w:val="00921E11"/>
    <w:rsid w:val="00922620"/>
    <w:rsid w:val="009227F9"/>
    <w:rsid w:val="00923BFD"/>
    <w:rsid w:val="009240A4"/>
    <w:rsid w:val="009245C4"/>
    <w:rsid w:val="0092477A"/>
    <w:rsid w:val="00924A4B"/>
    <w:rsid w:val="009261C2"/>
    <w:rsid w:val="009262B5"/>
    <w:rsid w:val="009263DE"/>
    <w:rsid w:val="00927C45"/>
    <w:rsid w:val="00930927"/>
    <w:rsid w:val="00930E91"/>
    <w:rsid w:val="00930F52"/>
    <w:rsid w:val="00932753"/>
    <w:rsid w:val="00932EB6"/>
    <w:rsid w:val="00932F73"/>
    <w:rsid w:val="0093432D"/>
    <w:rsid w:val="009345B2"/>
    <w:rsid w:val="009345E0"/>
    <w:rsid w:val="00934717"/>
    <w:rsid w:val="0093501B"/>
    <w:rsid w:val="009354EE"/>
    <w:rsid w:val="00935717"/>
    <w:rsid w:val="00935721"/>
    <w:rsid w:val="00936075"/>
    <w:rsid w:val="0093684D"/>
    <w:rsid w:val="00937A15"/>
    <w:rsid w:val="00940314"/>
    <w:rsid w:val="00940DA5"/>
    <w:rsid w:val="00940F5B"/>
    <w:rsid w:val="0094107F"/>
    <w:rsid w:val="0094136C"/>
    <w:rsid w:val="009418F1"/>
    <w:rsid w:val="00943199"/>
    <w:rsid w:val="0094380D"/>
    <w:rsid w:val="00943BC4"/>
    <w:rsid w:val="00944DA6"/>
    <w:rsid w:val="00946201"/>
    <w:rsid w:val="00946440"/>
    <w:rsid w:val="0094756A"/>
    <w:rsid w:val="009475BD"/>
    <w:rsid w:val="009506B4"/>
    <w:rsid w:val="009514B7"/>
    <w:rsid w:val="00951B4D"/>
    <w:rsid w:val="00951EB0"/>
    <w:rsid w:val="009522A2"/>
    <w:rsid w:val="0095552F"/>
    <w:rsid w:val="00955B2F"/>
    <w:rsid w:val="00956004"/>
    <w:rsid w:val="009606D4"/>
    <w:rsid w:val="00960A51"/>
    <w:rsid w:val="00960C4E"/>
    <w:rsid w:val="0096165E"/>
    <w:rsid w:val="0096169F"/>
    <w:rsid w:val="00961DC6"/>
    <w:rsid w:val="00962DC6"/>
    <w:rsid w:val="009634AB"/>
    <w:rsid w:val="0096488C"/>
    <w:rsid w:val="00965887"/>
    <w:rsid w:val="00970247"/>
    <w:rsid w:val="00970C59"/>
    <w:rsid w:val="0097155B"/>
    <w:rsid w:val="00972283"/>
    <w:rsid w:val="00972ED9"/>
    <w:rsid w:val="009743EC"/>
    <w:rsid w:val="009744EB"/>
    <w:rsid w:val="0097472D"/>
    <w:rsid w:val="00974E50"/>
    <w:rsid w:val="00975AC2"/>
    <w:rsid w:val="00976B24"/>
    <w:rsid w:val="00976FE2"/>
    <w:rsid w:val="00977221"/>
    <w:rsid w:val="009772CB"/>
    <w:rsid w:val="00980E5C"/>
    <w:rsid w:val="009816CA"/>
    <w:rsid w:val="00982B3B"/>
    <w:rsid w:val="00983062"/>
    <w:rsid w:val="0098356E"/>
    <w:rsid w:val="009852BF"/>
    <w:rsid w:val="00985635"/>
    <w:rsid w:val="0098609F"/>
    <w:rsid w:val="00987C40"/>
    <w:rsid w:val="00987E08"/>
    <w:rsid w:val="00990EBA"/>
    <w:rsid w:val="00991A97"/>
    <w:rsid w:val="00991D59"/>
    <w:rsid w:val="00992BB4"/>
    <w:rsid w:val="00992E5C"/>
    <w:rsid w:val="00996141"/>
    <w:rsid w:val="009971F8"/>
    <w:rsid w:val="009976CA"/>
    <w:rsid w:val="00997F9C"/>
    <w:rsid w:val="009A0AE2"/>
    <w:rsid w:val="009A0EAB"/>
    <w:rsid w:val="009A16BB"/>
    <w:rsid w:val="009A31BB"/>
    <w:rsid w:val="009A3971"/>
    <w:rsid w:val="009A43F4"/>
    <w:rsid w:val="009A63F3"/>
    <w:rsid w:val="009A6A93"/>
    <w:rsid w:val="009A6C0D"/>
    <w:rsid w:val="009A6CC2"/>
    <w:rsid w:val="009A783F"/>
    <w:rsid w:val="009A7B03"/>
    <w:rsid w:val="009B0226"/>
    <w:rsid w:val="009B12F6"/>
    <w:rsid w:val="009B1D45"/>
    <w:rsid w:val="009B1FFE"/>
    <w:rsid w:val="009B2AA9"/>
    <w:rsid w:val="009B2D66"/>
    <w:rsid w:val="009B2DC5"/>
    <w:rsid w:val="009B31E3"/>
    <w:rsid w:val="009B37A2"/>
    <w:rsid w:val="009B3AD7"/>
    <w:rsid w:val="009B3F61"/>
    <w:rsid w:val="009B4F0F"/>
    <w:rsid w:val="009B519C"/>
    <w:rsid w:val="009B566B"/>
    <w:rsid w:val="009B6123"/>
    <w:rsid w:val="009B6E83"/>
    <w:rsid w:val="009B75A3"/>
    <w:rsid w:val="009B7650"/>
    <w:rsid w:val="009C05D0"/>
    <w:rsid w:val="009C05DB"/>
    <w:rsid w:val="009C092A"/>
    <w:rsid w:val="009C27B6"/>
    <w:rsid w:val="009C3944"/>
    <w:rsid w:val="009C46C2"/>
    <w:rsid w:val="009C4DE4"/>
    <w:rsid w:val="009C5008"/>
    <w:rsid w:val="009C57EA"/>
    <w:rsid w:val="009C7F7E"/>
    <w:rsid w:val="009D0093"/>
    <w:rsid w:val="009D00E1"/>
    <w:rsid w:val="009D0447"/>
    <w:rsid w:val="009D1F15"/>
    <w:rsid w:val="009D2337"/>
    <w:rsid w:val="009D2591"/>
    <w:rsid w:val="009D2CCC"/>
    <w:rsid w:val="009D40AD"/>
    <w:rsid w:val="009D4E13"/>
    <w:rsid w:val="009D4FA4"/>
    <w:rsid w:val="009D7305"/>
    <w:rsid w:val="009E0632"/>
    <w:rsid w:val="009E0C55"/>
    <w:rsid w:val="009E1F0A"/>
    <w:rsid w:val="009E3324"/>
    <w:rsid w:val="009E3DC1"/>
    <w:rsid w:val="009E5187"/>
    <w:rsid w:val="009E585B"/>
    <w:rsid w:val="009E7CDD"/>
    <w:rsid w:val="009F0618"/>
    <w:rsid w:val="009F0C89"/>
    <w:rsid w:val="009F0D0F"/>
    <w:rsid w:val="009F141D"/>
    <w:rsid w:val="009F1470"/>
    <w:rsid w:val="009F1916"/>
    <w:rsid w:val="009F1C79"/>
    <w:rsid w:val="009F26E1"/>
    <w:rsid w:val="009F2931"/>
    <w:rsid w:val="009F2A49"/>
    <w:rsid w:val="009F2ACA"/>
    <w:rsid w:val="009F305A"/>
    <w:rsid w:val="009F3ACC"/>
    <w:rsid w:val="009F3F3B"/>
    <w:rsid w:val="009F4330"/>
    <w:rsid w:val="009F5BC0"/>
    <w:rsid w:val="009F6E2F"/>
    <w:rsid w:val="009F7C0D"/>
    <w:rsid w:val="009F7FE5"/>
    <w:rsid w:val="00A00574"/>
    <w:rsid w:val="00A01AF1"/>
    <w:rsid w:val="00A01C99"/>
    <w:rsid w:val="00A01CA6"/>
    <w:rsid w:val="00A035A0"/>
    <w:rsid w:val="00A03E06"/>
    <w:rsid w:val="00A03EF1"/>
    <w:rsid w:val="00A0455F"/>
    <w:rsid w:val="00A045C2"/>
    <w:rsid w:val="00A046D8"/>
    <w:rsid w:val="00A0555E"/>
    <w:rsid w:val="00A055D2"/>
    <w:rsid w:val="00A06C9F"/>
    <w:rsid w:val="00A1121C"/>
    <w:rsid w:val="00A13973"/>
    <w:rsid w:val="00A13D1E"/>
    <w:rsid w:val="00A13F93"/>
    <w:rsid w:val="00A145D4"/>
    <w:rsid w:val="00A14756"/>
    <w:rsid w:val="00A1506A"/>
    <w:rsid w:val="00A15C18"/>
    <w:rsid w:val="00A166F3"/>
    <w:rsid w:val="00A16EBE"/>
    <w:rsid w:val="00A173C2"/>
    <w:rsid w:val="00A17B01"/>
    <w:rsid w:val="00A20779"/>
    <w:rsid w:val="00A21C50"/>
    <w:rsid w:val="00A22950"/>
    <w:rsid w:val="00A22CFF"/>
    <w:rsid w:val="00A2344F"/>
    <w:rsid w:val="00A2467B"/>
    <w:rsid w:val="00A2499A"/>
    <w:rsid w:val="00A2503B"/>
    <w:rsid w:val="00A2568C"/>
    <w:rsid w:val="00A25E20"/>
    <w:rsid w:val="00A262DD"/>
    <w:rsid w:val="00A265F7"/>
    <w:rsid w:val="00A26661"/>
    <w:rsid w:val="00A266F0"/>
    <w:rsid w:val="00A27261"/>
    <w:rsid w:val="00A303F3"/>
    <w:rsid w:val="00A324D2"/>
    <w:rsid w:val="00A34174"/>
    <w:rsid w:val="00A348BB"/>
    <w:rsid w:val="00A349D6"/>
    <w:rsid w:val="00A34A21"/>
    <w:rsid w:val="00A3528D"/>
    <w:rsid w:val="00A356F6"/>
    <w:rsid w:val="00A3572C"/>
    <w:rsid w:val="00A35C86"/>
    <w:rsid w:val="00A35CC2"/>
    <w:rsid w:val="00A36093"/>
    <w:rsid w:val="00A365C2"/>
    <w:rsid w:val="00A36A53"/>
    <w:rsid w:val="00A3736F"/>
    <w:rsid w:val="00A376A0"/>
    <w:rsid w:val="00A3795A"/>
    <w:rsid w:val="00A404CE"/>
    <w:rsid w:val="00A41428"/>
    <w:rsid w:val="00A42171"/>
    <w:rsid w:val="00A426BD"/>
    <w:rsid w:val="00A436DC"/>
    <w:rsid w:val="00A43994"/>
    <w:rsid w:val="00A43B33"/>
    <w:rsid w:val="00A45500"/>
    <w:rsid w:val="00A46DBA"/>
    <w:rsid w:val="00A4719E"/>
    <w:rsid w:val="00A474DA"/>
    <w:rsid w:val="00A47DE6"/>
    <w:rsid w:val="00A507D3"/>
    <w:rsid w:val="00A514F1"/>
    <w:rsid w:val="00A51520"/>
    <w:rsid w:val="00A51AF8"/>
    <w:rsid w:val="00A522A3"/>
    <w:rsid w:val="00A5359D"/>
    <w:rsid w:val="00A54DB2"/>
    <w:rsid w:val="00A55B74"/>
    <w:rsid w:val="00A55B85"/>
    <w:rsid w:val="00A560A1"/>
    <w:rsid w:val="00A56356"/>
    <w:rsid w:val="00A56EB6"/>
    <w:rsid w:val="00A5735C"/>
    <w:rsid w:val="00A607CF"/>
    <w:rsid w:val="00A61E67"/>
    <w:rsid w:val="00A62AF4"/>
    <w:rsid w:val="00A62BD6"/>
    <w:rsid w:val="00A6332F"/>
    <w:rsid w:val="00A637FB"/>
    <w:rsid w:val="00A63AB4"/>
    <w:rsid w:val="00A6510D"/>
    <w:rsid w:val="00A66214"/>
    <w:rsid w:val="00A66A41"/>
    <w:rsid w:val="00A67177"/>
    <w:rsid w:val="00A672FA"/>
    <w:rsid w:val="00A67BDA"/>
    <w:rsid w:val="00A67FCD"/>
    <w:rsid w:val="00A70537"/>
    <w:rsid w:val="00A710B9"/>
    <w:rsid w:val="00A71217"/>
    <w:rsid w:val="00A7121D"/>
    <w:rsid w:val="00A7157F"/>
    <w:rsid w:val="00A722DA"/>
    <w:rsid w:val="00A72816"/>
    <w:rsid w:val="00A73202"/>
    <w:rsid w:val="00A7326E"/>
    <w:rsid w:val="00A73310"/>
    <w:rsid w:val="00A73885"/>
    <w:rsid w:val="00A73E1E"/>
    <w:rsid w:val="00A743E4"/>
    <w:rsid w:val="00A74876"/>
    <w:rsid w:val="00A75A2B"/>
    <w:rsid w:val="00A75F0A"/>
    <w:rsid w:val="00A7621D"/>
    <w:rsid w:val="00A76708"/>
    <w:rsid w:val="00A775CE"/>
    <w:rsid w:val="00A776B2"/>
    <w:rsid w:val="00A818E4"/>
    <w:rsid w:val="00A82422"/>
    <w:rsid w:val="00A829EB"/>
    <w:rsid w:val="00A83C76"/>
    <w:rsid w:val="00A83C7E"/>
    <w:rsid w:val="00A83E35"/>
    <w:rsid w:val="00A8430D"/>
    <w:rsid w:val="00A84AE5"/>
    <w:rsid w:val="00A86CBD"/>
    <w:rsid w:val="00A87B49"/>
    <w:rsid w:val="00A9014E"/>
    <w:rsid w:val="00A904D7"/>
    <w:rsid w:val="00A90E05"/>
    <w:rsid w:val="00A91001"/>
    <w:rsid w:val="00A91395"/>
    <w:rsid w:val="00A91B75"/>
    <w:rsid w:val="00A92FAD"/>
    <w:rsid w:val="00A938A4"/>
    <w:rsid w:val="00A94815"/>
    <w:rsid w:val="00A94AD7"/>
    <w:rsid w:val="00A9596C"/>
    <w:rsid w:val="00A95B84"/>
    <w:rsid w:val="00A96068"/>
    <w:rsid w:val="00A96D9D"/>
    <w:rsid w:val="00A96FE3"/>
    <w:rsid w:val="00A97BD3"/>
    <w:rsid w:val="00AA03C0"/>
    <w:rsid w:val="00AA046B"/>
    <w:rsid w:val="00AA3715"/>
    <w:rsid w:val="00AA3A8C"/>
    <w:rsid w:val="00AA48B6"/>
    <w:rsid w:val="00AA578A"/>
    <w:rsid w:val="00AA5F96"/>
    <w:rsid w:val="00AA6675"/>
    <w:rsid w:val="00AA7789"/>
    <w:rsid w:val="00AA78BB"/>
    <w:rsid w:val="00AA7C3D"/>
    <w:rsid w:val="00AB134E"/>
    <w:rsid w:val="00AB14A7"/>
    <w:rsid w:val="00AB1DD3"/>
    <w:rsid w:val="00AB2284"/>
    <w:rsid w:val="00AB28A5"/>
    <w:rsid w:val="00AB376F"/>
    <w:rsid w:val="00AB3EF1"/>
    <w:rsid w:val="00AB4C7F"/>
    <w:rsid w:val="00AB4E52"/>
    <w:rsid w:val="00AB5AFE"/>
    <w:rsid w:val="00AB62C4"/>
    <w:rsid w:val="00AB659F"/>
    <w:rsid w:val="00AB6824"/>
    <w:rsid w:val="00AB6BA0"/>
    <w:rsid w:val="00AB7A6E"/>
    <w:rsid w:val="00AC0AA4"/>
    <w:rsid w:val="00AC0D7C"/>
    <w:rsid w:val="00AC2AB8"/>
    <w:rsid w:val="00AC2E7E"/>
    <w:rsid w:val="00AC315A"/>
    <w:rsid w:val="00AC39B4"/>
    <w:rsid w:val="00AC3A30"/>
    <w:rsid w:val="00AC3F7A"/>
    <w:rsid w:val="00AC4B27"/>
    <w:rsid w:val="00AC55F4"/>
    <w:rsid w:val="00AC5DB9"/>
    <w:rsid w:val="00AC6243"/>
    <w:rsid w:val="00AC6E7E"/>
    <w:rsid w:val="00AC7756"/>
    <w:rsid w:val="00AC77EA"/>
    <w:rsid w:val="00AC7CD4"/>
    <w:rsid w:val="00AC7F37"/>
    <w:rsid w:val="00AD0507"/>
    <w:rsid w:val="00AD07AD"/>
    <w:rsid w:val="00AD17A0"/>
    <w:rsid w:val="00AD233A"/>
    <w:rsid w:val="00AD24B1"/>
    <w:rsid w:val="00AD2525"/>
    <w:rsid w:val="00AD25AA"/>
    <w:rsid w:val="00AD3010"/>
    <w:rsid w:val="00AD3577"/>
    <w:rsid w:val="00AD3703"/>
    <w:rsid w:val="00AD4397"/>
    <w:rsid w:val="00AD4A62"/>
    <w:rsid w:val="00AD5131"/>
    <w:rsid w:val="00AD63D2"/>
    <w:rsid w:val="00AD67D8"/>
    <w:rsid w:val="00AD6E4B"/>
    <w:rsid w:val="00AE03D8"/>
    <w:rsid w:val="00AE0A0B"/>
    <w:rsid w:val="00AE1866"/>
    <w:rsid w:val="00AE1CB6"/>
    <w:rsid w:val="00AE2883"/>
    <w:rsid w:val="00AE2C4C"/>
    <w:rsid w:val="00AE2CC1"/>
    <w:rsid w:val="00AE3345"/>
    <w:rsid w:val="00AE349B"/>
    <w:rsid w:val="00AE4CED"/>
    <w:rsid w:val="00AE53AA"/>
    <w:rsid w:val="00AE585A"/>
    <w:rsid w:val="00AE6777"/>
    <w:rsid w:val="00AE6930"/>
    <w:rsid w:val="00AE6E28"/>
    <w:rsid w:val="00AE78C2"/>
    <w:rsid w:val="00AF09FD"/>
    <w:rsid w:val="00AF1BC6"/>
    <w:rsid w:val="00AF20A1"/>
    <w:rsid w:val="00AF2277"/>
    <w:rsid w:val="00AF2BD5"/>
    <w:rsid w:val="00AF2DA3"/>
    <w:rsid w:val="00AF33DC"/>
    <w:rsid w:val="00AF3569"/>
    <w:rsid w:val="00AF38D8"/>
    <w:rsid w:val="00AF4814"/>
    <w:rsid w:val="00AF4B69"/>
    <w:rsid w:val="00AF5037"/>
    <w:rsid w:val="00AF5165"/>
    <w:rsid w:val="00AF570C"/>
    <w:rsid w:val="00AF5A3A"/>
    <w:rsid w:val="00AF6580"/>
    <w:rsid w:val="00AF6846"/>
    <w:rsid w:val="00B001CA"/>
    <w:rsid w:val="00B01678"/>
    <w:rsid w:val="00B03306"/>
    <w:rsid w:val="00B035B2"/>
    <w:rsid w:val="00B042E1"/>
    <w:rsid w:val="00B04D72"/>
    <w:rsid w:val="00B04DEC"/>
    <w:rsid w:val="00B04EBE"/>
    <w:rsid w:val="00B053D1"/>
    <w:rsid w:val="00B05559"/>
    <w:rsid w:val="00B05E4A"/>
    <w:rsid w:val="00B05FC1"/>
    <w:rsid w:val="00B06DCD"/>
    <w:rsid w:val="00B071CA"/>
    <w:rsid w:val="00B07268"/>
    <w:rsid w:val="00B07C2E"/>
    <w:rsid w:val="00B07F86"/>
    <w:rsid w:val="00B10FF7"/>
    <w:rsid w:val="00B10FFE"/>
    <w:rsid w:val="00B111C1"/>
    <w:rsid w:val="00B1158E"/>
    <w:rsid w:val="00B11AB5"/>
    <w:rsid w:val="00B11B2C"/>
    <w:rsid w:val="00B143FD"/>
    <w:rsid w:val="00B146A3"/>
    <w:rsid w:val="00B15AB2"/>
    <w:rsid w:val="00B1624C"/>
    <w:rsid w:val="00B16F13"/>
    <w:rsid w:val="00B17173"/>
    <w:rsid w:val="00B1787D"/>
    <w:rsid w:val="00B17A4D"/>
    <w:rsid w:val="00B201FB"/>
    <w:rsid w:val="00B2055D"/>
    <w:rsid w:val="00B20AD8"/>
    <w:rsid w:val="00B20D5B"/>
    <w:rsid w:val="00B21950"/>
    <w:rsid w:val="00B2264A"/>
    <w:rsid w:val="00B233D9"/>
    <w:rsid w:val="00B239E5"/>
    <w:rsid w:val="00B23C97"/>
    <w:rsid w:val="00B24B07"/>
    <w:rsid w:val="00B24BC9"/>
    <w:rsid w:val="00B25C02"/>
    <w:rsid w:val="00B26518"/>
    <w:rsid w:val="00B26B87"/>
    <w:rsid w:val="00B2778F"/>
    <w:rsid w:val="00B27B0D"/>
    <w:rsid w:val="00B30EF2"/>
    <w:rsid w:val="00B312BE"/>
    <w:rsid w:val="00B3186F"/>
    <w:rsid w:val="00B326A6"/>
    <w:rsid w:val="00B329AB"/>
    <w:rsid w:val="00B32A34"/>
    <w:rsid w:val="00B32B6F"/>
    <w:rsid w:val="00B33AF6"/>
    <w:rsid w:val="00B344DB"/>
    <w:rsid w:val="00B3477C"/>
    <w:rsid w:val="00B35C90"/>
    <w:rsid w:val="00B35F8D"/>
    <w:rsid w:val="00B35FAF"/>
    <w:rsid w:val="00B36819"/>
    <w:rsid w:val="00B3697B"/>
    <w:rsid w:val="00B36C39"/>
    <w:rsid w:val="00B3741A"/>
    <w:rsid w:val="00B376AB"/>
    <w:rsid w:val="00B407EA"/>
    <w:rsid w:val="00B416F9"/>
    <w:rsid w:val="00B426C1"/>
    <w:rsid w:val="00B42851"/>
    <w:rsid w:val="00B42D20"/>
    <w:rsid w:val="00B433A3"/>
    <w:rsid w:val="00B43445"/>
    <w:rsid w:val="00B43658"/>
    <w:rsid w:val="00B43DAD"/>
    <w:rsid w:val="00B4406B"/>
    <w:rsid w:val="00B446DB"/>
    <w:rsid w:val="00B4475D"/>
    <w:rsid w:val="00B44945"/>
    <w:rsid w:val="00B44FEA"/>
    <w:rsid w:val="00B45799"/>
    <w:rsid w:val="00B46022"/>
    <w:rsid w:val="00B46939"/>
    <w:rsid w:val="00B46BC5"/>
    <w:rsid w:val="00B4739D"/>
    <w:rsid w:val="00B47B13"/>
    <w:rsid w:val="00B50141"/>
    <w:rsid w:val="00B51426"/>
    <w:rsid w:val="00B51A31"/>
    <w:rsid w:val="00B51AEF"/>
    <w:rsid w:val="00B521F5"/>
    <w:rsid w:val="00B53203"/>
    <w:rsid w:val="00B54983"/>
    <w:rsid w:val="00B54BB7"/>
    <w:rsid w:val="00B553D9"/>
    <w:rsid w:val="00B55C67"/>
    <w:rsid w:val="00B5713C"/>
    <w:rsid w:val="00B5755F"/>
    <w:rsid w:val="00B603AC"/>
    <w:rsid w:val="00B60424"/>
    <w:rsid w:val="00B61BB2"/>
    <w:rsid w:val="00B61D67"/>
    <w:rsid w:val="00B61D79"/>
    <w:rsid w:val="00B64824"/>
    <w:rsid w:val="00B6483F"/>
    <w:rsid w:val="00B64A87"/>
    <w:rsid w:val="00B64C9B"/>
    <w:rsid w:val="00B6637C"/>
    <w:rsid w:val="00B67167"/>
    <w:rsid w:val="00B67D76"/>
    <w:rsid w:val="00B700F3"/>
    <w:rsid w:val="00B7128F"/>
    <w:rsid w:val="00B73754"/>
    <w:rsid w:val="00B73F32"/>
    <w:rsid w:val="00B746A1"/>
    <w:rsid w:val="00B74821"/>
    <w:rsid w:val="00B74E03"/>
    <w:rsid w:val="00B750A1"/>
    <w:rsid w:val="00B75678"/>
    <w:rsid w:val="00B75CC2"/>
    <w:rsid w:val="00B7618C"/>
    <w:rsid w:val="00B7676E"/>
    <w:rsid w:val="00B77196"/>
    <w:rsid w:val="00B77433"/>
    <w:rsid w:val="00B77E4E"/>
    <w:rsid w:val="00B824C3"/>
    <w:rsid w:val="00B840E7"/>
    <w:rsid w:val="00B8470E"/>
    <w:rsid w:val="00B85085"/>
    <w:rsid w:val="00B8547A"/>
    <w:rsid w:val="00B8586B"/>
    <w:rsid w:val="00B867D4"/>
    <w:rsid w:val="00B86EF7"/>
    <w:rsid w:val="00B87121"/>
    <w:rsid w:val="00B8757D"/>
    <w:rsid w:val="00B87B45"/>
    <w:rsid w:val="00B905BD"/>
    <w:rsid w:val="00B90F89"/>
    <w:rsid w:val="00B91BCA"/>
    <w:rsid w:val="00B92426"/>
    <w:rsid w:val="00B92553"/>
    <w:rsid w:val="00B93509"/>
    <w:rsid w:val="00B9376E"/>
    <w:rsid w:val="00B94706"/>
    <w:rsid w:val="00B94C0D"/>
    <w:rsid w:val="00B94CB0"/>
    <w:rsid w:val="00B951BF"/>
    <w:rsid w:val="00B953BD"/>
    <w:rsid w:val="00B96562"/>
    <w:rsid w:val="00B96BED"/>
    <w:rsid w:val="00B96E82"/>
    <w:rsid w:val="00BA1ABD"/>
    <w:rsid w:val="00BA1B27"/>
    <w:rsid w:val="00BA1D96"/>
    <w:rsid w:val="00BA203C"/>
    <w:rsid w:val="00BA22EF"/>
    <w:rsid w:val="00BA2C51"/>
    <w:rsid w:val="00BA2DD9"/>
    <w:rsid w:val="00BA3CD9"/>
    <w:rsid w:val="00BA3DDE"/>
    <w:rsid w:val="00BA429F"/>
    <w:rsid w:val="00BA4AFA"/>
    <w:rsid w:val="00BA6E66"/>
    <w:rsid w:val="00BA71F1"/>
    <w:rsid w:val="00BA7C79"/>
    <w:rsid w:val="00BA7E5C"/>
    <w:rsid w:val="00BB0414"/>
    <w:rsid w:val="00BB16C3"/>
    <w:rsid w:val="00BB1EA7"/>
    <w:rsid w:val="00BB2EFE"/>
    <w:rsid w:val="00BB39CF"/>
    <w:rsid w:val="00BB3B85"/>
    <w:rsid w:val="00BB3F9D"/>
    <w:rsid w:val="00BB40CB"/>
    <w:rsid w:val="00BB450B"/>
    <w:rsid w:val="00BB5056"/>
    <w:rsid w:val="00BB769A"/>
    <w:rsid w:val="00BC075B"/>
    <w:rsid w:val="00BC0CDA"/>
    <w:rsid w:val="00BC14CB"/>
    <w:rsid w:val="00BC1716"/>
    <w:rsid w:val="00BC1CEE"/>
    <w:rsid w:val="00BC1DC7"/>
    <w:rsid w:val="00BC23D4"/>
    <w:rsid w:val="00BC2AFD"/>
    <w:rsid w:val="00BC3601"/>
    <w:rsid w:val="00BC3654"/>
    <w:rsid w:val="00BC39D3"/>
    <w:rsid w:val="00BC3F1A"/>
    <w:rsid w:val="00BC3FB9"/>
    <w:rsid w:val="00BC4BB9"/>
    <w:rsid w:val="00BC548F"/>
    <w:rsid w:val="00BC57DF"/>
    <w:rsid w:val="00BC5ACD"/>
    <w:rsid w:val="00BC5C00"/>
    <w:rsid w:val="00BC6522"/>
    <w:rsid w:val="00BD0140"/>
    <w:rsid w:val="00BD0231"/>
    <w:rsid w:val="00BD0E91"/>
    <w:rsid w:val="00BD2D2C"/>
    <w:rsid w:val="00BD2D9A"/>
    <w:rsid w:val="00BD3EA8"/>
    <w:rsid w:val="00BD46FB"/>
    <w:rsid w:val="00BD4B78"/>
    <w:rsid w:val="00BD4F5C"/>
    <w:rsid w:val="00BD55EF"/>
    <w:rsid w:val="00BD5DBC"/>
    <w:rsid w:val="00BD6E1F"/>
    <w:rsid w:val="00BD7ED2"/>
    <w:rsid w:val="00BE1B5F"/>
    <w:rsid w:val="00BE1C61"/>
    <w:rsid w:val="00BE23C7"/>
    <w:rsid w:val="00BE3EE0"/>
    <w:rsid w:val="00BE4ECC"/>
    <w:rsid w:val="00BE552B"/>
    <w:rsid w:val="00BE5A5A"/>
    <w:rsid w:val="00BE663A"/>
    <w:rsid w:val="00BF050A"/>
    <w:rsid w:val="00BF21B2"/>
    <w:rsid w:val="00BF312D"/>
    <w:rsid w:val="00BF3707"/>
    <w:rsid w:val="00BF3E6D"/>
    <w:rsid w:val="00BF480A"/>
    <w:rsid w:val="00BF4C16"/>
    <w:rsid w:val="00BF5C15"/>
    <w:rsid w:val="00BF5E2A"/>
    <w:rsid w:val="00C00559"/>
    <w:rsid w:val="00C00D63"/>
    <w:rsid w:val="00C01448"/>
    <w:rsid w:val="00C02177"/>
    <w:rsid w:val="00C02DA0"/>
    <w:rsid w:val="00C03014"/>
    <w:rsid w:val="00C0360E"/>
    <w:rsid w:val="00C037C6"/>
    <w:rsid w:val="00C03CCA"/>
    <w:rsid w:val="00C03DCF"/>
    <w:rsid w:val="00C03FC7"/>
    <w:rsid w:val="00C04012"/>
    <w:rsid w:val="00C05232"/>
    <w:rsid w:val="00C055D3"/>
    <w:rsid w:val="00C05D27"/>
    <w:rsid w:val="00C05F75"/>
    <w:rsid w:val="00C071EA"/>
    <w:rsid w:val="00C0778D"/>
    <w:rsid w:val="00C07C40"/>
    <w:rsid w:val="00C1021C"/>
    <w:rsid w:val="00C114EB"/>
    <w:rsid w:val="00C1310C"/>
    <w:rsid w:val="00C133F8"/>
    <w:rsid w:val="00C134FD"/>
    <w:rsid w:val="00C1419B"/>
    <w:rsid w:val="00C14BA0"/>
    <w:rsid w:val="00C1534E"/>
    <w:rsid w:val="00C1577C"/>
    <w:rsid w:val="00C16E00"/>
    <w:rsid w:val="00C16E4A"/>
    <w:rsid w:val="00C20755"/>
    <w:rsid w:val="00C20BD0"/>
    <w:rsid w:val="00C20D62"/>
    <w:rsid w:val="00C20F4A"/>
    <w:rsid w:val="00C20F7A"/>
    <w:rsid w:val="00C21265"/>
    <w:rsid w:val="00C22084"/>
    <w:rsid w:val="00C23564"/>
    <w:rsid w:val="00C23B49"/>
    <w:rsid w:val="00C2401B"/>
    <w:rsid w:val="00C24A9D"/>
    <w:rsid w:val="00C2598C"/>
    <w:rsid w:val="00C261FD"/>
    <w:rsid w:val="00C26B09"/>
    <w:rsid w:val="00C3011F"/>
    <w:rsid w:val="00C30203"/>
    <w:rsid w:val="00C30E2B"/>
    <w:rsid w:val="00C3129A"/>
    <w:rsid w:val="00C3182E"/>
    <w:rsid w:val="00C32D2F"/>
    <w:rsid w:val="00C33005"/>
    <w:rsid w:val="00C33316"/>
    <w:rsid w:val="00C34971"/>
    <w:rsid w:val="00C3571A"/>
    <w:rsid w:val="00C35F0B"/>
    <w:rsid w:val="00C36E32"/>
    <w:rsid w:val="00C37492"/>
    <w:rsid w:val="00C4011A"/>
    <w:rsid w:val="00C40440"/>
    <w:rsid w:val="00C40B0C"/>
    <w:rsid w:val="00C41BB4"/>
    <w:rsid w:val="00C41EDC"/>
    <w:rsid w:val="00C439E5"/>
    <w:rsid w:val="00C44378"/>
    <w:rsid w:val="00C44DFB"/>
    <w:rsid w:val="00C45E61"/>
    <w:rsid w:val="00C46C35"/>
    <w:rsid w:val="00C507E3"/>
    <w:rsid w:val="00C51828"/>
    <w:rsid w:val="00C52FD0"/>
    <w:rsid w:val="00C5432C"/>
    <w:rsid w:val="00C548F5"/>
    <w:rsid w:val="00C54EA9"/>
    <w:rsid w:val="00C558D1"/>
    <w:rsid w:val="00C5598A"/>
    <w:rsid w:val="00C57499"/>
    <w:rsid w:val="00C57691"/>
    <w:rsid w:val="00C576D3"/>
    <w:rsid w:val="00C579E6"/>
    <w:rsid w:val="00C57A4B"/>
    <w:rsid w:val="00C57C8C"/>
    <w:rsid w:val="00C605F4"/>
    <w:rsid w:val="00C60CD1"/>
    <w:rsid w:val="00C610D9"/>
    <w:rsid w:val="00C615A9"/>
    <w:rsid w:val="00C626D4"/>
    <w:rsid w:val="00C640A1"/>
    <w:rsid w:val="00C6410C"/>
    <w:rsid w:val="00C67121"/>
    <w:rsid w:val="00C71B4D"/>
    <w:rsid w:val="00C72164"/>
    <w:rsid w:val="00C72FD2"/>
    <w:rsid w:val="00C73329"/>
    <w:rsid w:val="00C73452"/>
    <w:rsid w:val="00C74193"/>
    <w:rsid w:val="00C7456E"/>
    <w:rsid w:val="00C74A86"/>
    <w:rsid w:val="00C74B71"/>
    <w:rsid w:val="00C75BB4"/>
    <w:rsid w:val="00C76702"/>
    <w:rsid w:val="00C77A35"/>
    <w:rsid w:val="00C8016B"/>
    <w:rsid w:val="00C80409"/>
    <w:rsid w:val="00C8274F"/>
    <w:rsid w:val="00C831AF"/>
    <w:rsid w:val="00C8320E"/>
    <w:rsid w:val="00C83B34"/>
    <w:rsid w:val="00C8679D"/>
    <w:rsid w:val="00C901E4"/>
    <w:rsid w:val="00C90543"/>
    <w:rsid w:val="00C90DBA"/>
    <w:rsid w:val="00C9192F"/>
    <w:rsid w:val="00C91A1F"/>
    <w:rsid w:val="00C92896"/>
    <w:rsid w:val="00C92958"/>
    <w:rsid w:val="00C93404"/>
    <w:rsid w:val="00C94BC6"/>
    <w:rsid w:val="00C94DF4"/>
    <w:rsid w:val="00C95887"/>
    <w:rsid w:val="00C96424"/>
    <w:rsid w:val="00C96661"/>
    <w:rsid w:val="00C96A72"/>
    <w:rsid w:val="00C96AF3"/>
    <w:rsid w:val="00C97586"/>
    <w:rsid w:val="00C97D16"/>
    <w:rsid w:val="00C97D6A"/>
    <w:rsid w:val="00C97F17"/>
    <w:rsid w:val="00CA1B6B"/>
    <w:rsid w:val="00CA2C4D"/>
    <w:rsid w:val="00CA300F"/>
    <w:rsid w:val="00CA3749"/>
    <w:rsid w:val="00CA56D4"/>
    <w:rsid w:val="00CA5D49"/>
    <w:rsid w:val="00CA6327"/>
    <w:rsid w:val="00CA6B95"/>
    <w:rsid w:val="00CA755A"/>
    <w:rsid w:val="00CA79A6"/>
    <w:rsid w:val="00CA7B3E"/>
    <w:rsid w:val="00CA7BEF"/>
    <w:rsid w:val="00CB0088"/>
    <w:rsid w:val="00CB0451"/>
    <w:rsid w:val="00CB0D3E"/>
    <w:rsid w:val="00CB12DF"/>
    <w:rsid w:val="00CB217A"/>
    <w:rsid w:val="00CB39AA"/>
    <w:rsid w:val="00CB42EA"/>
    <w:rsid w:val="00CB4388"/>
    <w:rsid w:val="00CB4C24"/>
    <w:rsid w:val="00CB5030"/>
    <w:rsid w:val="00CB552C"/>
    <w:rsid w:val="00CB57CF"/>
    <w:rsid w:val="00CB64A4"/>
    <w:rsid w:val="00CB6B77"/>
    <w:rsid w:val="00CB7235"/>
    <w:rsid w:val="00CB7528"/>
    <w:rsid w:val="00CB7E24"/>
    <w:rsid w:val="00CC0E69"/>
    <w:rsid w:val="00CC0FE1"/>
    <w:rsid w:val="00CC1B48"/>
    <w:rsid w:val="00CC2FC1"/>
    <w:rsid w:val="00CC42EB"/>
    <w:rsid w:val="00CC43DB"/>
    <w:rsid w:val="00CC44DD"/>
    <w:rsid w:val="00CC4807"/>
    <w:rsid w:val="00CC4B45"/>
    <w:rsid w:val="00CC64C9"/>
    <w:rsid w:val="00CC6C1F"/>
    <w:rsid w:val="00CC6DFF"/>
    <w:rsid w:val="00CC7CD0"/>
    <w:rsid w:val="00CD0859"/>
    <w:rsid w:val="00CD1630"/>
    <w:rsid w:val="00CD1747"/>
    <w:rsid w:val="00CD1AC6"/>
    <w:rsid w:val="00CD1B1F"/>
    <w:rsid w:val="00CD1CBC"/>
    <w:rsid w:val="00CD263C"/>
    <w:rsid w:val="00CD28FE"/>
    <w:rsid w:val="00CD47D1"/>
    <w:rsid w:val="00CD5490"/>
    <w:rsid w:val="00CD5724"/>
    <w:rsid w:val="00CD6338"/>
    <w:rsid w:val="00CD6B95"/>
    <w:rsid w:val="00CD7331"/>
    <w:rsid w:val="00CD7550"/>
    <w:rsid w:val="00CD7812"/>
    <w:rsid w:val="00CE08B0"/>
    <w:rsid w:val="00CE095D"/>
    <w:rsid w:val="00CE0B23"/>
    <w:rsid w:val="00CE1185"/>
    <w:rsid w:val="00CE267E"/>
    <w:rsid w:val="00CE2FFD"/>
    <w:rsid w:val="00CE5D67"/>
    <w:rsid w:val="00CE671E"/>
    <w:rsid w:val="00CF05A7"/>
    <w:rsid w:val="00CF08F4"/>
    <w:rsid w:val="00CF0CA0"/>
    <w:rsid w:val="00CF1BA6"/>
    <w:rsid w:val="00CF2B02"/>
    <w:rsid w:val="00CF3B70"/>
    <w:rsid w:val="00CF4DA4"/>
    <w:rsid w:val="00CF5267"/>
    <w:rsid w:val="00CF5692"/>
    <w:rsid w:val="00CF72D9"/>
    <w:rsid w:val="00D01127"/>
    <w:rsid w:val="00D019E0"/>
    <w:rsid w:val="00D02669"/>
    <w:rsid w:val="00D02CCD"/>
    <w:rsid w:val="00D0397E"/>
    <w:rsid w:val="00D03E38"/>
    <w:rsid w:val="00D040A2"/>
    <w:rsid w:val="00D043E7"/>
    <w:rsid w:val="00D0449F"/>
    <w:rsid w:val="00D046B8"/>
    <w:rsid w:val="00D047DC"/>
    <w:rsid w:val="00D047E4"/>
    <w:rsid w:val="00D05961"/>
    <w:rsid w:val="00D05AD5"/>
    <w:rsid w:val="00D064C2"/>
    <w:rsid w:val="00D06CB6"/>
    <w:rsid w:val="00D06E77"/>
    <w:rsid w:val="00D07A26"/>
    <w:rsid w:val="00D07C33"/>
    <w:rsid w:val="00D11CC7"/>
    <w:rsid w:val="00D128C0"/>
    <w:rsid w:val="00D12EB9"/>
    <w:rsid w:val="00D130BF"/>
    <w:rsid w:val="00D13D52"/>
    <w:rsid w:val="00D155F1"/>
    <w:rsid w:val="00D15FAF"/>
    <w:rsid w:val="00D166FE"/>
    <w:rsid w:val="00D176F7"/>
    <w:rsid w:val="00D2081B"/>
    <w:rsid w:val="00D20920"/>
    <w:rsid w:val="00D20BB3"/>
    <w:rsid w:val="00D20EA5"/>
    <w:rsid w:val="00D2151D"/>
    <w:rsid w:val="00D220F0"/>
    <w:rsid w:val="00D24E00"/>
    <w:rsid w:val="00D24ECC"/>
    <w:rsid w:val="00D273CE"/>
    <w:rsid w:val="00D31051"/>
    <w:rsid w:val="00D32409"/>
    <w:rsid w:val="00D3275E"/>
    <w:rsid w:val="00D32C97"/>
    <w:rsid w:val="00D33558"/>
    <w:rsid w:val="00D345F0"/>
    <w:rsid w:val="00D3475B"/>
    <w:rsid w:val="00D352D0"/>
    <w:rsid w:val="00D3687B"/>
    <w:rsid w:val="00D3707E"/>
    <w:rsid w:val="00D37AD9"/>
    <w:rsid w:val="00D37BCE"/>
    <w:rsid w:val="00D4048C"/>
    <w:rsid w:val="00D40847"/>
    <w:rsid w:val="00D40DC2"/>
    <w:rsid w:val="00D41623"/>
    <w:rsid w:val="00D4332D"/>
    <w:rsid w:val="00D43596"/>
    <w:rsid w:val="00D43785"/>
    <w:rsid w:val="00D43801"/>
    <w:rsid w:val="00D439EC"/>
    <w:rsid w:val="00D43E51"/>
    <w:rsid w:val="00D44E8B"/>
    <w:rsid w:val="00D45AC2"/>
    <w:rsid w:val="00D463C9"/>
    <w:rsid w:val="00D474D8"/>
    <w:rsid w:val="00D479FC"/>
    <w:rsid w:val="00D50337"/>
    <w:rsid w:val="00D50BAE"/>
    <w:rsid w:val="00D5166F"/>
    <w:rsid w:val="00D52FD6"/>
    <w:rsid w:val="00D53D07"/>
    <w:rsid w:val="00D540A4"/>
    <w:rsid w:val="00D540B7"/>
    <w:rsid w:val="00D5566F"/>
    <w:rsid w:val="00D55996"/>
    <w:rsid w:val="00D56A2F"/>
    <w:rsid w:val="00D56F77"/>
    <w:rsid w:val="00D603AA"/>
    <w:rsid w:val="00D6044D"/>
    <w:rsid w:val="00D60A5B"/>
    <w:rsid w:val="00D61131"/>
    <w:rsid w:val="00D611ED"/>
    <w:rsid w:val="00D61233"/>
    <w:rsid w:val="00D61724"/>
    <w:rsid w:val="00D625B3"/>
    <w:rsid w:val="00D630F4"/>
    <w:rsid w:val="00D6385E"/>
    <w:rsid w:val="00D64981"/>
    <w:rsid w:val="00D65213"/>
    <w:rsid w:val="00D6538F"/>
    <w:rsid w:val="00D653B9"/>
    <w:rsid w:val="00D666DB"/>
    <w:rsid w:val="00D672D8"/>
    <w:rsid w:val="00D7005A"/>
    <w:rsid w:val="00D715E5"/>
    <w:rsid w:val="00D74333"/>
    <w:rsid w:val="00D74497"/>
    <w:rsid w:val="00D74C5D"/>
    <w:rsid w:val="00D74CED"/>
    <w:rsid w:val="00D767BA"/>
    <w:rsid w:val="00D77613"/>
    <w:rsid w:val="00D81C98"/>
    <w:rsid w:val="00D81DF8"/>
    <w:rsid w:val="00D86244"/>
    <w:rsid w:val="00D86700"/>
    <w:rsid w:val="00D872C4"/>
    <w:rsid w:val="00D90A7E"/>
    <w:rsid w:val="00D90B30"/>
    <w:rsid w:val="00D91044"/>
    <w:rsid w:val="00D913EB"/>
    <w:rsid w:val="00D91442"/>
    <w:rsid w:val="00D91A8C"/>
    <w:rsid w:val="00D91F1B"/>
    <w:rsid w:val="00D9202A"/>
    <w:rsid w:val="00D925F0"/>
    <w:rsid w:val="00D92C4B"/>
    <w:rsid w:val="00D92E22"/>
    <w:rsid w:val="00D93FC4"/>
    <w:rsid w:val="00D94704"/>
    <w:rsid w:val="00D94C13"/>
    <w:rsid w:val="00D95199"/>
    <w:rsid w:val="00D9525D"/>
    <w:rsid w:val="00D95845"/>
    <w:rsid w:val="00D9691B"/>
    <w:rsid w:val="00D977C9"/>
    <w:rsid w:val="00D978A8"/>
    <w:rsid w:val="00D978D3"/>
    <w:rsid w:val="00DA1C53"/>
    <w:rsid w:val="00DA1EC8"/>
    <w:rsid w:val="00DA2084"/>
    <w:rsid w:val="00DA25C3"/>
    <w:rsid w:val="00DA2854"/>
    <w:rsid w:val="00DA3007"/>
    <w:rsid w:val="00DA3D1F"/>
    <w:rsid w:val="00DA417B"/>
    <w:rsid w:val="00DA4B35"/>
    <w:rsid w:val="00DA54CF"/>
    <w:rsid w:val="00DA60AD"/>
    <w:rsid w:val="00DA6871"/>
    <w:rsid w:val="00DA7068"/>
    <w:rsid w:val="00DB0098"/>
    <w:rsid w:val="00DB0B73"/>
    <w:rsid w:val="00DB0EE1"/>
    <w:rsid w:val="00DB199A"/>
    <w:rsid w:val="00DB4998"/>
    <w:rsid w:val="00DB70A2"/>
    <w:rsid w:val="00DC02C1"/>
    <w:rsid w:val="00DC24DA"/>
    <w:rsid w:val="00DC2EC2"/>
    <w:rsid w:val="00DC47B8"/>
    <w:rsid w:val="00DC59F7"/>
    <w:rsid w:val="00DC7F6E"/>
    <w:rsid w:val="00DD0884"/>
    <w:rsid w:val="00DD1BF2"/>
    <w:rsid w:val="00DD2914"/>
    <w:rsid w:val="00DD2B1F"/>
    <w:rsid w:val="00DD350F"/>
    <w:rsid w:val="00DD40AA"/>
    <w:rsid w:val="00DD4411"/>
    <w:rsid w:val="00DD494D"/>
    <w:rsid w:val="00DD5BAA"/>
    <w:rsid w:val="00DD5F06"/>
    <w:rsid w:val="00DD6218"/>
    <w:rsid w:val="00DD6335"/>
    <w:rsid w:val="00DD65FE"/>
    <w:rsid w:val="00DD7489"/>
    <w:rsid w:val="00DD7E9A"/>
    <w:rsid w:val="00DE0477"/>
    <w:rsid w:val="00DE0B32"/>
    <w:rsid w:val="00DE0DE8"/>
    <w:rsid w:val="00DE135A"/>
    <w:rsid w:val="00DE1536"/>
    <w:rsid w:val="00DE1BF6"/>
    <w:rsid w:val="00DE234F"/>
    <w:rsid w:val="00DE240C"/>
    <w:rsid w:val="00DE2761"/>
    <w:rsid w:val="00DE30C5"/>
    <w:rsid w:val="00DE3106"/>
    <w:rsid w:val="00DE3FDB"/>
    <w:rsid w:val="00DE7346"/>
    <w:rsid w:val="00DF0328"/>
    <w:rsid w:val="00DF13E9"/>
    <w:rsid w:val="00DF244B"/>
    <w:rsid w:val="00DF5094"/>
    <w:rsid w:val="00DF50B9"/>
    <w:rsid w:val="00DF5512"/>
    <w:rsid w:val="00DF57E3"/>
    <w:rsid w:val="00DF5CFD"/>
    <w:rsid w:val="00DF6A27"/>
    <w:rsid w:val="00E00266"/>
    <w:rsid w:val="00E00E22"/>
    <w:rsid w:val="00E00EB0"/>
    <w:rsid w:val="00E01A5B"/>
    <w:rsid w:val="00E04214"/>
    <w:rsid w:val="00E04352"/>
    <w:rsid w:val="00E04E5B"/>
    <w:rsid w:val="00E05F6A"/>
    <w:rsid w:val="00E06308"/>
    <w:rsid w:val="00E065D0"/>
    <w:rsid w:val="00E069EF"/>
    <w:rsid w:val="00E06D86"/>
    <w:rsid w:val="00E07202"/>
    <w:rsid w:val="00E07394"/>
    <w:rsid w:val="00E07A56"/>
    <w:rsid w:val="00E107EA"/>
    <w:rsid w:val="00E112C3"/>
    <w:rsid w:val="00E115CE"/>
    <w:rsid w:val="00E1198F"/>
    <w:rsid w:val="00E11FA9"/>
    <w:rsid w:val="00E13E68"/>
    <w:rsid w:val="00E14F1C"/>
    <w:rsid w:val="00E15D8F"/>
    <w:rsid w:val="00E176C3"/>
    <w:rsid w:val="00E17ABB"/>
    <w:rsid w:val="00E2121A"/>
    <w:rsid w:val="00E21534"/>
    <w:rsid w:val="00E21B0F"/>
    <w:rsid w:val="00E22DDC"/>
    <w:rsid w:val="00E24353"/>
    <w:rsid w:val="00E24638"/>
    <w:rsid w:val="00E2571C"/>
    <w:rsid w:val="00E25946"/>
    <w:rsid w:val="00E2652F"/>
    <w:rsid w:val="00E26B56"/>
    <w:rsid w:val="00E27373"/>
    <w:rsid w:val="00E2742C"/>
    <w:rsid w:val="00E27B7C"/>
    <w:rsid w:val="00E3050F"/>
    <w:rsid w:val="00E30889"/>
    <w:rsid w:val="00E3095A"/>
    <w:rsid w:val="00E30B5A"/>
    <w:rsid w:val="00E31CE8"/>
    <w:rsid w:val="00E32198"/>
    <w:rsid w:val="00E32730"/>
    <w:rsid w:val="00E33031"/>
    <w:rsid w:val="00E333BE"/>
    <w:rsid w:val="00E336BD"/>
    <w:rsid w:val="00E35C33"/>
    <w:rsid w:val="00E3659E"/>
    <w:rsid w:val="00E368D8"/>
    <w:rsid w:val="00E37531"/>
    <w:rsid w:val="00E42B9C"/>
    <w:rsid w:val="00E42EE3"/>
    <w:rsid w:val="00E43CE3"/>
    <w:rsid w:val="00E44037"/>
    <w:rsid w:val="00E44C5C"/>
    <w:rsid w:val="00E454D2"/>
    <w:rsid w:val="00E46913"/>
    <w:rsid w:val="00E46BD0"/>
    <w:rsid w:val="00E46DE0"/>
    <w:rsid w:val="00E47C4B"/>
    <w:rsid w:val="00E47C97"/>
    <w:rsid w:val="00E5020C"/>
    <w:rsid w:val="00E50A8C"/>
    <w:rsid w:val="00E50D57"/>
    <w:rsid w:val="00E50DAC"/>
    <w:rsid w:val="00E5116C"/>
    <w:rsid w:val="00E52138"/>
    <w:rsid w:val="00E525A8"/>
    <w:rsid w:val="00E530CC"/>
    <w:rsid w:val="00E531D4"/>
    <w:rsid w:val="00E53E53"/>
    <w:rsid w:val="00E5458B"/>
    <w:rsid w:val="00E5564B"/>
    <w:rsid w:val="00E56644"/>
    <w:rsid w:val="00E5667E"/>
    <w:rsid w:val="00E56C11"/>
    <w:rsid w:val="00E56D3D"/>
    <w:rsid w:val="00E57181"/>
    <w:rsid w:val="00E609C2"/>
    <w:rsid w:val="00E619B3"/>
    <w:rsid w:val="00E61E7A"/>
    <w:rsid w:val="00E6229E"/>
    <w:rsid w:val="00E6279F"/>
    <w:rsid w:val="00E627FF"/>
    <w:rsid w:val="00E639BE"/>
    <w:rsid w:val="00E64FCA"/>
    <w:rsid w:val="00E6525F"/>
    <w:rsid w:val="00E65334"/>
    <w:rsid w:val="00E65752"/>
    <w:rsid w:val="00E65C78"/>
    <w:rsid w:val="00E66621"/>
    <w:rsid w:val="00E66798"/>
    <w:rsid w:val="00E67995"/>
    <w:rsid w:val="00E70618"/>
    <w:rsid w:val="00E716E4"/>
    <w:rsid w:val="00E71B85"/>
    <w:rsid w:val="00E724B3"/>
    <w:rsid w:val="00E7352B"/>
    <w:rsid w:val="00E744DB"/>
    <w:rsid w:val="00E744F6"/>
    <w:rsid w:val="00E74A44"/>
    <w:rsid w:val="00E7502B"/>
    <w:rsid w:val="00E75993"/>
    <w:rsid w:val="00E76B3E"/>
    <w:rsid w:val="00E76C36"/>
    <w:rsid w:val="00E76C66"/>
    <w:rsid w:val="00E7718A"/>
    <w:rsid w:val="00E800AC"/>
    <w:rsid w:val="00E81296"/>
    <w:rsid w:val="00E82639"/>
    <w:rsid w:val="00E83344"/>
    <w:rsid w:val="00E83356"/>
    <w:rsid w:val="00E84A6C"/>
    <w:rsid w:val="00E84C4B"/>
    <w:rsid w:val="00E84E36"/>
    <w:rsid w:val="00E855E9"/>
    <w:rsid w:val="00E8789C"/>
    <w:rsid w:val="00E87D54"/>
    <w:rsid w:val="00E9084F"/>
    <w:rsid w:val="00E91274"/>
    <w:rsid w:val="00E91FE2"/>
    <w:rsid w:val="00E927D5"/>
    <w:rsid w:val="00E93188"/>
    <w:rsid w:val="00E94DE5"/>
    <w:rsid w:val="00E95521"/>
    <w:rsid w:val="00E96F06"/>
    <w:rsid w:val="00E971E4"/>
    <w:rsid w:val="00E97D54"/>
    <w:rsid w:val="00EA0C55"/>
    <w:rsid w:val="00EA1383"/>
    <w:rsid w:val="00EA13FA"/>
    <w:rsid w:val="00EA1DB9"/>
    <w:rsid w:val="00EA1F92"/>
    <w:rsid w:val="00EA26F1"/>
    <w:rsid w:val="00EA2BD6"/>
    <w:rsid w:val="00EA5446"/>
    <w:rsid w:val="00EA54FD"/>
    <w:rsid w:val="00EA5799"/>
    <w:rsid w:val="00EA639F"/>
    <w:rsid w:val="00EA6EE0"/>
    <w:rsid w:val="00EA7800"/>
    <w:rsid w:val="00EB021D"/>
    <w:rsid w:val="00EB03B4"/>
    <w:rsid w:val="00EB0656"/>
    <w:rsid w:val="00EB09DB"/>
    <w:rsid w:val="00EB0D31"/>
    <w:rsid w:val="00EB1547"/>
    <w:rsid w:val="00EB1775"/>
    <w:rsid w:val="00EB24F6"/>
    <w:rsid w:val="00EB35B3"/>
    <w:rsid w:val="00EB3650"/>
    <w:rsid w:val="00EB3909"/>
    <w:rsid w:val="00EB3C19"/>
    <w:rsid w:val="00EB4A7B"/>
    <w:rsid w:val="00EB6117"/>
    <w:rsid w:val="00EB62F9"/>
    <w:rsid w:val="00EB6587"/>
    <w:rsid w:val="00EB6C8E"/>
    <w:rsid w:val="00EB6EEA"/>
    <w:rsid w:val="00EB7C7C"/>
    <w:rsid w:val="00EC05F3"/>
    <w:rsid w:val="00EC127C"/>
    <w:rsid w:val="00EC1ABD"/>
    <w:rsid w:val="00EC33DE"/>
    <w:rsid w:val="00EC3D28"/>
    <w:rsid w:val="00EC3FD2"/>
    <w:rsid w:val="00EC5197"/>
    <w:rsid w:val="00EC5530"/>
    <w:rsid w:val="00EC5E0D"/>
    <w:rsid w:val="00EC6232"/>
    <w:rsid w:val="00EC6F0D"/>
    <w:rsid w:val="00EC751C"/>
    <w:rsid w:val="00EC7781"/>
    <w:rsid w:val="00ED0029"/>
    <w:rsid w:val="00ED0E4D"/>
    <w:rsid w:val="00ED142B"/>
    <w:rsid w:val="00ED1E78"/>
    <w:rsid w:val="00ED23FA"/>
    <w:rsid w:val="00ED251D"/>
    <w:rsid w:val="00ED35B3"/>
    <w:rsid w:val="00ED3C6C"/>
    <w:rsid w:val="00ED448B"/>
    <w:rsid w:val="00ED45FE"/>
    <w:rsid w:val="00ED4D74"/>
    <w:rsid w:val="00ED5BA6"/>
    <w:rsid w:val="00ED654D"/>
    <w:rsid w:val="00ED6F09"/>
    <w:rsid w:val="00EE03C9"/>
    <w:rsid w:val="00EE0687"/>
    <w:rsid w:val="00EE06C9"/>
    <w:rsid w:val="00EE0E0A"/>
    <w:rsid w:val="00EE13B7"/>
    <w:rsid w:val="00EE1DB2"/>
    <w:rsid w:val="00EE286A"/>
    <w:rsid w:val="00EE3447"/>
    <w:rsid w:val="00EE6606"/>
    <w:rsid w:val="00EE6D61"/>
    <w:rsid w:val="00EE7F88"/>
    <w:rsid w:val="00EF0DEA"/>
    <w:rsid w:val="00EF1333"/>
    <w:rsid w:val="00EF2E30"/>
    <w:rsid w:val="00EF3352"/>
    <w:rsid w:val="00EF3629"/>
    <w:rsid w:val="00EF3C48"/>
    <w:rsid w:val="00EF3F60"/>
    <w:rsid w:val="00EF5709"/>
    <w:rsid w:val="00EF6607"/>
    <w:rsid w:val="00EF6940"/>
    <w:rsid w:val="00EF6B6B"/>
    <w:rsid w:val="00EF6D45"/>
    <w:rsid w:val="00EF760D"/>
    <w:rsid w:val="00EF7BEF"/>
    <w:rsid w:val="00F0116D"/>
    <w:rsid w:val="00F01EEE"/>
    <w:rsid w:val="00F02CF3"/>
    <w:rsid w:val="00F03530"/>
    <w:rsid w:val="00F03E24"/>
    <w:rsid w:val="00F05191"/>
    <w:rsid w:val="00F052E3"/>
    <w:rsid w:val="00F05AEF"/>
    <w:rsid w:val="00F05D6D"/>
    <w:rsid w:val="00F07476"/>
    <w:rsid w:val="00F07F36"/>
    <w:rsid w:val="00F10F17"/>
    <w:rsid w:val="00F1148D"/>
    <w:rsid w:val="00F11E1F"/>
    <w:rsid w:val="00F11E82"/>
    <w:rsid w:val="00F15CF4"/>
    <w:rsid w:val="00F1655C"/>
    <w:rsid w:val="00F166CD"/>
    <w:rsid w:val="00F16EB8"/>
    <w:rsid w:val="00F173FF"/>
    <w:rsid w:val="00F1773F"/>
    <w:rsid w:val="00F214BC"/>
    <w:rsid w:val="00F21985"/>
    <w:rsid w:val="00F22AB8"/>
    <w:rsid w:val="00F23B98"/>
    <w:rsid w:val="00F246C0"/>
    <w:rsid w:val="00F24975"/>
    <w:rsid w:val="00F25138"/>
    <w:rsid w:val="00F251BD"/>
    <w:rsid w:val="00F252EC"/>
    <w:rsid w:val="00F2540A"/>
    <w:rsid w:val="00F25AF1"/>
    <w:rsid w:val="00F25E6B"/>
    <w:rsid w:val="00F2600A"/>
    <w:rsid w:val="00F2682F"/>
    <w:rsid w:val="00F27938"/>
    <w:rsid w:val="00F313B0"/>
    <w:rsid w:val="00F32614"/>
    <w:rsid w:val="00F33EC4"/>
    <w:rsid w:val="00F34910"/>
    <w:rsid w:val="00F34D94"/>
    <w:rsid w:val="00F34E54"/>
    <w:rsid w:val="00F353B3"/>
    <w:rsid w:val="00F35C4F"/>
    <w:rsid w:val="00F35F80"/>
    <w:rsid w:val="00F368EE"/>
    <w:rsid w:val="00F36C2C"/>
    <w:rsid w:val="00F373FF"/>
    <w:rsid w:val="00F40856"/>
    <w:rsid w:val="00F41216"/>
    <w:rsid w:val="00F416E4"/>
    <w:rsid w:val="00F42975"/>
    <w:rsid w:val="00F4299B"/>
    <w:rsid w:val="00F42B48"/>
    <w:rsid w:val="00F42E0E"/>
    <w:rsid w:val="00F43744"/>
    <w:rsid w:val="00F43749"/>
    <w:rsid w:val="00F4380B"/>
    <w:rsid w:val="00F43D78"/>
    <w:rsid w:val="00F448FA"/>
    <w:rsid w:val="00F44E2D"/>
    <w:rsid w:val="00F475BE"/>
    <w:rsid w:val="00F506A2"/>
    <w:rsid w:val="00F50842"/>
    <w:rsid w:val="00F5086D"/>
    <w:rsid w:val="00F50C59"/>
    <w:rsid w:val="00F527F9"/>
    <w:rsid w:val="00F53245"/>
    <w:rsid w:val="00F53940"/>
    <w:rsid w:val="00F53F3F"/>
    <w:rsid w:val="00F54987"/>
    <w:rsid w:val="00F54B05"/>
    <w:rsid w:val="00F54B0E"/>
    <w:rsid w:val="00F55219"/>
    <w:rsid w:val="00F55384"/>
    <w:rsid w:val="00F56CC1"/>
    <w:rsid w:val="00F571C8"/>
    <w:rsid w:val="00F57CEF"/>
    <w:rsid w:val="00F60421"/>
    <w:rsid w:val="00F606F7"/>
    <w:rsid w:val="00F61673"/>
    <w:rsid w:val="00F61CAD"/>
    <w:rsid w:val="00F61E53"/>
    <w:rsid w:val="00F6253F"/>
    <w:rsid w:val="00F6258D"/>
    <w:rsid w:val="00F62F6A"/>
    <w:rsid w:val="00F636DA"/>
    <w:rsid w:val="00F641A4"/>
    <w:rsid w:val="00F642D2"/>
    <w:rsid w:val="00F64D86"/>
    <w:rsid w:val="00F651EA"/>
    <w:rsid w:val="00F67801"/>
    <w:rsid w:val="00F67B0F"/>
    <w:rsid w:val="00F7075B"/>
    <w:rsid w:val="00F70A11"/>
    <w:rsid w:val="00F70D77"/>
    <w:rsid w:val="00F726C4"/>
    <w:rsid w:val="00F73311"/>
    <w:rsid w:val="00F7434E"/>
    <w:rsid w:val="00F74DF8"/>
    <w:rsid w:val="00F76955"/>
    <w:rsid w:val="00F769F4"/>
    <w:rsid w:val="00F76ECA"/>
    <w:rsid w:val="00F7742E"/>
    <w:rsid w:val="00F80D2E"/>
    <w:rsid w:val="00F80D64"/>
    <w:rsid w:val="00F810C7"/>
    <w:rsid w:val="00F81EAA"/>
    <w:rsid w:val="00F821BE"/>
    <w:rsid w:val="00F825A6"/>
    <w:rsid w:val="00F83117"/>
    <w:rsid w:val="00F832F0"/>
    <w:rsid w:val="00F83BC7"/>
    <w:rsid w:val="00F83C31"/>
    <w:rsid w:val="00F841A6"/>
    <w:rsid w:val="00F84DE5"/>
    <w:rsid w:val="00F856B3"/>
    <w:rsid w:val="00F857CF"/>
    <w:rsid w:val="00F85A49"/>
    <w:rsid w:val="00F86879"/>
    <w:rsid w:val="00F8768B"/>
    <w:rsid w:val="00F87C2D"/>
    <w:rsid w:val="00F90B28"/>
    <w:rsid w:val="00F91F65"/>
    <w:rsid w:val="00F92FCF"/>
    <w:rsid w:val="00F9419F"/>
    <w:rsid w:val="00F94429"/>
    <w:rsid w:val="00F95533"/>
    <w:rsid w:val="00F9594A"/>
    <w:rsid w:val="00F9604D"/>
    <w:rsid w:val="00F9615A"/>
    <w:rsid w:val="00F97D39"/>
    <w:rsid w:val="00FA0670"/>
    <w:rsid w:val="00FA09BE"/>
    <w:rsid w:val="00FA1431"/>
    <w:rsid w:val="00FA14D0"/>
    <w:rsid w:val="00FA1C47"/>
    <w:rsid w:val="00FA26A3"/>
    <w:rsid w:val="00FA2C88"/>
    <w:rsid w:val="00FA36E0"/>
    <w:rsid w:val="00FA3C37"/>
    <w:rsid w:val="00FA4B4D"/>
    <w:rsid w:val="00FA51D6"/>
    <w:rsid w:val="00FA55EA"/>
    <w:rsid w:val="00FA588E"/>
    <w:rsid w:val="00FA59EC"/>
    <w:rsid w:val="00FA5C01"/>
    <w:rsid w:val="00FA656A"/>
    <w:rsid w:val="00FA6722"/>
    <w:rsid w:val="00FA7031"/>
    <w:rsid w:val="00FB054B"/>
    <w:rsid w:val="00FB12E6"/>
    <w:rsid w:val="00FB1CB2"/>
    <w:rsid w:val="00FB2677"/>
    <w:rsid w:val="00FB3018"/>
    <w:rsid w:val="00FB3295"/>
    <w:rsid w:val="00FB34F1"/>
    <w:rsid w:val="00FB3614"/>
    <w:rsid w:val="00FB686D"/>
    <w:rsid w:val="00FB6E90"/>
    <w:rsid w:val="00FB6F03"/>
    <w:rsid w:val="00FB735C"/>
    <w:rsid w:val="00FB789C"/>
    <w:rsid w:val="00FB7F7E"/>
    <w:rsid w:val="00FC0324"/>
    <w:rsid w:val="00FC1238"/>
    <w:rsid w:val="00FC1677"/>
    <w:rsid w:val="00FC29FB"/>
    <w:rsid w:val="00FC2DB7"/>
    <w:rsid w:val="00FC3A53"/>
    <w:rsid w:val="00FC456E"/>
    <w:rsid w:val="00FC5329"/>
    <w:rsid w:val="00FC5D35"/>
    <w:rsid w:val="00FC609D"/>
    <w:rsid w:val="00FC7E29"/>
    <w:rsid w:val="00FC7FF2"/>
    <w:rsid w:val="00FD05DB"/>
    <w:rsid w:val="00FD0A9E"/>
    <w:rsid w:val="00FD1A6B"/>
    <w:rsid w:val="00FD2487"/>
    <w:rsid w:val="00FD2859"/>
    <w:rsid w:val="00FD37FA"/>
    <w:rsid w:val="00FD3F80"/>
    <w:rsid w:val="00FD452B"/>
    <w:rsid w:val="00FD48D0"/>
    <w:rsid w:val="00FD4CAA"/>
    <w:rsid w:val="00FD4F03"/>
    <w:rsid w:val="00FD5382"/>
    <w:rsid w:val="00FD5F5B"/>
    <w:rsid w:val="00FD6729"/>
    <w:rsid w:val="00FD7507"/>
    <w:rsid w:val="00FE0168"/>
    <w:rsid w:val="00FE0687"/>
    <w:rsid w:val="00FE1236"/>
    <w:rsid w:val="00FE178F"/>
    <w:rsid w:val="00FE2193"/>
    <w:rsid w:val="00FE21C3"/>
    <w:rsid w:val="00FE266A"/>
    <w:rsid w:val="00FE2A63"/>
    <w:rsid w:val="00FE2CEC"/>
    <w:rsid w:val="00FE45A4"/>
    <w:rsid w:val="00FE4CD1"/>
    <w:rsid w:val="00FE6271"/>
    <w:rsid w:val="00FE6724"/>
    <w:rsid w:val="00FE724F"/>
    <w:rsid w:val="00FE74BE"/>
    <w:rsid w:val="00FE7EE4"/>
    <w:rsid w:val="00FF1607"/>
    <w:rsid w:val="00FF1D5A"/>
    <w:rsid w:val="00FF22D0"/>
    <w:rsid w:val="00FF2781"/>
    <w:rsid w:val="00FF536B"/>
    <w:rsid w:val="00FF5DA1"/>
    <w:rsid w:val="00FF5F57"/>
    <w:rsid w:val="00FF5FE5"/>
    <w:rsid w:val="00FF65B7"/>
    <w:rsid w:val="00FF7253"/>
  </w:rsids>
  <m:mathPr>
    <m:mathFont m:val="Cambria Math"/>
    <m:brkBin m:val="before"/>
    <m:brkBinSub m:val="--"/>
    <m:smallFrac m:val="0"/>
    <m:dispDef/>
    <m:lMargin m:val="0"/>
    <m:rMargin m:val="0"/>
    <m:defJc m:val="centerGroup"/>
    <m:wrapIndent m:val="1440"/>
    <m:intLim m:val="subSup"/>
    <m:naryLim m:val="undOvr"/>
  </m:mathPr>
  <w:themeFontLang w:val="lt-LT"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8E4BE70"/>
  <w15:docId w15:val="{D68F9907-A6BB-44BD-B9C5-8F322DB7F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0450C"/>
    <w:rPr>
      <w:lang w:eastAsia="en-US"/>
    </w:rPr>
  </w:style>
  <w:style w:type="paragraph" w:styleId="Heading1">
    <w:name w:val="heading 1"/>
    <w:basedOn w:val="Normal"/>
    <w:next w:val="Normal"/>
    <w:qFormat/>
    <w:rsid w:val="00BB3B85"/>
    <w:pPr>
      <w:keepNext/>
      <w:ind w:firstLine="720"/>
      <w:outlineLvl w:val="0"/>
    </w:pPr>
    <w:rPr>
      <w:sz w:val="24"/>
    </w:rPr>
  </w:style>
  <w:style w:type="paragraph" w:styleId="Heading2">
    <w:name w:val="heading 2"/>
    <w:basedOn w:val="Normal"/>
    <w:next w:val="Normal"/>
    <w:link w:val="Heading2Char"/>
    <w:qFormat/>
    <w:rsid w:val="00BB3B85"/>
    <w:pPr>
      <w:keepNext/>
      <w:jc w:val="both"/>
      <w:outlineLvl w:val="1"/>
    </w:pPr>
    <w:rPr>
      <w:b/>
      <w:sz w:val="24"/>
    </w:rPr>
  </w:style>
  <w:style w:type="paragraph" w:styleId="Heading3">
    <w:name w:val="heading 3"/>
    <w:basedOn w:val="Normal"/>
    <w:next w:val="Normal"/>
    <w:qFormat/>
    <w:rsid w:val="00BB3B85"/>
    <w:pPr>
      <w:keepNext/>
      <w:jc w:val="center"/>
      <w:outlineLvl w:val="2"/>
    </w:pPr>
    <w:rPr>
      <w:b/>
      <w:sz w:val="24"/>
    </w:rPr>
  </w:style>
  <w:style w:type="paragraph" w:styleId="Heading4">
    <w:name w:val="heading 4"/>
    <w:basedOn w:val="Normal"/>
    <w:next w:val="Normal"/>
    <w:qFormat/>
    <w:rsid w:val="00BB3B85"/>
    <w:pPr>
      <w:keepNext/>
      <w:jc w:val="center"/>
      <w:outlineLvl w:val="3"/>
    </w:pPr>
    <w:rPr>
      <w:sz w:val="24"/>
    </w:rPr>
  </w:style>
  <w:style w:type="paragraph" w:styleId="Heading5">
    <w:name w:val="heading 5"/>
    <w:basedOn w:val="Normal"/>
    <w:next w:val="Normal"/>
    <w:qFormat/>
    <w:rsid w:val="00BB3B85"/>
    <w:pPr>
      <w:keepNext/>
      <w:outlineLvl w:val="4"/>
    </w:pPr>
    <w:rPr>
      <w:b/>
      <w:outline/>
      <w:color w:val="FFFFFF" w:themeColor="background1"/>
      <w:sz w:val="3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14:textFill>
        <w14:solidFill>
          <w14:srgbClr w14:val="FFFFFF"/>
        </w14:solidFill>
      </w14:textFil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semiHidden/>
    <w:rsid w:val="00BB3B85"/>
    <w:rPr>
      <w:lang w:val="en-US"/>
    </w:rPr>
  </w:style>
  <w:style w:type="character" w:styleId="FootnoteReference">
    <w:name w:val="footnote reference"/>
    <w:basedOn w:val="DefaultParagraphFont"/>
    <w:semiHidden/>
    <w:rsid w:val="00BB3B85"/>
    <w:rPr>
      <w:vertAlign w:val="superscript"/>
    </w:rPr>
  </w:style>
  <w:style w:type="paragraph" w:styleId="BodyTextIndent">
    <w:name w:val="Body Text Indent"/>
    <w:basedOn w:val="Normal"/>
    <w:link w:val="BodyTextIndentChar"/>
    <w:rsid w:val="00BB3B85"/>
    <w:pPr>
      <w:ind w:firstLine="720"/>
      <w:jc w:val="both"/>
    </w:pPr>
    <w:rPr>
      <w:sz w:val="24"/>
    </w:rPr>
  </w:style>
  <w:style w:type="paragraph" w:styleId="BodyText">
    <w:name w:val="Body Text"/>
    <w:basedOn w:val="Normal"/>
    <w:link w:val="BodyTextChar"/>
    <w:rsid w:val="00BB3B85"/>
    <w:pPr>
      <w:jc w:val="both"/>
    </w:pPr>
    <w:rPr>
      <w:sz w:val="24"/>
    </w:rPr>
  </w:style>
  <w:style w:type="paragraph" w:styleId="Header">
    <w:name w:val="header"/>
    <w:basedOn w:val="Normal"/>
    <w:link w:val="HeaderChar"/>
    <w:rsid w:val="00BB3B85"/>
    <w:pPr>
      <w:tabs>
        <w:tab w:val="center" w:pos="4153"/>
        <w:tab w:val="right" w:pos="8306"/>
      </w:tabs>
    </w:pPr>
  </w:style>
  <w:style w:type="character" w:styleId="PageNumber">
    <w:name w:val="page number"/>
    <w:basedOn w:val="DefaultParagraphFont"/>
    <w:rsid w:val="00BB3B85"/>
  </w:style>
  <w:style w:type="paragraph" w:styleId="BodyText2">
    <w:name w:val="Body Text 2"/>
    <w:basedOn w:val="Normal"/>
    <w:rsid w:val="00BB3B85"/>
    <w:pPr>
      <w:jc w:val="both"/>
    </w:pPr>
    <w:rPr>
      <w:color w:val="FF0000"/>
      <w:sz w:val="24"/>
    </w:rPr>
  </w:style>
  <w:style w:type="paragraph" w:styleId="EndnoteText">
    <w:name w:val="endnote text"/>
    <w:basedOn w:val="Normal"/>
    <w:link w:val="EndnoteTextChar"/>
    <w:rsid w:val="00BB3B85"/>
    <w:pPr>
      <w:ind w:firstLine="720"/>
      <w:jc w:val="both"/>
    </w:pPr>
  </w:style>
  <w:style w:type="paragraph" w:styleId="BalloonText">
    <w:name w:val="Balloon Text"/>
    <w:basedOn w:val="Normal"/>
    <w:semiHidden/>
    <w:rsid w:val="00832BF6"/>
    <w:rPr>
      <w:rFonts w:ascii="Tahoma" w:hAnsi="Tahoma" w:cs="Tahoma"/>
      <w:sz w:val="16"/>
      <w:szCs w:val="16"/>
    </w:rPr>
  </w:style>
  <w:style w:type="paragraph" w:styleId="BodyTextIndent2">
    <w:name w:val="Body Text Indent 2"/>
    <w:basedOn w:val="Normal"/>
    <w:rsid w:val="008C02BE"/>
    <w:pPr>
      <w:spacing w:after="120" w:line="480" w:lineRule="auto"/>
      <w:ind w:left="360"/>
    </w:pPr>
  </w:style>
  <w:style w:type="paragraph" w:styleId="BodyTextIndent3">
    <w:name w:val="Body Text Indent 3"/>
    <w:basedOn w:val="Normal"/>
    <w:rsid w:val="008C02BE"/>
    <w:pPr>
      <w:spacing w:after="120"/>
      <w:ind w:left="360"/>
    </w:pPr>
    <w:rPr>
      <w:sz w:val="16"/>
      <w:szCs w:val="16"/>
    </w:rPr>
  </w:style>
  <w:style w:type="table" w:styleId="TableGrid">
    <w:name w:val="Table Grid"/>
    <w:basedOn w:val="TableNormal"/>
    <w:uiPriority w:val="39"/>
    <w:rsid w:val="008438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9D00E1"/>
    <w:pPr>
      <w:tabs>
        <w:tab w:val="center" w:pos="4819"/>
        <w:tab w:val="right" w:pos="9638"/>
      </w:tabs>
    </w:pPr>
  </w:style>
  <w:style w:type="paragraph" w:styleId="BodyText3">
    <w:name w:val="Body Text 3"/>
    <w:basedOn w:val="Normal"/>
    <w:link w:val="BodyText3Char"/>
    <w:rsid w:val="0021658D"/>
    <w:pPr>
      <w:spacing w:after="120"/>
    </w:pPr>
    <w:rPr>
      <w:sz w:val="16"/>
      <w:szCs w:val="16"/>
    </w:rPr>
  </w:style>
  <w:style w:type="character" w:customStyle="1" w:styleId="BodyText3Char">
    <w:name w:val="Body Text 3 Char"/>
    <w:basedOn w:val="DefaultParagraphFont"/>
    <w:link w:val="BodyText3"/>
    <w:rsid w:val="0021658D"/>
    <w:rPr>
      <w:sz w:val="16"/>
      <w:szCs w:val="16"/>
      <w:lang w:eastAsia="en-US" w:bidi="ar-SA"/>
    </w:rPr>
  </w:style>
  <w:style w:type="paragraph" w:customStyle="1" w:styleId="Tekstas">
    <w:name w:val="Tekstas"/>
    <w:uiPriority w:val="99"/>
    <w:rsid w:val="004910AE"/>
    <w:pPr>
      <w:tabs>
        <w:tab w:val="left" w:pos="6804"/>
      </w:tabs>
      <w:ind w:firstLine="238"/>
    </w:pPr>
    <w:rPr>
      <w:color w:val="000000"/>
      <w:sz w:val="24"/>
      <w:lang w:val="en-GB" w:eastAsia="en-US"/>
    </w:rPr>
  </w:style>
  <w:style w:type="paragraph" w:customStyle="1" w:styleId="bodytext0">
    <w:name w:val="bodytext"/>
    <w:basedOn w:val="Normal"/>
    <w:rsid w:val="00AB1DD3"/>
    <w:pPr>
      <w:spacing w:before="100" w:beforeAutospacing="1" w:after="100" w:afterAutospacing="1"/>
    </w:pPr>
    <w:rPr>
      <w:sz w:val="24"/>
      <w:szCs w:val="24"/>
      <w:lang w:val="en-US"/>
    </w:rPr>
  </w:style>
  <w:style w:type="paragraph" w:customStyle="1" w:styleId="Style3">
    <w:name w:val="Style3"/>
    <w:basedOn w:val="Normal"/>
    <w:rsid w:val="00411FC8"/>
    <w:pPr>
      <w:widowControl w:val="0"/>
      <w:autoSpaceDE w:val="0"/>
      <w:autoSpaceDN w:val="0"/>
      <w:adjustRightInd w:val="0"/>
      <w:spacing w:line="343" w:lineRule="exact"/>
      <w:ind w:firstLine="720"/>
      <w:jc w:val="center"/>
    </w:pPr>
    <w:rPr>
      <w:rFonts w:ascii="Arial" w:hAnsi="Arial" w:cs="Arial"/>
      <w:szCs w:val="24"/>
      <w:lang w:eastAsia="lt-LT"/>
    </w:rPr>
  </w:style>
  <w:style w:type="paragraph" w:customStyle="1" w:styleId="Head42">
    <w:name w:val="Head 4.2"/>
    <w:basedOn w:val="Normal"/>
    <w:rsid w:val="001359F2"/>
    <w:pPr>
      <w:tabs>
        <w:tab w:val="left" w:pos="360"/>
      </w:tabs>
      <w:suppressAutoHyphens/>
      <w:ind w:left="360" w:hanging="360"/>
    </w:pPr>
    <w:rPr>
      <w:b/>
      <w:sz w:val="24"/>
      <w:lang w:eastAsia="lt-LT"/>
    </w:rPr>
  </w:style>
  <w:style w:type="paragraph" w:styleId="CommentText">
    <w:name w:val="annotation text"/>
    <w:basedOn w:val="Normal"/>
    <w:link w:val="CommentTextChar"/>
    <w:uiPriority w:val="99"/>
    <w:rsid w:val="00430C7C"/>
    <w:pPr>
      <w:spacing w:before="120" w:after="120"/>
    </w:pPr>
    <w:rPr>
      <w:rFonts w:ascii="Arial" w:hAnsi="Arial"/>
      <w:snapToGrid w:val="0"/>
      <w:lang w:val="sv-SE"/>
    </w:rPr>
  </w:style>
  <w:style w:type="character" w:customStyle="1" w:styleId="CommentTextChar">
    <w:name w:val="Comment Text Char"/>
    <w:basedOn w:val="DefaultParagraphFont"/>
    <w:link w:val="CommentText"/>
    <w:uiPriority w:val="99"/>
    <w:rsid w:val="00430C7C"/>
    <w:rPr>
      <w:rFonts w:ascii="Arial" w:hAnsi="Arial"/>
      <w:snapToGrid w:val="0"/>
      <w:lang w:val="sv-SE" w:eastAsia="en-US"/>
    </w:rPr>
  </w:style>
  <w:style w:type="character" w:customStyle="1" w:styleId="EndnoteTextChar">
    <w:name w:val="Endnote Text Char"/>
    <w:basedOn w:val="DefaultParagraphFont"/>
    <w:link w:val="EndnoteText"/>
    <w:rsid w:val="00B05559"/>
    <w:rPr>
      <w:lang w:eastAsia="en-US"/>
    </w:rPr>
  </w:style>
  <w:style w:type="character" w:styleId="CommentReference">
    <w:name w:val="annotation reference"/>
    <w:basedOn w:val="DefaultParagraphFont"/>
    <w:uiPriority w:val="99"/>
    <w:rsid w:val="00227F45"/>
    <w:rPr>
      <w:sz w:val="16"/>
      <w:szCs w:val="16"/>
    </w:rPr>
  </w:style>
  <w:style w:type="paragraph" w:styleId="CommentSubject">
    <w:name w:val="annotation subject"/>
    <w:basedOn w:val="CommentText"/>
    <w:next w:val="CommentText"/>
    <w:link w:val="CommentSubjectChar"/>
    <w:rsid w:val="00227F45"/>
    <w:pPr>
      <w:spacing w:before="0" w:after="0"/>
    </w:pPr>
    <w:rPr>
      <w:rFonts w:ascii="Times New Roman" w:hAnsi="Times New Roman"/>
      <w:b/>
      <w:bCs/>
      <w:snapToGrid/>
      <w:lang w:val="lt-LT"/>
    </w:rPr>
  </w:style>
  <w:style w:type="character" w:customStyle="1" w:styleId="CommentSubjectChar">
    <w:name w:val="Comment Subject Char"/>
    <w:basedOn w:val="CommentTextChar"/>
    <w:link w:val="CommentSubject"/>
    <w:rsid w:val="00227F45"/>
    <w:rPr>
      <w:rFonts w:ascii="Arial" w:hAnsi="Arial"/>
      <w:b/>
      <w:bCs/>
      <w:snapToGrid w:val="0"/>
      <w:lang w:val="sv-SE" w:eastAsia="en-US"/>
    </w:rPr>
  </w:style>
  <w:style w:type="character" w:customStyle="1" w:styleId="BodyTextIndentChar">
    <w:name w:val="Body Text Indent Char"/>
    <w:basedOn w:val="DefaultParagraphFont"/>
    <w:link w:val="BodyTextIndent"/>
    <w:rsid w:val="00526EA4"/>
    <w:rPr>
      <w:sz w:val="24"/>
      <w:lang w:eastAsia="en-US"/>
    </w:rPr>
  </w:style>
  <w:style w:type="character" w:customStyle="1" w:styleId="FootnoteTextChar">
    <w:name w:val="Footnote Text Char"/>
    <w:basedOn w:val="DefaultParagraphFont"/>
    <w:link w:val="FootnoteText"/>
    <w:semiHidden/>
    <w:rsid w:val="005A5345"/>
    <w:rPr>
      <w:lang w:val="en-US" w:eastAsia="en-US"/>
    </w:rPr>
  </w:style>
  <w:style w:type="character" w:customStyle="1" w:styleId="HeaderChar">
    <w:name w:val="Header Char"/>
    <w:basedOn w:val="DefaultParagraphFont"/>
    <w:link w:val="Header"/>
    <w:rsid w:val="004D6E1B"/>
    <w:rPr>
      <w:lang w:eastAsia="en-US"/>
    </w:rPr>
  </w:style>
  <w:style w:type="paragraph" w:styleId="ListParagraph">
    <w:name w:val="List Paragraph"/>
    <w:aliases w:val="Buletai,Bullet EY,List Paragraph21,List Paragraph1,List Paragraph2,lp1,Bullet 1,Use Case List Paragraph,Numbering,ERP-List Paragraph,List Paragraph11,List Paragraph111,Paragraph,List Paragraph Red"/>
    <w:basedOn w:val="Normal"/>
    <w:link w:val="ListParagraphChar"/>
    <w:uiPriority w:val="34"/>
    <w:qFormat/>
    <w:rsid w:val="00507605"/>
    <w:pPr>
      <w:ind w:left="720"/>
      <w:contextualSpacing/>
    </w:pPr>
  </w:style>
  <w:style w:type="character" w:styleId="Strong">
    <w:name w:val="Strong"/>
    <w:basedOn w:val="DefaultParagraphFont"/>
    <w:uiPriority w:val="22"/>
    <w:qFormat/>
    <w:rsid w:val="004366D5"/>
    <w:rPr>
      <w:b/>
      <w:bCs/>
    </w:rPr>
  </w:style>
  <w:style w:type="character" w:styleId="Hyperlink">
    <w:name w:val="Hyperlink"/>
    <w:basedOn w:val="DefaultParagraphFont"/>
    <w:uiPriority w:val="99"/>
    <w:unhideWhenUsed/>
    <w:rsid w:val="004366D5"/>
    <w:rPr>
      <w:color w:val="0000FF"/>
      <w:u w:val="single"/>
    </w:rPr>
  </w:style>
  <w:style w:type="paragraph" w:styleId="Revision">
    <w:name w:val="Revision"/>
    <w:hidden/>
    <w:uiPriority w:val="99"/>
    <w:semiHidden/>
    <w:rsid w:val="002911E0"/>
    <w:rPr>
      <w:lang w:eastAsia="en-US"/>
    </w:rPr>
  </w:style>
  <w:style w:type="character" w:customStyle="1" w:styleId="FooterChar">
    <w:name w:val="Footer Char"/>
    <w:basedOn w:val="DefaultParagraphFont"/>
    <w:link w:val="Footer"/>
    <w:uiPriority w:val="99"/>
    <w:rsid w:val="006420ED"/>
    <w:rPr>
      <w:lang w:eastAsia="en-US"/>
    </w:rPr>
  </w:style>
  <w:style w:type="character" w:customStyle="1" w:styleId="BodyTextChar">
    <w:name w:val="Body Text Char"/>
    <w:link w:val="BodyText"/>
    <w:rsid w:val="009B1D45"/>
    <w:rPr>
      <w:sz w:val="24"/>
      <w:lang w:eastAsia="en-US"/>
    </w:rPr>
  </w:style>
  <w:style w:type="paragraph" w:customStyle="1" w:styleId="S1lygis">
    <w:name w:val="_S 1 lygis"/>
    <w:basedOn w:val="Normal"/>
    <w:uiPriority w:val="99"/>
    <w:rsid w:val="008E6FFB"/>
    <w:pPr>
      <w:numPr>
        <w:numId w:val="1"/>
      </w:numPr>
      <w:spacing w:before="240" w:after="240"/>
    </w:pPr>
    <w:rPr>
      <w:b/>
      <w:bCs/>
      <w:sz w:val="24"/>
      <w:szCs w:val="24"/>
    </w:rPr>
  </w:style>
  <w:style w:type="paragraph" w:customStyle="1" w:styleId="S2lygis">
    <w:name w:val="_S 2 lygis"/>
    <w:basedOn w:val="Normal"/>
    <w:uiPriority w:val="99"/>
    <w:rsid w:val="008E6FFB"/>
    <w:pPr>
      <w:numPr>
        <w:ilvl w:val="1"/>
        <w:numId w:val="1"/>
      </w:numPr>
      <w:spacing w:before="120" w:after="120"/>
      <w:jc w:val="both"/>
    </w:pPr>
    <w:rPr>
      <w:sz w:val="24"/>
      <w:szCs w:val="24"/>
    </w:rPr>
  </w:style>
  <w:style w:type="paragraph" w:customStyle="1" w:styleId="S3lygis">
    <w:name w:val="_S 3 lygis"/>
    <w:basedOn w:val="S2lygis"/>
    <w:uiPriority w:val="99"/>
    <w:rsid w:val="008E6FFB"/>
    <w:pPr>
      <w:numPr>
        <w:ilvl w:val="2"/>
      </w:numPr>
    </w:pPr>
  </w:style>
  <w:style w:type="character" w:customStyle="1" w:styleId="ListParagraphChar">
    <w:name w:val="List Paragraph Char"/>
    <w:aliases w:val="Buletai Char,Bullet EY Char,List Paragraph21 Char,List Paragraph1 Char,List Paragraph2 Char,lp1 Char,Bullet 1 Char,Use Case List Paragraph Char,Numbering Char,ERP-List Paragraph Char,List Paragraph11 Char,List Paragraph111 Char"/>
    <w:basedOn w:val="DefaultParagraphFont"/>
    <w:link w:val="ListParagraph"/>
    <w:uiPriority w:val="34"/>
    <w:locked/>
    <w:rsid w:val="007822BF"/>
    <w:rPr>
      <w:lang w:eastAsia="en-US"/>
    </w:rPr>
  </w:style>
  <w:style w:type="character" w:customStyle="1" w:styleId="Heading2Char">
    <w:name w:val="Heading 2 Char"/>
    <w:basedOn w:val="DefaultParagraphFont"/>
    <w:link w:val="Heading2"/>
    <w:rsid w:val="00FB3295"/>
    <w:rPr>
      <w:b/>
      <w:sz w:val="24"/>
      <w:lang w:eastAsia="en-US"/>
    </w:rPr>
  </w:style>
  <w:style w:type="table" w:customStyle="1" w:styleId="TableGrid1">
    <w:name w:val="Table Grid1"/>
    <w:basedOn w:val="TableNormal"/>
    <w:uiPriority w:val="59"/>
    <w:rsid w:val="002B08DA"/>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1655C"/>
    <w:pPr>
      <w:autoSpaceDE w:val="0"/>
      <w:autoSpaceDN w:val="0"/>
      <w:adjustRightInd w:val="0"/>
    </w:pPr>
    <w:rPr>
      <w:rFonts w:ascii="Arial" w:hAnsi="Arial" w:cs="Arial"/>
      <w:color w:val="000000"/>
      <w:sz w:val="24"/>
      <w:szCs w:val="24"/>
    </w:rPr>
  </w:style>
  <w:style w:type="character" w:styleId="PlaceholderText">
    <w:name w:val="Placeholder Text"/>
    <w:basedOn w:val="DefaultParagraphFont"/>
    <w:uiPriority w:val="99"/>
    <w:semiHidden/>
    <w:rsid w:val="00F1655C"/>
    <w:rPr>
      <w:color w:val="808080"/>
    </w:rPr>
  </w:style>
  <w:style w:type="character" w:styleId="Emphasis">
    <w:name w:val="Emphasis"/>
    <w:basedOn w:val="DefaultParagraphFont"/>
    <w:qFormat/>
    <w:rsid w:val="00F1655C"/>
    <w:rPr>
      <w:i/>
      <w:iCs/>
    </w:rPr>
  </w:style>
  <w:style w:type="character" w:styleId="FollowedHyperlink">
    <w:name w:val="FollowedHyperlink"/>
    <w:basedOn w:val="DefaultParagraphFont"/>
    <w:semiHidden/>
    <w:unhideWhenUsed/>
    <w:rsid w:val="003F32A3"/>
    <w:rPr>
      <w:color w:val="800080" w:themeColor="followedHyperlink"/>
      <w:u w:val="single"/>
    </w:rPr>
  </w:style>
  <w:style w:type="character" w:customStyle="1" w:styleId="Laukeliai">
    <w:name w:val="Laukeliai"/>
    <w:basedOn w:val="DefaultParagraphFont"/>
    <w:uiPriority w:val="1"/>
    <w:rsid w:val="00F7434E"/>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805399">
      <w:bodyDiv w:val="1"/>
      <w:marLeft w:val="0"/>
      <w:marRight w:val="0"/>
      <w:marTop w:val="0"/>
      <w:marBottom w:val="0"/>
      <w:divBdr>
        <w:top w:val="none" w:sz="0" w:space="0" w:color="auto"/>
        <w:left w:val="none" w:sz="0" w:space="0" w:color="auto"/>
        <w:bottom w:val="none" w:sz="0" w:space="0" w:color="auto"/>
        <w:right w:val="none" w:sz="0" w:space="0" w:color="auto"/>
      </w:divBdr>
    </w:div>
    <w:div w:id="47263322">
      <w:bodyDiv w:val="1"/>
      <w:marLeft w:val="0"/>
      <w:marRight w:val="0"/>
      <w:marTop w:val="0"/>
      <w:marBottom w:val="0"/>
      <w:divBdr>
        <w:top w:val="none" w:sz="0" w:space="0" w:color="auto"/>
        <w:left w:val="none" w:sz="0" w:space="0" w:color="auto"/>
        <w:bottom w:val="none" w:sz="0" w:space="0" w:color="auto"/>
        <w:right w:val="none" w:sz="0" w:space="0" w:color="auto"/>
      </w:divBdr>
    </w:div>
    <w:div w:id="75520814">
      <w:bodyDiv w:val="1"/>
      <w:marLeft w:val="0"/>
      <w:marRight w:val="0"/>
      <w:marTop w:val="0"/>
      <w:marBottom w:val="0"/>
      <w:divBdr>
        <w:top w:val="none" w:sz="0" w:space="0" w:color="auto"/>
        <w:left w:val="none" w:sz="0" w:space="0" w:color="auto"/>
        <w:bottom w:val="none" w:sz="0" w:space="0" w:color="auto"/>
        <w:right w:val="none" w:sz="0" w:space="0" w:color="auto"/>
      </w:divBdr>
    </w:div>
    <w:div w:id="125702738">
      <w:bodyDiv w:val="1"/>
      <w:marLeft w:val="0"/>
      <w:marRight w:val="0"/>
      <w:marTop w:val="0"/>
      <w:marBottom w:val="0"/>
      <w:divBdr>
        <w:top w:val="none" w:sz="0" w:space="0" w:color="auto"/>
        <w:left w:val="none" w:sz="0" w:space="0" w:color="auto"/>
        <w:bottom w:val="none" w:sz="0" w:space="0" w:color="auto"/>
        <w:right w:val="none" w:sz="0" w:space="0" w:color="auto"/>
      </w:divBdr>
    </w:div>
    <w:div w:id="202252612">
      <w:bodyDiv w:val="1"/>
      <w:marLeft w:val="0"/>
      <w:marRight w:val="0"/>
      <w:marTop w:val="0"/>
      <w:marBottom w:val="0"/>
      <w:divBdr>
        <w:top w:val="none" w:sz="0" w:space="0" w:color="auto"/>
        <w:left w:val="none" w:sz="0" w:space="0" w:color="auto"/>
        <w:bottom w:val="none" w:sz="0" w:space="0" w:color="auto"/>
        <w:right w:val="none" w:sz="0" w:space="0" w:color="auto"/>
      </w:divBdr>
    </w:div>
    <w:div w:id="206575393">
      <w:bodyDiv w:val="1"/>
      <w:marLeft w:val="0"/>
      <w:marRight w:val="0"/>
      <w:marTop w:val="0"/>
      <w:marBottom w:val="0"/>
      <w:divBdr>
        <w:top w:val="none" w:sz="0" w:space="0" w:color="auto"/>
        <w:left w:val="none" w:sz="0" w:space="0" w:color="auto"/>
        <w:bottom w:val="none" w:sz="0" w:space="0" w:color="auto"/>
        <w:right w:val="none" w:sz="0" w:space="0" w:color="auto"/>
      </w:divBdr>
    </w:div>
    <w:div w:id="215433776">
      <w:bodyDiv w:val="1"/>
      <w:marLeft w:val="0"/>
      <w:marRight w:val="0"/>
      <w:marTop w:val="0"/>
      <w:marBottom w:val="0"/>
      <w:divBdr>
        <w:top w:val="none" w:sz="0" w:space="0" w:color="auto"/>
        <w:left w:val="none" w:sz="0" w:space="0" w:color="auto"/>
        <w:bottom w:val="none" w:sz="0" w:space="0" w:color="auto"/>
        <w:right w:val="none" w:sz="0" w:space="0" w:color="auto"/>
      </w:divBdr>
    </w:div>
    <w:div w:id="222957045">
      <w:bodyDiv w:val="1"/>
      <w:marLeft w:val="0"/>
      <w:marRight w:val="0"/>
      <w:marTop w:val="0"/>
      <w:marBottom w:val="0"/>
      <w:divBdr>
        <w:top w:val="none" w:sz="0" w:space="0" w:color="auto"/>
        <w:left w:val="none" w:sz="0" w:space="0" w:color="auto"/>
        <w:bottom w:val="none" w:sz="0" w:space="0" w:color="auto"/>
        <w:right w:val="none" w:sz="0" w:space="0" w:color="auto"/>
      </w:divBdr>
    </w:div>
    <w:div w:id="229653336">
      <w:bodyDiv w:val="1"/>
      <w:marLeft w:val="0"/>
      <w:marRight w:val="0"/>
      <w:marTop w:val="0"/>
      <w:marBottom w:val="0"/>
      <w:divBdr>
        <w:top w:val="none" w:sz="0" w:space="0" w:color="auto"/>
        <w:left w:val="none" w:sz="0" w:space="0" w:color="auto"/>
        <w:bottom w:val="none" w:sz="0" w:space="0" w:color="auto"/>
        <w:right w:val="none" w:sz="0" w:space="0" w:color="auto"/>
      </w:divBdr>
    </w:div>
    <w:div w:id="316421794">
      <w:bodyDiv w:val="1"/>
      <w:marLeft w:val="0"/>
      <w:marRight w:val="0"/>
      <w:marTop w:val="0"/>
      <w:marBottom w:val="0"/>
      <w:divBdr>
        <w:top w:val="none" w:sz="0" w:space="0" w:color="auto"/>
        <w:left w:val="none" w:sz="0" w:space="0" w:color="auto"/>
        <w:bottom w:val="none" w:sz="0" w:space="0" w:color="auto"/>
        <w:right w:val="none" w:sz="0" w:space="0" w:color="auto"/>
      </w:divBdr>
    </w:div>
    <w:div w:id="329260207">
      <w:bodyDiv w:val="1"/>
      <w:marLeft w:val="0"/>
      <w:marRight w:val="0"/>
      <w:marTop w:val="0"/>
      <w:marBottom w:val="0"/>
      <w:divBdr>
        <w:top w:val="none" w:sz="0" w:space="0" w:color="auto"/>
        <w:left w:val="none" w:sz="0" w:space="0" w:color="auto"/>
        <w:bottom w:val="none" w:sz="0" w:space="0" w:color="auto"/>
        <w:right w:val="none" w:sz="0" w:space="0" w:color="auto"/>
      </w:divBdr>
    </w:div>
    <w:div w:id="339310505">
      <w:bodyDiv w:val="1"/>
      <w:marLeft w:val="0"/>
      <w:marRight w:val="0"/>
      <w:marTop w:val="0"/>
      <w:marBottom w:val="0"/>
      <w:divBdr>
        <w:top w:val="none" w:sz="0" w:space="0" w:color="auto"/>
        <w:left w:val="none" w:sz="0" w:space="0" w:color="auto"/>
        <w:bottom w:val="none" w:sz="0" w:space="0" w:color="auto"/>
        <w:right w:val="none" w:sz="0" w:space="0" w:color="auto"/>
      </w:divBdr>
    </w:div>
    <w:div w:id="347217087">
      <w:bodyDiv w:val="1"/>
      <w:marLeft w:val="0"/>
      <w:marRight w:val="0"/>
      <w:marTop w:val="0"/>
      <w:marBottom w:val="0"/>
      <w:divBdr>
        <w:top w:val="none" w:sz="0" w:space="0" w:color="auto"/>
        <w:left w:val="none" w:sz="0" w:space="0" w:color="auto"/>
        <w:bottom w:val="none" w:sz="0" w:space="0" w:color="auto"/>
        <w:right w:val="none" w:sz="0" w:space="0" w:color="auto"/>
      </w:divBdr>
      <w:divsChild>
        <w:div w:id="871647401">
          <w:marLeft w:val="0"/>
          <w:marRight w:val="0"/>
          <w:marTop w:val="0"/>
          <w:marBottom w:val="0"/>
          <w:divBdr>
            <w:top w:val="none" w:sz="0" w:space="0" w:color="auto"/>
            <w:left w:val="none" w:sz="0" w:space="0" w:color="auto"/>
            <w:bottom w:val="none" w:sz="0" w:space="0" w:color="auto"/>
            <w:right w:val="none" w:sz="0" w:space="0" w:color="auto"/>
          </w:divBdr>
          <w:divsChild>
            <w:div w:id="263267322">
              <w:marLeft w:val="0"/>
              <w:marRight w:val="0"/>
              <w:marTop w:val="0"/>
              <w:marBottom w:val="0"/>
              <w:divBdr>
                <w:top w:val="none" w:sz="0" w:space="0" w:color="auto"/>
                <w:left w:val="none" w:sz="0" w:space="0" w:color="auto"/>
                <w:bottom w:val="none" w:sz="0" w:space="0" w:color="auto"/>
                <w:right w:val="none" w:sz="0" w:space="0" w:color="auto"/>
              </w:divBdr>
              <w:divsChild>
                <w:div w:id="329525331">
                  <w:marLeft w:val="0"/>
                  <w:marRight w:val="0"/>
                  <w:marTop w:val="0"/>
                  <w:marBottom w:val="0"/>
                  <w:divBdr>
                    <w:top w:val="none" w:sz="0" w:space="0" w:color="auto"/>
                    <w:left w:val="none" w:sz="0" w:space="0" w:color="auto"/>
                    <w:bottom w:val="none" w:sz="0" w:space="0" w:color="auto"/>
                    <w:right w:val="none" w:sz="0" w:space="0" w:color="auto"/>
                  </w:divBdr>
                  <w:divsChild>
                    <w:div w:id="90572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6344209">
      <w:bodyDiv w:val="1"/>
      <w:marLeft w:val="0"/>
      <w:marRight w:val="0"/>
      <w:marTop w:val="0"/>
      <w:marBottom w:val="0"/>
      <w:divBdr>
        <w:top w:val="none" w:sz="0" w:space="0" w:color="auto"/>
        <w:left w:val="none" w:sz="0" w:space="0" w:color="auto"/>
        <w:bottom w:val="none" w:sz="0" w:space="0" w:color="auto"/>
        <w:right w:val="none" w:sz="0" w:space="0" w:color="auto"/>
      </w:divBdr>
    </w:div>
    <w:div w:id="413429619">
      <w:bodyDiv w:val="1"/>
      <w:marLeft w:val="0"/>
      <w:marRight w:val="0"/>
      <w:marTop w:val="0"/>
      <w:marBottom w:val="0"/>
      <w:divBdr>
        <w:top w:val="none" w:sz="0" w:space="0" w:color="auto"/>
        <w:left w:val="none" w:sz="0" w:space="0" w:color="auto"/>
        <w:bottom w:val="none" w:sz="0" w:space="0" w:color="auto"/>
        <w:right w:val="none" w:sz="0" w:space="0" w:color="auto"/>
      </w:divBdr>
    </w:div>
    <w:div w:id="443430021">
      <w:bodyDiv w:val="1"/>
      <w:marLeft w:val="0"/>
      <w:marRight w:val="0"/>
      <w:marTop w:val="0"/>
      <w:marBottom w:val="0"/>
      <w:divBdr>
        <w:top w:val="none" w:sz="0" w:space="0" w:color="auto"/>
        <w:left w:val="none" w:sz="0" w:space="0" w:color="auto"/>
        <w:bottom w:val="none" w:sz="0" w:space="0" w:color="auto"/>
        <w:right w:val="none" w:sz="0" w:space="0" w:color="auto"/>
      </w:divBdr>
    </w:div>
    <w:div w:id="478571054">
      <w:bodyDiv w:val="1"/>
      <w:marLeft w:val="0"/>
      <w:marRight w:val="0"/>
      <w:marTop w:val="0"/>
      <w:marBottom w:val="0"/>
      <w:divBdr>
        <w:top w:val="none" w:sz="0" w:space="0" w:color="auto"/>
        <w:left w:val="none" w:sz="0" w:space="0" w:color="auto"/>
        <w:bottom w:val="none" w:sz="0" w:space="0" w:color="auto"/>
        <w:right w:val="none" w:sz="0" w:space="0" w:color="auto"/>
      </w:divBdr>
    </w:div>
    <w:div w:id="503400391">
      <w:bodyDiv w:val="1"/>
      <w:marLeft w:val="0"/>
      <w:marRight w:val="0"/>
      <w:marTop w:val="0"/>
      <w:marBottom w:val="0"/>
      <w:divBdr>
        <w:top w:val="none" w:sz="0" w:space="0" w:color="auto"/>
        <w:left w:val="none" w:sz="0" w:space="0" w:color="auto"/>
        <w:bottom w:val="none" w:sz="0" w:space="0" w:color="auto"/>
        <w:right w:val="none" w:sz="0" w:space="0" w:color="auto"/>
      </w:divBdr>
    </w:div>
    <w:div w:id="570628263">
      <w:bodyDiv w:val="1"/>
      <w:marLeft w:val="0"/>
      <w:marRight w:val="0"/>
      <w:marTop w:val="0"/>
      <w:marBottom w:val="0"/>
      <w:divBdr>
        <w:top w:val="none" w:sz="0" w:space="0" w:color="auto"/>
        <w:left w:val="none" w:sz="0" w:space="0" w:color="auto"/>
        <w:bottom w:val="none" w:sz="0" w:space="0" w:color="auto"/>
        <w:right w:val="none" w:sz="0" w:space="0" w:color="auto"/>
      </w:divBdr>
    </w:div>
    <w:div w:id="572473223">
      <w:bodyDiv w:val="1"/>
      <w:marLeft w:val="0"/>
      <w:marRight w:val="0"/>
      <w:marTop w:val="0"/>
      <w:marBottom w:val="0"/>
      <w:divBdr>
        <w:top w:val="none" w:sz="0" w:space="0" w:color="auto"/>
        <w:left w:val="none" w:sz="0" w:space="0" w:color="auto"/>
        <w:bottom w:val="none" w:sz="0" w:space="0" w:color="auto"/>
        <w:right w:val="none" w:sz="0" w:space="0" w:color="auto"/>
      </w:divBdr>
    </w:div>
    <w:div w:id="593903247">
      <w:bodyDiv w:val="1"/>
      <w:marLeft w:val="0"/>
      <w:marRight w:val="0"/>
      <w:marTop w:val="0"/>
      <w:marBottom w:val="0"/>
      <w:divBdr>
        <w:top w:val="none" w:sz="0" w:space="0" w:color="auto"/>
        <w:left w:val="none" w:sz="0" w:space="0" w:color="auto"/>
        <w:bottom w:val="none" w:sz="0" w:space="0" w:color="auto"/>
        <w:right w:val="none" w:sz="0" w:space="0" w:color="auto"/>
      </w:divBdr>
    </w:div>
    <w:div w:id="594678712">
      <w:bodyDiv w:val="1"/>
      <w:marLeft w:val="0"/>
      <w:marRight w:val="0"/>
      <w:marTop w:val="0"/>
      <w:marBottom w:val="0"/>
      <w:divBdr>
        <w:top w:val="none" w:sz="0" w:space="0" w:color="auto"/>
        <w:left w:val="none" w:sz="0" w:space="0" w:color="auto"/>
        <w:bottom w:val="none" w:sz="0" w:space="0" w:color="auto"/>
        <w:right w:val="none" w:sz="0" w:space="0" w:color="auto"/>
      </w:divBdr>
    </w:div>
    <w:div w:id="603927405">
      <w:bodyDiv w:val="1"/>
      <w:marLeft w:val="0"/>
      <w:marRight w:val="0"/>
      <w:marTop w:val="0"/>
      <w:marBottom w:val="0"/>
      <w:divBdr>
        <w:top w:val="none" w:sz="0" w:space="0" w:color="auto"/>
        <w:left w:val="none" w:sz="0" w:space="0" w:color="auto"/>
        <w:bottom w:val="none" w:sz="0" w:space="0" w:color="auto"/>
        <w:right w:val="none" w:sz="0" w:space="0" w:color="auto"/>
      </w:divBdr>
    </w:div>
    <w:div w:id="660698531">
      <w:bodyDiv w:val="1"/>
      <w:marLeft w:val="0"/>
      <w:marRight w:val="0"/>
      <w:marTop w:val="0"/>
      <w:marBottom w:val="0"/>
      <w:divBdr>
        <w:top w:val="none" w:sz="0" w:space="0" w:color="auto"/>
        <w:left w:val="none" w:sz="0" w:space="0" w:color="auto"/>
        <w:bottom w:val="none" w:sz="0" w:space="0" w:color="auto"/>
        <w:right w:val="none" w:sz="0" w:space="0" w:color="auto"/>
      </w:divBdr>
    </w:div>
    <w:div w:id="692725603">
      <w:bodyDiv w:val="1"/>
      <w:marLeft w:val="0"/>
      <w:marRight w:val="0"/>
      <w:marTop w:val="0"/>
      <w:marBottom w:val="0"/>
      <w:divBdr>
        <w:top w:val="none" w:sz="0" w:space="0" w:color="auto"/>
        <w:left w:val="none" w:sz="0" w:space="0" w:color="auto"/>
        <w:bottom w:val="none" w:sz="0" w:space="0" w:color="auto"/>
        <w:right w:val="none" w:sz="0" w:space="0" w:color="auto"/>
      </w:divBdr>
    </w:div>
    <w:div w:id="717432307">
      <w:bodyDiv w:val="1"/>
      <w:marLeft w:val="0"/>
      <w:marRight w:val="0"/>
      <w:marTop w:val="0"/>
      <w:marBottom w:val="0"/>
      <w:divBdr>
        <w:top w:val="none" w:sz="0" w:space="0" w:color="auto"/>
        <w:left w:val="none" w:sz="0" w:space="0" w:color="auto"/>
        <w:bottom w:val="none" w:sz="0" w:space="0" w:color="auto"/>
        <w:right w:val="none" w:sz="0" w:space="0" w:color="auto"/>
      </w:divBdr>
    </w:div>
    <w:div w:id="748120615">
      <w:bodyDiv w:val="1"/>
      <w:marLeft w:val="0"/>
      <w:marRight w:val="0"/>
      <w:marTop w:val="0"/>
      <w:marBottom w:val="0"/>
      <w:divBdr>
        <w:top w:val="none" w:sz="0" w:space="0" w:color="auto"/>
        <w:left w:val="none" w:sz="0" w:space="0" w:color="auto"/>
        <w:bottom w:val="none" w:sz="0" w:space="0" w:color="auto"/>
        <w:right w:val="none" w:sz="0" w:space="0" w:color="auto"/>
      </w:divBdr>
    </w:div>
    <w:div w:id="775903997">
      <w:bodyDiv w:val="1"/>
      <w:marLeft w:val="0"/>
      <w:marRight w:val="0"/>
      <w:marTop w:val="0"/>
      <w:marBottom w:val="0"/>
      <w:divBdr>
        <w:top w:val="none" w:sz="0" w:space="0" w:color="auto"/>
        <w:left w:val="none" w:sz="0" w:space="0" w:color="auto"/>
        <w:bottom w:val="none" w:sz="0" w:space="0" w:color="auto"/>
        <w:right w:val="none" w:sz="0" w:space="0" w:color="auto"/>
      </w:divBdr>
    </w:div>
    <w:div w:id="907961491">
      <w:bodyDiv w:val="1"/>
      <w:marLeft w:val="0"/>
      <w:marRight w:val="0"/>
      <w:marTop w:val="0"/>
      <w:marBottom w:val="0"/>
      <w:divBdr>
        <w:top w:val="none" w:sz="0" w:space="0" w:color="auto"/>
        <w:left w:val="none" w:sz="0" w:space="0" w:color="auto"/>
        <w:bottom w:val="none" w:sz="0" w:space="0" w:color="auto"/>
        <w:right w:val="none" w:sz="0" w:space="0" w:color="auto"/>
      </w:divBdr>
    </w:div>
    <w:div w:id="920799768">
      <w:bodyDiv w:val="1"/>
      <w:marLeft w:val="0"/>
      <w:marRight w:val="0"/>
      <w:marTop w:val="0"/>
      <w:marBottom w:val="0"/>
      <w:divBdr>
        <w:top w:val="none" w:sz="0" w:space="0" w:color="auto"/>
        <w:left w:val="none" w:sz="0" w:space="0" w:color="auto"/>
        <w:bottom w:val="none" w:sz="0" w:space="0" w:color="auto"/>
        <w:right w:val="none" w:sz="0" w:space="0" w:color="auto"/>
      </w:divBdr>
    </w:div>
    <w:div w:id="985475622">
      <w:bodyDiv w:val="1"/>
      <w:marLeft w:val="0"/>
      <w:marRight w:val="0"/>
      <w:marTop w:val="0"/>
      <w:marBottom w:val="0"/>
      <w:divBdr>
        <w:top w:val="none" w:sz="0" w:space="0" w:color="auto"/>
        <w:left w:val="none" w:sz="0" w:space="0" w:color="auto"/>
        <w:bottom w:val="none" w:sz="0" w:space="0" w:color="auto"/>
        <w:right w:val="none" w:sz="0" w:space="0" w:color="auto"/>
      </w:divBdr>
    </w:div>
    <w:div w:id="1003435696">
      <w:bodyDiv w:val="1"/>
      <w:marLeft w:val="0"/>
      <w:marRight w:val="0"/>
      <w:marTop w:val="0"/>
      <w:marBottom w:val="0"/>
      <w:divBdr>
        <w:top w:val="none" w:sz="0" w:space="0" w:color="auto"/>
        <w:left w:val="none" w:sz="0" w:space="0" w:color="auto"/>
        <w:bottom w:val="none" w:sz="0" w:space="0" w:color="auto"/>
        <w:right w:val="none" w:sz="0" w:space="0" w:color="auto"/>
      </w:divBdr>
    </w:div>
    <w:div w:id="1194466403">
      <w:bodyDiv w:val="1"/>
      <w:marLeft w:val="0"/>
      <w:marRight w:val="0"/>
      <w:marTop w:val="0"/>
      <w:marBottom w:val="0"/>
      <w:divBdr>
        <w:top w:val="none" w:sz="0" w:space="0" w:color="auto"/>
        <w:left w:val="none" w:sz="0" w:space="0" w:color="auto"/>
        <w:bottom w:val="none" w:sz="0" w:space="0" w:color="auto"/>
        <w:right w:val="none" w:sz="0" w:space="0" w:color="auto"/>
      </w:divBdr>
    </w:div>
    <w:div w:id="1437946582">
      <w:bodyDiv w:val="1"/>
      <w:marLeft w:val="0"/>
      <w:marRight w:val="0"/>
      <w:marTop w:val="0"/>
      <w:marBottom w:val="0"/>
      <w:divBdr>
        <w:top w:val="none" w:sz="0" w:space="0" w:color="auto"/>
        <w:left w:val="none" w:sz="0" w:space="0" w:color="auto"/>
        <w:bottom w:val="none" w:sz="0" w:space="0" w:color="auto"/>
        <w:right w:val="none" w:sz="0" w:space="0" w:color="auto"/>
      </w:divBdr>
    </w:div>
    <w:div w:id="1552695682">
      <w:bodyDiv w:val="1"/>
      <w:marLeft w:val="0"/>
      <w:marRight w:val="0"/>
      <w:marTop w:val="0"/>
      <w:marBottom w:val="0"/>
      <w:divBdr>
        <w:top w:val="none" w:sz="0" w:space="0" w:color="auto"/>
        <w:left w:val="none" w:sz="0" w:space="0" w:color="auto"/>
        <w:bottom w:val="none" w:sz="0" w:space="0" w:color="auto"/>
        <w:right w:val="none" w:sz="0" w:space="0" w:color="auto"/>
      </w:divBdr>
    </w:div>
    <w:div w:id="1611352770">
      <w:bodyDiv w:val="1"/>
      <w:marLeft w:val="0"/>
      <w:marRight w:val="0"/>
      <w:marTop w:val="0"/>
      <w:marBottom w:val="0"/>
      <w:divBdr>
        <w:top w:val="none" w:sz="0" w:space="0" w:color="auto"/>
        <w:left w:val="none" w:sz="0" w:space="0" w:color="auto"/>
        <w:bottom w:val="none" w:sz="0" w:space="0" w:color="auto"/>
        <w:right w:val="none" w:sz="0" w:space="0" w:color="auto"/>
      </w:divBdr>
    </w:div>
    <w:div w:id="1638102853">
      <w:bodyDiv w:val="1"/>
      <w:marLeft w:val="0"/>
      <w:marRight w:val="0"/>
      <w:marTop w:val="0"/>
      <w:marBottom w:val="0"/>
      <w:divBdr>
        <w:top w:val="none" w:sz="0" w:space="0" w:color="auto"/>
        <w:left w:val="none" w:sz="0" w:space="0" w:color="auto"/>
        <w:bottom w:val="none" w:sz="0" w:space="0" w:color="auto"/>
        <w:right w:val="none" w:sz="0" w:space="0" w:color="auto"/>
      </w:divBdr>
    </w:div>
    <w:div w:id="1638218565">
      <w:bodyDiv w:val="1"/>
      <w:marLeft w:val="0"/>
      <w:marRight w:val="0"/>
      <w:marTop w:val="0"/>
      <w:marBottom w:val="0"/>
      <w:divBdr>
        <w:top w:val="none" w:sz="0" w:space="0" w:color="auto"/>
        <w:left w:val="none" w:sz="0" w:space="0" w:color="auto"/>
        <w:bottom w:val="none" w:sz="0" w:space="0" w:color="auto"/>
        <w:right w:val="none" w:sz="0" w:space="0" w:color="auto"/>
      </w:divBdr>
    </w:div>
    <w:div w:id="1639845495">
      <w:bodyDiv w:val="1"/>
      <w:marLeft w:val="0"/>
      <w:marRight w:val="0"/>
      <w:marTop w:val="0"/>
      <w:marBottom w:val="0"/>
      <w:divBdr>
        <w:top w:val="none" w:sz="0" w:space="0" w:color="auto"/>
        <w:left w:val="none" w:sz="0" w:space="0" w:color="auto"/>
        <w:bottom w:val="none" w:sz="0" w:space="0" w:color="auto"/>
        <w:right w:val="none" w:sz="0" w:space="0" w:color="auto"/>
      </w:divBdr>
    </w:div>
    <w:div w:id="1660845152">
      <w:bodyDiv w:val="1"/>
      <w:marLeft w:val="0"/>
      <w:marRight w:val="0"/>
      <w:marTop w:val="0"/>
      <w:marBottom w:val="0"/>
      <w:divBdr>
        <w:top w:val="none" w:sz="0" w:space="0" w:color="auto"/>
        <w:left w:val="none" w:sz="0" w:space="0" w:color="auto"/>
        <w:bottom w:val="none" w:sz="0" w:space="0" w:color="auto"/>
        <w:right w:val="none" w:sz="0" w:space="0" w:color="auto"/>
      </w:divBdr>
    </w:div>
    <w:div w:id="1702828036">
      <w:bodyDiv w:val="1"/>
      <w:marLeft w:val="0"/>
      <w:marRight w:val="0"/>
      <w:marTop w:val="0"/>
      <w:marBottom w:val="0"/>
      <w:divBdr>
        <w:top w:val="none" w:sz="0" w:space="0" w:color="auto"/>
        <w:left w:val="none" w:sz="0" w:space="0" w:color="auto"/>
        <w:bottom w:val="none" w:sz="0" w:space="0" w:color="auto"/>
        <w:right w:val="none" w:sz="0" w:space="0" w:color="auto"/>
      </w:divBdr>
    </w:div>
    <w:div w:id="1729450585">
      <w:bodyDiv w:val="1"/>
      <w:marLeft w:val="0"/>
      <w:marRight w:val="0"/>
      <w:marTop w:val="0"/>
      <w:marBottom w:val="0"/>
      <w:divBdr>
        <w:top w:val="none" w:sz="0" w:space="0" w:color="auto"/>
        <w:left w:val="none" w:sz="0" w:space="0" w:color="auto"/>
        <w:bottom w:val="none" w:sz="0" w:space="0" w:color="auto"/>
        <w:right w:val="none" w:sz="0" w:space="0" w:color="auto"/>
      </w:divBdr>
    </w:div>
    <w:div w:id="1815246471">
      <w:bodyDiv w:val="1"/>
      <w:marLeft w:val="0"/>
      <w:marRight w:val="0"/>
      <w:marTop w:val="0"/>
      <w:marBottom w:val="0"/>
      <w:divBdr>
        <w:top w:val="none" w:sz="0" w:space="0" w:color="auto"/>
        <w:left w:val="none" w:sz="0" w:space="0" w:color="auto"/>
        <w:bottom w:val="none" w:sz="0" w:space="0" w:color="auto"/>
        <w:right w:val="none" w:sz="0" w:space="0" w:color="auto"/>
      </w:divBdr>
    </w:div>
    <w:div w:id="1889682885">
      <w:bodyDiv w:val="1"/>
      <w:marLeft w:val="0"/>
      <w:marRight w:val="0"/>
      <w:marTop w:val="0"/>
      <w:marBottom w:val="0"/>
      <w:divBdr>
        <w:top w:val="none" w:sz="0" w:space="0" w:color="auto"/>
        <w:left w:val="none" w:sz="0" w:space="0" w:color="auto"/>
        <w:bottom w:val="none" w:sz="0" w:space="0" w:color="auto"/>
        <w:right w:val="none" w:sz="0" w:space="0" w:color="auto"/>
      </w:divBdr>
    </w:div>
    <w:div w:id="1978023984">
      <w:bodyDiv w:val="1"/>
      <w:marLeft w:val="0"/>
      <w:marRight w:val="0"/>
      <w:marTop w:val="0"/>
      <w:marBottom w:val="0"/>
      <w:divBdr>
        <w:top w:val="none" w:sz="0" w:space="0" w:color="auto"/>
        <w:left w:val="none" w:sz="0" w:space="0" w:color="auto"/>
        <w:bottom w:val="none" w:sz="0" w:space="0" w:color="auto"/>
        <w:right w:val="none" w:sz="0" w:space="0" w:color="auto"/>
      </w:divBdr>
    </w:div>
    <w:div w:id="2049723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settings" Target="settings.xml"/><Relationship Id="rId18" Type="http://schemas.openxmlformats.org/officeDocument/2006/relationships/image" Target="media/image2.png"/><Relationship Id="rId26" Type="http://schemas.openxmlformats.org/officeDocument/2006/relationships/hyperlink" Target="https://www.eso.lt/download/81089/dujotiekio%20&#302;tais&#370;%20&#381;ym&#278;jimo%20&#381;enkl&#370;%20techniniai%20reikalavimai.docx" TargetMode="External"/><Relationship Id="rId39" Type="http://schemas.openxmlformats.org/officeDocument/2006/relationships/image" Target="media/image13.emf"/><Relationship Id="rId21" Type="http://schemas.openxmlformats.org/officeDocument/2006/relationships/hyperlink" Target="https://www.eso.lt/lt/eso-partneriams/duju-rangovams/duju-sutarciu-valdymas/duju-reikalavimai/polietileniniu-dujotiekiu-vamzdziu-apsauginiu-deklu-ir-jungiamuju-gyn4.html?sr=RVdTSUQ9NzdnZW0ycGhzbzkzNWNjOGZldmRtMXF1ZWc=" TargetMode="External"/><Relationship Id="rId34" Type="http://schemas.openxmlformats.org/officeDocument/2006/relationships/image" Target="media/image10.jpeg"/><Relationship Id="rId42" Type="http://schemas.openxmlformats.org/officeDocument/2006/relationships/header" Target="header2.xml"/><Relationship Id="rId47"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endnotes" Target="endnotes.xm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numbering" Target="numbering.xml"/><Relationship Id="rId24" Type="http://schemas.openxmlformats.org/officeDocument/2006/relationships/hyperlink" Target="https://www.eso.lt/download/112641/techniniai%20reikalavimai%20u&#382;darymo%20&#303;taisams.docx" TargetMode="External"/><Relationship Id="rId32" Type="http://schemas.openxmlformats.org/officeDocument/2006/relationships/image" Target="media/image8.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notes" Target="footnotes.xml"/><Relationship Id="rId23" Type="http://schemas.openxmlformats.org/officeDocument/2006/relationships/hyperlink" Target="http://www.eso.lt" TargetMode="External"/><Relationship Id="rId28" Type="http://schemas.openxmlformats.org/officeDocument/2006/relationships/image" Target="media/image4.jpeg"/><Relationship Id="rId36" Type="http://schemas.openxmlformats.org/officeDocument/2006/relationships/hyperlink" Target="https://www.eso.lt/download/81089/dujotiekio%20&#302;tais&#370;%20&#381;ym&#278;jimo%20&#381;enkl&#370;%20techniniai%20reikalavimai.docx" TargetMode="External"/><Relationship Id="rId10" Type="http://schemas.openxmlformats.org/officeDocument/2006/relationships/customXml" Target="../customXml/item10.xml"/><Relationship Id="rId19" Type="http://schemas.openxmlformats.org/officeDocument/2006/relationships/hyperlink" Target="https://www.eso.lt/lt/eso-partneriams/duju-rangovams/duju-sutarciu-valdymas/duju-reikalavimai/duju-projektu-techniniai-reikalavimai.html" TargetMode="External"/><Relationship Id="rId31" Type="http://schemas.openxmlformats.org/officeDocument/2006/relationships/image" Target="media/image7.png"/><Relationship Id="rId44"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webSettings" Target="webSettings.xml"/><Relationship Id="rId22" Type="http://schemas.openxmlformats.org/officeDocument/2006/relationships/hyperlink" Target="https://www.eso.lt/lt/eso-partneriams/duju-rangovams/duju-sutarciu-valdymas/duju-reikalavimai/duju-projektu-techniniai-reikalavimai.html" TargetMode="External"/><Relationship Id="rId27" Type="http://schemas.openxmlformats.org/officeDocument/2006/relationships/image" Target="media/image3.png"/><Relationship Id="rId30" Type="http://schemas.openxmlformats.org/officeDocument/2006/relationships/image" Target="media/image6.jpeg"/><Relationship Id="rId35" Type="http://schemas.openxmlformats.org/officeDocument/2006/relationships/hyperlink" Target="http://www.eso.lt" TargetMode="External"/><Relationship Id="rId43" Type="http://schemas.openxmlformats.org/officeDocument/2006/relationships/footer" Target="footer1.xm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styles" Target="styles.xml"/><Relationship Id="rId17" Type="http://schemas.openxmlformats.org/officeDocument/2006/relationships/image" Target="media/image1.png"/><Relationship Id="rId25" Type="http://schemas.openxmlformats.org/officeDocument/2006/relationships/hyperlink" Target="http://www.eso.lt" TargetMode="External"/><Relationship Id="rId33" Type="http://schemas.openxmlformats.org/officeDocument/2006/relationships/image" Target="media/image9.jpeg"/><Relationship Id="rId38" Type="http://schemas.openxmlformats.org/officeDocument/2006/relationships/image" Target="media/image12.emf"/><Relationship Id="rId46" Type="http://schemas.openxmlformats.org/officeDocument/2006/relationships/glossaryDocument" Target="glossary/document.xml"/><Relationship Id="rId20" Type="http://schemas.openxmlformats.org/officeDocument/2006/relationships/hyperlink" Target="http://www.eso.lt" TargetMode="External"/><Relationship Id="rId41" Type="http://schemas.openxmlformats.org/officeDocument/2006/relationships/header" Target="head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27F091B586E648508C42F4444EC0D2BD"/>
        <w:category>
          <w:name w:val="General"/>
          <w:gallery w:val="placeholder"/>
        </w:category>
        <w:types>
          <w:type w:val="bbPlcHdr"/>
        </w:types>
        <w:behaviors>
          <w:behavior w:val="content"/>
        </w:behaviors>
        <w:guid w:val="{9A902ED7-AFAD-4B08-8377-89242D630783}"/>
      </w:docPartPr>
      <w:docPartBody>
        <w:p w:rsidR="00B75DE2" w:rsidRDefault="001C0D15" w:rsidP="001C0D15">
          <w:pPr>
            <w:pStyle w:val="27F091B586E648508C42F4444EC0D2BD"/>
          </w:pPr>
          <w:r w:rsidRPr="006078C4">
            <w:rPr>
              <w:rStyle w:val="PlaceholderText"/>
            </w:rPr>
            <w:t>Click here to enter text.</w:t>
          </w:r>
        </w:p>
      </w:docPartBody>
    </w:docPart>
    <w:docPart>
      <w:docPartPr>
        <w:name w:val="9B5FF00137014D8198D2D7EE6984FEC7"/>
        <w:category>
          <w:name w:val="General"/>
          <w:gallery w:val="placeholder"/>
        </w:category>
        <w:types>
          <w:type w:val="bbPlcHdr"/>
        </w:types>
        <w:behaviors>
          <w:behavior w:val="content"/>
        </w:behaviors>
        <w:guid w:val="{28F2730E-2E64-43A5-9EFC-DB68A9185AA9}"/>
      </w:docPartPr>
      <w:docPartBody>
        <w:p w:rsidR="00B75DE2" w:rsidRDefault="001C0D15" w:rsidP="001C0D15">
          <w:pPr>
            <w:pStyle w:val="9B5FF00137014D8198D2D7EE6984FEC7"/>
          </w:pPr>
          <w:r w:rsidRPr="006078C4">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formatting="0"/>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7D1B"/>
    <w:rsid w:val="000B0E05"/>
    <w:rsid w:val="0012241F"/>
    <w:rsid w:val="001A51CE"/>
    <w:rsid w:val="001C0D15"/>
    <w:rsid w:val="001C79B7"/>
    <w:rsid w:val="00284D92"/>
    <w:rsid w:val="002854BD"/>
    <w:rsid w:val="00287D75"/>
    <w:rsid w:val="00313321"/>
    <w:rsid w:val="00333763"/>
    <w:rsid w:val="004D4228"/>
    <w:rsid w:val="00505FA9"/>
    <w:rsid w:val="00527F94"/>
    <w:rsid w:val="005568B1"/>
    <w:rsid w:val="005E7D1B"/>
    <w:rsid w:val="00650EB8"/>
    <w:rsid w:val="00653C68"/>
    <w:rsid w:val="006719FD"/>
    <w:rsid w:val="00692C44"/>
    <w:rsid w:val="007105C3"/>
    <w:rsid w:val="00773C54"/>
    <w:rsid w:val="00787742"/>
    <w:rsid w:val="00791C4F"/>
    <w:rsid w:val="00886CB1"/>
    <w:rsid w:val="008E16A0"/>
    <w:rsid w:val="008E4C6F"/>
    <w:rsid w:val="00930122"/>
    <w:rsid w:val="009613AF"/>
    <w:rsid w:val="00962506"/>
    <w:rsid w:val="009B6021"/>
    <w:rsid w:val="009C654E"/>
    <w:rsid w:val="00A612B2"/>
    <w:rsid w:val="00A8646B"/>
    <w:rsid w:val="00AD0BF4"/>
    <w:rsid w:val="00AE770C"/>
    <w:rsid w:val="00B4452A"/>
    <w:rsid w:val="00B75DE2"/>
    <w:rsid w:val="00BC66CC"/>
    <w:rsid w:val="00BF391C"/>
    <w:rsid w:val="00C62C45"/>
    <w:rsid w:val="00CD319A"/>
    <w:rsid w:val="00CE3F92"/>
    <w:rsid w:val="00D84031"/>
    <w:rsid w:val="00E16CAF"/>
    <w:rsid w:val="00E44EDC"/>
    <w:rsid w:val="00E8074D"/>
    <w:rsid w:val="00EE78F9"/>
    <w:rsid w:val="00F05BD5"/>
    <w:rsid w:val="00F95FD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C0D15"/>
    <w:rPr>
      <w:color w:val="808080"/>
    </w:rPr>
  </w:style>
  <w:style w:type="paragraph" w:customStyle="1" w:styleId="BB24590062434D079910974BDD22292F">
    <w:name w:val="BB24590062434D079910974BDD22292F"/>
    <w:rsid w:val="005E7D1B"/>
  </w:style>
  <w:style w:type="paragraph" w:customStyle="1" w:styleId="ED234D8FC77C4B48909B6F10E7C08219">
    <w:name w:val="ED234D8FC77C4B48909B6F10E7C08219"/>
    <w:rsid w:val="001A51CE"/>
  </w:style>
  <w:style w:type="paragraph" w:customStyle="1" w:styleId="31C22B07500A49AE8C9884BD6DB19262">
    <w:name w:val="31C22B07500A49AE8C9884BD6DB19262"/>
    <w:rsid w:val="001A51CE"/>
  </w:style>
  <w:style w:type="paragraph" w:customStyle="1" w:styleId="546DE3DE341D4157B827A2A1EE003752">
    <w:name w:val="546DE3DE341D4157B827A2A1EE003752"/>
    <w:rsid w:val="0012241F"/>
  </w:style>
  <w:style w:type="paragraph" w:customStyle="1" w:styleId="74A7BF0C43654F45864D0242343C6E72">
    <w:name w:val="74A7BF0C43654F45864D0242343C6E72"/>
    <w:rsid w:val="0012241F"/>
  </w:style>
  <w:style w:type="paragraph" w:customStyle="1" w:styleId="27F091B586E648508C42F4444EC0D2BD">
    <w:name w:val="27F091B586E648508C42F4444EC0D2BD"/>
    <w:rsid w:val="001C0D15"/>
  </w:style>
  <w:style w:type="paragraph" w:customStyle="1" w:styleId="9B5FF00137014D8198D2D7EE6984FEC7">
    <w:name w:val="9B5FF00137014D8198D2D7EE6984FEC7"/>
    <w:rsid w:val="001C0D1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7d3ccfc8-0174-48be-b2c7-759d9617ea65">4Z6MPDUXFVQC-528021564-1544</_dlc_DocId>
    <_dlc_DocIdUrl xmlns="7d3ccfc8-0174-48be-b2c7-759d9617ea65">
      <Url>http://vac.corp.rst.lt/pirkimai/uzsakovai/ESO/_layouts/15/DocIdRedir.aspx?ID=4Z6MPDUXFVQC-528021564-1544</Url>
      <Description>4Z6MPDUXFVQC-528021564-1544</Description>
    </_dlc_DocIdUrl>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CCB7693F80D1644DB228D95EAEB304DD" ma:contentTypeVersion="0" ma:contentTypeDescription="Create a new document." ma:contentTypeScope="" ma:versionID="ebe212c3c245ee7d850a5163ff519658">
  <xsd:schema xmlns:xsd="http://www.w3.org/2001/XMLSchema" xmlns:xs="http://www.w3.org/2001/XMLSchema" xmlns:p="http://schemas.microsoft.com/office/2006/metadata/properties" xmlns:ns2="7d3ccfc8-0174-48be-b2c7-759d9617ea65" targetNamespace="http://schemas.microsoft.com/office/2006/metadata/properties" ma:root="true" ma:fieldsID="05517f1adc40e86cf92f2b7cce98e6ef" ns2:_="">
    <xsd:import namespace="7d3ccfc8-0174-48be-b2c7-759d9617ea65"/>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3ccfc8-0174-48be-b2c7-759d9617ea6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1D1EEB-F7AF-49FD-BB68-02D3552CE824}">
  <ds:schemaRefs>
    <ds:schemaRef ds:uri="http://schemas.microsoft.com/office/2006/metadata/properties"/>
    <ds:schemaRef ds:uri="http://schemas.microsoft.com/office/infopath/2007/PartnerControls"/>
    <ds:schemaRef ds:uri="7d3ccfc8-0174-48be-b2c7-759d9617ea65"/>
  </ds:schemaRefs>
</ds:datastoreItem>
</file>

<file path=customXml/itemProps2.xml><?xml version="1.0" encoding="utf-8"?>
<ds:datastoreItem xmlns:ds="http://schemas.openxmlformats.org/officeDocument/2006/customXml" ds:itemID="{1E2EC2A1-2014-4516-ACBA-343C55DC83C1}">
  <ds:schemaRefs>
    <ds:schemaRef ds:uri="http://schemas.microsoft.com/sharepoint/events"/>
  </ds:schemaRefs>
</ds:datastoreItem>
</file>

<file path=customXml/itemProps3.xml><?xml version="1.0" encoding="utf-8"?>
<ds:datastoreItem xmlns:ds="http://schemas.openxmlformats.org/officeDocument/2006/customXml" ds:itemID="{6E18545F-64D0-4A46-8231-0B2BDA115E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3ccfc8-0174-48be-b2c7-759d9617ea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D74E376-68BE-43A4-A380-876325ED9A96}">
  <ds:schemaRefs>
    <ds:schemaRef ds:uri="http://schemas.microsoft.com/sharepoint/v3/contenttype/forms"/>
  </ds:schemaRefs>
</ds:datastoreItem>
</file>

<file path=customXml/itemProps5.xml><?xml version="1.0" encoding="utf-8"?>
<ds:datastoreItem xmlns:ds="http://schemas.openxmlformats.org/officeDocument/2006/customXml" ds:itemID="{556521B7-EC43-4B4A-B10F-9C98E94B321D}">
  <ds:schemaRefs>
    <ds:schemaRef ds:uri="http://schemas.openxmlformats.org/officeDocument/2006/bibliography"/>
  </ds:schemaRefs>
</ds:datastoreItem>
</file>

<file path=customXml/itemProps6.xml><?xml version="1.0" encoding="utf-8"?>
<ds:datastoreItem xmlns:ds="http://schemas.openxmlformats.org/officeDocument/2006/customXml" ds:itemID="{8408B7A3-C5A3-4DB6-8F99-E44CF732E6C6}">
  <ds:schemaRefs>
    <ds:schemaRef ds:uri="http://schemas.openxmlformats.org/officeDocument/2006/bibliography"/>
  </ds:schemaRefs>
</ds:datastoreItem>
</file>

<file path=customXml/itemProps7.xml><?xml version="1.0" encoding="utf-8"?>
<ds:datastoreItem xmlns:ds="http://schemas.openxmlformats.org/officeDocument/2006/customXml" ds:itemID="{CDBB94BD-382E-44B5-9C98-53DA9449CA84}">
  <ds:schemaRefs>
    <ds:schemaRef ds:uri="http://schemas.openxmlformats.org/officeDocument/2006/bibliography"/>
  </ds:schemaRefs>
</ds:datastoreItem>
</file>

<file path=customXml/itemProps8.xml><?xml version="1.0" encoding="utf-8"?>
<ds:datastoreItem xmlns:ds="http://schemas.openxmlformats.org/officeDocument/2006/customXml" ds:itemID="{DFC4CC48-A48E-481D-8714-3DE4AE56FBF3}">
  <ds:schemaRefs>
    <ds:schemaRef ds:uri="http://schemas.openxmlformats.org/officeDocument/2006/bibliography"/>
  </ds:schemaRefs>
</ds:datastoreItem>
</file>

<file path=customXml/itemProps9.xml><?xml version="1.0" encoding="utf-8"?>
<ds:datastoreItem xmlns:ds="http://schemas.openxmlformats.org/officeDocument/2006/customXml" ds:itemID="{A9544D49-2F5A-4DC8-923F-15551FD810CC}">
  <ds:schemaRefs>
    <ds:schemaRef ds:uri="http://schemas.openxmlformats.org/officeDocument/2006/bibliography"/>
  </ds:schemaRefs>
</ds:datastoreItem>
</file>

<file path=customXml/itemProps10.xml><?xml version="1.0" encoding="utf-8"?>
<ds:datastoreItem xmlns:ds="http://schemas.openxmlformats.org/officeDocument/2006/customXml" ds:itemID="{F2A85C1F-295E-4ADA-B01A-11AE5B748B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21</Pages>
  <Words>32850</Words>
  <Characters>18726</Characters>
  <Application>Microsoft Office Word</Application>
  <DocSecurity>0</DocSecurity>
  <Lines>156</Lines>
  <Paragraphs>102</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Paslaugų teikimo sutartis</vt:lpstr>
      <vt:lpstr>Paslaugų teikimo sutartis</vt:lpstr>
    </vt:vector>
  </TitlesOfParts>
  <Company>Lietuvos Energija</Company>
  <LinksUpToDate>false</LinksUpToDate>
  <CharactersWithSpaces>51474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Paslaugų teikimo sutartis</dc:title>
  <dc:creator>Egidijus Patalavičius</dc:creator>
  <cp:lastModifiedBy>Kęstutis Smulkys</cp:lastModifiedBy>
  <cp:revision>4</cp:revision>
  <cp:lastPrinted>2015-03-31T06:34:00Z</cp:lastPrinted>
  <dcterms:created xsi:type="dcterms:W3CDTF">2019-05-08T11:04:00Z</dcterms:created>
  <dcterms:modified xsi:type="dcterms:W3CDTF">2019-07-23T07:00:00Z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Category">
    <vt:lpwstr>20</vt:lpwstr>
  </property>
  <property fmtid="{D5CDD505-2E9C-101B-9397-08002B2CF9AE}" pid="3" name="Patvirtinta">
    <vt:lpwstr>Generalinio direktoriaus įsakymu Nr.195</vt:lpwstr>
  </property>
  <property fmtid="{D5CDD505-2E9C-101B-9397-08002B2CF9AE}" pid="4" name="Folder">
    <vt:lpwstr>288</vt:lpwstr>
  </property>
  <property fmtid="{D5CDD505-2E9C-101B-9397-08002B2CF9AE}" pid="5" name="WorkflowState">
    <vt:lpwstr>5</vt:lpwstr>
  </property>
  <property fmtid="{D5CDD505-2E9C-101B-9397-08002B2CF9AE}" pid="6" name="Patvirtinimo data">
    <vt:lpwstr>2004-10-29T00:00:00Z</vt:lpwstr>
  </property>
  <property fmtid="{D5CDD505-2E9C-101B-9397-08002B2CF9AE}" pid="7" name="Vert_x0117_">
    <vt:lpwstr/>
  </property>
  <property fmtid="{D5CDD505-2E9C-101B-9397-08002B2CF9AE}" pid="8" name="ekspert_x0173__x0020_i_x0161_vados">
    <vt:lpwstr/>
  </property>
  <property fmtid="{D5CDD505-2E9C-101B-9397-08002B2CF9AE}" pid="9" name="Ra_x0161_to_x0020_tema_x003a__x0020_d_x0117_l_x0020_sutar_x010d_i_x0173__x0020_s_x0105_lyg_x0173_">
    <vt:lpwstr>0</vt:lpwstr>
  </property>
  <property fmtid="{D5CDD505-2E9C-101B-9397-08002B2CF9AE}" pid="10" name="Ra_x0161_to_x0020_tema_x003a__x0020_d_x0117_l_x0020_kain_x0173__x0020_ir_x0020_tarif_x0173_">
    <vt:lpwstr>0</vt:lpwstr>
  </property>
  <property fmtid="{D5CDD505-2E9C-101B-9397-08002B2CF9AE}" pid="11" name="Sutarties_x0020_data">
    <vt:lpwstr/>
  </property>
  <property fmtid="{D5CDD505-2E9C-101B-9397-08002B2CF9AE}" pid="12" name="parenge">
    <vt:lpwstr/>
  </property>
  <property fmtid="{D5CDD505-2E9C-101B-9397-08002B2CF9AE}" pid="13" name="salis">
    <vt:lpwstr/>
  </property>
  <property fmtid="{D5CDD505-2E9C-101B-9397-08002B2CF9AE}" pid="14" name="Resolution">
    <vt:lpwstr/>
  </property>
  <property fmtid="{D5CDD505-2E9C-101B-9397-08002B2CF9AE}" pid="15" name="darbai_x0020_pradedami">
    <vt:lpwstr/>
  </property>
  <property fmtid="{D5CDD505-2E9C-101B-9397-08002B2CF9AE}" pid="16" name="PVM_x0020_s_x0105_skait_x0105__x0020_fakt_x016b_r_x0105__x0020_i_x0161_ra_x0161_iusio_x0020_asmens_x0020_PVM_x0020_mok_x0117_tojo_x0020_kodas">
    <vt:lpwstr/>
  </property>
  <property fmtid="{D5CDD505-2E9C-101B-9397-08002B2CF9AE}" pid="17" name="kilometrai">
    <vt:lpwstr/>
  </property>
  <property fmtid="{D5CDD505-2E9C-101B-9397-08002B2CF9AE}" pid="18" name="Nurodympareng">
    <vt:lpwstr/>
  </property>
  <property fmtid="{D5CDD505-2E9C-101B-9397-08002B2CF9AE}" pid="19" name="serija">
    <vt:lpwstr/>
  </property>
  <property fmtid="{D5CDD505-2E9C-101B-9397-08002B2CF9AE}" pid="20" name="Gautodocdata">
    <vt:lpwstr/>
  </property>
  <property fmtid="{D5CDD505-2E9C-101B-9397-08002B2CF9AE}" pid="21" name="Pasiimta">
    <vt:lpwstr/>
  </property>
  <property fmtid="{D5CDD505-2E9C-101B-9397-08002B2CF9AE}" pid="22" name="dokumentonr">
    <vt:lpwstr/>
  </property>
  <property fmtid="{D5CDD505-2E9C-101B-9397-08002B2CF9AE}" pid="23" name="Protokolo_x0020_tipas">
    <vt:lpwstr/>
  </property>
  <property fmtid="{D5CDD505-2E9C-101B-9397-08002B2CF9AE}" pid="24" name="Regiono_x0020_pateikusio_x0020_pirkimo_x0020_parai_x0161_k_x0105__x0020_pavadinimas">
    <vt:lpwstr/>
  </property>
  <property fmtid="{D5CDD505-2E9C-101B-9397-08002B2CF9AE}" pid="25" name="Pasirase">
    <vt:lpwstr/>
  </property>
  <property fmtid="{D5CDD505-2E9C-101B-9397-08002B2CF9AE}" pid="26" name="Asmuo">
    <vt:lpwstr/>
  </property>
  <property fmtid="{D5CDD505-2E9C-101B-9397-08002B2CF9AE}" pid="27" name="Sutarties_x0020_suma_x0020_be_x0020_PVM">
    <vt:lpwstr/>
  </property>
  <property fmtid="{D5CDD505-2E9C-101B-9397-08002B2CF9AE}" pid="28" name="litrai">
    <vt:lpwstr/>
  </property>
  <property fmtid="{D5CDD505-2E9C-101B-9397-08002B2CF9AE}" pid="29" name="Automobilio_x0020_Valst_x002e_Nr">
    <vt:lpwstr/>
  </property>
  <property fmtid="{D5CDD505-2E9C-101B-9397-08002B2CF9AE}" pid="30" name="Nurodymasispla">
    <vt:lpwstr/>
  </property>
  <property fmtid="{D5CDD505-2E9C-101B-9397-08002B2CF9AE}" pid="31" name="Priedai">
    <vt:lpwstr/>
  </property>
  <property fmtid="{D5CDD505-2E9C-101B-9397-08002B2CF9AE}" pid="32" name="isddata">
    <vt:lpwstr>2004-11-08T11:09:30Z</vt:lpwstr>
  </property>
  <property fmtid="{D5CDD505-2E9C-101B-9397-08002B2CF9AE}" pid="33" name="krovinio_x0020_pavad">
    <vt:lpwstr/>
  </property>
  <property fmtid="{D5CDD505-2E9C-101B-9397-08002B2CF9AE}" pid="34" name="AssignedPerson">
    <vt:lpwstr/>
  </property>
  <property fmtid="{D5CDD505-2E9C-101B-9397-08002B2CF9AE}" pid="35" name="Content">
    <vt:lpwstr/>
  </property>
  <property fmtid="{D5CDD505-2E9C-101B-9397-08002B2CF9AE}" pid="36" name="Padalinio_x0020_pavadinimas">
    <vt:lpwstr/>
  </property>
  <property fmtid="{D5CDD505-2E9C-101B-9397-08002B2CF9AE}" pid="37" name="S_x0105_skaita_x0020_gauta_x003a_">
    <vt:lpwstr/>
  </property>
  <property fmtid="{D5CDD505-2E9C-101B-9397-08002B2CF9AE}" pid="38" name="Rasto_x0020_tema">
    <vt:lpwstr/>
  </property>
  <property fmtid="{D5CDD505-2E9C-101B-9397-08002B2CF9AE}" pid="39" name="Rasto_x0020_pagristumas">
    <vt:lpwstr>0</vt:lpwstr>
  </property>
  <property fmtid="{D5CDD505-2E9C-101B-9397-08002B2CF9AE}" pid="40" name="test">
    <vt:lpwstr>0</vt:lpwstr>
  </property>
  <property fmtid="{D5CDD505-2E9C-101B-9397-08002B2CF9AE}" pid="41" name="Atsakingas_x0020_asmuo">
    <vt:lpwstr/>
  </property>
  <property fmtid="{D5CDD505-2E9C-101B-9397-08002B2CF9AE}" pid="42" name="Nurodymo_x0020_data">
    <vt:lpwstr>2004-11-08T11:09:30Z</vt:lpwstr>
  </property>
  <property fmtid="{D5CDD505-2E9C-101B-9397-08002B2CF9AE}" pid="43" name="Suteikta_x0020_paslauga">
    <vt:lpwstr/>
  </property>
  <property fmtid="{D5CDD505-2E9C-101B-9397-08002B2CF9AE}" pid="44" name="docantraste">
    <vt:lpwstr/>
  </property>
  <property fmtid="{D5CDD505-2E9C-101B-9397-08002B2CF9AE}" pid="45" name="trukmeiki">
    <vt:lpwstr>2004-11-08T11:09:30Z</vt:lpwstr>
  </property>
  <property fmtid="{D5CDD505-2E9C-101B-9397-08002B2CF9AE}" pid="46" name="Title">
    <vt:lpwstr>Paslaugų teikimo sutartis</vt:lpwstr>
  </property>
  <property fmtid="{D5CDD505-2E9C-101B-9397-08002B2CF9AE}" pid="47" name="Originalas_x0020_gautas_x0020__x012f__x0020_RST">
    <vt:lpwstr>0</vt:lpwstr>
  </property>
  <property fmtid="{D5CDD505-2E9C-101B-9397-08002B2CF9AE}" pid="48" name="Pirkimo_x0020_parai_x0161_kos_x0020_numeris">
    <vt:lpwstr/>
  </property>
  <property fmtid="{D5CDD505-2E9C-101B-9397-08002B2CF9AE}" pid="49" name="Ra_x0161_to_x0020_tema_x003a__x0020_d_x0117_l_x0020_diskriminavimo">
    <vt:lpwstr>0</vt:lpwstr>
  </property>
  <property fmtid="{D5CDD505-2E9C-101B-9397-08002B2CF9AE}" pid="50" name="Padalinio_x0020_kodas">
    <vt:lpwstr/>
  </property>
  <property fmtid="{D5CDD505-2E9C-101B-9397-08002B2CF9AE}" pid="51" name="Pirkimo_x0020_budas">
    <vt:lpwstr/>
  </property>
  <property fmtid="{D5CDD505-2E9C-101B-9397-08002B2CF9AE}" pid="52" name="Nurodymo_x0020_nr">
    <vt:lpwstr/>
  </property>
  <property fmtid="{D5CDD505-2E9C-101B-9397-08002B2CF9AE}" pid="53" name="antraste">
    <vt:lpwstr/>
  </property>
  <property fmtid="{D5CDD505-2E9C-101B-9397-08002B2CF9AE}" pid="54" name="Sutarties_x0020_objektas">
    <vt:lpwstr/>
  </property>
  <property fmtid="{D5CDD505-2E9C-101B-9397-08002B2CF9AE}" pid="55" name="Ra_x0161_to_x0020_tema_x003a__x0020_d_x0117_l_x0020_leidimo_x0020_naudotis_x0020_elektros_x0020_energetikos_x0020_sistema">
    <vt:lpwstr>0</vt:lpwstr>
  </property>
  <property fmtid="{D5CDD505-2E9C-101B-9397-08002B2CF9AE}" pid="56" name="Sutarties_x0020_Nr_x002e_">
    <vt:lpwstr/>
  </property>
  <property fmtid="{D5CDD505-2E9C-101B-9397-08002B2CF9AE}" pid="57" name="Sprendimo_x0020_data">
    <vt:lpwstr/>
  </property>
  <property fmtid="{D5CDD505-2E9C-101B-9397-08002B2CF9AE}" pid="58" name="Konkurso_x0020_paskelbimo_x0020_data">
    <vt:lpwstr/>
  </property>
  <property fmtid="{D5CDD505-2E9C-101B-9397-08002B2CF9AE}" pid="59" name="Kvietimo_x0020_data">
    <vt:lpwstr>2004-11-08T11:09:30Z</vt:lpwstr>
  </property>
  <property fmtid="{D5CDD505-2E9C-101B-9397-08002B2CF9AE}" pid="60" name="Dokumentonr0">
    <vt:lpwstr/>
  </property>
  <property fmtid="{D5CDD505-2E9C-101B-9397-08002B2CF9AE}" pid="61" name="Suma_x0020_pagal_x0020_s_x0105_skait_x0105__x002d_fakt_x016b_r_x0105__x0020_i_x0161__x0020_viso_x0020__x0028_Lt_x0029_">
    <vt:lpwstr/>
  </property>
  <property fmtid="{D5CDD505-2E9C-101B-9397-08002B2CF9AE}" pid="62" name="parasymo_x0020_data">
    <vt:lpwstr/>
  </property>
  <property fmtid="{D5CDD505-2E9C-101B-9397-08002B2CF9AE}" pid="63" name="I_x0161_platinta">
    <vt:lpwstr/>
  </property>
  <property fmtid="{D5CDD505-2E9C-101B-9397-08002B2CF9AE}" pid="64" name="isakymnr">
    <vt:lpwstr/>
  </property>
  <property fmtid="{D5CDD505-2E9C-101B-9397-08002B2CF9AE}" pid="65" name="Konkurso_x0020_pavadinimas">
    <vt:lpwstr/>
  </property>
  <property fmtid="{D5CDD505-2E9C-101B-9397-08002B2CF9AE}" pid="66" name="Kelion_x0117_s_x0020_trukm_x0117__x0020_nuo_x003a_">
    <vt:lpwstr>2004-11-08T11:09:30Z</vt:lpwstr>
  </property>
  <property fmtid="{D5CDD505-2E9C-101B-9397-08002B2CF9AE}" pid="67" name="ReferralType">
    <vt:lpwstr/>
  </property>
  <property fmtid="{D5CDD505-2E9C-101B-9397-08002B2CF9AE}" pid="68" name="Tipas">
    <vt:lpwstr/>
  </property>
  <property fmtid="{D5CDD505-2E9C-101B-9397-08002B2CF9AE}" pid="69" name="Ataskaitos_x0020_pavadinimas">
    <vt:lpwstr/>
  </property>
  <property fmtid="{D5CDD505-2E9C-101B-9397-08002B2CF9AE}" pid="70" name="Laim_x0117_tojas">
    <vt:lpwstr/>
  </property>
  <property fmtid="{D5CDD505-2E9C-101B-9397-08002B2CF9AE}" pid="71" name="Kvietimo_x0020_pavadinimas">
    <vt:lpwstr/>
  </property>
  <property fmtid="{D5CDD505-2E9C-101B-9397-08002B2CF9AE}" pid="72" name="Nurodymoant">
    <vt:lpwstr/>
  </property>
  <property fmtid="{D5CDD505-2E9C-101B-9397-08002B2CF9AE}" pid="73" name="Kontrnuor">
    <vt:lpwstr/>
  </property>
  <property fmtid="{D5CDD505-2E9C-101B-9397-08002B2CF9AE}" pid="74" name="Apmok_x0117_jimo_x0020_terminas">
    <vt:lpwstr/>
  </property>
  <property fmtid="{D5CDD505-2E9C-101B-9397-08002B2CF9AE}" pid="75" name="ekspert_x0173__x0020_i_x0161_vad_x0173__x0020_pateikimo_x0020_data">
    <vt:lpwstr/>
  </property>
  <property fmtid="{D5CDD505-2E9C-101B-9397-08002B2CF9AE}" pid="76" name="Pirkimo_x0020_parai_x0161_kos_x0020_pavadinimas">
    <vt:lpwstr/>
  </property>
  <property fmtid="{D5CDD505-2E9C-101B-9397-08002B2CF9AE}" pid="77" name="sutartis">
    <vt:lpwstr/>
  </property>
  <property fmtid="{D5CDD505-2E9C-101B-9397-08002B2CF9AE}" pid="78" name="Sutarties_x0020_uztikrinimas">
    <vt:lpwstr/>
  </property>
  <property fmtid="{D5CDD505-2E9C-101B-9397-08002B2CF9AE}" pid="79" name="Pasiulymo_x0020_uztikrinimas">
    <vt:lpwstr/>
  </property>
  <property fmtid="{D5CDD505-2E9C-101B-9397-08002B2CF9AE}" pid="80" name="Konkurso_x0020_dalyviu_x0020_sarasas">
    <vt:lpwstr/>
  </property>
  <property fmtid="{D5CDD505-2E9C-101B-9397-08002B2CF9AE}" pid="81" name="Konkurse_x0020_norinciu_x0020_dalyvauti_x0020_sarasas">
    <vt:lpwstr/>
  </property>
  <property fmtid="{D5CDD505-2E9C-101B-9397-08002B2CF9AE}" pid="82" name="Sutartis_x0020_galioja_x0020_iki">
    <vt:lpwstr/>
  </property>
  <property fmtid="{D5CDD505-2E9C-101B-9397-08002B2CF9AE}" pid="83" name="Registracijos_x0020_data">
    <vt:lpwstr>2004-11-08T11:09:30Z</vt:lpwstr>
  </property>
  <property fmtid="{D5CDD505-2E9C-101B-9397-08002B2CF9AE}" pid="84" name="bendrfilial">
    <vt:lpwstr>RST</vt:lpwstr>
  </property>
  <property fmtid="{D5CDD505-2E9C-101B-9397-08002B2CF9AE}" pid="85" name="Siunforma">
    <vt:lpwstr/>
  </property>
  <property fmtid="{D5CDD505-2E9C-101B-9397-08002B2CF9AE}" pid="86" name="Eilnr">
    <vt:lpwstr/>
  </property>
  <property fmtid="{D5CDD505-2E9C-101B-9397-08002B2CF9AE}" pid="87" name="suma_x0020_uz_x0020_krovini">
    <vt:lpwstr/>
  </property>
  <property fmtid="{D5CDD505-2E9C-101B-9397-08002B2CF9AE}" pid="88" name="Regionas">
    <vt:lpwstr/>
  </property>
  <property fmtid="{D5CDD505-2E9C-101B-9397-08002B2CF9AE}" pid="89" name="testinis">
    <vt:lpwstr/>
  </property>
  <property fmtid="{D5CDD505-2E9C-101B-9397-08002B2CF9AE}" pid="90" name="Ra_x0161_to_x0020_tema_x003a__x0020_kita">
    <vt:lpwstr>0</vt:lpwstr>
  </property>
  <property fmtid="{D5CDD505-2E9C-101B-9397-08002B2CF9AE}" pid="91" name="sprendimas">
    <vt:lpwstr/>
  </property>
  <property fmtid="{D5CDD505-2E9C-101B-9397-08002B2CF9AE}" pid="92" name="Med_x017e_iagos_x0020_nagrin_x0117_jimas">
    <vt:lpwstr/>
  </property>
  <property fmtid="{D5CDD505-2E9C-101B-9397-08002B2CF9AE}" pid="93" name="Derinimas">
    <vt:lpwstr/>
  </property>
  <property fmtid="{D5CDD505-2E9C-101B-9397-08002B2CF9AE}" pid="94" name="Sutarties_x0020_galiojimo_x0020_s_x0105_lygos">
    <vt:lpwstr/>
  </property>
  <property fmtid="{D5CDD505-2E9C-101B-9397-08002B2CF9AE}" pid="95" name="isakdata">
    <vt:lpwstr>2004-11-08T11:09:30Z</vt:lpwstr>
  </property>
  <property fmtid="{D5CDD505-2E9C-101B-9397-08002B2CF9AE}" pid="96" name="kortnr">
    <vt:lpwstr/>
  </property>
  <property fmtid="{D5CDD505-2E9C-101B-9397-08002B2CF9AE}" pid="97" name="vardaspavarde">
    <vt:lpwstr/>
  </property>
  <property fmtid="{D5CDD505-2E9C-101B-9397-08002B2CF9AE}" pid="98" name="tikslas">
    <vt:lpwstr/>
  </property>
  <property fmtid="{D5CDD505-2E9C-101B-9397-08002B2CF9AE}" pid="99" name="Gazinta">
    <vt:lpwstr/>
  </property>
  <property fmtid="{D5CDD505-2E9C-101B-9397-08002B2CF9AE}" pid="100" name="Dgind">
    <vt:lpwstr/>
  </property>
  <property fmtid="{D5CDD505-2E9C-101B-9397-08002B2CF9AE}" pid="101" name="Type">
    <vt:lpwstr/>
  </property>
  <property fmtid="{D5CDD505-2E9C-101B-9397-08002B2CF9AE}" pid="102" name="ResponsibleUser">
    <vt:lpwstr/>
  </property>
  <property fmtid="{D5CDD505-2E9C-101B-9397-08002B2CF9AE}" pid="103" name="Ra_x0161_to_x0020_tema_x003a__x0020_d_x0117_l_x0020_prijungimo_x0020_prie_x0020_tinkl_x0173_">
    <vt:lpwstr>0</vt:lpwstr>
  </property>
  <property fmtid="{D5CDD505-2E9C-101B-9397-08002B2CF9AE}" pid="104" name="medziaga">
    <vt:lpwstr/>
  </property>
  <property fmtid="{D5CDD505-2E9C-101B-9397-08002B2CF9AE}" pid="105" name="Voku_x0020_atplesimo_x0020_atidejimas">
    <vt:lpwstr/>
  </property>
  <property fmtid="{D5CDD505-2E9C-101B-9397-08002B2CF9AE}" pid="106" name="Voku_x0020_atplesimo_x0020_data">
    <vt:lpwstr/>
  </property>
  <property fmtid="{D5CDD505-2E9C-101B-9397-08002B2CF9AE}" pid="107" name="Byla">
    <vt:lpwstr/>
  </property>
  <property fmtid="{D5CDD505-2E9C-101B-9397-08002B2CF9AE}" pid="108" name="Interesantas">
    <vt:lpwstr/>
  </property>
  <property fmtid="{D5CDD505-2E9C-101B-9397-08002B2CF9AE}" pid="109" name="Voku_x0020_atplesimo_x0020_protokolo_x0020_Nr">
    <vt:lpwstr/>
  </property>
  <property fmtid="{D5CDD505-2E9C-101B-9397-08002B2CF9AE}" pid="110" name="Ruose">
    <vt:lpwstr/>
  </property>
  <property fmtid="{D5CDD505-2E9C-101B-9397-08002B2CF9AE}" pid="111" name="siuntejas">
    <vt:lpwstr/>
  </property>
  <property fmtid="{D5CDD505-2E9C-101B-9397-08002B2CF9AE}" pid="112" name="ReferralDate">
    <vt:lpwstr>2004-11-08T11:09:30Z</vt:lpwstr>
  </property>
  <property fmtid="{D5CDD505-2E9C-101B-9397-08002B2CF9AE}" pid="113" name="Protokolo_x0020_Nr_x002e_">
    <vt:lpwstr/>
  </property>
  <property fmtid="{D5CDD505-2E9C-101B-9397-08002B2CF9AE}" pid="114" name="PVMsasfaknr">
    <vt:lpwstr/>
  </property>
  <property fmtid="{D5CDD505-2E9C-101B-9397-08002B2CF9AE}" pid="115" name="Pazymejimonr">
    <vt:lpwstr/>
  </property>
  <property fmtid="{D5CDD505-2E9C-101B-9397-08002B2CF9AE}" pid="116" name="Kiekis">
    <vt:lpwstr/>
  </property>
  <property fmtid="{D5CDD505-2E9C-101B-9397-08002B2CF9AE}" pid="117" name="gr_x0105__x017e_inta_x0020_atgal">
    <vt:lpwstr/>
  </property>
  <property fmtid="{D5CDD505-2E9C-101B-9397-08002B2CF9AE}" pid="118" name="Gauto_x0020_dok_x002e_tipas">
    <vt:lpwstr/>
  </property>
  <property fmtid="{D5CDD505-2E9C-101B-9397-08002B2CF9AE}" pid="119" name="Garantas">
    <vt:lpwstr/>
  </property>
  <property fmtid="{D5CDD505-2E9C-101B-9397-08002B2CF9AE}" pid="120" name="Sutarties_x0020_ivykdymas">
    <vt:lpwstr/>
  </property>
  <property fmtid="{D5CDD505-2E9C-101B-9397-08002B2CF9AE}" pid="121" name="Sutarties_x0020_suma_x0020_su_x0020_PVM">
    <vt:lpwstr/>
  </property>
  <property fmtid="{D5CDD505-2E9C-101B-9397-08002B2CF9AE}" pid="122" name="pavard_x0117__x0020_vardas">
    <vt:lpwstr/>
  </property>
  <property fmtid="{D5CDD505-2E9C-101B-9397-08002B2CF9AE}" pid="123" name="isakispla">
    <vt:lpwstr/>
  </property>
  <property fmtid="{D5CDD505-2E9C-101B-9397-08002B2CF9AE}" pid="124" name="Registracijos_x0020_nr">
    <vt:lpwstr/>
  </property>
  <property fmtid="{D5CDD505-2E9C-101B-9397-08002B2CF9AE}" pid="125" name="trukme">
    <vt:lpwstr/>
  </property>
  <property fmtid="{D5CDD505-2E9C-101B-9397-08002B2CF9AE}" pid="126" name="Suma_x0020_pagal_x0020_s_x0105_skait_x0105__x002d_fakt_x016b_r_x0105__x0020_PVM_x0020__x0028_Lt_x0029_">
    <vt:lpwstr/>
  </property>
  <property fmtid="{D5CDD505-2E9C-101B-9397-08002B2CF9AE}" pid="127" name="gdata">
    <vt:lpwstr>2004-11-08T11:09:30Z</vt:lpwstr>
  </property>
  <property fmtid="{D5CDD505-2E9C-101B-9397-08002B2CF9AE}" pid="128" name="AssignedCompany">
    <vt:lpwstr/>
  </property>
  <property fmtid="{D5CDD505-2E9C-101B-9397-08002B2CF9AE}" pid="129" name="PVM_x0020_s_x0105_skaitos_x0020_fakt_x016b_ros_x0020_gavimo_x0020_data">
    <vt:lpwstr>2004-11-08T11:09:30Z</vt:lpwstr>
  </property>
  <property fmtid="{D5CDD505-2E9C-101B-9397-08002B2CF9AE}" pid="130" name="Santrumpa">
    <vt:lpwstr/>
  </property>
  <property fmtid="{D5CDD505-2E9C-101B-9397-08002B2CF9AE}" pid="131" name="Voku_x0020_atplesimo_x0020_atidejimo_x0020_istorija">
    <vt:lpwstr/>
  </property>
  <property fmtid="{D5CDD505-2E9C-101B-9397-08002B2CF9AE}" pid="132" name="Kvietimo_x0020_numeris">
    <vt:lpwstr/>
  </property>
  <property fmtid="{D5CDD505-2E9C-101B-9397-08002B2CF9AE}" pid="133" name="filialo_x0020_darbuotojas">
    <vt:lpwstr/>
  </property>
  <property fmtid="{D5CDD505-2E9C-101B-9397-08002B2CF9AE}" pid="134" name="Rezoliucija">
    <vt:lpwstr/>
  </property>
  <property fmtid="{D5CDD505-2E9C-101B-9397-08002B2CF9AE}" pid="135" name="Mato_x0020_vnt_x002e_">
    <vt:lpwstr/>
  </property>
  <property fmtid="{D5CDD505-2E9C-101B-9397-08002B2CF9AE}" pid="136" name="Ivykdata">
    <vt:lpwstr/>
  </property>
  <property fmtid="{D5CDD505-2E9C-101B-9397-08002B2CF9AE}" pid="137" name="Date">
    <vt:lpwstr>2004-11-08T11:09:30Z</vt:lpwstr>
  </property>
  <property fmtid="{D5CDD505-2E9C-101B-9397-08002B2CF9AE}" pid="138" name="Kam_x0020_nukreipta">
    <vt:lpwstr/>
  </property>
  <property fmtid="{D5CDD505-2E9C-101B-9397-08002B2CF9AE}" pid="139" name="Teikimo_x0020_periodiskumas">
    <vt:lpwstr/>
  </property>
  <property fmtid="{D5CDD505-2E9C-101B-9397-08002B2CF9AE}" pid="140" name="kvietimas">
    <vt:lpwstr/>
  </property>
  <property fmtid="{D5CDD505-2E9C-101B-9397-08002B2CF9AE}" pid="141" name="Patvirtinimo_x0020_data">
    <vt:lpwstr>2004-10-29T00:00:00Z</vt:lpwstr>
  </property>
  <property fmtid="{D5CDD505-2E9C-101B-9397-08002B2CF9AE}" pid="142" name="Pareigos">
    <vt:lpwstr/>
  </property>
  <property fmtid="{D5CDD505-2E9C-101B-9397-08002B2CF9AE}" pid="143" name="skyrius">
    <vt:lpwstr/>
  </property>
  <property fmtid="{D5CDD505-2E9C-101B-9397-08002B2CF9AE}" pid="144" name="Laim_x0117_jo">
    <vt:lpwstr/>
  </property>
  <property fmtid="{D5CDD505-2E9C-101B-9397-08002B2CF9AE}" pid="145" name="konkurse_x0020_norinciu_x0020_dalyvauti_x0020_sk">
    <vt:lpwstr/>
  </property>
  <property fmtid="{D5CDD505-2E9C-101B-9397-08002B2CF9AE}" pid="146" name="Uzduoties_x0020_data">
    <vt:lpwstr/>
  </property>
  <property fmtid="{D5CDD505-2E9C-101B-9397-08002B2CF9AE}" pid="147" name="RegisteredDocument">
    <vt:lpwstr/>
  </property>
  <property fmtid="{D5CDD505-2E9C-101B-9397-08002B2CF9AE}" pid="148" name="Comments">
    <vt:lpwstr/>
  </property>
  <property fmtid="{D5CDD505-2E9C-101B-9397-08002B2CF9AE}" pid="149" name="AppendixCount">
    <vt:lpwstr/>
  </property>
  <property fmtid="{D5CDD505-2E9C-101B-9397-08002B2CF9AE}" pid="150" name="darbai pradedami">
    <vt:lpwstr/>
  </property>
  <property fmtid="{D5CDD505-2E9C-101B-9397-08002B2CF9AE}" pid="151" name="Kvietimo pavadinimas">
    <vt:lpwstr/>
  </property>
  <property fmtid="{D5CDD505-2E9C-101B-9397-08002B2CF9AE}" pid="152" name="Konkurse norinciu dalyvauti sarasas">
    <vt:lpwstr/>
  </property>
  <property fmtid="{D5CDD505-2E9C-101B-9397-08002B2CF9AE}" pid="153" name="Teikimo periodiskumas">
    <vt:lpwstr/>
  </property>
  <property fmtid="{D5CDD505-2E9C-101B-9397-08002B2CF9AE}" pid="154" name="Rašto tema: dėl leidimo naudotis elektros energetikos sistema">
    <vt:lpwstr>0</vt:lpwstr>
  </property>
  <property fmtid="{D5CDD505-2E9C-101B-9397-08002B2CF9AE}" pid="155" name="Kvietimo data">
    <vt:lpwstr>2004-11-08T11:09:30Z</vt:lpwstr>
  </property>
  <property fmtid="{D5CDD505-2E9C-101B-9397-08002B2CF9AE}" pid="156" name="Sutarties objektas">
    <vt:lpwstr/>
  </property>
  <property fmtid="{D5CDD505-2E9C-101B-9397-08002B2CF9AE}" pid="157" name="Sprendimo data">
    <vt:lpwstr/>
  </property>
  <property fmtid="{D5CDD505-2E9C-101B-9397-08002B2CF9AE}" pid="158" name="filialo darbuotojas">
    <vt:lpwstr/>
  </property>
  <property fmtid="{D5CDD505-2E9C-101B-9397-08002B2CF9AE}" pid="159" name="Uzduoties data">
    <vt:lpwstr/>
  </property>
  <property fmtid="{D5CDD505-2E9C-101B-9397-08002B2CF9AE}" pid="160" name="Atsakingas asmuo">
    <vt:lpwstr/>
  </property>
  <property fmtid="{D5CDD505-2E9C-101B-9397-08002B2CF9AE}" pid="161" name="Rašto tema: kita">
    <vt:lpwstr>0</vt:lpwstr>
  </property>
  <property fmtid="{D5CDD505-2E9C-101B-9397-08002B2CF9AE}" pid="162" name="Rasto tema">
    <vt:lpwstr/>
  </property>
  <property fmtid="{D5CDD505-2E9C-101B-9397-08002B2CF9AE}" pid="163" name="Rasto pagristumas">
    <vt:lpwstr>0</vt:lpwstr>
  </property>
  <property fmtid="{D5CDD505-2E9C-101B-9397-08002B2CF9AE}" pid="164" name="Nurodymo nr">
    <vt:lpwstr/>
  </property>
  <property fmtid="{D5CDD505-2E9C-101B-9397-08002B2CF9AE}" pid="165" name="Protokolo Nr.">
    <vt:lpwstr/>
  </property>
  <property fmtid="{D5CDD505-2E9C-101B-9397-08002B2CF9AE}" pid="166" name="ekspertų išvados">
    <vt:lpwstr/>
  </property>
  <property fmtid="{D5CDD505-2E9C-101B-9397-08002B2CF9AE}" pid="167" name="Automobilio Valst.Nr">
    <vt:lpwstr/>
  </property>
  <property fmtid="{D5CDD505-2E9C-101B-9397-08002B2CF9AE}" pid="168" name="Nurodymo data">
    <vt:lpwstr>2004-11-08T11:09:30Z</vt:lpwstr>
  </property>
  <property fmtid="{D5CDD505-2E9C-101B-9397-08002B2CF9AE}" pid="169" name="Pirkimo paraiškos pavadinimas">
    <vt:lpwstr/>
  </property>
  <property fmtid="{D5CDD505-2E9C-101B-9397-08002B2CF9AE}" pid="170" name="ContentTypeId">
    <vt:lpwstr>0x010100CCB7693F80D1644DB228D95EAEB304DD</vt:lpwstr>
  </property>
  <property fmtid="{D5CDD505-2E9C-101B-9397-08002B2CF9AE}" pid="171" name="Voku atplesimo data">
    <vt:lpwstr/>
  </property>
  <property fmtid="{D5CDD505-2E9C-101B-9397-08002B2CF9AE}" pid="172" name="Sutarties data">
    <vt:lpwstr/>
  </property>
  <property fmtid="{D5CDD505-2E9C-101B-9397-08002B2CF9AE}" pid="173" name="Kelionės trukmė nuo:">
    <vt:lpwstr>2004-11-08T11:09:30Z</vt:lpwstr>
  </property>
  <property fmtid="{D5CDD505-2E9C-101B-9397-08002B2CF9AE}" pid="174" name="Gauto dok.tipas">
    <vt:lpwstr/>
  </property>
  <property fmtid="{D5CDD505-2E9C-101B-9397-08002B2CF9AE}" pid="175" name="konkurse norinciu dalyvauti sk">
    <vt:lpwstr/>
  </property>
  <property fmtid="{D5CDD505-2E9C-101B-9397-08002B2CF9AE}" pid="176" name="Regiono pateikusio pirkimo paraišką pavadinimas">
    <vt:lpwstr/>
  </property>
  <property fmtid="{D5CDD505-2E9C-101B-9397-08002B2CF9AE}" pid="177" name="Konkurso paskelbimo data">
    <vt:lpwstr/>
  </property>
  <property fmtid="{D5CDD505-2E9C-101B-9397-08002B2CF9AE}" pid="178" name="Medžiagos nagrinėjimas">
    <vt:lpwstr/>
  </property>
  <property fmtid="{D5CDD505-2E9C-101B-9397-08002B2CF9AE}" pid="179" name="Mato vnt.">
    <vt:lpwstr/>
  </property>
  <property fmtid="{D5CDD505-2E9C-101B-9397-08002B2CF9AE}" pid="180" name="Laimėjo">
    <vt:lpwstr/>
  </property>
  <property fmtid="{D5CDD505-2E9C-101B-9397-08002B2CF9AE}" pid="181" name="Sutarties ivykdymas">
    <vt:lpwstr/>
  </property>
  <property fmtid="{D5CDD505-2E9C-101B-9397-08002B2CF9AE}" pid="182" name="krovinio pavad">
    <vt:lpwstr/>
  </property>
  <property fmtid="{D5CDD505-2E9C-101B-9397-08002B2CF9AE}" pid="183" name="Suma pagal sąskaitą-faktūrą iš viso (Lt)">
    <vt:lpwstr/>
  </property>
  <property fmtid="{D5CDD505-2E9C-101B-9397-08002B2CF9AE}" pid="184" name="Išplatinta">
    <vt:lpwstr/>
  </property>
  <property fmtid="{D5CDD505-2E9C-101B-9397-08002B2CF9AE}" pid="185" name="parasymo data">
    <vt:lpwstr/>
  </property>
  <property fmtid="{D5CDD505-2E9C-101B-9397-08002B2CF9AE}" pid="186" name="Sutarties uztikrinimas">
    <vt:lpwstr/>
  </property>
  <property fmtid="{D5CDD505-2E9C-101B-9397-08002B2CF9AE}" pid="187" name="Konkurso dalyviu sarasas">
    <vt:lpwstr/>
  </property>
  <property fmtid="{D5CDD505-2E9C-101B-9397-08002B2CF9AE}" pid="188" name="Registracijos nr">
    <vt:lpwstr/>
  </property>
  <property fmtid="{D5CDD505-2E9C-101B-9397-08002B2CF9AE}" pid="189" name="Voku atplesimo atidejimo istorija">
    <vt:lpwstr/>
  </property>
  <property fmtid="{D5CDD505-2E9C-101B-9397-08002B2CF9AE}" pid="190" name="Sutarties suma be PVM">
    <vt:lpwstr/>
  </property>
  <property fmtid="{D5CDD505-2E9C-101B-9397-08002B2CF9AE}" pid="191" name="Suma pagal sąskaitą-faktūrą PVM (Lt)">
    <vt:lpwstr/>
  </property>
  <property fmtid="{D5CDD505-2E9C-101B-9397-08002B2CF9AE}" pid="192" name="Kvietimo numeris">
    <vt:lpwstr/>
  </property>
  <property fmtid="{D5CDD505-2E9C-101B-9397-08002B2CF9AE}" pid="193" name="Pirkimo paraiškos numeris">
    <vt:lpwstr/>
  </property>
  <property fmtid="{D5CDD505-2E9C-101B-9397-08002B2CF9AE}" pid="194" name="Laimėtojas">
    <vt:lpwstr/>
  </property>
  <property fmtid="{D5CDD505-2E9C-101B-9397-08002B2CF9AE}" pid="195" name="Registracijos data">
    <vt:lpwstr>2004-11-08T11:09:30Z</vt:lpwstr>
  </property>
  <property fmtid="{D5CDD505-2E9C-101B-9397-08002B2CF9AE}" pid="196" name="Sutarties galiojimo sąlygos">
    <vt:lpwstr/>
  </property>
  <property fmtid="{D5CDD505-2E9C-101B-9397-08002B2CF9AE}" pid="197" name="Padalinio kodas">
    <vt:lpwstr/>
  </property>
  <property fmtid="{D5CDD505-2E9C-101B-9397-08002B2CF9AE}" pid="198" name="ekspertų išvadų pateikimo data">
    <vt:lpwstr/>
  </property>
  <property fmtid="{D5CDD505-2E9C-101B-9397-08002B2CF9AE}" pid="199" name="PVM sąskaitą faktūrą išrašiusio asmens PVM mokėtojo kodas">
    <vt:lpwstr/>
  </property>
  <property fmtid="{D5CDD505-2E9C-101B-9397-08002B2CF9AE}" pid="200" name="Protokolo tipas">
    <vt:lpwstr/>
  </property>
  <property fmtid="{D5CDD505-2E9C-101B-9397-08002B2CF9AE}" pid="201" name="Suteikta paslauga">
    <vt:lpwstr/>
  </property>
  <property fmtid="{D5CDD505-2E9C-101B-9397-08002B2CF9AE}" pid="202" name="Sutartis galioja iki">
    <vt:lpwstr/>
  </property>
  <property fmtid="{D5CDD505-2E9C-101B-9397-08002B2CF9AE}" pid="203" name="Vertė">
    <vt:lpwstr/>
  </property>
  <property fmtid="{D5CDD505-2E9C-101B-9397-08002B2CF9AE}" pid="204" name="Rašto tema: dėl prijungimo prie tinklų">
    <vt:lpwstr>0</vt:lpwstr>
  </property>
  <property fmtid="{D5CDD505-2E9C-101B-9397-08002B2CF9AE}" pid="205" name="Originalas gautas į RST">
    <vt:lpwstr>0</vt:lpwstr>
  </property>
  <property fmtid="{D5CDD505-2E9C-101B-9397-08002B2CF9AE}" pid="206" name="Apmokėjimo terminas">
    <vt:lpwstr/>
  </property>
  <property fmtid="{D5CDD505-2E9C-101B-9397-08002B2CF9AE}" pid="207" name="Padalinio pavadinimas">
    <vt:lpwstr/>
  </property>
  <property fmtid="{D5CDD505-2E9C-101B-9397-08002B2CF9AE}" pid="208" name="Sutarties Nr.">
    <vt:lpwstr/>
  </property>
  <property fmtid="{D5CDD505-2E9C-101B-9397-08002B2CF9AE}" pid="209" name="Voku atplesimo atidejimas">
    <vt:lpwstr/>
  </property>
  <property fmtid="{D5CDD505-2E9C-101B-9397-08002B2CF9AE}" pid="210" name="grąžinta atgal">
    <vt:lpwstr/>
  </property>
  <property fmtid="{D5CDD505-2E9C-101B-9397-08002B2CF9AE}" pid="211" name="Rašto tema: dėl sutarčių sąlygų">
    <vt:lpwstr>0</vt:lpwstr>
  </property>
  <property fmtid="{D5CDD505-2E9C-101B-9397-08002B2CF9AE}" pid="212" name="Rašto tema: dėl kainų ir tarifų">
    <vt:lpwstr>0</vt:lpwstr>
  </property>
  <property fmtid="{D5CDD505-2E9C-101B-9397-08002B2CF9AE}" pid="213" name="Ataskaitos pavadinimas">
    <vt:lpwstr/>
  </property>
  <property fmtid="{D5CDD505-2E9C-101B-9397-08002B2CF9AE}" pid="214" name="pavardė vardas">
    <vt:lpwstr/>
  </property>
  <property fmtid="{D5CDD505-2E9C-101B-9397-08002B2CF9AE}" pid="215" name="suma uz krovini">
    <vt:lpwstr/>
  </property>
  <property fmtid="{D5CDD505-2E9C-101B-9397-08002B2CF9AE}" pid="216" name="Sutarties suma su PVM">
    <vt:lpwstr/>
  </property>
  <property fmtid="{D5CDD505-2E9C-101B-9397-08002B2CF9AE}" pid="217" name="Rašto tema: dėl diskriminavimo">
    <vt:lpwstr>0</vt:lpwstr>
  </property>
  <property fmtid="{D5CDD505-2E9C-101B-9397-08002B2CF9AE}" pid="218" name="PVM sąskaitos faktūros gavimo data">
    <vt:lpwstr>2004-11-08T11:09:30Z</vt:lpwstr>
  </property>
  <property fmtid="{D5CDD505-2E9C-101B-9397-08002B2CF9AE}" pid="219" name="Sąskaita gauta:">
    <vt:lpwstr/>
  </property>
  <property fmtid="{D5CDD505-2E9C-101B-9397-08002B2CF9AE}" pid="220" name="Pirkimo budas">
    <vt:lpwstr/>
  </property>
  <property fmtid="{D5CDD505-2E9C-101B-9397-08002B2CF9AE}" pid="221" name="Konkurso pavadinimas">
    <vt:lpwstr/>
  </property>
  <property fmtid="{D5CDD505-2E9C-101B-9397-08002B2CF9AE}" pid="222" name="Pasiulymo uztikrinimas">
    <vt:lpwstr/>
  </property>
  <property fmtid="{D5CDD505-2E9C-101B-9397-08002B2CF9AE}" pid="223" name="Voku atplesimo protokolo Nr">
    <vt:lpwstr/>
  </property>
  <property fmtid="{D5CDD505-2E9C-101B-9397-08002B2CF9AE}" pid="224" name="Kam nukreipta">
    <vt:lpwstr/>
  </property>
  <property fmtid="{D5CDD505-2E9C-101B-9397-08002B2CF9AE}" pid="225" name="_dlc_DocIdItemGuid">
    <vt:lpwstr>b11e50c1-fa8a-4503-92e8-cb1df9d73965</vt:lpwstr>
  </property>
  <property fmtid="{D5CDD505-2E9C-101B-9397-08002B2CF9AE}" pid="226" name="MSIP_Label_320c693d-44b7-4e16-b3dd-4fcd87401cf5_Enabled">
    <vt:lpwstr>True</vt:lpwstr>
  </property>
  <property fmtid="{D5CDD505-2E9C-101B-9397-08002B2CF9AE}" pid="227" name="MSIP_Label_320c693d-44b7-4e16-b3dd-4fcd87401cf5_SiteId">
    <vt:lpwstr>ea88e983-d65a-47b3-adb4-3e1c6d2110d2</vt:lpwstr>
  </property>
  <property fmtid="{D5CDD505-2E9C-101B-9397-08002B2CF9AE}" pid="228" name="MSIP_Label_320c693d-44b7-4e16-b3dd-4fcd87401cf5_Owner">
    <vt:lpwstr>Kestutis.Smulkys@le.lt</vt:lpwstr>
  </property>
  <property fmtid="{D5CDD505-2E9C-101B-9397-08002B2CF9AE}" pid="229" name="MSIP_Label_320c693d-44b7-4e16-b3dd-4fcd87401cf5_SetDate">
    <vt:lpwstr>2019-07-23T06:57:54.1598595Z</vt:lpwstr>
  </property>
  <property fmtid="{D5CDD505-2E9C-101B-9397-08002B2CF9AE}" pid="230" name="MSIP_Label_320c693d-44b7-4e16-b3dd-4fcd87401cf5_Name">
    <vt:lpwstr>Viešo naudojimo</vt:lpwstr>
  </property>
  <property fmtid="{D5CDD505-2E9C-101B-9397-08002B2CF9AE}" pid="231" name="MSIP_Label_320c693d-44b7-4e16-b3dd-4fcd87401cf5_Application">
    <vt:lpwstr>Microsoft Azure Information Protection</vt:lpwstr>
  </property>
  <property fmtid="{D5CDD505-2E9C-101B-9397-08002B2CF9AE}" pid="232" name="MSIP_Label_320c693d-44b7-4e16-b3dd-4fcd87401cf5_ActionId">
    <vt:lpwstr>ad468574-7938-4755-ac9f-d00af6a53f13</vt:lpwstr>
  </property>
  <property fmtid="{D5CDD505-2E9C-101B-9397-08002B2CF9AE}" pid="233" name="MSIP_Label_320c693d-44b7-4e16-b3dd-4fcd87401cf5_Extended_MSFT_Method">
    <vt:lpwstr>Manual</vt:lpwstr>
  </property>
  <property fmtid="{D5CDD505-2E9C-101B-9397-08002B2CF9AE}" pid="234" name="MSIP_Label_f302255e-cf28-4843-9031-c06177cecbc2_Enabled">
    <vt:lpwstr>True</vt:lpwstr>
  </property>
  <property fmtid="{D5CDD505-2E9C-101B-9397-08002B2CF9AE}" pid="235" name="MSIP_Label_f302255e-cf28-4843-9031-c06177cecbc2_SiteId">
    <vt:lpwstr>ea88e983-d65a-47b3-adb4-3e1c6d2110d2</vt:lpwstr>
  </property>
  <property fmtid="{D5CDD505-2E9C-101B-9397-08002B2CF9AE}" pid="236" name="MSIP_Label_f302255e-cf28-4843-9031-c06177cecbc2_Owner">
    <vt:lpwstr>Kestutis.Smulkys@le.lt</vt:lpwstr>
  </property>
  <property fmtid="{D5CDD505-2E9C-101B-9397-08002B2CF9AE}" pid="237" name="MSIP_Label_f302255e-cf28-4843-9031-c06177cecbc2_SetDate">
    <vt:lpwstr>2019-07-23T06:57:54.1598595Z</vt:lpwstr>
  </property>
  <property fmtid="{D5CDD505-2E9C-101B-9397-08002B2CF9AE}" pid="238" name="MSIP_Label_f302255e-cf28-4843-9031-c06177cecbc2_Name">
    <vt:lpwstr>Viešo naudojimo</vt:lpwstr>
  </property>
  <property fmtid="{D5CDD505-2E9C-101B-9397-08002B2CF9AE}" pid="239" name="MSIP_Label_f302255e-cf28-4843-9031-c06177cecbc2_Application">
    <vt:lpwstr>Microsoft Azure Information Protection</vt:lpwstr>
  </property>
  <property fmtid="{D5CDD505-2E9C-101B-9397-08002B2CF9AE}" pid="240" name="MSIP_Label_f302255e-cf28-4843-9031-c06177cecbc2_ActionId">
    <vt:lpwstr>ad468574-7938-4755-ac9f-d00af6a53f13</vt:lpwstr>
  </property>
  <property fmtid="{D5CDD505-2E9C-101B-9397-08002B2CF9AE}" pid="241" name="MSIP_Label_f302255e-cf28-4843-9031-c06177cecbc2_Parent">
    <vt:lpwstr>320c693d-44b7-4e16-b3dd-4fcd87401cf5</vt:lpwstr>
  </property>
  <property fmtid="{D5CDD505-2E9C-101B-9397-08002B2CF9AE}" pid="242" name="MSIP_Label_f302255e-cf28-4843-9031-c06177cecbc2_Extended_MSFT_Method">
    <vt:lpwstr>Manual</vt:lpwstr>
  </property>
  <property fmtid="{D5CDD505-2E9C-101B-9397-08002B2CF9AE}" pid="243" name="Sensitivity">
    <vt:lpwstr>Viešo naudojimo Viešo naudojimo</vt:lpwstr>
  </property>
</Properties>
</file>