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235A5" w14:textId="3398AA7A" w:rsidR="00684B03" w:rsidRPr="00A57CFE" w:rsidRDefault="00684B03" w:rsidP="00684B03">
      <w:pPr>
        <w:jc w:val="right"/>
        <w:rPr>
          <w:rFonts w:asciiTheme="minorHAnsi" w:hAnsiTheme="minorHAnsi" w:cstheme="minorHAnsi"/>
          <w:sz w:val="22"/>
          <w:szCs w:val="22"/>
        </w:rPr>
      </w:pPr>
    </w:p>
    <w:p w14:paraId="4C9F08D3" w14:textId="254B81DC" w:rsidR="001C2750" w:rsidRPr="00A57CFE" w:rsidRDefault="0096438A" w:rsidP="001C2750">
      <w:pPr>
        <w:spacing w:after="120"/>
        <w:jc w:val="center"/>
        <w:rPr>
          <w:rFonts w:asciiTheme="minorHAnsi" w:eastAsiaTheme="minorEastAsia" w:hAnsiTheme="minorHAnsi" w:cstheme="minorHAnsi"/>
          <w:b/>
          <w:sz w:val="20"/>
          <w:szCs w:val="20"/>
        </w:rPr>
      </w:pPr>
      <w:r w:rsidRPr="00A57CFE">
        <w:rPr>
          <w:rFonts w:asciiTheme="minorHAnsi" w:eastAsiaTheme="minorEastAsia" w:hAnsiTheme="minorHAnsi" w:cstheme="minorHAnsi"/>
          <w:b/>
          <w:sz w:val="20"/>
          <w:szCs w:val="20"/>
        </w:rPr>
        <w:t xml:space="preserve"> </w:t>
      </w:r>
      <w:r w:rsidR="00A57CFE" w:rsidRPr="00A57CFE">
        <w:rPr>
          <w:rFonts w:asciiTheme="minorHAnsi" w:eastAsiaTheme="minorEastAsia" w:hAnsiTheme="minorHAnsi" w:cstheme="minorHAnsi"/>
          <w:b/>
          <w:sz w:val="20"/>
          <w:szCs w:val="20"/>
        </w:rPr>
        <w:t>5</w:t>
      </w:r>
      <w:r w:rsidR="00497631" w:rsidRPr="00A57CFE">
        <w:rPr>
          <w:rFonts w:asciiTheme="minorHAnsi" w:eastAsiaTheme="minorEastAsia" w:hAnsiTheme="minorHAnsi" w:cstheme="minorHAnsi"/>
          <w:b/>
          <w:sz w:val="20"/>
          <w:szCs w:val="20"/>
        </w:rPr>
        <w:t xml:space="preserve"> ATNAUJINTAS VARŽYMASIS. </w:t>
      </w:r>
      <w:r w:rsidR="00497631" w:rsidRPr="00A57CFE">
        <w:rPr>
          <w:rStyle w:val="dlxnowrap1"/>
          <w:rFonts w:asciiTheme="minorHAnsi" w:hAnsiTheme="minorHAnsi" w:cstheme="minorHAnsi"/>
          <w:b/>
          <w:bCs/>
          <w:sz w:val="20"/>
          <w:szCs w:val="20"/>
        </w:rPr>
        <w:t>MAIŠYKLIŲ IR KITŲ ĮRENGIMŲ ATSARGINIŲ DALIŲ</w:t>
      </w:r>
      <w:r w:rsidR="00497631" w:rsidRPr="00A57CFE">
        <w:rPr>
          <w:rFonts w:asciiTheme="minorHAnsi" w:hAnsiTheme="minorHAnsi" w:cstheme="minorHAnsi"/>
          <w:b/>
          <w:bCs/>
          <w:sz w:val="20"/>
          <w:szCs w:val="20"/>
        </w:rPr>
        <w:t xml:space="preserve"> PIRKIMO </w:t>
      </w:r>
      <w:r w:rsidR="001C2750" w:rsidRPr="00A57CFE">
        <w:rPr>
          <w:rFonts w:asciiTheme="minorHAnsi" w:eastAsiaTheme="minorEastAsia" w:hAnsiTheme="minorHAnsi" w:cstheme="minorHAnsi"/>
          <w:b/>
          <w:sz w:val="20"/>
          <w:szCs w:val="20"/>
        </w:rPr>
        <w:t>SPECIALIOJI DALIS</w:t>
      </w:r>
    </w:p>
    <w:p w14:paraId="4DA206F0" w14:textId="4A9005EE" w:rsidR="00497631" w:rsidRPr="00A57CFE" w:rsidRDefault="0096438A" w:rsidP="001C2750">
      <w:pPr>
        <w:spacing w:after="120"/>
        <w:jc w:val="center"/>
        <w:rPr>
          <w:rFonts w:asciiTheme="minorHAnsi" w:eastAsiaTheme="minorEastAsia" w:hAnsiTheme="minorHAnsi" w:cstheme="minorHAnsi"/>
          <w:b/>
          <w:sz w:val="20"/>
          <w:szCs w:val="20"/>
        </w:rPr>
      </w:pPr>
      <w:r w:rsidRPr="00A57CFE">
        <w:rPr>
          <w:rFonts w:asciiTheme="minorHAnsi" w:eastAsiaTheme="minorEastAsia" w:hAnsiTheme="minorHAnsi" w:cstheme="minorHAnsi"/>
          <w:b/>
          <w:sz w:val="20"/>
          <w:szCs w:val="20"/>
        </w:rPr>
        <w:t>NEŠMENŲ PLOVIMO ĮRENGINIO DALIŲ KOMPLEKTO</w:t>
      </w:r>
      <w:r w:rsidR="003D4BEB" w:rsidRPr="00A57CFE">
        <w:rPr>
          <w:rFonts w:asciiTheme="minorHAnsi" w:eastAsiaTheme="minorEastAsia" w:hAnsiTheme="minorHAnsi" w:cstheme="minorHAnsi"/>
          <w:b/>
          <w:sz w:val="20"/>
          <w:szCs w:val="20"/>
        </w:rPr>
        <w:t>, PIRKIMAS</w:t>
      </w:r>
    </w:p>
    <w:p w14:paraId="2267AA0D" w14:textId="1EA4CFB0" w:rsidR="007A53E3" w:rsidRPr="00D67B1A" w:rsidRDefault="007A53E3" w:rsidP="001C2750">
      <w:pPr>
        <w:spacing w:after="120"/>
        <w:jc w:val="center"/>
        <w:rPr>
          <w:rFonts w:asciiTheme="minorHAnsi" w:eastAsiaTheme="minorEastAsia" w:hAnsiTheme="minorHAnsi" w:cstheme="minorHAnsi"/>
          <w:b/>
          <w:sz w:val="20"/>
          <w:szCs w:val="20"/>
        </w:rPr>
      </w:pPr>
      <w:r w:rsidRPr="00D67B1A">
        <w:rPr>
          <w:rFonts w:asciiTheme="minorHAnsi" w:eastAsiaTheme="minorEastAsia" w:hAnsiTheme="minorHAnsi" w:cstheme="minorHAnsi"/>
          <w:b/>
          <w:sz w:val="20"/>
          <w:szCs w:val="20"/>
        </w:rPr>
        <w:t>2019-0</w:t>
      </w:r>
      <w:r w:rsidR="00A57CFE" w:rsidRPr="00D67B1A">
        <w:rPr>
          <w:rFonts w:asciiTheme="minorHAnsi" w:eastAsiaTheme="minorEastAsia" w:hAnsiTheme="minorHAnsi" w:cstheme="minorHAnsi"/>
          <w:b/>
          <w:sz w:val="20"/>
          <w:szCs w:val="20"/>
        </w:rPr>
        <w:t>7-</w:t>
      </w:r>
      <w:r w:rsidR="00D67B1A" w:rsidRPr="00D67B1A">
        <w:rPr>
          <w:rFonts w:asciiTheme="minorHAnsi" w:eastAsiaTheme="minorEastAsia" w:hAnsiTheme="minorHAnsi" w:cstheme="minorHAnsi"/>
          <w:b/>
          <w:sz w:val="20"/>
          <w:szCs w:val="20"/>
        </w:rPr>
        <w:t>19</w:t>
      </w:r>
      <w:r w:rsidR="001C2750" w:rsidRPr="00D67B1A">
        <w:rPr>
          <w:rFonts w:asciiTheme="minorHAnsi" w:eastAsiaTheme="minorEastAsia" w:hAnsiTheme="minorHAnsi" w:cstheme="minorHAnsi"/>
          <w:b/>
          <w:sz w:val="20"/>
          <w:szCs w:val="20"/>
        </w:rPr>
        <w:t xml:space="preserve">, Nr. </w:t>
      </w:r>
      <w:r w:rsidRPr="00D67B1A">
        <w:rPr>
          <w:rFonts w:asciiTheme="minorHAnsi" w:eastAsiaTheme="minorEastAsia" w:hAnsiTheme="minorHAnsi" w:cstheme="minorHAnsi"/>
          <w:b/>
          <w:sz w:val="20"/>
          <w:szCs w:val="20"/>
        </w:rPr>
        <w:t>SUT19-P-</w:t>
      </w:r>
      <w:r w:rsidR="00D67B1A" w:rsidRPr="00D67B1A">
        <w:rPr>
          <w:rFonts w:asciiTheme="minorHAnsi" w:eastAsiaTheme="minorEastAsia" w:hAnsiTheme="minorHAnsi" w:cstheme="minorHAnsi"/>
          <w:b/>
          <w:sz w:val="20"/>
          <w:szCs w:val="20"/>
        </w:rPr>
        <w:t>317</w:t>
      </w:r>
    </w:p>
    <w:p w14:paraId="0C2263DE" w14:textId="240301C5" w:rsidR="001C2750" w:rsidRPr="00A57CFE" w:rsidRDefault="001C2750" w:rsidP="001C2750">
      <w:pPr>
        <w:spacing w:after="120"/>
        <w:jc w:val="center"/>
        <w:rPr>
          <w:rFonts w:asciiTheme="minorHAnsi" w:eastAsiaTheme="minorEastAsia" w:hAnsiTheme="minorHAnsi" w:cstheme="minorHAnsi"/>
          <w:b/>
          <w:sz w:val="20"/>
          <w:szCs w:val="20"/>
        </w:rPr>
      </w:pPr>
      <w:r w:rsidRPr="00A57CFE">
        <w:rPr>
          <w:rFonts w:asciiTheme="minorHAnsi" w:eastAsiaTheme="minorEastAsia" w:hAnsiTheme="minorHAnsi" w:cstheme="minorHAnsi"/>
          <w:b/>
          <w:sz w:val="20"/>
          <w:szCs w:val="20"/>
        </w:rPr>
        <w:t>Vilnius</w:t>
      </w:r>
    </w:p>
    <w:p w14:paraId="1E5DEDA1" w14:textId="77777777" w:rsidR="001C2750" w:rsidRPr="00A57CFE" w:rsidRDefault="001C2750" w:rsidP="001C2750">
      <w:pPr>
        <w:jc w:val="right"/>
        <w:rPr>
          <w:rFonts w:asciiTheme="minorHAnsi" w:hAnsiTheme="minorHAnsi" w:cstheme="minorHAnsi"/>
          <w:b/>
          <w:sz w:val="20"/>
          <w:szCs w:val="20"/>
        </w:rPr>
      </w:pPr>
    </w:p>
    <w:p w14:paraId="4B51B07E" w14:textId="5469279C" w:rsidR="00497631" w:rsidRPr="00A57CFE" w:rsidRDefault="00497631" w:rsidP="0096438A">
      <w:pPr>
        <w:jc w:val="both"/>
        <w:rPr>
          <w:rFonts w:asciiTheme="minorHAnsi" w:hAnsiTheme="minorHAnsi" w:cstheme="minorHAnsi"/>
          <w:sz w:val="20"/>
          <w:szCs w:val="20"/>
        </w:rPr>
      </w:pPr>
      <w:r w:rsidRPr="00A57CFE">
        <w:rPr>
          <w:rFonts w:asciiTheme="minorHAnsi" w:hAnsiTheme="minorHAnsi" w:cstheme="minorHAnsi"/>
          <w:b/>
          <w:sz w:val="20"/>
          <w:szCs w:val="20"/>
        </w:rPr>
        <w:t>Uždaroji akcinė bendrovė „VILNIAUS VANDENYS“</w:t>
      </w:r>
      <w:r w:rsidRPr="00A57CFE">
        <w:rPr>
          <w:rFonts w:asciiTheme="minorHAnsi" w:hAnsiTheme="minorHAnsi" w:cstheme="minorHAnsi"/>
          <w:sz w:val="20"/>
          <w:szCs w:val="20"/>
        </w:rPr>
        <w:t>, (toliau – „</w:t>
      </w:r>
      <w:r w:rsidRPr="00A57CFE">
        <w:rPr>
          <w:rFonts w:asciiTheme="minorHAnsi" w:hAnsiTheme="minorHAnsi" w:cstheme="minorHAnsi"/>
          <w:b/>
          <w:sz w:val="20"/>
          <w:szCs w:val="20"/>
        </w:rPr>
        <w:t>Pirkėjas“</w:t>
      </w:r>
      <w:r w:rsidRPr="00A57CFE">
        <w:rPr>
          <w:rFonts w:asciiTheme="minorHAnsi" w:hAnsiTheme="minorHAnsi" w:cstheme="minorHAnsi"/>
          <w:sz w:val="20"/>
          <w:szCs w:val="20"/>
        </w:rPr>
        <w:t xml:space="preserve">), iš vienos pusės, </w:t>
      </w:r>
      <w:r w:rsidRPr="00A57CFE">
        <w:rPr>
          <w:rFonts w:asciiTheme="minorHAnsi" w:hAnsiTheme="minorHAnsi" w:cstheme="minorHAnsi"/>
          <w:b/>
          <w:sz w:val="20"/>
          <w:szCs w:val="20"/>
        </w:rPr>
        <w:t>ir</w:t>
      </w:r>
    </w:p>
    <w:p w14:paraId="6F0D25DC" w14:textId="61216BBA" w:rsidR="00497631" w:rsidRPr="00A57CFE" w:rsidRDefault="00276CBA" w:rsidP="0096438A">
      <w:pPr>
        <w:jc w:val="both"/>
        <w:rPr>
          <w:rFonts w:asciiTheme="minorHAnsi" w:hAnsiTheme="minorHAnsi" w:cstheme="minorHAnsi"/>
          <w:sz w:val="20"/>
          <w:szCs w:val="20"/>
        </w:rPr>
      </w:pPr>
      <w:r w:rsidRPr="00A57CFE">
        <w:rPr>
          <w:rFonts w:asciiTheme="minorHAnsi" w:hAnsiTheme="minorHAnsi" w:cstheme="minorHAnsi"/>
          <w:b/>
          <w:sz w:val="20"/>
          <w:szCs w:val="20"/>
        </w:rPr>
        <w:t>Uždaroji akcinė bendrovė „</w:t>
      </w:r>
      <w:proofErr w:type="spellStart"/>
      <w:r w:rsidR="00497631" w:rsidRPr="00A57CFE">
        <w:rPr>
          <w:rFonts w:asciiTheme="minorHAnsi" w:hAnsiTheme="minorHAnsi" w:cstheme="minorHAnsi"/>
          <w:b/>
          <w:sz w:val="20"/>
          <w:szCs w:val="20"/>
        </w:rPr>
        <w:t>Axioma</w:t>
      </w:r>
      <w:proofErr w:type="spellEnd"/>
      <w:r w:rsidR="00497631" w:rsidRPr="00A57CFE">
        <w:rPr>
          <w:rFonts w:asciiTheme="minorHAnsi" w:hAnsiTheme="minorHAnsi" w:cstheme="minorHAnsi"/>
          <w:b/>
          <w:sz w:val="20"/>
          <w:szCs w:val="20"/>
        </w:rPr>
        <w:t xml:space="preserve"> servisas</w:t>
      </w:r>
      <w:r w:rsidRPr="00A57CFE">
        <w:rPr>
          <w:rFonts w:asciiTheme="minorHAnsi" w:hAnsiTheme="minorHAnsi" w:cstheme="minorHAnsi"/>
          <w:b/>
          <w:sz w:val="20"/>
          <w:szCs w:val="20"/>
        </w:rPr>
        <w:t>“</w:t>
      </w:r>
      <w:r w:rsidR="00497631" w:rsidRPr="00A57CFE">
        <w:rPr>
          <w:rFonts w:asciiTheme="minorHAnsi" w:hAnsiTheme="minorHAnsi" w:cstheme="minorHAnsi"/>
          <w:sz w:val="20"/>
          <w:szCs w:val="20"/>
        </w:rPr>
        <w:t xml:space="preserve">, (toliau – </w:t>
      </w:r>
      <w:r w:rsidR="00497631" w:rsidRPr="00A57CFE">
        <w:rPr>
          <w:rFonts w:asciiTheme="minorHAnsi" w:hAnsiTheme="minorHAnsi" w:cstheme="minorHAnsi"/>
          <w:b/>
          <w:sz w:val="20"/>
          <w:szCs w:val="20"/>
        </w:rPr>
        <w:t>„Sutarties SD“</w:t>
      </w:r>
      <w:r w:rsidR="00497631" w:rsidRPr="00A57CFE">
        <w:rPr>
          <w:rFonts w:asciiTheme="minorHAnsi" w:hAnsiTheme="minorHAnsi" w:cstheme="minorHAnsi"/>
          <w:sz w:val="20"/>
          <w:szCs w:val="20"/>
        </w:rPr>
        <w:t>) ir susitarė:</w:t>
      </w:r>
    </w:p>
    <w:tbl>
      <w:tblPr>
        <w:tblStyle w:val="TableGrid"/>
        <w:tblW w:w="0" w:type="auto"/>
        <w:tblLook w:val="04A0" w:firstRow="1" w:lastRow="0" w:firstColumn="1" w:lastColumn="0" w:noHBand="0" w:noVBand="1"/>
      </w:tblPr>
      <w:tblGrid>
        <w:gridCol w:w="1913"/>
        <w:gridCol w:w="3752"/>
        <w:gridCol w:w="3963"/>
      </w:tblGrid>
      <w:tr w:rsidR="001C2750" w:rsidRPr="00A57CFE" w14:paraId="134A5F49" w14:textId="77777777" w:rsidTr="00497631">
        <w:tc>
          <w:tcPr>
            <w:tcW w:w="1913" w:type="dxa"/>
            <w:vAlign w:val="center"/>
          </w:tcPr>
          <w:p w14:paraId="25A99472" w14:textId="77777777" w:rsidR="001C2750" w:rsidRPr="00A57CFE" w:rsidRDefault="001C2750" w:rsidP="00867B3B">
            <w:pPr>
              <w:spacing w:after="120"/>
              <w:rPr>
                <w:rFonts w:asciiTheme="minorHAnsi" w:hAnsiTheme="minorHAnsi" w:cstheme="minorHAnsi"/>
                <w:sz w:val="20"/>
                <w:szCs w:val="20"/>
                <w:lang w:eastAsia="en-US"/>
              </w:rPr>
            </w:pPr>
            <w:r w:rsidRPr="00A57CFE">
              <w:rPr>
                <w:rFonts w:asciiTheme="minorHAnsi" w:hAnsiTheme="minorHAnsi" w:cstheme="minorHAnsi"/>
                <w:b/>
                <w:bCs/>
                <w:sz w:val="20"/>
                <w:szCs w:val="20"/>
                <w:lang w:eastAsia="en-US"/>
              </w:rPr>
              <w:t>Sutarties objektas</w:t>
            </w:r>
          </w:p>
        </w:tc>
        <w:tc>
          <w:tcPr>
            <w:tcW w:w="7715" w:type="dxa"/>
            <w:gridSpan w:val="2"/>
            <w:vAlign w:val="center"/>
          </w:tcPr>
          <w:p w14:paraId="75B09B7F" w14:textId="73178A3C" w:rsidR="001C2750" w:rsidRPr="00A57CFE" w:rsidRDefault="001C2750" w:rsidP="00F22758">
            <w:pPr>
              <w:jc w:val="both"/>
              <w:rPr>
                <w:rFonts w:asciiTheme="minorHAnsi" w:hAnsiTheme="minorHAnsi" w:cstheme="minorHAnsi"/>
                <w:sz w:val="20"/>
                <w:szCs w:val="20"/>
                <w:lang w:eastAsia="en-US"/>
              </w:rPr>
            </w:pPr>
            <w:r w:rsidRPr="00A57CFE">
              <w:rPr>
                <w:rFonts w:asciiTheme="minorHAnsi" w:hAnsiTheme="minorHAnsi" w:cstheme="minorHAnsi"/>
                <w:sz w:val="20"/>
                <w:szCs w:val="20"/>
                <w:lang w:eastAsia="en-US"/>
              </w:rPr>
              <w:t xml:space="preserve">Pardavėjas įsipareigoja Pirkėjui </w:t>
            </w:r>
            <w:r w:rsidR="00497631" w:rsidRPr="00A57CFE">
              <w:rPr>
                <w:rFonts w:asciiTheme="minorHAnsi" w:hAnsiTheme="minorHAnsi" w:cstheme="minorHAnsi"/>
                <w:sz w:val="20"/>
                <w:szCs w:val="20"/>
                <w:lang w:eastAsia="en-US"/>
              </w:rPr>
              <w:t>pateikti</w:t>
            </w:r>
            <w:r w:rsidRPr="00A57CFE">
              <w:rPr>
                <w:rFonts w:asciiTheme="minorHAnsi" w:hAnsiTheme="minorHAnsi" w:cstheme="minorHAnsi"/>
                <w:sz w:val="20"/>
                <w:szCs w:val="20"/>
                <w:lang w:eastAsia="en-US"/>
              </w:rPr>
              <w:t xml:space="preserve"> </w:t>
            </w:r>
            <w:r w:rsidR="0096438A" w:rsidRPr="00A57CFE">
              <w:rPr>
                <w:rFonts w:asciiTheme="minorHAnsi" w:eastAsiaTheme="minorEastAsia" w:hAnsiTheme="minorHAnsi" w:cstheme="minorHAnsi"/>
                <w:b/>
                <w:sz w:val="20"/>
                <w:szCs w:val="20"/>
              </w:rPr>
              <w:t>Nešmenų plovimo įrenginio</w:t>
            </w:r>
            <w:r w:rsidR="00B00A98" w:rsidRPr="00A57CFE">
              <w:rPr>
                <w:rFonts w:asciiTheme="minorHAnsi" w:eastAsiaTheme="minorEastAsia" w:hAnsiTheme="minorHAnsi" w:cstheme="minorHAnsi"/>
                <w:b/>
                <w:sz w:val="20"/>
                <w:szCs w:val="20"/>
              </w:rPr>
              <w:t xml:space="preserve"> dalių komplektą </w:t>
            </w:r>
            <w:r w:rsidR="00B00A98" w:rsidRPr="00A57CFE">
              <w:rPr>
                <w:rFonts w:asciiTheme="minorHAnsi" w:eastAsiaTheme="minorEastAsia" w:hAnsiTheme="minorHAnsi" w:cstheme="minorHAnsi"/>
                <w:sz w:val="20"/>
                <w:szCs w:val="20"/>
              </w:rPr>
              <w:t>(toliau – Prekės)</w:t>
            </w:r>
            <w:r w:rsidR="00497631" w:rsidRPr="00A57CFE">
              <w:rPr>
                <w:rFonts w:asciiTheme="minorHAnsi" w:eastAsiaTheme="minorEastAsia" w:hAnsiTheme="minorHAnsi" w:cstheme="minorHAnsi"/>
                <w:sz w:val="20"/>
                <w:szCs w:val="20"/>
              </w:rPr>
              <w:t>,</w:t>
            </w:r>
            <w:r w:rsidR="00497631" w:rsidRPr="00A57CFE">
              <w:rPr>
                <w:rFonts w:asciiTheme="minorHAnsi" w:hAnsiTheme="minorHAnsi" w:cstheme="minorHAnsi"/>
                <w:sz w:val="20"/>
                <w:szCs w:val="20"/>
                <w:lang w:eastAsia="en-US"/>
              </w:rPr>
              <w:t xml:space="preserve"> </w:t>
            </w:r>
            <w:r w:rsidR="00B00A98" w:rsidRPr="00A57CFE">
              <w:rPr>
                <w:rFonts w:asciiTheme="minorHAnsi" w:hAnsiTheme="minorHAnsi" w:cstheme="minorHAnsi"/>
                <w:sz w:val="20"/>
                <w:szCs w:val="20"/>
                <w:lang w:eastAsia="en-US"/>
              </w:rPr>
              <w:t>kurios</w:t>
            </w:r>
            <w:r w:rsidRPr="00A57CFE">
              <w:rPr>
                <w:rFonts w:asciiTheme="minorHAnsi" w:hAnsiTheme="minorHAnsi" w:cstheme="minorHAnsi"/>
                <w:sz w:val="20"/>
                <w:szCs w:val="20"/>
                <w:lang w:eastAsia="en-US"/>
              </w:rPr>
              <w:t xml:space="preserve"> det</w:t>
            </w:r>
            <w:r w:rsidR="00B00A98" w:rsidRPr="00A57CFE">
              <w:rPr>
                <w:rFonts w:asciiTheme="minorHAnsi" w:hAnsiTheme="minorHAnsi" w:cstheme="minorHAnsi"/>
                <w:sz w:val="20"/>
                <w:szCs w:val="20"/>
                <w:lang w:eastAsia="en-US"/>
              </w:rPr>
              <w:t>alizuoto</w:t>
            </w:r>
            <w:r w:rsidR="00497631" w:rsidRPr="00A57CFE">
              <w:rPr>
                <w:rFonts w:asciiTheme="minorHAnsi" w:hAnsiTheme="minorHAnsi" w:cstheme="minorHAnsi"/>
                <w:sz w:val="20"/>
                <w:szCs w:val="20"/>
                <w:lang w:eastAsia="en-US"/>
              </w:rPr>
              <w:t>s ir atitinka Techninę</w:t>
            </w:r>
            <w:r w:rsidRPr="00A57CFE">
              <w:rPr>
                <w:rFonts w:asciiTheme="minorHAnsi" w:hAnsiTheme="minorHAnsi" w:cstheme="minorHAnsi"/>
                <w:sz w:val="20"/>
                <w:szCs w:val="20"/>
                <w:lang w:eastAsia="en-US"/>
              </w:rPr>
              <w:t xml:space="preserve"> speci</w:t>
            </w:r>
            <w:r w:rsidR="00497631" w:rsidRPr="00A57CFE">
              <w:rPr>
                <w:rFonts w:asciiTheme="minorHAnsi" w:hAnsiTheme="minorHAnsi" w:cstheme="minorHAnsi"/>
                <w:sz w:val="20"/>
                <w:szCs w:val="20"/>
                <w:lang w:eastAsia="en-US"/>
              </w:rPr>
              <w:t>fikaciją</w:t>
            </w:r>
            <w:r w:rsidR="00AE041E" w:rsidRPr="00A57CFE">
              <w:rPr>
                <w:rFonts w:asciiTheme="minorHAnsi" w:hAnsiTheme="minorHAnsi" w:cstheme="minorHAnsi"/>
                <w:sz w:val="20"/>
                <w:szCs w:val="20"/>
                <w:lang w:eastAsia="en-US"/>
              </w:rPr>
              <w:t xml:space="preserve"> </w:t>
            </w:r>
            <w:r w:rsidR="00B00A98" w:rsidRPr="00A57CFE">
              <w:rPr>
                <w:rFonts w:asciiTheme="minorHAnsi" w:hAnsiTheme="minorHAnsi" w:cstheme="minorHAnsi"/>
                <w:sz w:val="20"/>
                <w:szCs w:val="20"/>
                <w:lang w:eastAsia="en-US"/>
              </w:rPr>
              <w:t xml:space="preserve">(priedas Nr.1), </w:t>
            </w:r>
            <w:r w:rsidR="00AE041E" w:rsidRPr="00A57CFE">
              <w:rPr>
                <w:rFonts w:asciiTheme="minorHAnsi" w:hAnsiTheme="minorHAnsi" w:cstheme="minorHAnsi"/>
                <w:sz w:val="20"/>
                <w:szCs w:val="20"/>
                <w:lang w:eastAsia="en-US"/>
              </w:rPr>
              <w:t xml:space="preserve">bei Tiekėjo </w:t>
            </w:r>
            <w:r w:rsidR="00B00A98" w:rsidRPr="00A57CFE">
              <w:rPr>
                <w:rFonts w:asciiTheme="minorHAnsi" w:hAnsiTheme="minorHAnsi" w:cstheme="minorHAnsi"/>
                <w:sz w:val="20"/>
                <w:szCs w:val="20"/>
                <w:lang w:eastAsia="en-US"/>
              </w:rPr>
              <w:t>pateiktą pasiūlymą (priedas Nr.2</w:t>
            </w:r>
            <w:r w:rsidR="00AE041E" w:rsidRPr="00A57CFE">
              <w:rPr>
                <w:rFonts w:asciiTheme="minorHAnsi" w:hAnsiTheme="minorHAnsi" w:cstheme="minorHAnsi"/>
                <w:sz w:val="20"/>
                <w:szCs w:val="20"/>
                <w:lang w:eastAsia="en-US"/>
              </w:rPr>
              <w:t>)</w:t>
            </w:r>
            <w:r w:rsidR="00497631" w:rsidRPr="00A57CFE">
              <w:rPr>
                <w:rFonts w:asciiTheme="minorHAnsi" w:hAnsiTheme="minorHAnsi" w:cstheme="minorHAnsi"/>
                <w:sz w:val="20"/>
                <w:szCs w:val="20"/>
                <w:lang w:eastAsia="en-US"/>
              </w:rPr>
              <w:t>.</w:t>
            </w:r>
          </w:p>
        </w:tc>
      </w:tr>
      <w:tr w:rsidR="001C2750" w:rsidRPr="00A57CFE" w14:paraId="277187AF" w14:textId="77777777" w:rsidTr="00B00A98">
        <w:trPr>
          <w:trHeight w:val="563"/>
        </w:trPr>
        <w:tc>
          <w:tcPr>
            <w:tcW w:w="1913" w:type="dxa"/>
            <w:vMerge w:val="restart"/>
            <w:vAlign w:val="center"/>
          </w:tcPr>
          <w:p w14:paraId="273628A5" w14:textId="77777777" w:rsidR="001C2750" w:rsidRPr="00A57CFE" w:rsidRDefault="001C2750" w:rsidP="00867B3B">
            <w:pPr>
              <w:spacing w:after="120"/>
              <w:rPr>
                <w:rFonts w:asciiTheme="minorHAnsi" w:hAnsiTheme="minorHAnsi" w:cstheme="minorHAnsi"/>
                <w:b/>
                <w:bCs/>
                <w:sz w:val="20"/>
                <w:szCs w:val="20"/>
                <w:lang w:eastAsia="en-US"/>
              </w:rPr>
            </w:pPr>
            <w:r w:rsidRPr="00A57CFE">
              <w:rPr>
                <w:rFonts w:asciiTheme="minorHAnsi" w:hAnsiTheme="minorHAnsi" w:cstheme="minorHAnsi"/>
                <w:b/>
                <w:bCs/>
                <w:sz w:val="20"/>
                <w:szCs w:val="20"/>
                <w:lang w:eastAsia="en-US"/>
              </w:rPr>
              <w:t>Sutarties vertė ir mokėjimo tvarka</w:t>
            </w:r>
          </w:p>
        </w:tc>
        <w:tc>
          <w:tcPr>
            <w:tcW w:w="7715" w:type="dxa"/>
            <w:gridSpan w:val="2"/>
            <w:vAlign w:val="center"/>
          </w:tcPr>
          <w:p w14:paraId="63C21376" w14:textId="1B2A3452" w:rsidR="001C2750" w:rsidRPr="00A57CFE" w:rsidRDefault="001C2750" w:rsidP="00F22758">
            <w:pPr>
              <w:jc w:val="both"/>
              <w:rPr>
                <w:rFonts w:asciiTheme="minorHAnsi" w:hAnsiTheme="minorHAnsi" w:cstheme="minorHAnsi"/>
                <w:sz w:val="20"/>
                <w:szCs w:val="20"/>
                <w:lang w:eastAsia="en-US"/>
              </w:rPr>
            </w:pPr>
            <w:r w:rsidRPr="00A57CFE">
              <w:rPr>
                <w:rFonts w:asciiTheme="minorHAnsi" w:hAnsiTheme="minorHAnsi" w:cstheme="minorHAnsi"/>
                <w:sz w:val="20"/>
                <w:szCs w:val="20"/>
                <w:lang w:eastAsia="en-US"/>
              </w:rPr>
              <w:t>Bendra Sutarties vertė: (1) Prekių kaina be PVM</w:t>
            </w:r>
            <w:r w:rsidR="00B00A98" w:rsidRPr="00A57CFE">
              <w:rPr>
                <w:rFonts w:asciiTheme="minorHAnsi" w:hAnsiTheme="minorHAnsi" w:cstheme="minorHAnsi"/>
                <w:sz w:val="20"/>
                <w:szCs w:val="20"/>
                <w:lang w:eastAsia="en-US"/>
              </w:rPr>
              <w:t xml:space="preserve"> </w:t>
            </w:r>
            <w:r w:rsidR="00A57CFE" w:rsidRPr="00A57CFE">
              <w:rPr>
                <w:rFonts w:asciiTheme="minorHAnsi" w:hAnsiTheme="minorHAnsi" w:cstheme="minorHAnsi"/>
                <w:b/>
                <w:sz w:val="20"/>
                <w:szCs w:val="20"/>
                <w:lang w:eastAsia="en-US"/>
              </w:rPr>
              <w:t>8.359,18</w:t>
            </w:r>
            <w:r w:rsidRPr="00A57CFE">
              <w:rPr>
                <w:rFonts w:asciiTheme="minorHAnsi" w:hAnsiTheme="minorHAnsi" w:cstheme="minorHAnsi"/>
                <w:sz w:val="20"/>
                <w:szCs w:val="20"/>
                <w:lang w:eastAsia="en-US"/>
              </w:rPr>
              <w:t xml:space="preserve">; (2) PVM </w:t>
            </w:r>
            <w:r w:rsidR="00A57CFE" w:rsidRPr="00A57CFE">
              <w:rPr>
                <w:rFonts w:asciiTheme="minorHAnsi" w:hAnsiTheme="minorHAnsi" w:cstheme="minorHAnsi"/>
                <w:b/>
                <w:sz w:val="20"/>
                <w:szCs w:val="20"/>
                <w:lang w:eastAsia="en-US"/>
              </w:rPr>
              <w:t>1.755,43</w:t>
            </w:r>
            <w:r w:rsidRPr="00A57CFE">
              <w:rPr>
                <w:rFonts w:asciiTheme="minorHAnsi" w:hAnsiTheme="minorHAnsi" w:cstheme="minorHAnsi"/>
                <w:sz w:val="20"/>
                <w:szCs w:val="20"/>
                <w:lang w:eastAsia="en-US"/>
              </w:rPr>
              <w:t xml:space="preserve">; (3) Prekių kaina su PVM </w:t>
            </w:r>
            <w:r w:rsidR="00A57CFE" w:rsidRPr="00A57CFE">
              <w:rPr>
                <w:rFonts w:asciiTheme="minorHAnsi" w:hAnsiTheme="minorHAnsi" w:cstheme="minorHAnsi"/>
                <w:b/>
                <w:sz w:val="20"/>
                <w:szCs w:val="20"/>
                <w:lang w:eastAsia="en-US"/>
              </w:rPr>
              <w:t>10.114,61</w:t>
            </w:r>
            <w:r w:rsidRPr="00A57CFE">
              <w:rPr>
                <w:rFonts w:asciiTheme="minorHAnsi" w:hAnsiTheme="minorHAnsi" w:cstheme="minorHAnsi"/>
                <w:sz w:val="20"/>
                <w:szCs w:val="20"/>
                <w:lang w:eastAsia="en-US"/>
              </w:rPr>
              <w:t>. Kaina yra maksimali suma, už kurią Pirkėjas pirks Prekes.</w:t>
            </w:r>
          </w:p>
        </w:tc>
      </w:tr>
      <w:tr w:rsidR="001C2750" w:rsidRPr="00A57CFE" w14:paraId="683D1305" w14:textId="77777777" w:rsidTr="00497631">
        <w:trPr>
          <w:trHeight w:val="578"/>
        </w:trPr>
        <w:tc>
          <w:tcPr>
            <w:tcW w:w="1913" w:type="dxa"/>
            <w:vMerge/>
            <w:vAlign w:val="center"/>
          </w:tcPr>
          <w:p w14:paraId="496F1B0B" w14:textId="77777777" w:rsidR="001C2750" w:rsidRPr="00A57CFE" w:rsidRDefault="001C2750" w:rsidP="00867B3B">
            <w:pPr>
              <w:spacing w:after="120"/>
              <w:rPr>
                <w:rFonts w:asciiTheme="minorHAnsi" w:hAnsiTheme="minorHAnsi" w:cstheme="minorHAnsi"/>
                <w:b/>
                <w:bCs/>
                <w:sz w:val="20"/>
                <w:szCs w:val="20"/>
                <w:lang w:eastAsia="en-US"/>
              </w:rPr>
            </w:pPr>
          </w:p>
        </w:tc>
        <w:tc>
          <w:tcPr>
            <w:tcW w:w="7715" w:type="dxa"/>
            <w:gridSpan w:val="2"/>
            <w:vAlign w:val="center"/>
          </w:tcPr>
          <w:p w14:paraId="466D4000" w14:textId="77777777" w:rsidR="001C2750" w:rsidRPr="00A57CFE" w:rsidRDefault="001C2750" w:rsidP="00F22758">
            <w:pPr>
              <w:jc w:val="both"/>
              <w:rPr>
                <w:rFonts w:asciiTheme="minorHAnsi" w:hAnsiTheme="minorHAnsi" w:cstheme="minorHAnsi"/>
                <w:sz w:val="20"/>
                <w:szCs w:val="20"/>
                <w:lang w:eastAsia="en-US"/>
              </w:rPr>
            </w:pPr>
            <w:r w:rsidRPr="00A57CFE">
              <w:rPr>
                <w:rFonts w:asciiTheme="minorHAnsi" w:hAnsiTheme="minorHAnsi" w:cstheme="minorHAnsi"/>
                <w:sz w:val="20"/>
                <w:szCs w:val="20"/>
              </w:rPr>
              <w:t>Prekių kainos (be PVM) apskaičiavimo būdas: fiksuota kaina.</w:t>
            </w:r>
          </w:p>
        </w:tc>
      </w:tr>
      <w:tr w:rsidR="001C2750" w:rsidRPr="00A57CFE" w14:paraId="27AEFC90" w14:textId="77777777" w:rsidTr="00497631">
        <w:trPr>
          <w:trHeight w:val="577"/>
        </w:trPr>
        <w:tc>
          <w:tcPr>
            <w:tcW w:w="1913" w:type="dxa"/>
            <w:vMerge/>
            <w:vAlign w:val="center"/>
          </w:tcPr>
          <w:p w14:paraId="0A0F8A8D" w14:textId="77777777" w:rsidR="001C2750" w:rsidRPr="00A57CFE" w:rsidRDefault="001C2750" w:rsidP="00867B3B">
            <w:pPr>
              <w:spacing w:after="120"/>
              <w:rPr>
                <w:rFonts w:asciiTheme="minorHAnsi" w:hAnsiTheme="minorHAnsi" w:cstheme="minorHAnsi"/>
                <w:b/>
                <w:bCs/>
                <w:sz w:val="20"/>
                <w:szCs w:val="20"/>
                <w:lang w:eastAsia="en-US"/>
              </w:rPr>
            </w:pPr>
          </w:p>
        </w:tc>
        <w:tc>
          <w:tcPr>
            <w:tcW w:w="7715" w:type="dxa"/>
            <w:gridSpan w:val="2"/>
            <w:vAlign w:val="center"/>
          </w:tcPr>
          <w:p w14:paraId="1142EDA3" w14:textId="1FA82D73" w:rsidR="001C2750" w:rsidRPr="00A57CFE" w:rsidRDefault="001C2750" w:rsidP="00F22758">
            <w:pPr>
              <w:jc w:val="both"/>
              <w:rPr>
                <w:rFonts w:asciiTheme="minorHAnsi" w:hAnsiTheme="minorHAnsi" w:cstheme="minorHAnsi"/>
                <w:sz w:val="20"/>
                <w:szCs w:val="20"/>
                <w:lang w:eastAsia="en-US"/>
              </w:rPr>
            </w:pPr>
            <w:r w:rsidRPr="00A57CFE">
              <w:rPr>
                <w:rFonts w:asciiTheme="minorHAnsi" w:hAnsiTheme="minorHAnsi" w:cstheme="minorHAnsi"/>
                <w:sz w:val="20"/>
                <w:szCs w:val="20"/>
                <w:lang w:eastAsia="en-US"/>
              </w:rPr>
              <w:t>Už tinkamai, laiku perduotas bei kokybiškas Prekes Pirkėjas a</w:t>
            </w:r>
            <w:r w:rsidR="00F22758" w:rsidRPr="00A57CFE">
              <w:rPr>
                <w:rFonts w:asciiTheme="minorHAnsi" w:hAnsiTheme="minorHAnsi" w:cstheme="minorHAnsi"/>
                <w:sz w:val="20"/>
                <w:szCs w:val="20"/>
                <w:lang w:eastAsia="en-US"/>
              </w:rPr>
              <w:t>tsiskaito su Pardavėju pagal jo</w:t>
            </w:r>
            <w:r w:rsidRPr="00A57CFE">
              <w:rPr>
                <w:rFonts w:asciiTheme="minorHAnsi" w:hAnsiTheme="minorHAnsi" w:cstheme="minorHAnsi"/>
                <w:sz w:val="20"/>
                <w:szCs w:val="20"/>
                <w:lang w:eastAsia="en-US"/>
              </w:rPr>
              <w:t xml:space="preserve"> pateiktas ir Pirkėjo priimtas Sąskaitas. </w:t>
            </w:r>
          </w:p>
          <w:p w14:paraId="4FA33259" w14:textId="77777777" w:rsidR="001C2750" w:rsidRPr="00A57CFE" w:rsidRDefault="001C2750" w:rsidP="00F22758">
            <w:pPr>
              <w:jc w:val="both"/>
              <w:rPr>
                <w:rFonts w:asciiTheme="minorHAnsi" w:hAnsiTheme="minorHAnsi" w:cstheme="minorHAnsi"/>
                <w:sz w:val="20"/>
                <w:szCs w:val="20"/>
                <w:lang w:eastAsia="en-US"/>
              </w:rPr>
            </w:pPr>
            <w:r w:rsidRPr="00A57CFE">
              <w:rPr>
                <w:rFonts w:asciiTheme="minorHAnsi" w:hAnsiTheme="minorHAnsi" w:cstheme="minorHAnsi"/>
                <w:sz w:val="20"/>
                <w:szCs w:val="20"/>
              </w:rPr>
              <w:t xml:space="preserve">Sąskaita pateikiama Pirkėjui kartu su </w:t>
            </w:r>
            <w:r w:rsidRPr="00A57CFE">
              <w:rPr>
                <w:rFonts w:asciiTheme="minorHAnsi" w:hAnsiTheme="minorHAnsi" w:cstheme="minorHAnsi"/>
                <w:bCs/>
                <w:sz w:val="20"/>
                <w:szCs w:val="20"/>
              </w:rPr>
              <w:t xml:space="preserve">perdavimo–priėmimo </w:t>
            </w:r>
            <w:r w:rsidRPr="00A57CFE">
              <w:rPr>
                <w:rFonts w:asciiTheme="minorHAnsi" w:hAnsiTheme="minorHAnsi" w:cstheme="minorHAnsi"/>
                <w:sz w:val="20"/>
                <w:szCs w:val="20"/>
              </w:rPr>
              <w:t>aktu (Aktas), jų pateikimo dieną</w:t>
            </w:r>
            <w:r w:rsidRPr="00A57CFE">
              <w:rPr>
                <w:rFonts w:asciiTheme="minorHAnsi" w:hAnsiTheme="minorHAnsi" w:cstheme="minorHAnsi"/>
                <w:sz w:val="20"/>
                <w:szCs w:val="20"/>
                <w:lang w:eastAsia="en-US"/>
              </w:rPr>
              <w:t>.</w:t>
            </w:r>
          </w:p>
          <w:p w14:paraId="42CF59A6" w14:textId="77777777" w:rsidR="001C2750" w:rsidRPr="00A57CFE" w:rsidRDefault="001C2750" w:rsidP="00F22758">
            <w:pPr>
              <w:jc w:val="both"/>
              <w:rPr>
                <w:rFonts w:asciiTheme="minorHAnsi" w:hAnsiTheme="minorHAnsi" w:cstheme="minorHAnsi"/>
                <w:sz w:val="20"/>
                <w:szCs w:val="20"/>
                <w:lang w:eastAsia="en-US"/>
              </w:rPr>
            </w:pPr>
            <w:r w:rsidRPr="00A57CFE">
              <w:rPr>
                <w:rFonts w:asciiTheme="minorHAnsi" w:hAnsiTheme="minorHAnsi" w:cstheme="minorHAnsi"/>
                <w:sz w:val="20"/>
                <w:szCs w:val="20"/>
                <w:lang w:eastAsia="en-US"/>
              </w:rPr>
              <w:t>Sąskaitos pateikimo būdas:</w:t>
            </w:r>
            <w:r w:rsidRPr="00A57CFE">
              <w:rPr>
                <w:rFonts w:asciiTheme="minorHAnsi" w:eastAsia="Calibri" w:hAnsiTheme="minorHAnsi" w:cstheme="minorHAnsi"/>
                <w:sz w:val="20"/>
                <w:szCs w:val="20"/>
              </w:rPr>
              <w:t xml:space="preserve"> </w:t>
            </w:r>
            <w:r w:rsidRPr="00A57CFE">
              <w:rPr>
                <w:rFonts w:asciiTheme="minorHAnsi" w:hAnsiTheme="minorHAnsi" w:cstheme="minorHAnsi"/>
                <w:sz w:val="20"/>
                <w:szCs w:val="20"/>
                <w:lang w:eastAsia="en-US"/>
              </w:rPr>
              <w:t>Pardavėjas teikia sąskaitas (ir kitus privalomus dokumentus) per „E. sąskaita“ informacinę sistemą</w:t>
            </w:r>
            <w:r w:rsidRPr="00A57CFE">
              <w:rPr>
                <w:rFonts w:asciiTheme="minorHAnsi" w:hAnsiTheme="minorHAnsi" w:cstheme="minorHAnsi"/>
                <w:sz w:val="20"/>
                <w:szCs w:val="20"/>
                <w:vertAlign w:val="superscript"/>
                <w:lang w:eastAsia="en-US"/>
              </w:rPr>
              <w:footnoteReference w:customMarkFollows="1" w:id="2"/>
              <w:t>[1]</w:t>
            </w:r>
            <w:r w:rsidRPr="00A57CFE">
              <w:rPr>
                <w:rFonts w:asciiTheme="minorHAnsi" w:hAnsiTheme="minorHAnsi" w:cstheme="minorHAnsi"/>
                <w:sz w:val="20"/>
                <w:szCs w:val="20"/>
                <w:lang w:eastAsia="en-US"/>
              </w:rPr>
              <w:t>.</w:t>
            </w:r>
          </w:p>
        </w:tc>
      </w:tr>
      <w:tr w:rsidR="001C2750" w:rsidRPr="00A57CFE" w14:paraId="65FEBD1C" w14:textId="77777777" w:rsidTr="00497631">
        <w:trPr>
          <w:trHeight w:val="487"/>
        </w:trPr>
        <w:tc>
          <w:tcPr>
            <w:tcW w:w="1913" w:type="dxa"/>
            <w:vMerge/>
            <w:vAlign w:val="center"/>
          </w:tcPr>
          <w:p w14:paraId="7F1BF02F" w14:textId="77777777" w:rsidR="001C2750" w:rsidRPr="00A57CFE" w:rsidRDefault="001C2750" w:rsidP="00867B3B">
            <w:pPr>
              <w:spacing w:after="120"/>
              <w:rPr>
                <w:rFonts w:asciiTheme="minorHAnsi" w:hAnsiTheme="minorHAnsi" w:cstheme="minorHAnsi"/>
                <w:b/>
                <w:bCs/>
                <w:sz w:val="20"/>
                <w:szCs w:val="20"/>
                <w:lang w:eastAsia="en-US"/>
              </w:rPr>
            </w:pPr>
          </w:p>
        </w:tc>
        <w:tc>
          <w:tcPr>
            <w:tcW w:w="7715" w:type="dxa"/>
            <w:gridSpan w:val="2"/>
            <w:vAlign w:val="center"/>
          </w:tcPr>
          <w:p w14:paraId="6DDA2D0A" w14:textId="77777777" w:rsidR="001C2750" w:rsidRPr="00A57CFE" w:rsidRDefault="001C2750" w:rsidP="00F22758">
            <w:pPr>
              <w:jc w:val="both"/>
              <w:rPr>
                <w:rFonts w:asciiTheme="minorHAnsi" w:eastAsiaTheme="minorEastAsia" w:hAnsiTheme="minorHAnsi" w:cstheme="minorHAnsi"/>
                <w:sz w:val="20"/>
                <w:szCs w:val="20"/>
                <w:lang w:eastAsia="en-US"/>
              </w:rPr>
            </w:pPr>
            <w:r w:rsidRPr="00A57CFE">
              <w:rPr>
                <w:rFonts w:asciiTheme="minorHAnsi" w:hAnsiTheme="minorHAnsi" w:cstheme="minorHAnsi"/>
                <w:sz w:val="20"/>
                <w:szCs w:val="20"/>
              </w:rPr>
              <w:t xml:space="preserve">Sąskaitos apmokėjimo terminas: </w:t>
            </w:r>
            <w:r w:rsidRPr="00A57CFE">
              <w:rPr>
                <w:rFonts w:asciiTheme="minorHAnsi" w:eastAsiaTheme="minorEastAsia" w:hAnsiTheme="minorHAnsi" w:cstheme="minorHAnsi"/>
                <w:sz w:val="20"/>
                <w:szCs w:val="20"/>
              </w:rPr>
              <w:t>30 d. po originalaus Akto ir Sąskaitos išrašymo dienos.</w:t>
            </w:r>
          </w:p>
        </w:tc>
      </w:tr>
      <w:tr w:rsidR="001C2750" w:rsidRPr="00A57CFE" w14:paraId="73367915" w14:textId="77777777" w:rsidTr="00F22758">
        <w:trPr>
          <w:trHeight w:val="681"/>
        </w:trPr>
        <w:tc>
          <w:tcPr>
            <w:tcW w:w="1913" w:type="dxa"/>
            <w:vAlign w:val="center"/>
          </w:tcPr>
          <w:p w14:paraId="78A9CB56" w14:textId="77777777" w:rsidR="001C2750" w:rsidRPr="00A57CFE" w:rsidRDefault="001C2750" w:rsidP="00867B3B">
            <w:pPr>
              <w:spacing w:after="120"/>
              <w:rPr>
                <w:rFonts w:asciiTheme="minorHAnsi" w:hAnsiTheme="minorHAnsi" w:cstheme="minorHAnsi"/>
                <w:b/>
                <w:bCs/>
                <w:sz w:val="20"/>
                <w:szCs w:val="20"/>
                <w:lang w:eastAsia="en-US"/>
              </w:rPr>
            </w:pPr>
            <w:r w:rsidRPr="00A57CFE">
              <w:rPr>
                <w:rFonts w:asciiTheme="minorHAnsi" w:hAnsiTheme="minorHAnsi" w:cstheme="minorHAnsi"/>
                <w:b/>
                <w:bCs/>
                <w:sz w:val="20"/>
                <w:szCs w:val="20"/>
                <w:lang w:eastAsia="en-US"/>
              </w:rPr>
              <w:t>Prekių perdavimo terminai, vieta</w:t>
            </w:r>
          </w:p>
        </w:tc>
        <w:tc>
          <w:tcPr>
            <w:tcW w:w="7715" w:type="dxa"/>
            <w:gridSpan w:val="2"/>
            <w:vAlign w:val="center"/>
          </w:tcPr>
          <w:p w14:paraId="24EA9F39" w14:textId="5A16E71B" w:rsidR="001C2750" w:rsidRPr="00A57CFE" w:rsidRDefault="001C2750" w:rsidP="00F22758">
            <w:pPr>
              <w:jc w:val="both"/>
              <w:rPr>
                <w:rFonts w:asciiTheme="minorHAnsi" w:hAnsiTheme="minorHAnsi" w:cstheme="minorHAnsi"/>
                <w:color w:val="A6A6A6"/>
                <w:sz w:val="20"/>
                <w:szCs w:val="20"/>
              </w:rPr>
            </w:pPr>
            <w:r w:rsidRPr="00A57CFE">
              <w:rPr>
                <w:rFonts w:asciiTheme="minorHAnsi" w:hAnsiTheme="minorHAnsi" w:cstheme="minorHAnsi"/>
                <w:sz w:val="20"/>
                <w:szCs w:val="20"/>
              </w:rPr>
              <w:t>Pre</w:t>
            </w:r>
            <w:r w:rsidR="00B00A98" w:rsidRPr="00A57CFE">
              <w:rPr>
                <w:rFonts w:asciiTheme="minorHAnsi" w:hAnsiTheme="minorHAnsi" w:cstheme="minorHAnsi"/>
                <w:sz w:val="20"/>
                <w:szCs w:val="20"/>
              </w:rPr>
              <w:t>kių perdavimo terminas: per 85 darbo dienas, nuo sutarties pasirašymo dienos</w:t>
            </w:r>
            <w:r w:rsidRPr="00A57CFE">
              <w:rPr>
                <w:rFonts w:asciiTheme="minorHAnsi" w:eastAsiaTheme="minorEastAsia" w:hAnsiTheme="minorHAnsi" w:cstheme="minorHAnsi"/>
                <w:sz w:val="20"/>
                <w:szCs w:val="20"/>
              </w:rPr>
              <w:t>.</w:t>
            </w:r>
          </w:p>
          <w:p w14:paraId="57EB26A5" w14:textId="132C1375" w:rsidR="001C2750" w:rsidRPr="00A57CFE" w:rsidRDefault="001C2750" w:rsidP="00F22758">
            <w:pPr>
              <w:jc w:val="both"/>
              <w:rPr>
                <w:rFonts w:asciiTheme="minorHAnsi" w:hAnsiTheme="minorHAnsi" w:cstheme="minorHAnsi"/>
                <w:color w:val="808080" w:themeColor="background1" w:themeShade="80"/>
                <w:sz w:val="20"/>
                <w:szCs w:val="20"/>
              </w:rPr>
            </w:pPr>
            <w:r w:rsidRPr="00A57CFE">
              <w:rPr>
                <w:rFonts w:asciiTheme="minorHAnsi" w:hAnsiTheme="minorHAnsi" w:cstheme="minorHAnsi"/>
                <w:sz w:val="20"/>
                <w:szCs w:val="20"/>
              </w:rPr>
              <w:t>Prekės bus perduodamos</w:t>
            </w:r>
            <w:r w:rsidR="00B00A98" w:rsidRPr="00A57CFE">
              <w:rPr>
                <w:rFonts w:asciiTheme="minorHAnsi" w:hAnsiTheme="minorHAnsi" w:cstheme="minorHAnsi"/>
                <w:sz w:val="20"/>
                <w:szCs w:val="20"/>
              </w:rPr>
              <w:t>:</w:t>
            </w:r>
            <w:r w:rsidRPr="00A57CFE">
              <w:rPr>
                <w:rFonts w:asciiTheme="minorHAnsi" w:hAnsiTheme="minorHAnsi" w:cstheme="minorHAnsi"/>
                <w:sz w:val="20"/>
                <w:szCs w:val="20"/>
              </w:rPr>
              <w:t xml:space="preserve"> </w:t>
            </w:r>
            <w:r w:rsidR="00B00A98" w:rsidRPr="00A57CFE">
              <w:rPr>
                <w:rFonts w:asciiTheme="minorHAnsi" w:hAnsiTheme="minorHAnsi" w:cstheme="minorHAnsi"/>
                <w:sz w:val="20"/>
                <w:szCs w:val="20"/>
              </w:rPr>
              <w:t>Titnago g. 74, Vilnius</w:t>
            </w:r>
            <w:r w:rsidRPr="00A57CFE">
              <w:rPr>
                <w:rFonts w:asciiTheme="minorHAnsi" w:eastAsiaTheme="minorEastAsia" w:hAnsiTheme="minorHAnsi" w:cstheme="minorHAnsi"/>
                <w:sz w:val="20"/>
                <w:szCs w:val="20"/>
              </w:rPr>
              <w:t>.</w:t>
            </w:r>
          </w:p>
        </w:tc>
      </w:tr>
      <w:tr w:rsidR="001C2750" w:rsidRPr="00A57CFE" w14:paraId="69BDA8A0" w14:textId="77777777" w:rsidTr="00497631">
        <w:trPr>
          <w:trHeight w:val="577"/>
        </w:trPr>
        <w:tc>
          <w:tcPr>
            <w:tcW w:w="1913" w:type="dxa"/>
            <w:vAlign w:val="center"/>
          </w:tcPr>
          <w:p w14:paraId="0BCFFF1C" w14:textId="77777777" w:rsidR="001C2750" w:rsidRPr="00A57CFE" w:rsidRDefault="001C2750" w:rsidP="00867B3B">
            <w:pPr>
              <w:spacing w:after="120"/>
              <w:rPr>
                <w:rFonts w:asciiTheme="minorHAnsi" w:hAnsiTheme="minorHAnsi" w:cstheme="minorHAnsi"/>
                <w:b/>
                <w:bCs/>
                <w:sz w:val="20"/>
                <w:szCs w:val="20"/>
                <w:lang w:eastAsia="en-US"/>
              </w:rPr>
            </w:pPr>
            <w:r w:rsidRPr="00A57CFE">
              <w:rPr>
                <w:rFonts w:asciiTheme="minorHAnsi" w:hAnsiTheme="minorHAnsi" w:cstheme="minorHAnsi"/>
                <w:b/>
                <w:bCs/>
                <w:sz w:val="20"/>
                <w:szCs w:val="20"/>
                <w:lang w:eastAsia="en-US"/>
              </w:rPr>
              <w:t xml:space="preserve">Prekių perdavimas–priėmimas </w:t>
            </w:r>
          </w:p>
        </w:tc>
        <w:tc>
          <w:tcPr>
            <w:tcW w:w="7715" w:type="dxa"/>
            <w:gridSpan w:val="2"/>
            <w:vAlign w:val="center"/>
          </w:tcPr>
          <w:p w14:paraId="457A9EFA" w14:textId="77777777" w:rsidR="001C2750" w:rsidRPr="00A57CFE" w:rsidRDefault="001C2750" w:rsidP="00F22758">
            <w:pPr>
              <w:jc w:val="both"/>
              <w:rPr>
                <w:rFonts w:asciiTheme="minorHAnsi" w:eastAsiaTheme="minorEastAsia" w:hAnsiTheme="minorHAnsi" w:cstheme="minorHAnsi"/>
                <w:sz w:val="20"/>
                <w:szCs w:val="20"/>
              </w:rPr>
            </w:pPr>
            <w:r w:rsidRPr="00A57CFE">
              <w:rPr>
                <w:rFonts w:asciiTheme="minorHAnsi" w:eastAsiaTheme="minorEastAsia" w:hAnsiTheme="minorHAnsi" w:cstheme="minorHAnsi"/>
                <w:sz w:val="20"/>
                <w:szCs w:val="20"/>
              </w:rPr>
              <w:t>Prekės bus laikomos perduotomis, kai Šalys pasirašo Aktą.</w:t>
            </w:r>
          </w:p>
          <w:p w14:paraId="0C31B371" w14:textId="77777777" w:rsidR="001C2750" w:rsidRPr="00A57CFE" w:rsidRDefault="001C2750" w:rsidP="00F22758">
            <w:pPr>
              <w:jc w:val="both"/>
              <w:rPr>
                <w:rFonts w:asciiTheme="minorHAnsi" w:hAnsiTheme="minorHAnsi" w:cstheme="minorHAnsi"/>
                <w:sz w:val="20"/>
                <w:szCs w:val="20"/>
              </w:rPr>
            </w:pPr>
            <w:r w:rsidRPr="00A57CFE">
              <w:rPr>
                <w:rFonts w:asciiTheme="minorHAnsi" w:hAnsiTheme="minorHAnsi" w:cstheme="minorHAnsi"/>
                <w:sz w:val="20"/>
                <w:szCs w:val="20"/>
              </w:rPr>
              <w:t>Pardavėjas, perdavęs Prekes (ar jos vnt.), Prekių perdavimo dieną pateikia Pirkėjui originalų Pardavėjo pasirašytą Aktą. Pirkėjas, priimdamas Prekes (ar jos vnt.), pasirašo Akto originalą. Aktas pasirašomas 2 originaliais egzemplioriais. Akte turi būti nurodyta: Prekių perdavimo data, laikas, įvardijamos konkrečios Prekės (pavadinimai), Prekių  kiekis ir kita Prekes apibūdinanti informacija.</w:t>
            </w:r>
          </w:p>
        </w:tc>
      </w:tr>
      <w:tr w:rsidR="001C2750" w:rsidRPr="00A57CFE" w14:paraId="1036EE7D" w14:textId="77777777" w:rsidTr="00497631">
        <w:trPr>
          <w:trHeight w:val="638"/>
        </w:trPr>
        <w:tc>
          <w:tcPr>
            <w:tcW w:w="1913" w:type="dxa"/>
            <w:vMerge w:val="restart"/>
            <w:vAlign w:val="center"/>
          </w:tcPr>
          <w:p w14:paraId="2BFAF345" w14:textId="08776BFD" w:rsidR="001C2750" w:rsidRPr="00A57CFE" w:rsidRDefault="00B00A98" w:rsidP="00867B3B">
            <w:pPr>
              <w:spacing w:after="120"/>
              <w:rPr>
                <w:rFonts w:asciiTheme="minorHAnsi" w:hAnsiTheme="minorHAnsi" w:cstheme="minorHAnsi"/>
                <w:b/>
                <w:sz w:val="20"/>
                <w:szCs w:val="20"/>
              </w:rPr>
            </w:pPr>
            <w:r w:rsidRPr="00A57CFE">
              <w:rPr>
                <w:rFonts w:asciiTheme="minorHAnsi" w:hAnsiTheme="minorHAnsi" w:cstheme="minorHAnsi"/>
                <w:b/>
                <w:sz w:val="20"/>
                <w:szCs w:val="20"/>
              </w:rPr>
              <w:t>Asmenys (atstovai</w:t>
            </w:r>
            <w:r w:rsidR="001C2750" w:rsidRPr="00A57CFE">
              <w:rPr>
                <w:rFonts w:asciiTheme="minorHAnsi" w:hAnsiTheme="minorHAnsi" w:cstheme="minorHAnsi"/>
                <w:b/>
                <w:sz w:val="20"/>
                <w:szCs w:val="20"/>
              </w:rPr>
              <w:t>)</w:t>
            </w:r>
          </w:p>
          <w:p w14:paraId="55535C2E" w14:textId="77777777" w:rsidR="001C2750" w:rsidRPr="00A57CFE" w:rsidRDefault="001C2750" w:rsidP="00867B3B">
            <w:pPr>
              <w:spacing w:after="120"/>
              <w:rPr>
                <w:rFonts w:asciiTheme="minorHAnsi" w:hAnsiTheme="minorHAnsi" w:cstheme="minorHAnsi"/>
                <w:b/>
                <w:bCs/>
                <w:sz w:val="20"/>
                <w:szCs w:val="20"/>
                <w:lang w:eastAsia="en-US"/>
              </w:rPr>
            </w:pPr>
          </w:p>
        </w:tc>
        <w:tc>
          <w:tcPr>
            <w:tcW w:w="7715" w:type="dxa"/>
            <w:gridSpan w:val="2"/>
            <w:vAlign w:val="center"/>
          </w:tcPr>
          <w:p w14:paraId="7A0440CD" w14:textId="77777777" w:rsidR="001C2750" w:rsidRPr="00A57CFE" w:rsidRDefault="001C2750" w:rsidP="00F22758">
            <w:pPr>
              <w:jc w:val="both"/>
              <w:rPr>
                <w:rFonts w:asciiTheme="minorHAnsi" w:hAnsiTheme="minorHAnsi" w:cstheme="minorHAnsi"/>
                <w:sz w:val="20"/>
                <w:szCs w:val="20"/>
              </w:rPr>
            </w:pPr>
            <w:r w:rsidRPr="00A57CFE">
              <w:rPr>
                <w:rFonts w:asciiTheme="minorHAnsi" w:hAnsiTheme="minorHAnsi" w:cstheme="minorHAnsi"/>
                <w:sz w:val="20"/>
                <w:szCs w:val="20"/>
              </w:rPr>
              <w:t>Sutarties vykdymu susijusių klausimų sprendimui Šalys paskiria žemiau nurodytus atsakingus asmenis:</w:t>
            </w:r>
          </w:p>
        </w:tc>
      </w:tr>
      <w:tr w:rsidR="00497631" w:rsidRPr="00A57CFE" w14:paraId="1D3CD508" w14:textId="77777777" w:rsidTr="00D44CB2">
        <w:trPr>
          <w:trHeight w:val="705"/>
        </w:trPr>
        <w:tc>
          <w:tcPr>
            <w:tcW w:w="1913" w:type="dxa"/>
            <w:vMerge/>
            <w:vAlign w:val="center"/>
          </w:tcPr>
          <w:p w14:paraId="2667E82F" w14:textId="77777777" w:rsidR="00497631" w:rsidRPr="00A57CFE" w:rsidRDefault="00497631" w:rsidP="00497631">
            <w:pPr>
              <w:spacing w:after="120"/>
              <w:rPr>
                <w:rFonts w:asciiTheme="minorHAnsi" w:hAnsiTheme="minorHAnsi" w:cstheme="minorHAnsi"/>
                <w:b/>
                <w:sz w:val="20"/>
                <w:szCs w:val="20"/>
              </w:rPr>
            </w:pPr>
          </w:p>
        </w:tc>
        <w:tc>
          <w:tcPr>
            <w:tcW w:w="3752" w:type="dxa"/>
            <w:vAlign w:val="center"/>
          </w:tcPr>
          <w:p w14:paraId="7B432471" w14:textId="5A2EB987" w:rsidR="00497631" w:rsidRPr="00A57CFE" w:rsidRDefault="00D44CB2" w:rsidP="00F22758">
            <w:pPr>
              <w:rPr>
                <w:rFonts w:asciiTheme="minorHAnsi" w:hAnsiTheme="minorHAnsi" w:cstheme="minorHAnsi"/>
                <w:sz w:val="20"/>
                <w:szCs w:val="20"/>
              </w:rPr>
            </w:pPr>
            <w:r w:rsidRPr="00A57CFE">
              <w:rPr>
                <w:rFonts w:asciiTheme="minorHAnsi" w:hAnsiTheme="minorHAnsi" w:cstheme="minorHAnsi"/>
                <w:b/>
                <w:sz w:val="20"/>
                <w:szCs w:val="20"/>
              </w:rPr>
              <w:t>Pardavėjo</w:t>
            </w:r>
            <w:r w:rsidR="00497631" w:rsidRPr="00A57CFE">
              <w:rPr>
                <w:rFonts w:asciiTheme="minorHAnsi" w:hAnsiTheme="minorHAnsi" w:cstheme="minorHAnsi"/>
                <w:b/>
                <w:bCs/>
                <w:kern w:val="32"/>
                <w:sz w:val="20"/>
                <w:szCs w:val="20"/>
              </w:rPr>
              <w:t xml:space="preserve"> atstovas: </w:t>
            </w:r>
          </w:p>
        </w:tc>
        <w:tc>
          <w:tcPr>
            <w:tcW w:w="3963" w:type="dxa"/>
            <w:vAlign w:val="center"/>
          </w:tcPr>
          <w:p w14:paraId="59DA0D4B" w14:textId="4D904CA7" w:rsidR="00497631" w:rsidRPr="00A57CFE" w:rsidRDefault="00D44CB2" w:rsidP="00F22758">
            <w:pPr>
              <w:rPr>
                <w:rFonts w:asciiTheme="minorHAnsi" w:hAnsiTheme="minorHAnsi" w:cstheme="minorHAnsi"/>
                <w:sz w:val="20"/>
                <w:szCs w:val="20"/>
              </w:rPr>
            </w:pPr>
            <w:r w:rsidRPr="00A57CFE">
              <w:rPr>
                <w:rFonts w:asciiTheme="minorHAnsi" w:hAnsiTheme="minorHAnsi" w:cstheme="minorHAnsi"/>
                <w:b/>
                <w:bCs/>
                <w:kern w:val="32"/>
                <w:sz w:val="20"/>
                <w:szCs w:val="20"/>
              </w:rPr>
              <w:t>Pirkėjo</w:t>
            </w:r>
            <w:r w:rsidRPr="00A57CFE">
              <w:rPr>
                <w:rFonts w:asciiTheme="minorHAnsi" w:hAnsiTheme="minorHAnsi" w:cstheme="minorHAnsi"/>
                <w:b/>
                <w:sz w:val="20"/>
                <w:szCs w:val="20"/>
              </w:rPr>
              <w:t xml:space="preserve"> </w:t>
            </w:r>
            <w:r w:rsidR="00497631" w:rsidRPr="00A57CFE">
              <w:rPr>
                <w:rFonts w:asciiTheme="minorHAnsi" w:hAnsiTheme="minorHAnsi" w:cstheme="minorHAnsi"/>
                <w:b/>
                <w:sz w:val="20"/>
                <w:szCs w:val="20"/>
              </w:rPr>
              <w:t>atstovas:</w:t>
            </w:r>
            <w:r w:rsidR="00497631" w:rsidRPr="00A57CFE">
              <w:rPr>
                <w:rFonts w:asciiTheme="minorHAnsi" w:hAnsiTheme="minorHAnsi" w:cstheme="minorHAnsi"/>
                <w:bCs/>
                <w:kern w:val="32"/>
                <w:sz w:val="20"/>
                <w:szCs w:val="20"/>
              </w:rPr>
              <w:t xml:space="preserve"> </w:t>
            </w:r>
          </w:p>
        </w:tc>
      </w:tr>
      <w:tr w:rsidR="001C2750" w:rsidRPr="00A57CFE" w14:paraId="3679B6DF" w14:textId="77777777" w:rsidTr="00497631">
        <w:trPr>
          <w:trHeight w:val="524"/>
        </w:trPr>
        <w:tc>
          <w:tcPr>
            <w:tcW w:w="1913" w:type="dxa"/>
            <w:vMerge w:val="restart"/>
            <w:vAlign w:val="center"/>
          </w:tcPr>
          <w:p w14:paraId="6F2E9E22" w14:textId="77777777" w:rsidR="001C2750" w:rsidRPr="00A57CFE" w:rsidRDefault="001C2750" w:rsidP="00867B3B">
            <w:pPr>
              <w:spacing w:after="120"/>
              <w:rPr>
                <w:rFonts w:asciiTheme="minorHAnsi" w:hAnsiTheme="minorHAnsi" w:cstheme="minorHAnsi"/>
                <w:b/>
                <w:sz w:val="20"/>
                <w:szCs w:val="20"/>
              </w:rPr>
            </w:pPr>
            <w:r w:rsidRPr="00A57CFE">
              <w:rPr>
                <w:rFonts w:asciiTheme="minorHAnsi" w:hAnsiTheme="minorHAnsi" w:cstheme="minorHAnsi"/>
                <w:b/>
                <w:sz w:val="20"/>
                <w:szCs w:val="20"/>
              </w:rPr>
              <w:t>Sutarties vykdymo užtikrinimas, garantija, trūkumų šalinimo terminas</w:t>
            </w:r>
          </w:p>
        </w:tc>
        <w:tc>
          <w:tcPr>
            <w:tcW w:w="7715" w:type="dxa"/>
            <w:gridSpan w:val="2"/>
            <w:vAlign w:val="center"/>
          </w:tcPr>
          <w:p w14:paraId="6A7570EA" w14:textId="62E40103" w:rsidR="001C2750" w:rsidRPr="00A57CFE" w:rsidRDefault="001C2750" w:rsidP="00F22758">
            <w:pPr>
              <w:jc w:val="both"/>
              <w:rPr>
                <w:rFonts w:asciiTheme="minorHAnsi" w:hAnsiTheme="minorHAnsi" w:cstheme="minorHAnsi"/>
                <w:color w:val="808080" w:themeColor="background1" w:themeShade="80"/>
                <w:sz w:val="20"/>
                <w:szCs w:val="20"/>
              </w:rPr>
            </w:pPr>
            <w:r w:rsidRPr="00A57CFE">
              <w:rPr>
                <w:rFonts w:asciiTheme="minorHAnsi" w:hAnsiTheme="minorHAnsi" w:cstheme="minorHAnsi"/>
                <w:sz w:val="20"/>
                <w:szCs w:val="20"/>
              </w:rPr>
              <w:t xml:space="preserve">Garantija: Pardavėjas Prekėms </w:t>
            </w:r>
            <w:r w:rsidR="00F22758" w:rsidRPr="00A57CFE">
              <w:rPr>
                <w:rFonts w:asciiTheme="minorHAnsi" w:hAnsiTheme="minorHAnsi" w:cstheme="minorHAnsi"/>
                <w:sz w:val="20"/>
                <w:szCs w:val="20"/>
              </w:rPr>
              <w:t>suteikia ne mažesnę nei 1(vienų) metų garantiją</w:t>
            </w:r>
            <w:r w:rsidRPr="00A57CFE">
              <w:rPr>
                <w:rFonts w:asciiTheme="minorHAnsi" w:hAnsiTheme="minorHAnsi" w:cstheme="minorHAnsi"/>
                <w:sz w:val="20"/>
                <w:szCs w:val="20"/>
              </w:rPr>
              <w:t>.</w:t>
            </w:r>
          </w:p>
        </w:tc>
      </w:tr>
      <w:tr w:rsidR="001C2750" w:rsidRPr="00A57CFE" w14:paraId="55868CBB" w14:textId="77777777" w:rsidTr="00497631">
        <w:trPr>
          <w:trHeight w:val="465"/>
        </w:trPr>
        <w:tc>
          <w:tcPr>
            <w:tcW w:w="1913" w:type="dxa"/>
            <w:vMerge/>
            <w:vAlign w:val="center"/>
          </w:tcPr>
          <w:p w14:paraId="76695822" w14:textId="77777777" w:rsidR="001C2750" w:rsidRPr="00A57CFE" w:rsidRDefault="001C2750" w:rsidP="00867B3B">
            <w:pPr>
              <w:spacing w:after="120"/>
              <w:rPr>
                <w:rFonts w:asciiTheme="minorHAnsi" w:hAnsiTheme="minorHAnsi" w:cstheme="minorHAnsi"/>
                <w:b/>
                <w:sz w:val="20"/>
                <w:szCs w:val="20"/>
              </w:rPr>
            </w:pPr>
          </w:p>
        </w:tc>
        <w:tc>
          <w:tcPr>
            <w:tcW w:w="7715" w:type="dxa"/>
            <w:gridSpan w:val="2"/>
            <w:vAlign w:val="center"/>
          </w:tcPr>
          <w:p w14:paraId="4267095C" w14:textId="77777777" w:rsidR="001C2750" w:rsidRPr="00A57CFE" w:rsidRDefault="001C2750" w:rsidP="00F22758">
            <w:pPr>
              <w:jc w:val="both"/>
              <w:rPr>
                <w:rFonts w:asciiTheme="minorHAnsi" w:hAnsiTheme="minorHAnsi" w:cstheme="minorHAnsi"/>
                <w:sz w:val="20"/>
                <w:szCs w:val="20"/>
              </w:rPr>
            </w:pPr>
            <w:r w:rsidRPr="00A57CFE">
              <w:rPr>
                <w:rFonts w:asciiTheme="minorHAnsi" w:hAnsiTheme="minorHAnsi" w:cstheme="minorHAnsi"/>
                <w:sz w:val="20"/>
                <w:szCs w:val="20"/>
              </w:rPr>
              <w:t>Trūkumų šalinimo terminas: nekokybiškos ar užsakymo neatitinkančios Prekės (ar jos vnt.) turi būti pakeistos ne vėliau kaip per 10 (dešimt) darbo dienų nuo Pirkėjo rašytinio reikalavimo dėl trūkumų šalinimo gavimo dienos.</w:t>
            </w:r>
          </w:p>
          <w:p w14:paraId="05DEF5C0" w14:textId="77777777" w:rsidR="001C2750" w:rsidRPr="00A57CFE" w:rsidRDefault="001C2750" w:rsidP="00F22758">
            <w:pPr>
              <w:jc w:val="both"/>
              <w:rPr>
                <w:rFonts w:asciiTheme="minorHAnsi" w:hAnsiTheme="minorHAnsi" w:cstheme="minorHAnsi"/>
                <w:sz w:val="20"/>
                <w:szCs w:val="20"/>
              </w:rPr>
            </w:pPr>
            <w:r w:rsidRPr="00A57CFE">
              <w:rPr>
                <w:rFonts w:asciiTheme="minorHAnsi" w:hAnsiTheme="minorHAnsi" w:cstheme="minorHAnsi"/>
                <w:sz w:val="20"/>
                <w:szCs w:val="20"/>
              </w:rPr>
              <w:t>Garantiniu laikotarpiu atsiradę ir (ar) išryškėję Prekių (ar jos vnt.) defektai dėl brokuotų medžiagų ar Prekės gamybos klaidų, turi būti pašalinami arba nekokybiškos Prekės (ar jos vnt.) pakeičiamos naujomis ne vėliau kaip per 5 (penkias) darbo dienas nuo Pirkėjo rašytinio reikalavimo dėl trūkumų šalinimo gavimo dienos.</w:t>
            </w:r>
          </w:p>
        </w:tc>
      </w:tr>
      <w:tr w:rsidR="001C2750" w:rsidRPr="00A57CFE" w14:paraId="341C4273" w14:textId="77777777" w:rsidTr="00497631">
        <w:trPr>
          <w:trHeight w:val="472"/>
        </w:trPr>
        <w:tc>
          <w:tcPr>
            <w:tcW w:w="1913" w:type="dxa"/>
            <w:vAlign w:val="center"/>
          </w:tcPr>
          <w:p w14:paraId="25D1D4CD" w14:textId="77777777" w:rsidR="001C2750" w:rsidRPr="00A57CFE" w:rsidRDefault="001C2750" w:rsidP="00867B3B">
            <w:pPr>
              <w:spacing w:after="120"/>
              <w:rPr>
                <w:rFonts w:asciiTheme="minorHAnsi" w:hAnsiTheme="minorHAnsi" w:cstheme="minorHAnsi"/>
                <w:b/>
                <w:sz w:val="20"/>
                <w:szCs w:val="20"/>
              </w:rPr>
            </w:pPr>
            <w:r w:rsidRPr="00A57CFE">
              <w:rPr>
                <w:rFonts w:asciiTheme="minorHAnsi" w:hAnsiTheme="minorHAnsi" w:cstheme="minorHAnsi"/>
                <w:b/>
                <w:sz w:val="20"/>
                <w:szCs w:val="20"/>
              </w:rPr>
              <w:t>Atsakomybė</w:t>
            </w:r>
          </w:p>
        </w:tc>
        <w:tc>
          <w:tcPr>
            <w:tcW w:w="7715" w:type="dxa"/>
            <w:gridSpan w:val="2"/>
            <w:vAlign w:val="center"/>
          </w:tcPr>
          <w:p w14:paraId="7DDD8167" w14:textId="77777777" w:rsidR="001C2750" w:rsidRPr="00A57CFE" w:rsidRDefault="001C2750" w:rsidP="00F22758">
            <w:pPr>
              <w:jc w:val="both"/>
              <w:rPr>
                <w:rFonts w:asciiTheme="minorHAnsi" w:hAnsiTheme="minorHAnsi" w:cstheme="minorHAnsi"/>
                <w:sz w:val="20"/>
                <w:szCs w:val="20"/>
              </w:rPr>
            </w:pPr>
            <w:r w:rsidRPr="00A57CFE">
              <w:rPr>
                <w:rFonts w:asciiTheme="minorHAnsi" w:hAnsiTheme="minorHAnsi" w:cstheme="minorHAnsi"/>
                <w:sz w:val="20"/>
                <w:szCs w:val="20"/>
              </w:rPr>
              <w:t>Už kiekvieną žemiau nurodytą aplinkybę, kuri įvyko dėl Pardavėjo įsipareigojimų nevykdymo ar netinkamo vykdymo, Pardavėjas Pirkėjui moka:</w:t>
            </w:r>
          </w:p>
          <w:p w14:paraId="35BA50D1" w14:textId="77777777" w:rsidR="001C2750" w:rsidRPr="00A57CFE" w:rsidRDefault="001C2750" w:rsidP="00C17091">
            <w:pPr>
              <w:pStyle w:val="Default"/>
              <w:numPr>
                <w:ilvl w:val="0"/>
                <w:numId w:val="4"/>
              </w:numPr>
              <w:ind w:left="0"/>
              <w:jc w:val="both"/>
              <w:rPr>
                <w:rFonts w:asciiTheme="minorHAnsi" w:hAnsiTheme="minorHAnsi" w:cstheme="minorHAnsi"/>
                <w:sz w:val="20"/>
                <w:szCs w:val="20"/>
              </w:rPr>
            </w:pPr>
            <w:r w:rsidRPr="00A57CFE">
              <w:rPr>
                <w:rFonts w:asciiTheme="minorHAnsi" w:hAnsiTheme="minorHAnsi" w:cstheme="minorHAnsi"/>
                <w:sz w:val="20"/>
                <w:szCs w:val="20"/>
              </w:rPr>
              <w:t xml:space="preserve">20,00 EUR (dvidešimt eurų ir 00 ct) dydžio delspinigius už kiekvieną uždelstą dieną, kai Pardavėjas vėluoja pristatyti Prekes (ar jos vnt.) ar jas (jos vnt.) pakeisti, jei neatitinka </w:t>
            </w:r>
            <w:r w:rsidRPr="00A57CFE">
              <w:rPr>
                <w:rFonts w:asciiTheme="minorHAnsi" w:hAnsiTheme="minorHAnsi" w:cstheme="minorHAnsi"/>
                <w:color w:val="auto"/>
                <w:sz w:val="20"/>
                <w:szCs w:val="20"/>
              </w:rPr>
              <w:t xml:space="preserve">Techninėje specifikacijoje ar užsakyme </w:t>
            </w:r>
            <w:r w:rsidRPr="00A57CFE">
              <w:rPr>
                <w:rFonts w:asciiTheme="minorHAnsi" w:hAnsiTheme="minorHAnsi" w:cstheme="minorHAnsi"/>
                <w:sz w:val="20"/>
                <w:szCs w:val="20"/>
              </w:rPr>
              <w:t>nurodytų reikalavimų, arba garantiniu laikotarpiu, išryškėjus Prekių (ar jos vnt.) defektams dėl brokuotų medžiagų ar Prekių (ar jos vnt.) gamybos klaidų, vėluojama Prekes (ar jos vnt.) pakeisti naujomis;</w:t>
            </w:r>
          </w:p>
          <w:p w14:paraId="47BB3A44" w14:textId="77777777" w:rsidR="001C2750" w:rsidRPr="00A57CFE" w:rsidRDefault="001C2750" w:rsidP="00C17091">
            <w:pPr>
              <w:pStyle w:val="ListParagraph"/>
              <w:numPr>
                <w:ilvl w:val="0"/>
                <w:numId w:val="4"/>
              </w:numPr>
              <w:ind w:left="0"/>
              <w:jc w:val="both"/>
              <w:rPr>
                <w:rFonts w:asciiTheme="minorHAnsi" w:hAnsiTheme="minorHAnsi" w:cstheme="minorHAnsi"/>
                <w:sz w:val="20"/>
                <w:szCs w:val="20"/>
              </w:rPr>
            </w:pPr>
            <w:r w:rsidRPr="00A57CFE">
              <w:rPr>
                <w:rFonts w:asciiTheme="minorHAnsi" w:hAnsiTheme="minorHAnsi" w:cstheme="minorHAnsi"/>
                <w:sz w:val="20"/>
                <w:szCs w:val="20"/>
              </w:rPr>
              <w:t xml:space="preserve">Nuostolius, atsiradusius dėl nekokybiškų Prekių (ar jos vnt.), atlygina Pardavėjas. </w:t>
            </w:r>
          </w:p>
          <w:p w14:paraId="74B72275" w14:textId="77777777" w:rsidR="001C2750" w:rsidRPr="00A57CFE" w:rsidRDefault="001C2750" w:rsidP="00F22758">
            <w:pPr>
              <w:jc w:val="both"/>
              <w:rPr>
                <w:rFonts w:asciiTheme="minorHAnsi" w:hAnsiTheme="minorHAnsi" w:cstheme="minorHAnsi"/>
                <w:sz w:val="20"/>
                <w:szCs w:val="20"/>
              </w:rPr>
            </w:pPr>
            <w:r w:rsidRPr="00A57CFE">
              <w:rPr>
                <w:rFonts w:asciiTheme="minorHAnsi" w:hAnsiTheme="minorHAnsi" w:cstheme="minorHAnsi"/>
                <w:sz w:val="20"/>
                <w:szCs w:val="20"/>
              </w:rPr>
              <w:t>Už kiekvieną žemiau nurodytą aplinkybę, kuri įvyko dėl Pirkėjo įsipareigojimų nevykdymo ar netinkamo vykdymo, Pirkėjas Pardavėjui moka:</w:t>
            </w:r>
          </w:p>
          <w:p w14:paraId="30B1E7F4" w14:textId="77777777" w:rsidR="001C2750" w:rsidRPr="00A57CFE" w:rsidRDefault="001C2750" w:rsidP="00C17091">
            <w:pPr>
              <w:pStyle w:val="ListParagraph"/>
              <w:numPr>
                <w:ilvl w:val="0"/>
                <w:numId w:val="4"/>
              </w:numPr>
              <w:ind w:left="0"/>
              <w:jc w:val="both"/>
              <w:rPr>
                <w:rFonts w:asciiTheme="minorHAnsi" w:hAnsiTheme="minorHAnsi" w:cstheme="minorHAnsi"/>
                <w:sz w:val="20"/>
                <w:szCs w:val="20"/>
              </w:rPr>
            </w:pPr>
            <w:r w:rsidRPr="00A57CFE">
              <w:rPr>
                <w:rFonts w:asciiTheme="minorHAnsi" w:hAnsiTheme="minorHAnsi" w:cstheme="minorHAnsi"/>
                <w:sz w:val="20"/>
                <w:szCs w:val="20"/>
              </w:rPr>
              <w:t>0,01 proc. dydžio delspinigius nuo užsakymo vertės už kiekvieną uždelstą, kai Pirkėjas vėluoja apmokėti Pardavėjo pateiktą sąskaitą per „E. sąskaita“ informacinę sistemą.</w:t>
            </w:r>
          </w:p>
        </w:tc>
      </w:tr>
      <w:tr w:rsidR="001C2750" w:rsidRPr="00A57CFE" w14:paraId="7324E58A" w14:textId="77777777" w:rsidTr="00497631">
        <w:trPr>
          <w:trHeight w:val="472"/>
        </w:trPr>
        <w:tc>
          <w:tcPr>
            <w:tcW w:w="1913" w:type="dxa"/>
            <w:vAlign w:val="center"/>
          </w:tcPr>
          <w:p w14:paraId="3B2E0234" w14:textId="77777777" w:rsidR="001C2750" w:rsidRPr="00A57CFE" w:rsidRDefault="001C2750" w:rsidP="00867B3B">
            <w:pPr>
              <w:spacing w:after="120"/>
              <w:rPr>
                <w:rFonts w:asciiTheme="minorHAnsi" w:hAnsiTheme="minorHAnsi" w:cstheme="minorHAnsi"/>
                <w:b/>
                <w:sz w:val="20"/>
                <w:szCs w:val="20"/>
              </w:rPr>
            </w:pPr>
            <w:r w:rsidRPr="00A57CFE">
              <w:rPr>
                <w:rFonts w:asciiTheme="minorHAnsi" w:hAnsiTheme="minorHAnsi" w:cstheme="minorHAnsi"/>
                <w:b/>
                <w:sz w:val="20"/>
                <w:szCs w:val="20"/>
              </w:rPr>
              <w:t>Priedai</w:t>
            </w:r>
          </w:p>
        </w:tc>
        <w:tc>
          <w:tcPr>
            <w:tcW w:w="7715" w:type="dxa"/>
            <w:gridSpan w:val="2"/>
            <w:vAlign w:val="center"/>
          </w:tcPr>
          <w:p w14:paraId="6F176938" w14:textId="77777777" w:rsidR="001C2750" w:rsidRPr="00A57CFE" w:rsidRDefault="001C2750" w:rsidP="00F22758">
            <w:pPr>
              <w:jc w:val="both"/>
              <w:rPr>
                <w:rFonts w:asciiTheme="minorHAnsi" w:hAnsiTheme="minorHAnsi" w:cstheme="minorHAnsi"/>
                <w:sz w:val="20"/>
                <w:szCs w:val="20"/>
              </w:rPr>
            </w:pPr>
            <w:r w:rsidRPr="00A57CFE">
              <w:rPr>
                <w:rFonts w:asciiTheme="minorHAnsi" w:hAnsiTheme="minorHAnsi" w:cstheme="minorHAnsi"/>
                <w:sz w:val="20"/>
                <w:szCs w:val="20"/>
              </w:rPr>
              <w:t>Kiekvienas Sutarties priedas yra neatskiriama jos dalis. Kiekviena Šalis gauna po vieną kiekvieno Sutarties priedo egzempliorių:</w:t>
            </w:r>
          </w:p>
          <w:p w14:paraId="702C6B7F" w14:textId="6B9E274E" w:rsidR="00532439" w:rsidRPr="00A57CFE" w:rsidRDefault="003C31FC" w:rsidP="00C17091">
            <w:pPr>
              <w:pStyle w:val="ListParagraph"/>
              <w:numPr>
                <w:ilvl w:val="6"/>
                <w:numId w:val="5"/>
              </w:numPr>
              <w:ind w:left="0" w:hanging="284"/>
              <w:jc w:val="both"/>
              <w:rPr>
                <w:rFonts w:asciiTheme="minorHAnsi" w:hAnsiTheme="minorHAnsi" w:cstheme="minorHAnsi"/>
                <w:sz w:val="20"/>
                <w:szCs w:val="20"/>
              </w:rPr>
            </w:pPr>
            <w:r w:rsidRPr="00A57CFE">
              <w:rPr>
                <w:rFonts w:asciiTheme="minorHAnsi" w:hAnsiTheme="minorHAnsi" w:cstheme="minorHAnsi"/>
                <w:sz w:val="20"/>
                <w:szCs w:val="20"/>
              </w:rPr>
              <w:t>Pasiūlymas</w:t>
            </w:r>
            <w:r w:rsidR="001C2750" w:rsidRPr="00A57CFE">
              <w:rPr>
                <w:rFonts w:asciiTheme="minorHAnsi" w:hAnsiTheme="minorHAnsi" w:cstheme="minorHAnsi"/>
                <w:sz w:val="20"/>
                <w:szCs w:val="20"/>
              </w:rPr>
              <w:t>.</w:t>
            </w:r>
          </w:p>
        </w:tc>
      </w:tr>
      <w:tr w:rsidR="00A77FE3" w:rsidRPr="00A57CFE" w14:paraId="3CDB72E5" w14:textId="77777777" w:rsidTr="00D44CB2">
        <w:trPr>
          <w:trHeight w:val="472"/>
        </w:trPr>
        <w:tc>
          <w:tcPr>
            <w:tcW w:w="1913" w:type="dxa"/>
            <w:vAlign w:val="center"/>
          </w:tcPr>
          <w:p w14:paraId="6986C974" w14:textId="77777777" w:rsidR="00A77FE3" w:rsidRPr="00A57CFE" w:rsidRDefault="00A77FE3" w:rsidP="00A77FE3">
            <w:pPr>
              <w:spacing w:after="120"/>
              <w:rPr>
                <w:rFonts w:asciiTheme="minorHAnsi" w:hAnsiTheme="minorHAnsi" w:cstheme="minorHAnsi"/>
                <w:b/>
                <w:sz w:val="20"/>
                <w:szCs w:val="20"/>
              </w:rPr>
            </w:pPr>
            <w:r w:rsidRPr="00A57CFE">
              <w:rPr>
                <w:rFonts w:asciiTheme="minorHAnsi" w:hAnsiTheme="minorHAnsi" w:cstheme="minorHAnsi"/>
                <w:b/>
                <w:sz w:val="20"/>
                <w:szCs w:val="20"/>
              </w:rPr>
              <w:t>Šalių rekvizitai ir parašai</w:t>
            </w:r>
          </w:p>
        </w:tc>
        <w:tc>
          <w:tcPr>
            <w:tcW w:w="3752" w:type="dxa"/>
          </w:tcPr>
          <w:p w14:paraId="3CA62AF8" w14:textId="77777777" w:rsidR="00A77FE3" w:rsidRPr="00A57CFE" w:rsidRDefault="00A77FE3" w:rsidP="00A77FE3">
            <w:pPr>
              <w:jc w:val="both"/>
              <w:rPr>
                <w:rFonts w:asciiTheme="minorHAnsi" w:hAnsiTheme="minorHAnsi" w:cstheme="minorHAnsi"/>
                <w:b/>
                <w:sz w:val="20"/>
                <w:szCs w:val="20"/>
              </w:rPr>
            </w:pPr>
            <w:r w:rsidRPr="00A57CFE">
              <w:rPr>
                <w:rFonts w:asciiTheme="minorHAnsi" w:hAnsiTheme="minorHAnsi" w:cstheme="minorHAnsi"/>
                <w:b/>
                <w:sz w:val="20"/>
                <w:szCs w:val="20"/>
              </w:rPr>
              <w:t>Pirkėjas:</w:t>
            </w:r>
          </w:p>
          <w:p w14:paraId="4DCB50B9" w14:textId="77777777" w:rsidR="00A77FE3" w:rsidRPr="00A57CFE" w:rsidRDefault="00A77FE3" w:rsidP="00A77FE3">
            <w:pPr>
              <w:jc w:val="both"/>
              <w:rPr>
                <w:rFonts w:asciiTheme="minorHAnsi" w:hAnsiTheme="minorHAnsi" w:cstheme="minorHAnsi"/>
                <w:b/>
                <w:sz w:val="20"/>
                <w:szCs w:val="20"/>
              </w:rPr>
            </w:pPr>
            <w:r w:rsidRPr="00A57CFE">
              <w:rPr>
                <w:rFonts w:asciiTheme="minorHAnsi" w:hAnsiTheme="minorHAnsi" w:cstheme="minorHAnsi"/>
                <w:b/>
                <w:sz w:val="20"/>
                <w:szCs w:val="20"/>
              </w:rPr>
              <w:t>Uždaroji akcinė bendrovė „VILNIAUS VANDENYS“</w:t>
            </w:r>
          </w:p>
          <w:p w14:paraId="221972C3" w14:textId="33D98FFD" w:rsidR="00A77FE3" w:rsidRPr="00A57CFE" w:rsidRDefault="00A77FE3" w:rsidP="00A77FE3">
            <w:pPr>
              <w:rPr>
                <w:rFonts w:asciiTheme="minorHAnsi" w:hAnsiTheme="minorHAnsi" w:cstheme="minorHAnsi"/>
                <w:bCs/>
                <w:sz w:val="20"/>
                <w:szCs w:val="20"/>
              </w:rPr>
            </w:pPr>
          </w:p>
        </w:tc>
        <w:tc>
          <w:tcPr>
            <w:tcW w:w="3963" w:type="dxa"/>
          </w:tcPr>
          <w:p w14:paraId="4819C3BB" w14:textId="77777777" w:rsidR="00A77FE3" w:rsidRPr="00A57CFE" w:rsidRDefault="00A77FE3" w:rsidP="00A77FE3">
            <w:pPr>
              <w:jc w:val="both"/>
              <w:rPr>
                <w:rFonts w:asciiTheme="minorHAnsi" w:hAnsiTheme="minorHAnsi" w:cstheme="minorHAnsi"/>
                <w:b/>
                <w:sz w:val="20"/>
                <w:szCs w:val="20"/>
              </w:rPr>
            </w:pPr>
            <w:r w:rsidRPr="00A57CFE">
              <w:rPr>
                <w:rFonts w:asciiTheme="minorHAnsi" w:hAnsiTheme="minorHAnsi" w:cstheme="minorHAnsi"/>
                <w:b/>
                <w:sz w:val="20"/>
                <w:szCs w:val="20"/>
              </w:rPr>
              <w:t>Pardavėjas:</w:t>
            </w:r>
          </w:p>
          <w:p w14:paraId="1F76A73A" w14:textId="77777777" w:rsidR="00A77FE3" w:rsidRPr="00A57CFE" w:rsidRDefault="00A77FE3" w:rsidP="00A77FE3">
            <w:pPr>
              <w:jc w:val="both"/>
              <w:rPr>
                <w:rFonts w:asciiTheme="minorHAnsi" w:hAnsiTheme="minorHAnsi" w:cstheme="minorHAnsi"/>
                <w:sz w:val="20"/>
                <w:szCs w:val="20"/>
              </w:rPr>
            </w:pPr>
            <w:r w:rsidRPr="00A57CFE">
              <w:rPr>
                <w:rFonts w:asciiTheme="minorHAnsi" w:hAnsiTheme="minorHAnsi" w:cstheme="minorHAnsi"/>
                <w:b/>
                <w:bCs/>
                <w:color w:val="000000"/>
                <w:sz w:val="20"/>
                <w:szCs w:val="20"/>
              </w:rPr>
              <w:t>Uždaroji akcinė bendrovė „Axioma servisas“</w:t>
            </w:r>
          </w:p>
          <w:p w14:paraId="2C4A6397" w14:textId="3C75B746" w:rsidR="00A77FE3" w:rsidRPr="00A57CFE" w:rsidRDefault="00A77FE3" w:rsidP="00A77FE3">
            <w:pPr>
              <w:jc w:val="both"/>
              <w:rPr>
                <w:rFonts w:asciiTheme="minorHAnsi" w:hAnsiTheme="minorHAnsi" w:cstheme="minorHAnsi"/>
                <w:sz w:val="20"/>
                <w:szCs w:val="20"/>
              </w:rPr>
            </w:pPr>
          </w:p>
        </w:tc>
      </w:tr>
    </w:tbl>
    <w:p w14:paraId="18E4E80F" w14:textId="77777777" w:rsidR="00532439" w:rsidRPr="00A57CFE" w:rsidRDefault="00532439" w:rsidP="001C2750">
      <w:pPr>
        <w:jc w:val="right"/>
        <w:rPr>
          <w:rFonts w:asciiTheme="minorHAnsi" w:hAnsiTheme="minorHAnsi" w:cstheme="minorHAnsi"/>
          <w:sz w:val="20"/>
          <w:szCs w:val="20"/>
        </w:rPr>
      </w:pPr>
    </w:p>
    <w:p w14:paraId="12957C33" w14:textId="77777777" w:rsidR="00F22758" w:rsidRPr="00A57CFE" w:rsidRDefault="00F22758" w:rsidP="00AE041E">
      <w:pPr>
        <w:rPr>
          <w:rFonts w:asciiTheme="minorHAnsi" w:hAnsiTheme="minorHAnsi" w:cstheme="minorHAnsi"/>
          <w:sz w:val="20"/>
          <w:szCs w:val="20"/>
        </w:rPr>
      </w:pPr>
    </w:p>
    <w:p w14:paraId="1A97A06B" w14:textId="77777777" w:rsidR="00F22758" w:rsidRPr="00A57CFE" w:rsidRDefault="00F22758" w:rsidP="00AE041E">
      <w:pPr>
        <w:rPr>
          <w:rFonts w:asciiTheme="minorHAnsi" w:hAnsiTheme="minorHAnsi" w:cstheme="minorHAnsi"/>
          <w:sz w:val="20"/>
          <w:szCs w:val="20"/>
        </w:rPr>
      </w:pPr>
    </w:p>
    <w:p w14:paraId="38F5728E" w14:textId="77777777" w:rsidR="00F22758" w:rsidRPr="00A57CFE" w:rsidRDefault="00F22758" w:rsidP="00AE041E">
      <w:pPr>
        <w:rPr>
          <w:rFonts w:asciiTheme="minorHAnsi" w:hAnsiTheme="minorHAnsi" w:cstheme="minorHAnsi"/>
          <w:sz w:val="20"/>
          <w:szCs w:val="20"/>
        </w:rPr>
      </w:pPr>
    </w:p>
    <w:p w14:paraId="73B7A8C8" w14:textId="77777777" w:rsidR="00F22758" w:rsidRPr="00A57CFE" w:rsidRDefault="00F22758" w:rsidP="00AE041E">
      <w:pPr>
        <w:rPr>
          <w:rFonts w:asciiTheme="minorHAnsi" w:hAnsiTheme="minorHAnsi" w:cstheme="minorHAnsi"/>
          <w:sz w:val="20"/>
          <w:szCs w:val="20"/>
        </w:rPr>
      </w:pPr>
    </w:p>
    <w:p w14:paraId="5B536AF5" w14:textId="77777777" w:rsidR="00F22758" w:rsidRPr="00A57CFE" w:rsidRDefault="00F22758" w:rsidP="00AE041E">
      <w:pPr>
        <w:rPr>
          <w:rFonts w:asciiTheme="minorHAnsi" w:hAnsiTheme="minorHAnsi" w:cstheme="minorHAnsi"/>
          <w:sz w:val="22"/>
          <w:szCs w:val="22"/>
        </w:rPr>
      </w:pPr>
    </w:p>
    <w:p w14:paraId="492BE5CA" w14:textId="77777777" w:rsidR="00F22758" w:rsidRDefault="00F22758" w:rsidP="00AE041E">
      <w:pPr>
        <w:rPr>
          <w:sz w:val="22"/>
          <w:szCs w:val="22"/>
        </w:rPr>
      </w:pPr>
    </w:p>
    <w:p w14:paraId="2B675AA8" w14:textId="77777777" w:rsidR="00F22758" w:rsidRDefault="00F22758" w:rsidP="00AE041E">
      <w:pPr>
        <w:rPr>
          <w:sz w:val="22"/>
          <w:szCs w:val="22"/>
        </w:rPr>
      </w:pPr>
    </w:p>
    <w:p w14:paraId="7F6DB1CC" w14:textId="77777777" w:rsidR="00F22758" w:rsidRDefault="00F22758" w:rsidP="00AE041E">
      <w:pPr>
        <w:rPr>
          <w:sz w:val="22"/>
          <w:szCs w:val="22"/>
        </w:rPr>
      </w:pPr>
    </w:p>
    <w:p w14:paraId="377E8231" w14:textId="77777777" w:rsidR="00F22758" w:rsidRDefault="00F22758" w:rsidP="00AE041E">
      <w:pPr>
        <w:rPr>
          <w:sz w:val="22"/>
          <w:szCs w:val="22"/>
        </w:rPr>
      </w:pPr>
    </w:p>
    <w:p w14:paraId="658679FB" w14:textId="77777777" w:rsidR="00F22758" w:rsidRDefault="00F22758" w:rsidP="00AE041E">
      <w:pPr>
        <w:rPr>
          <w:sz w:val="22"/>
          <w:szCs w:val="22"/>
        </w:rPr>
      </w:pPr>
    </w:p>
    <w:p w14:paraId="5FA65D90" w14:textId="77777777" w:rsidR="00F22758" w:rsidRDefault="00F22758" w:rsidP="00AE041E">
      <w:pPr>
        <w:rPr>
          <w:sz w:val="22"/>
          <w:szCs w:val="22"/>
        </w:rPr>
      </w:pPr>
    </w:p>
    <w:p w14:paraId="4529132C" w14:textId="77777777" w:rsidR="00F22758" w:rsidRDefault="00F22758" w:rsidP="00AE041E">
      <w:pPr>
        <w:rPr>
          <w:sz w:val="22"/>
          <w:szCs w:val="22"/>
        </w:rPr>
      </w:pPr>
    </w:p>
    <w:p w14:paraId="2149C84D" w14:textId="06714080" w:rsidR="00F22758" w:rsidRDefault="00F22758" w:rsidP="00AE041E">
      <w:pPr>
        <w:rPr>
          <w:sz w:val="22"/>
          <w:szCs w:val="22"/>
        </w:rPr>
      </w:pPr>
    </w:p>
    <w:p w14:paraId="41C42606" w14:textId="1CF37E83" w:rsidR="00A57CFE" w:rsidRDefault="00A57CFE" w:rsidP="00AE041E">
      <w:pPr>
        <w:rPr>
          <w:sz w:val="22"/>
          <w:szCs w:val="22"/>
        </w:rPr>
      </w:pPr>
    </w:p>
    <w:p w14:paraId="44492242" w14:textId="44B4206F" w:rsidR="00A57CFE" w:rsidRDefault="00A57CFE" w:rsidP="00AE041E">
      <w:pPr>
        <w:rPr>
          <w:sz w:val="22"/>
          <w:szCs w:val="22"/>
        </w:rPr>
      </w:pPr>
    </w:p>
    <w:p w14:paraId="4D4D0FBA" w14:textId="20611E66" w:rsidR="00A57CFE" w:rsidRDefault="00A57CFE" w:rsidP="00AE041E">
      <w:pPr>
        <w:rPr>
          <w:sz w:val="22"/>
          <w:szCs w:val="22"/>
        </w:rPr>
      </w:pPr>
    </w:p>
    <w:p w14:paraId="48D80200" w14:textId="21D196C3" w:rsidR="00A57CFE" w:rsidRDefault="00A57CFE" w:rsidP="00AE041E">
      <w:pPr>
        <w:rPr>
          <w:sz w:val="22"/>
          <w:szCs w:val="22"/>
        </w:rPr>
      </w:pPr>
    </w:p>
    <w:p w14:paraId="00918BBD" w14:textId="6AAA7D6A" w:rsidR="00A57CFE" w:rsidRDefault="00A57CFE" w:rsidP="00AE041E">
      <w:pPr>
        <w:rPr>
          <w:sz w:val="22"/>
          <w:szCs w:val="22"/>
        </w:rPr>
      </w:pPr>
    </w:p>
    <w:p w14:paraId="299A4EB6" w14:textId="1FCA5D15" w:rsidR="00A57CFE" w:rsidRDefault="00A57CFE" w:rsidP="00AE041E">
      <w:pPr>
        <w:rPr>
          <w:sz w:val="22"/>
          <w:szCs w:val="22"/>
        </w:rPr>
      </w:pPr>
    </w:p>
    <w:p w14:paraId="40F3B49D" w14:textId="0B04D485" w:rsidR="00532439" w:rsidRDefault="00532439" w:rsidP="001C2750">
      <w:pPr>
        <w:jc w:val="right"/>
        <w:rPr>
          <w:rFonts w:asciiTheme="minorHAnsi" w:hAnsiTheme="minorHAnsi" w:cstheme="minorHAnsi"/>
          <w:sz w:val="22"/>
          <w:szCs w:val="22"/>
        </w:rPr>
      </w:pPr>
      <w:bookmarkStart w:id="0" w:name="_GoBack"/>
      <w:bookmarkEnd w:id="0"/>
    </w:p>
    <w:sectPr w:rsidR="00532439" w:rsidSect="00091F4B">
      <w:footerReference w:type="default" r:id="rId14"/>
      <w:footerReference w:type="first" r:id="rId15"/>
      <w:pgSz w:w="11906" w:h="16838" w:code="9"/>
      <w:pgMar w:top="1134" w:right="424" w:bottom="1134" w:left="1134" w:header="170"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5148E" w14:textId="77777777" w:rsidR="00491123" w:rsidRDefault="00491123" w:rsidP="0043350F">
      <w:r>
        <w:separator/>
      </w:r>
    </w:p>
  </w:endnote>
  <w:endnote w:type="continuationSeparator" w:id="0">
    <w:p w14:paraId="6C9B8F9E" w14:textId="77777777" w:rsidR="00491123" w:rsidRDefault="00491123" w:rsidP="0043350F">
      <w:r>
        <w:continuationSeparator/>
      </w:r>
    </w:p>
  </w:endnote>
  <w:endnote w:type="continuationNotice" w:id="1">
    <w:p w14:paraId="38A74805" w14:textId="77777777" w:rsidR="00491123" w:rsidRDefault="00491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TimesLT">
    <w:altName w:val="Courier New"/>
    <w:panose1 w:val="00000000000000000000"/>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Brandon Grotesque Regular">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BF20" w14:textId="77777777" w:rsidR="00497631" w:rsidRDefault="0049763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764995"/>
      <w:docPartObj>
        <w:docPartGallery w:val="Page Numbers (Bottom of Page)"/>
        <w:docPartUnique/>
      </w:docPartObj>
    </w:sdtPr>
    <w:sdtEndPr/>
    <w:sdtContent>
      <w:sdt>
        <w:sdtPr>
          <w:id w:val="-2081353572"/>
          <w:docPartObj>
            <w:docPartGallery w:val="Page Numbers (Top of Page)"/>
            <w:docPartUnique/>
          </w:docPartObj>
        </w:sdtPr>
        <w:sdtEndPr/>
        <w:sdtContent>
          <w:p w14:paraId="36226E17" w14:textId="5045D798" w:rsidR="00497631" w:rsidRDefault="0049763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23</w:t>
            </w:r>
            <w:r>
              <w:rPr>
                <w:b/>
                <w:bCs/>
              </w:rPr>
              <w:fldChar w:fldCharType="end"/>
            </w:r>
          </w:p>
        </w:sdtContent>
      </w:sdt>
    </w:sdtContent>
  </w:sdt>
  <w:p w14:paraId="7FC14FE1" w14:textId="77777777" w:rsidR="00497631" w:rsidRDefault="0049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C13BE" w14:textId="77777777" w:rsidR="00491123" w:rsidRDefault="00491123" w:rsidP="0043350F">
      <w:r>
        <w:separator/>
      </w:r>
    </w:p>
  </w:footnote>
  <w:footnote w:type="continuationSeparator" w:id="0">
    <w:p w14:paraId="02E37219" w14:textId="77777777" w:rsidR="00491123" w:rsidRDefault="00491123" w:rsidP="0043350F">
      <w:r>
        <w:continuationSeparator/>
      </w:r>
    </w:p>
  </w:footnote>
  <w:footnote w:type="continuationNotice" w:id="1">
    <w:p w14:paraId="1BC6AE28" w14:textId="77777777" w:rsidR="00491123" w:rsidRDefault="00491123"/>
  </w:footnote>
  <w:footnote w:id="2">
    <w:p w14:paraId="44CD1CD6" w14:textId="77777777" w:rsidR="00497631" w:rsidRPr="00811F07" w:rsidRDefault="00497631" w:rsidP="001C2750">
      <w:pPr>
        <w:pStyle w:val="FootnoteText"/>
        <w:rPr>
          <w:rFonts w:asciiTheme="majorHAnsi" w:hAnsiTheme="majorHAnsi" w:cstheme="majorHAnsi"/>
        </w:rPr>
      </w:pPr>
      <w:r w:rsidRPr="00811F07">
        <w:rPr>
          <w:rStyle w:val="FootnoteReference"/>
          <w:rFonts w:asciiTheme="majorHAnsi" w:hAnsiTheme="majorHAnsi" w:cstheme="majorHAnsi"/>
        </w:rPr>
        <w:t>[1]</w:t>
      </w:r>
      <w:r w:rsidRPr="00811F07">
        <w:rPr>
          <w:rFonts w:asciiTheme="majorHAnsi" w:hAnsiTheme="majorHAnsi" w:cstheme="majorHAnsi"/>
        </w:rPr>
        <w:t xml:space="preserve"> </w:t>
      </w:r>
      <w:r w:rsidRPr="00811F07">
        <w:rPr>
          <w:rFonts w:asciiTheme="majorHAnsi" w:hAnsiTheme="majorHAnsi" w:cstheme="majorHAnsi"/>
          <w:sz w:val="18"/>
          <w:szCs w:val="18"/>
        </w:rPr>
        <w:t>Daugiau informacijos: https://www.esaskaita.eu/web/esaskaita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0A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72272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232E9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762A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241EB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17515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8455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175ADA"/>
    <w:multiLevelType w:val="multilevel"/>
    <w:tmpl w:val="6A6E7274"/>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321E7017"/>
    <w:multiLevelType w:val="multilevel"/>
    <w:tmpl w:val="555640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A11155"/>
    <w:multiLevelType w:val="multilevel"/>
    <w:tmpl w:val="79A63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F80A0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20581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2A4038"/>
    <w:multiLevelType w:val="multilevel"/>
    <w:tmpl w:val="F7AAF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numFmt w:val="bullet"/>
      <w:lvlText w:val="-"/>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color w:val="auto"/>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F4B457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41149D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CD77B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A625FF"/>
    <w:multiLevelType w:val="multilevel"/>
    <w:tmpl w:val="0427001F"/>
    <w:lvl w:ilvl="0">
      <w:start w:val="1"/>
      <w:numFmt w:val="decimal"/>
      <w:lvlText w:val="%1."/>
      <w:lvlJc w:val="left"/>
      <w:pPr>
        <w:ind w:left="360" w:hanging="360"/>
      </w:pPr>
    </w:lvl>
    <w:lvl w:ilvl="1">
      <w:start w:val="1"/>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9876BA"/>
    <w:multiLevelType w:val="multilevel"/>
    <w:tmpl w:val="3C54DB1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C5203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
  </w:num>
  <w:num w:numId="3">
    <w:abstractNumId w:val="4"/>
  </w:num>
  <w:num w:numId="4">
    <w:abstractNumId w:val="14"/>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fullPage" w:percent="100"/>
  <w:proofState w:spelling="clean" w:grammar="clean"/>
  <w:defaultTabStop w:val="1296"/>
  <w:hyphenationZone w:val="396"/>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CE"/>
    <w:rsid w:val="00001EC8"/>
    <w:rsid w:val="00002036"/>
    <w:rsid w:val="000038C9"/>
    <w:rsid w:val="00003DE7"/>
    <w:rsid w:val="000051D6"/>
    <w:rsid w:val="000066FC"/>
    <w:rsid w:val="00007A0F"/>
    <w:rsid w:val="000103A5"/>
    <w:rsid w:val="00011E73"/>
    <w:rsid w:val="00011F78"/>
    <w:rsid w:val="0001211F"/>
    <w:rsid w:val="00012594"/>
    <w:rsid w:val="00012DE1"/>
    <w:rsid w:val="00013F09"/>
    <w:rsid w:val="0001464A"/>
    <w:rsid w:val="00014704"/>
    <w:rsid w:val="00015607"/>
    <w:rsid w:val="000166DD"/>
    <w:rsid w:val="000166DE"/>
    <w:rsid w:val="0001701B"/>
    <w:rsid w:val="00017BDC"/>
    <w:rsid w:val="00020324"/>
    <w:rsid w:val="0002040C"/>
    <w:rsid w:val="00020DD1"/>
    <w:rsid w:val="00022ED0"/>
    <w:rsid w:val="00023D8F"/>
    <w:rsid w:val="000314D3"/>
    <w:rsid w:val="0003195F"/>
    <w:rsid w:val="00032939"/>
    <w:rsid w:val="00032940"/>
    <w:rsid w:val="00033485"/>
    <w:rsid w:val="00035043"/>
    <w:rsid w:val="000357BE"/>
    <w:rsid w:val="00036101"/>
    <w:rsid w:val="000362F0"/>
    <w:rsid w:val="00036D1A"/>
    <w:rsid w:val="00037304"/>
    <w:rsid w:val="00037D73"/>
    <w:rsid w:val="00037E39"/>
    <w:rsid w:val="00040BC5"/>
    <w:rsid w:val="0004300C"/>
    <w:rsid w:val="000464F6"/>
    <w:rsid w:val="000465A1"/>
    <w:rsid w:val="00046CCB"/>
    <w:rsid w:val="00046FFC"/>
    <w:rsid w:val="0004733C"/>
    <w:rsid w:val="00051928"/>
    <w:rsid w:val="00053AC6"/>
    <w:rsid w:val="000554DE"/>
    <w:rsid w:val="00056C20"/>
    <w:rsid w:val="000616C9"/>
    <w:rsid w:val="00062C1E"/>
    <w:rsid w:val="00065438"/>
    <w:rsid w:val="0007075B"/>
    <w:rsid w:val="00070BA5"/>
    <w:rsid w:val="00071758"/>
    <w:rsid w:val="00072DFE"/>
    <w:rsid w:val="0007485B"/>
    <w:rsid w:val="00074F02"/>
    <w:rsid w:val="00077346"/>
    <w:rsid w:val="000775EF"/>
    <w:rsid w:val="00077781"/>
    <w:rsid w:val="000777F0"/>
    <w:rsid w:val="00077BBE"/>
    <w:rsid w:val="00080DFC"/>
    <w:rsid w:val="000840FA"/>
    <w:rsid w:val="00085151"/>
    <w:rsid w:val="00085297"/>
    <w:rsid w:val="0009074E"/>
    <w:rsid w:val="00090AE0"/>
    <w:rsid w:val="00090F71"/>
    <w:rsid w:val="00091F4B"/>
    <w:rsid w:val="00093094"/>
    <w:rsid w:val="00093693"/>
    <w:rsid w:val="0009563E"/>
    <w:rsid w:val="00095657"/>
    <w:rsid w:val="00096149"/>
    <w:rsid w:val="00096449"/>
    <w:rsid w:val="000977F4"/>
    <w:rsid w:val="000A0128"/>
    <w:rsid w:val="000A0272"/>
    <w:rsid w:val="000A0B7F"/>
    <w:rsid w:val="000A17F3"/>
    <w:rsid w:val="000A2923"/>
    <w:rsid w:val="000A4C99"/>
    <w:rsid w:val="000A5CCC"/>
    <w:rsid w:val="000A6664"/>
    <w:rsid w:val="000A6D13"/>
    <w:rsid w:val="000A7F60"/>
    <w:rsid w:val="000B01D4"/>
    <w:rsid w:val="000B0818"/>
    <w:rsid w:val="000B27F2"/>
    <w:rsid w:val="000B2FBF"/>
    <w:rsid w:val="000B42F1"/>
    <w:rsid w:val="000B444C"/>
    <w:rsid w:val="000B459B"/>
    <w:rsid w:val="000B5C92"/>
    <w:rsid w:val="000B6C88"/>
    <w:rsid w:val="000B6CA4"/>
    <w:rsid w:val="000B7DF5"/>
    <w:rsid w:val="000C2996"/>
    <w:rsid w:val="000C2A84"/>
    <w:rsid w:val="000C2C95"/>
    <w:rsid w:val="000C4191"/>
    <w:rsid w:val="000C4A00"/>
    <w:rsid w:val="000C5DA3"/>
    <w:rsid w:val="000C60F6"/>
    <w:rsid w:val="000C6644"/>
    <w:rsid w:val="000C6FFA"/>
    <w:rsid w:val="000D0920"/>
    <w:rsid w:val="000D0FE4"/>
    <w:rsid w:val="000D129D"/>
    <w:rsid w:val="000D1860"/>
    <w:rsid w:val="000D2B8D"/>
    <w:rsid w:val="000D3FC3"/>
    <w:rsid w:val="000D4903"/>
    <w:rsid w:val="000D583D"/>
    <w:rsid w:val="000D60E6"/>
    <w:rsid w:val="000D77A0"/>
    <w:rsid w:val="000E02E7"/>
    <w:rsid w:val="000E1102"/>
    <w:rsid w:val="000E12C6"/>
    <w:rsid w:val="000E14B3"/>
    <w:rsid w:val="000E22E5"/>
    <w:rsid w:val="000E35F4"/>
    <w:rsid w:val="000E3924"/>
    <w:rsid w:val="000E4C0D"/>
    <w:rsid w:val="000E554A"/>
    <w:rsid w:val="000E56D1"/>
    <w:rsid w:val="000E5874"/>
    <w:rsid w:val="000E6762"/>
    <w:rsid w:val="000E7572"/>
    <w:rsid w:val="000F0DFE"/>
    <w:rsid w:val="000F2EB9"/>
    <w:rsid w:val="000F4894"/>
    <w:rsid w:val="000F566E"/>
    <w:rsid w:val="000F740A"/>
    <w:rsid w:val="000F7956"/>
    <w:rsid w:val="000F7E63"/>
    <w:rsid w:val="0010025C"/>
    <w:rsid w:val="001043C9"/>
    <w:rsid w:val="0010753B"/>
    <w:rsid w:val="001077EF"/>
    <w:rsid w:val="00110B68"/>
    <w:rsid w:val="00111427"/>
    <w:rsid w:val="00112C40"/>
    <w:rsid w:val="00112E67"/>
    <w:rsid w:val="00112F7C"/>
    <w:rsid w:val="00115864"/>
    <w:rsid w:val="00115F29"/>
    <w:rsid w:val="0012015A"/>
    <w:rsid w:val="00123254"/>
    <w:rsid w:val="00123CFB"/>
    <w:rsid w:val="00126C1E"/>
    <w:rsid w:val="00130CB0"/>
    <w:rsid w:val="00130CFD"/>
    <w:rsid w:val="001312D2"/>
    <w:rsid w:val="00131304"/>
    <w:rsid w:val="0013167D"/>
    <w:rsid w:val="00131680"/>
    <w:rsid w:val="00133C39"/>
    <w:rsid w:val="001340DB"/>
    <w:rsid w:val="00134583"/>
    <w:rsid w:val="00134CCF"/>
    <w:rsid w:val="00136F4B"/>
    <w:rsid w:val="00142B14"/>
    <w:rsid w:val="00143974"/>
    <w:rsid w:val="00145104"/>
    <w:rsid w:val="00145B53"/>
    <w:rsid w:val="00145CAB"/>
    <w:rsid w:val="0014608A"/>
    <w:rsid w:val="001465C4"/>
    <w:rsid w:val="00147CEF"/>
    <w:rsid w:val="00150762"/>
    <w:rsid w:val="00152DAB"/>
    <w:rsid w:val="001546B4"/>
    <w:rsid w:val="001563C8"/>
    <w:rsid w:val="00157453"/>
    <w:rsid w:val="001613B3"/>
    <w:rsid w:val="00161886"/>
    <w:rsid w:val="001627D1"/>
    <w:rsid w:val="00163A9E"/>
    <w:rsid w:val="00164CEA"/>
    <w:rsid w:val="00171476"/>
    <w:rsid w:val="001717A4"/>
    <w:rsid w:val="001724E7"/>
    <w:rsid w:val="00172698"/>
    <w:rsid w:val="00176D2E"/>
    <w:rsid w:val="00177980"/>
    <w:rsid w:val="00177ACC"/>
    <w:rsid w:val="001802F2"/>
    <w:rsid w:val="00180CAB"/>
    <w:rsid w:val="00180E3F"/>
    <w:rsid w:val="00181E18"/>
    <w:rsid w:val="0018284C"/>
    <w:rsid w:val="00182B70"/>
    <w:rsid w:val="00183504"/>
    <w:rsid w:val="00183589"/>
    <w:rsid w:val="00184713"/>
    <w:rsid w:val="001858C6"/>
    <w:rsid w:val="001858ED"/>
    <w:rsid w:val="00186C09"/>
    <w:rsid w:val="001870BA"/>
    <w:rsid w:val="001870D4"/>
    <w:rsid w:val="001907B8"/>
    <w:rsid w:val="0019163B"/>
    <w:rsid w:val="00191E1C"/>
    <w:rsid w:val="00191F5F"/>
    <w:rsid w:val="001922BD"/>
    <w:rsid w:val="00192DA7"/>
    <w:rsid w:val="0019448A"/>
    <w:rsid w:val="00195C5D"/>
    <w:rsid w:val="00196D20"/>
    <w:rsid w:val="00196DD3"/>
    <w:rsid w:val="001977B4"/>
    <w:rsid w:val="00197A89"/>
    <w:rsid w:val="001A02F5"/>
    <w:rsid w:val="001A0858"/>
    <w:rsid w:val="001A0DA7"/>
    <w:rsid w:val="001A2699"/>
    <w:rsid w:val="001A3525"/>
    <w:rsid w:val="001A45AA"/>
    <w:rsid w:val="001A4676"/>
    <w:rsid w:val="001A5B80"/>
    <w:rsid w:val="001A5BB5"/>
    <w:rsid w:val="001A6125"/>
    <w:rsid w:val="001A6D66"/>
    <w:rsid w:val="001B07AF"/>
    <w:rsid w:val="001B099C"/>
    <w:rsid w:val="001B1209"/>
    <w:rsid w:val="001B16E3"/>
    <w:rsid w:val="001B2661"/>
    <w:rsid w:val="001B5515"/>
    <w:rsid w:val="001B7529"/>
    <w:rsid w:val="001C1C4C"/>
    <w:rsid w:val="001C24A0"/>
    <w:rsid w:val="001C2750"/>
    <w:rsid w:val="001C2F47"/>
    <w:rsid w:val="001C3C78"/>
    <w:rsid w:val="001C4342"/>
    <w:rsid w:val="001C4FD3"/>
    <w:rsid w:val="001C5C5E"/>
    <w:rsid w:val="001C5E00"/>
    <w:rsid w:val="001C605F"/>
    <w:rsid w:val="001C6140"/>
    <w:rsid w:val="001C7F2C"/>
    <w:rsid w:val="001D01B9"/>
    <w:rsid w:val="001D0AF5"/>
    <w:rsid w:val="001D0CB3"/>
    <w:rsid w:val="001D0F58"/>
    <w:rsid w:val="001D19E1"/>
    <w:rsid w:val="001D1C41"/>
    <w:rsid w:val="001D3D56"/>
    <w:rsid w:val="001D7DB8"/>
    <w:rsid w:val="001E0B73"/>
    <w:rsid w:val="001E1298"/>
    <w:rsid w:val="001E20F8"/>
    <w:rsid w:val="001E241C"/>
    <w:rsid w:val="001E2CF2"/>
    <w:rsid w:val="001E3ED5"/>
    <w:rsid w:val="001E46D5"/>
    <w:rsid w:val="001E49B5"/>
    <w:rsid w:val="001E4B6F"/>
    <w:rsid w:val="001E4C49"/>
    <w:rsid w:val="001E512A"/>
    <w:rsid w:val="001E5B32"/>
    <w:rsid w:val="001E5BD6"/>
    <w:rsid w:val="001E63B1"/>
    <w:rsid w:val="001E6456"/>
    <w:rsid w:val="001E6B36"/>
    <w:rsid w:val="001E6C72"/>
    <w:rsid w:val="001E784F"/>
    <w:rsid w:val="001F79B1"/>
    <w:rsid w:val="002005DF"/>
    <w:rsid w:val="00200E4D"/>
    <w:rsid w:val="0020294D"/>
    <w:rsid w:val="00202EBB"/>
    <w:rsid w:val="00203494"/>
    <w:rsid w:val="00204522"/>
    <w:rsid w:val="00204DD4"/>
    <w:rsid w:val="00205A9C"/>
    <w:rsid w:val="00206923"/>
    <w:rsid w:val="00207BC1"/>
    <w:rsid w:val="00210124"/>
    <w:rsid w:val="00211EA5"/>
    <w:rsid w:val="00213A14"/>
    <w:rsid w:val="0021501E"/>
    <w:rsid w:val="002169BB"/>
    <w:rsid w:val="00216FF7"/>
    <w:rsid w:val="00220529"/>
    <w:rsid w:val="0022102C"/>
    <w:rsid w:val="00222133"/>
    <w:rsid w:val="00222677"/>
    <w:rsid w:val="0022300E"/>
    <w:rsid w:val="00223C45"/>
    <w:rsid w:val="00223F14"/>
    <w:rsid w:val="002277D3"/>
    <w:rsid w:val="002311E6"/>
    <w:rsid w:val="00233474"/>
    <w:rsid w:val="002338AD"/>
    <w:rsid w:val="00233CD3"/>
    <w:rsid w:val="00234F09"/>
    <w:rsid w:val="00235697"/>
    <w:rsid w:val="00235AE9"/>
    <w:rsid w:val="002360ED"/>
    <w:rsid w:val="0023629C"/>
    <w:rsid w:val="00236912"/>
    <w:rsid w:val="00236B1A"/>
    <w:rsid w:val="00240546"/>
    <w:rsid w:val="00240EBC"/>
    <w:rsid w:val="00241C1D"/>
    <w:rsid w:val="002420B5"/>
    <w:rsid w:val="00242F89"/>
    <w:rsid w:val="00243033"/>
    <w:rsid w:val="00245BE1"/>
    <w:rsid w:val="00245CD6"/>
    <w:rsid w:val="00247B06"/>
    <w:rsid w:val="002508D1"/>
    <w:rsid w:val="0025161E"/>
    <w:rsid w:val="0025289F"/>
    <w:rsid w:val="00253ABB"/>
    <w:rsid w:val="00254B73"/>
    <w:rsid w:val="00255AB2"/>
    <w:rsid w:val="00255ACD"/>
    <w:rsid w:val="00257B70"/>
    <w:rsid w:val="00260015"/>
    <w:rsid w:val="0026283C"/>
    <w:rsid w:val="002628B8"/>
    <w:rsid w:val="00262D4C"/>
    <w:rsid w:val="00267A98"/>
    <w:rsid w:val="00274105"/>
    <w:rsid w:val="00275BAA"/>
    <w:rsid w:val="00276856"/>
    <w:rsid w:val="00276CBA"/>
    <w:rsid w:val="00276D6C"/>
    <w:rsid w:val="0027702B"/>
    <w:rsid w:val="00280EB1"/>
    <w:rsid w:val="002818BB"/>
    <w:rsid w:val="0028227B"/>
    <w:rsid w:val="002829B1"/>
    <w:rsid w:val="00283E3B"/>
    <w:rsid w:val="00284E0C"/>
    <w:rsid w:val="00285A9C"/>
    <w:rsid w:val="00285BAB"/>
    <w:rsid w:val="00286473"/>
    <w:rsid w:val="002867D9"/>
    <w:rsid w:val="00287602"/>
    <w:rsid w:val="0028784E"/>
    <w:rsid w:val="0029402A"/>
    <w:rsid w:val="00295A97"/>
    <w:rsid w:val="00297B01"/>
    <w:rsid w:val="002A0EAF"/>
    <w:rsid w:val="002A23C8"/>
    <w:rsid w:val="002A34ED"/>
    <w:rsid w:val="002A4489"/>
    <w:rsid w:val="002A5079"/>
    <w:rsid w:val="002A5567"/>
    <w:rsid w:val="002A7871"/>
    <w:rsid w:val="002B0323"/>
    <w:rsid w:val="002B2759"/>
    <w:rsid w:val="002B4850"/>
    <w:rsid w:val="002B5C1E"/>
    <w:rsid w:val="002C1167"/>
    <w:rsid w:val="002C1C5B"/>
    <w:rsid w:val="002C2789"/>
    <w:rsid w:val="002C27E3"/>
    <w:rsid w:val="002C4124"/>
    <w:rsid w:val="002C43C7"/>
    <w:rsid w:val="002C5101"/>
    <w:rsid w:val="002C5507"/>
    <w:rsid w:val="002C6E9F"/>
    <w:rsid w:val="002C71D1"/>
    <w:rsid w:val="002D289D"/>
    <w:rsid w:val="002D3BF1"/>
    <w:rsid w:val="002D4057"/>
    <w:rsid w:val="002D49A3"/>
    <w:rsid w:val="002D5873"/>
    <w:rsid w:val="002E00A8"/>
    <w:rsid w:val="002E04B5"/>
    <w:rsid w:val="002E1D75"/>
    <w:rsid w:val="002E2784"/>
    <w:rsid w:val="002E3514"/>
    <w:rsid w:val="002E52D3"/>
    <w:rsid w:val="002E73EC"/>
    <w:rsid w:val="002F473A"/>
    <w:rsid w:val="002F6F7F"/>
    <w:rsid w:val="002F71A1"/>
    <w:rsid w:val="002F72F1"/>
    <w:rsid w:val="002F74E7"/>
    <w:rsid w:val="00300CED"/>
    <w:rsid w:val="0030336F"/>
    <w:rsid w:val="003050E3"/>
    <w:rsid w:val="003057A2"/>
    <w:rsid w:val="0030637C"/>
    <w:rsid w:val="003065C4"/>
    <w:rsid w:val="00310204"/>
    <w:rsid w:val="003132B7"/>
    <w:rsid w:val="003163D2"/>
    <w:rsid w:val="00316791"/>
    <w:rsid w:val="0031724F"/>
    <w:rsid w:val="00317324"/>
    <w:rsid w:val="0032005E"/>
    <w:rsid w:val="00320318"/>
    <w:rsid w:val="00321062"/>
    <w:rsid w:val="00322193"/>
    <w:rsid w:val="00322737"/>
    <w:rsid w:val="00324959"/>
    <w:rsid w:val="00325956"/>
    <w:rsid w:val="00325D64"/>
    <w:rsid w:val="003269BF"/>
    <w:rsid w:val="0033065C"/>
    <w:rsid w:val="00331087"/>
    <w:rsid w:val="00333784"/>
    <w:rsid w:val="00333E1A"/>
    <w:rsid w:val="003349CE"/>
    <w:rsid w:val="00334A63"/>
    <w:rsid w:val="00337AD2"/>
    <w:rsid w:val="00337CA2"/>
    <w:rsid w:val="00340D7B"/>
    <w:rsid w:val="003412ED"/>
    <w:rsid w:val="00344873"/>
    <w:rsid w:val="00346D94"/>
    <w:rsid w:val="003511D6"/>
    <w:rsid w:val="003516FD"/>
    <w:rsid w:val="00352862"/>
    <w:rsid w:val="00353F45"/>
    <w:rsid w:val="00354189"/>
    <w:rsid w:val="003541F7"/>
    <w:rsid w:val="003549A9"/>
    <w:rsid w:val="00354DD0"/>
    <w:rsid w:val="00355DEC"/>
    <w:rsid w:val="00356020"/>
    <w:rsid w:val="00360062"/>
    <w:rsid w:val="0036076D"/>
    <w:rsid w:val="00361075"/>
    <w:rsid w:val="003611C8"/>
    <w:rsid w:val="0036179F"/>
    <w:rsid w:val="00362071"/>
    <w:rsid w:val="00363C87"/>
    <w:rsid w:val="00363CBF"/>
    <w:rsid w:val="00364788"/>
    <w:rsid w:val="003660EC"/>
    <w:rsid w:val="003667DC"/>
    <w:rsid w:val="0037064F"/>
    <w:rsid w:val="00370D19"/>
    <w:rsid w:val="00373E1C"/>
    <w:rsid w:val="003749D5"/>
    <w:rsid w:val="00377642"/>
    <w:rsid w:val="00377E9A"/>
    <w:rsid w:val="003809AC"/>
    <w:rsid w:val="00380F76"/>
    <w:rsid w:val="00381D98"/>
    <w:rsid w:val="00381EF9"/>
    <w:rsid w:val="00383B0B"/>
    <w:rsid w:val="00383ECA"/>
    <w:rsid w:val="00384578"/>
    <w:rsid w:val="003847A7"/>
    <w:rsid w:val="00385203"/>
    <w:rsid w:val="0038554A"/>
    <w:rsid w:val="003865AD"/>
    <w:rsid w:val="00387B16"/>
    <w:rsid w:val="00390380"/>
    <w:rsid w:val="00393497"/>
    <w:rsid w:val="00393A50"/>
    <w:rsid w:val="003944E1"/>
    <w:rsid w:val="003955BA"/>
    <w:rsid w:val="00395B25"/>
    <w:rsid w:val="00396321"/>
    <w:rsid w:val="00396339"/>
    <w:rsid w:val="003966D7"/>
    <w:rsid w:val="00397647"/>
    <w:rsid w:val="0039786D"/>
    <w:rsid w:val="003A1191"/>
    <w:rsid w:val="003A1E83"/>
    <w:rsid w:val="003A2A0E"/>
    <w:rsid w:val="003A2E1E"/>
    <w:rsid w:val="003A336A"/>
    <w:rsid w:val="003A3BB7"/>
    <w:rsid w:val="003A4123"/>
    <w:rsid w:val="003A554C"/>
    <w:rsid w:val="003A565A"/>
    <w:rsid w:val="003A6944"/>
    <w:rsid w:val="003A767F"/>
    <w:rsid w:val="003B182E"/>
    <w:rsid w:val="003B18DD"/>
    <w:rsid w:val="003B1DB1"/>
    <w:rsid w:val="003B25B1"/>
    <w:rsid w:val="003B6CFA"/>
    <w:rsid w:val="003C02CE"/>
    <w:rsid w:val="003C0D72"/>
    <w:rsid w:val="003C31FC"/>
    <w:rsid w:val="003C4894"/>
    <w:rsid w:val="003C4FCB"/>
    <w:rsid w:val="003C551D"/>
    <w:rsid w:val="003C5529"/>
    <w:rsid w:val="003C65E5"/>
    <w:rsid w:val="003C7A0D"/>
    <w:rsid w:val="003D1786"/>
    <w:rsid w:val="003D20B3"/>
    <w:rsid w:val="003D2DE6"/>
    <w:rsid w:val="003D40CF"/>
    <w:rsid w:val="003D4BEB"/>
    <w:rsid w:val="003D5A94"/>
    <w:rsid w:val="003D6131"/>
    <w:rsid w:val="003D6B04"/>
    <w:rsid w:val="003E09A4"/>
    <w:rsid w:val="003E1AE5"/>
    <w:rsid w:val="003E213A"/>
    <w:rsid w:val="003E4AB5"/>
    <w:rsid w:val="003E4C46"/>
    <w:rsid w:val="003E5CEF"/>
    <w:rsid w:val="003E6387"/>
    <w:rsid w:val="003E7EBB"/>
    <w:rsid w:val="003F069F"/>
    <w:rsid w:val="003F1089"/>
    <w:rsid w:val="003F1FD6"/>
    <w:rsid w:val="003F21F6"/>
    <w:rsid w:val="003F244E"/>
    <w:rsid w:val="003F27C7"/>
    <w:rsid w:val="003F2E6A"/>
    <w:rsid w:val="003F5B29"/>
    <w:rsid w:val="003F790B"/>
    <w:rsid w:val="004009D6"/>
    <w:rsid w:val="00400C93"/>
    <w:rsid w:val="00400F96"/>
    <w:rsid w:val="00401367"/>
    <w:rsid w:val="00403DFF"/>
    <w:rsid w:val="00410024"/>
    <w:rsid w:val="00410B2E"/>
    <w:rsid w:val="00410C1A"/>
    <w:rsid w:val="00412528"/>
    <w:rsid w:val="0041325F"/>
    <w:rsid w:val="004227D4"/>
    <w:rsid w:val="00423300"/>
    <w:rsid w:val="0042369A"/>
    <w:rsid w:val="00423D7D"/>
    <w:rsid w:val="0042624D"/>
    <w:rsid w:val="00427DBE"/>
    <w:rsid w:val="004308B6"/>
    <w:rsid w:val="00430A96"/>
    <w:rsid w:val="00432685"/>
    <w:rsid w:val="0043335D"/>
    <w:rsid w:val="0043350F"/>
    <w:rsid w:val="00434CED"/>
    <w:rsid w:val="00434DB2"/>
    <w:rsid w:val="004350B1"/>
    <w:rsid w:val="00436290"/>
    <w:rsid w:val="00436C73"/>
    <w:rsid w:val="0043767D"/>
    <w:rsid w:val="00437917"/>
    <w:rsid w:val="00441189"/>
    <w:rsid w:val="00441FE1"/>
    <w:rsid w:val="004424A4"/>
    <w:rsid w:val="004428A7"/>
    <w:rsid w:val="00443396"/>
    <w:rsid w:val="00443CF4"/>
    <w:rsid w:val="00443EFB"/>
    <w:rsid w:val="0044564E"/>
    <w:rsid w:val="00445A9A"/>
    <w:rsid w:val="0045070F"/>
    <w:rsid w:val="00450E5E"/>
    <w:rsid w:val="00451D76"/>
    <w:rsid w:val="0045279A"/>
    <w:rsid w:val="00452865"/>
    <w:rsid w:val="00453C98"/>
    <w:rsid w:val="00454746"/>
    <w:rsid w:val="00454A43"/>
    <w:rsid w:val="00455267"/>
    <w:rsid w:val="00460C1D"/>
    <w:rsid w:val="00460F75"/>
    <w:rsid w:val="0046105B"/>
    <w:rsid w:val="00461CC5"/>
    <w:rsid w:val="00462A26"/>
    <w:rsid w:val="00462E11"/>
    <w:rsid w:val="00463F5E"/>
    <w:rsid w:val="00465329"/>
    <w:rsid w:val="004654D4"/>
    <w:rsid w:val="004669A9"/>
    <w:rsid w:val="004721F6"/>
    <w:rsid w:val="00473AAE"/>
    <w:rsid w:val="004742B9"/>
    <w:rsid w:val="00475740"/>
    <w:rsid w:val="004758F1"/>
    <w:rsid w:val="004766E0"/>
    <w:rsid w:val="00476BB8"/>
    <w:rsid w:val="00480137"/>
    <w:rsid w:val="004809EF"/>
    <w:rsid w:val="00480ECD"/>
    <w:rsid w:val="004812DB"/>
    <w:rsid w:val="00481AFF"/>
    <w:rsid w:val="00482142"/>
    <w:rsid w:val="00484121"/>
    <w:rsid w:val="0048422B"/>
    <w:rsid w:val="004844A2"/>
    <w:rsid w:val="004868BF"/>
    <w:rsid w:val="00486B7C"/>
    <w:rsid w:val="00486C10"/>
    <w:rsid w:val="00487107"/>
    <w:rsid w:val="00487207"/>
    <w:rsid w:val="0049018A"/>
    <w:rsid w:val="00491123"/>
    <w:rsid w:val="00492BC7"/>
    <w:rsid w:val="004931FA"/>
    <w:rsid w:val="004935D9"/>
    <w:rsid w:val="004948BB"/>
    <w:rsid w:val="004954F6"/>
    <w:rsid w:val="00495917"/>
    <w:rsid w:val="00496E01"/>
    <w:rsid w:val="00497631"/>
    <w:rsid w:val="00497BE4"/>
    <w:rsid w:val="004A16D7"/>
    <w:rsid w:val="004A1F2B"/>
    <w:rsid w:val="004A3A63"/>
    <w:rsid w:val="004A4A00"/>
    <w:rsid w:val="004A57D8"/>
    <w:rsid w:val="004A5B2D"/>
    <w:rsid w:val="004A5D23"/>
    <w:rsid w:val="004B01AC"/>
    <w:rsid w:val="004B03CE"/>
    <w:rsid w:val="004B0C9B"/>
    <w:rsid w:val="004B0F0C"/>
    <w:rsid w:val="004B464F"/>
    <w:rsid w:val="004B486C"/>
    <w:rsid w:val="004B789C"/>
    <w:rsid w:val="004B7A2D"/>
    <w:rsid w:val="004C1135"/>
    <w:rsid w:val="004C1BAF"/>
    <w:rsid w:val="004C2345"/>
    <w:rsid w:val="004C2502"/>
    <w:rsid w:val="004C28C4"/>
    <w:rsid w:val="004C2B05"/>
    <w:rsid w:val="004C5A5D"/>
    <w:rsid w:val="004C61CA"/>
    <w:rsid w:val="004C6ED3"/>
    <w:rsid w:val="004C7206"/>
    <w:rsid w:val="004D0EE1"/>
    <w:rsid w:val="004D0F6B"/>
    <w:rsid w:val="004D10D8"/>
    <w:rsid w:val="004D1A2A"/>
    <w:rsid w:val="004D3DBA"/>
    <w:rsid w:val="004D4C75"/>
    <w:rsid w:val="004D6484"/>
    <w:rsid w:val="004E0257"/>
    <w:rsid w:val="004E0748"/>
    <w:rsid w:val="004E18F5"/>
    <w:rsid w:val="004E2073"/>
    <w:rsid w:val="004E2933"/>
    <w:rsid w:val="004E2A40"/>
    <w:rsid w:val="004E3B61"/>
    <w:rsid w:val="004E5CED"/>
    <w:rsid w:val="004E78C0"/>
    <w:rsid w:val="004E7A27"/>
    <w:rsid w:val="004E7AB8"/>
    <w:rsid w:val="004E7CDB"/>
    <w:rsid w:val="004F08C6"/>
    <w:rsid w:val="004F29ED"/>
    <w:rsid w:val="004F2D28"/>
    <w:rsid w:val="004F42C9"/>
    <w:rsid w:val="004F48F8"/>
    <w:rsid w:val="004F4F96"/>
    <w:rsid w:val="004F6B05"/>
    <w:rsid w:val="00500AB1"/>
    <w:rsid w:val="00505B49"/>
    <w:rsid w:val="00507A1B"/>
    <w:rsid w:val="0051149C"/>
    <w:rsid w:val="00514FCF"/>
    <w:rsid w:val="005158A0"/>
    <w:rsid w:val="00516025"/>
    <w:rsid w:val="00516850"/>
    <w:rsid w:val="00520094"/>
    <w:rsid w:val="00520750"/>
    <w:rsid w:val="005207E9"/>
    <w:rsid w:val="00520C1F"/>
    <w:rsid w:val="00520C98"/>
    <w:rsid w:val="00520FF8"/>
    <w:rsid w:val="00521B57"/>
    <w:rsid w:val="0052388D"/>
    <w:rsid w:val="005243A9"/>
    <w:rsid w:val="00524581"/>
    <w:rsid w:val="00525428"/>
    <w:rsid w:val="00525B90"/>
    <w:rsid w:val="00527DC1"/>
    <w:rsid w:val="0053045C"/>
    <w:rsid w:val="00530F22"/>
    <w:rsid w:val="00531FD1"/>
    <w:rsid w:val="00532439"/>
    <w:rsid w:val="0053372A"/>
    <w:rsid w:val="00533A2C"/>
    <w:rsid w:val="005344EB"/>
    <w:rsid w:val="00535452"/>
    <w:rsid w:val="0053587B"/>
    <w:rsid w:val="00535C3F"/>
    <w:rsid w:val="005366C2"/>
    <w:rsid w:val="0054021B"/>
    <w:rsid w:val="00542186"/>
    <w:rsid w:val="00542A3C"/>
    <w:rsid w:val="005434D5"/>
    <w:rsid w:val="00543576"/>
    <w:rsid w:val="00543803"/>
    <w:rsid w:val="00544BE2"/>
    <w:rsid w:val="005461A1"/>
    <w:rsid w:val="00546D8C"/>
    <w:rsid w:val="005477FA"/>
    <w:rsid w:val="00547C54"/>
    <w:rsid w:val="00551E2E"/>
    <w:rsid w:val="005527ED"/>
    <w:rsid w:val="00552DC4"/>
    <w:rsid w:val="00554CC1"/>
    <w:rsid w:val="00555839"/>
    <w:rsid w:val="00555B9B"/>
    <w:rsid w:val="0055743C"/>
    <w:rsid w:val="00557994"/>
    <w:rsid w:val="005601B8"/>
    <w:rsid w:val="00560A87"/>
    <w:rsid w:val="00560B9B"/>
    <w:rsid w:val="00560D2F"/>
    <w:rsid w:val="00561450"/>
    <w:rsid w:val="0056340A"/>
    <w:rsid w:val="005636EC"/>
    <w:rsid w:val="00564433"/>
    <w:rsid w:val="005668DD"/>
    <w:rsid w:val="00567B3F"/>
    <w:rsid w:val="00567F58"/>
    <w:rsid w:val="00570AB5"/>
    <w:rsid w:val="005712AB"/>
    <w:rsid w:val="00571329"/>
    <w:rsid w:val="00571CBF"/>
    <w:rsid w:val="005737FE"/>
    <w:rsid w:val="00573941"/>
    <w:rsid w:val="0057396A"/>
    <w:rsid w:val="00573DA5"/>
    <w:rsid w:val="005749D0"/>
    <w:rsid w:val="005759FD"/>
    <w:rsid w:val="005761D4"/>
    <w:rsid w:val="00576885"/>
    <w:rsid w:val="00577ECB"/>
    <w:rsid w:val="005805BB"/>
    <w:rsid w:val="0058681D"/>
    <w:rsid w:val="00586DFC"/>
    <w:rsid w:val="0058735B"/>
    <w:rsid w:val="005878AD"/>
    <w:rsid w:val="00587D29"/>
    <w:rsid w:val="0059047A"/>
    <w:rsid w:val="00590675"/>
    <w:rsid w:val="00590FDE"/>
    <w:rsid w:val="0059129A"/>
    <w:rsid w:val="00592342"/>
    <w:rsid w:val="005926B9"/>
    <w:rsid w:val="00592DFD"/>
    <w:rsid w:val="00594CCA"/>
    <w:rsid w:val="00595027"/>
    <w:rsid w:val="00595456"/>
    <w:rsid w:val="005964AB"/>
    <w:rsid w:val="005A07DB"/>
    <w:rsid w:val="005A0D5C"/>
    <w:rsid w:val="005A133A"/>
    <w:rsid w:val="005A19E9"/>
    <w:rsid w:val="005A1C4C"/>
    <w:rsid w:val="005A4990"/>
    <w:rsid w:val="005A5546"/>
    <w:rsid w:val="005A5AE9"/>
    <w:rsid w:val="005A63B3"/>
    <w:rsid w:val="005A79FE"/>
    <w:rsid w:val="005B0EE6"/>
    <w:rsid w:val="005B0FE1"/>
    <w:rsid w:val="005B4411"/>
    <w:rsid w:val="005B59BE"/>
    <w:rsid w:val="005B754E"/>
    <w:rsid w:val="005C1981"/>
    <w:rsid w:val="005C2074"/>
    <w:rsid w:val="005C2A10"/>
    <w:rsid w:val="005C336A"/>
    <w:rsid w:val="005C355F"/>
    <w:rsid w:val="005C3C49"/>
    <w:rsid w:val="005C5114"/>
    <w:rsid w:val="005C64D7"/>
    <w:rsid w:val="005C672C"/>
    <w:rsid w:val="005C6F0D"/>
    <w:rsid w:val="005C7516"/>
    <w:rsid w:val="005D00F1"/>
    <w:rsid w:val="005D1519"/>
    <w:rsid w:val="005D1FA6"/>
    <w:rsid w:val="005D200E"/>
    <w:rsid w:val="005D20E6"/>
    <w:rsid w:val="005D24D3"/>
    <w:rsid w:val="005D4D9B"/>
    <w:rsid w:val="005D684B"/>
    <w:rsid w:val="005D7A2B"/>
    <w:rsid w:val="005E04D2"/>
    <w:rsid w:val="005E0D8F"/>
    <w:rsid w:val="005E16EA"/>
    <w:rsid w:val="005E1B21"/>
    <w:rsid w:val="005E1F7B"/>
    <w:rsid w:val="005E22A3"/>
    <w:rsid w:val="005E345F"/>
    <w:rsid w:val="005E64D4"/>
    <w:rsid w:val="005E6650"/>
    <w:rsid w:val="005E6BBE"/>
    <w:rsid w:val="005E7824"/>
    <w:rsid w:val="005F12C2"/>
    <w:rsid w:val="005F1889"/>
    <w:rsid w:val="005F2127"/>
    <w:rsid w:val="005F2B03"/>
    <w:rsid w:val="005F2F3B"/>
    <w:rsid w:val="005F47F6"/>
    <w:rsid w:val="005F4F21"/>
    <w:rsid w:val="005F5866"/>
    <w:rsid w:val="005F7167"/>
    <w:rsid w:val="00601685"/>
    <w:rsid w:val="00601D4B"/>
    <w:rsid w:val="00603ECD"/>
    <w:rsid w:val="00604F61"/>
    <w:rsid w:val="00605192"/>
    <w:rsid w:val="00606561"/>
    <w:rsid w:val="00611909"/>
    <w:rsid w:val="00614199"/>
    <w:rsid w:val="0061569F"/>
    <w:rsid w:val="00615DC2"/>
    <w:rsid w:val="00616593"/>
    <w:rsid w:val="0061711B"/>
    <w:rsid w:val="00617314"/>
    <w:rsid w:val="0062011E"/>
    <w:rsid w:val="006230AA"/>
    <w:rsid w:val="00623FFA"/>
    <w:rsid w:val="00624E3E"/>
    <w:rsid w:val="006250D5"/>
    <w:rsid w:val="00625494"/>
    <w:rsid w:val="00625B9E"/>
    <w:rsid w:val="00626182"/>
    <w:rsid w:val="006264C8"/>
    <w:rsid w:val="0062681E"/>
    <w:rsid w:val="0062765B"/>
    <w:rsid w:val="00627A57"/>
    <w:rsid w:val="00631BBF"/>
    <w:rsid w:val="00632877"/>
    <w:rsid w:val="00633421"/>
    <w:rsid w:val="00633C31"/>
    <w:rsid w:val="00634579"/>
    <w:rsid w:val="00636E6F"/>
    <w:rsid w:val="006376DB"/>
    <w:rsid w:val="00642D31"/>
    <w:rsid w:val="00643401"/>
    <w:rsid w:val="00644C71"/>
    <w:rsid w:val="00645288"/>
    <w:rsid w:val="006464DC"/>
    <w:rsid w:val="00646560"/>
    <w:rsid w:val="006465EE"/>
    <w:rsid w:val="006476B3"/>
    <w:rsid w:val="00647E7A"/>
    <w:rsid w:val="006505C8"/>
    <w:rsid w:val="006513B7"/>
    <w:rsid w:val="006514A4"/>
    <w:rsid w:val="006537E7"/>
    <w:rsid w:val="00654465"/>
    <w:rsid w:val="00655A09"/>
    <w:rsid w:val="00655AC1"/>
    <w:rsid w:val="00655B29"/>
    <w:rsid w:val="00656123"/>
    <w:rsid w:val="00661A46"/>
    <w:rsid w:val="00661DA8"/>
    <w:rsid w:val="00662A07"/>
    <w:rsid w:val="00663CB5"/>
    <w:rsid w:val="0066434D"/>
    <w:rsid w:val="00665894"/>
    <w:rsid w:val="00665C4E"/>
    <w:rsid w:val="006675BF"/>
    <w:rsid w:val="00667998"/>
    <w:rsid w:val="00670F8F"/>
    <w:rsid w:val="00671346"/>
    <w:rsid w:val="00671447"/>
    <w:rsid w:val="00673013"/>
    <w:rsid w:val="00674563"/>
    <w:rsid w:val="00675132"/>
    <w:rsid w:val="00677039"/>
    <w:rsid w:val="006774CA"/>
    <w:rsid w:val="00677973"/>
    <w:rsid w:val="00677E08"/>
    <w:rsid w:val="00677F30"/>
    <w:rsid w:val="00681F48"/>
    <w:rsid w:val="00681FEC"/>
    <w:rsid w:val="00682BF9"/>
    <w:rsid w:val="00683911"/>
    <w:rsid w:val="00684B03"/>
    <w:rsid w:val="00685E02"/>
    <w:rsid w:val="0069102B"/>
    <w:rsid w:val="00692FEA"/>
    <w:rsid w:val="0069458C"/>
    <w:rsid w:val="00696885"/>
    <w:rsid w:val="00697DD0"/>
    <w:rsid w:val="006A018B"/>
    <w:rsid w:val="006A0D67"/>
    <w:rsid w:val="006A2FC8"/>
    <w:rsid w:val="006A3F6D"/>
    <w:rsid w:val="006A508F"/>
    <w:rsid w:val="006A6EEA"/>
    <w:rsid w:val="006B00CD"/>
    <w:rsid w:val="006B1452"/>
    <w:rsid w:val="006B14A2"/>
    <w:rsid w:val="006B172C"/>
    <w:rsid w:val="006B1C03"/>
    <w:rsid w:val="006B1E32"/>
    <w:rsid w:val="006B4FDF"/>
    <w:rsid w:val="006B6082"/>
    <w:rsid w:val="006B71A3"/>
    <w:rsid w:val="006B7461"/>
    <w:rsid w:val="006C2031"/>
    <w:rsid w:val="006C27D9"/>
    <w:rsid w:val="006C5F73"/>
    <w:rsid w:val="006C63F2"/>
    <w:rsid w:val="006C6972"/>
    <w:rsid w:val="006C6F6A"/>
    <w:rsid w:val="006C750A"/>
    <w:rsid w:val="006C7660"/>
    <w:rsid w:val="006C7F1F"/>
    <w:rsid w:val="006D0D95"/>
    <w:rsid w:val="006D13B2"/>
    <w:rsid w:val="006D3863"/>
    <w:rsid w:val="006D4271"/>
    <w:rsid w:val="006D4524"/>
    <w:rsid w:val="006D5573"/>
    <w:rsid w:val="006D7143"/>
    <w:rsid w:val="006D76C4"/>
    <w:rsid w:val="006E0049"/>
    <w:rsid w:val="006E0673"/>
    <w:rsid w:val="006E1A55"/>
    <w:rsid w:val="006E1FEA"/>
    <w:rsid w:val="006E3F3F"/>
    <w:rsid w:val="006E4751"/>
    <w:rsid w:val="006E4D2B"/>
    <w:rsid w:val="006F21D1"/>
    <w:rsid w:val="006F6CF5"/>
    <w:rsid w:val="006F7169"/>
    <w:rsid w:val="007005C3"/>
    <w:rsid w:val="007008B8"/>
    <w:rsid w:val="00700EF5"/>
    <w:rsid w:val="00702A37"/>
    <w:rsid w:val="007031A7"/>
    <w:rsid w:val="00703398"/>
    <w:rsid w:val="00703E68"/>
    <w:rsid w:val="0070430C"/>
    <w:rsid w:val="00704F66"/>
    <w:rsid w:val="00705ABA"/>
    <w:rsid w:val="00706CAB"/>
    <w:rsid w:val="00706E04"/>
    <w:rsid w:val="007072BD"/>
    <w:rsid w:val="00710D2C"/>
    <w:rsid w:val="00712000"/>
    <w:rsid w:val="00712153"/>
    <w:rsid w:val="007136C5"/>
    <w:rsid w:val="00713A3E"/>
    <w:rsid w:val="00713BE8"/>
    <w:rsid w:val="00716042"/>
    <w:rsid w:val="007203D8"/>
    <w:rsid w:val="00720775"/>
    <w:rsid w:val="00721305"/>
    <w:rsid w:val="007217C1"/>
    <w:rsid w:val="00721B6D"/>
    <w:rsid w:val="007228FF"/>
    <w:rsid w:val="00725379"/>
    <w:rsid w:val="00725AD9"/>
    <w:rsid w:val="00726C5E"/>
    <w:rsid w:val="00727379"/>
    <w:rsid w:val="00727389"/>
    <w:rsid w:val="00730890"/>
    <w:rsid w:val="00730B28"/>
    <w:rsid w:val="00734648"/>
    <w:rsid w:val="00734C1A"/>
    <w:rsid w:val="0074001E"/>
    <w:rsid w:val="00741B28"/>
    <w:rsid w:val="007428C6"/>
    <w:rsid w:val="00742A39"/>
    <w:rsid w:val="007434EA"/>
    <w:rsid w:val="00743CBA"/>
    <w:rsid w:val="0074483C"/>
    <w:rsid w:val="00744DF7"/>
    <w:rsid w:val="007450D6"/>
    <w:rsid w:val="00745843"/>
    <w:rsid w:val="00745C82"/>
    <w:rsid w:val="00745FB7"/>
    <w:rsid w:val="00750868"/>
    <w:rsid w:val="00751210"/>
    <w:rsid w:val="00752716"/>
    <w:rsid w:val="00752719"/>
    <w:rsid w:val="0075427C"/>
    <w:rsid w:val="007542C6"/>
    <w:rsid w:val="0075475A"/>
    <w:rsid w:val="00754B06"/>
    <w:rsid w:val="00754BE6"/>
    <w:rsid w:val="00756697"/>
    <w:rsid w:val="007578A4"/>
    <w:rsid w:val="00757FBD"/>
    <w:rsid w:val="0076059E"/>
    <w:rsid w:val="0076196E"/>
    <w:rsid w:val="007623AE"/>
    <w:rsid w:val="007626AE"/>
    <w:rsid w:val="007631EC"/>
    <w:rsid w:val="007655A9"/>
    <w:rsid w:val="00765D9A"/>
    <w:rsid w:val="00773B99"/>
    <w:rsid w:val="00773E5B"/>
    <w:rsid w:val="00774DFE"/>
    <w:rsid w:val="00775CD3"/>
    <w:rsid w:val="007768C0"/>
    <w:rsid w:val="007774A3"/>
    <w:rsid w:val="00780DEC"/>
    <w:rsid w:val="0078102C"/>
    <w:rsid w:val="007821E9"/>
    <w:rsid w:val="007822E9"/>
    <w:rsid w:val="0078297B"/>
    <w:rsid w:val="0078312C"/>
    <w:rsid w:val="00783B09"/>
    <w:rsid w:val="007852FA"/>
    <w:rsid w:val="007856A2"/>
    <w:rsid w:val="007858C6"/>
    <w:rsid w:val="00785A54"/>
    <w:rsid w:val="007860A2"/>
    <w:rsid w:val="00787091"/>
    <w:rsid w:val="00793EF0"/>
    <w:rsid w:val="0079419F"/>
    <w:rsid w:val="0079699D"/>
    <w:rsid w:val="00797EE1"/>
    <w:rsid w:val="007A0885"/>
    <w:rsid w:val="007A1019"/>
    <w:rsid w:val="007A114E"/>
    <w:rsid w:val="007A1A4F"/>
    <w:rsid w:val="007A23E4"/>
    <w:rsid w:val="007A2E5C"/>
    <w:rsid w:val="007A31DA"/>
    <w:rsid w:val="007A4E18"/>
    <w:rsid w:val="007A53E3"/>
    <w:rsid w:val="007A617D"/>
    <w:rsid w:val="007A637A"/>
    <w:rsid w:val="007A7971"/>
    <w:rsid w:val="007B0431"/>
    <w:rsid w:val="007B17F2"/>
    <w:rsid w:val="007B3243"/>
    <w:rsid w:val="007B4F20"/>
    <w:rsid w:val="007B5540"/>
    <w:rsid w:val="007B68AE"/>
    <w:rsid w:val="007B79C3"/>
    <w:rsid w:val="007C11CF"/>
    <w:rsid w:val="007C12B1"/>
    <w:rsid w:val="007C3178"/>
    <w:rsid w:val="007C3767"/>
    <w:rsid w:val="007C4521"/>
    <w:rsid w:val="007C4D0D"/>
    <w:rsid w:val="007C4E93"/>
    <w:rsid w:val="007C64DB"/>
    <w:rsid w:val="007C6BDF"/>
    <w:rsid w:val="007D0275"/>
    <w:rsid w:val="007D04F4"/>
    <w:rsid w:val="007D0A64"/>
    <w:rsid w:val="007D283E"/>
    <w:rsid w:val="007D37F5"/>
    <w:rsid w:val="007D416B"/>
    <w:rsid w:val="007D4CCE"/>
    <w:rsid w:val="007D507D"/>
    <w:rsid w:val="007D54D4"/>
    <w:rsid w:val="007D66D2"/>
    <w:rsid w:val="007D68CB"/>
    <w:rsid w:val="007D7C65"/>
    <w:rsid w:val="007E0CB2"/>
    <w:rsid w:val="007E0D2F"/>
    <w:rsid w:val="007E11F2"/>
    <w:rsid w:val="007E1EAA"/>
    <w:rsid w:val="007E2C03"/>
    <w:rsid w:val="007E41FA"/>
    <w:rsid w:val="007E4341"/>
    <w:rsid w:val="007E4EA7"/>
    <w:rsid w:val="007E50EB"/>
    <w:rsid w:val="007E520D"/>
    <w:rsid w:val="007F03BC"/>
    <w:rsid w:val="007F0CA8"/>
    <w:rsid w:val="007F136A"/>
    <w:rsid w:val="007F450A"/>
    <w:rsid w:val="007F598E"/>
    <w:rsid w:val="007F5E2C"/>
    <w:rsid w:val="007F6AE1"/>
    <w:rsid w:val="0080068B"/>
    <w:rsid w:val="00800E69"/>
    <w:rsid w:val="00803CAF"/>
    <w:rsid w:val="00804DD0"/>
    <w:rsid w:val="00805558"/>
    <w:rsid w:val="00805DD6"/>
    <w:rsid w:val="00813602"/>
    <w:rsid w:val="00814B51"/>
    <w:rsid w:val="008160F5"/>
    <w:rsid w:val="008202BA"/>
    <w:rsid w:val="00821680"/>
    <w:rsid w:val="00823125"/>
    <w:rsid w:val="00824273"/>
    <w:rsid w:val="00824553"/>
    <w:rsid w:val="00824809"/>
    <w:rsid w:val="00825056"/>
    <w:rsid w:val="00826151"/>
    <w:rsid w:val="00827110"/>
    <w:rsid w:val="00830925"/>
    <w:rsid w:val="00830938"/>
    <w:rsid w:val="0083145D"/>
    <w:rsid w:val="00831F68"/>
    <w:rsid w:val="008325AA"/>
    <w:rsid w:val="00832F4A"/>
    <w:rsid w:val="00833302"/>
    <w:rsid w:val="008349F8"/>
    <w:rsid w:val="00834ABF"/>
    <w:rsid w:val="00834E11"/>
    <w:rsid w:val="008353B1"/>
    <w:rsid w:val="00837022"/>
    <w:rsid w:val="0084064D"/>
    <w:rsid w:val="00842DEE"/>
    <w:rsid w:val="00843BEE"/>
    <w:rsid w:val="0084432A"/>
    <w:rsid w:val="00844B4A"/>
    <w:rsid w:val="00845CA2"/>
    <w:rsid w:val="008476B4"/>
    <w:rsid w:val="00847B36"/>
    <w:rsid w:val="008501C5"/>
    <w:rsid w:val="0085054A"/>
    <w:rsid w:val="00850EDF"/>
    <w:rsid w:val="00852EA9"/>
    <w:rsid w:val="00853247"/>
    <w:rsid w:val="00854E6E"/>
    <w:rsid w:val="00855761"/>
    <w:rsid w:val="0085781E"/>
    <w:rsid w:val="00861F09"/>
    <w:rsid w:val="00862C24"/>
    <w:rsid w:val="008636A3"/>
    <w:rsid w:val="0086387E"/>
    <w:rsid w:val="008641AF"/>
    <w:rsid w:val="00864FC6"/>
    <w:rsid w:val="00865060"/>
    <w:rsid w:val="008656B3"/>
    <w:rsid w:val="00865FC1"/>
    <w:rsid w:val="008661F2"/>
    <w:rsid w:val="0086668C"/>
    <w:rsid w:val="008671E5"/>
    <w:rsid w:val="00867B3B"/>
    <w:rsid w:val="00867D8A"/>
    <w:rsid w:val="00870124"/>
    <w:rsid w:val="008715B8"/>
    <w:rsid w:val="00871679"/>
    <w:rsid w:val="00871F88"/>
    <w:rsid w:val="008726AD"/>
    <w:rsid w:val="008767D9"/>
    <w:rsid w:val="00876B33"/>
    <w:rsid w:val="008801E5"/>
    <w:rsid w:val="008813ED"/>
    <w:rsid w:val="0088579C"/>
    <w:rsid w:val="008867D0"/>
    <w:rsid w:val="00887CE9"/>
    <w:rsid w:val="008900E9"/>
    <w:rsid w:val="008905AC"/>
    <w:rsid w:val="00891AAE"/>
    <w:rsid w:val="008929B5"/>
    <w:rsid w:val="00892CF9"/>
    <w:rsid w:val="0089332D"/>
    <w:rsid w:val="00893CAE"/>
    <w:rsid w:val="00893CCB"/>
    <w:rsid w:val="00893FC2"/>
    <w:rsid w:val="008945FB"/>
    <w:rsid w:val="0089566E"/>
    <w:rsid w:val="00896557"/>
    <w:rsid w:val="008A00C2"/>
    <w:rsid w:val="008A0583"/>
    <w:rsid w:val="008A1440"/>
    <w:rsid w:val="008A1CF1"/>
    <w:rsid w:val="008A2415"/>
    <w:rsid w:val="008A25EC"/>
    <w:rsid w:val="008A2871"/>
    <w:rsid w:val="008A34AD"/>
    <w:rsid w:val="008A3FA3"/>
    <w:rsid w:val="008A57D0"/>
    <w:rsid w:val="008A5CBD"/>
    <w:rsid w:val="008B06AE"/>
    <w:rsid w:val="008B0E19"/>
    <w:rsid w:val="008B247B"/>
    <w:rsid w:val="008B3644"/>
    <w:rsid w:val="008B55F5"/>
    <w:rsid w:val="008B70ED"/>
    <w:rsid w:val="008B7A98"/>
    <w:rsid w:val="008C0134"/>
    <w:rsid w:val="008C0A4B"/>
    <w:rsid w:val="008C1688"/>
    <w:rsid w:val="008C19B7"/>
    <w:rsid w:val="008C4516"/>
    <w:rsid w:val="008C4F9A"/>
    <w:rsid w:val="008C7144"/>
    <w:rsid w:val="008D1558"/>
    <w:rsid w:val="008D418D"/>
    <w:rsid w:val="008D5572"/>
    <w:rsid w:val="008D5DAD"/>
    <w:rsid w:val="008D6D8D"/>
    <w:rsid w:val="008E0FD8"/>
    <w:rsid w:val="008E6705"/>
    <w:rsid w:val="008E73E5"/>
    <w:rsid w:val="008E76F8"/>
    <w:rsid w:val="008F0899"/>
    <w:rsid w:val="008F2E16"/>
    <w:rsid w:val="008F3EA0"/>
    <w:rsid w:val="008F40BE"/>
    <w:rsid w:val="008F4845"/>
    <w:rsid w:val="00901246"/>
    <w:rsid w:val="009018B1"/>
    <w:rsid w:val="00901AA0"/>
    <w:rsid w:val="00901DAF"/>
    <w:rsid w:val="00902B8D"/>
    <w:rsid w:val="00903D68"/>
    <w:rsid w:val="00904283"/>
    <w:rsid w:val="00905646"/>
    <w:rsid w:val="0090650E"/>
    <w:rsid w:val="009069D9"/>
    <w:rsid w:val="00912DF2"/>
    <w:rsid w:val="009168EF"/>
    <w:rsid w:val="00916BA8"/>
    <w:rsid w:val="0091723E"/>
    <w:rsid w:val="0092112A"/>
    <w:rsid w:val="0092267A"/>
    <w:rsid w:val="00922857"/>
    <w:rsid w:val="00923A04"/>
    <w:rsid w:val="00923A6B"/>
    <w:rsid w:val="00924FE5"/>
    <w:rsid w:val="00926579"/>
    <w:rsid w:val="009265BD"/>
    <w:rsid w:val="009265F6"/>
    <w:rsid w:val="009271FD"/>
    <w:rsid w:val="00927AC7"/>
    <w:rsid w:val="0093414D"/>
    <w:rsid w:val="009367B0"/>
    <w:rsid w:val="00936EA7"/>
    <w:rsid w:val="009376D8"/>
    <w:rsid w:val="00940297"/>
    <w:rsid w:val="0094099E"/>
    <w:rsid w:val="00942479"/>
    <w:rsid w:val="00945F07"/>
    <w:rsid w:val="00945FEF"/>
    <w:rsid w:val="00946B55"/>
    <w:rsid w:val="00947643"/>
    <w:rsid w:val="0095003A"/>
    <w:rsid w:val="009502A3"/>
    <w:rsid w:val="00951160"/>
    <w:rsid w:val="00951A07"/>
    <w:rsid w:val="0095274A"/>
    <w:rsid w:val="009539CA"/>
    <w:rsid w:val="00954AE9"/>
    <w:rsid w:val="00954F82"/>
    <w:rsid w:val="00956E42"/>
    <w:rsid w:val="009576D7"/>
    <w:rsid w:val="0096083C"/>
    <w:rsid w:val="00960CBE"/>
    <w:rsid w:val="009620F7"/>
    <w:rsid w:val="0096240B"/>
    <w:rsid w:val="0096366B"/>
    <w:rsid w:val="00963DF1"/>
    <w:rsid w:val="0096438A"/>
    <w:rsid w:val="0096452E"/>
    <w:rsid w:val="0096465E"/>
    <w:rsid w:val="00965B6C"/>
    <w:rsid w:val="00967F40"/>
    <w:rsid w:val="00970662"/>
    <w:rsid w:val="0097418F"/>
    <w:rsid w:val="009750D3"/>
    <w:rsid w:val="0097547F"/>
    <w:rsid w:val="00975594"/>
    <w:rsid w:val="009755EF"/>
    <w:rsid w:val="00976834"/>
    <w:rsid w:val="00976901"/>
    <w:rsid w:val="00977A89"/>
    <w:rsid w:val="00981B18"/>
    <w:rsid w:val="009832C3"/>
    <w:rsid w:val="00984012"/>
    <w:rsid w:val="00986184"/>
    <w:rsid w:val="00986CD6"/>
    <w:rsid w:val="00987949"/>
    <w:rsid w:val="00990B60"/>
    <w:rsid w:val="009917BE"/>
    <w:rsid w:val="00991827"/>
    <w:rsid w:val="00991EE0"/>
    <w:rsid w:val="0099263A"/>
    <w:rsid w:val="0099369D"/>
    <w:rsid w:val="009936DE"/>
    <w:rsid w:val="009965A5"/>
    <w:rsid w:val="00996BDD"/>
    <w:rsid w:val="00996D9A"/>
    <w:rsid w:val="00997ED8"/>
    <w:rsid w:val="009A1BE4"/>
    <w:rsid w:val="009A247E"/>
    <w:rsid w:val="009A2822"/>
    <w:rsid w:val="009A2D9D"/>
    <w:rsid w:val="009A35F4"/>
    <w:rsid w:val="009A36C6"/>
    <w:rsid w:val="009A4768"/>
    <w:rsid w:val="009A5245"/>
    <w:rsid w:val="009A617F"/>
    <w:rsid w:val="009A6B49"/>
    <w:rsid w:val="009A6F96"/>
    <w:rsid w:val="009A75D0"/>
    <w:rsid w:val="009A7637"/>
    <w:rsid w:val="009B039F"/>
    <w:rsid w:val="009B03E1"/>
    <w:rsid w:val="009B0A43"/>
    <w:rsid w:val="009B36D6"/>
    <w:rsid w:val="009B3A25"/>
    <w:rsid w:val="009B48CF"/>
    <w:rsid w:val="009B65EE"/>
    <w:rsid w:val="009C0721"/>
    <w:rsid w:val="009C0EF0"/>
    <w:rsid w:val="009C1B14"/>
    <w:rsid w:val="009C2728"/>
    <w:rsid w:val="009C29F2"/>
    <w:rsid w:val="009C38B3"/>
    <w:rsid w:val="009C43BA"/>
    <w:rsid w:val="009C5095"/>
    <w:rsid w:val="009C6235"/>
    <w:rsid w:val="009C6A15"/>
    <w:rsid w:val="009C76ED"/>
    <w:rsid w:val="009C7C3F"/>
    <w:rsid w:val="009D0F09"/>
    <w:rsid w:val="009D152C"/>
    <w:rsid w:val="009D36BD"/>
    <w:rsid w:val="009D4023"/>
    <w:rsid w:val="009D4DDC"/>
    <w:rsid w:val="009D57C7"/>
    <w:rsid w:val="009D669E"/>
    <w:rsid w:val="009D7D46"/>
    <w:rsid w:val="009D7DBE"/>
    <w:rsid w:val="009E0039"/>
    <w:rsid w:val="009E13F3"/>
    <w:rsid w:val="009E2597"/>
    <w:rsid w:val="009E3980"/>
    <w:rsid w:val="009E60BC"/>
    <w:rsid w:val="009F058E"/>
    <w:rsid w:val="009F1277"/>
    <w:rsid w:val="009F1D93"/>
    <w:rsid w:val="009F375E"/>
    <w:rsid w:val="009F4DCE"/>
    <w:rsid w:val="009F4EEB"/>
    <w:rsid w:val="009F55CA"/>
    <w:rsid w:val="009F57D4"/>
    <w:rsid w:val="009F5986"/>
    <w:rsid w:val="009F5EF2"/>
    <w:rsid w:val="009F6BBD"/>
    <w:rsid w:val="009F71F9"/>
    <w:rsid w:val="009F74F0"/>
    <w:rsid w:val="009F7616"/>
    <w:rsid w:val="00A00CAE"/>
    <w:rsid w:val="00A012A9"/>
    <w:rsid w:val="00A01989"/>
    <w:rsid w:val="00A037FD"/>
    <w:rsid w:val="00A03B04"/>
    <w:rsid w:val="00A0565A"/>
    <w:rsid w:val="00A06916"/>
    <w:rsid w:val="00A10808"/>
    <w:rsid w:val="00A117AF"/>
    <w:rsid w:val="00A11A06"/>
    <w:rsid w:val="00A128A3"/>
    <w:rsid w:val="00A13F77"/>
    <w:rsid w:val="00A15901"/>
    <w:rsid w:val="00A201CD"/>
    <w:rsid w:val="00A20CAF"/>
    <w:rsid w:val="00A21370"/>
    <w:rsid w:val="00A21E10"/>
    <w:rsid w:val="00A22260"/>
    <w:rsid w:val="00A226F7"/>
    <w:rsid w:val="00A2387A"/>
    <w:rsid w:val="00A24EE5"/>
    <w:rsid w:val="00A251D0"/>
    <w:rsid w:val="00A25A9D"/>
    <w:rsid w:val="00A2654B"/>
    <w:rsid w:val="00A30749"/>
    <w:rsid w:val="00A318F9"/>
    <w:rsid w:val="00A322F9"/>
    <w:rsid w:val="00A33140"/>
    <w:rsid w:val="00A3321B"/>
    <w:rsid w:val="00A33332"/>
    <w:rsid w:val="00A35AD2"/>
    <w:rsid w:val="00A35BB9"/>
    <w:rsid w:val="00A3607D"/>
    <w:rsid w:val="00A410AE"/>
    <w:rsid w:val="00A421E5"/>
    <w:rsid w:val="00A4276A"/>
    <w:rsid w:val="00A43DBE"/>
    <w:rsid w:val="00A43DC1"/>
    <w:rsid w:val="00A43F35"/>
    <w:rsid w:val="00A44489"/>
    <w:rsid w:val="00A4473F"/>
    <w:rsid w:val="00A44C1F"/>
    <w:rsid w:val="00A44F0E"/>
    <w:rsid w:val="00A455DA"/>
    <w:rsid w:val="00A45E87"/>
    <w:rsid w:val="00A469A0"/>
    <w:rsid w:val="00A46B51"/>
    <w:rsid w:val="00A4715E"/>
    <w:rsid w:val="00A47338"/>
    <w:rsid w:val="00A47C08"/>
    <w:rsid w:val="00A52A8B"/>
    <w:rsid w:val="00A52E0E"/>
    <w:rsid w:val="00A53075"/>
    <w:rsid w:val="00A5334E"/>
    <w:rsid w:val="00A55CF8"/>
    <w:rsid w:val="00A5642B"/>
    <w:rsid w:val="00A56923"/>
    <w:rsid w:val="00A56E90"/>
    <w:rsid w:val="00A57CFE"/>
    <w:rsid w:val="00A60497"/>
    <w:rsid w:val="00A6063D"/>
    <w:rsid w:val="00A60AA6"/>
    <w:rsid w:val="00A611BF"/>
    <w:rsid w:val="00A6129F"/>
    <w:rsid w:val="00A61C39"/>
    <w:rsid w:val="00A61D12"/>
    <w:rsid w:val="00A62948"/>
    <w:rsid w:val="00A62A57"/>
    <w:rsid w:val="00A643C0"/>
    <w:rsid w:val="00A64984"/>
    <w:rsid w:val="00A67172"/>
    <w:rsid w:val="00A75ED8"/>
    <w:rsid w:val="00A76429"/>
    <w:rsid w:val="00A773CA"/>
    <w:rsid w:val="00A77FE3"/>
    <w:rsid w:val="00A805FD"/>
    <w:rsid w:val="00A8098F"/>
    <w:rsid w:val="00A80D91"/>
    <w:rsid w:val="00A8221A"/>
    <w:rsid w:val="00A844CE"/>
    <w:rsid w:val="00A84FAE"/>
    <w:rsid w:val="00A8689B"/>
    <w:rsid w:val="00A87876"/>
    <w:rsid w:val="00A903FC"/>
    <w:rsid w:val="00A90874"/>
    <w:rsid w:val="00A91280"/>
    <w:rsid w:val="00A951AB"/>
    <w:rsid w:val="00A952A1"/>
    <w:rsid w:val="00A96C0D"/>
    <w:rsid w:val="00A96D04"/>
    <w:rsid w:val="00A97430"/>
    <w:rsid w:val="00A9782D"/>
    <w:rsid w:val="00AA0414"/>
    <w:rsid w:val="00AA2966"/>
    <w:rsid w:val="00AA3DE9"/>
    <w:rsid w:val="00AA3E46"/>
    <w:rsid w:val="00AA4197"/>
    <w:rsid w:val="00AA4C50"/>
    <w:rsid w:val="00AA59B9"/>
    <w:rsid w:val="00AA5C09"/>
    <w:rsid w:val="00AA7C97"/>
    <w:rsid w:val="00AB03FB"/>
    <w:rsid w:val="00AB1D28"/>
    <w:rsid w:val="00AB533A"/>
    <w:rsid w:val="00AB5EEC"/>
    <w:rsid w:val="00AB6A45"/>
    <w:rsid w:val="00AB7D2E"/>
    <w:rsid w:val="00AC0136"/>
    <w:rsid w:val="00AC0D14"/>
    <w:rsid w:val="00AC373D"/>
    <w:rsid w:val="00AC5742"/>
    <w:rsid w:val="00AC5B0D"/>
    <w:rsid w:val="00AC6FFA"/>
    <w:rsid w:val="00AC7E4F"/>
    <w:rsid w:val="00AD01F9"/>
    <w:rsid w:val="00AD0589"/>
    <w:rsid w:val="00AD0ECE"/>
    <w:rsid w:val="00AD1B89"/>
    <w:rsid w:val="00AD3072"/>
    <w:rsid w:val="00AD37DD"/>
    <w:rsid w:val="00AD3FE0"/>
    <w:rsid w:val="00AD42CE"/>
    <w:rsid w:val="00AD4517"/>
    <w:rsid w:val="00AD47AA"/>
    <w:rsid w:val="00AD75AE"/>
    <w:rsid w:val="00AE041E"/>
    <w:rsid w:val="00AE04E8"/>
    <w:rsid w:val="00AE16B5"/>
    <w:rsid w:val="00AE3976"/>
    <w:rsid w:val="00AE3A76"/>
    <w:rsid w:val="00AE417B"/>
    <w:rsid w:val="00AE44B0"/>
    <w:rsid w:val="00AE5A08"/>
    <w:rsid w:val="00AE6379"/>
    <w:rsid w:val="00AF0BBE"/>
    <w:rsid w:val="00AF0EB3"/>
    <w:rsid w:val="00AF197B"/>
    <w:rsid w:val="00AF2874"/>
    <w:rsid w:val="00AF3002"/>
    <w:rsid w:val="00AF3408"/>
    <w:rsid w:val="00AF391C"/>
    <w:rsid w:val="00AF44B5"/>
    <w:rsid w:val="00AF4C0C"/>
    <w:rsid w:val="00AF4E73"/>
    <w:rsid w:val="00AF50D7"/>
    <w:rsid w:val="00B00662"/>
    <w:rsid w:val="00B0072A"/>
    <w:rsid w:val="00B00A98"/>
    <w:rsid w:val="00B00BBC"/>
    <w:rsid w:val="00B01352"/>
    <w:rsid w:val="00B03CCD"/>
    <w:rsid w:val="00B05118"/>
    <w:rsid w:val="00B055C6"/>
    <w:rsid w:val="00B07E4A"/>
    <w:rsid w:val="00B10560"/>
    <w:rsid w:val="00B1129F"/>
    <w:rsid w:val="00B137DB"/>
    <w:rsid w:val="00B13E87"/>
    <w:rsid w:val="00B1400B"/>
    <w:rsid w:val="00B1705B"/>
    <w:rsid w:val="00B1726F"/>
    <w:rsid w:val="00B20A5A"/>
    <w:rsid w:val="00B213D8"/>
    <w:rsid w:val="00B22487"/>
    <w:rsid w:val="00B22DA6"/>
    <w:rsid w:val="00B23B1D"/>
    <w:rsid w:val="00B245CA"/>
    <w:rsid w:val="00B2494C"/>
    <w:rsid w:val="00B25B67"/>
    <w:rsid w:val="00B25C89"/>
    <w:rsid w:val="00B27DFF"/>
    <w:rsid w:val="00B306F7"/>
    <w:rsid w:val="00B312C6"/>
    <w:rsid w:val="00B31999"/>
    <w:rsid w:val="00B328F0"/>
    <w:rsid w:val="00B32AAB"/>
    <w:rsid w:val="00B32EDF"/>
    <w:rsid w:val="00B33133"/>
    <w:rsid w:val="00B33ACA"/>
    <w:rsid w:val="00B33CED"/>
    <w:rsid w:val="00B347D3"/>
    <w:rsid w:val="00B34ED8"/>
    <w:rsid w:val="00B35CE1"/>
    <w:rsid w:val="00B368E3"/>
    <w:rsid w:val="00B36A0A"/>
    <w:rsid w:val="00B37B86"/>
    <w:rsid w:val="00B404E8"/>
    <w:rsid w:val="00B41038"/>
    <w:rsid w:val="00B4422A"/>
    <w:rsid w:val="00B44A48"/>
    <w:rsid w:val="00B46626"/>
    <w:rsid w:val="00B471F6"/>
    <w:rsid w:val="00B47433"/>
    <w:rsid w:val="00B50425"/>
    <w:rsid w:val="00B50965"/>
    <w:rsid w:val="00B52D2F"/>
    <w:rsid w:val="00B52FE3"/>
    <w:rsid w:val="00B55084"/>
    <w:rsid w:val="00B5683A"/>
    <w:rsid w:val="00B57137"/>
    <w:rsid w:val="00B57E76"/>
    <w:rsid w:val="00B61DC1"/>
    <w:rsid w:val="00B62174"/>
    <w:rsid w:val="00B62476"/>
    <w:rsid w:val="00B62768"/>
    <w:rsid w:val="00B64C54"/>
    <w:rsid w:val="00B654AA"/>
    <w:rsid w:val="00B66357"/>
    <w:rsid w:val="00B73AD3"/>
    <w:rsid w:val="00B73F93"/>
    <w:rsid w:val="00B76096"/>
    <w:rsid w:val="00B7611E"/>
    <w:rsid w:val="00B762F8"/>
    <w:rsid w:val="00B765E5"/>
    <w:rsid w:val="00B76B8F"/>
    <w:rsid w:val="00B778DB"/>
    <w:rsid w:val="00B802DF"/>
    <w:rsid w:val="00B81A33"/>
    <w:rsid w:val="00B82222"/>
    <w:rsid w:val="00B83B74"/>
    <w:rsid w:val="00B84972"/>
    <w:rsid w:val="00B85ACD"/>
    <w:rsid w:val="00B861BD"/>
    <w:rsid w:val="00B8679D"/>
    <w:rsid w:val="00B90AB7"/>
    <w:rsid w:val="00B90BE2"/>
    <w:rsid w:val="00B91AAC"/>
    <w:rsid w:val="00B9438A"/>
    <w:rsid w:val="00B95646"/>
    <w:rsid w:val="00BA0E6F"/>
    <w:rsid w:val="00BA227B"/>
    <w:rsid w:val="00BA2AA5"/>
    <w:rsid w:val="00BA40F0"/>
    <w:rsid w:val="00BA495E"/>
    <w:rsid w:val="00BA51AF"/>
    <w:rsid w:val="00BA5BD9"/>
    <w:rsid w:val="00BB0834"/>
    <w:rsid w:val="00BB171F"/>
    <w:rsid w:val="00BB22E2"/>
    <w:rsid w:val="00BB2B1C"/>
    <w:rsid w:val="00BB2DEC"/>
    <w:rsid w:val="00BB37FC"/>
    <w:rsid w:val="00BB4251"/>
    <w:rsid w:val="00BB496A"/>
    <w:rsid w:val="00BB5366"/>
    <w:rsid w:val="00BB5411"/>
    <w:rsid w:val="00BB617E"/>
    <w:rsid w:val="00BB6652"/>
    <w:rsid w:val="00BC097E"/>
    <w:rsid w:val="00BC1A76"/>
    <w:rsid w:val="00BC1D1F"/>
    <w:rsid w:val="00BC206C"/>
    <w:rsid w:val="00BC2AE4"/>
    <w:rsid w:val="00BC2B5B"/>
    <w:rsid w:val="00BC450F"/>
    <w:rsid w:val="00BC589F"/>
    <w:rsid w:val="00BC5A2D"/>
    <w:rsid w:val="00BC6342"/>
    <w:rsid w:val="00BC68B2"/>
    <w:rsid w:val="00BD24DA"/>
    <w:rsid w:val="00BD2EDD"/>
    <w:rsid w:val="00BD33C5"/>
    <w:rsid w:val="00BD3E4B"/>
    <w:rsid w:val="00BD41FF"/>
    <w:rsid w:val="00BD453C"/>
    <w:rsid w:val="00BD4AD2"/>
    <w:rsid w:val="00BD71B7"/>
    <w:rsid w:val="00BD7E0D"/>
    <w:rsid w:val="00BE02F5"/>
    <w:rsid w:val="00BE0C53"/>
    <w:rsid w:val="00BE18B7"/>
    <w:rsid w:val="00BE334E"/>
    <w:rsid w:val="00BE380A"/>
    <w:rsid w:val="00BE4025"/>
    <w:rsid w:val="00BE444E"/>
    <w:rsid w:val="00BE6063"/>
    <w:rsid w:val="00BE68F0"/>
    <w:rsid w:val="00BE7306"/>
    <w:rsid w:val="00BE75B3"/>
    <w:rsid w:val="00BF36A0"/>
    <w:rsid w:val="00BF37AC"/>
    <w:rsid w:val="00BF467E"/>
    <w:rsid w:val="00BF4C6B"/>
    <w:rsid w:val="00BF53A4"/>
    <w:rsid w:val="00BF5D0E"/>
    <w:rsid w:val="00BF6D1B"/>
    <w:rsid w:val="00BF72FB"/>
    <w:rsid w:val="00C0038A"/>
    <w:rsid w:val="00C00D8C"/>
    <w:rsid w:val="00C00E42"/>
    <w:rsid w:val="00C011DD"/>
    <w:rsid w:val="00C0168D"/>
    <w:rsid w:val="00C02EAA"/>
    <w:rsid w:val="00C03257"/>
    <w:rsid w:val="00C04B7B"/>
    <w:rsid w:val="00C057B6"/>
    <w:rsid w:val="00C05C2A"/>
    <w:rsid w:val="00C06BD9"/>
    <w:rsid w:val="00C06D22"/>
    <w:rsid w:val="00C077CA"/>
    <w:rsid w:val="00C148D2"/>
    <w:rsid w:val="00C161BC"/>
    <w:rsid w:val="00C16814"/>
    <w:rsid w:val="00C16FEA"/>
    <w:rsid w:val="00C17091"/>
    <w:rsid w:val="00C172AD"/>
    <w:rsid w:val="00C21A94"/>
    <w:rsid w:val="00C22083"/>
    <w:rsid w:val="00C22296"/>
    <w:rsid w:val="00C2330D"/>
    <w:rsid w:val="00C236DC"/>
    <w:rsid w:val="00C2383A"/>
    <w:rsid w:val="00C244B5"/>
    <w:rsid w:val="00C26297"/>
    <w:rsid w:val="00C26486"/>
    <w:rsid w:val="00C27230"/>
    <w:rsid w:val="00C272EF"/>
    <w:rsid w:val="00C27522"/>
    <w:rsid w:val="00C3260B"/>
    <w:rsid w:val="00C32976"/>
    <w:rsid w:val="00C33F52"/>
    <w:rsid w:val="00C342E7"/>
    <w:rsid w:val="00C343A4"/>
    <w:rsid w:val="00C349D5"/>
    <w:rsid w:val="00C34C9F"/>
    <w:rsid w:val="00C3502D"/>
    <w:rsid w:val="00C35B9E"/>
    <w:rsid w:val="00C35C5F"/>
    <w:rsid w:val="00C35CB2"/>
    <w:rsid w:val="00C35D5E"/>
    <w:rsid w:val="00C36C3B"/>
    <w:rsid w:val="00C4143B"/>
    <w:rsid w:val="00C436D1"/>
    <w:rsid w:val="00C4502D"/>
    <w:rsid w:val="00C465AA"/>
    <w:rsid w:val="00C50090"/>
    <w:rsid w:val="00C50280"/>
    <w:rsid w:val="00C51232"/>
    <w:rsid w:val="00C5174F"/>
    <w:rsid w:val="00C52134"/>
    <w:rsid w:val="00C5231E"/>
    <w:rsid w:val="00C52757"/>
    <w:rsid w:val="00C52A66"/>
    <w:rsid w:val="00C52E4E"/>
    <w:rsid w:val="00C5357C"/>
    <w:rsid w:val="00C540B8"/>
    <w:rsid w:val="00C54211"/>
    <w:rsid w:val="00C54ED8"/>
    <w:rsid w:val="00C55507"/>
    <w:rsid w:val="00C56439"/>
    <w:rsid w:val="00C573DA"/>
    <w:rsid w:val="00C60E47"/>
    <w:rsid w:val="00C63D3A"/>
    <w:rsid w:val="00C64AAE"/>
    <w:rsid w:val="00C64C5D"/>
    <w:rsid w:val="00C670CC"/>
    <w:rsid w:val="00C673C9"/>
    <w:rsid w:val="00C67C43"/>
    <w:rsid w:val="00C70E37"/>
    <w:rsid w:val="00C7163A"/>
    <w:rsid w:val="00C739E9"/>
    <w:rsid w:val="00C73D23"/>
    <w:rsid w:val="00C73E2E"/>
    <w:rsid w:val="00C74A86"/>
    <w:rsid w:val="00C74FBF"/>
    <w:rsid w:val="00C74FC1"/>
    <w:rsid w:val="00C81EDA"/>
    <w:rsid w:val="00C83835"/>
    <w:rsid w:val="00C84754"/>
    <w:rsid w:val="00C84ADD"/>
    <w:rsid w:val="00C84BBC"/>
    <w:rsid w:val="00C86974"/>
    <w:rsid w:val="00C871CF"/>
    <w:rsid w:val="00C87B83"/>
    <w:rsid w:val="00C901FE"/>
    <w:rsid w:val="00C91E8A"/>
    <w:rsid w:val="00C9364B"/>
    <w:rsid w:val="00CA0C03"/>
    <w:rsid w:val="00CA139E"/>
    <w:rsid w:val="00CA140F"/>
    <w:rsid w:val="00CA1C36"/>
    <w:rsid w:val="00CA228D"/>
    <w:rsid w:val="00CA22EC"/>
    <w:rsid w:val="00CA2430"/>
    <w:rsid w:val="00CA25B6"/>
    <w:rsid w:val="00CA3E4C"/>
    <w:rsid w:val="00CA3EA3"/>
    <w:rsid w:val="00CA3FDA"/>
    <w:rsid w:val="00CA4DF9"/>
    <w:rsid w:val="00CA5AB1"/>
    <w:rsid w:val="00CA7D8F"/>
    <w:rsid w:val="00CA7E5D"/>
    <w:rsid w:val="00CB0F27"/>
    <w:rsid w:val="00CB11E5"/>
    <w:rsid w:val="00CB1935"/>
    <w:rsid w:val="00CB1F85"/>
    <w:rsid w:val="00CB39EA"/>
    <w:rsid w:val="00CB4BC6"/>
    <w:rsid w:val="00CB5ED6"/>
    <w:rsid w:val="00CB7443"/>
    <w:rsid w:val="00CB7A51"/>
    <w:rsid w:val="00CC1E61"/>
    <w:rsid w:val="00CC2D4B"/>
    <w:rsid w:val="00CC3408"/>
    <w:rsid w:val="00CC34B9"/>
    <w:rsid w:val="00CC3FB8"/>
    <w:rsid w:val="00CC4C8E"/>
    <w:rsid w:val="00CC55B4"/>
    <w:rsid w:val="00CC5FC9"/>
    <w:rsid w:val="00CC73C6"/>
    <w:rsid w:val="00CC7786"/>
    <w:rsid w:val="00CD0B10"/>
    <w:rsid w:val="00CD146A"/>
    <w:rsid w:val="00CD3190"/>
    <w:rsid w:val="00CD33E0"/>
    <w:rsid w:val="00CD4768"/>
    <w:rsid w:val="00CD6E5A"/>
    <w:rsid w:val="00CD755C"/>
    <w:rsid w:val="00CE2372"/>
    <w:rsid w:val="00CE2AA1"/>
    <w:rsid w:val="00CE4B57"/>
    <w:rsid w:val="00CE583A"/>
    <w:rsid w:val="00CE6795"/>
    <w:rsid w:val="00CE76F8"/>
    <w:rsid w:val="00CE7713"/>
    <w:rsid w:val="00CE7B84"/>
    <w:rsid w:val="00CF070A"/>
    <w:rsid w:val="00CF16D3"/>
    <w:rsid w:val="00CF198C"/>
    <w:rsid w:val="00CF415C"/>
    <w:rsid w:val="00CF4B0D"/>
    <w:rsid w:val="00CF652C"/>
    <w:rsid w:val="00CF7490"/>
    <w:rsid w:val="00D00197"/>
    <w:rsid w:val="00D002FD"/>
    <w:rsid w:val="00D013EB"/>
    <w:rsid w:val="00D031A0"/>
    <w:rsid w:val="00D03FC3"/>
    <w:rsid w:val="00D05238"/>
    <w:rsid w:val="00D05A45"/>
    <w:rsid w:val="00D0658A"/>
    <w:rsid w:val="00D065EA"/>
    <w:rsid w:val="00D067BF"/>
    <w:rsid w:val="00D074BD"/>
    <w:rsid w:val="00D075E1"/>
    <w:rsid w:val="00D1097D"/>
    <w:rsid w:val="00D11B1E"/>
    <w:rsid w:val="00D130C1"/>
    <w:rsid w:val="00D1312E"/>
    <w:rsid w:val="00D16453"/>
    <w:rsid w:val="00D176F9"/>
    <w:rsid w:val="00D2012F"/>
    <w:rsid w:val="00D2088F"/>
    <w:rsid w:val="00D20AF4"/>
    <w:rsid w:val="00D220F3"/>
    <w:rsid w:val="00D2302D"/>
    <w:rsid w:val="00D23330"/>
    <w:rsid w:val="00D23F8A"/>
    <w:rsid w:val="00D24632"/>
    <w:rsid w:val="00D25D85"/>
    <w:rsid w:val="00D266A6"/>
    <w:rsid w:val="00D30BCD"/>
    <w:rsid w:val="00D31840"/>
    <w:rsid w:val="00D32060"/>
    <w:rsid w:val="00D329CA"/>
    <w:rsid w:val="00D3335D"/>
    <w:rsid w:val="00D33911"/>
    <w:rsid w:val="00D340F3"/>
    <w:rsid w:val="00D341EC"/>
    <w:rsid w:val="00D34936"/>
    <w:rsid w:val="00D3699F"/>
    <w:rsid w:val="00D4033C"/>
    <w:rsid w:val="00D412A2"/>
    <w:rsid w:val="00D414AB"/>
    <w:rsid w:val="00D42760"/>
    <w:rsid w:val="00D42F08"/>
    <w:rsid w:val="00D439F5"/>
    <w:rsid w:val="00D44B07"/>
    <w:rsid w:val="00D44CB2"/>
    <w:rsid w:val="00D464A3"/>
    <w:rsid w:val="00D46DB2"/>
    <w:rsid w:val="00D46FB5"/>
    <w:rsid w:val="00D46FDA"/>
    <w:rsid w:val="00D475EF"/>
    <w:rsid w:val="00D4796E"/>
    <w:rsid w:val="00D5221A"/>
    <w:rsid w:val="00D53ABB"/>
    <w:rsid w:val="00D53AC9"/>
    <w:rsid w:val="00D55A1B"/>
    <w:rsid w:val="00D607F1"/>
    <w:rsid w:val="00D61370"/>
    <w:rsid w:val="00D61D2C"/>
    <w:rsid w:val="00D61F99"/>
    <w:rsid w:val="00D63802"/>
    <w:rsid w:val="00D6482B"/>
    <w:rsid w:val="00D660B8"/>
    <w:rsid w:val="00D665F2"/>
    <w:rsid w:val="00D67442"/>
    <w:rsid w:val="00D674E5"/>
    <w:rsid w:val="00D67B1A"/>
    <w:rsid w:val="00D70BE6"/>
    <w:rsid w:val="00D7132B"/>
    <w:rsid w:val="00D72CA1"/>
    <w:rsid w:val="00D72D54"/>
    <w:rsid w:val="00D7375B"/>
    <w:rsid w:val="00D74AD2"/>
    <w:rsid w:val="00D753B1"/>
    <w:rsid w:val="00D763BA"/>
    <w:rsid w:val="00D802F6"/>
    <w:rsid w:val="00D811DA"/>
    <w:rsid w:val="00D81C65"/>
    <w:rsid w:val="00D834BD"/>
    <w:rsid w:val="00D84277"/>
    <w:rsid w:val="00D845AC"/>
    <w:rsid w:val="00D84A63"/>
    <w:rsid w:val="00D84AF8"/>
    <w:rsid w:val="00D85029"/>
    <w:rsid w:val="00D86079"/>
    <w:rsid w:val="00D87347"/>
    <w:rsid w:val="00D87BC4"/>
    <w:rsid w:val="00D91227"/>
    <w:rsid w:val="00D91A3F"/>
    <w:rsid w:val="00D920EA"/>
    <w:rsid w:val="00D92D80"/>
    <w:rsid w:val="00D93D08"/>
    <w:rsid w:val="00D9445C"/>
    <w:rsid w:val="00D955BF"/>
    <w:rsid w:val="00DA0CED"/>
    <w:rsid w:val="00DA20A4"/>
    <w:rsid w:val="00DA2C6D"/>
    <w:rsid w:val="00DA2E09"/>
    <w:rsid w:val="00DA3E0E"/>
    <w:rsid w:val="00DA4831"/>
    <w:rsid w:val="00DA4969"/>
    <w:rsid w:val="00DA4E23"/>
    <w:rsid w:val="00DA5DC9"/>
    <w:rsid w:val="00DA7E0E"/>
    <w:rsid w:val="00DB0AF2"/>
    <w:rsid w:val="00DB1083"/>
    <w:rsid w:val="00DB1A24"/>
    <w:rsid w:val="00DB29E8"/>
    <w:rsid w:val="00DB2C03"/>
    <w:rsid w:val="00DB2E11"/>
    <w:rsid w:val="00DB3215"/>
    <w:rsid w:val="00DB3AF7"/>
    <w:rsid w:val="00DB6687"/>
    <w:rsid w:val="00DB71A3"/>
    <w:rsid w:val="00DC039B"/>
    <w:rsid w:val="00DC09D2"/>
    <w:rsid w:val="00DC0C1E"/>
    <w:rsid w:val="00DC0FC7"/>
    <w:rsid w:val="00DC1297"/>
    <w:rsid w:val="00DC1CB2"/>
    <w:rsid w:val="00DC554E"/>
    <w:rsid w:val="00DC5E93"/>
    <w:rsid w:val="00DD0813"/>
    <w:rsid w:val="00DD1769"/>
    <w:rsid w:val="00DD1926"/>
    <w:rsid w:val="00DD192D"/>
    <w:rsid w:val="00DD209B"/>
    <w:rsid w:val="00DD4B42"/>
    <w:rsid w:val="00DD5457"/>
    <w:rsid w:val="00DD7C6E"/>
    <w:rsid w:val="00DD7EE6"/>
    <w:rsid w:val="00DE014D"/>
    <w:rsid w:val="00DE07D3"/>
    <w:rsid w:val="00DE1869"/>
    <w:rsid w:val="00DE29F1"/>
    <w:rsid w:val="00DE4B24"/>
    <w:rsid w:val="00DE6B46"/>
    <w:rsid w:val="00DF2CD8"/>
    <w:rsid w:val="00DF34D8"/>
    <w:rsid w:val="00DF4413"/>
    <w:rsid w:val="00DF5A8E"/>
    <w:rsid w:val="00DF67E4"/>
    <w:rsid w:val="00DF6AAA"/>
    <w:rsid w:val="00DF7F18"/>
    <w:rsid w:val="00E011B0"/>
    <w:rsid w:val="00E04CBA"/>
    <w:rsid w:val="00E1035A"/>
    <w:rsid w:val="00E10F01"/>
    <w:rsid w:val="00E10F4A"/>
    <w:rsid w:val="00E14900"/>
    <w:rsid w:val="00E15048"/>
    <w:rsid w:val="00E15435"/>
    <w:rsid w:val="00E16A43"/>
    <w:rsid w:val="00E17419"/>
    <w:rsid w:val="00E200EF"/>
    <w:rsid w:val="00E225C7"/>
    <w:rsid w:val="00E22DC9"/>
    <w:rsid w:val="00E23F2F"/>
    <w:rsid w:val="00E2519E"/>
    <w:rsid w:val="00E255D2"/>
    <w:rsid w:val="00E259AD"/>
    <w:rsid w:val="00E25C19"/>
    <w:rsid w:val="00E25C87"/>
    <w:rsid w:val="00E26BDD"/>
    <w:rsid w:val="00E26C0A"/>
    <w:rsid w:val="00E277E5"/>
    <w:rsid w:val="00E30F97"/>
    <w:rsid w:val="00E31E21"/>
    <w:rsid w:val="00E3287E"/>
    <w:rsid w:val="00E3299C"/>
    <w:rsid w:val="00E404AE"/>
    <w:rsid w:val="00E416EA"/>
    <w:rsid w:val="00E41D41"/>
    <w:rsid w:val="00E43659"/>
    <w:rsid w:val="00E4507D"/>
    <w:rsid w:val="00E45206"/>
    <w:rsid w:val="00E46D4D"/>
    <w:rsid w:val="00E50B12"/>
    <w:rsid w:val="00E51A65"/>
    <w:rsid w:val="00E51C69"/>
    <w:rsid w:val="00E52346"/>
    <w:rsid w:val="00E5287C"/>
    <w:rsid w:val="00E5296C"/>
    <w:rsid w:val="00E549B8"/>
    <w:rsid w:val="00E550AB"/>
    <w:rsid w:val="00E574A1"/>
    <w:rsid w:val="00E64C1A"/>
    <w:rsid w:val="00E66CFB"/>
    <w:rsid w:val="00E67DC6"/>
    <w:rsid w:val="00E67F4D"/>
    <w:rsid w:val="00E708E3"/>
    <w:rsid w:val="00E70999"/>
    <w:rsid w:val="00E70DD6"/>
    <w:rsid w:val="00E71BC9"/>
    <w:rsid w:val="00E721F0"/>
    <w:rsid w:val="00E722DC"/>
    <w:rsid w:val="00E724E7"/>
    <w:rsid w:val="00E725B9"/>
    <w:rsid w:val="00E73E28"/>
    <w:rsid w:val="00E74C42"/>
    <w:rsid w:val="00E752EF"/>
    <w:rsid w:val="00E75305"/>
    <w:rsid w:val="00E753A4"/>
    <w:rsid w:val="00E7634F"/>
    <w:rsid w:val="00E763B7"/>
    <w:rsid w:val="00E7651E"/>
    <w:rsid w:val="00E76C1D"/>
    <w:rsid w:val="00E77206"/>
    <w:rsid w:val="00E81781"/>
    <w:rsid w:val="00E81EAF"/>
    <w:rsid w:val="00E83BF2"/>
    <w:rsid w:val="00E850AD"/>
    <w:rsid w:val="00E86BB3"/>
    <w:rsid w:val="00E87367"/>
    <w:rsid w:val="00E87774"/>
    <w:rsid w:val="00E87E9E"/>
    <w:rsid w:val="00E91653"/>
    <w:rsid w:val="00E93002"/>
    <w:rsid w:val="00E93747"/>
    <w:rsid w:val="00E95A2E"/>
    <w:rsid w:val="00E974E4"/>
    <w:rsid w:val="00EA10F9"/>
    <w:rsid w:val="00EA2192"/>
    <w:rsid w:val="00EA2B62"/>
    <w:rsid w:val="00EA30B1"/>
    <w:rsid w:val="00EA342F"/>
    <w:rsid w:val="00EA34F0"/>
    <w:rsid w:val="00EA35A0"/>
    <w:rsid w:val="00EA4242"/>
    <w:rsid w:val="00EA5304"/>
    <w:rsid w:val="00EA55AA"/>
    <w:rsid w:val="00EA573B"/>
    <w:rsid w:val="00EA57E8"/>
    <w:rsid w:val="00EA63E4"/>
    <w:rsid w:val="00EA6FC2"/>
    <w:rsid w:val="00EA7420"/>
    <w:rsid w:val="00EA7E46"/>
    <w:rsid w:val="00EB02BE"/>
    <w:rsid w:val="00EB0407"/>
    <w:rsid w:val="00EB3F46"/>
    <w:rsid w:val="00EB58A1"/>
    <w:rsid w:val="00EB7E7A"/>
    <w:rsid w:val="00EC17B5"/>
    <w:rsid w:val="00EC1D74"/>
    <w:rsid w:val="00EC22E5"/>
    <w:rsid w:val="00EC314B"/>
    <w:rsid w:val="00EC3EB8"/>
    <w:rsid w:val="00EC4978"/>
    <w:rsid w:val="00ED03CE"/>
    <w:rsid w:val="00ED2D91"/>
    <w:rsid w:val="00ED4958"/>
    <w:rsid w:val="00ED5662"/>
    <w:rsid w:val="00EE060D"/>
    <w:rsid w:val="00EE0D27"/>
    <w:rsid w:val="00EE1CE0"/>
    <w:rsid w:val="00EE2485"/>
    <w:rsid w:val="00EE313C"/>
    <w:rsid w:val="00EE3204"/>
    <w:rsid w:val="00EE33D5"/>
    <w:rsid w:val="00EE3415"/>
    <w:rsid w:val="00EE3EAF"/>
    <w:rsid w:val="00EE4B2B"/>
    <w:rsid w:val="00EE5BBE"/>
    <w:rsid w:val="00EE6D94"/>
    <w:rsid w:val="00EE73D8"/>
    <w:rsid w:val="00EF0AD8"/>
    <w:rsid w:val="00EF5365"/>
    <w:rsid w:val="00EF6291"/>
    <w:rsid w:val="00EF638B"/>
    <w:rsid w:val="00EF646A"/>
    <w:rsid w:val="00EF663E"/>
    <w:rsid w:val="00EF7AFD"/>
    <w:rsid w:val="00F00EF0"/>
    <w:rsid w:val="00F01239"/>
    <w:rsid w:val="00F01745"/>
    <w:rsid w:val="00F01DEB"/>
    <w:rsid w:val="00F03EED"/>
    <w:rsid w:val="00F04466"/>
    <w:rsid w:val="00F04732"/>
    <w:rsid w:val="00F04EBE"/>
    <w:rsid w:val="00F06EF7"/>
    <w:rsid w:val="00F10FEF"/>
    <w:rsid w:val="00F11A37"/>
    <w:rsid w:val="00F127DB"/>
    <w:rsid w:val="00F135EE"/>
    <w:rsid w:val="00F147AE"/>
    <w:rsid w:val="00F1558C"/>
    <w:rsid w:val="00F16D43"/>
    <w:rsid w:val="00F17FB0"/>
    <w:rsid w:val="00F22758"/>
    <w:rsid w:val="00F2648C"/>
    <w:rsid w:val="00F2771F"/>
    <w:rsid w:val="00F31592"/>
    <w:rsid w:val="00F32177"/>
    <w:rsid w:val="00F344AC"/>
    <w:rsid w:val="00F3631B"/>
    <w:rsid w:val="00F36483"/>
    <w:rsid w:val="00F3674B"/>
    <w:rsid w:val="00F41800"/>
    <w:rsid w:val="00F42678"/>
    <w:rsid w:val="00F42EA3"/>
    <w:rsid w:val="00F431A9"/>
    <w:rsid w:val="00F43DCE"/>
    <w:rsid w:val="00F43E6E"/>
    <w:rsid w:val="00F46381"/>
    <w:rsid w:val="00F51F9B"/>
    <w:rsid w:val="00F523A4"/>
    <w:rsid w:val="00F52522"/>
    <w:rsid w:val="00F53B6B"/>
    <w:rsid w:val="00F54245"/>
    <w:rsid w:val="00F548DC"/>
    <w:rsid w:val="00F57748"/>
    <w:rsid w:val="00F57D00"/>
    <w:rsid w:val="00F613E9"/>
    <w:rsid w:val="00F61649"/>
    <w:rsid w:val="00F61BFB"/>
    <w:rsid w:val="00F63F1F"/>
    <w:rsid w:val="00F668A7"/>
    <w:rsid w:val="00F66D19"/>
    <w:rsid w:val="00F71F8F"/>
    <w:rsid w:val="00F721AC"/>
    <w:rsid w:val="00F7309F"/>
    <w:rsid w:val="00F744FC"/>
    <w:rsid w:val="00F773FC"/>
    <w:rsid w:val="00F77540"/>
    <w:rsid w:val="00F77B0E"/>
    <w:rsid w:val="00F77C78"/>
    <w:rsid w:val="00F82355"/>
    <w:rsid w:val="00F826D4"/>
    <w:rsid w:val="00F856E8"/>
    <w:rsid w:val="00F85B32"/>
    <w:rsid w:val="00F86538"/>
    <w:rsid w:val="00F8691E"/>
    <w:rsid w:val="00F878CC"/>
    <w:rsid w:val="00F87EAC"/>
    <w:rsid w:val="00F87F37"/>
    <w:rsid w:val="00F91AA7"/>
    <w:rsid w:val="00F91D7E"/>
    <w:rsid w:val="00F93D9C"/>
    <w:rsid w:val="00F93E33"/>
    <w:rsid w:val="00F94538"/>
    <w:rsid w:val="00F9453D"/>
    <w:rsid w:val="00F95918"/>
    <w:rsid w:val="00F95BB9"/>
    <w:rsid w:val="00F96269"/>
    <w:rsid w:val="00F964C2"/>
    <w:rsid w:val="00F96875"/>
    <w:rsid w:val="00F977BE"/>
    <w:rsid w:val="00FA0504"/>
    <w:rsid w:val="00FA289E"/>
    <w:rsid w:val="00FA292E"/>
    <w:rsid w:val="00FA2D68"/>
    <w:rsid w:val="00FA4919"/>
    <w:rsid w:val="00FA6244"/>
    <w:rsid w:val="00FA73B6"/>
    <w:rsid w:val="00FB2026"/>
    <w:rsid w:val="00FB24D1"/>
    <w:rsid w:val="00FB335A"/>
    <w:rsid w:val="00FB3B5C"/>
    <w:rsid w:val="00FB4B23"/>
    <w:rsid w:val="00FB581B"/>
    <w:rsid w:val="00FB6724"/>
    <w:rsid w:val="00FB6887"/>
    <w:rsid w:val="00FB767F"/>
    <w:rsid w:val="00FC20BE"/>
    <w:rsid w:val="00FC3FA0"/>
    <w:rsid w:val="00FC4643"/>
    <w:rsid w:val="00FC6726"/>
    <w:rsid w:val="00FC71BA"/>
    <w:rsid w:val="00FC7F75"/>
    <w:rsid w:val="00FD0231"/>
    <w:rsid w:val="00FD10BB"/>
    <w:rsid w:val="00FD19D6"/>
    <w:rsid w:val="00FD1B8C"/>
    <w:rsid w:val="00FD1CC9"/>
    <w:rsid w:val="00FD4052"/>
    <w:rsid w:val="00FD4206"/>
    <w:rsid w:val="00FD4872"/>
    <w:rsid w:val="00FD4D68"/>
    <w:rsid w:val="00FD58ED"/>
    <w:rsid w:val="00FD59BC"/>
    <w:rsid w:val="00FD61D7"/>
    <w:rsid w:val="00FD79B5"/>
    <w:rsid w:val="00FE1452"/>
    <w:rsid w:val="00FE221C"/>
    <w:rsid w:val="00FE2399"/>
    <w:rsid w:val="00FE3A38"/>
    <w:rsid w:val="00FE44EC"/>
    <w:rsid w:val="00FE4523"/>
    <w:rsid w:val="00FE52B1"/>
    <w:rsid w:val="00FE5976"/>
    <w:rsid w:val="00FE5C5F"/>
    <w:rsid w:val="00FF07DD"/>
    <w:rsid w:val="00FF21DA"/>
    <w:rsid w:val="00FF41AC"/>
    <w:rsid w:val="00FF627A"/>
    <w:rsid w:val="00FF67CC"/>
    <w:rsid w:val="00FF68FD"/>
    <w:rsid w:val="00FF6FFA"/>
    <w:rsid w:val="1DC6D9AA"/>
    <w:rsid w:val="35C2B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8143E"/>
  <w15:docId w15:val="{B7645D5D-44FB-4F88-8926-166EE390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4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4F20"/>
    <w:pPr>
      <w:keepNext/>
      <w:outlineLvl w:val="0"/>
    </w:pPr>
  </w:style>
  <w:style w:type="paragraph" w:styleId="Heading2">
    <w:name w:val="heading 2"/>
    <w:basedOn w:val="Normal"/>
    <w:next w:val="Normal"/>
    <w:link w:val="Heading2Char"/>
    <w:uiPriority w:val="9"/>
    <w:unhideWhenUsed/>
    <w:qFormat/>
    <w:rsid w:val="007B4F20"/>
    <w:pPr>
      <w:keepNext/>
      <w:spacing w:before="240" w:after="60"/>
      <w:outlineLvl w:val="1"/>
    </w:pPr>
    <w:rPr>
      <w:rFonts w:ascii="Cambria" w:hAnsi="Cambria"/>
      <w:b/>
      <w:bCs/>
      <w:i/>
      <w:iCs/>
      <w:sz w:val="28"/>
      <w:szCs w:val="28"/>
    </w:rPr>
  </w:style>
  <w:style w:type="paragraph" w:styleId="Heading3">
    <w:name w:val="heading 3"/>
    <w:aliases w:val="Antraštė 3 Diagrama"/>
    <w:basedOn w:val="Normal"/>
    <w:next w:val="Normal"/>
    <w:link w:val="Heading3Char"/>
    <w:uiPriority w:val="99"/>
    <w:qFormat/>
    <w:rsid w:val="007B4F20"/>
    <w:pPr>
      <w:keepNext/>
      <w:jc w:val="center"/>
      <w:outlineLvl w:val="2"/>
    </w:pPr>
    <w:rPr>
      <w:b/>
      <w:bCs/>
      <w:color w:val="000000"/>
    </w:rPr>
  </w:style>
  <w:style w:type="paragraph" w:styleId="Heading4">
    <w:name w:val="heading 4"/>
    <w:basedOn w:val="Normal"/>
    <w:next w:val="Normal"/>
    <w:link w:val="Heading4Char"/>
    <w:uiPriority w:val="99"/>
    <w:qFormat/>
    <w:rsid w:val="007B4F20"/>
    <w:pPr>
      <w:keepNext/>
      <w:tabs>
        <w:tab w:val="num" w:pos="1584"/>
      </w:tabs>
      <w:ind w:left="1584" w:hanging="864"/>
      <w:outlineLvl w:val="3"/>
    </w:pPr>
    <w:rPr>
      <w:b/>
      <w:sz w:val="44"/>
      <w:szCs w:val="20"/>
      <w:lang w:eastAsia="lt-LT"/>
    </w:rPr>
  </w:style>
  <w:style w:type="paragraph" w:styleId="Heading5">
    <w:name w:val="heading 5"/>
    <w:basedOn w:val="Normal"/>
    <w:next w:val="Normal"/>
    <w:link w:val="Heading5Char"/>
    <w:uiPriority w:val="99"/>
    <w:qFormat/>
    <w:rsid w:val="007B4F20"/>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uiPriority w:val="99"/>
    <w:qFormat/>
    <w:rsid w:val="007B4F20"/>
    <w:pPr>
      <w:keepNext/>
      <w:tabs>
        <w:tab w:val="num" w:pos="1872"/>
      </w:tabs>
      <w:ind w:left="1872" w:hanging="1152"/>
      <w:outlineLvl w:val="5"/>
    </w:pPr>
    <w:rPr>
      <w:b/>
      <w:sz w:val="36"/>
      <w:szCs w:val="20"/>
      <w:lang w:eastAsia="lt-LT"/>
    </w:rPr>
  </w:style>
  <w:style w:type="paragraph" w:styleId="Heading7">
    <w:name w:val="heading 7"/>
    <w:basedOn w:val="Normal"/>
    <w:next w:val="Normal"/>
    <w:link w:val="Heading7Char"/>
    <w:uiPriority w:val="99"/>
    <w:qFormat/>
    <w:rsid w:val="007B4F20"/>
    <w:pPr>
      <w:keepNext/>
      <w:tabs>
        <w:tab w:val="num" w:pos="2016"/>
      </w:tabs>
      <w:ind w:left="2016" w:hanging="1296"/>
      <w:outlineLvl w:val="6"/>
    </w:pPr>
    <w:rPr>
      <w:sz w:val="48"/>
      <w:szCs w:val="20"/>
      <w:lang w:eastAsia="lt-LT"/>
    </w:rPr>
  </w:style>
  <w:style w:type="paragraph" w:styleId="Heading8">
    <w:name w:val="heading 8"/>
    <w:basedOn w:val="Normal"/>
    <w:next w:val="Normal"/>
    <w:link w:val="Heading8Char"/>
    <w:uiPriority w:val="99"/>
    <w:qFormat/>
    <w:rsid w:val="007B4F20"/>
    <w:pPr>
      <w:keepNext/>
      <w:tabs>
        <w:tab w:val="num" w:pos="2160"/>
      </w:tabs>
      <w:ind w:left="2160" w:hanging="1440"/>
      <w:outlineLvl w:val="7"/>
    </w:pPr>
    <w:rPr>
      <w:b/>
      <w:sz w:val="18"/>
      <w:szCs w:val="20"/>
      <w:lang w:eastAsia="lt-LT"/>
    </w:rPr>
  </w:style>
  <w:style w:type="paragraph" w:styleId="Heading9">
    <w:name w:val="heading 9"/>
    <w:basedOn w:val="Normal"/>
    <w:next w:val="Normal"/>
    <w:link w:val="Heading9Char"/>
    <w:uiPriority w:val="99"/>
    <w:qFormat/>
    <w:rsid w:val="007B4F20"/>
    <w:pPr>
      <w:keepNext/>
      <w:tabs>
        <w:tab w:val="num" w:pos="2304"/>
      </w:tabs>
      <w:ind w:left="2304" w:hanging="1584"/>
      <w:outlineLvl w:val="8"/>
    </w:pPr>
    <w:rPr>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44CE"/>
    <w:pPr>
      <w:tabs>
        <w:tab w:val="center" w:pos="4153"/>
        <w:tab w:val="right" w:pos="8306"/>
      </w:tabs>
    </w:pPr>
  </w:style>
  <w:style w:type="character" w:customStyle="1" w:styleId="HeaderChar">
    <w:name w:val="Header Char"/>
    <w:basedOn w:val="DefaultParagraphFont"/>
    <w:link w:val="Header"/>
    <w:uiPriority w:val="99"/>
    <w:rsid w:val="00A844C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844CE"/>
    <w:pPr>
      <w:tabs>
        <w:tab w:val="center" w:pos="4153"/>
        <w:tab w:val="right" w:pos="8306"/>
      </w:tabs>
    </w:pPr>
  </w:style>
  <w:style w:type="character" w:customStyle="1" w:styleId="FooterChar">
    <w:name w:val="Footer Char"/>
    <w:basedOn w:val="DefaultParagraphFont"/>
    <w:link w:val="Footer"/>
    <w:uiPriority w:val="99"/>
    <w:rsid w:val="00A844CE"/>
    <w:rPr>
      <w:rFonts w:ascii="Times New Roman" w:eastAsia="Times New Roman" w:hAnsi="Times New Roman" w:cs="Times New Roman"/>
      <w:sz w:val="24"/>
      <w:szCs w:val="24"/>
      <w:lang w:val="en-GB"/>
    </w:rPr>
  </w:style>
  <w:style w:type="paragraph" w:customStyle="1" w:styleId="Rekvizitas">
    <w:name w:val="Rekvizitas"/>
    <w:rsid w:val="00A844CE"/>
    <w:pPr>
      <w:spacing w:after="0" w:line="240" w:lineRule="auto"/>
      <w:jc w:val="center"/>
    </w:pPr>
    <w:rPr>
      <w:rFonts w:ascii="Times New Roman" w:eastAsia="Times New Roman" w:hAnsi="Times New Roman" w:cs="Times New Roman"/>
      <w:sz w:val="20"/>
      <w:szCs w:val="20"/>
      <w:lang w:val="en-GB"/>
    </w:rPr>
  </w:style>
  <w:style w:type="character" w:styleId="FollowedHyperlink">
    <w:name w:val="FollowedHyperlink"/>
    <w:basedOn w:val="DefaultParagraphFont"/>
    <w:rsid w:val="00A844CE"/>
    <w:rPr>
      <w:color w:val="auto"/>
      <w:u w:val="none"/>
    </w:rPr>
  </w:style>
  <w:style w:type="character" w:styleId="Hyperlink">
    <w:name w:val="Hyperlink"/>
    <w:aliases w:val="Alna"/>
    <w:basedOn w:val="DefaultParagraphFont"/>
    <w:uiPriority w:val="99"/>
    <w:rsid w:val="00A844CE"/>
    <w:rPr>
      <w:color w:val="auto"/>
      <w:u w:val="none"/>
    </w:rPr>
  </w:style>
  <w:style w:type="paragraph" w:customStyle="1" w:styleId="SLONormal">
    <w:name w:val="SLO Normal"/>
    <w:link w:val="SLONormalChar"/>
    <w:rsid w:val="00A844CE"/>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A844CE"/>
    <w:rPr>
      <w:rFonts w:ascii="Times New Roman" w:eastAsia="Times New Roman" w:hAnsi="Times New Roman" w:cs="Times New Roman"/>
      <w:kern w:val="24"/>
      <w:szCs w:val="24"/>
      <w:lang w:val="en-GB"/>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
    <w:basedOn w:val="Normal"/>
    <w:link w:val="ListParagraphChar"/>
    <w:qFormat/>
    <w:rsid w:val="00A844CE"/>
    <w:pPr>
      <w:ind w:left="720"/>
      <w:contextualSpacing/>
    </w:pPr>
  </w:style>
  <w:style w:type="paragraph" w:styleId="BodyText2">
    <w:name w:val="Body Text 2"/>
    <w:basedOn w:val="Normal"/>
    <w:link w:val="BodyText2Char"/>
    <w:uiPriority w:val="99"/>
    <w:rsid w:val="008900E9"/>
    <w:pPr>
      <w:jc w:val="both"/>
    </w:pPr>
    <w:rPr>
      <w:rFonts w:ascii="Garamond" w:hAnsi="Garamond"/>
      <w:szCs w:val="20"/>
      <w:lang w:val="de-DE"/>
    </w:rPr>
  </w:style>
  <w:style w:type="character" w:customStyle="1" w:styleId="BodyText2Char">
    <w:name w:val="Body Text 2 Char"/>
    <w:basedOn w:val="DefaultParagraphFont"/>
    <w:link w:val="BodyText2"/>
    <w:uiPriority w:val="99"/>
    <w:rsid w:val="008900E9"/>
    <w:rPr>
      <w:rFonts w:ascii="Garamond" w:eastAsia="Times New Roman" w:hAnsi="Garamond" w:cs="Times New Roman"/>
      <w:sz w:val="24"/>
      <w:szCs w:val="20"/>
      <w:lang w:val="de-DE"/>
    </w:rPr>
  </w:style>
  <w:style w:type="character" w:styleId="CommentReference">
    <w:name w:val="annotation reference"/>
    <w:basedOn w:val="DefaultParagraphFont"/>
    <w:uiPriority w:val="99"/>
    <w:unhideWhenUsed/>
    <w:rsid w:val="00D075E1"/>
    <w:rPr>
      <w:sz w:val="16"/>
      <w:szCs w:val="16"/>
    </w:rPr>
  </w:style>
  <w:style w:type="paragraph" w:styleId="CommentText">
    <w:name w:val="annotation text"/>
    <w:basedOn w:val="Normal"/>
    <w:link w:val="CommentTextChar"/>
    <w:uiPriority w:val="99"/>
    <w:unhideWhenUsed/>
    <w:rsid w:val="00D075E1"/>
    <w:rPr>
      <w:sz w:val="20"/>
      <w:szCs w:val="20"/>
    </w:rPr>
  </w:style>
  <w:style w:type="character" w:customStyle="1" w:styleId="CommentTextChar">
    <w:name w:val="Comment Text Char"/>
    <w:basedOn w:val="DefaultParagraphFont"/>
    <w:link w:val="CommentText"/>
    <w:uiPriority w:val="99"/>
    <w:rsid w:val="00D075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D075E1"/>
    <w:rPr>
      <w:b/>
      <w:bCs/>
    </w:rPr>
  </w:style>
  <w:style w:type="character" w:customStyle="1" w:styleId="CommentSubjectChar">
    <w:name w:val="Comment Subject Char"/>
    <w:basedOn w:val="CommentTextChar"/>
    <w:link w:val="CommentSubject"/>
    <w:uiPriority w:val="99"/>
    <w:rsid w:val="00D075E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rsid w:val="00D075E1"/>
    <w:rPr>
      <w:rFonts w:ascii="Tahoma" w:hAnsi="Tahoma" w:cs="Tahoma"/>
      <w:sz w:val="16"/>
      <w:szCs w:val="16"/>
    </w:rPr>
  </w:style>
  <w:style w:type="character" w:customStyle="1" w:styleId="BalloonTextChar">
    <w:name w:val="Balloon Text Char"/>
    <w:basedOn w:val="DefaultParagraphFont"/>
    <w:link w:val="BalloonText"/>
    <w:uiPriority w:val="99"/>
    <w:rsid w:val="00D075E1"/>
    <w:rPr>
      <w:rFonts w:ascii="Tahoma" w:eastAsia="Times New Roman" w:hAnsi="Tahoma" w:cs="Tahoma"/>
      <w:sz w:val="16"/>
      <w:szCs w:val="16"/>
      <w:lang w:val="en-GB"/>
    </w:rPr>
  </w:style>
  <w:style w:type="paragraph" w:customStyle="1" w:styleId="Tekstas">
    <w:name w:val="Tekstas"/>
    <w:rsid w:val="00310204"/>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unhideWhenUsed/>
    <w:rsid w:val="007B4F20"/>
    <w:pPr>
      <w:spacing w:after="120"/>
      <w:ind w:left="283"/>
    </w:pPr>
  </w:style>
  <w:style w:type="character" w:customStyle="1" w:styleId="BodyTextIndentChar">
    <w:name w:val="Body Text Indent Char"/>
    <w:basedOn w:val="DefaultParagraphFont"/>
    <w:link w:val="BodyTextIndent"/>
    <w:rsid w:val="007B4F20"/>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7B4F20"/>
    <w:pPr>
      <w:spacing w:after="120"/>
    </w:pPr>
  </w:style>
  <w:style w:type="character" w:customStyle="1" w:styleId="BodyTextChar">
    <w:name w:val="Body Text Char"/>
    <w:basedOn w:val="DefaultParagraphFont"/>
    <w:link w:val="BodyText"/>
    <w:rsid w:val="007B4F20"/>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B4F2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B4F20"/>
    <w:rPr>
      <w:rFonts w:ascii="Cambria" w:eastAsia="Times New Roman" w:hAnsi="Cambria" w:cs="Times New Roman"/>
      <w:b/>
      <w:bCs/>
      <w:i/>
      <w:iCs/>
      <w:sz w:val="28"/>
      <w:szCs w:val="28"/>
    </w:rPr>
  </w:style>
  <w:style w:type="character" w:customStyle="1" w:styleId="Heading3Char">
    <w:name w:val="Heading 3 Char"/>
    <w:aliases w:val="Antraštė 3 Diagrama Char"/>
    <w:basedOn w:val="DefaultParagraphFont"/>
    <w:link w:val="Heading3"/>
    <w:uiPriority w:val="99"/>
    <w:rsid w:val="007B4F20"/>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9"/>
    <w:rsid w:val="007B4F2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uiPriority w:val="99"/>
    <w:rsid w:val="007B4F2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7B4F2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7B4F2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7B4F2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7B4F20"/>
    <w:rPr>
      <w:rFonts w:ascii="Times New Roman" w:eastAsia="Times New Roman" w:hAnsi="Times New Roman" w:cs="Times New Roman"/>
      <w:sz w:val="40"/>
      <w:szCs w:val="20"/>
      <w:lang w:eastAsia="lt-LT"/>
    </w:rPr>
  </w:style>
  <w:style w:type="paragraph" w:customStyle="1" w:styleId="antraste">
    <w:name w:val="antraste"/>
    <w:rsid w:val="007B4F20"/>
    <w:pPr>
      <w:spacing w:after="0" w:line="240" w:lineRule="auto"/>
    </w:pPr>
    <w:rPr>
      <w:rFonts w:ascii="Times New Roman" w:eastAsia="Times New Roman" w:hAnsi="Times New Roman" w:cs="Times New Roman"/>
      <w:b/>
      <w:caps/>
      <w:sz w:val="24"/>
      <w:szCs w:val="20"/>
      <w:lang w:val="en-GB"/>
    </w:rPr>
  </w:style>
  <w:style w:type="paragraph" w:customStyle="1" w:styleId="Filialas">
    <w:name w:val="Filialas"/>
    <w:rsid w:val="007B4F20"/>
    <w:pPr>
      <w:spacing w:before="120" w:after="0" w:line="960" w:lineRule="auto"/>
      <w:jc w:val="center"/>
    </w:pPr>
    <w:rPr>
      <w:rFonts w:ascii="Times New Roman" w:eastAsia="Times New Roman" w:hAnsi="Times New Roman" w:cs="Times New Roman"/>
      <w:b/>
      <w:caps/>
      <w:sz w:val="20"/>
      <w:szCs w:val="20"/>
      <w:lang w:val="en-GB"/>
    </w:rPr>
  </w:style>
  <w:style w:type="paragraph" w:styleId="NormalWeb">
    <w:name w:val="Normal (Web)"/>
    <w:basedOn w:val="Normal"/>
    <w:uiPriority w:val="99"/>
    <w:unhideWhenUsed/>
    <w:rsid w:val="007B4F20"/>
    <w:pPr>
      <w:spacing w:before="100" w:beforeAutospacing="1" w:after="100" w:afterAutospacing="1"/>
    </w:pPr>
    <w:rPr>
      <w:rFonts w:ascii="Arial" w:hAnsi="Arial" w:cs="Arial"/>
      <w:color w:val="000000"/>
      <w:sz w:val="14"/>
      <w:szCs w:val="14"/>
      <w:lang w:eastAsia="lt-LT"/>
    </w:rPr>
  </w:style>
  <w:style w:type="character" w:styleId="PageNumber">
    <w:name w:val="page number"/>
    <w:basedOn w:val="DefaultParagraphFont"/>
    <w:rsid w:val="007B4F20"/>
    <w:rPr>
      <w:rFonts w:cs="Times New Roman"/>
    </w:rPr>
  </w:style>
  <w:style w:type="paragraph" w:styleId="BodyTextIndent2">
    <w:name w:val="Body Text Indent 2"/>
    <w:basedOn w:val="Normal"/>
    <w:link w:val="BodyTextIndent2Char"/>
    <w:uiPriority w:val="99"/>
    <w:rsid w:val="007B4F20"/>
    <w:pPr>
      <w:ind w:firstLine="540"/>
      <w:jc w:val="both"/>
    </w:pPr>
  </w:style>
  <w:style w:type="character" w:customStyle="1" w:styleId="BodyTextIndent2Char">
    <w:name w:val="Body Text Indent 2 Char"/>
    <w:basedOn w:val="DefaultParagraphFont"/>
    <w:link w:val="BodyTextIndent2"/>
    <w:uiPriority w:val="99"/>
    <w:rsid w:val="007B4F20"/>
    <w:rPr>
      <w:rFonts w:ascii="Times New Roman" w:eastAsia="Times New Roman" w:hAnsi="Times New Roman" w:cs="Times New Roman"/>
      <w:sz w:val="24"/>
      <w:szCs w:val="24"/>
    </w:rPr>
  </w:style>
  <w:style w:type="paragraph" w:customStyle="1" w:styleId="Char">
    <w:name w:val="Char"/>
    <w:basedOn w:val="Normal"/>
    <w:uiPriority w:val="99"/>
    <w:rsid w:val="007B4F20"/>
    <w:pPr>
      <w:spacing w:after="160" w:line="240" w:lineRule="exact"/>
    </w:pPr>
    <w:rPr>
      <w:rFonts w:ascii="Tahoma" w:hAnsi="Tahoma"/>
      <w:sz w:val="20"/>
      <w:szCs w:val="20"/>
    </w:rPr>
  </w:style>
  <w:style w:type="paragraph" w:customStyle="1" w:styleId="tekstas0">
    <w:name w:val="tekstas"/>
    <w:basedOn w:val="Normal"/>
    <w:uiPriority w:val="99"/>
    <w:rsid w:val="007B4F20"/>
    <w:pPr>
      <w:ind w:firstLine="720"/>
      <w:jc w:val="both"/>
    </w:pPr>
    <w:rPr>
      <w:szCs w:val="20"/>
    </w:rPr>
  </w:style>
  <w:style w:type="paragraph" w:styleId="BodyTextIndent3">
    <w:name w:val="Body Text Indent 3"/>
    <w:basedOn w:val="Normal"/>
    <w:link w:val="BodyTextIndent3Char"/>
    <w:uiPriority w:val="99"/>
    <w:rsid w:val="007B4F20"/>
    <w:pPr>
      <w:spacing w:after="120"/>
      <w:ind w:left="283"/>
    </w:pPr>
    <w:rPr>
      <w:sz w:val="16"/>
      <w:szCs w:val="16"/>
    </w:rPr>
  </w:style>
  <w:style w:type="character" w:customStyle="1" w:styleId="BodyTextIndent3Char">
    <w:name w:val="Body Text Indent 3 Char"/>
    <w:basedOn w:val="DefaultParagraphFont"/>
    <w:link w:val="BodyTextIndent3"/>
    <w:uiPriority w:val="99"/>
    <w:rsid w:val="007B4F20"/>
    <w:rPr>
      <w:rFonts w:ascii="Times New Roman" w:eastAsia="Times New Roman" w:hAnsi="Times New Roman" w:cs="Times New Roman"/>
      <w:sz w:val="16"/>
      <w:szCs w:val="16"/>
    </w:rPr>
  </w:style>
  <w:style w:type="paragraph" w:styleId="BodyText3">
    <w:name w:val="Body Text 3"/>
    <w:basedOn w:val="Normal"/>
    <w:link w:val="BodyText3Char"/>
    <w:rsid w:val="007B4F20"/>
    <w:pPr>
      <w:spacing w:after="120"/>
    </w:pPr>
    <w:rPr>
      <w:sz w:val="16"/>
      <w:szCs w:val="16"/>
    </w:rPr>
  </w:style>
  <w:style w:type="character" w:customStyle="1" w:styleId="BodyText3Char">
    <w:name w:val="Body Text 3 Char"/>
    <w:basedOn w:val="DefaultParagraphFont"/>
    <w:link w:val="BodyText3"/>
    <w:rsid w:val="007B4F20"/>
    <w:rPr>
      <w:rFonts w:ascii="Times New Roman" w:eastAsia="Times New Roman" w:hAnsi="Times New Roman" w:cs="Times New Roman"/>
      <w:sz w:val="16"/>
      <w:szCs w:val="16"/>
    </w:rPr>
  </w:style>
  <w:style w:type="paragraph" w:customStyle="1" w:styleId="Pagrindinistekstas1">
    <w:name w:val="Pagrindinis tekstas1"/>
    <w:rsid w:val="007B4F2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7B4F20"/>
    <w:pPr>
      <w:autoSpaceDE w:val="0"/>
      <w:autoSpaceDN w:val="0"/>
      <w:adjustRightInd w:val="0"/>
      <w:jc w:val="center"/>
    </w:pPr>
    <w:rPr>
      <w:rFonts w:ascii="TimesLT" w:hAnsi="TimesLT"/>
      <w:b/>
      <w:bCs/>
      <w:sz w:val="20"/>
      <w:szCs w:val="20"/>
    </w:rPr>
  </w:style>
  <w:style w:type="paragraph" w:customStyle="1" w:styleId="Patvirtinta">
    <w:name w:val="Patvirtinta"/>
    <w:uiPriority w:val="99"/>
    <w:rsid w:val="007B4F2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har1">
    <w:name w:val="Char1"/>
    <w:basedOn w:val="Normal"/>
    <w:uiPriority w:val="99"/>
    <w:rsid w:val="007B4F20"/>
    <w:pPr>
      <w:spacing w:after="160" w:line="240" w:lineRule="exact"/>
    </w:pPr>
    <w:rPr>
      <w:rFonts w:ascii="Tahoma" w:hAnsi="Tahoma"/>
      <w:sz w:val="20"/>
      <w:szCs w:val="20"/>
    </w:rPr>
  </w:style>
  <w:style w:type="paragraph" w:customStyle="1" w:styleId="MAZAS">
    <w:name w:val="MAZAS"/>
    <w:uiPriority w:val="99"/>
    <w:rsid w:val="007B4F2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0">
    <w:name w:val="centrboldm"/>
    <w:basedOn w:val="Normal"/>
    <w:uiPriority w:val="99"/>
    <w:rsid w:val="007B4F20"/>
    <w:pPr>
      <w:autoSpaceDE w:val="0"/>
      <w:autoSpaceDN w:val="0"/>
      <w:jc w:val="center"/>
    </w:pPr>
    <w:rPr>
      <w:rFonts w:ascii="TimesLT" w:hAnsi="TimesLT"/>
      <w:b/>
      <w:bCs/>
      <w:sz w:val="20"/>
      <w:szCs w:val="20"/>
      <w:lang w:eastAsia="lt-LT"/>
    </w:rPr>
  </w:style>
  <w:style w:type="paragraph" w:customStyle="1" w:styleId="1">
    <w:name w:val="Стиль1"/>
    <w:basedOn w:val="Normal"/>
    <w:uiPriority w:val="99"/>
    <w:rsid w:val="007B4F20"/>
    <w:pPr>
      <w:jc w:val="center"/>
    </w:pPr>
    <w:rPr>
      <w:szCs w:val="20"/>
      <w:lang w:val="ru-RU"/>
    </w:rPr>
  </w:style>
  <w:style w:type="paragraph" w:styleId="TOC1">
    <w:name w:val="toc 1"/>
    <w:basedOn w:val="Normal"/>
    <w:next w:val="Normal"/>
    <w:autoRedefine/>
    <w:uiPriority w:val="39"/>
    <w:rsid w:val="007B4F20"/>
    <w:pPr>
      <w:tabs>
        <w:tab w:val="left" w:pos="360"/>
        <w:tab w:val="left" w:pos="540"/>
        <w:tab w:val="right" w:leader="dot" w:pos="9639"/>
      </w:tabs>
      <w:ind w:right="565"/>
      <w:jc w:val="both"/>
    </w:pPr>
    <w:rPr>
      <w:bCs/>
      <w:iCs/>
      <w:caps/>
      <w:noProof/>
      <w:lang w:eastAsia="lt-LT"/>
    </w:rPr>
  </w:style>
  <w:style w:type="paragraph" w:styleId="Subtitle">
    <w:name w:val="Subtitle"/>
    <w:basedOn w:val="Normal"/>
    <w:link w:val="SubtitleChar"/>
    <w:uiPriority w:val="99"/>
    <w:qFormat/>
    <w:rsid w:val="007B4F20"/>
    <w:rPr>
      <w:u w:val="single"/>
      <w:lang w:val="en-US"/>
    </w:rPr>
  </w:style>
  <w:style w:type="character" w:customStyle="1" w:styleId="SubtitleChar">
    <w:name w:val="Subtitle Char"/>
    <w:basedOn w:val="DefaultParagraphFont"/>
    <w:link w:val="Subtitle"/>
    <w:uiPriority w:val="99"/>
    <w:rsid w:val="007B4F20"/>
    <w:rPr>
      <w:rFonts w:ascii="Times New Roman" w:eastAsia="Times New Roman" w:hAnsi="Times New Roman" w:cs="Times New Roman"/>
      <w:sz w:val="24"/>
      <w:szCs w:val="24"/>
      <w:u w:val="single"/>
      <w:lang w:val="en-US"/>
    </w:rPr>
  </w:style>
  <w:style w:type="paragraph" w:styleId="HTMLPreformatted">
    <w:name w:val="HTML Preformatted"/>
    <w:basedOn w:val="Normal"/>
    <w:link w:val="HTMLPreformattedChar"/>
    <w:uiPriority w:val="99"/>
    <w:rsid w:val="007B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B4F20"/>
    <w:rPr>
      <w:rFonts w:ascii="Courier New" w:eastAsia="Times New Roman" w:hAnsi="Courier New" w:cs="Courier New"/>
      <w:sz w:val="20"/>
      <w:szCs w:val="20"/>
      <w:lang w:val="en-US"/>
    </w:rPr>
  </w:style>
  <w:style w:type="character" w:customStyle="1" w:styleId="FontStyle15">
    <w:name w:val="Font Style15"/>
    <w:basedOn w:val="DefaultParagraphFont"/>
    <w:uiPriority w:val="99"/>
    <w:rsid w:val="007B4F20"/>
    <w:rPr>
      <w:rFonts w:ascii="Times New Roman" w:hAnsi="Times New Roman" w:cs="Times New Roman"/>
      <w:sz w:val="20"/>
      <w:szCs w:val="20"/>
    </w:rPr>
  </w:style>
  <w:style w:type="paragraph" w:customStyle="1" w:styleId="Style1">
    <w:name w:val="Style1"/>
    <w:basedOn w:val="Normal"/>
    <w:uiPriority w:val="99"/>
    <w:rsid w:val="007B4F20"/>
    <w:pPr>
      <w:widowControl w:val="0"/>
      <w:autoSpaceDE w:val="0"/>
      <w:autoSpaceDN w:val="0"/>
      <w:adjustRightInd w:val="0"/>
      <w:spacing w:line="261" w:lineRule="exact"/>
      <w:jc w:val="both"/>
    </w:pPr>
    <w:rPr>
      <w:lang w:eastAsia="lt-LT"/>
    </w:rPr>
  </w:style>
  <w:style w:type="paragraph" w:styleId="PlainText">
    <w:name w:val="Plain Text"/>
    <w:basedOn w:val="Normal"/>
    <w:link w:val="PlainTextChar"/>
    <w:uiPriority w:val="99"/>
    <w:rsid w:val="007B4F20"/>
    <w:rPr>
      <w:rFonts w:ascii="Consolas" w:hAnsi="Consolas"/>
      <w:sz w:val="20"/>
      <w:szCs w:val="20"/>
      <w:lang w:eastAsia="lt-LT"/>
    </w:rPr>
  </w:style>
  <w:style w:type="character" w:customStyle="1" w:styleId="PlainTextChar">
    <w:name w:val="Plain Text Char"/>
    <w:basedOn w:val="DefaultParagraphFont"/>
    <w:link w:val="PlainText"/>
    <w:uiPriority w:val="99"/>
    <w:rsid w:val="007B4F20"/>
    <w:rPr>
      <w:rFonts w:ascii="Consolas" w:eastAsia="Times New Roman" w:hAnsi="Consolas" w:cs="Times New Roman"/>
      <w:sz w:val="20"/>
      <w:szCs w:val="20"/>
      <w:lang w:eastAsia="lt-LT"/>
    </w:rPr>
  </w:style>
  <w:style w:type="paragraph" w:customStyle="1" w:styleId="LentaCENTR">
    <w:name w:val="Lenta CENTR"/>
    <w:basedOn w:val="Pagrindinistekstas1"/>
    <w:uiPriority w:val="99"/>
    <w:rsid w:val="007B4F20"/>
    <w:pPr>
      <w:suppressAutoHyphens/>
      <w:spacing w:line="298" w:lineRule="auto"/>
      <w:ind w:firstLine="0"/>
      <w:jc w:val="center"/>
      <w:textAlignment w:val="center"/>
    </w:pPr>
    <w:rPr>
      <w:rFonts w:ascii="Times New Roman" w:hAnsi="Times New Roman"/>
      <w:color w:val="000000"/>
      <w:lang w:eastAsia="lt-LT"/>
    </w:rPr>
  </w:style>
  <w:style w:type="paragraph" w:customStyle="1" w:styleId="TableText">
    <w:name w:val="Table Text"/>
    <w:basedOn w:val="Normal"/>
    <w:uiPriority w:val="99"/>
    <w:rsid w:val="007B4F20"/>
    <w:pPr>
      <w:keepLines/>
    </w:pPr>
    <w:rPr>
      <w:rFonts w:ascii="Book Antiqua" w:hAnsi="Book Antiqua"/>
      <w:sz w:val="16"/>
      <w:szCs w:val="20"/>
      <w:lang w:val="en-US"/>
    </w:rPr>
  </w:style>
  <w:style w:type="paragraph" w:customStyle="1" w:styleId="TableHeading">
    <w:name w:val="Table Heading"/>
    <w:basedOn w:val="TableText"/>
    <w:uiPriority w:val="99"/>
    <w:rsid w:val="007B4F20"/>
  </w:style>
  <w:style w:type="paragraph" w:styleId="TOC2">
    <w:name w:val="toc 2"/>
    <w:basedOn w:val="Normal"/>
    <w:next w:val="Normal"/>
    <w:autoRedefine/>
    <w:uiPriority w:val="99"/>
    <w:rsid w:val="007B4F20"/>
    <w:pPr>
      <w:spacing w:after="100"/>
      <w:ind w:left="240"/>
    </w:pPr>
    <w:rPr>
      <w:szCs w:val="20"/>
    </w:rPr>
  </w:style>
  <w:style w:type="paragraph" w:customStyle="1" w:styleId="Priedas">
    <w:name w:val="Priedas"/>
    <w:basedOn w:val="Normal"/>
    <w:uiPriority w:val="99"/>
    <w:rsid w:val="007B4F20"/>
    <w:pPr>
      <w:jc w:val="both"/>
    </w:pPr>
  </w:style>
  <w:style w:type="character" w:styleId="BookTitle">
    <w:name w:val="Book Title"/>
    <w:basedOn w:val="DefaultParagraphFont"/>
    <w:uiPriority w:val="99"/>
    <w:qFormat/>
    <w:rsid w:val="007B4F20"/>
    <w:rPr>
      <w:rFonts w:cs="Times New Roman"/>
      <w:b/>
      <w:bCs/>
      <w:smallCaps/>
      <w:spacing w:val="5"/>
    </w:rPr>
  </w:style>
  <w:style w:type="character" w:styleId="Strong">
    <w:name w:val="Strong"/>
    <w:basedOn w:val="DefaultParagraphFont"/>
    <w:uiPriority w:val="99"/>
    <w:qFormat/>
    <w:rsid w:val="007B4F20"/>
    <w:rPr>
      <w:rFonts w:cs="Times New Roman"/>
      <w:b/>
      <w:bCs/>
    </w:rPr>
  </w:style>
  <w:style w:type="character" w:styleId="LineNumber">
    <w:name w:val="line number"/>
    <w:basedOn w:val="DefaultParagraphFont"/>
    <w:uiPriority w:val="99"/>
    <w:rsid w:val="007B4F20"/>
    <w:rPr>
      <w:rFonts w:cs="Times New Roman"/>
    </w:rPr>
  </w:style>
  <w:style w:type="paragraph" w:styleId="ListBullet">
    <w:name w:val="List Bullet"/>
    <w:basedOn w:val="Normal"/>
    <w:uiPriority w:val="99"/>
    <w:rsid w:val="007B4F20"/>
    <w:pPr>
      <w:tabs>
        <w:tab w:val="num" w:pos="360"/>
      </w:tabs>
      <w:ind w:left="360" w:hanging="360"/>
    </w:pPr>
    <w:rPr>
      <w:szCs w:val="20"/>
      <w:lang w:eastAsia="lt-LT"/>
    </w:rPr>
  </w:style>
  <w:style w:type="table" w:styleId="TableGrid">
    <w:name w:val="Table Grid"/>
    <w:basedOn w:val="TableNormal"/>
    <w:uiPriority w:val="39"/>
    <w:rsid w:val="007B4F20"/>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1">
    <w:name w:val="Point 1"/>
    <w:basedOn w:val="Normal"/>
    <w:rsid w:val="007B4F20"/>
    <w:pPr>
      <w:spacing w:before="120" w:after="120"/>
      <w:ind w:left="1418" w:hanging="567"/>
      <w:jc w:val="both"/>
    </w:pPr>
    <w:rPr>
      <w:szCs w:val="20"/>
      <w:lang w:eastAsia="lt-LT"/>
    </w:rPr>
  </w:style>
  <w:style w:type="paragraph" w:styleId="FootnoteText">
    <w:name w:val="footnote text"/>
    <w:basedOn w:val="Normal"/>
    <w:link w:val="FootnoteTextChar"/>
    <w:uiPriority w:val="99"/>
    <w:rsid w:val="007B4F20"/>
    <w:rPr>
      <w:sz w:val="20"/>
      <w:szCs w:val="20"/>
    </w:rPr>
  </w:style>
  <w:style w:type="character" w:customStyle="1" w:styleId="FootnoteTextChar">
    <w:name w:val="Footnote Text Char"/>
    <w:basedOn w:val="DefaultParagraphFont"/>
    <w:link w:val="FootnoteText"/>
    <w:uiPriority w:val="99"/>
    <w:rsid w:val="007B4F20"/>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rsid w:val="007B4F20"/>
    <w:rPr>
      <w:vertAlign w:val="superscript"/>
    </w:rPr>
  </w:style>
  <w:style w:type="paragraph" w:customStyle="1" w:styleId="Hyperlink1">
    <w:name w:val="Hyperlink1"/>
    <w:basedOn w:val="Normal"/>
    <w:rsid w:val="00834E11"/>
    <w:pPr>
      <w:autoSpaceDE w:val="0"/>
      <w:autoSpaceDN w:val="0"/>
      <w:ind w:firstLine="312"/>
      <w:jc w:val="both"/>
    </w:pPr>
    <w:rPr>
      <w:rFonts w:ascii="TimesLT" w:eastAsiaTheme="minorHAnsi" w:hAnsi="TimesLT"/>
      <w:sz w:val="20"/>
      <w:szCs w:val="20"/>
      <w:lang w:eastAsia="lt-LT" w:bidi="lo-LA"/>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locked/>
    <w:rsid w:val="00FB4B2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3140"/>
    <w:rPr>
      <w:color w:val="808080"/>
    </w:rPr>
  </w:style>
  <w:style w:type="character" w:customStyle="1" w:styleId="Style2">
    <w:name w:val="Style2"/>
    <w:basedOn w:val="DefaultParagraphFont"/>
    <w:uiPriority w:val="1"/>
    <w:rsid w:val="00B347D3"/>
    <w:rPr>
      <w:rFonts w:ascii="Arial" w:hAnsi="Arial"/>
      <w:sz w:val="20"/>
    </w:rPr>
  </w:style>
  <w:style w:type="character" w:customStyle="1" w:styleId="Style3">
    <w:name w:val="Style3"/>
    <w:basedOn w:val="DefaultParagraphFont"/>
    <w:uiPriority w:val="1"/>
    <w:rsid w:val="00B347D3"/>
  </w:style>
  <w:style w:type="character" w:customStyle="1" w:styleId="Style4">
    <w:name w:val="Style4"/>
    <w:basedOn w:val="DefaultParagraphFont"/>
    <w:uiPriority w:val="1"/>
    <w:rsid w:val="00B347D3"/>
    <w:rPr>
      <w:rFonts w:ascii="Arial" w:hAnsi="Arial"/>
      <w:sz w:val="20"/>
    </w:rPr>
  </w:style>
  <w:style w:type="character" w:customStyle="1" w:styleId="Style5">
    <w:name w:val="Style5"/>
    <w:basedOn w:val="DefaultParagraphFont"/>
    <w:uiPriority w:val="1"/>
    <w:rsid w:val="00B347D3"/>
  </w:style>
  <w:style w:type="character" w:customStyle="1" w:styleId="Style6">
    <w:name w:val="Style6"/>
    <w:uiPriority w:val="1"/>
    <w:rsid w:val="00B347D3"/>
  </w:style>
  <w:style w:type="character" w:customStyle="1" w:styleId="Style7">
    <w:name w:val="Style7"/>
    <w:basedOn w:val="DefaultParagraphFont"/>
    <w:uiPriority w:val="1"/>
    <w:rsid w:val="006B1E32"/>
    <w:rPr>
      <w:rFonts w:ascii="Arial" w:hAnsi="Arial"/>
      <w:sz w:val="20"/>
    </w:rPr>
  </w:style>
  <w:style w:type="table" w:customStyle="1" w:styleId="TableGrid1">
    <w:name w:val="Table Grid1"/>
    <w:basedOn w:val="TableNormal"/>
    <w:next w:val="TableGrid"/>
    <w:uiPriority w:val="99"/>
    <w:rsid w:val="004A57D8"/>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4A57D8"/>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paragraph" w:customStyle="1" w:styleId="BodyText20">
    <w:name w:val="Body Text2"/>
    <w:rsid w:val="007C12B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887CE9"/>
    <w:pPr>
      <w:spacing w:after="0" w:line="240" w:lineRule="auto"/>
    </w:pPr>
    <w:rPr>
      <w:rFonts w:ascii="Times New Roman" w:eastAsia="Times New Roman" w:hAnsi="Times New Roman" w:cs="Times New Roman"/>
      <w:sz w:val="24"/>
      <w:szCs w:val="24"/>
    </w:rPr>
  </w:style>
  <w:style w:type="paragraph" w:customStyle="1" w:styleId="tajtin">
    <w:name w:val="tajtin"/>
    <w:basedOn w:val="Normal"/>
    <w:rsid w:val="005461A1"/>
    <w:pPr>
      <w:spacing w:after="150"/>
    </w:pPr>
    <w:rPr>
      <w:lang w:eastAsia="lt-LT"/>
    </w:rPr>
  </w:style>
  <w:style w:type="paragraph" w:customStyle="1" w:styleId="tajtip">
    <w:name w:val="tajtip"/>
    <w:basedOn w:val="Normal"/>
    <w:rsid w:val="0096366B"/>
    <w:pPr>
      <w:spacing w:after="150"/>
    </w:pPr>
    <w:rPr>
      <w:lang w:eastAsia="lt-LT"/>
    </w:rPr>
  </w:style>
  <w:style w:type="paragraph" w:customStyle="1" w:styleId="Default">
    <w:name w:val="Default"/>
    <w:rsid w:val="009F4EEB"/>
    <w:pPr>
      <w:autoSpaceDE w:val="0"/>
      <w:autoSpaceDN w:val="0"/>
      <w:adjustRightInd w:val="0"/>
      <w:spacing w:after="0" w:line="240" w:lineRule="auto"/>
    </w:pPr>
    <w:rPr>
      <w:rFonts w:ascii="Brandon Grotesque Regular" w:hAnsi="Brandon Grotesque Regular" w:cs="Brandon Grotesque Regular"/>
      <w:color w:val="000000"/>
      <w:sz w:val="24"/>
      <w:szCs w:val="24"/>
    </w:rPr>
  </w:style>
  <w:style w:type="character" w:customStyle="1" w:styleId="A3">
    <w:name w:val="A3"/>
    <w:uiPriority w:val="99"/>
    <w:rsid w:val="009F4EEB"/>
    <w:rPr>
      <w:rFonts w:cs="Brandon Grotesque Regular"/>
      <w:color w:val="000000"/>
      <w:sz w:val="22"/>
      <w:szCs w:val="22"/>
    </w:rPr>
  </w:style>
  <w:style w:type="table" w:customStyle="1" w:styleId="TableGrid9">
    <w:name w:val="Table Grid9"/>
    <w:basedOn w:val="TableNormal"/>
    <w:next w:val="TableGrid"/>
    <w:uiPriority w:val="99"/>
    <w:rsid w:val="003749D5"/>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ear">
    <w:name w:val="clear"/>
    <w:basedOn w:val="DefaultParagraphFont"/>
    <w:rsid w:val="00E23F2F"/>
  </w:style>
  <w:style w:type="character" w:customStyle="1" w:styleId="Bodytext30">
    <w:name w:val="Body text (3)"/>
    <w:link w:val="Bodytext31"/>
    <w:uiPriority w:val="99"/>
    <w:semiHidden/>
    <w:locked/>
    <w:rsid w:val="005344EB"/>
    <w:rPr>
      <w:b/>
      <w:bCs/>
    </w:rPr>
  </w:style>
  <w:style w:type="paragraph" w:customStyle="1" w:styleId="Bodytext31">
    <w:name w:val="Body text (3)1"/>
    <w:basedOn w:val="Normal"/>
    <w:link w:val="Bodytext30"/>
    <w:uiPriority w:val="99"/>
    <w:semiHidden/>
    <w:rsid w:val="005344EB"/>
    <w:pPr>
      <w:spacing w:line="240" w:lineRule="atLeast"/>
    </w:pPr>
    <w:rPr>
      <w:rFonts w:asciiTheme="minorHAnsi" w:eastAsiaTheme="minorHAnsi" w:hAnsiTheme="minorHAnsi" w:cstheme="minorBidi"/>
      <w:b/>
      <w:bCs/>
      <w:sz w:val="22"/>
      <w:szCs w:val="22"/>
    </w:rPr>
  </w:style>
  <w:style w:type="character" w:customStyle="1" w:styleId="Bodytext21">
    <w:name w:val="Body text (2)"/>
    <w:link w:val="Bodytext210"/>
    <w:uiPriority w:val="99"/>
    <w:semiHidden/>
    <w:locked/>
    <w:rsid w:val="005344EB"/>
  </w:style>
  <w:style w:type="paragraph" w:customStyle="1" w:styleId="Bodytext210">
    <w:name w:val="Body text (2)1"/>
    <w:basedOn w:val="Normal"/>
    <w:link w:val="Bodytext21"/>
    <w:uiPriority w:val="99"/>
    <w:semiHidden/>
    <w:rsid w:val="005344EB"/>
    <w:pPr>
      <w:spacing w:line="240" w:lineRule="atLeast"/>
    </w:pPr>
    <w:rPr>
      <w:rFonts w:asciiTheme="minorHAnsi" w:eastAsiaTheme="minorHAnsi" w:hAnsiTheme="minorHAnsi" w:cstheme="minorBidi"/>
      <w:sz w:val="22"/>
      <w:szCs w:val="22"/>
    </w:rPr>
  </w:style>
  <w:style w:type="character" w:customStyle="1" w:styleId="dlxnowrap1">
    <w:name w:val="dlxnowrap1"/>
    <w:basedOn w:val="DefaultParagraphFont"/>
    <w:rsid w:val="00A44489"/>
  </w:style>
  <w:style w:type="character" w:customStyle="1" w:styleId="bold1">
    <w:name w:val="bold1"/>
    <w:basedOn w:val="DefaultParagraphFont"/>
    <w:rsid w:val="001C2750"/>
    <w:rPr>
      <w:b/>
      <w:bCs/>
    </w:rPr>
  </w:style>
  <w:style w:type="character" w:customStyle="1" w:styleId="margin-left-101">
    <w:name w:val="margin-left-101"/>
    <w:basedOn w:val="DefaultParagraphFont"/>
    <w:rsid w:val="001C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3062">
      <w:bodyDiv w:val="1"/>
      <w:marLeft w:val="0"/>
      <w:marRight w:val="0"/>
      <w:marTop w:val="0"/>
      <w:marBottom w:val="0"/>
      <w:divBdr>
        <w:top w:val="none" w:sz="0" w:space="0" w:color="auto"/>
        <w:left w:val="none" w:sz="0" w:space="0" w:color="auto"/>
        <w:bottom w:val="none" w:sz="0" w:space="0" w:color="auto"/>
        <w:right w:val="none" w:sz="0" w:space="0" w:color="auto"/>
      </w:divBdr>
      <w:divsChild>
        <w:div w:id="1665544723">
          <w:marLeft w:val="0"/>
          <w:marRight w:val="0"/>
          <w:marTop w:val="0"/>
          <w:marBottom w:val="0"/>
          <w:divBdr>
            <w:top w:val="none" w:sz="0" w:space="0" w:color="auto"/>
            <w:left w:val="none" w:sz="0" w:space="0" w:color="auto"/>
            <w:bottom w:val="none" w:sz="0" w:space="0" w:color="auto"/>
            <w:right w:val="none" w:sz="0" w:space="0" w:color="auto"/>
          </w:divBdr>
          <w:divsChild>
            <w:div w:id="1136482783">
              <w:marLeft w:val="0"/>
              <w:marRight w:val="0"/>
              <w:marTop w:val="0"/>
              <w:marBottom w:val="0"/>
              <w:divBdr>
                <w:top w:val="none" w:sz="0" w:space="0" w:color="auto"/>
                <w:left w:val="none" w:sz="0" w:space="0" w:color="auto"/>
                <w:bottom w:val="none" w:sz="0" w:space="0" w:color="auto"/>
                <w:right w:val="none" w:sz="0" w:space="0" w:color="auto"/>
              </w:divBdr>
              <w:divsChild>
                <w:div w:id="2071073368">
                  <w:marLeft w:val="0"/>
                  <w:marRight w:val="0"/>
                  <w:marTop w:val="0"/>
                  <w:marBottom w:val="0"/>
                  <w:divBdr>
                    <w:top w:val="none" w:sz="0" w:space="0" w:color="auto"/>
                    <w:left w:val="none" w:sz="0" w:space="0" w:color="auto"/>
                    <w:bottom w:val="none" w:sz="0" w:space="0" w:color="auto"/>
                    <w:right w:val="none" w:sz="0" w:space="0" w:color="auto"/>
                  </w:divBdr>
                  <w:divsChild>
                    <w:div w:id="1890217334">
                      <w:marLeft w:val="0"/>
                      <w:marRight w:val="0"/>
                      <w:marTop w:val="0"/>
                      <w:marBottom w:val="0"/>
                      <w:divBdr>
                        <w:top w:val="none" w:sz="0" w:space="0" w:color="auto"/>
                        <w:left w:val="none" w:sz="0" w:space="0" w:color="auto"/>
                        <w:bottom w:val="none" w:sz="0" w:space="0" w:color="auto"/>
                        <w:right w:val="none" w:sz="0" w:space="0" w:color="auto"/>
                      </w:divBdr>
                      <w:divsChild>
                        <w:div w:id="885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94581">
      <w:bodyDiv w:val="1"/>
      <w:marLeft w:val="0"/>
      <w:marRight w:val="0"/>
      <w:marTop w:val="0"/>
      <w:marBottom w:val="0"/>
      <w:divBdr>
        <w:top w:val="none" w:sz="0" w:space="0" w:color="auto"/>
        <w:left w:val="none" w:sz="0" w:space="0" w:color="auto"/>
        <w:bottom w:val="none" w:sz="0" w:space="0" w:color="auto"/>
        <w:right w:val="none" w:sz="0" w:space="0" w:color="auto"/>
      </w:divBdr>
    </w:div>
    <w:div w:id="430660902">
      <w:bodyDiv w:val="1"/>
      <w:marLeft w:val="0"/>
      <w:marRight w:val="0"/>
      <w:marTop w:val="0"/>
      <w:marBottom w:val="0"/>
      <w:divBdr>
        <w:top w:val="none" w:sz="0" w:space="0" w:color="auto"/>
        <w:left w:val="none" w:sz="0" w:space="0" w:color="auto"/>
        <w:bottom w:val="none" w:sz="0" w:space="0" w:color="auto"/>
        <w:right w:val="none" w:sz="0" w:space="0" w:color="auto"/>
      </w:divBdr>
    </w:div>
    <w:div w:id="440296695">
      <w:bodyDiv w:val="1"/>
      <w:marLeft w:val="0"/>
      <w:marRight w:val="0"/>
      <w:marTop w:val="0"/>
      <w:marBottom w:val="0"/>
      <w:divBdr>
        <w:top w:val="none" w:sz="0" w:space="0" w:color="auto"/>
        <w:left w:val="none" w:sz="0" w:space="0" w:color="auto"/>
        <w:bottom w:val="none" w:sz="0" w:space="0" w:color="auto"/>
        <w:right w:val="none" w:sz="0" w:space="0" w:color="auto"/>
      </w:divBdr>
      <w:divsChild>
        <w:div w:id="689722811">
          <w:marLeft w:val="0"/>
          <w:marRight w:val="0"/>
          <w:marTop w:val="0"/>
          <w:marBottom w:val="0"/>
          <w:divBdr>
            <w:top w:val="none" w:sz="0" w:space="0" w:color="auto"/>
            <w:left w:val="none" w:sz="0" w:space="0" w:color="auto"/>
            <w:bottom w:val="none" w:sz="0" w:space="0" w:color="auto"/>
            <w:right w:val="none" w:sz="0" w:space="0" w:color="auto"/>
          </w:divBdr>
          <w:divsChild>
            <w:div w:id="1835416848">
              <w:marLeft w:val="0"/>
              <w:marRight w:val="0"/>
              <w:marTop w:val="0"/>
              <w:marBottom w:val="0"/>
              <w:divBdr>
                <w:top w:val="none" w:sz="0" w:space="0" w:color="auto"/>
                <w:left w:val="none" w:sz="0" w:space="0" w:color="auto"/>
                <w:bottom w:val="none" w:sz="0" w:space="0" w:color="auto"/>
                <w:right w:val="none" w:sz="0" w:space="0" w:color="auto"/>
              </w:divBdr>
              <w:divsChild>
                <w:div w:id="1038966550">
                  <w:marLeft w:val="0"/>
                  <w:marRight w:val="0"/>
                  <w:marTop w:val="0"/>
                  <w:marBottom w:val="0"/>
                  <w:divBdr>
                    <w:top w:val="none" w:sz="0" w:space="0" w:color="auto"/>
                    <w:left w:val="none" w:sz="0" w:space="0" w:color="auto"/>
                    <w:bottom w:val="none" w:sz="0" w:space="0" w:color="auto"/>
                    <w:right w:val="none" w:sz="0" w:space="0" w:color="auto"/>
                  </w:divBdr>
                  <w:divsChild>
                    <w:div w:id="38164908">
                      <w:marLeft w:val="0"/>
                      <w:marRight w:val="0"/>
                      <w:marTop w:val="0"/>
                      <w:marBottom w:val="0"/>
                      <w:divBdr>
                        <w:top w:val="none" w:sz="0" w:space="0" w:color="auto"/>
                        <w:left w:val="none" w:sz="0" w:space="0" w:color="auto"/>
                        <w:bottom w:val="none" w:sz="0" w:space="0" w:color="auto"/>
                        <w:right w:val="none" w:sz="0" w:space="0" w:color="auto"/>
                      </w:divBdr>
                      <w:divsChild>
                        <w:div w:id="13832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748226">
      <w:bodyDiv w:val="1"/>
      <w:marLeft w:val="0"/>
      <w:marRight w:val="0"/>
      <w:marTop w:val="0"/>
      <w:marBottom w:val="0"/>
      <w:divBdr>
        <w:top w:val="none" w:sz="0" w:space="0" w:color="auto"/>
        <w:left w:val="none" w:sz="0" w:space="0" w:color="auto"/>
        <w:bottom w:val="none" w:sz="0" w:space="0" w:color="auto"/>
        <w:right w:val="none" w:sz="0" w:space="0" w:color="auto"/>
      </w:divBdr>
      <w:divsChild>
        <w:div w:id="1863207128">
          <w:marLeft w:val="0"/>
          <w:marRight w:val="0"/>
          <w:marTop w:val="0"/>
          <w:marBottom w:val="0"/>
          <w:divBdr>
            <w:top w:val="none" w:sz="0" w:space="0" w:color="auto"/>
            <w:left w:val="none" w:sz="0" w:space="0" w:color="auto"/>
            <w:bottom w:val="none" w:sz="0" w:space="0" w:color="auto"/>
            <w:right w:val="none" w:sz="0" w:space="0" w:color="auto"/>
          </w:divBdr>
          <w:divsChild>
            <w:div w:id="1220360539">
              <w:marLeft w:val="0"/>
              <w:marRight w:val="0"/>
              <w:marTop w:val="0"/>
              <w:marBottom w:val="0"/>
              <w:divBdr>
                <w:top w:val="none" w:sz="0" w:space="0" w:color="auto"/>
                <w:left w:val="none" w:sz="0" w:space="0" w:color="auto"/>
                <w:bottom w:val="none" w:sz="0" w:space="0" w:color="auto"/>
                <w:right w:val="none" w:sz="0" w:space="0" w:color="auto"/>
              </w:divBdr>
              <w:divsChild>
                <w:div w:id="564344164">
                  <w:marLeft w:val="0"/>
                  <w:marRight w:val="0"/>
                  <w:marTop w:val="0"/>
                  <w:marBottom w:val="0"/>
                  <w:divBdr>
                    <w:top w:val="none" w:sz="0" w:space="0" w:color="auto"/>
                    <w:left w:val="none" w:sz="0" w:space="0" w:color="auto"/>
                    <w:bottom w:val="none" w:sz="0" w:space="0" w:color="auto"/>
                    <w:right w:val="none" w:sz="0" w:space="0" w:color="auto"/>
                  </w:divBdr>
                  <w:divsChild>
                    <w:div w:id="237785745">
                      <w:marLeft w:val="0"/>
                      <w:marRight w:val="0"/>
                      <w:marTop w:val="0"/>
                      <w:marBottom w:val="0"/>
                      <w:divBdr>
                        <w:top w:val="none" w:sz="0" w:space="0" w:color="auto"/>
                        <w:left w:val="none" w:sz="0" w:space="0" w:color="auto"/>
                        <w:bottom w:val="none" w:sz="0" w:space="0" w:color="auto"/>
                        <w:right w:val="none" w:sz="0" w:space="0" w:color="auto"/>
                      </w:divBdr>
                      <w:divsChild>
                        <w:div w:id="3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8655">
      <w:bodyDiv w:val="1"/>
      <w:marLeft w:val="0"/>
      <w:marRight w:val="0"/>
      <w:marTop w:val="0"/>
      <w:marBottom w:val="0"/>
      <w:divBdr>
        <w:top w:val="none" w:sz="0" w:space="0" w:color="auto"/>
        <w:left w:val="none" w:sz="0" w:space="0" w:color="auto"/>
        <w:bottom w:val="none" w:sz="0" w:space="0" w:color="auto"/>
        <w:right w:val="none" w:sz="0" w:space="0" w:color="auto"/>
      </w:divBdr>
    </w:div>
    <w:div w:id="643051534">
      <w:bodyDiv w:val="1"/>
      <w:marLeft w:val="0"/>
      <w:marRight w:val="0"/>
      <w:marTop w:val="0"/>
      <w:marBottom w:val="0"/>
      <w:divBdr>
        <w:top w:val="none" w:sz="0" w:space="0" w:color="auto"/>
        <w:left w:val="none" w:sz="0" w:space="0" w:color="auto"/>
        <w:bottom w:val="none" w:sz="0" w:space="0" w:color="auto"/>
        <w:right w:val="none" w:sz="0" w:space="0" w:color="auto"/>
      </w:divBdr>
    </w:div>
    <w:div w:id="876238935">
      <w:bodyDiv w:val="1"/>
      <w:marLeft w:val="0"/>
      <w:marRight w:val="0"/>
      <w:marTop w:val="0"/>
      <w:marBottom w:val="0"/>
      <w:divBdr>
        <w:top w:val="none" w:sz="0" w:space="0" w:color="auto"/>
        <w:left w:val="none" w:sz="0" w:space="0" w:color="auto"/>
        <w:bottom w:val="none" w:sz="0" w:space="0" w:color="auto"/>
        <w:right w:val="none" w:sz="0" w:space="0" w:color="auto"/>
      </w:divBdr>
    </w:div>
    <w:div w:id="901065170">
      <w:bodyDiv w:val="1"/>
      <w:marLeft w:val="0"/>
      <w:marRight w:val="0"/>
      <w:marTop w:val="0"/>
      <w:marBottom w:val="0"/>
      <w:divBdr>
        <w:top w:val="none" w:sz="0" w:space="0" w:color="auto"/>
        <w:left w:val="none" w:sz="0" w:space="0" w:color="auto"/>
        <w:bottom w:val="none" w:sz="0" w:space="0" w:color="auto"/>
        <w:right w:val="none" w:sz="0" w:space="0" w:color="auto"/>
      </w:divBdr>
      <w:divsChild>
        <w:div w:id="1981884867">
          <w:marLeft w:val="0"/>
          <w:marRight w:val="0"/>
          <w:marTop w:val="0"/>
          <w:marBottom w:val="0"/>
          <w:divBdr>
            <w:top w:val="none" w:sz="0" w:space="0" w:color="auto"/>
            <w:left w:val="none" w:sz="0" w:space="0" w:color="auto"/>
            <w:bottom w:val="none" w:sz="0" w:space="0" w:color="auto"/>
            <w:right w:val="none" w:sz="0" w:space="0" w:color="auto"/>
          </w:divBdr>
          <w:divsChild>
            <w:div w:id="1349595763">
              <w:marLeft w:val="0"/>
              <w:marRight w:val="0"/>
              <w:marTop w:val="0"/>
              <w:marBottom w:val="0"/>
              <w:divBdr>
                <w:top w:val="none" w:sz="0" w:space="0" w:color="auto"/>
                <w:left w:val="none" w:sz="0" w:space="0" w:color="auto"/>
                <w:bottom w:val="none" w:sz="0" w:space="0" w:color="auto"/>
                <w:right w:val="none" w:sz="0" w:space="0" w:color="auto"/>
              </w:divBdr>
              <w:divsChild>
                <w:div w:id="431096107">
                  <w:marLeft w:val="0"/>
                  <w:marRight w:val="0"/>
                  <w:marTop w:val="0"/>
                  <w:marBottom w:val="0"/>
                  <w:divBdr>
                    <w:top w:val="none" w:sz="0" w:space="0" w:color="auto"/>
                    <w:left w:val="none" w:sz="0" w:space="0" w:color="auto"/>
                    <w:bottom w:val="none" w:sz="0" w:space="0" w:color="auto"/>
                    <w:right w:val="none" w:sz="0" w:space="0" w:color="auto"/>
                  </w:divBdr>
                  <w:divsChild>
                    <w:div w:id="1208494640">
                      <w:marLeft w:val="0"/>
                      <w:marRight w:val="0"/>
                      <w:marTop w:val="0"/>
                      <w:marBottom w:val="0"/>
                      <w:divBdr>
                        <w:top w:val="none" w:sz="0" w:space="0" w:color="auto"/>
                        <w:left w:val="none" w:sz="0" w:space="0" w:color="auto"/>
                        <w:bottom w:val="none" w:sz="0" w:space="0" w:color="auto"/>
                        <w:right w:val="none" w:sz="0" w:space="0" w:color="auto"/>
                      </w:divBdr>
                      <w:divsChild>
                        <w:div w:id="1937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728259">
      <w:bodyDiv w:val="1"/>
      <w:marLeft w:val="0"/>
      <w:marRight w:val="0"/>
      <w:marTop w:val="0"/>
      <w:marBottom w:val="0"/>
      <w:divBdr>
        <w:top w:val="none" w:sz="0" w:space="0" w:color="auto"/>
        <w:left w:val="none" w:sz="0" w:space="0" w:color="auto"/>
        <w:bottom w:val="none" w:sz="0" w:space="0" w:color="auto"/>
        <w:right w:val="none" w:sz="0" w:space="0" w:color="auto"/>
      </w:divBdr>
    </w:div>
    <w:div w:id="986321354">
      <w:bodyDiv w:val="1"/>
      <w:marLeft w:val="0"/>
      <w:marRight w:val="0"/>
      <w:marTop w:val="0"/>
      <w:marBottom w:val="0"/>
      <w:divBdr>
        <w:top w:val="none" w:sz="0" w:space="0" w:color="auto"/>
        <w:left w:val="none" w:sz="0" w:space="0" w:color="auto"/>
        <w:bottom w:val="none" w:sz="0" w:space="0" w:color="auto"/>
        <w:right w:val="none" w:sz="0" w:space="0" w:color="auto"/>
      </w:divBdr>
    </w:div>
    <w:div w:id="1281453148">
      <w:bodyDiv w:val="1"/>
      <w:marLeft w:val="0"/>
      <w:marRight w:val="0"/>
      <w:marTop w:val="0"/>
      <w:marBottom w:val="0"/>
      <w:divBdr>
        <w:top w:val="none" w:sz="0" w:space="0" w:color="auto"/>
        <w:left w:val="none" w:sz="0" w:space="0" w:color="auto"/>
        <w:bottom w:val="none" w:sz="0" w:space="0" w:color="auto"/>
        <w:right w:val="none" w:sz="0" w:space="0" w:color="auto"/>
      </w:divBdr>
    </w:div>
    <w:div w:id="1402172266">
      <w:bodyDiv w:val="1"/>
      <w:marLeft w:val="0"/>
      <w:marRight w:val="0"/>
      <w:marTop w:val="0"/>
      <w:marBottom w:val="0"/>
      <w:divBdr>
        <w:top w:val="none" w:sz="0" w:space="0" w:color="auto"/>
        <w:left w:val="none" w:sz="0" w:space="0" w:color="auto"/>
        <w:bottom w:val="none" w:sz="0" w:space="0" w:color="auto"/>
        <w:right w:val="none" w:sz="0" w:space="0" w:color="auto"/>
      </w:divBdr>
      <w:divsChild>
        <w:div w:id="1038621486">
          <w:marLeft w:val="0"/>
          <w:marRight w:val="0"/>
          <w:marTop w:val="0"/>
          <w:marBottom w:val="0"/>
          <w:divBdr>
            <w:top w:val="none" w:sz="0" w:space="0" w:color="auto"/>
            <w:left w:val="none" w:sz="0" w:space="0" w:color="auto"/>
            <w:bottom w:val="none" w:sz="0" w:space="0" w:color="auto"/>
            <w:right w:val="none" w:sz="0" w:space="0" w:color="auto"/>
          </w:divBdr>
          <w:divsChild>
            <w:div w:id="1634142363">
              <w:marLeft w:val="0"/>
              <w:marRight w:val="0"/>
              <w:marTop w:val="0"/>
              <w:marBottom w:val="0"/>
              <w:divBdr>
                <w:top w:val="none" w:sz="0" w:space="0" w:color="auto"/>
                <w:left w:val="none" w:sz="0" w:space="0" w:color="auto"/>
                <w:bottom w:val="none" w:sz="0" w:space="0" w:color="auto"/>
                <w:right w:val="none" w:sz="0" w:space="0" w:color="auto"/>
              </w:divBdr>
              <w:divsChild>
                <w:div w:id="1680159657">
                  <w:marLeft w:val="0"/>
                  <w:marRight w:val="0"/>
                  <w:marTop w:val="0"/>
                  <w:marBottom w:val="0"/>
                  <w:divBdr>
                    <w:top w:val="none" w:sz="0" w:space="0" w:color="auto"/>
                    <w:left w:val="none" w:sz="0" w:space="0" w:color="auto"/>
                    <w:bottom w:val="none" w:sz="0" w:space="0" w:color="auto"/>
                    <w:right w:val="none" w:sz="0" w:space="0" w:color="auto"/>
                  </w:divBdr>
                  <w:divsChild>
                    <w:div w:id="1223906319">
                      <w:marLeft w:val="0"/>
                      <w:marRight w:val="0"/>
                      <w:marTop w:val="0"/>
                      <w:marBottom w:val="0"/>
                      <w:divBdr>
                        <w:top w:val="none" w:sz="0" w:space="0" w:color="auto"/>
                        <w:left w:val="none" w:sz="0" w:space="0" w:color="auto"/>
                        <w:bottom w:val="none" w:sz="0" w:space="0" w:color="auto"/>
                        <w:right w:val="none" w:sz="0" w:space="0" w:color="auto"/>
                      </w:divBdr>
                      <w:divsChild>
                        <w:div w:id="1531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28912">
      <w:bodyDiv w:val="1"/>
      <w:marLeft w:val="0"/>
      <w:marRight w:val="0"/>
      <w:marTop w:val="0"/>
      <w:marBottom w:val="0"/>
      <w:divBdr>
        <w:top w:val="none" w:sz="0" w:space="0" w:color="auto"/>
        <w:left w:val="none" w:sz="0" w:space="0" w:color="auto"/>
        <w:bottom w:val="none" w:sz="0" w:space="0" w:color="auto"/>
        <w:right w:val="none" w:sz="0" w:space="0" w:color="auto"/>
      </w:divBdr>
      <w:divsChild>
        <w:div w:id="1899705300">
          <w:marLeft w:val="0"/>
          <w:marRight w:val="0"/>
          <w:marTop w:val="0"/>
          <w:marBottom w:val="0"/>
          <w:divBdr>
            <w:top w:val="none" w:sz="0" w:space="0" w:color="auto"/>
            <w:left w:val="none" w:sz="0" w:space="0" w:color="auto"/>
            <w:bottom w:val="none" w:sz="0" w:space="0" w:color="auto"/>
            <w:right w:val="none" w:sz="0" w:space="0" w:color="auto"/>
          </w:divBdr>
          <w:divsChild>
            <w:div w:id="1984656685">
              <w:marLeft w:val="0"/>
              <w:marRight w:val="0"/>
              <w:marTop w:val="0"/>
              <w:marBottom w:val="0"/>
              <w:divBdr>
                <w:top w:val="none" w:sz="0" w:space="0" w:color="auto"/>
                <w:left w:val="none" w:sz="0" w:space="0" w:color="auto"/>
                <w:bottom w:val="none" w:sz="0" w:space="0" w:color="auto"/>
                <w:right w:val="none" w:sz="0" w:space="0" w:color="auto"/>
              </w:divBdr>
              <w:divsChild>
                <w:div w:id="921328963">
                  <w:marLeft w:val="0"/>
                  <w:marRight w:val="0"/>
                  <w:marTop w:val="0"/>
                  <w:marBottom w:val="0"/>
                  <w:divBdr>
                    <w:top w:val="none" w:sz="0" w:space="0" w:color="auto"/>
                    <w:left w:val="none" w:sz="0" w:space="0" w:color="auto"/>
                    <w:bottom w:val="none" w:sz="0" w:space="0" w:color="auto"/>
                    <w:right w:val="none" w:sz="0" w:space="0" w:color="auto"/>
                  </w:divBdr>
                  <w:divsChild>
                    <w:div w:id="1350839791">
                      <w:marLeft w:val="0"/>
                      <w:marRight w:val="0"/>
                      <w:marTop w:val="0"/>
                      <w:marBottom w:val="0"/>
                      <w:divBdr>
                        <w:top w:val="none" w:sz="0" w:space="0" w:color="auto"/>
                        <w:left w:val="none" w:sz="0" w:space="0" w:color="auto"/>
                        <w:bottom w:val="none" w:sz="0" w:space="0" w:color="auto"/>
                        <w:right w:val="none" w:sz="0" w:space="0" w:color="auto"/>
                      </w:divBdr>
                      <w:divsChild>
                        <w:div w:id="20164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8640">
      <w:bodyDiv w:val="1"/>
      <w:marLeft w:val="0"/>
      <w:marRight w:val="0"/>
      <w:marTop w:val="0"/>
      <w:marBottom w:val="0"/>
      <w:divBdr>
        <w:top w:val="none" w:sz="0" w:space="0" w:color="auto"/>
        <w:left w:val="none" w:sz="0" w:space="0" w:color="auto"/>
        <w:bottom w:val="none" w:sz="0" w:space="0" w:color="auto"/>
        <w:right w:val="none" w:sz="0" w:space="0" w:color="auto"/>
      </w:divBdr>
    </w:div>
    <w:div w:id="1772972477">
      <w:bodyDiv w:val="1"/>
      <w:marLeft w:val="0"/>
      <w:marRight w:val="0"/>
      <w:marTop w:val="0"/>
      <w:marBottom w:val="0"/>
      <w:divBdr>
        <w:top w:val="none" w:sz="0" w:space="0" w:color="auto"/>
        <w:left w:val="none" w:sz="0" w:space="0" w:color="auto"/>
        <w:bottom w:val="none" w:sz="0" w:space="0" w:color="auto"/>
        <w:right w:val="none" w:sz="0" w:space="0" w:color="auto"/>
      </w:divBdr>
    </w:div>
    <w:div w:id="1802186377">
      <w:bodyDiv w:val="1"/>
      <w:marLeft w:val="0"/>
      <w:marRight w:val="0"/>
      <w:marTop w:val="0"/>
      <w:marBottom w:val="0"/>
      <w:divBdr>
        <w:top w:val="none" w:sz="0" w:space="0" w:color="auto"/>
        <w:left w:val="none" w:sz="0" w:space="0" w:color="auto"/>
        <w:bottom w:val="none" w:sz="0" w:space="0" w:color="auto"/>
        <w:right w:val="none" w:sz="0" w:space="0" w:color="auto"/>
      </w:divBdr>
    </w:div>
    <w:div w:id="2067335283">
      <w:bodyDiv w:val="1"/>
      <w:marLeft w:val="0"/>
      <w:marRight w:val="0"/>
      <w:marTop w:val="0"/>
      <w:marBottom w:val="0"/>
      <w:divBdr>
        <w:top w:val="none" w:sz="0" w:space="0" w:color="auto"/>
        <w:left w:val="none" w:sz="0" w:space="0" w:color="auto"/>
        <w:bottom w:val="none" w:sz="0" w:space="0" w:color="auto"/>
        <w:right w:val="none" w:sz="0" w:space="0" w:color="auto"/>
      </w:divBdr>
    </w:div>
    <w:div w:id="20821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as" ma:contentTypeID="0x0101008065F29804B5804EBEB93724548E5006" ma:contentTypeVersion="4" ma:contentTypeDescription="Kurkite naują dokumentą." ma:contentTypeScope="" ma:versionID="c6932a23739503d5ac2d004adc9285a4">
  <xsd:schema xmlns:xsd="http://www.w3.org/2001/XMLSchema" xmlns:xs="http://www.w3.org/2001/XMLSchema" xmlns:p="http://schemas.microsoft.com/office/2006/metadata/properties" xmlns:ns2="3ded4846-65c8-4d1e-910a-9a04bda4e40b" xmlns:ns3="9e8ca233-6f1f-4cda-a74c-611921a2c163" targetNamespace="http://schemas.microsoft.com/office/2006/metadata/properties" ma:root="true" ma:fieldsID="8dfca763a45d5987f4bb05ab81ba39c1" ns2:_="" ns3:_="">
    <xsd:import namespace="3ded4846-65c8-4d1e-910a-9a04bda4e40b"/>
    <xsd:import namespace="9e8ca233-6f1f-4cda-a74c-611921a2c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4846-65c8-4d1e-910a-9a04bda4e40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ca233-6f1f-4cda-a74c-611921a2c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C5F4E-881D-46C5-ACB7-F23EDCAD6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CA67A-D5A5-4A3C-8295-837A1CDEA606}">
  <ds:schemaRefs>
    <ds:schemaRef ds:uri="http://schemas.microsoft.com/sharepoint/v3/contenttype/forms"/>
  </ds:schemaRefs>
</ds:datastoreItem>
</file>

<file path=customXml/itemProps3.xml><?xml version="1.0" encoding="utf-8"?>
<ds:datastoreItem xmlns:ds="http://schemas.openxmlformats.org/officeDocument/2006/customXml" ds:itemID="{95C62011-DC00-4F2B-B814-D1055210C41F}">
  <ds:schemaRefs>
    <ds:schemaRef ds:uri="http://schemas.openxmlformats.org/officeDocument/2006/bibliography"/>
  </ds:schemaRefs>
</ds:datastoreItem>
</file>

<file path=customXml/itemProps4.xml><?xml version="1.0" encoding="utf-8"?>
<ds:datastoreItem xmlns:ds="http://schemas.openxmlformats.org/officeDocument/2006/customXml" ds:itemID="{182538D1-D56C-42B7-AC4C-8FF15B65CC89}">
  <ds:schemaRefs>
    <ds:schemaRef ds:uri="http://schemas.openxmlformats.org/officeDocument/2006/bibliography"/>
  </ds:schemaRefs>
</ds:datastoreItem>
</file>

<file path=customXml/itemProps5.xml><?xml version="1.0" encoding="utf-8"?>
<ds:datastoreItem xmlns:ds="http://schemas.openxmlformats.org/officeDocument/2006/customXml" ds:itemID="{C81646F9-1BEE-41E8-895E-ADDB05EA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4846-65c8-4d1e-910a-9a04bda4e40b"/>
    <ds:schemaRef ds:uri="9e8ca233-6f1f-4cda-a74c-611921a2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E4F3E1-63DD-432D-A2A4-0134612D874D}">
  <ds:schemaRefs>
    <ds:schemaRef ds:uri="http://schemas.openxmlformats.org/officeDocument/2006/bibliography"/>
  </ds:schemaRefs>
</ds:datastoreItem>
</file>

<file path=customXml/itemProps7.xml><?xml version="1.0" encoding="utf-8"?>
<ds:datastoreItem xmlns:ds="http://schemas.openxmlformats.org/officeDocument/2006/customXml" ds:itemID="{B4B977FA-FDD6-451C-AC2A-8D80C513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2611</Words>
  <Characters>1489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VV Sąlygos</vt:lpstr>
    </vt:vector>
  </TitlesOfParts>
  <Company>VV</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Sąlygos</dc:title>
  <dc:subject/>
  <dc:creator>Arunas.Jurgelaitis@vv.lt</dc:creator>
  <cp:keywords/>
  <dc:description/>
  <cp:lastModifiedBy>Antanas Brazdžius</cp:lastModifiedBy>
  <cp:revision>42</cp:revision>
  <cp:lastPrinted>2018-07-12T13:48:00Z</cp:lastPrinted>
  <dcterms:created xsi:type="dcterms:W3CDTF">2018-07-09T11:52:00Z</dcterms:created>
  <dcterms:modified xsi:type="dcterms:W3CDTF">2019-07-31T07:07:00Z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0x0101008065F29804B5804EBEB93724548E5006</vt:lpwstr>
  </property>
</Properties>
</file>