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4A728908" w:rsidR="003D330D" w:rsidRDefault="008105EF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23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6C86909C" w:rsidR="00E11052" w:rsidRPr="005D2E9F" w:rsidRDefault="008105EF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>Granuliavimo įrenginio eigos kelio su keitimo paslaugomis</w:t>
      </w:r>
      <w:r w:rsidR="00290933">
        <w:rPr>
          <w:rFonts w:asciiTheme="minorHAnsi" w:hAnsiTheme="minorHAnsi" w:cstheme="minorHAnsi"/>
          <w:b/>
          <w:sz w:val="22"/>
          <w:szCs w:val="22"/>
          <w:lang w:eastAsia="lt-LT"/>
        </w:rPr>
        <w:t>,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3BECEE83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0B86E897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F366A4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F366A4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6EA2ADF2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17355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pateikti </w:t>
            </w:r>
            <w:r w:rsidR="008105E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granuliavimo įrenginio eigos kelią (įskaitant seno demontavimą ir naujo sumontavimą)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1735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kuris detalizuota</w:t>
            </w:r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1C13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 (priedas Nr. 2)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F366A4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4C3AF14F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2909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8105E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11367,10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8105E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2387,09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8105E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13754,19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F366A4">
        <w:trPr>
          <w:trHeight w:val="191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F366A4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F366A4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F366A4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61ED056F" w:rsidR="003D330D" w:rsidRPr="00F366A4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5CF6613E" w14:textId="0018211F" w:rsidR="00F366A4" w:rsidRPr="00F366A4" w:rsidRDefault="00F366A4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teikimo terminas: 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Paslaugos / Prekės turi būti pristatytos ir atliktos ne vėliau kaip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per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54428">
              <w:rPr>
                <w:rFonts w:asciiTheme="minorHAnsi" w:hAnsiTheme="minorHAnsi"/>
                <w:b/>
                <w:sz w:val="20"/>
                <w:szCs w:val="20"/>
              </w:rPr>
              <w:t>50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 xml:space="preserve"> darbo dienų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nuo sutarties pasirašymo dienos.</w:t>
            </w:r>
          </w:p>
          <w:p w14:paraId="4FE4ACB7" w14:textId="6FBC70A5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rekės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E85" w:rsidRPr="00057E85">
              <w:rPr>
                <w:rFonts w:asciiTheme="minorHAnsi" w:hAnsiTheme="minorHAnsi" w:cstheme="minorHAnsi"/>
                <w:sz w:val="20"/>
                <w:szCs w:val="20"/>
              </w:rPr>
              <w:t>Titnago g. 74, Vilnius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3597FB3" w14:textId="77777777" w:rsidTr="00F366A4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F366A4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F366A4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F366A4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0FDDD5A" w14:textId="77777777" w:rsidR="003D330D" w:rsidRDefault="00420E41" w:rsidP="008B608C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Tiekėjo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  <w:p w14:paraId="114A45FC" w14:textId="23C7A199" w:rsidR="001C1367" w:rsidRPr="003049A2" w:rsidRDefault="001C1367" w:rsidP="008B608C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Techninė specifikacija.</w:t>
            </w:r>
          </w:p>
        </w:tc>
      </w:tr>
      <w:tr w:rsidR="003D330D" w:rsidRPr="00C579C9" w14:paraId="7E678200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5195A9E4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</w:t>
            </w:r>
            <w:proofErr w:type="spellStart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Axioma</w:t>
            </w:r>
            <w:proofErr w:type="spellEnd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servisas“</w:t>
            </w:r>
          </w:p>
          <w:p w14:paraId="3F536C1E" w14:textId="75A38324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3F348A9" w14:textId="57CB0855" w:rsidR="003D330D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230B90A1" w14:textId="0DB82B9C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6D6DBF35" w14:textId="264D55A8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7FDBDC2E" w14:textId="309ABBDC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B25B72C" w14:textId="30F0DB11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2310EAFA" w14:textId="5B133D74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C2973AB" w14:textId="2D472982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1E103785" w14:textId="6F2EB43E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6DC5A0F0" w14:textId="51BBFF1D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436D2FA" w14:textId="364899B0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1A3CB8C0" w14:textId="26885FFD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58D73644" w14:textId="5349A1DF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4AD3D9AD" w14:textId="3C52B0BE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4B533C45" w14:textId="533BF556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E3FCF04" w14:textId="30F5A013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5A0AC7A7" w14:textId="6A9A27D5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6F7123C" w14:textId="3F836B4D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2FB84B34" w14:textId="4C29E8C0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3F0A136" w14:textId="43EAB7C8" w:rsidR="001C1367" w:rsidRPr="0015670F" w:rsidRDefault="001C1367" w:rsidP="00B931BD">
      <w:pPr>
        <w:tabs>
          <w:tab w:val="left" w:pos="8137"/>
        </w:tabs>
        <w:jc w:val="center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1C1367" w:rsidRPr="0015670F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EB75" w14:textId="77777777" w:rsidR="00E779D7" w:rsidRDefault="00E779D7" w:rsidP="0043350F">
      <w:r>
        <w:separator/>
      </w:r>
    </w:p>
  </w:endnote>
  <w:endnote w:type="continuationSeparator" w:id="0">
    <w:p w14:paraId="5F0DBF3B" w14:textId="77777777" w:rsidR="00E779D7" w:rsidRDefault="00E779D7" w:rsidP="0043350F">
      <w:r>
        <w:continuationSeparator/>
      </w:r>
    </w:p>
  </w:endnote>
  <w:endnote w:type="continuationNotice" w:id="1">
    <w:p w14:paraId="73688EF6" w14:textId="77777777" w:rsidR="00E779D7" w:rsidRDefault="00E77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A6D81" w14:textId="77777777" w:rsidR="00E779D7" w:rsidRDefault="00E779D7" w:rsidP="0043350F">
      <w:r>
        <w:separator/>
      </w:r>
    </w:p>
  </w:footnote>
  <w:footnote w:type="continuationSeparator" w:id="0">
    <w:p w14:paraId="4A16E68C" w14:textId="77777777" w:rsidR="00E779D7" w:rsidRDefault="00E779D7" w:rsidP="0043350F">
      <w:r>
        <w:continuationSeparator/>
      </w:r>
    </w:p>
  </w:footnote>
  <w:footnote w:type="continuationNotice" w:id="1">
    <w:p w14:paraId="279E76A0" w14:textId="77777777" w:rsidR="00E779D7" w:rsidRDefault="00E779D7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0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227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675A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F32E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232E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762A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10AC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241E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2F443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2145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C62DC"/>
    <w:multiLevelType w:val="multilevel"/>
    <w:tmpl w:val="A7E6C8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175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D241B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E8455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082D53"/>
    <w:multiLevelType w:val="multilevel"/>
    <w:tmpl w:val="FB0808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1E7017"/>
    <w:multiLevelType w:val="multilevel"/>
    <w:tmpl w:val="55564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E9712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A11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F80A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451783"/>
    <w:multiLevelType w:val="multilevel"/>
    <w:tmpl w:val="7B32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383E84"/>
    <w:multiLevelType w:val="multilevel"/>
    <w:tmpl w:val="18B664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B20581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4B45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9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3F5B25"/>
    <w:multiLevelType w:val="multilevel"/>
    <w:tmpl w:val="ECD67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CCD77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A625F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9876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8A287A"/>
    <w:multiLevelType w:val="multilevel"/>
    <w:tmpl w:val="226AB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C520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9"/>
  </w:num>
  <w:num w:numId="21">
    <w:abstractNumId w:val="31"/>
  </w:num>
  <w:num w:numId="22">
    <w:abstractNumId w:val="3"/>
  </w:num>
  <w:num w:numId="23">
    <w:abstractNumId w:val="8"/>
  </w:num>
  <w:num w:numId="24">
    <w:abstractNumId w:val="6"/>
  </w:num>
  <w:num w:numId="25">
    <w:abstractNumId w:val="19"/>
  </w:num>
  <w:num w:numId="26">
    <w:abstractNumId w:val="21"/>
  </w:num>
  <w:num w:numId="27">
    <w:abstractNumId w:val="24"/>
  </w:num>
  <w:num w:numId="28">
    <w:abstractNumId w:val="2"/>
  </w:num>
  <w:num w:numId="29">
    <w:abstractNumId w:val="12"/>
  </w:num>
  <w:num w:numId="30">
    <w:abstractNumId w:val="16"/>
  </w:num>
  <w:num w:numId="31">
    <w:abstractNumId w:val="14"/>
  </w:num>
  <w:num w:numId="32">
    <w:abstractNumId w:val="10"/>
  </w:num>
  <w:num w:numId="3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17AD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309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271E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670F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553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C93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19CD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2BB0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2DA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498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53E6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64A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34DF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05EF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494B"/>
    <w:rsid w:val="008B55F5"/>
    <w:rsid w:val="008B608C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37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573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2761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26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31BD"/>
    <w:rsid w:val="00B9438A"/>
    <w:rsid w:val="00B95646"/>
    <w:rsid w:val="00B96AB9"/>
    <w:rsid w:val="00B96EA7"/>
    <w:rsid w:val="00BA0E6F"/>
    <w:rsid w:val="00BA10C8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DF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AD8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3A70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68D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779D7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0BE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6A4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428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E11B9-80CA-4B3A-8197-C2586ADA36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2C23F5-E5C0-4636-968A-69566D9EF4A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1801F8-6099-48D9-9AAE-DA86DC68F2E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99D760F-60A4-4A94-9DAF-39C329F6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4620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39</cp:revision>
  <cp:lastPrinted>2018-05-11T07:23:00Z</cp:lastPrinted>
  <dcterms:created xsi:type="dcterms:W3CDTF">2018-10-29T05:51:00Z</dcterms:created>
  <dcterms:modified xsi:type="dcterms:W3CDTF">2019-07-17T06:42:00Z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