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38" w:type="dxa"/>
        <w:tblInd w:w="5670" w:type="dxa"/>
        <w:tblLook w:val="01E0" w:firstRow="1" w:lastRow="1" w:firstColumn="1" w:lastColumn="1" w:noHBand="0" w:noVBand="0"/>
      </w:tblPr>
      <w:tblGrid>
        <w:gridCol w:w="4038"/>
      </w:tblGrid>
      <w:tr w:rsidR="00555695" w:rsidRPr="001B29BA" w:rsidTr="002513C4">
        <w:tc>
          <w:tcPr>
            <w:tcW w:w="4038" w:type="dxa"/>
            <w:shd w:val="clear" w:color="auto" w:fill="auto"/>
          </w:tcPr>
          <w:p w:rsidR="00555695" w:rsidRPr="001B29BA" w:rsidRDefault="00555695" w:rsidP="002513C4">
            <w:pPr>
              <w:spacing w:after="0" w:line="240" w:lineRule="auto"/>
              <w:rPr>
                <w:szCs w:val="24"/>
              </w:rPr>
            </w:pPr>
            <w:r w:rsidRPr="001B29BA">
              <w:rPr>
                <w:szCs w:val="24"/>
              </w:rPr>
              <w:t>Supaprastinto atviro konkurso sąlygų</w:t>
            </w:r>
          </w:p>
        </w:tc>
      </w:tr>
      <w:tr w:rsidR="00555695" w:rsidRPr="00AD37B0" w:rsidTr="002513C4">
        <w:tc>
          <w:tcPr>
            <w:tcW w:w="4038" w:type="dxa"/>
            <w:shd w:val="clear" w:color="auto" w:fill="auto"/>
          </w:tcPr>
          <w:p w:rsidR="00555695" w:rsidRPr="001B29BA" w:rsidRDefault="00555695" w:rsidP="002513C4">
            <w:pPr>
              <w:spacing w:after="0" w:line="240" w:lineRule="auto"/>
              <w:rPr>
                <w:szCs w:val="24"/>
              </w:rPr>
            </w:pPr>
            <w:r>
              <w:rPr>
                <w:szCs w:val="24"/>
              </w:rPr>
              <w:t>1</w:t>
            </w:r>
            <w:r w:rsidRPr="001B29BA">
              <w:rPr>
                <w:szCs w:val="24"/>
              </w:rPr>
              <w:t xml:space="preserve"> priedas</w:t>
            </w:r>
          </w:p>
        </w:tc>
      </w:tr>
    </w:tbl>
    <w:p w:rsidR="002513C4" w:rsidRPr="00D26798" w:rsidRDefault="002513C4" w:rsidP="002513C4">
      <w:pPr>
        <w:tabs>
          <w:tab w:val="center" w:pos="4153"/>
          <w:tab w:val="right" w:pos="8306"/>
        </w:tabs>
        <w:spacing w:after="0" w:line="240" w:lineRule="auto"/>
        <w:jc w:val="center"/>
        <w:rPr>
          <w:rFonts w:eastAsia="Times New Roman"/>
          <w:noProof/>
          <w:sz w:val="20"/>
          <w:szCs w:val="20"/>
        </w:rPr>
      </w:pPr>
      <w:r w:rsidRPr="00D26798">
        <w:rPr>
          <w:rFonts w:eastAsia="Times New Roman"/>
          <w:noProof/>
          <w:szCs w:val="20"/>
          <w:lang w:eastAsia="lt-LT"/>
        </w:rPr>
        <w:drawing>
          <wp:inline distT="0" distB="0" distL="0" distR="0">
            <wp:extent cx="2560320" cy="692785"/>
            <wp:effectExtent l="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0320" cy="692785"/>
                    </a:xfrm>
                    <a:prstGeom prst="rect">
                      <a:avLst/>
                    </a:prstGeom>
                    <a:noFill/>
                    <a:ln>
                      <a:noFill/>
                    </a:ln>
                  </pic:spPr>
                </pic:pic>
              </a:graphicData>
            </a:graphic>
          </wp:inline>
        </w:drawing>
      </w:r>
    </w:p>
    <w:p w:rsidR="002513C4" w:rsidRPr="00D26798" w:rsidRDefault="002513C4" w:rsidP="002513C4">
      <w:pPr>
        <w:tabs>
          <w:tab w:val="center" w:pos="4153"/>
          <w:tab w:val="right" w:pos="8306"/>
        </w:tabs>
        <w:spacing w:after="0" w:line="240" w:lineRule="auto"/>
        <w:jc w:val="center"/>
        <w:rPr>
          <w:rFonts w:eastAsia="Times New Roman"/>
          <w:noProof/>
          <w:sz w:val="20"/>
          <w:szCs w:val="20"/>
        </w:rPr>
      </w:pPr>
      <w:r w:rsidRPr="00D26798">
        <w:rPr>
          <w:rFonts w:eastAsia="Times New Roman"/>
          <w:noProof/>
          <w:sz w:val="20"/>
          <w:szCs w:val="20"/>
        </w:rPr>
        <w:t xml:space="preserve">Įmonės kodas, PVM kodas </w:t>
      </w:r>
      <w:smartTag w:uri="schemas-tilde-lv/tildestengine" w:element="phone">
        <w:smartTagPr>
          <w:attr w:name="phone_prefix" w:val="7"/>
          <w:attr w:name="phone_number" w:val="65970515"/>
        </w:smartTagPr>
        <w:r w:rsidRPr="00D26798">
          <w:rPr>
            <w:rFonts w:eastAsia="Times New Roman"/>
            <w:noProof/>
            <w:sz w:val="20"/>
            <w:szCs w:val="20"/>
          </w:rPr>
          <w:t>765970515</w:t>
        </w:r>
      </w:smartTag>
      <w:r w:rsidRPr="00D26798">
        <w:rPr>
          <w:rFonts w:eastAsia="Times New Roman"/>
          <w:noProof/>
          <w:sz w:val="20"/>
          <w:szCs w:val="20"/>
        </w:rPr>
        <w:t xml:space="preserve">, K. Jauniaus g. 13, LT-75347 Kvėdarna, </w:t>
      </w:r>
    </w:p>
    <w:p w:rsidR="002513C4" w:rsidRPr="00D26798" w:rsidRDefault="002513C4" w:rsidP="002513C4">
      <w:pPr>
        <w:pBdr>
          <w:bottom w:val="single" w:sz="4" w:space="1" w:color="auto"/>
        </w:pBdr>
        <w:tabs>
          <w:tab w:val="center" w:pos="4153"/>
          <w:tab w:val="right" w:pos="8306"/>
        </w:tabs>
        <w:spacing w:after="0" w:line="240" w:lineRule="auto"/>
        <w:jc w:val="center"/>
        <w:rPr>
          <w:rFonts w:eastAsia="Times New Roman"/>
          <w:noProof/>
          <w:sz w:val="20"/>
          <w:szCs w:val="20"/>
        </w:rPr>
      </w:pPr>
      <w:r w:rsidRPr="00D26798">
        <w:rPr>
          <w:rFonts w:eastAsia="Times New Roman"/>
          <w:noProof/>
          <w:sz w:val="20"/>
          <w:szCs w:val="20"/>
        </w:rPr>
        <w:t>Šilalės raj. Tel./faks. 8-449-</w:t>
      </w:r>
      <w:smartTag w:uri="urn:schemas-microsoft-com:office:smarttags" w:element="metricconverter">
        <w:smartTagPr>
          <w:attr w:name="ProductID" w:val="55260, a"/>
        </w:smartTagPr>
        <w:r w:rsidRPr="00D26798">
          <w:rPr>
            <w:rFonts w:eastAsia="Times New Roman"/>
            <w:noProof/>
            <w:sz w:val="20"/>
            <w:szCs w:val="20"/>
          </w:rPr>
          <w:t>55260, a</w:t>
        </w:r>
      </w:smartTag>
      <w:r w:rsidRPr="00D26798">
        <w:rPr>
          <w:rFonts w:eastAsia="Times New Roman"/>
          <w:noProof/>
          <w:sz w:val="20"/>
          <w:szCs w:val="20"/>
        </w:rPr>
        <w:t>.s. LT524010044500010254, Luminor bank AB, banko kodas 40100</w:t>
      </w:r>
    </w:p>
    <w:p w:rsidR="00555695" w:rsidRDefault="00555695" w:rsidP="00555695">
      <w:pPr>
        <w:spacing w:after="0" w:line="240" w:lineRule="auto"/>
        <w:jc w:val="center"/>
        <w:rPr>
          <w:sz w:val="20"/>
          <w:szCs w:val="20"/>
          <w:lang w:eastAsia="lt-LT"/>
        </w:rPr>
      </w:pPr>
    </w:p>
    <w:p w:rsidR="00555695" w:rsidRDefault="00555695" w:rsidP="00555695">
      <w:pPr>
        <w:spacing w:after="0" w:line="240" w:lineRule="auto"/>
        <w:rPr>
          <w:szCs w:val="24"/>
          <w:lang w:eastAsia="lt-LT"/>
        </w:rPr>
      </w:pPr>
      <w:r>
        <w:rPr>
          <w:szCs w:val="24"/>
          <w:lang w:eastAsia="lt-LT"/>
        </w:rPr>
        <w:t>UAB ,,Šilalės vandenys“</w:t>
      </w:r>
    </w:p>
    <w:p w:rsidR="00555695" w:rsidRDefault="00555695" w:rsidP="00555695">
      <w:pPr>
        <w:spacing w:after="0" w:line="240" w:lineRule="auto"/>
        <w:rPr>
          <w:szCs w:val="24"/>
          <w:lang w:eastAsia="lt-LT"/>
        </w:rPr>
      </w:pPr>
    </w:p>
    <w:p w:rsidR="002513C4" w:rsidRDefault="002513C4" w:rsidP="002513C4">
      <w:pPr>
        <w:spacing w:after="0" w:line="240" w:lineRule="auto"/>
        <w:jc w:val="center"/>
        <w:rPr>
          <w:b/>
          <w:szCs w:val="24"/>
        </w:rPr>
      </w:pPr>
      <w:r w:rsidRPr="000818EA">
        <w:rPr>
          <w:b/>
          <w:szCs w:val="24"/>
        </w:rPr>
        <w:t>PASIŪLYMO RAŠTAS</w:t>
      </w:r>
    </w:p>
    <w:p w:rsidR="002513C4" w:rsidRPr="000818EA" w:rsidRDefault="002513C4" w:rsidP="002513C4">
      <w:pPr>
        <w:spacing w:after="0" w:line="240" w:lineRule="auto"/>
        <w:jc w:val="center"/>
        <w:rPr>
          <w:b/>
          <w:szCs w:val="24"/>
        </w:rPr>
      </w:pPr>
      <w:r>
        <w:rPr>
          <w:b/>
          <w:szCs w:val="24"/>
        </w:rPr>
        <w:t>Kvėdarna, 2018-01-30</w:t>
      </w:r>
    </w:p>
    <w:p w:rsidR="00555695" w:rsidRPr="000818EA" w:rsidRDefault="00555695" w:rsidP="00555695">
      <w:pPr>
        <w:pStyle w:val="Pavadinimas"/>
        <w:jc w:val="left"/>
        <w:rPr>
          <w:szCs w:val="24"/>
        </w:rPr>
      </w:pPr>
    </w:p>
    <w:p w:rsidR="00555695" w:rsidRDefault="00555695" w:rsidP="00555695">
      <w:pPr>
        <w:pStyle w:val="Pavadinimas"/>
        <w:tabs>
          <w:tab w:val="left" w:pos="2410"/>
        </w:tabs>
        <w:jc w:val="left"/>
        <w:rPr>
          <w:i/>
          <w:iCs/>
          <w:szCs w:val="24"/>
        </w:rPr>
      </w:pPr>
      <w:r w:rsidRPr="000818EA">
        <w:rPr>
          <w:szCs w:val="24"/>
        </w:rPr>
        <w:t xml:space="preserve">Pirkimo numeris: </w:t>
      </w:r>
      <w:r w:rsidR="002513C4" w:rsidRPr="002513C4">
        <w:rPr>
          <w:rFonts w:eastAsia="Calibri"/>
          <w:b w:val="0"/>
          <w:szCs w:val="24"/>
        </w:rPr>
        <w:t>362247</w:t>
      </w:r>
    </w:p>
    <w:p w:rsidR="00555695" w:rsidRPr="000818EA" w:rsidRDefault="00555695" w:rsidP="00555695">
      <w:pPr>
        <w:pStyle w:val="Pavadinimas"/>
        <w:tabs>
          <w:tab w:val="left" w:pos="2410"/>
        </w:tabs>
        <w:jc w:val="left"/>
        <w:rPr>
          <w:b w:val="0"/>
          <w:szCs w:val="24"/>
        </w:rPr>
      </w:pPr>
    </w:p>
    <w:p w:rsidR="00555695" w:rsidRDefault="00555695" w:rsidP="00555695">
      <w:pPr>
        <w:spacing w:after="0" w:line="240" w:lineRule="auto"/>
        <w:rPr>
          <w:szCs w:val="24"/>
        </w:rPr>
      </w:pPr>
      <w:r w:rsidRPr="000818EA">
        <w:rPr>
          <w:b/>
          <w:bCs/>
          <w:szCs w:val="24"/>
        </w:rPr>
        <w:t>Pirkimo pavadinim</w:t>
      </w:r>
      <w:r w:rsidRPr="002513C4">
        <w:rPr>
          <w:b/>
          <w:bCs/>
          <w:szCs w:val="24"/>
        </w:rPr>
        <w:t>a</w:t>
      </w:r>
      <w:r w:rsidRPr="000818EA">
        <w:rPr>
          <w:b/>
          <w:bCs/>
          <w:szCs w:val="24"/>
        </w:rPr>
        <w:t xml:space="preserve">s: </w:t>
      </w:r>
      <w:r w:rsidRPr="000818EA">
        <w:rPr>
          <w:szCs w:val="24"/>
        </w:rPr>
        <w:t>VANDENTIEKIO IR NUOTEKŲ TINKLŲ  REKONSTRUKCIJA ŠILALĖS RAJONE (KALTINĖNUOSE)</w:t>
      </w:r>
    </w:p>
    <w:p w:rsidR="00555695" w:rsidRPr="000818EA" w:rsidRDefault="00555695" w:rsidP="00555695">
      <w:pPr>
        <w:spacing w:after="0" w:line="240" w:lineRule="auto"/>
        <w:rPr>
          <w:b/>
          <w:bCs/>
          <w:i/>
          <w:szCs w:val="24"/>
        </w:rPr>
      </w:pPr>
    </w:p>
    <w:p w:rsidR="00555695" w:rsidRPr="000818EA" w:rsidRDefault="00555695" w:rsidP="00555695">
      <w:pPr>
        <w:spacing w:after="0" w:line="240" w:lineRule="auto"/>
        <w:rPr>
          <w:szCs w:val="24"/>
          <w:lang w:eastAsia="lt-LT"/>
        </w:rPr>
      </w:pPr>
      <w:r w:rsidRPr="000818EA">
        <w:rPr>
          <w:b/>
          <w:bCs/>
          <w:szCs w:val="24"/>
        </w:rPr>
        <w:t xml:space="preserve">Projekto pavadinimas: </w:t>
      </w:r>
      <w:r w:rsidRPr="000818EA">
        <w:rPr>
          <w:szCs w:val="24"/>
          <w:lang w:eastAsia="lt-LT"/>
        </w:rPr>
        <w:t>VANDENTIEKIO IR NUOTEKŲ TINKLŲ  REKONSTRUKCIJA IR PLĖTRA ŠILALĖS RAJONE (KALTINĖNUOSE)</w:t>
      </w:r>
    </w:p>
    <w:p w:rsidR="00555695" w:rsidRPr="000818EA" w:rsidRDefault="00555695" w:rsidP="00555695">
      <w:pPr>
        <w:spacing w:after="0" w:line="240" w:lineRule="auto"/>
        <w:jc w:val="center"/>
        <w:rPr>
          <w:b/>
          <w:szCs w:val="24"/>
        </w:rPr>
      </w:pPr>
      <w:r w:rsidRPr="000818EA">
        <w:rPr>
          <w:b/>
          <w:szCs w:val="24"/>
        </w:rPr>
        <w:tab/>
      </w:r>
      <w:r w:rsidRPr="000818EA">
        <w:rPr>
          <w:b/>
          <w:szCs w:val="24"/>
        </w:rPr>
        <w:tab/>
      </w:r>
      <w:r w:rsidRPr="000818EA">
        <w:rPr>
          <w:b/>
          <w:szCs w:val="24"/>
        </w:rPr>
        <w:tab/>
      </w:r>
      <w:r w:rsidRPr="000818EA">
        <w:rPr>
          <w:b/>
          <w:szCs w:val="24"/>
        </w:rPr>
        <w:tab/>
      </w:r>
      <w:r w:rsidRPr="000818EA">
        <w:rPr>
          <w:b/>
          <w:szCs w:val="24"/>
        </w:rPr>
        <w:tab/>
      </w:r>
      <w:r w:rsidRPr="000818EA">
        <w:rPr>
          <w:b/>
          <w:szCs w:val="24"/>
        </w:rPr>
        <w:tab/>
      </w:r>
      <w:bookmarkStart w:id="0" w:name="_Toc140563477"/>
      <w:bookmarkStart w:id="1" w:name="_Toc143070815"/>
      <w:bookmarkStart w:id="2" w:name="_Toc146009894"/>
    </w:p>
    <w:p w:rsidR="00555695" w:rsidRPr="000818EA" w:rsidRDefault="00555695" w:rsidP="00555695">
      <w:pPr>
        <w:spacing w:after="0" w:line="240" w:lineRule="auto"/>
        <w:jc w:val="center"/>
        <w:rPr>
          <w:b/>
          <w:szCs w:val="24"/>
        </w:rPr>
      </w:pPr>
      <w:r w:rsidRPr="000818EA">
        <w:rPr>
          <w:b/>
          <w:szCs w:val="24"/>
        </w:rPr>
        <w:tab/>
      </w:r>
    </w:p>
    <w:p w:rsidR="00555695" w:rsidRPr="000818EA" w:rsidRDefault="00555695" w:rsidP="00555695">
      <w:pPr>
        <w:keepNext/>
        <w:numPr>
          <w:ilvl w:val="0"/>
          <w:numId w:val="2"/>
        </w:numPr>
        <w:spacing w:after="0" w:line="240" w:lineRule="auto"/>
        <w:jc w:val="both"/>
        <w:outlineLvl w:val="0"/>
        <w:rPr>
          <w:b/>
          <w:szCs w:val="24"/>
        </w:rPr>
      </w:pPr>
      <w:r w:rsidRPr="000818EA">
        <w:rPr>
          <w:b/>
          <w:szCs w:val="24"/>
        </w:rPr>
        <w:t>PATEIKĖ</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969"/>
        <w:gridCol w:w="2693"/>
      </w:tblGrid>
      <w:tr w:rsidR="00555695" w:rsidRPr="000818EA" w:rsidTr="002513C4">
        <w:trPr>
          <w:cantSplit/>
          <w:tblHeader/>
        </w:trPr>
        <w:tc>
          <w:tcPr>
            <w:tcW w:w="2660" w:type="dxa"/>
            <w:tcBorders>
              <w:top w:val="nil"/>
              <w:left w:val="nil"/>
            </w:tcBorders>
          </w:tcPr>
          <w:p w:rsidR="00555695" w:rsidRPr="000818EA" w:rsidRDefault="00555695" w:rsidP="002513C4">
            <w:pPr>
              <w:spacing w:after="0" w:line="240" w:lineRule="auto"/>
              <w:jc w:val="both"/>
              <w:rPr>
                <w:bCs/>
                <w:szCs w:val="24"/>
              </w:rPr>
            </w:pPr>
          </w:p>
        </w:tc>
        <w:tc>
          <w:tcPr>
            <w:tcW w:w="3969" w:type="dxa"/>
            <w:shd w:val="pct5" w:color="auto" w:fill="FFFFFF"/>
          </w:tcPr>
          <w:p w:rsidR="00555695" w:rsidRPr="000818EA" w:rsidRDefault="00555695" w:rsidP="002513C4">
            <w:pPr>
              <w:spacing w:after="0" w:line="240" w:lineRule="auto"/>
              <w:jc w:val="both"/>
              <w:rPr>
                <w:b/>
                <w:szCs w:val="24"/>
              </w:rPr>
            </w:pPr>
            <w:r w:rsidRPr="000818EA">
              <w:rPr>
                <w:b/>
                <w:szCs w:val="24"/>
              </w:rPr>
              <w:t>Konkurso dalyvio pavadinimas</w:t>
            </w:r>
          </w:p>
        </w:tc>
        <w:tc>
          <w:tcPr>
            <w:tcW w:w="2693" w:type="dxa"/>
            <w:shd w:val="pct5" w:color="auto" w:fill="FFFFFF"/>
          </w:tcPr>
          <w:p w:rsidR="00555695" w:rsidRPr="000818EA" w:rsidRDefault="00555695" w:rsidP="002513C4">
            <w:pPr>
              <w:spacing w:after="0" w:line="240" w:lineRule="auto"/>
              <w:jc w:val="both"/>
              <w:rPr>
                <w:b/>
                <w:szCs w:val="24"/>
              </w:rPr>
            </w:pPr>
            <w:r w:rsidRPr="000818EA">
              <w:rPr>
                <w:b/>
                <w:szCs w:val="24"/>
              </w:rPr>
              <w:t>Dalyvio adresas</w:t>
            </w:r>
          </w:p>
        </w:tc>
      </w:tr>
      <w:tr w:rsidR="002513C4" w:rsidRPr="000818EA" w:rsidTr="002513C4">
        <w:trPr>
          <w:cantSplit/>
          <w:trHeight w:val="951"/>
        </w:trPr>
        <w:tc>
          <w:tcPr>
            <w:tcW w:w="2660" w:type="dxa"/>
            <w:vAlign w:val="center"/>
          </w:tcPr>
          <w:p w:rsidR="002513C4" w:rsidRPr="000818EA" w:rsidRDefault="002513C4" w:rsidP="002513C4">
            <w:pPr>
              <w:spacing w:after="0" w:line="240" w:lineRule="auto"/>
              <w:rPr>
                <w:bCs/>
                <w:szCs w:val="24"/>
              </w:rPr>
            </w:pPr>
            <w:r w:rsidRPr="000818EA">
              <w:rPr>
                <w:bCs/>
                <w:szCs w:val="24"/>
              </w:rPr>
              <w:t>Konkurso dalyvis / jungtinės veiklos pagrindinis partneris</w:t>
            </w:r>
          </w:p>
        </w:tc>
        <w:tc>
          <w:tcPr>
            <w:tcW w:w="3969" w:type="dxa"/>
            <w:vAlign w:val="center"/>
          </w:tcPr>
          <w:p w:rsidR="002513C4" w:rsidRPr="00953059" w:rsidRDefault="002513C4" w:rsidP="002513C4">
            <w:pPr>
              <w:spacing w:after="0" w:line="240" w:lineRule="auto"/>
              <w:rPr>
                <w:rFonts w:eastAsia="Times New Roman"/>
                <w:b/>
                <w:bCs/>
                <w:szCs w:val="24"/>
                <w:lang w:eastAsia="fi-FI"/>
              </w:rPr>
            </w:pPr>
            <w:r w:rsidRPr="00953059">
              <w:rPr>
                <w:rFonts w:eastAsia="Times New Roman"/>
                <w:b/>
                <w:bCs/>
                <w:szCs w:val="24"/>
                <w:lang w:eastAsia="fi-FI"/>
              </w:rPr>
              <w:t>UAB „Kvėdarsta“</w:t>
            </w:r>
          </w:p>
        </w:tc>
        <w:tc>
          <w:tcPr>
            <w:tcW w:w="2693" w:type="dxa"/>
            <w:vAlign w:val="center"/>
          </w:tcPr>
          <w:p w:rsidR="002513C4" w:rsidRPr="00953059" w:rsidRDefault="002513C4" w:rsidP="002513C4">
            <w:pPr>
              <w:spacing w:after="0" w:line="240" w:lineRule="auto"/>
              <w:rPr>
                <w:rFonts w:eastAsia="Times New Roman"/>
                <w:b/>
                <w:bCs/>
                <w:szCs w:val="24"/>
                <w:lang w:eastAsia="fi-FI"/>
              </w:rPr>
            </w:pPr>
            <w:r w:rsidRPr="00953059">
              <w:rPr>
                <w:rFonts w:eastAsia="Times New Roman"/>
                <w:b/>
                <w:bCs/>
                <w:szCs w:val="24"/>
                <w:lang w:eastAsia="fi-FI"/>
              </w:rPr>
              <w:t xml:space="preserve">K. Jauniaus g. 13, Kvėdarnos </w:t>
            </w:r>
            <w:proofErr w:type="spellStart"/>
            <w:r w:rsidRPr="00953059">
              <w:rPr>
                <w:rFonts w:eastAsia="Times New Roman"/>
                <w:b/>
                <w:bCs/>
                <w:szCs w:val="24"/>
                <w:lang w:eastAsia="fi-FI"/>
              </w:rPr>
              <w:t>mstl</w:t>
            </w:r>
            <w:proofErr w:type="spellEnd"/>
            <w:r w:rsidRPr="00953059">
              <w:rPr>
                <w:rFonts w:eastAsia="Times New Roman"/>
                <w:b/>
                <w:bCs/>
                <w:szCs w:val="24"/>
                <w:lang w:eastAsia="fi-FI"/>
              </w:rPr>
              <w:t xml:space="preserve">, LT-75347 Šilalės </w:t>
            </w:r>
            <w:proofErr w:type="spellStart"/>
            <w:r w:rsidRPr="00953059">
              <w:rPr>
                <w:rFonts w:eastAsia="Times New Roman"/>
                <w:b/>
                <w:bCs/>
                <w:szCs w:val="24"/>
                <w:lang w:eastAsia="fi-FI"/>
              </w:rPr>
              <w:t>r.sav</w:t>
            </w:r>
            <w:proofErr w:type="spellEnd"/>
            <w:r w:rsidRPr="00953059">
              <w:rPr>
                <w:rFonts w:eastAsia="Times New Roman"/>
                <w:b/>
                <w:bCs/>
                <w:szCs w:val="24"/>
                <w:lang w:eastAsia="fi-FI"/>
              </w:rPr>
              <w:t>.</w:t>
            </w:r>
          </w:p>
        </w:tc>
      </w:tr>
      <w:tr w:rsidR="002513C4" w:rsidRPr="000818EA" w:rsidTr="002513C4">
        <w:trPr>
          <w:cantSplit/>
          <w:trHeight w:val="435"/>
        </w:trPr>
        <w:tc>
          <w:tcPr>
            <w:tcW w:w="2660" w:type="dxa"/>
            <w:vAlign w:val="center"/>
          </w:tcPr>
          <w:p w:rsidR="002513C4" w:rsidRPr="000818EA" w:rsidRDefault="002513C4" w:rsidP="002513C4">
            <w:pPr>
              <w:spacing w:after="0" w:line="240" w:lineRule="auto"/>
              <w:rPr>
                <w:bCs/>
                <w:szCs w:val="24"/>
              </w:rPr>
            </w:pPr>
            <w:r w:rsidRPr="000818EA">
              <w:rPr>
                <w:bCs/>
                <w:szCs w:val="24"/>
              </w:rPr>
              <w:t>Partneris 1*</w:t>
            </w:r>
          </w:p>
        </w:tc>
        <w:tc>
          <w:tcPr>
            <w:tcW w:w="3969" w:type="dxa"/>
            <w:vAlign w:val="center"/>
          </w:tcPr>
          <w:p w:rsidR="002513C4" w:rsidRPr="000818EA" w:rsidRDefault="002513C4" w:rsidP="002513C4">
            <w:pPr>
              <w:spacing w:after="0" w:line="240" w:lineRule="auto"/>
              <w:rPr>
                <w:b/>
                <w:szCs w:val="24"/>
              </w:rPr>
            </w:pPr>
          </w:p>
        </w:tc>
        <w:tc>
          <w:tcPr>
            <w:tcW w:w="2693" w:type="dxa"/>
            <w:vAlign w:val="center"/>
          </w:tcPr>
          <w:p w:rsidR="002513C4" w:rsidRPr="000818EA" w:rsidRDefault="002513C4" w:rsidP="002513C4">
            <w:pPr>
              <w:spacing w:after="0" w:line="240" w:lineRule="auto"/>
              <w:rPr>
                <w:b/>
                <w:szCs w:val="24"/>
              </w:rPr>
            </w:pPr>
          </w:p>
        </w:tc>
      </w:tr>
    </w:tbl>
    <w:p w:rsidR="00555695" w:rsidRDefault="00555695" w:rsidP="00555695">
      <w:pPr>
        <w:spacing w:after="0" w:line="240" w:lineRule="auto"/>
        <w:ind w:left="360"/>
        <w:jc w:val="both"/>
        <w:rPr>
          <w:szCs w:val="24"/>
        </w:rPr>
      </w:pPr>
      <w:r w:rsidRPr="000818EA">
        <w:rPr>
          <w:szCs w:val="24"/>
        </w:rPr>
        <w:t>* Turi būti tiek eilučių, kiek yra jungtinės veiklos partnerių. Subrangovai nelaikomi partneriais.</w:t>
      </w:r>
    </w:p>
    <w:p w:rsidR="00555695" w:rsidRPr="000818EA" w:rsidRDefault="00555695" w:rsidP="00555695">
      <w:pPr>
        <w:spacing w:after="0" w:line="240" w:lineRule="auto"/>
        <w:ind w:left="360"/>
        <w:jc w:val="both"/>
        <w:rPr>
          <w:szCs w:val="24"/>
        </w:rPr>
      </w:pPr>
    </w:p>
    <w:tbl>
      <w:tblPr>
        <w:tblW w:w="93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6"/>
        <w:gridCol w:w="1701"/>
        <w:gridCol w:w="1418"/>
        <w:gridCol w:w="1701"/>
        <w:gridCol w:w="1984"/>
      </w:tblGrid>
      <w:tr w:rsidR="00555695" w:rsidRPr="000818EA" w:rsidTr="002513C4">
        <w:trPr>
          <w:cantSplit/>
          <w:trHeight w:val="435"/>
        </w:trPr>
        <w:tc>
          <w:tcPr>
            <w:tcW w:w="2526" w:type="dxa"/>
            <w:vAlign w:val="center"/>
          </w:tcPr>
          <w:p w:rsidR="00555695" w:rsidRPr="000818EA" w:rsidRDefault="00555695" w:rsidP="002513C4">
            <w:pPr>
              <w:spacing w:after="0" w:line="240" w:lineRule="auto"/>
              <w:jc w:val="center"/>
              <w:rPr>
                <w:bCs/>
                <w:szCs w:val="24"/>
              </w:rPr>
            </w:pPr>
          </w:p>
        </w:tc>
        <w:tc>
          <w:tcPr>
            <w:tcW w:w="1701" w:type="dxa"/>
            <w:vAlign w:val="center"/>
          </w:tcPr>
          <w:p w:rsidR="00555695" w:rsidRPr="000818EA" w:rsidRDefault="00555695" w:rsidP="002513C4">
            <w:pPr>
              <w:spacing w:after="0" w:line="240" w:lineRule="auto"/>
              <w:jc w:val="center"/>
              <w:rPr>
                <w:b/>
                <w:szCs w:val="24"/>
              </w:rPr>
            </w:pPr>
            <w:r w:rsidRPr="000818EA">
              <w:rPr>
                <w:bCs/>
                <w:szCs w:val="24"/>
              </w:rPr>
              <w:t>Pavadinimas</w:t>
            </w:r>
          </w:p>
        </w:tc>
        <w:tc>
          <w:tcPr>
            <w:tcW w:w="1418" w:type="dxa"/>
            <w:vAlign w:val="center"/>
          </w:tcPr>
          <w:p w:rsidR="00555695" w:rsidRPr="000818EA" w:rsidRDefault="00555695" w:rsidP="002513C4">
            <w:pPr>
              <w:spacing w:after="0" w:line="240" w:lineRule="auto"/>
              <w:jc w:val="center"/>
              <w:rPr>
                <w:szCs w:val="24"/>
              </w:rPr>
            </w:pPr>
            <w:r w:rsidRPr="000818EA">
              <w:rPr>
                <w:szCs w:val="24"/>
              </w:rPr>
              <w:t>Adresas</w:t>
            </w:r>
          </w:p>
        </w:tc>
        <w:tc>
          <w:tcPr>
            <w:tcW w:w="1701" w:type="dxa"/>
            <w:vAlign w:val="center"/>
          </w:tcPr>
          <w:p w:rsidR="00555695" w:rsidRPr="000818EA" w:rsidRDefault="00555695" w:rsidP="002513C4">
            <w:pPr>
              <w:spacing w:after="0" w:line="240" w:lineRule="auto"/>
              <w:jc w:val="center"/>
              <w:rPr>
                <w:szCs w:val="24"/>
              </w:rPr>
            </w:pPr>
            <w:r w:rsidRPr="000818EA">
              <w:rPr>
                <w:szCs w:val="24"/>
              </w:rPr>
              <w:t>Darbų dalis (%)</w:t>
            </w:r>
          </w:p>
        </w:tc>
        <w:tc>
          <w:tcPr>
            <w:tcW w:w="1984" w:type="dxa"/>
          </w:tcPr>
          <w:p w:rsidR="00555695" w:rsidRPr="000818EA" w:rsidRDefault="00555695" w:rsidP="002513C4">
            <w:pPr>
              <w:tabs>
                <w:tab w:val="left" w:pos="1168"/>
              </w:tabs>
              <w:spacing w:after="0" w:line="240" w:lineRule="auto"/>
              <w:ind w:right="34"/>
              <w:jc w:val="center"/>
              <w:rPr>
                <w:szCs w:val="24"/>
              </w:rPr>
            </w:pPr>
            <w:r w:rsidRPr="000818EA">
              <w:rPr>
                <w:color w:val="0000FF"/>
                <w:szCs w:val="24"/>
              </w:rPr>
              <w:t xml:space="preserve">Atliekami darbai </w:t>
            </w:r>
            <w:r w:rsidRPr="000818EA">
              <w:rPr>
                <w:szCs w:val="24"/>
              </w:rPr>
              <w:t>(nenurodant jų kainos)</w:t>
            </w:r>
            <w:r w:rsidRPr="000818EA">
              <w:rPr>
                <w:color w:val="0000FF"/>
                <w:szCs w:val="24"/>
              </w:rPr>
              <w:t xml:space="preserve"> </w:t>
            </w:r>
          </w:p>
        </w:tc>
      </w:tr>
      <w:tr w:rsidR="002513C4" w:rsidRPr="000818EA" w:rsidTr="002513C4">
        <w:trPr>
          <w:cantSplit/>
          <w:trHeight w:val="435"/>
        </w:trPr>
        <w:tc>
          <w:tcPr>
            <w:tcW w:w="2526" w:type="dxa"/>
            <w:tcBorders>
              <w:top w:val="single" w:sz="6" w:space="0" w:color="auto"/>
              <w:left w:val="single" w:sz="6" w:space="0" w:color="auto"/>
              <w:bottom w:val="single" w:sz="6" w:space="0" w:color="auto"/>
              <w:right w:val="single" w:sz="6" w:space="0" w:color="auto"/>
            </w:tcBorders>
            <w:vAlign w:val="center"/>
          </w:tcPr>
          <w:p w:rsidR="002513C4" w:rsidRPr="00E06CD8" w:rsidRDefault="002513C4" w:rsidP="002513C4">
            <w:pPr>
              <w:spacing w:after="0" w:line="240" w:lineRule="auto"/>
              <w:jc w:val="center"/>
              <w:rPr>
                <w:bCs/>
              </w:rPr>
            </w:pPr>
            <w:r w:rsidRPr="00E06CD8">
              <w:rPr>
                <w:bCs/>
              </w:rPr>
              <w:t>Subrangovas 1**</w:t>
            </w:r>
          </w:p>
        </w:tc>
        <w:tc>
          <w:tcPr>
            <w:tcW w:w="1701" w:type="dxa"/>
            <w:tcBorders>
              <w:top w:val="single" w:sz="6" w:space="0" w:color="auto"/>
              <w:left w:val="single" w:sz="6" w:space="0" w:color="auto"/>
              <w:bottom w:val="single" w:sz="6" w:space="0" w:color="auto"/>
              <w:right w:val="single" w:sz="6" w:space="0" w:color="auto"/>
            </w:tcBorders>
            <w:vAlign w:val="center"/>
          </w:tcPr>
          <w:p w:rsidR="002513C4" w:rsidRPr="00E06CD8" w:rsidRDefault="002513C4" w:rsidP="002513C4">
            <w:pPr>
              <w:spacing w:after="0" w:line="240" w:lineRule="auto"/>
              <w:jc w:val="center"/>
              <w:rPr>
                <w:bCs/>
              </w:rPr>
            </w:pPr>
            <w:r>
              <w:rPr>
                <w:bCs/>
              </w:rPr>
              <w:t>UAB „</w:t>
            </w:r>
            <w:proofErr w:type="spellStart"/>
            <w:r>
              <w:rPr>
                <w:bCs/>
              </w:rPr>
              <w:t>Atamis</w:t>
            </w:r>
            <w:proofErr w:type="spellEnd"/>
            <w:r>
              <w:rPr>
                <w:bCs/>
              </w:rPr>
              <w:t>“</w:t>
            </w:r>
          </w:p>
        </w:tc>
        <w:tc>
          <w:tcPr>
            <w:tcW w:w="1418" w:type="dxa"/>
            <w:tcBorders>
              <w:top w:val="single" w:sz="6" w:space="0" w:color="auto"/>
              <w:left w:val="single" w:sz="6" w:space="0" w:color="auto"/>
              <w:bottom w:val="single" w:sz="6" w:space="0" w:color="auto"/>
              <w:right w:val="single" w:sz="6" w:space="0" w:color="auto"/>
            </w:tcBorders>
            <w:vAlign w:val="center"/>
          </w:tcPr>
          <w:p w:rsidR="002513C4" w:rsidRPr="008044BB" w:rsidRDefault="002513C4" w:rsidP="002513C4">
            <w:pPr>
              <w:spacing w:after="0" w:line="240" w:lineRule="auto"/>
              <w:jc w:val="center"/>
              <w:rPr>
                <w:bCs/>
              </w:rPr>
            </w:pPr>
            <w:r w:rsidRPr="008044BB">
              <w:rPr>
                <w:bCs/>
              </w:rPr>
              <w:t>Žirmūnų g. 139, Vilnius</w:t>
            </w:r>
          </w:p>
        </w:tc>
        <w:tc>
          <w:tcPr>
            <w:tcW w:w="1701" w:type="dxa"/>
            <w:tcBorders>
              <w:top w:val="single" w:sz="6" w:space="0" w:color="auto"/>
              <w:left w:val="single" w:sz="6" w:space="0" w:color="auto"/>
              <w:bottom w:val="single" w:sz="6" w:space="0" w:color="auto"/>
              <w:right w:val="single" w:sz="6" w:space="0" w:color="auto"/>
            </w:tcBorders>
            <w:vAlign w:val="center"/>
          </w:tcPr>
          <w:p w:rsidR="002513C4" w:rsidRPr="00B23E8B" w:rsidRDefault="002513C4" w:rsidP="002513C4">
            <w:pPr>
              <w:spacing w:after="0" w:line="240" w:lineRule="auto"/>
              <w:jc w:val="center"/>
              <w:rPr>
                <w:rFonts w:eastAsia="Times New Roman"/>
                <w:lang w:eastAsia="fi-FI"/>
              </w:rPr>
            </w:pPr>
            <w:r w:rsidRPr="00B23E8B">
              <w:rPr>
                <w:rFonts w:eastAsia="Times New Roman"/>
                <w:lang w:eastAsia="fi-FI"/>
              </w:rPr>
              <w:t>1,0</w:t>
            </w:r>
          </w:p>
        </w:tc>
        <w:tc>
          <w:tcPr>
            <w:tcW w:w="1984" w:type="dxa"/>
            <w:tcBorders>
              <w:top w:val="single" w:sz="6" w:space="0" w:color="auto"/>
              <w:left w:val="single" w:sz="6" w:space="0" w:color="auto"/>
              <w:bottom w:val="single" w:sz="6" w:space="0" w:color="auto"/>
              <w:right w:val="single" w:sz="6" w:space="0" w:color="auto"/>
            </w:tcBorders>
          </w:tcPr>
          <w:p w:rsidR="002513C4" w:rsidRPr="00B23E8B" w:rsidRDefault="002513C4" w:rsidP="002513C4">
            <w:pPr>
              <w:spacing w:after="0" w:line="240" w:lineRule="auto"/>
              <w:jc w:val="center"/>
            </w:pPr>
            <w:r w:rsidRPr="00B23E8B">
              <w:t>Darbo projekto parengimas</w:t>
            </w:r>
          </w:p>
        </w:tc>
      </w:tr>
      <w:tr w:rsidR="002513C4" w:rsidRPr="000818EA" w:rsidTr="002513C4">
        <w:trPr>
          <w:cantSplit/>
          <w:trHeight w:val="435"/>
        </w:trPr>
        <w:tc>
          <w:tcPr>
            <w:tcW w:w="2526" w:type="dxa"/>
            <w:tcBorders>
              <w:top w:val="single" w:sz="6" w:space="0" w:color="auto"/>
              <w:left w:val="single" w:sz="6" w:space="0" w:color="auto"/>
              <w:bottom w:val="single" w:sz="6" w:space="0" w:color="auto"/>
              <w:right w:val="single" w:sz="6" w:space="0" w:color="auto"/>
            </w:tcBorders>
            <w:vAlign w:val="center"/>
          </w:tcPr>
          <w:p w:rsidR="002513C4" w:rsidRPr="00E06CD8" w:rsidRDefault="002513C4" w:rsidP="002513C4">
            <w:pPr>
              <w:spacing w:after="0" w:line="240" w:lineRule="auto"/>
              <w:jc w:val="center"/>
              <w:rPr>
                <w:bCs/>
              </w:rPr>
            </w:pPr>
            <w:r w:rsidRPr="00E06CD8">
              <w:rPr>
                <w:bCs/>
              </w:rPr>
              <w:t xml:space="preserve">Subrangovas </w:t>
            </w:r>
            <w:r>
              <w:rPr>
                <w:bCs/>
              </w:rPr>
              <w:t>2</w:t>
            </w:r>
          </w:p>
        </w:tc>
        <w:tc>
          <w:tcPr>
            <w:tcW w:w="1701" w:type="dxa"/>
            <w:tcBorders>
              <w:top w:val="single" w:sz="6" w:space="0" w:color="auto"/>
              <w:left w:val="single" w:sz="6" w:space="0" w:color="auto"/>
              <w:bottom w:val="single" w:sz="6" w:space="0" w:color="auto"/>
              <w:right w:val="single" w:sz="6" w:space="0" w:color="auto"/>
            </w:tcBorders>
            <w:vAlign w:val="center"/>
          </w:tcPr>
          <w:p w:rsidR="002513C4" w:rsidRPr="00E06CD8" w:rsidRDefault="002513C4" w:rsidP="002513C4">
            <w:pPr>
              <w:spacing w:after="0" w:line="240" w:lineRule="auto"/>
              <w:jc w:val="center"/>
              <w:rPr>
                <w:bCs/>
              </w:rPr>
            </w:pPr>
            <w:r>
              <w:rPr>
                <w:bCs/>
              </w:rPr>
              <w:t>UAB „</w:t>
            </w:r>
            <w:proofErr w:type="spellStart"/>
            <w:r>
              <w:rPr>
                <w:bCs/>
              </w:rPr>
              <w:t>Vilakra</w:t>
            </w:r>
            <w:proofErr w:type="spellEnd"/>
            <w:r w:rsidRPr="00E06CD8">
              <w:rPr>
                <w:bCs/>
              </w:rPr>
              <w:t>“</w:t>
            </w:r>
          </w:p>
        </w:tc>
        <w:tc>
          <w:tcPr>
            <w:tcW w:w="1418" w:type="dxa"/>
            <w:tcBorders>
              <w:top w:val="single" w:sz="6" w:space="0" w:color="auto"/>
              <w:left w:val="single" w:sz="6" w:space="0" w:color="auto"/>
              <w:bottom w:val="single" w:sz="6" w:space="0" w:color="auto"/>
              <w:right w:val="single" w:sz="6" w:space="0" w:color="auto"/>
            </w:tcBorders>
            <w:vAlign w:val="center"/>
          </w:tcPr>
          <w:p w:rsidR="002513C4" w:rsidRPr="008044BB" w:rsidRDefault="002513C4" w:rsidP="002513C4">
            <w:pPr>
              <w:spacing w:after="0" w:line="240" w:lineRule="auto"/>
              <w:jc w:val="center"/>
              <w:rPr>
                <w:bCs/>
              </w:rPr>
            </w:pPr>
            <w:r>
              <w:rPr>
                <w:bCs/>
              </w:rPr>
              <w:t>Laisvės pr. 77, Vilnius</w:t>
            </w:r>
          </w:p>
        </w:tc>
        <w:tc>
          <w:tcPr>
            <w:tcW w:w="1701" w:type="dxa"/>
            <w:tcBorders>
              <w:top w:val="single" w:sz="6" w:space="0" w:color="auto"/>
              <w:left w:val="single" w:sz="6" w:space="0" w:color="auto"/>
              <w:bottom w:val="single" w:sz="6" w:space="0" w:color="auto"/>
              <w:right w:val="single" w:sz="6" w:space="0" w:color="auto"/>
            </w:tcBorders>
            <w:vAlign w:val="center"/>
          </w:tcPr>
          <w:p w:rsidR="002513C4" w:rsidRPr="00B23E8B" w:rsidRDefault="002513C4" w:rsidP="002513C4">
            <w:pPr>
              <w:spacing w:after="0" w:line="240" w:lineRule="auto"/>
              <w:jc w:val="center"/>
              <w:rPr>
                <w:rFonts w:eastAsia="Times New Roman"/>
                <w:lang w:eastAsia="fi-FI"/>
              </w:rPr>
            </w:pPr>
            <w:r w:rsidRPr="00B23E8B">
              <w:rPr>
                <w:rFonts w:eastAsia="Times New Roman"/>
                <w:lang w:eastAsia="fi-FI"/>
              </w:rPr>
              <w:t>4,5</w:t>
            </w:r>
          </w:p>
        </w:tc>
        <w:tc>
          <w:tcPr>
            <w:tcW w:w="1984" w:type="dxa"/>
            <w:tcBorders>
              <w:top w:val="single" w:sz="6" w:space="0" w:color="auto"/>
              <w:left w:val="single" w:sz="6" w:space="0" w:color="auto"/>
              <w:bottom w:val="single" w:sz="6" w:space="0" w:color="auto"/>
              <w:right w:val="single" w:sz="6" w:space="0" w:color="auto"/>
            </w:tcBorders>
          </w:tcPr>
          <w:p w:rsidR="002513C4" w:rsidRPr="00B23E8B" w:rsidRDefault="002513C4" w:rsidP="002513C4">
            <w:pPr>
              <w:spacing w:after="0" w:line="240" w:lineRule="auto"/>
              <w:jc w:val="center"/>
            </w:pPr>
            <w:r w:rsidRPr="00B23E8B">
              <w:t>Elektrotechnika</w:t>
            </w:r>
          </w:p>
        </w:tc>
      </w:tr>
    </w:tbl>
    <w:p w:rsidR="00555695" w:rsidRDefault="00555695" w:rsidP="00555695">
      <w:pPr>
        <w:spacing w:after="0" w:line="240" w:lineRule="auto"/>
        <w:ind w:left="360"/>
        <w:jc w:val="both"/>
        <w:rPr>
          <w:szCs w:val="24"/>
        </w:rPr>
      </w:pPr>
      <w:r w:rsidRPr="000818EA">
        <w:rPr>
          <w:szCs w:val="24"/>
        </w:rPr>
        <w:t>** Turi būti tiek eilučių, kiek yra subrangovų.</w:t>
      </w:r>
    </w:p>
    <w:p w:rsidR="00555695" w:rsidRPr="000818EA" w:rsidRDefault="00555695" w:rsidP="00555695">
      <w:pPr>
        <w:spacing w:after="0" w:line="240" w:lineRule="auto"/>
        <w:ind w:left="360"/>
        <w:jc w:val="both"/>
        <w:rPr>
          <w:szCs w:val="24"/>
        </w:rPr>
      </w:pPr>
    </w:p>
    <w:p w:rsidR="00555695" w:rsidRPr="009212A9" w:rsidRDefault="00555695" w:rsidP="00555695">
      <w:pPr>
        <w:keepNext/>
        <w:numPr>
          <w:ilvl w:val="0"/>
          <w:numId w:val="2"/>
        </w:numPr>
        <w:spacing w:after="0" w:line="240" w:lineRule="auto"/>
        <w:jc w:val="both"/>
        <w:outlineLvl w:val="0"/>
        <w:rPr>
          <w:b/>
          <w:szCs w:val="24"/>
        </w:rPr>
      </w:pPr>
      <w:r w:rsidRPr="000818EA">
        <w:rPr>
          <w:b/>
          <w:szCs w:val="24"/>
        </w:rPr>
        <w:t xml:space="preserve">ASMUO </w:t>
      </w:r>
      <w:r w:rsidRPr="000818EA">
        <w:rPr>
          <w:b/>
          <w:caps/>
          <w:szCs w:val="24"/>
        </w:rPr>
        <w:t>atsakingas už pasiūlymą</w:t>
      </w:r>
    </w:p>
    <w:tbl>
      <w:tblPr>
        <w:tblW w:w="93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3"/>
        <w:gridCol w:w="6887"/>
      </w:tblGrid>
      <w:tr w:rsidR="002513C4" w:rsidRPr="000818EA" w:rsidTr="002513C4">
        <w:trPr>
          <w:trHeight w:val="328"/>
        </w:trPr>
        <w:tc>
          <w:tcPr>
            <w:tcW w:w="2443" w:type="dxa"/>
            <w:shd w:val="pct5" w:color="auto" w:fill="FFFFFF"/>
            <w:vAlign w:val="center"/>
          </w:tcPr>
          <w:p w:rsidR="002513C4" w:rsidRPr="000818EA" w:rsidRDefault="002513C4" w:rsidP="002513C4">
            <w:pPr>
              <w:spacing w:after="0" w:line="240" w:lineRule="auto"/>
              <w:rPr>
                <w:b/>
                <w:szCs w:val="24"/>
              </w:rPr>
            </w:pPr>
            <w:r w:rsidRPr="000818EA">
              <w:rPr>
                <w:b/>
                <w:szCs w:val="24"/>
              </w:rPr>
              <w:t>Vardas, pavardė</w:t>
            </w:r>
          </w:p>
        </w:tc>
        <w:tc>
          <w:tcPr>
            <w:tcW w:w="6887" w:type="dxa"/>
          </w:tcPr>
          <w:p w:rsidR="002513C4" w:rsidRPr="00953059" w:rsidRDefault="002513C4" w:rsidP="002513C4">
            <w:pPr>
              <w:spacing w:after="0" w:line="240" w:lineRule="auto"/>
              <w:rPr>
                <w:szCs w:val="24"/>
              </w:rPr>
            </w:pPr>
            <w:r w:rsidRPr="00953059">
              <w:rPr>
                <w:szCs w:val="24"/>
              </w:rPr>
              <w:t>Arūnas Pocius</w:t>
            </w:r>
          </w:p>
        </w:tc>
      </w:tr>
      <w:tr w:rsidR="002513C4" w:rsidRPr="000818EA" w:rsidTr="002513C4">
        <w:trPr>
          <w:trHeight w:val="229"/>
        </w:trPr>
        <w:tc>
          <w:tcPr>
            <w:tcW w:w="2443" w:type="dxa"/>
            <w:shd w:val="pct5" w:color="auto" w:fill="FFFFFF"/>
            <w:vAlign w:val="center"/>
          </w:tcPr>
          <w:p w:rsidR="002513C4" w:rsidRPr="000818EA" w:rsidRDefault="002513C4" w:rsidP="002513C4">
            <w:pPr>
              <w:spacing w:after="0" w:line="240" w:lineRule="auto"/>
              <w:rPr>
                <w:b/>
                <w:szCs w:val="24"/>
              </w:rPr>
            </w:pPr>
            <w:r w:rsidRPr="000818EA">
              <w:rPr>
                <w:b/>
                <w:szCs w:val="24"/>
              </w:rPr>
              <w:t>Adresas</w:t>
            </w:r>
          </w:p>
        </w:tc>
        <w:tc>
          <w:tcPr>
            <w:tcW w:w="6887" w:type="dxa"/>
          </w:tcPr>
          <w:p w:rsidR="002513C4" w:rsidRPr="00953059" w:rsidRDefault="002513C4" w:rsidP="002513C4">
            <w:pPr>
              <w:spacing w:after="0" w:line="240" w:lineRule="auto"/>
              <w:rPr>
                <w:szCs w:val="24"/>
              </w:rPr>
            </w:pPr>
            <w:r w:rsidRPr="00953059">
              <w:rPr>
                <w:szCs w:val="24"/>
              </w:rPr>
              <w:t>K. Jauniaus g. 13, Kvėdarna, Šilalės r. LT-75347</w:t>
            </w:r>
          </w:p>
        </w:tc>
      </w:tr>
      <w:tr w:rsidR="002513C4" w:rsidRPr="000818EA" w:rsidTr="002513C4">
        <w:tc>
          <w:tcPr>
            <w:tcW w:w="2443" w:type="dxa"/>
            <w:shd w:val="pct5" w:color="auto" w:fill="FFFFFF"/>
            <w:vAlign w:val="center"/>
          </w:tcPr>
          <w:p w:rsidR="002513C4" w:rsidRPr="000818EA" w:rsidRDefault="002513C4" w:rsidP="002513C4">
            <w:pPr>
              <w:spacing w:after="0" w:line="240" w:lineRule="auto"/>
              <w:rPr>
                <w:b/>
                <w:szCs w:val="24"/>
              </w:rPr>
            </w:pPr>
            <w:r w:rsidRPr="000818EA">
              <w:rPr>
                <w:b/>
                <w:szCs w:val="24"/>
              </w:rPr>
              <w:t>Telefonas</w:t>
            </w:r>
          </w:p>
        </w:tc>
        <w:tc>
          <w:tcPr>
            <w:tcW w:w="6887" w:type="dxa"/>
          </w:tcPr>
          <w:p w:rsidR="002513C4" w:rsidRPr="00953059" w:rsidRDefault="002513C4" w:rsidP="002513C4">
            <w:pPr>
              <w:spacing w:after="0" w:line="240" w:lineRule="auto"/>
              <w:rPr>
                <w:szCs w:val="24"/>
              </w:rPr>
            </w:pPr>
            <w:r w:rsidRPr="00953059">
              <w:rPr>
                <w:szCs w:val="24"/>
              </w:rPr>
              <w:t>8-616-32296</w:t>
            </w:r>
          </w:p>
        </w:tc>
      </w:tr>
      <w:tr w:rsidR="002513C4" w:rsidRPr="000818EA" w:rsidTr="002513C4">
        <w:tc>
          <w:tcPr>
            <w:tcW w:w="2443" w:type="dxa"/>
            <w:shd w:val="pct5" w:color="auto" w:fill="FFFFFF"/>
            <w:vAlign w:val="center"/>
          </w:tcPr>
          <w:p w:rsidR="002513C4" w:rsidRPr="000818EA" w:rsidRDefault="002513C4" w:rsidP="002513C4">
            <w:pPr>
              <w:spacing w:after="0" w:line="240" w:lineRule="auto"/>
              <w:rPr>
                <w:b/>
                <w:szCs w:val="24"/>
              </w:rPr>
            </w:pPr>
            <w:r w:rsidRPr="000818EA">
              <w:rPr>
                <w:b/>
                <w:szCs w:val="24"/>
              </w:rPr>
              <w:t>Faksas</w:t>
            </w:r>
          </w:p>
        </w:tc>
        <w:tc>
          <w:tcPr>
            <w:tcW w:w="6887" w:type="dxa"/>
          </w:tcPr>
          <w:p w:rsidR="002513C4" w:rsidRPr="00953059" w:rsidRDefault="002513C4" w:rsidP="002513C4">
            <w:pPr>
              <w:spacing w:after="0" w:line="240" w:lineRule="auto"/>
              <w:rPr>
                <w:szCs w:val="24"/>
              </w:rPr>
            </w:pPr>
            <w:r w:rsidRPr="00953059">
              <w:rPr>
                <w:szCs w:val="24"/>
              </w:rPr>
              <w:t>8-449-55260</w:t>
            </w:r>
          </w:p>
        </w:tc>
      </w:tr>
      <w:tr w:rsidR="002513C4" w:rsidRPr="000818EA" w:rsidTr="002513C4">
        <w:trPr>
          <w:trHeight w:val="354"/>
        </w:trPr>
        <w:tc>
          <w:tcPr>
            <w:tcW w:w="2443" w:type="dxa"/>
            <w:shd w:val="pct5" w:color="auto" w:fill="FFFFFF"/>
            <w:vAlign w:val="center"/>
          </w:tcPr>
          <w:p w:rsidR="002513C4" w:rsidRPr="000818EA" w:rsidRDefault="002513C4" w:rsidP="002513C4">
            <w:pPr>
              <w:spacing w:after="0" w:line="240" w:lineRule="auto"/>
              <w:rPr>
                <w:b/>
                <w:szCs w:val="24"/>
              </w:rPr>
            </w:pPr>
            <w:r w:rsidRPr="000818EA">
              <w:rPr>
                <w:b/>
                <w:szCs w:val="24"/>
              </w:rPr>
              <w:t>El. paštas</w:t>
            </w:r>
          </w:p>
        </w:tc>
        <w:tc>
          <w:tcPr>
            <w:tcW w:w="6887" w:type="dxa"/>
          </w:tcPr>
          <w:p w:rsidR="002513C4" w:rsidRPr="00953059" w:rsidRDefault="002513C4" w:rsidP="002513C4">
            <w:pPr>
              <w:spacing w:after="0" w:line="240" w:lineRule="auto"/>
              <w:rPr>
                <w:szCs w:val="24"/>
              </w:rPr>
            </w:pPr>
            <w:r w:rsidRPr="00953059">
              <w:rPr>
                <w:color w:val="000000"/>
                <w:szCs w:val="24"/>
              </w:rPr>
              <w:t>kvedarsta@kvedarsta.lt</w:t>
            </w:r>
          </w:p>
        </w:tc>
      </w:tr>
    </w:tbl>
    <w:p w:rsidR="00555695" w:rsidRDefault="00555695" w:rsidP="00555695">
      <w:pPr>
        <w:keepNext/>
        <w:numPr>
          <w:ilvl w:val="0"/>
          <w:numId w:val="2"/>
        </w:numPr>
        <w:spacing w:after="0" w:line="240" w:lineRule="auto"/>
        <w:jc w:val="both"/>
        <w:outlineLvl w:val="0"/>
        <w:rPr>
          <w:b/>
          <w:szCs w:val="24"/>
        </w:rPr>
      </w:pPr>
      <w:r w:rsidRPr="000818EA">
        <w:rPr>
          <w:b/>
          <w:szCs w:val="24"/>
        </w:rPr>
        <w:t>KONKURSO DALYVIO DEKLARACIJA</w:t>
      </w:r>
    </w:p>
    <w:p w:rsidR="00555695" w:rsidRPr="000818EA" w:rsidRDefault="00555695" w:rsidP="00555695">
      <w:pPr>
        <w:keepNext/>
        <w:spacing w:after="0" w:line="240" w:lineRule="auto"/>
        <w:ind w:left="720"/>
        <w:jc w:val="both"/>
        <w:outlineLvl w:val="0"/>
        <w:rPr>
          <w:b/>
          <w:szCs w:val="24"/>
        </w:rPr>
      </w:pPr>
    </w:p>
    <w:p w:rsidR="00555695" w:rsidRPr="000818EA" w:rsidRDefault="00555695" w:rsidP="00555695">
      <w:pPr>
        <w:spacing w:after="0" w:line="240" w:lineRule="auto"/>
        <w:jc w:val="both"/>
        <w:rPr>
          <w:szCs w:val="24"/>
        </w:rPr>
      </w:pPr>
      <w:r w:rsidRPr="000818EA">
        <w:rPr>
          <w:szCs w:val="24"/>
        </w:rPr>
        <w:t>Atsiliepdami į jūsų skelbimą apie pirkimą, mes, žemiau pasirašiusieji, šiuo pareiškiame, kad:</w:t>
      </w:r>
    </w:p>
    <w:p w:rsidR="00555695" w:rsidRPr="000818EA" w:rsidRDefault="00555695" w:rsidP="00555695">
      <w:pPr>
        <w:numPr>
          <w:ilvl w:val="0"/>
          <w:numId w:val="1"/>
        </w:numPr>
        <w:spacing w:after="0" w:line="240" w:lineRule="auto"/>
        <w:jc w:val="both"/>
        <w:rPr>
          <w:szCs w:val="24"/>
        </w:rPr>
      </w:pPr>
      <w:r w:rsidRPr="000818EA">
        <w:rPr>
          <w:szCs w:val="24"/>
        </w:rPr>
        <w:t>Mes išanalizavome ir visiškai sutinkame su 201</w:t>
      </w:r>
      <w:r w:rsidR="002513C4">
        <w:rPr>
          <w:szCs w:val="24"/>
        </w:rPr>
        <w:t>18</w:t>
      </w:r>
      <w:r w:rsidRPr="000818EA">
        <w:rPr>
          <w:szCs w:val="24"/>
        </w:rPr>
        <w:t xml:space="preserve"> m. </w:t>
      </w:r>
      <w:r w:rsidR="002513C4">
        <w:rPr>
          <w:szCs w:val="24"/>
        </w:rPr>
        <w:t>sausio</w:t>
      </w:r>
      <w:r w:rsidRPr="000818EA">
        <w:rPr>
          <w:szCs w:val="24"/>
        </w:rPr>
        <w:t xml:space="preserve"> mėn. </w:t>
      </w:r>
      <w:r w:rsidR="002513C4">
        <w:rPr>
          <w:szCs w:val="24"/>
        </w:rPr>
        <w:t>19</w:t>
      </w:r>
      <w:r w:rsidRPr="000818EA">
        <w:rPr>
          <w:szCs w:val="24"/>
        </w:rPr>
        <w:t xml:space="preserve"> d. skelbimo apie pirkimą Nr. </w:t>
      </w:r>
      <w:r w:rsidR="002513C4" w:rsidRPr="002513C4">
        <w:rPr>
          <w:b/>
          <w:szCs w:val="24"/>
        </w:rPr>
        <w:t>362247</w:t>
      </w:r>
      <w:r w:rsidR="002513C4">
        <w:rPr>
          <w:b/>
          <w:szCs w:val="24"/>
        </w:rPr>
        <w:t xml:space="preserve"> </w:t>
      </w:r>
      <w:r w:rsidRPr="000818EA">
        <w:rPr>
          <w:szCs w:val="24"/>
        </w:rPr>
        <w:t>bei pirkimo dokumentų turiniu, ir be jokių išlygų ar apribojimų sutinkame su visomis jų nuostatomis.</w:t>
      </w:r>
    </w:p>
    <w:p w:rsidR="00555695" w:rsidRPr="000818EA" w:rsidRDefault="00555695" w:rsidP="00555695">
      <w:pPr>
        <w:numPr>
          <w:ilvl w:val="0"/>
          <w:numId w:val="1"/>
        </w:numPr>
        <w:spacing w:after="0" w:line="240" w:lineRule="auto"/>
        <w:jc w:val="both"/>
        <w:rPr>
          <w:szCs w:val="24"/>
        </w:rPr>
      </w:pPr>
      <w:r w:rsidRPr="000818EA">
        <w:rPr>
          <w:szCs w:val="24"/>
        </w:rPr>
        <w:lastRenderedPageBreak/>
        <w:t xml:space="preserve">Vadovaudamiesi konkurso ir žemiau nurodytomis sąlygomis bei terminais, be jokių išlygų ar apribojimų, mes siūlome atlikti </w:t>
      </w:r>
      <w:r w:rsidR="002513C4">
        <w:rPr>
          <w:szCs w:val="24"/>
        </w:rPr>
        <w:t>„</w:t>
      </w:r>
      <w:hyperlink r:id="rId6" w:history="1">
        <w:r w:rsidR="002513C4" w:rsidRPr="002513C4">
          <w:t>VANDENTIEKIO IR NUOTEKŲ TINKLŲ REKONSTRUKCIJA IR PLĖTRA ŠILALĖS RAJONE (KALTINĖNUOSE)</w:t>
        </w:r>
      </w:hyperlink>
      <w:r w:rsidR="002513C4">
        <w:rPr>
          <w:szCs w:val="24"/>
        </w:rPr>
        <w:t>“</w:t>
      </w:r>
      <w:r w:rsidR="002513C4" w:rsidRPr="002513C4">
        <w:rPr>
          <w:szCs w:val="24"/>
        </w:rPr>
        <w:t xml:space="preserve"> </w:t>
      </w:r>
      <w:r w:rsidRPr="000818EA">
        <w:rPr>
          <w:szCs w:val="24"/>
        </w:rPr>
        <w:t>statybos darbus bei ištaisyti defektus.</w:t>
      </w:r>
    </w:p>
    <w:p w:rsidR="002513C4" w:rsidRPr="00B23E8B" w:rsidRDefault="002513C4" w:rsidP="002513C4">
      <w:pPr>
        <w:numPr>
          <w:ilvl w:val="0"/>
          <w:numId w:val="1"/>
        </w:numPr>
        <w:spacing w:after="0" w:line="240" w:lineRule="auto"/>
        <w:jc w:val="both"/>
        <w:rPr>
          <w:szCs w:val="24"/>
        </w:rPr>
      </w:pPr>
      <w:r w:rsidRPr="00B23E8B">
        <w:rPr>
          <w:szCs w:val="24"/>
        </w:rPr>
        <w:t>Mūsų pasiūlymo kaina be PVM yra</w:t>
      </w:r>
      <w:r w:rsidRPr="00B23E8B">
        <w:rPr>
          <w:b/>
          <w:szCs w:val="24"/>
        </w:rPr>
        <w:t>: 1</w:t>
      </w:r>
      <w:r w:rsidR="00EB2991">
        <w:rPr>
          <w:b/>
          <w:szCs w:val="24"/>
        </w:rPr>
        <w:t>416666</w:t>
      </w:r>
      <w:r w:rsidRPr="00B23E8B">
        <w:rPr>
          <w:b/>
          <w:szCs w:val="24"/>
        </w:rPr>
        <w:t xml:space="preserve"> Eur, </w:t>
      </w:r>
      <w:r w:rsidR="00EB2991">
        <w:rPr>
          <w:b/>
          <w:szCs w:val="24"/>
        </w:rPr>
        <w:t>66</w:t>
      </w:r>
      <w:r w:rsidRPr="00B23E8B">
        <w:rPr>
          <w:b/>
          <w:szCs w:val="24"/>
        </w:rPr>
        <w:t xml:space="preserve"> ct (vienas milijonas </w:t>
      </w:r>
      <w:r w:rsidR="00EB2991">
        <w:rPr>
          <w:b/>
          <w:szCs w:val="24"/>
        </w:rPr>
        <w:t>keturi</w:t>
      </w:r>
      <w:r w:rsidRPr="00B23E8B">
        <w:rPr>
          <w:b/>
          <w:szCs w:val="24"/>
        </w:rPr>
        <w:t xml:space="preserve"> šimtai </w:t>
      </w:r>
      <w:r w:rsidR="00EB2991">
        <w:rPr>
          <w:b/>
          <w:szCs w:val="24"/>
        </w:rPr>
        <w:t xml:space="preserve">šešiolika </w:t>
      </w:r>
      <w:r w:rsidRPr="00B23E8B">
        <w:rPr>
          <w:b/>
          <w:szCs w:val="24"/>
        </w:rPr>
        <w:t xml:space="preserve">tūkstančių </w:t>
      </w:r>
      <w:r w:rsidR="00EB2991">
        <w:rPr>
          <w:b/>
          <w:szCs w:val="24"/>
        </w:rPr>
        <w:t>šeši</w:t>
      </w:r>
      <w:r w:rsidRPr="00B23E8B">
        <w:rPr>
          <w:b/>
          <w:szCs w:val="24"/>
        </w:rPr>
        <w:t xml:space="preserve"> šimtai šešiasdešimt</w:t>
      </w:r>
      <w:r w:rsidR="00EB2991">
        <w:rPr>
          <w:b/>
          <w:szCs w:val="24"/>
        </w:rPr>
        <w:t xml:space="preserve"> šeši eurai</w:t>
      </w:r>
      <w:r w:rsidRPr="00B23E8B">
        <w:rPr>
          <w:b/>
          <w:szCs w:val="24"/>
        </w:rPr>
        <w:t xml:space="preserve">, </w:t>
      </w:r>
      <w:r w:rsidR="00EB2991">
        <w:rPr>
          <w:b/>
          <w:szCs w:val="24"/>
        </w:rPr>
        <w:t>66</w:t>
      </w:r>
      <w:r w:rsidRPr="00B23E8B">
        <w:rPr>
          <w:b/>
          <w:szCs w:val="24"/>
        </w:rPr>
        <w:t xml:space="preserve"> ct).</w:t>
      </w:r>
    </w:p>
    <w:p w:rsidR="002513C4" w:rsidRPr="00B23E8B" w:rsidRDefault="002513C4" w:rsidP="002513C4">
      <w:pPr>
        <w:spacing w:after="0" w:line="240" w:lineRule="auto"/>
        <w:ind w:left="780"/>
        <w:jc w:val="both"/>
        <w:rPr>
          <w:b/>
          <w:szCs w:val="24"/>
        </w:rPr>
      </w:pPr>
      <w:r w:rsidRPr="00B23E8B">
        <w:rPr>
          <w:szCs w:val="24"/>
        </w:rPr>
        <w:t>PVM yra</w:t>
      </w:r>
      <w:r w:rsidRPr="00B23E8B">
        <w:rPr>
          <w:b/>
          <w:szCs w:val="24"/>
        </w:rPr>
        <w:t xml:space="preserve">: </w:t>
      </w:r>
      <w:r w:rsidR="00EB2991">
        <w:rPr>
          <w:b/>
          <w:szCs w:val="24"/>
        </w:rPr>
        <w:t>297500</w:t>
      </w:r>
      <w:r w:rsidRPr="00B23E8B">
        <w:rPr>
          <w:b/>
          <w:szCs w:val="24"/>
        </w:rPr>
        <w:t xml:space="preserve"> Eur, </w:t>
      </w:r>
      <w:r w:rsidR="00EB2991">
        <w:rPr>
          <w:b/>
          <w:szCs w:val="24"/>
        </w:rPr>
        <w:t>0</w:t>
      </w:r>
      <w:r w:rsidRPr="00B23E8B">
        <w:rPr>
          <w:b/>
          <w:szCs w:val="24"/>
        </w:rPr>
        <w:t>0 ct (</w:t>
      </w:r>
      <w:r w:rsidR="00EB2991">
        <w:rPr>
          <w:b/>
          <w:szCs w:val="24"/>
        </w:rPr>
        <w:t>du šimtai devyniasdešimt septyni tūkstančiai</w:t>
      </w:r>
      <w:r w:rsidRPr="00B23E8B">
        <w:rPr>
          <w:b/>
          <w:szCs w:val="24"/>
        </w:rPr>
        <w:t xml:space="preserve"> </w:t>
      </w:r>
      <w:r w:rsidR="00EB2991">
        <w:rPr>
          <w:b/>
          <w:szCs w:val="24"/>
        </w:rPr>
        <w:t>penki šimtai eurų</w:t>
      </w:r>
      <w:r w:rsidRPr="00B23E8B">
        <w:rPr>
          <w:b/>
          <w:szCs w:val="24"/>
        </w:rPr>
        <w:t xml:space="preserve">, </w:t>
      </w:r>
      <w:r w:rsidR="00EB2991">
        <w:rPr>
          <w:b/>
          <w:szCs w:val="24"/>
        </w:rPr>
        <w:t>0</w:t>
      </w:r>
      <w:r w:rsidRPr="00B23E8B">
        <w:rPr>
          <w:b/>
          <w:szCs w:val="24"/>
        </w:rPr>
        <w:t>0 ct).</w:t>
      </w:r>
    </w:p>
    <w:p w:rsidR="002513C4" w:rsidRPr="00B23E8B" w:rsidRDefault="002513C4" w:rsidP="002513C4">
      <w:pPr>
        <w:spacing w:after="0" w:line="240" w:lineRule="auto"/>
        <w:ind w:left="780"/>
        <w:jc w:val="both"/>
        <w:rPr>
          <w:b/>
          <w:szCs w:val="24"/>
        </w:rPr>
      </w:pPr>
      <w:r w:rsidRPr="00B23E8B">
        <w:rPr>
          <w:szCs w:val="24"/>
        </w:rPr>
        <w:t>Mūsų pasiūlymo kaina su PVM yra</w:t>
      </w:r>
      <w:r>
        <w:rPr>
          <w:szCs w:val="24"/>
        </w:rPr>
        <w:t>:</w:t>
      </w:r>
      <w:r w:rsidRPr="00B23E8B">
        <w:rPr>
          <w:b/>
          <w:szCs w:val="24"/>
        </w:rPr>
        <w:t xml:space="preserve"> </w:t>
      </w:r>
      <w:r w:rsidR="00EB2991">
        <w:rPr>
          <w:b/>
          <w:szCs w:val="24"/>
        </w:rPr>
        <w:t>1714166</w:t>
      </w:r>
      <w:r w:rsidRPr="00B23E8B">
        <w:rPr>
          <w:b/>
          <w:szCs w:val="24"/>
        </w:rPr>
        <w:t xml:space="preserve">  Eur, 6</w:t>
      </w:r>
      <w:r w:rsidR="00EB2991">
        <w:rPr>
          <w:b/>
          <w:szCs w:val="24"/>
        </w:rPr>
        <w:t>6</w:t>
      </w:r>
      <w:r w:rsidRPr="00B23E8B">
        <w:rPr>
          <w:b/>
          <w:szCs w:val="24"/>
        </w:rPr>
        <w:t xml:space="preserve"> ct (vienas milijonas </w:t>
      </w:r>
      <w:r w:rsidR="00EB2991">
        <w:rPr>
          <w:b/>
          <w:szCs w:val="24"/>
        </w:rPr>
        <w:t>septyni</w:t>
      </w:r>
      <w:r w:rsidRPr="00B23E8B">
        <w:rPr>
          <w:b/>
          <w:szCs w:val="24"/>
        </w:rPr>
        <w:t xml:space="preserve"> šimtai </w:t>
      </w:r>
      <w:r w:rsidR="00EB2991">
        <w:rPr>
          <w:b/>
          <w:szCs w:val="24"/>
        </w:rPr>
        <w:t>keturiolika</w:t>
      </w:r>
      <w:r w:rsidRPr="00B23E8B">
        <w:rPr>
          <w:b/>
          <w:szCs w:val="24"/>
        </w:rPr>
        <w:t xml:space="preserve"> tūkstančių </w:t>
      </w:r>
      <w:r w:rsidR="00EB2991">
        <w:rPr>
          <w:b/>
          <w:szCs w:val="24"/>
        </w:rPr>
        <w:t xml:space="preserve">šimtas </w:t>
      </w:r>
      <w:proofErr w:type="spellStart"/>
      <w:r w:rsidR="00EB2991">
        <w:rPr>
          <w:b/>
          <w:szCs w:val="24"/>
        </w:rPr>
        <w:t>šeš</w:t>
      </w:r>
      <w:proofErr w:type="spellEnd"/>
      <w:r w:rsidR="00EB2991">
        <w:rPr>
          <w:b/>
          <w:szCs w:val="24"/>
        </w:rPr>
        <w:t xml:space="preserve"> </w:t>
      </w:r>
      <w:proofErr w:type="spellStart"/>
      <w:r w:rsidRPr="00B23E8B">
        <w:rPr>
          <w:b/>
          <w:szCs w:val="24"/>
        </w:rPr>
        <w:t>iasdešimt</w:t>
      </w:r>
      <w:proofErr w:type="spellEnd"/>
      <w:r w:rsidRPr="00B23E8B">
        <w:rPr>
          <w:b/>
          <w:szCs w:val="24"/>
        </w:rPr>
        <w:t xml:space="preserve"> šeši eurai, 6</w:t>
      </w:r>
      <w:r w:rsidR="00EB2991">
        <w:rPr>
          <w:b/>
          <w:szCs w:val="24"/>
        </w:rPr>
        <w:t>6</w:t>
      </w:r>
      <w:r w:rsidRPr="00B23E8B">
        <w:rPr>
          <w:b/>
          <w:szCs w:val="24"/>
        </w:rPr>
        <w:t xml:space="preserve"> ct).</w:t>
      </w:r>
    </w:p>
    <w:p w:rsidR="00555695" w:rsidRPr="000818EA" w:rsidRDefault="00555695" w:rsidP="00555695">
      <w:pPr>
        <w:numPr>
          <w:ilvl w:val="0"/>
          <w:numId w:val="1"/>
        </w:numPr>
        <w:spacing w:after="0" w:line="240" w:lineRule="auto"/>
        <w:jc w:val="both"/>
        <w:rPr>
          <w:szCs w:val="24"/>
        </w:rPr>
      </w:pPr>
      <w:r w:rsidRPr="000818EA">
        <w:rPr>
          <w:szCs w:val="24"/>
        </w:rPr>
        <w:t xml:space="preserve">Pridėtinės vertės mokestis bus mokamas Rangovui pagal galiojančius Lietuvos Respublikos teisės aktus bei tarptautinius susitarimus, susijusius su sutarties vykdymu. </w:t>
      </w:r>
    </w:p>
    <w:p w:rsidR="00555695" w:rsidRPr="000818EA" w:rsidRDefault="00555695" w:rsidP="00555695">
      <w:pPr>
        <w:numPr>
          <w:ilvl w:val="0"/>
          <w:numId w:val="1"/>
        </w:numPr>
        <w:spacing w:after="0" w:line="240" w:lineRule="auto"/>
        <w:jc w:val="both"/>
        <w:rPr>
          <w:szCs w:val="24"/>
        </w:rPr>
      </w:pPr>
      <w:r w:rsidRPr="000818EA">
        <w:rPr>
          <w:szCs w:val="24"/>
        </w:rPr>
        <w:t>Keičiantis pridėtinės vertės mokesčiui, sutarties kaina bus perskaičiuojami vadovaujantis Konkrečiųjų sutarties sąlygų 13.8</w:t>
      </w:r>
      <w:r w:rsidRPr="000818EA">
        <w:rPr>
          <w:b/>
          <w:szCs w:val="24"/>
        </w:rPr>
        <w:t xml:space="preserve"> </w:t>
      </w:r>
      <w:r w:rsidRPr="000818EA">
        <w:rPr>
          <w:szCs w:val="24"/>
        </w:rPr>
        <w:t>punkto nuostatais.</w:t>
      </w:r>
    </w:p>
    <w:p w:rsidR="002513C4" w:rsidRPr="00E10ABA" w:rsidRDefault="002513C4" w:rsidP="002513C4">
      <w:pPr>
        <w:numPr>
          <w:ilvl w:val="0"/>
          <w:numId w:val="1"/>
        </w:numPr>
        <w:spacing w:after="0" w:line="240" w:lineRule="auto"/>
        <w:jc w:val="both"/>
        <w:rPr>
          <w:szCs w:val="24"/>
        </w:rPr>
      </w:pPr>
      <w:r w:rsidRPr="00E10ABA">
        <w:rPr>
          <w:szCs w:val="24"/>
        </w:rPr>
        <w:t xml:space="preserve">Pasiūlymas galioja </w:t>
      </w:r>
      <w:r w:rsidRPr="00E10ABA">
        <w:rPr>
          <w:b/>
          <w:szCs w:val="24"/>
        </w:rPr>
        <w:t>90</w:t>
      </w:r>
      <w:r w:rsidRPr="00E10ABA">
        <w:rPr>
          <w:szCs w:val="24"/>
        </w:rPr>
        <w:t xml:space="preserve"> dienų nuo paskutinės pasiūlymų pateikimo dienos imtinai. Pasiūlymo galiojimo užtikrinimui pateikiame </w:t>
      </w:r>
      <w:r w:rsidRPr="00E10ABA">
        <w:t>ADB „Gjensidige“ Pasiūlymo laidavimo draudimo raštą Nr.</w:t>
      </w:r>
      <w:r>
        <w:t>2622223</w:t>
      </w:r>
      <w:r w:rsidRPr="00E10ABA">
        <w:t>, laiduojama suma 6000,00 Eur</w:t>
      </w:r>
      <w:r w:rsidRPr="00E10ABA">
        <w:rPr>
          <w:szCs w:val="24"/>
        </w:rPr>
        <w:t xml:space="preserve"> </w:t>
      </w:r>
    </w:p>
    <w:p w:rsidR="00555695" w:rsidRPr="000818EA" w:rsidRDefault="00555695" w:rsidP="00555695">
      <w:pPr>
        <w:numPr>
          <w:ilvl w:val="0"/>
          <w:numId w:val="1"/>
        </w:numPr>
        <w:spacing w:after="0" w:line="240" w:lineRule="auto"/>
        <w:jc w:val="both"/>
        <w:rPr>
          <w:szCs w:val="24"/>
        </w:rPr>
      </w:pPr>
      <w:r w:rsidRPr="000818EA">
        <w:rPr>
          <w:szCs w:val="24"/>
        </w:rPr>
        <w:t xml:space="preserve">Jeigu mūsų pasiūlymas bus nustatytas laimėjusiu ir būsime pakviesti sudaryti sutartį, mes pateiksime Atlikimo užtikrinimą, sudarantį 10% priimtos sutarties sumos, kaip to reikalauja </w:t>
      </w:r>
      <w:r w:rsidRPr="00540571">
        <w:rPr>
          <w:szCs w:val="24"/>
        </w:rPr>
        <w:t>pirkimo sąlygų 14.9; 14.10 punktai ir Konkrečiųjų sutarties sąlygų 4.2 punktas.</w:t>
      </w:r>
    </w:p>
    <w:p w:rsidR="00555695" w:rsidRPr="000818EA" w:rsidRDefault="00555695" w:rsidP="00555695">
      <w:pPr>
        <w:numPr>
          <w:ilvl w:val="0"/>
          <w:numId w:val="1"/>
        </w:numPr>
        <w:spacing w:after="0" w:line="240" w:lineRule="auto"/>
        <w:jc w:val="both"/>
        <w:rPr>
          <w:szCs w:val="24"/>
        </w:rPr>
      </w:pPr>
      <w:r w:rsidRPr="000818EA">
        <w:rPr>
          <w:szCs w:val="24"/>
        </w:rPr>
        <w:t xml:space="preserve">Mes teikiame šį pasiūlymą savo teisėmis </w:t>
      </w:r>
      <w:r w:rsidRPr="000818EA">
        <w:rPr>
          <w:color w:val="FF0000"/>
          <w:szCs w:val="24"/>
        </w:rPr>
        <w:t>[ir kaip jungtinės veiklos partneriai, vadovaujami &lt;</w:t>
      </w:r>
      <w:r w:rsidRPr="000818EA">
        <w:rPr>
          <w:i/>
          <w:color w:val="FF0000"/>
          <w:szCs w:val="24"/>
        </w:rPr>
        <w:t>pagrindinio jungtinės veiklos partnerio pavadinimas</w:t>
      </w:r>
      <w:r w:rsidRPr="000818EA">
        <w:rPr>
          <w:color w:val="FF0000"/>
          <w:szCs w:val="24"/>
        </w:rPr>
        <w:t xml:space="preserve"> &gt; ]</w:t>
      </w:r>
      <w:r w:rsidRPr="000818EA">
        <w:rPr>
          <w:szCs w:val="24"/>
        </w:rPr>
        <w:t xml:space="preserve"> šiam konkursui. Mes patvirtiname, kad nesame pateikę jokio kito pasiūlymo šiam konkursui, nepriklausomai nuo dalyvavimo jame formos.</w:t>
      </w:r>
    </w:p>
    <w:p w:rsidR="00555695" w:rsidRPr="000818EA" w:rsidRDefault="00555695" w:rsidP="00555695">
      <w:pPr>
        <w:numPr>
          <w:ilvl w:val="0"/>
          <w:numId w:val="1"/>
        </w:numPr>
        <w:spacing w:after="0" w:line="240" w:lineRule="auto"/>
        <w:jc w:val="both"/>
        <w:rPr>
          <w:szCs w:val="24"/>
        </w:rPr>
      </w:pPr>
      <w:r w:rsidRPr="000818EA">
        <w:rPr>
          <w:szCs w:val="24"/>
        </w:rPr>
        <w:t>Nėra jokių aplinkybių, dėl kurių mes negalėtume dalyvauti konkurse ar pasirašyti Sutartį.</w:t>
      </w:r>
    </w:p>
    <w:p w:rsidR="00555695" w:rsidRPr="000818EA" w:rsidRDefault="00555695" w:rsidP="00555695">
      <w:pPr>
        <w:numPr>
          <w:ilvl w:val="0"/>
          <w:numId w:val="1"/>
        </w:numPr>
        <w:spacing w:after="0" w:line="240" w:lineRule="auto"/>
        <w:jc w:val="both"/>
        <w:rPr>
          <w:szCs w:val="24"/>
        </w:rPr>
      </w:pPr>
      <w:r w:rsidRPr="000818EA">
        <w:rPr>
          <w:szCs w:val="24"/>
        </w:rPr>
        <w:t>Mums žinoma, kad jeigu Perkan</w:t>
      </w:r>
      <w:r>
        <w:rPr>
          <w:szCs w:val="24"/>
        </w:rPr>
        <w:t>tysis subjektas</w:t>
      </w:r>
      <w:r w:rsidRPr="000818EA">
        <w:rPr>
          <w:szCs w:val="24"/>
        </w:rPr>
        <w:t xml:space="preserve"> nustatytų, jog pateikti duomenys yra neteisingi arba pateikti dokumentai yra suklastoti, ji gali kreiptis į teismą ir išieškoti padarytus nuostolius.</w:t>
      </w:r>
    </w:p>
    <w:p w:rsidR="00555695" w:rsidRPr="000D7A61" w:rsidRDefault="00555695" w:rsidP="00555695">
      <w:pPr>
        <w:numPr>
          <w:ilvl w:val="0"/>
          <w:numId w:val="1"/>
        </w:numPr>
        <w:spacing w:after="0" w:line="240" w:lineRule="auto"/>
        <w:jc w:val="both"/>
        <w:rPr>
          <w:szCs w:val="24"/>
        </w:rPr>
      </w:pPr>
      <w:r w:rsidRPr="000D7A61">
        <w:rPr>
          <w:szCs w:val="24"/>
        </w:rPr>
        <w:t xml:space="preserve">Pabrėžiame, jog mums yra žinoma, kad Perkantysis subjektas, vadovaudamasis </w:t>
      </w:r>
      <w:r w:rsidRPr="000D7A61">
        <w:rPr>
          <w:color w:val="00000A"/>
        </w:rPr>
        <w:t>Lietuvos Respublikos pirkimų, atliekamų vandentvarkos, energetikos, transporto ar pašto paslaugų srities perkančiųjų subjektų, įstatymu</w:t>
      </w:r>
      <w:r w:rsidRPr="000D7A61">
        <w:rPr>
          <w:szCs w:val="24"/>
        </w:rPr>
        <w:t>, bet kuriuo metu iki pirkimo sutarties sudarymo turi teisę nutraukti pirkimo procedūras, jeigu atsirado aplinkybių, kurių nebuvo galima numatyti</w:t>
      </w:r>
      <w:r w:rsidRPr="000D7A61">
        <w:rPr>
          <w:color w:val="1F497D"/>
          <w:szCs w:val="24"/>
        </w:rPr>
        <w:t>.</w:t>
      </w:r>
      <w:r w:rsidRPr="000D7A61">
        <w:rPr>
          <w:szCs w:val="24"/>
        </w:rPr>
        <w:t xml:space="preserve"> Pasinaudodama šia teise, Perkantysis subjektas nebus mums jokiu būdu atsakinga.</w:t>
      </w:r>
    </w:p>
    <w:p w:rsidR="00555695" w:rsidRPr="00FA0ACD" w:rsidRDefault="00555695" w:rsidP="00555695">
      <w:pPr>
        <w:pStyle w:val="Sraopastraipa"/>
        <w:numPr>
          <w:ilvl w:val="0"/>
          <w:numId w:val="1"/>
        </w:numPr>
        <w:jc w:val="both"/>
        <w:rPr>
          <w:szCs w:val="24"/>
          <w:lang w:eastAsia="lt-LT"/>
        </w:rPr>
      </w:pPr>
      <w:r w:rsidRPr="000818EA">
        <w:rPr>
          <w:rFonts w:ascii="Times New Roman" w:hAnsi="Times New Roman"/>
          <w:szCs w:val="24"/>
          <w:lang w:eastAsia="lt-LT"/>
        </w:rPr>
        <w:t>Kartu su pasiūlymu pateikiami šie dokumentai: (pasirašydamas pasiūlymą ar kiekvieną dokumentą saugiu elektroniniu parašu patvirtinu, kad dokumentų skaitmeninės kopijos yra tikros):</w:t>
      </w:r>
    </w:p>
    <w:p w:rsidR="00FA0ACD" w:rsidRPr="00060E37" w:rsidRDefault="00FA0ACD" w:rsidP="00FA0ACD">
      <w:pPr>
        <w:pStyle w:val="Sraopastraipa"/>
        <w:ind w:left="780"/>
        <w:jc w:val="both"/>
        <w:rPr>
          <w:szCs w:val="24"/>
          <w:lang w:eastAsia="lt-LT"/>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6208"/>
        <w:gridCol w:w="2126"/>
        <w:gridCol w:w="506"/>
      </w:tblGrid>
      <w:tr w:rsidR="00FA0ACD" w:rsidRPr="000818EA" w:rsidTr="002513C4">
        <w:trPr>
          <w:gridAfter w:val="1"/>
          <w:wAfter w:w="506" w:type="dxa"/>
        </w:trPr>
        <w:tc>
          <w:tcPr>
            <w:tcW w:w="875" w:type="dxa"/>
          </w:tcPr>
          <w:p w:rsidR="00FA0ACD" w:rsidRPr="000818EA" w:rsidRDefault="00FA0ACD" w:rsidP="002513C4">
            <w:pPr>
              <w:spacing w:after="0" w:line="240" w:lineRule="auto"/>
              <w:jc w:val="center"/>
              <w:rPr>
                <w:szCs w:val="24"/>
              </w:rPr>
            </w:pPr>
            <w:r w:rsidRPr="000818EA">
              <w:rPr>
                <w:szCs w:val="24"/>
              </w:rPr>
              <w:t>Eil.</w:t>
            </w:r>
            <w:r>
              <w:rPr>
                <w:szCs w:val="24"/>
              </w:rPr>
              <w:t xml:space="preserve"> </w:t>
            </w:r>
            <w:r w:rsidRPr="000818EA">
              <w:rPr>
                <w:szCs w:val="24"/>
              </w:rPr>
              <w:t>Nr.</w:t>
            </w:r>
          </w:p>
        </w:tc>
        <w:tc>
          <w:tcPr>
            <w:tcW w:w="6208" w:type="dxa"/>
          </w:tcPr>
          <w:p w:rsidR="00FA0ACD" w:rsidRPr="000818EA" w:rsidRDefault="00FA0ACD" w:rsidP="002513C4">
            <w:pPr>
              <w:spacing w:after="0" w:line="240" w:lineRule="auto"/>
              <w:jc w:val="center"/>
              <w:rPr>
                <w:szCs w:val="24"/>
              </w:rPr>
            </w:pPr>
            <w:r w:rsidRPr="000818EA">
              <w:rPr>
                <w:szCs w:val="24"/>
              </w:rPr>
              <w:t>Prie pasiūlymo pridedamų dokumentų pavadinimas</w:t>
            </w:r>
          </w:p>
        </w:tc>
        <w:tc>
          <w:tcPr>
            <w:tcW w:w="2126" w:type="dxa"/>
          </w:tcPr>
          <w:p w:rsidR="00FA0ACD" w:rsidRPr="000818EA" w:rsidRDefault="00FA0ACD" w:rsidP="002513C4">
            <w:pPr>
              <w:spacing w:after="0" w:line="240" w:lineRule="auto"/>
              <w:jc w:val="center"/>
              <w:rPr>
                <w:szCs w:val="24"/>
              </w:rPr>
            </w:pPr>
            <w:r w:rsidRPr="000818EA">
              <w:rPr>
                <w:szCs w:val="24"/>
              </w:rPr>
              <w:t>Dokumento puslapių skaičius</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Pr="000818EA" w:rsidRDefault="00CB4FCA" w:rsidP="00D26676">
            <w:pPr>
              <w:spacing w:after="0" w:line="240" w:lineRule="auto"/>
              <w:jc w:val="both"/>
              <w:rPr>
                <w:szCs w:val="24"/>
              </w:rPr>
            </w:pPr>
            <w:r>
              <w:rPr>
                <w:szCs w:val="24"/>
              </w:rPr>
              <w:t>Pasiūlymo priedas</w:t>
            </w:r>
          </w:p>
        </w:tc>
        <w:tc>
          <w:tcPr>
            <w:tcW w:w="2126" w:type="dxa"/>
          </w:tcPr>
          <w:p w:rsidR="00CB4FCA" w:rsidRPr="000818EA" w:rsidRDefault="00CB4FCA" w:rsidP="00D26676">
            <w:pPr>
              <w:spacing w:after="0" w:line="240" w:lineRule="auto"/>
              <w:jc w:val="both"/>
              <w:rPr>
                <w:szCs w:val="24"/>
              </w:rPr>
            </w:pPr>
            <w:r>
              <w:rPr>
                <w:szCs w:val="24"/>
              </w:rPr>
              <w:t>2</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Pr="000818EA" w:rsidRDefault="00CB4FCA" w:rsidP="00D26676">
            <w:pPr>
              <w:spacing w:after="0" w:line="240" w:lineRule="auto"/>
              <w:jc w:val="both"/>
              <w:rPr>
                <w:szCs w:val="24"/>
              </w:rPr>
            </w:pPr>
            <w:r>
              <w:rPr>
                <w:szCs w:val="24"/>
              </w:rPr>
              <w:t>Pasiūlymo laidavimo draudimo raštas</w:t>
            </w:r>
          </w:p>
        </w:tc>
        <w:tc>
          <w:tcPr>
            <w:tcW w:w="2126" w:type="dxa"/>
          </w:tcPr>
          <w:p w:rsidR="00CB4FCA" w:rsidRPr="000818EA" w:rsidRDefault="00CB4FCA" w:rsidP="00D26676">
            <w:pPr>
              <w:spacing w:after="0" w:line="240" w:lineRule="auto"/>
              <w:jc w:val="both"/>
              <w:rPr>
                <w:szCs w:val="24"/>
              </w:rPr>
            </w:pPr>
            <w:r>
              <w:rPr>
                <w:szCs w:val="24"/>
              </w:rPr>
              <w:t>1</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Pr="000818EA" w:rsidRDefault="00CB4FCA" w:rsidP="00D26676">
            <w:pPr>
              <w:spacing w:after="0" w:line="240" w:lineRule="auto"/>
              <w:jc w:val="both"/>
              <w:rPr>
                <w:szCs w:val="24"/>
              </w:rPr>
            </w:pPr>
            <w:r>
              <w:rPr>
                <w:szCs w:val="24"/>
              </w:rPr>
              <w:t>Gjensidige įgaliojimas Nr.98</w:t>
            </w:r>
          </w:p>
        </w:tc>
        <w:tc>
          <w:tcPr>
            <w:tcW w:w="2126" w:type="dxa"/>
          </w:tcPr>
          <w:p w:rsidR="00CB4FCA" w:rsidRPr="000818EA" w:rsidRDefault="00CB4FCA" w:rsidP="00D26676">
            <w:pPr>
              <w:spacing w:after="0" w:line="240" w:lineRule="auto"/>
              <w:jc w:val="both"/>
              <w:rPr>
                <w:szCs w:val="24"/>
              </w:rPr>
            </w:pPr>
            <w:r>
              <w:rPr>
                <w:szCs w:val="24"/>
              </w:rPr>
              <w:t>1</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Pr="000818EA" w:rsidRDefault="00CB4FCA" w:rsidP="00D26676">
            <w:pPr>
              <w:spacing w:after="0" w:line="240" w:lineRule="auto"/>
              <w:jc w:val="both"/>
              <w:rPr>
                <w:szCs w:val="24"/>
              </w:rPr>
            </w:pPr>
            <w:r>
              <w:rPr>
                <w:szCs w:val="24"/>
              </w:rPr>
              <w:t>Ketinimų protokolai</w:t>
            </w:r>
          </w:p>
        </w:tc>
        <w:tc>
          <w:tcPr>
            <w:tcW w:w="2126" w:type="dxa"/>
          </w:tcPr>
          <w:p w:rsidR="00CB4FCA" w:rsidRPr="000818EA" w:rsidRDefault="00CB4FCA" w:rsidP="00D26676">
            <w:pPr>
              <w:spacing w:after="0" w:line="240" w:lineRule="auto"/>
              <w:jc w:val="both"/>
              <w:rPr>
                <w:szCs w:val="24"/>
              </w:rPr>
            </w:pPr>
            <w:r>
              <w:rPr>
                <w:szCs w:val="24"/>
              </w:rPr>
              <w:t>2</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Pr="000818EA" w:rsidRDefault="00CB4FCA" w:rsidP="00D26676">
            <w:pPr>
              <w:spacing w:after="0" w:line="240" w:lineRule="auto"/>
              <w:jc w:val="both"/>
              <w:rPr>
                <w:szCs w:val="24"/>
              </w:rPr>
            </w:pPr>
            <w:r>
              <w:rPr>
                <w:szCs w:val="24"/>
              </w:rPr>
              <w:t>UAB „</w:t>
            </w:r>
            <w:proofErr w:type="spellStart"/>
            <w:r>
              <w:rPr>
                <w:szCs w:val="24"/>
              </w:rPr>
              <w:t>Atamis</w:t>
            </w:r>
            <w:proofErr w:type="spellEnd"/>
            <w:r>
              <w:rPr>
                <w:szCs w:val="24"/>
              </w:rPr>
              <w:t>“ įgaliojimas Nr.67</w:t>
            </w:r>
          </w:p>
        </w:tc>
        <w:tc>
          <w:tcPr>
            <w:tcW w:w="2126" w:type="dxa"/>
          </w:tcPr>
          <w:p w:rsidR="00CB4FCA" w:rsidRPr="000818EA" w:rsidRDefault="00CB4FCA" w:rsidP="00D26676">
            <w:pPr>
              <w:spacing w:after="0" w:line="240" w:lineRule="auto"/>
              <w:jc w:val="both"/>
              <w:rPr>
                <w:szCs w:val="24"/>
              </w:rPr>
            </w:pPr>
            <w:r>
              <w:rPr>
                <w:szCs w:val="24"/>
              </w:rPr>
              <w:t>1</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Pr="000818EA" w:rsidRDefault="00CB4FCA" w:rsidP="00D26676">
            <w:pPr>
              <w:spacing w:after="0" w:line="240" w:lineRule="auto"/>
              <w:jc w:val="both"/>
              <w:rPr>
                <w:szCs w:val="24"/>
              </w:rPr>
            </w:pPr>
            <w:r>
              <w:rPr>
                <w:szCs w:val="24"/>
              </w:rPr>
              <w:t>UAB „</w:t>
            </w:r>
            <w:proofErr w:type="spellStart"/>
            <w:r>
              <w:rPr>
                <w:szCs w:val="24"/>
              </w:rPr>
              <w:t>Vilakra</w:t>
            </w:r>
            <w:proofErr w:type="spellEnd"/>
            <w:r>
              <w:rPr>
                <w:szCs w:val="24"/>
              </w:rPr>
              <w:t>“ įgaliojimas Nr.17/11</w:t>
            </w:r>
          </w:p>
        </w:tc>
        <w:tc>
          <w:tcPr>
            <w:tcW w:w="2126" w:type="dxa"/>
          </w:tcPr>
          <w:p w:rsidR="00CB4FCA" w:rsidRPr="000818EA" w:rsidRDefault="00CB4FCA" w:rsidP="00D26676">
            <w:pPr>
              <w:spacing w:after="0" w:line="240" w:lineRule="auto"/>
              <w:jc w:val="both"/>
              <w:rPr>
                <w:szCs w:val="24"/>
              </w:rPr>
            </w:pPr>
            <w:r>
              <w:rPr>
                <w:szCs w:val="24"/>
              </w:rPr>
              <w:t>1</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Default="00CB4FCA" w:rsidP="00D26676">
            <w:pPr>
              <w:spacing w:after="0" w:line="240" w:lineRule="auto"/>
              <w:jc w:val="both"/>
              <w:rPr>
                <w:szCs w:val="24"/>
              </w:rPr>
            </w:pPr>
            <w:r>
              <w:rPr>
                <w:szCs w:val="24"/>
              </w:rPr>
              <w:t>EBVPD UAB „Kvėdarsta“</w:t>
            </w:r>
          </w:p>
        </w:tc>
        <w:tc>
          <w:tcPr>
            <w:tcW w:w="2126" w:type="dxa"/>
          </w:tcPr>
          <w:p w:rsidR="00CB4FCA" w:rsidRPr="000818EA" w:rsidRDefault="00CB4FCA" w:rsidP="00D26676">
            <w:pPr>
              <w:spacing w:after="0" w:line="240" w:lineRule="auto"/>
              <w:jc w:val="both"/>
              <w:rPr>
                <w:szCs w:val="24"/>
              </w:rPr>
            </w:pPr>
            <w:r>
              <w:rPr>
                <w:szCs w:val="24"/>
              </w:rPr>
              <w:t>16</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Default="00CB4FCA" w:rsidP="00D26676">
            <w:pPr>
              <w:spacing w:after="0" w:line="240" w:lineRule="auto"/>
              <w:jc w:val="both"/>
              <w:rPr>
                <w:szCs w:val="24"/>
              </w:rPr>
            </w:pPr>
            <w:r>
              <w:rPr>
                <w:szCs w:val="24"/>
              </w:rPr>
              <w:t>EBVPD UAB „</w:t>
            </w:r>
            <w:proofErr w:type="spellStart"/>
            <w:r>
              <w:rPr>
                <w:szCs w:val="24"/>
              </w:rPr>
              <w:t>Atamis</w:t>
            </w:r>
            <w:proofErr w:type="spellEnd"/>
            <w:r>
              <w:rPr>
                <w:szCs w:val="24"/>
              </w:rPr>
              <w:t>“</w:t>
            </w:r>
          </w:p>
        </w:tc>
        <w:tc>
          <w:tcPr>
            <w:tcW w:w="2126" w:type="dxa"/>
          </w:tcPr>
          <w:p w:rsidR="00CB4FCA" w:rsidRPr="000818EA" w:rsidRDefault="00CB4FCA" w:rsidP="00D26676">
            <w:pPr>
              <w:spacing w:after="0" w:line="240" w:lineRule="auto"/>
              <w:jc w:val="both"/>
              <w:rPr>
                <w:szCs w:val="24"/>
              </w:rPr>
            </w:pPr>
            <w:r>
              <w:rPr>
                <w:szCs w:val="24"/>
              </w:rPr>
              <w:t>15</w:t>
            </w:r>
          </w:p>
        </w:tc>
      </w:tr>
      <w:tr w:rsidR="00CB4FCA" w:rsidRPr="000818EA" w:rsidTr="002513C4">
        <w:trPr>
          <w:gridAfter w:val="1"/>
          <w:wAfter w:w="506" w:type="dxa"/>
        </w:trPr>
        <w:tc>
          <w:tcPr>
            <w:tcW w:w="875" w:type="dxa"/>
          </w:tcPr>
          <w:p w:rsidR="00CB4FCA" w:rsidRPr="00CD56A2" w:rsidRDefault="00CB4FCA" w:rsidP="00D26676">
            <w:pPr>
              <w:pStyle w:val="Sraopastraipa"/>
              <w:numPr>
                <w:ilvl w:val="0"/>
                <w:numId w:val="3"/>
              </w:numPr>
              <w:ind w:left="0" w:firstLine="0"/>
              <w:jc w:val="both"/>
              <w:rPr>
                <w:szCs w:val="24"/>
              </w:rPr>
            </w:pPr>
          </w:p>
        </w:tc>
        <w:tc>
          <w:tcPr>
            <w:tcW w:w="6208" w:type="dxa"/>
          </w:tcPr>
          <w:p w:rsidR="00CB4FCA" w:rsidRDefault="00CB4FCA" w:rsidP="00D26676">
            <w:pPr>
              <w:spacing w:after="0" w:line="240" w:lineRule="auto"/>
              <w:jc w:val="both"/>
              <w:rPr>
                <w:szCs w:val="24"/>
              </w:rPr>
            </w:pPr>
            <w:r w:rsidRPr="0057179B">
              <w:rPr>
                <w:szCs w:val="24"/>
              </w:rPr>
              <w:t>EBVPD UAB „</w:t>
            </w:r>
            <w:proofErr w:type="spellStart"/>
            <w:r w:rsidRPr="0057179B">
              <w:rPr>
                <w:szCs w:val="24"/>
              </w:rPr>
              <w:t>Vilakra</w:t>
            </w:r>
            <w:proofErr w:type="spellEnd"/>
            <w:r w:rsidRPr="0057179B">
              <w:rPr>
                <w:szCs w:val="24"/>
              </w:rPr>
              <w:t>“</w:t>
            </w:r>
            <w:bookmarkStart w:id="3" w:name="_GoBack"/>
            <w:bookmarkEnd w:id="3"/>
          </w:p>
        </w:tc>
        <w:tc>
          <w:tcPr>
            <w:tcW w:w="2126" w:type="dxa"/>
          </w:tcPr>
          <w:p w:rsidR="00CB4FCA" w:rsidRPr="000818EA" w:rsidRDefault="00CB4FCA" w:rsidP="00D26676">
            <w:pPr>
              <w:spacing w:after="0" w:line="240" w:lineRule="auto"/>
              <w:jc w:val="both"/>
              <w:rPr>
                <w:szCs w:val="24"/>
              </w:rPr>
            </w:pPr>
            <w:r>
              <w:rPr>
                <w:szCs w:val="24"/>
              </w:rPr>
              <w:t>16</w:t>
            </w:r>
          </w:p>
        </w:tc>
      </w:tr>
      <w:tr w:rsidR="00D26676" w:rsidRPr="000818EA" w:rsidTr="002513C4">
        <w:trPr>
          <w:gridAfter w:val="1"/>
          <w:wAfter w:w="506" w:type="dxa"/>
        </w:trPr>
        <w:tc>
          <w:tcPr>
            <w:tcW w:w="875" w:type="dxa"/>
          </w:tcPr>
          <w:p w:rsidR="00D26676" w:rsidRPr="00CD56A2" w:rsidRDefault="00D26676" w:rsidP="00D26676">
            <w:pPr>
              <w:pStyle w:val="Sraopastraipa"/>
              <w:numPr>
                <w:ilvl w:val="0"/>
                <w:numId w:val="3"/>
              </w:numPr>
              <w:ind w:left="0" w:firstLine="0"/>
              <w:jc w:val="both"/>
              <w:rPr>
                <w:szCs w:val="24"/>
              </w:rPr>
            </w:pPr>
          </w:p>
        </w:tc>
        <w:tc>
          <w:tcPr>
            <w:tcW w:w="6208" w:type="dxa"/>
          </w:tcPr>
          <w:p w:rsidR="00D26676" w:rsidRDefault="00D26676" w:rsidP="00D26676">
            <w:pPr>
              <w:spacing w:after="0" w:line="240" w:lineRule="auto"/>
              <w:jc w:val="both"/>
              <w:rPr>
                <w:szCs w:val="24"/>
              </w:rPr>
            </w:pPr>
            <w:r>
              <w:rPr>
                <w:szCs w:val="24"/>
              </w:rPr>
              <w:t xml:space="preserve">Susitarimas su D. </w:t>
            </w:r>
            <w:proofErr w:type="spellStart"/>
            <w:r>
              <w:rPr>
                <w:szCs w:val="24"/>
              </w:rPr>
              <w:t>Zubricku</w:t>
            </w:r>
            <w:proofErr w:type="spellEnd"/>
          </w:p>
        </w:tc>
        <w:tc>
          <w:tcPr>
            <w:tcW w:w="2126" w:type="dxa"/>
          </w:tcPr>
          <w:p w:rsidR="00D26676" w:rsidRDefault="00D26676" w:rsidP="00D26676">
            <w:pPr>
              <w:spacing w:after="0" w:line="240" w:lineRule="auto"/>
              <w:jc w:val="both"/>
              <w:rPr>
                <w:szCs w:val="24"/>
              </w:rPr>
            </w:pPr>
            <w:r>
              <w:rPr>
                <w:szCs w:val="24"/>
              </w:rPr>
              <w:t>1</w:t>
            </w:r>
          </w:p>
        </w:tc>
      </w:tr>
      <w:tr w:rsidR="00D26676" w:rsidRPr="000818EA" w:rsidTr="002513C4">
        <w:trPr>
          <w:gridAfter w:val="1"/>
          <w:wAfter w:w="506" w:type="dxa"/>
        </w:trPr>
        <w:tc>
          <w:tcPr>
            <w:tcW w:w="875" w:type="dxa"/>
          </w:tcPr>
          <w:p w:rsidR="00D26676" w:rsidRPr="00CD56A2" w:rsidRDefault="00D26676" w:rsidP="00D26676">
            <w:pPr>
              <w:pStyle w:val="Sraopastraipa"/>
              <w:numPr>
                <w:ilvl w:val="0"/>
                <w:numId w:val="3"/>
              </w:numPr>
              <w:ind w:left="0" w:firstLine="0"/>
              <w:jc w:val="both"/>
              <w:rPr>
                <w:szCs w:val="24"/>
              </w:rPr>
            </w:pPr>
          </w:p>
        </w:tc>
        <w:tc>
          <w:tcPr>
            <w:tcW w:w="6208" w:type="dxa"/>
          </w:tcPr>
          <w:p w:rsidR="00D26676" w:rsidRDefault="00D26676" w:rsidP="00D26676">
            <w:pPr>
              <w:spacing w:after="0" w:line="240" w:lineRule="auto"/>
              <w:jc w:val="both"/>
              <w:rPr>
                <w:szCs w:val="24"/>
              </w:rPr>
            </w:pPr>
            <w:r>
              <w:rPr>
                <w:szCs w:val="24"/>
              </w:rPr>
              <w:t>Darbų kiekių žiniaraščiai</w:t>
            </w:r>
          </w:p>
        </w:tc>
        <w:tc>
          <w:tcPr>
            <w:tcW w:w="2126" w:type="dxa"/>
          </w:tcPr>
          <w:p w:rsidR="00D26676" w:rsidRPr="000818EA" w:rsidRDefault="00D26676" w:rsidP="00D26676">
            <w:pPr>
              <w:spacing w:after="0" w:line="240" w:lineRule="auto"/>
              <w:jc w:val="both"/>
              <w:rPr>
                <w:szCs w:val="24"/>
              </w:rPr>
            </w:pPr>
            <w:r>
              <w:rPr>
                <w:szCs w:val="24"/>
              </w:rPr>
              <w:t>7</w:t>
            </w:r>
          </w:p>
        </w:tc>
      </w:tr>
      <w:tr w:rsidR="00D26676" w:rsidRPr="000818EA" w:rsidTr="002513C4">
        <w:trPr>
          <w:gridAfter w:val="1"/>
          <w:wAfter w:w="506" w:type="dxa"/>
        </w:trPr>
        <w:tc>
          <w:tcPr>
            <w:tcW w:w="875" w:type="dxa"/>
          </w:tcPr>
          <w:p w:rsidR="00D26676" w:rsidRPr="00CD56A2" w:rsidRDefault="00D26676" w:rsidP="00D26676">
            <w:pPr>
              <w:pStyle w:val="Sraopastraipa"/>
              <w:numPr>
                <w:ilvl w:val="0"/>
                <w:numId w:val="3"/>
              </w:numPr>
              <w:ind w:left="0" w:firstLine="0"/>
              <w:jc w:val="both"/>
              <w:rPr>
                <w:szCs w:val="24"/>
              </w:rPr>
            </w:pPr>
          </w:p>
        </w:tc>
        <w:tc>
          <w:tcPr>
            <w:tcW w:w="6208" w:type="dxa"/>
          </w:tcPr>
          <w:p w:rsidR="00D26676" w:rsidRDefault="00D26676" w:rsidP="00D26676">
            <w:pPr>
              <w:spacing w:after="0" w:line="240" w:lineRule="auto"/>
              <w:jc w:val="both"/>
              <w:rPr>
                <w:szCs w:val="24"/>
              </w:rPr>
            </w:pPr>
            <w:r>
              <w:rPr>
                <w:szCs w:val="24"/>
              </w:rPr>
              <w:t>Programa</w:t>
            </w:r>
          </w:p>
        </w:tc>
        <w:tc>
          <w:tcPr>
            <w:tcW w:w="2126" w:type="dxa"/>
          </w:tcPr>
          <w:p w:rsidR="00D26676" w:rsidRPr="000818EA" w:rsidRDefault="00D26676" w:rsidP="00D26676">
            <w:pPr>
              <w:spacing w:after="0" w:line="240" w:lineRule="auto"/>
              <w:jc w:val="both"/>
              <w:rPr>
                <w:szCs w:val="24"/>
              </w:rPr>
            </w:pPr>
            <w:r>
              <w:rPr>
                <w:szCs w:val="24"/>
              </w:rPr>
              <w:t>1</w:t>
            </w:r>
          </w:p>
        </w:tc>
      </w:tr>
      <w:tr w:rsidR="00D26676" w:rsidRPr="000818EA" w:rsidTr="002513C4">
        <w:trPr>
          <w:gridAfter w:val="1"/>
          <w:wAfter w:w="506" w:type="dxa"/>
        </w:trPr>
        <w:tc>
          <w:tcPr>
            <w:tcW w:w="875" w:type="dxa"/>
          </w:tcPr>
          <w:p w:rsidR="00D26676" w:rsidRPr="00CD56A2" w:rsidRDefault="00D26676" w:rsidP="00D26676">
            <w:pPr>
              <w:pStyle w:val="Sraopastraipa"/>
              <w:numPr>
                <w:ilvl w:val="0"/>
                <w:numId w:val="3"/>
              </w:numPr>
              <w:ind w:left="0" w:firstLine="0"/>
              <w:jc w:val="both"/>
              <w:rPr>
                <w:szCs w:val="24"/>
              </w:rPr>
            </w:pPr>
          </w:p>
        </w:tc>
        <w:tc>
          <w:tcPr>
            <w:tcW w:w="6208" w:type="dxa"/>
          </w:tcPr>
          <w:p w:rsidR="00D26676" w:rsidRDefault="00D26676" w:rsidP="00D26676">
            <w:pPr>
              <w:spacing w:after="0" w:line="240" w:lineRule="auto"/>
              <w:jc w:val="both"/>
              <w:rPr>
                <w:szCs w:val="24"/>
              </w:rPr>
            </w:pPr>
            <w:r>
              <w:rPr>
                <w:szCs w:val="24"/>
              </w:rPr>
              <w:t>Kalendorinis darbų vykdymo grafikas</w:t>
            </w:r>
          </w:p>
        </w:tc>
        <w:tc>
          <w:tcPr>
            <w:tcW w:w="2126" w:type="dxa"/>
          </w:tcPr>
          <w:p w:rsidR="00D26676" w:rsidRPr="000818EA" w:rsidRDefault="00D26676" w:rsidP="00D26676">
            <w:pPr>
              <w:spacing w:after="0" w:line="240" w:lineRule="auto"/>
              <w:jc w:val="both"/>
              <w:rPr>
                <w:szCs w:val="24"/>
              </w:rPr>
            </w:pPr>
            <w:r>
              <w:rPr>
                <w:szCs w:val="24"/>
              </w:rPr>
              <w:t>1</w:t>
            </w:r>
          </w:p>
        </w:tc>
      </w:tr>
      <w:tr w:rsidR="00D26676" w:rsidRPr="000818EA" w:rsidTr="002513C4">
        <w:trPr>
          <w:gridAfter w:val="1"/>
          <w:wAfter w:w="506" w:type="dxa"/>
        </w:trPr>
        <w:tc>
          <w:tcPr>
            <w:tcW w:w="875" w:type="dxa"/>
          </w:tcPr>
          <w:p w:rsidR="00D26676" w:rsidRPr="00CD56A2" w:rsidRDefault="00D26676" w:rsidP="00D26676">
            <w:pPr>
              <w:pStyle w:val="Sraopastraipa"/>
              <w:numPr>
                <w:ilvl w:val="0"/>
                <w:numId w:val="3"/>
              </w:numPr>
              <w:ind w:left="0" w:firstLine="0"/>
              <w:jc w:val="both"/>
              <w:rPr>
                <w:szCs w:val="24"/>
              </w:rPr>
            </w:pPr>
          </w:p>
        </w:tc>
        <w:tc>
          <w:tcPr>
            <w:tcW w:w="6208" w:type="dxa"/>
          </w:tcPr>
          <w:p w:rsidR="00D26676" w:rsidRDefault="00D26676" w:rsidP="00D26676">
            <w:pPr>
              <w:spacing w:after="0" w:line="240" w:lineRule="auto"/>
              <w:jc w:val="both"/>
              <w:rPr>
                <w:szCs w:val="24"/>
              </w:rPr>
            </w:pPr>
            <w:r>
              <w:rPr>
                <w:szCs w:val="24"/>
              </w:rPr>
              <w:t>Mokėjimų srautų grafikas</w:t>
            </w:r>
          </w:p>
        </w:tc>
        <w:tc>
          <w:tcPr>
            <w:tcW w:w="2126" w:type="dxa"/>
          </w:tcPr>
          <w:p w:rsidR="00D26676" w:rsidRPr="000818EA" w:rsidRDefault="00D26676" w:rsidP="00D26676">
            <w:pPr>
              <w:spacing w:after="0" w:line="240" w:lineRule="auto"/>
              <w:jc w:val="both"/>
              <w:rPr>
                <w:szCs w:val="24"/>
              </w:rPr>
            </w:pPr>
            <w:r>
              <w:rPr>
                <w:szCs w:val="24"/>
              </w:rPr>
              <w:t>1</w:t>
            </w:r>
          </w:p>
        </w:tc>
      </w:tr>
      <w:tr w:rsidR="00D26676" w:rsidRPr="000818EA" w:rsidTr="002513C4">
        <w:trPr>
          <w:gridAfter w:val="1"/>
          <w:wAfter w:w="506" w:type="dxa"/>
        </w:trPr>
        <w:tc>
          <w:tcPr>
            <w:tcW w:w="875" w:type="dxa"/>
          </w:tcPr>
          <w:p w:rsidR="00D26676" w:rsidRPr="00CD56A2" w:rsidRDefault="00D26676" w:rsidP="00D26676">
            <w:pPr>
              <w:pStyle w:val="Sraopastraipa"/>
              <w:numPr>
                <w:ilvl w:val="0"/>
                <w:numId w:val="3"/>
              </w:numPr>
              <w:ind w:left="0" w:firstLine="0"/>
              <w:jc w:val="both"/>
              <w:rPr>
                <w:szCs w:val="24"/>
              </w:rPr>
            </w:pPr>
          </w:p>
        </w:tc>
        <w:tc>
          <w:tcPr>
            <w:tcW w:w="6208" w:type="dxa"/>
          </w:tcPr>
          <w:p w:rsidR="00D26676" w:rsidRDefault="00D26676" w:rsidP="00D26676">
            <w:pPr>
              <w:spacing w:after="0" w:line="240" w:lineRule="auto"/>
              <w:jc w:val="both"/>
              <w:rPr>
                <w:szCs w:val="24"/>
              </w:rPr>
            </w:pPr>
            <w:r>
              <w:rPr>
                <w:szCs w:val="24"/>
              </w:rPr>
              <w:t>Rangovo techninis pasiūlymas</w:t>
            </w:r>
          </w:p>
        </w:tc>
        <w:tc>
          <w:tcPr>
            <w:tcW w:w="2126" w:type="dxa"/>
          </w:tcPr>
          <w:p w:rsidR="00D26676" w:rsidRPr="000818EA" w:rsidRDefault="00D26676" w:rsidP="00D26676">
            <w:pPr>
              <w:spacing w:after="0" w:line="240" w:lineRule="auto"/>
              <w:jc w:val="both"/>
              <w:rPr>
                <w:szCs w:val="24"/>
              </w:rPr>
            </w:pPr>
            <w:r>
              <w:rPr>
                <w:szCs w:val="24"/>
              </w:rPr>
              <w:t>6</w:t>
            </w:r>
          </w:p>
        </w:tc>
      </w:tr>
      <w:tr w:rsidR="00D26676" w:rsidRPr="000818EA" w:rsidTr="002513C4">
        <w:trPr>
          <w:gridAfter w:val="1"/>
          <w:wAfter w:w="506" w:type="dxa"/>
        </w:trPr>
        <w:tc>
          <w:tcPr>
            <w:tcW w:w="875" w:type="dxa"/>
          </w:tcPr>
          <w:p w:rsidR="00D26676" w:rsidRPr="00CD56A2" w:rsidRDefault="00D26676" w:rsidP="00D26676">
            <w:pPr>
              <w:pStyle w:val="Sraopastraipa"/>
              <w:numPr>
                <w:ilvl w:val="0"/>
                <w:numId w:val="3"/>
              </w:numPr>
              <w:ind w:left="0" w:firstLine="0"/>
              <w:jc w:val="both"/>
              <w:rPr>
                <w:szCs w:val="24"/>
              </w:rPr>
            </w:pPr>
          </w:p>
        </w:tc>
        <w:tc>
          <w:tcPr>
            <w:tcW w:w="6208" w:type="dxa"/>
          </w:tcPr>
          <w:p w:rsidR="00D26676" w:rsidRDefault="00D26676" w:rsidP="00D26676">
            <w:pPr>
              <w:spacing w:after="0" w:line="240" w:lineRule="auto"/>
              <w:jc w:val="both"/>
              <w:rPr>
                <w:szCs w:val="24"/>
              </w:rPr>
            </w:pPr>
            <w:r>
              <w:rPr>
                <w:szCs w:val="24"/>
              </w:rPr>
              <w:t>Techninė literatūra</w:t>
            </w:r>
          </w:p>
        </w:tc>
        <w:tc>
          <w:tcPr>
            <w:tcW w:w="2126" w:type="dxa"/>
          </w:tcPr>
          <w:p w:rsidR="00D26676" w:rsidRDefault="00D26676" w:rsidP="00D26676">
            <w:pPr>
              <w:spacing w:after="0" w:line="240" w:lineRule="auto"/>
              <w:jc w:val="both"/>
              <w:rPr>
                <w:szCs w:val="24"/>
              </w:rPr>
            </w:pPr>
            <w:r>
              <w:rPr>
                <w:szCs w:val="24"/>
              </w:rPr>
              <w:t>46</w:t>
            </w:r>
          </w:p>
        </w:tc>
      </w:tr>
      <w:tr w:rsidR="00D26676" w:rsidRPr="000818EA" w:rsidTr="00251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4"/>
        </w:trPr>
        <w:tc>
          <w:tcPr>
            <w:tcW w:w="9715" w:type="dxa"/>
            <w:gridSpan w:val="4"/>
          </w:tcPr>
          <w:p w:rsidR="00D26676" w:rsidRDefault="00D26676" w:rsidP="002513C4">
            <w:pPr>
              <w:spacing w:after="0" w:line="240" w:lineRule="auto"/>
              <w:ind w:right="-108" w:firstLine="32"/>
              <w:jc w:val="both"/>
              <w:rPr>
                <w:szCs w:val="24"/>
              </w:rPr>
            </w:pPr>
          </w:p>
          <w:p w:rsidR="00D26676" w:rsidRPr="000818EA" w:rsidRDefault="00D26676" w:rsidP="002513C4">
            <w:pPr>
              <w:spacing w:after="0" w:line="240" w:lineRule="auto"/>
              <w:ind w:right="-108" w:firstLine="32"/>
              <w:jc w:val="both"/>
              <w:rPr>
                <w:szCs w:val="24"/>
              </w:rPr>
            </w:pPr>
            <w:r>
              <w:rPr>
                <w:szCs w:val="24"/>
              </w:rPr>
              <w:t>13</w:t>
            </w:r>
            <w:r w:rsidRPr="000818EA">
              <w:rPr>
                <w:szCs w:val="24"/>
              </w:rPr>
              <w:t>. Ši pasiūlyme nurodyta informacija yra konfidenciali</w:t>
            </w:r>
            <w:r w:rsidRPr="000818EA">
              <w:rPr>
                <w:b/>
                <w:szCs w:val="24"/>
              </w:rPr>
              <w:t>*</w:t>
            </w:r>
            <w:r w:rsidRPr="000818EA">
              <w:rPr>
                <w:szCs w:val="24"/>
              </w:rPr>
              <w:t xml:space="preserve">: </w:t>
            </w:r>
          </w:p>
          <w:p w:rsidR="00D26676" w:rsidRPr="000818EA" w:rsidRDefault="00D26676" w:rsidP="002513C4">
            <w:pPr>
              <w:spacing w:after="0" w:line="240" w:lineRule="auto"/>
              <w:ind w:right="-108" w:firstLine="567"/>
              <w:jc w:val="both"/>
              <w:rPr>
                <w:szCs w:val="24"/>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4270"/>
              <w:gridCol w:w="3951"/>
            </w:tblGrid>
            <w:tr w:rsidR="00D26676" w:rsidRPr="000818EA" w:rsidTr="002513C4">
              <w:trPr>
                <w:trHeight w:val="989"/>
              </w:trPr>
              <w:tc>
                <w:tcPr>
                  <w:tcW w:w="884" w:type="dxa"/>
                </w:tcPr>
                <w:p w:rsidR="00D26676" w:rsidRPr="000818EA" w:rsidRDefault="00D26676" w:rsidP="002513C4">
                  <w:pPr>
                    <w:spacing w:after="0" w:line="240" w:lineRule="auto"/>
                    <w:ind w:right="-108"/>
                    <w:jc w:val="both"/>
                    <w:rPr>
                      <w:szCs w:val="24"/>
                    </w:rPr>
                  </w:pPr>
                  <w:r w:rsidRPr="000818EA">
                    <w:rPr>
                      <w:szCs w:val="24"/>
                    </w:rPr>
                    <w:t>Eil.</w:t>
                  </w:r>
                  <w:r>
                    <w:rPr>
                      <w:szCs w:val="24"/>
                    </w:rPr>
                    <w:t xml:space="preserve"> </w:t>
                  </w:r>
                  <w:r w:rsidRPr="000818EA">
                    <w:rPr>
                      <w:szCs w:val="24"/>
                    </w:rPr>
                    <w:t>Nr.</w:t>
                  </w:r>
                </w:p>
              </w:tc>
              <w:tc>
                <w:tcPr>
                  <w:tcW w:w="4270" w:type="dxa"/>
                </w:tcPr>
                <w:p w:rsidR="00D26676" w:rsidRPr="000818EA" w:rsidRDefault="00D26676" w:rsidP="002513C4">
                  <w:pPr>
                    <w:spacing w:after="0" w:line="240" w:lineRule="auto"/>
                    <w:ind w:right="-108"/>
                    <w:rPr>
                      <w:szCs w:val="24"/>
                    </w:rPr>
                  </w:pPr>
                  <w:r w:rsidRPr="000818EA">
                    <w:rPr>
                      <w:szCs w:val="24"/>
                    </w:rPr>
                    <w:t>Dokumento, kuriame nurodyta konfidenciali informacija, pavadinimas</w:t>
                  </w:r>
                </w:p>
              </w:tc>
              <w:tc>
                <w:tcPr>
                  <w:tcW w:w="3951" w:type="dxa"/>
                </w:tcPr>
                <w:p w:rsidR="00D26676" w:rsidRPr="000818EA" w:rsidRDefault="00D26676" w:rsidP="002513C4">
                  <w:pPr>
                    <w:spacing w:after="0" w:line="240" w:lineRule="auto"/>
                    <w:ind w:right="-108"/>
                    <w:jc w:val="center"/>
                    <w:rPr>
                      <w:szCs w:val="24"/>
                    </w:rPr>
                  </w:pPr>
                  <w:r w:rsidRPr="000818EA">
                    <w:rPr>
                      <w:szCs w:val="24"/>
                    </w:rPr>
                    <w:t>Dokumento puslapis (-iai), kuriuose nurodyta konfidenciali informacija</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Pr="000818EA" w:rsidRDefault="00D26676" w:rsidP="00D26676">
                  <w:pPr>
                    <w:spacing w:after="0" w:line="240" w:lineRule="auto"/>
                    <w:jc w:val="both"/>
                    <w:rPr>
                      <w:szCs w:val="24"/>
                    </w:rPr>
                  </w:pPr>
                  <w:r>
                    <w:rPr>
                      <w:szCs w:val="24"/>
                    </w:rPr>
                    <w:t>Ketinimų protokolai</w:t>
                  </w:r>
                </w:p>
              </w:tc>
              <w:tc>
                <w:tcPr>
                  <w:tcW w:w="3951" w:type="dxa"/>
                </w:tcPr>
                <w:p w:rsidR="00D26676" w:rsidRPr="000818EA" w:rsidRDefault="00D26676" w:rsidP="00D26676">
                  <w:pPr>
                    <w:spacing w:after="0" w:line="240" w:lineRule="auto"/>
                    <w:ind w:right="-108"/>
                    <w:jc w:val="both"/>
                    <w:rPr>
                      <w:szCs w:val="24"/>
                    </w:rPr>
                  </w:pPr>
                  <w:r>
                    <w:rPr>
                      <w:szCs w:val="24"/>
                    </w:rPr>
                    <w:t>1-2</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Pr="000818EA" w:rsidRDefault="00D26676" w:rsidP="00D26676">
                  <w:pPr>
                    <w:spacing w:after="0" w:line="240" w:lineRule="auto"/>
                    <w:jc w:val="both"/>
                    <w:rPr>
                      <w:szCs w:val="24"/>
                    </w:rPr>
                  </w:pPr>
                  <w:r>
                    <w:rPr>
                      <w:szCs w:val="24"/>
                    </w:rPr>
                    <w:t>Gjensidige įgaliojimas Nr.68</w:t>
                  </w:r>
                </w:p>
              </w:tc>
              <w:tc>
                <w:tcPr>
                  <w:tcW w:w="3951" w:type="dxa"/>
                </w:tcPr>
                <w:p w:rsidR="00D26676" w:rsidRPr="000818EA" w:rsidRDefault="00D26676" w:rsidP="00D26676">
                  <w:pPr>
                    <w:spacing w:after="0" w:line="240" w:lineRule="auto"/>
                    <w:ind w:right="-108"/>
                    <w:jc w:val="both"/>
                    <w:rPr>
                      <w:szCs w:val="24"/>
                    </w:rPr>
                  </w:pPr>
                  <w:r>
                    <w:rPr>
                      <w:szCs w:val="24"/>
                    </w:rPr>
                    <w:t>1</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Pr="000818EA" w:rsidRDefault="00D26676" w:rsidP="00D26676">
                  <w:pPr>
                    <w:spacing w:after="0" w:line="240" w:lineRule="auto"/>
                    <w:jc w:val="both"/>
                    <w:rPr>
                      <w:szCs w:val="24"/>
                    </w:rPr>
                  </w:pPr>
                  <w:r>
                    <w:rPr>
                      <w:szCs w:val="24"/>
                    </w:rPr>
                    <w:t>UAB „</w:t>
                  </w:r>
                  <w:proofErr w:type="spellStart"/>
                  <w:r>
                    <w:rPr>
                      <w:szCs w:val="24"/>
                    </w:rPr>
                    <w:t>Atamis</w:t>
                  </w:r>
                  <w:proofErr w:type="spellEnd"/>
                  <w:r>
                    <w:rPr>
                      <w:szCs w:val="24"/>
                    </w:rPr>
                    <w:t>“ įgaliojimas Nr.67</w:t>
                  </w:r>
                </w:p>
              </w:tc>
              <w:tc>
                <w:tcPr>
                  <w:tcW w:w="3951" w:type="dxa"/>
                </w:tcPr>
                <w:p w:rsidR="00D26676" w:rsidRPr="000818EA" w:rsidRDefault="00D26676" w:rsidP="00D26676">
                  <w:pPr>
                    <w:spacing w:after="0" w:line="240" w:lineRule="auto"/>
                    <w:ind w:right="-108"/>
                    <w:jc w:val="both"/>
                    <w:rPr>
                      <w:szCs w:val="24"/>
                    </w:rPr>
                  </w:pPr>
                  <w:r>
                    <w:rPr>
                      <w:szCs w:val="24"/>
                    </w:rPr>
                    <w:t>1</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Pr="000818EA" w:rsidRDefault="00D26676" w:rsidP="00D26676">
                  <w:pPr>
                    <w:spacing w:after="0" w:line="240" w:lineRule="auto"/>
                    <w:jc w:val="both"/>
                    <w:rPr>
                      <w:szCs w:val="24"/>
                    </w:rPr>
                  </w:pPr>
                  <w:r>
                    <w:rPr>
                      <w:szCs w:val="24"/>
                    </w:rPr>
                    <w:t>UAB „</w:t>
                  </w:r>
                  <w:proofErr w:type="spellStart"/>
                  <w:r>
                    <w:rPr>
                      <w:szCs w:val="24"/>
                    </w:rPr>
                    <w:t>Vilakra</w:t>
                  </w:r>
                  <w:proofErr w:type="spellEnd"/>
                  <w:r>
                    <w:rPr>
                      <w:szCs w:val="24"/>
                    </w:rPr>
                    <w:t>“ įgaliojimas Nr.17/11</w:t>
                  </w:r>
                </w:p>
              </w:tc>
              <w:tc>
                <w:tcPr>
                  <w:tcW w:w="3951" w:type="dxa"/>
                </w:tcPr>
                <w:p w:rsidR="00D26676" w:rsidRPr="000818EA" w:rsidRDefault="00D26676" w:rsidP="00D26676">
                  <w:pPr>
                    <w:spacing w:after="0" w:line="240" w:lineRule="auto"/>
                    <w:ind w:right="-108"/>
                    <w:jc w:val="both"/>
                    <w:rPr>
                      <w:szCs w:val="24"/>
                    </w:rPr>
                  </w:pPr>
                  <w:r>
                    <w:rPr>
                      <w:szCs w:val="24"/>
                    </w:rPr>
                    <w:t>1</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Default="00D26676" w:rsidP="00D26676">
                  <w:pPr>
                    <w:spacing w:after="0" w:line="240" w:lineRule="auto"/>
                    <w:jc w:val="both"/>
                    <w:rPr>
                      <w:szCs w:val="24"/>
                    </w:rPr>
                  </w:pPr>
                  <w:r>
                    <w:rPr>
                      <w:szCs w:val="24"/>
                    </w:rPr>
                    <w:t>Programa</w:t>
                  </w:r>
                </w:p>
              </w:tc>
              <w:tc>
                <w:tcPr>
                  <w:tcW w:w="3951" w:type="dxa"/>
                </w:tcPr>
                <w:p w:rsidR="00D26676" w:rsidRPr="000818EA" w:rsidRDefault="00D26676" w:rsidP="00D26676">
                  <w:pPr>
                    <w:spacing w:after="0" w:line="240" w:lineRule="auto"/>
                    <w:ind w:right="-108"/>
                    <w:jc w:val="both"/>
                    <w:rPr>
                      <w:szCs w:val="24"/>
                    </w:rPr>
                  </w:pPr>
                  <w:r>
                    <w:rPr>
                      <w:szCs w:val="24"/>
                    </w:rPr>
                    <w:t>1</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Default="00D26676" w:rsidP="00D26676">
                  <w:pPr>
                    <w:spacing w:after="0" w:line="240" w:lineRule="auto"/>
                    <w:jc w:val="both"/>
                    <w:rPr>
                      <w:szCs w:val="24"/>
                    </w:rPr>
                  </w:pPr>
                  <w:r>
                    <w:rPr>
                      <w:szCs w:val="24"/>
                    </w:rPr>
                    <w:t>Kalendorinis darbų vykdymo grafikas</w:t>
                  </w:r>
                </w:p>
              </w:tc>
              <w:tc>
                <w:tcPr>
                  <w:tcW w:w="3951" w:type="dxa"/>
                </w:tcPr>
                <w:p w:rsidR="00D26676" w:rsidRPr="000818EA" w:rsidRDefault="00D26676" w:rsidP="00D26676">
                  <w:pPr>
                    <w:spacing w:after="0" w:line="240" w:lineRule="auto"/>
                    <w:ind w:right="-108"/>
                    <w:jc w:val="both"/>
                    <w:rPr>
                      <w:szCs w:val="24"/>
                    </w:rPr>
                  </w:pPr>
                  <w:r>
                    <w:rPr>
                      <w:szCs w:val="24"/>
                    </w:rPr>
                    <w:t>1</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Default="00D26676" w:rsidP="00D26676">
                  <w:pPr>
                    <w:spacing w:after="0" w:line="240" w:lineRule="auto"/>
                    <w:jc w:val="both"/>
                    <w:rPr>
                      <w:szCs w:val="24"/>
                    </w:rPr>
                  </w:pPr>
                  <w:r>
                    <w:rPr>
                      <w:szCs w:val="24"/>
                    </w:rPr>
                    <w:t>Mokėjimų srautų grafikas</w:t>
                  </w:r>
                </w:p>
              </w:tc>
              <w:tc>
                <w:tcPr>
                  <w:tcW w:w="3951" w:type="dxa"/>
                </w:tcPr>
                <w:p w:rsidR="00D26676" w:rsidRPr="000818EA" w:rsidRDefault="00D26676" w:rsidP="00D26676">
                  <w:pPr>
                    <w:spacing w:after="0" w:line="240" w:lineRule="auto"/>
                    <w:ind w:right="-108"/>
                    <w:jc w:val="both"/>
                    <w:rPr>
                      <w:szCs w:val="24"/>
                    </w:rPr>
                  </w:pPr>
                  <w:r>
                    <w:rPr>
                      <w:szCs w:val="24"/>
                    </w:rPr>
                    <w:t>1</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Default="00D26676" w:rsidP="00D26676">
                  <w:pPr>
                    <w:spacing w:after="0" w:line="240" w:lineRule="auto"/>
                    <w:jc w:val="both"/>
                    <w:rPr>
                      <w:szCs w:val="24"/>
                    </w:rPr>
                  </w:pPr>
                  <w:r>
                    <w:rPr>
                      <w:szCs w:val="24"/>
                    </w:rPr>
                    <w:t>Rangovo techninis pasiūlymas</w:t>
                  </w:r>
                </w:p>
              </w:tc>
              <w:tc>
                <w:tcPr>
                  <w:tcW w:w="3951" w:type="dxa"/>
                </w:tcPr>
                <w:p w:rsidR="00D26676" w:rsidRPr="000818EA" w:rsidRDefault="00D26676" w:rsidP="00D26676">
                  <w:pPr>
                    <w:spacing w:after="0" w:line="240" w:lineRule="auto"/>
                    <w:ind w:right="-108"/>
                    <w:jc w:val="both"/>
                    <w:rPr>
                      <w:szCs w:val="24"/>
                    </w:rPr>
                  </w:pPr>
                  <w:r>
                    <w:rPr>
                      <w:szCs w:val="24"/>
                    </w:rPr>
                    <w:t>1-6</w:t>
                  </w:r>
                </w:p>
              </w:tc>
            </w:tr>
            <w:tr w:rsidR="00D26676" w:rsidRPr="000818EA" w:rsidTr="002513C4">
              <w:trPr>
                <w:trHeight w:val="428"/>
              </w:trPr>
              <w:tc>
                <w:tcPr>
                  <w:tcW w:w="884" w:type="dxa"/>
                </w:tcPr>
                <w:p w:rsidR="00D26676" w:rsidRPr="00CD56A2" w:rsidRDefault="00D26676" w:rsidP="00D26676">
                  <w:pPr>
                    <w:pStyle w:val="Sraopastraipa"/>
                    <w:numPr>
                      <w:ilvl w:val="0"/>
                      <w:numId w:val="4"/>
                    </w:numPr>
                    <w:ind w:left="0" w:firstLine="0"/>
                    <w:jc w:val="both"/>
                    <w:rPr>
                      <w:szCs w:val="24"/>
                    </w:rPr>
                  </w:pPr>
                </w:p>
              </w:tc>
              <w:tc>
                <w:tcPr>
                  <w:tcW w:w="4270" w:type="dxa"/>
                </w:tcPr>
                <w:p w:rsidR="00D26676" w:rsidRDefault="00D26676" w:rsidP="00D26676">
                  <w:pPr>
                    <w:spacing w:after="0" w:line="240" w:lineRule="auto"/>
                    <w:jc w:val="both"/>
                    <w:rPr>
                      <w:szCs w:val="24"/>
                    </w:rPr>
                  </w:pPr>
                  <w:r>
                    <w:rPr>
                      <w:szCs w:val="24"/>
                    </w:rPr>
                    <w:t>Techninė literatūra</w:t>
                  </w:r>
                </w:p>
              </w:tc>
              <w:tc>
                <w:tcPr>
                  <w:tcW w:w="3951" w:type="dxa"/>
                </w:tcPr>
                <w:p w:rsidR="00D26676" w:rsidRPr="000818EA" w:rsidRDefault="00D26676" w:rsidP="00D26676">
                  <w:pPr>
                    <w:spacing w:after="0" w:line="240" w:lineRule="auto"/>
                    <w:ind w:right="-108"/>
                    <w:jc w:val="both"/>
                    <w:rPr>
                      <w:szCs w:val="24"/>
                    </w:rPr>
                  </w:pPr>
                  <w:r>
                    <w:rPr>
                      <w:szCs w:val="24"/>
                    </w:rPr>
                    <w:t>1-46</w:t>
                  </w:r>
                </w:p>
              </w:tc>
            </w:tr>
          </w:tbl>
          <w:p w:rsidR="00D26676" w:rsidRPr="000818EA" w:rsidRDefault="00D26676" w:rsidP="002513C4">
            <w:pPr>
              <w:spacing w:after="0" w:line="240" w:lineRule="auto"/>
              <w:ind w:right="-108"/>
              <w:jc w:val="both"/>
              <w:rPr>
                <w:szCs w:val="24"/>
              </w:rPr>
            </w:pPr>
          </w:p>
        </w:tc>
      </w:tr>
    </w:tbl>
    <w:p w:rsidR="00555695" w:rsidRDefault="00555695" w:rsidP="00555695">
      <w:pPr>
        <w:pStyle w:val="Sraopastraipa"/>
        <w:ind w:left="780"/>
        <w:jc w:val="both"/>
        <w:rPr>
          <w:szCs w:val="24"/>
          <w:lang w:eastAsia="lt-LT"/>
        </w:rPr>
      </w:pPr>
    </w:p>
    <w:p w:rsidR="00555695" w:rsidRPr="0009152A" w:rsidRDefault="00555695" w:rsidP="00555695">
      <w:pPr>
        <w:shd w:val="clear" w:color="auto" w:fill="FFFFFF"/>
        <w:spacing w:after="0" w:line="240" w:lineRule="auto"/>
        <w:jc w:val="both"/>
        <w:rPr>
          <w:b/>
          <w:i/>
          <w:sz w:val="22"/>
        </w:rPr>
      </w:pPr>
      <w:r w:rsidRPr="0009152A">
        <w:rPr>
          <w:b/>
          <w:i/>
          <w:sz w:val="22"/>
          <w:lang w:eastAsia="lt-LT"/>
        </w:rPr>
        <w:t>*Pastaba.</w:t>
      </w:r>
      <w:r w:rsidRPr="0009152A">
        <w:rPr>
          <w:i/>
          <w:iCs/>
          <w:sz w:val="22"/>
          <w:lang w:eastAsia="lt-LT"/>
        </w:rPr>
        <w:t xml:space="preserve"> </w:t>
      </w:r>
      <w:r w:rsidRPr="0009152A">
        <w:rPr>
          <w:i/>
          <w:sz w:val="22"/>
        </w:rPr>
        <w:t xml:space="preserve">Tiekėjui nenurodžius, kokia informacija yra konfidenciali, laikoma, kad konfidencialios informacijos pasiūlyme nėra. </w:t>
      </w:r>
      <w:r w:rsidRPr="0009152A">
        <w:rPr>
          <w:b/>
          <w:i/>
          <w:sz w:val="22"/>
        </w:rPr>
        <w:t>Atkreipiame dėmesį, kad, vadovaujantis PĮ 94 str. 9 dalimi, 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rsidR="00555695" w:rsidRPr="000818EA" w:rsidRDefault="00555695" w:rsidP="00555695">
      <w:pPr>
        <w:pStyle w:val="Sraopastraipa"/>
        <w:ind w:left="780"/>
        <w:jc w:val="both"/>
        <w:rPr>
          <w:rFonts w:ascii="Times New Roman" w:hAnsi="Times New Roman"/>
          <w:szCs w:val="24"/>
          <w:lang w:eastAsia="lt-LT"/>
        </w:rPr>
      </w:pPr>
    </w:p>
    <w:p w:rsidR="0077079A" w:rsidRPr="000818EA" w:rsidRDefault="0077079A" w:rsidP="0077079A">
      <w:pPr>
        <w:spacing w:after="0" w:line="240" w:lineRule="auto"/>
        <w:jc w:val="both"/>
        <w:rPr>
          <w:snapToGrid w:val="0"/>
          <w:szCs w:val="24"/>
        </w:rPr>
      </w:pPr>
      <w:r w:rsidRPr="000818EA">
        <w:rPr>
          <w:snapToGrid w:val="0"/>
          <w:szCs w:val="24"/>
        </w:rPr>
        <w:t>_____</w:t>
      </w:r>
      <w:r>
        <w:rPr>
          <w:snapToGrid w:val="0"/>
          <w:szCs w:val="24"/>
          <w:u w:val="single"/>
        </w:rPr>
        <w:t>Direktorius</w:t>
      </w:r>
      <w:r>
        <w:rPr>
          <w:snapToGrid w:val="0"/>
          <w:szCs w:val="24"/>
        </w:rPr>
        <w:t xml:space="preserve">_______                 </w:t>
      </w:r>
      <w:r w:rsidRPr="000818EA">
        <w:rPr>
          <w:snapToGrid w:val="0"/>
          <w:szCs w:val="24"/>
        </w:rPr>
        <w:t>______________</w:t>
      </w:r>
      <w:r>
        <w:rPr>
          <w:snapToGrid w:val="0"/>
          <w:szCs w:val="24"/>
        </w:rPr>
        <w:t xml:space="preserve">             </w:t>
      </w:r>
      <w:r w:rsidRPr="000818EA">
        <w:rPr>
          <w:snapToGrid w:val="0"/>
          <w:szCs w:val="24"/>
        </w:rPr>
        <w:t>____</w:t>
      </w:r>
      <w:r>
        <w:rPr>
          <w:snapToGrid w:val="0"/>
          <w:szCs w:val="24"/>
          <w:u w:val="single"/>
        </w:rPr>
        <w:t>Arūnas Pocius</w:t>
      </w:r>
      <w:r w:rsidRPr="000818EA">
        <w:rPr>
          <w:snapToGrid w:val="0"/>
          <w:szCs w:val="24"/>
        </w:rPr>
        <w:t xml:space="preserve">__ </w:t>
      </w:r>
    </w:p>
    <w:p w:rsidR="0077079A" w:rsidRPr="000818EA" w:rsidRDefault="0077079A" w:rsidP="0077079A">
      <w:pPr>
        <w:spacing w:after="0" w:line="240" w:lineRule="auto"/>
        <w:jc w:val="both"/>
        <w:rPr>
          <w:snapToGrid w:val="0"/>
          <w:szCs w:val="24"/>
        </w:rPr>
      </w:pPr>
      <w:r w:rsidRPr="000818EA">
        <w:rPr>
          <w:snapToGrid w:val="0"/>
          <w:position w:val="6"/>
          <w:szCs w:val="24"/>
        </w:rPr>
        <w:t>(įgalioto asmens pareigos)</w:t>
      </w:r>
      <w:r w:rsidRPr="000818EA">
        <w:rPr>
          <w:snapToGrid w:val="0"/>
          <w:position w:val="6"/>
          <w:szCs w:val="24"/>
        </w:rPr>
        <w:tab/>
      </w:r>
      <w:r w:rsidRPr="000818EA">
        <w:rPr>
          <w:snapToGrid w:val="0"/>
          <w:position w:val="6"/>
          <w:szCs w:val="24"/>
        </w:rPr>
        <w:tab/>
        <w:t xml:space="preserve">(parašas) </w:t>
      </w:r>
      <w:r w:rsidRPr="000818EA">
        <w:rPr>
          <w:snapToGrid w:val="0"/>
          <w:position w:val="6"/>
          <w:szCs w:val="24"/>
        </w:rPr>
        <w:tab/>
      </w:r>
      <w:r w:rsidRPr="000818EA">
        <w:rPr>
          <w:snapToGrid w:val="0"/>
          <w:position w:val="6"/>
          <w:szCs w:val="24"/>
        </w:rPr>
        <w:tab/>
        <w:t>(vardas, pavardė)</w:t>
      </w:r>
      <w:bookmarkEnd w:id="0"/>
      <w:bookmarkEnd w:id="1"/>
      <w:bookmarkEnd w:id="2"/>
    </w:p>
    <w:sectPr w:rsidR="0077079A" w:rsidRPr="000818EA" w:rsidSect="00BE3A01">
      <w:pgSz w:w="11906" w:h="16838"/>
      <w:pgMar w:top="851"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9B5"/>
    <w:multiLevelType w:val="hybridMultilevel"/>
    <w:tmpl w:val="494A1C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F461DC"/>
    <w:multiLevelType w:val="hybridMultilevel"/>
    <w:tmpl w:val="0412758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BB422EE"/>
    <w:multiLevelType w:val="hybridMultilevel"/>
    <w:tmpl w:val="494A1C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0292A52"/>
    <w:multiLevelType w:val="hybridMultilevel"/>
    <w:tmpl w:val="6C322256"/>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555695"/>
    <w:rsid w:val="0010527D"/>
    <w:rsid w:val="002513C4"/>
    <w:rsid w:val="00395060"/>
    <w:rsid w:val="00555695"/>
    <w:rsid w:val="0057179B"/>
    <w:rsid w:val="005E1397"/>
    <w:rsid w:val="005E26A8"/>
    <w:rsid w:val="005F693A"/>
    <w:rsid w:val="00746AB1"/>
    <w:rsid w:val="0077079A"/>
    <w:rsid w:val="009759E7"/>
    <w:rsid w:val="00B074A6"/>
    <w:rsid w:val="00BE2F3B"/>
    <w:rsid w:val="00BE3A01"/>
    <w:rsid w:val="00CB4FCA"/>
    <w:rsid w:val="00D26676"/>
    <w:rsid w:val="00EB2991"/>
    <w:rsid w:val="00FA0A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phone"/>
  <w:shapeDefaults>
    <o:shapedefaults v:ext="edit" spidmax="1026"/>
    <o:shapelayout v:ext="edit">
      <o:idmap v:ext="edit" data="1"/>
    </o:shapelayout>
  </w:shapeDefaults>
  <w:decimalSymbol w:val="."/>
  <w:listSeparator w:val=","/>
  <w15:docId w15:val="{C6D9E4E9-9B83-4E4F-9D23-46B5BD73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55695"/>
    <w:pPr>
      <w:spacing w:after="200" w:line="276" w:lineRule="auto"/>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Alna"/>
    <w:basedOn w:val="Numatytasispastraiposriftas"/>
    <w:unhideWhenUsed/>
    <w:rsid w:val="00555695"/>
    <w:rPr>
      <w:color w:val="0000FF"/>
      <w:u w:val="single"/>
    </w:rPr>
  </w:style>
  <w:style w:type="character" w:customStyle="1" w:styleId="PagrindinistekstasDiagrama">
    <w:name w:val="Pagrindinis tekstas Diagrama"/>
    <w:basedOn w:val="Numatytasispastraiposriftas"/>
    <w:link w:val="Pagrindinistekstas"/>
    <w:rsid w:val="00555695"/>
    <w:rPr>
      <w:rFonts w:ascii="Times New Roman" w:hAnsi="Times New Roman"/>
      <w:sz w:val="24"/>
    </w:rPr>
  </w:style>
  <w:style w:type="paragraph" w:styleId="Pagrindinistekstas">
    <w:name w:val="Body Text"/>
    <w:basedOn w:val="prastasis"/>
    <w:link w:val="PagrindinistekstasDiagrama"/>
    <w:unhideWhenUsed/>
    <w:rsid w:val="00555695"/>
    <w:pPr>
      <w:spacing w:after="120"/>
    </w:pPr>
    <w:rPr>
      <w:rFonts w:eastAsiaTheme="minorHAnsi" w:cstheme="minorBidi"/>
    </w:rPr>
  </w:style>
  <w:style w:type="character" w:customStyle="1" w:styleId="PagrindinistekstasDiagrama1">
    <w:name w:val="Pagrindinis tekstas Diagrama1"/>
    <w:basedOn w:val="Numatytasispastraiposriftas"/>
    <w:uiPriority w:val="99"/>
    <w:semiHidden/>
    <w:rsid w:val="00555695"/>
    <w:rPr>
      <w:rFonts w:ascii="Times New Roman" w:eastAsia="Calibri" w:hAnsi="Times New Roman" w:cs="Times New Roman"/>
      <w:sz w:val="24"/>
    </w:rPr>
  </w:style>
  <w:style w:type="paragraph" w:styleId="Pavadinimas">
    <w:name w:val="Title"/>
    <w:basedOn w:val="prastasis"/>
    <w:link w:val="PavadinimasDiagrama"/>
    <w:qFormat/>
    <w:rsid w:val="00555695"/>
    <w:pPr>
      <w:spacing w:after="0" w:line="240" w:lineRule="auto"/>
      <w:jc w:val="center"/>
    </w:pPr>
    <w:rPr>
      <w:rFonts w:eastAsia="Times New Roman"/>
      <w:b/>
      <w:szCs w:val="20"/>
    </w:rPr>
  </w:style>
  <w:style w:type="character" w:customStyle="1" w:styleId="PavadinimasDiagrama">
    <w:name w:val="Pavadinimas Diagrama"/>
    <w:basedOn w:val="Numatytasispastraiposriftas"/>
    <w:link w:val="Pavadinimas"/>
    <w:rsid w:val="00555695"/>
    <w:rPr>
      <w:rFonts w:ascii="Times New Roman" w:eastAsia="Times New Roman" w:hAnsi="Times New Roman" w:cs="Times New Roman"/>
      <w:b/>
      <w:sz w:val="24"/>
      <w:szCs w:val="20"/>
    </w:rPr>
  </w:style>
  <w:style w:type="paragraph" w:styleId="Sraopastraipa">
    <w:name w:val="List Paragraph"/>
    <w:aliases w:val="List Paragraph21,Buletai,Bullet EY,List Paragraph1,List Paragraph2,lp1,Bullet 1,Use Case List Paragraph,Numbering,ERP-List Paragraph,List Paragraph11,List Paragraph111,Paragraph,List Paragraph Red"/>
    <w:basedOn w:val="prastasis"/>
    <w:link w:val="SraopastraipaDiagrama"/>
    <w:uiPriority w:val="34"/>
    <w:qFormat/>
    <w:rsid w:val="00555695"/>
    <w:pPr>
      <w:spacing w:after="0" w:line="240" w:lineRule="auto"/>
      <w:ind w:left="720"/>
      <w:contextualSpacing/>
    </w:pPr>
    <w:rPr>
      <w:rFonts w:ascii="TimesLT" w:eastAsia="Times New Roman" w:hAnsi="TimesLT"/>
      <w:szCs w:val="20"/>
      <w:lang w:val="en-US"/>
    </w:rPr>
  </w:style>
  <w:style w:type="character" w:customStyle="1" w:styleId="SraopastraipaDiagrama">
    <w:name w:val="Sąrašo pastraipa Diagrama"/>
    <w:aliases w:val="List Paragraph21 Diagrama,Buletai Diagrama,Bullet EY Diagrama,List Paragraph1 Diagrama,List Paragraph2 Diagrama,lp1 Diagrama,Bullet 1 Diagrama,Use Case List Paragraph Diagrama,Numbering Diagrama,ERP-List Paragraph Diagrama"/>
    <w:link w:val="Sraopastraipa"/>
    <w:uiPriority w:val="34"/>
    <w:qFormat/>
    <w:locked/>
    <w:rsid w:val="00555695"/>
    <w:rPr>
      <w:rFonts w:ascii="TimesLT" w:eastAsia="Times New Roman" w:hAnsi="TimesLT" w:cs="Times New Roman"/>
      <w:sz w:val="24"/>
      <w:szCs w:val="20"/>
      <w:lang w:val="en-US"/>
    </w:rPr>
  </w:style>
  <w:style w:type="paragraph" w:styleId="Dokumentoinaostekstas">
    <w:name w:val="endnote text"/>
    <w:basedOn w:val="prastasis"/>
    <w:link w:val="DokumentoinaostekstasDiagrama"/>
    <w:rsid w:val="00555695"/>
    <w:pPr>
      <w:spacing w:after="0" w:line="240" w:lineRule="auto"/>
    </w:pPr>
    <w:rPr>
      <w:rFonts w:eastAsia="Times New Roman"/>
      <w:sz w:val="20"/>
      <w:szCs w:val="20"/>
      <w:lang w:eastAsia="fi-FI"/>
    </w:rPr>
  </w:style>
  <w:style w:type="character" w:customStyle="1" w:styleId="DokumentoinaostekstasDiagrama">
    <w:name w:val="Dokumento išnašos tekstas Diagrama"/>
    <w:basedOn w:val="Numatytasispastraiposriftas"/>
    <w:link w:val="Dokumentoinaostekstas"/>
    <w:rsid w:val="00555695"/>
    <w:rPr>
      <w:rFonts w:ascii="Times New Roman" w:eastAsia="Times New Roman" w:hAnsi="Times New Roman" w:cs="Times New Roman"/>
      <w:sz w:val="20"/>
      <w:szCs w:val="20"/>
      <w:lang w:eastAsia="fi-FI"/>
    </w:rPr>
  </w:style>
  <w:style w:type="paragraph" w:customStyle="1" w:styleId="Komentarotema1">
    <w:name w:val="Komentaro tema1"/>
    <w:basedOn w:val="Komentarotekstas"/>
    <w:next w:val="Komentarotekstas"/>
    <w:semiHidden/>
    <w:rsid w:val="00555695"/>
    <w:pPr>
      <w:spacing w:after="0"/>
    </w:pPr>
    <w:rPr>
      <w:rFonts w:eastAsia="Times New Roman"/>
      <w:b/>
      <w:bCs/>
      <w:lang w:eastAsia="fi-FI"/>
    </w:rPr>
  </w:style>
  <w:style w:type="paragraph" w:customStyle="1" w:styleId="Pagrindinistekstas2">
    <w:name w:val="Pagrindinis tekstas2"/>
    <w:rsid w:val="00555695"/>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CLIENT">
    <w:name w:val="CLIENT"/>
    <w:basedOn w:val="prastasis"/>
    <w:rsid w:val="00555695"/>
    <w:pPr>
      <w:keepNext/>
      <w:suppressAutoHyphens/>
      <w:autoSpaceDN w:val="0"/>
      <w:spacing w:before="60" w:after="60" w:line="240" w:lineRule="auto"/>
      <w:jc w:val="both"/>
      <w:textAlignment w:val="baseline"/>
    </w:pPr>
    <w:rPr>
      <w:rFonts w:eastAsia="Times New Roman"/>
      <w:b/>
      <w:bCs/>
      <w:caps/>
      <w:kern w:val="3"/>
      <w:szCs w:val="24"/>
      <w:lang w:eastAsia="fi-FI"/>
    </w:rPr>
  </w:style>
  <w:style w:type="paragraph" w:styleId="Komentarotekstas">
    <w:name w:val="annotation text"/>
    <w:basedOn w:val="prastasis"/>
    <w:link w:val="KomentarotekstasDiagrama"/>
    <w:uiPriority w:val="99"/>
    <w:semiHidden/>
    <w:unhideWhenUsed/>
    <w:rsid w:val="0055569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55695"/>
    <w:rPr>
      <w:rFonts w:ascii="Times New Roman" w:eastAsia="Calibri" w:hAnsi="Times New Roman" w:cs="Times New Roman"/>
      <w:sz w:val="20"/>
      <w:szCs w:val="20"/>
    </w:rPr>
  </w:style>
  <w:style w:type="paragraph" w:styleId="Debesliotekstas">
    <w:name w:val="Balloon Text"/>
    <w:basedOn w:val="prastasis"/>
    <w:link w:val="DebesliotekstasDiagrama"/>
    <w:uiPriority w:val="99"/>
    <w:semiHidden/>
    <w:unhideWhenUsed/>
    <w:rsid w:val="002513C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513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pp.eviesiejipirkimai.lt/Notice/Details/2018-5852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Pages>
  <Words>964</Words>
  <Characters>5495</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Virginijus</dc:creator>
  <cp:keywords/>
  <dc:description/>
  <cp:lastModifiedBy>Virginijus</cp:lastModifiedBy>
  <cp:revision>8</cp:revision>
  <dcterms:created xsi:type="dcterms:W3CDTF">2017-12-12T12:51:00Z</dcterms:created>
  <dcterms:modified xsi:type="dcterms:W3CDTF">2018-09-19T10:37:00Z</dcterms:modified>
</cp:coreProperties>
</file>