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7D408" w14:textId="77777777" w:rsidR="0069432C" w:rsidRPr="00BA53E3" w:rsidRDefault="0069432C" w:rsidP="0069432C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bookmarkStart w:id="0" w:name="_GoBack"/>
      <w:bookmarkEnd w:id="0"/>
    </w:p>
    <w:p w14:paraId="5767D409" w14:textId="77777777" w:rsidR="0069432C" w:rsidRPr="00BA53E3" w:rsidRDefault="0069432C" w:rsidP="0069432C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5767D40A" w14:textId="77777777" w:rsidR="0069432C" w:rsidRPr="00BA53E3" w:rsidRDefault="0069432C" w:rsidP="0069432C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5767D40B" w14:textId="77777777" w:rsidR="0069432C" w:rsidRPr="00BA53E3" w:rsidRDefault="0069432C" w:rsidP="0069432C">
      <w:pPr>
        <w:pStyle w:val="Sraopastraipa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5767D40C" w14:textId="77777777" w:rsidR="0069432C" w:rsidRPr="00BA53E3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Klientas</w:t>
      </w:r>
      <w:r w:rsidRPr="00BA53E3">
        <w:rPr>
          <w:rFonts w:cs="Arial"/>
          <w:b/>
          <w:sz w:val="20"/>
          <w:szCs w:val="20"/>
        </w:rPr>
        <w:t xml:space="preserve">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9F67CCB228F64D5485C59F65513A5B8C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„Lietuvos energijos gamyba", AB</w:t>
          </w:r>
        </w:sdtContent>
      </w:sdt>
    </w:p>
    <w:p w14:paraId="5767D40D" w14:textId="77777777" w:rsidR="0069432C" w:rsidRPr="00BA53E3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Paslaugų tei</w:t>
      </w:r>
      <w:r w:rsidRPr="00BA53E3">
        <w:rPr>
          <w:rFonts w:cs="Arial"/>
          <w:b/>
          <w:bCs/>
          <w:sz w:val="20"/>
          <w:szCs w:val="20"/>
        </w:rPr>
        <w:t>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</w:t>
      </w:r>
      <w:r>
        <w:rPr>
          <w:rFonts w:cs="Arial"/>
          <w:sz w:val="20"/>
          <w:szCs w:val="20"/>
        </w:rPr>
        <w:t>Klientas</w:t>
      </w:r>
      <w:r w:rsidRPr="00BA53E3">
        <w:rPr>
          <w:rFonts w:cs="Arial"/>
          <w:sz w:val="20"/>
          <w:szCs w:val="20"/>
        </w:rPr>
        <w:t xml:space="preserve"> sudaro Sutartį.</w:t>
      </w:r>
    </w:p>
    <w:p w14:paraId="5767D40E" w14:textId="77777777" w:rsidR="0069432C" w:rsidRPr="00BA53E3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</w:t>
      </w:r>
      <w:r>
        <w:rPr>
          <w:rFonts w:cs="Arial"/>
          <w:sz w:val="20"/>
          <w:szCs w:val="20"/>
        </w:rPr>
        <w:t>Kliento</w:t>
      </w:r>
      <w:r w:rsidRPr="00BA53E3">
        <w:rPr>
          <w:rFonts w:cs="Arial"/>
          <w:sz w:val="20"/>
          <w:szCs w:val="20"/>
        </w:rPr>
        <w:t xml:space="preserve"> ir </w:t>
      </w:r>
      <w:r>
        <w:rPr>
          <w:rFonts w:cs="Arial"/>
          <w:sz w:val="20"/>
          <w:szCs w:val="20"/>
        </w:rPr>
        <w:t>Paslaugų teikėjo</w:t>
      </w:r>
      <w:r w:rsidRPr="00BA53E3">
        <w:rPr>
          <w:rFonts w:cs="Arial"/>
          <w:sz w:val="20"/>
          <w:szCs w:val="20"/>
        </w:rPr>
        <w:t xml:space="preserve"> dėl Pirkimo objekto.</w:t>
      </w:r>
    </w:p>
    <w:p w14:paraId="5767D40F" w14:textId="77777777" w:rsidR="0069432C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Paslaugos</w:t>
      </w:r>
      <w:r w:rsidRPr="00BA53E3">
        <w:rPr>
          <w:rFonts w:cs="Arial"/>
          <w:sz w:val="20"/>
          <w:szCs w:val="20"/>
        </w:rPr>
        <w:t xml:space="preserve"> – </w:t>
      </w:r>
      <w:r w:rsidRPr="00EB317A">
        <w:rPr>
          <w:rFonts w:cs="Arial"/>
          <w:sz w:val="20"/>
          <w:szCs w:val="20"/>
        </w:rPr>
        <w:t>Plaktukinio medienos smulkintuvo su krautuvu ir vairuotoju nuoma.</w:t>
      </w:r>
    </w:p>
    <w:p w14:paraId="5767D410" w14:textId="77777777" w:rsidR="0069432C" w:rsidRPr="00965614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Specialusis transportas </w:t>
      </w:r>
      <w:r>
        <w:rPr>
          <w:rFonts w:cs="Arial"/>
          <w:sz w:val="20"/>
          <w:szCs w:val="20"/>
        </w:rPr>
        <w:t xml:space="preserve">– Plaktukinis medienos smulkintuvas skirtas </w:t>
      </w:r>
      <w:proofErr w:type="spellStart"/>
      <w:r>
        <w:rPr>
          <w:rFonts w:cs="Arial"/>
          <w:sz w:val="20"/>
          <w:szCs w:val="20"/>
        </w:rPr>
        <w:t>negabaritinio</w:t>
      </w:r>
      <w:proofErr w:type="spellEnd"/>
      <w:r>
        <w:rPr>
          <w:rFonts w:cs="Arial"/>
          <w:sz w:val="20"/>
          <w:szCs w:val="20"/>
        </w:rPr>
        <w:t xml:space="preserve"> biokuro susmulkinimui su krautuvu, skirtu biraus biokuro pakrovimui į smulkintuvą. </w:t>
      </w:r>
    </w:p>
    <w:p w14:paraId="5767D411" w14:textId="77777777" w:rsidR="0069432C" w:rsidRDefault="0069432C" w:rsidP="0069432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Negabaritinis</w:t>
      </w:r>
      <w:proofErr w:type="spellEnd"/>
      <w:r>
        <w:rPr>
          <w:rFonts w:cs="Arial"/>
          <w:b/>
          <w:sz w:val="20"/>
          <w:szCs w:val="20"/>
        </w:rPr>
        <w:t xml:space="preserve"> biokuras </w:t>
      </w:r>
      <w:r>
        <w:rPr>
          <w:rFonts w:cs="Arial"/>
          <w:sz w:val="20"/>
          <w:szCs w:val="20"/>
        </w:rPr>
        <w:t>– biokuras, kurio vienos kraštinės ilgis daugiau kaip 50 mm.</w:t>
      </w:r>
    </w:p>
    <w:p w14:paraId="5767D412" w14:textId="77777777" w:rsidR="0069432C" w:rsidRPr="0082286E" w:rsidRDefault="0069432C" w:rsidP="0069432C">
      <w:pPr>
        <w:tabs>
          <w:tab w:val="left" w:pos="567"/>
        </w:tabs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5767D413" w14:textId="77777777" w:rsidR="0069432C" w:rsidRPr="00BA53E3" w:rsidRDefault="0069432C" w:rsidP="0069432C">
      <w:pPr>
        <w:pStyle w:val="Sraopastraipa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5767D414" w14:textId="77777777" w:rsidR="0069432C" w:rsidRPr="0069432C" w:rsidRDefault="0069432C" w:rsidP="0069432C">
      <w:pPr>
        <w:pStyle w:val="Sraopastraipa"/>
        <w:numPr>
          <w:ilvl w:val="1"/>
          <w:numId w:val="3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057E40">
        <w:rPr>
          <w:rFonts w:cs="Arial"/>
          <w:sz w:val="20"/>
          <w:szCs w:val="20"/>
        </w:rPr>
        <w:t>Plaktukinio medienos smulkintuvo su krautuvu ir vairuotoju nuoma. Plaktukinis medienos smulkintuvas skirtas biokuro susmulkinimui iki SM2</w:t>
      </w:r>
      <w:r>
        <w:rPr>
          <w:rFonts w:cs="Arial"/>
          <w:sz w:val="20"/>
          <w:szCs w:val="20"/>
        </w:rPr>
        <w:t xml:space="preserve"> frakcijos dydžio. Krautuvas </w:t>
      </w:r>
      <w:r w:rsidRPr="00057E40">
        <w:rPr>
          <w:rFonts w:cs="Arial"/>
          <w:sz w:val="20"/>
          <w:szCs w:val="20"/>
        </w:rPr>
        <w:t xml:space="preserve">skirtas biraus </w:t>
      </w:r>
      <w:proofErr w:type="spellStart"/>
      <w:r w:rsidRPr="00057E40">
        <w:rPr>
          <w:rFonts w:cs="Arial"/>
          <w:sz w:val="20"/>
          <w:szCs w:val="20"/>
        </w:rPr>
        <w:t>negabaritinio</w:t>
      </w:r>
      <w:proofErr w:type="spellEnd"/>
      <w:r w:rsidRPr="00057E40">
        <w:rPr>
          <w:rFonts w:cs="Arial"/>
          <w:sz w:val="20"/>
          <w:szCs w:val="20"/>
        </w:rPr>
        <w:t xml:space="preserve"> biokuro pakrovimui į smulkintuvą.</w:t>
      </w:r>
    </w:p>
    <w:p w14:paraId="5767D415" w14:textId="77777777" w:rsidR="0069432C" w:rsidRPr="00BA53E3" w:rsidRDefault="0069432C" w:rsidP="0069432C">
      <w:pPr>
        <w:pStyle w:val="Sraopastraipa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5767D416" w14:textId="77777777" w:rsidR="0069432C" w:rsidRPr="0069432C" w:rsidRDefault="0069432C" w:rsidP="0069432C">
      <w:pPr>
        <w:pStyle w:val="Sraopastraipa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057E40">
        <w:rPr>
          <w:rFonts w:cs="Arial"/>
          <w:sz w:val="20"/>
          <w:szCs w:val="20"/>
        </w:rPr>
        <w:t>Plaktukinio medienos smulkint</w:t>
      </w:r>
      <w:r>
        <w:rPr>
          <w:rFonts w:cs="Arial"/>
          <w:sz w:val="20"/>
          <w:szCs w:val="20"/>
        </w:rPr>
        <w:t>uvo darbo moto valandų skaičius,</w:t>
      </w:r>
      <w:r w:rsidRPr="00057E40">
        <w:rPr>
          <w:rFonts w:cs="Arial"/>
          <w:sz w:val="20"/>
          <w:szCs w:val="20"/>
        </w:rPr>
        <w:t xml:space="preserve"> Sutarties galiojim</w:t>
      </w:r>
      <w:r>
        <w:rPr>
          <w:rFonts w:cs="Arial"/>
          <w:sz w:val="20"/>
          <w:szCs w:val="20"/>
        </w:rPr>
        <w:t xml:space="preserve">o laikotarpiu, ne daugiau kaip 140 </w:t>
      </w:r>
      <w:r w:rsidRPr="00057E40">
        <w:rPr>
          <w:rFonts w:cs="Arial"/>
          <w:sz w:val="20"/>
          <w:szCs w:val="20"/>
        </w:rPr>
        <w:t xml:space="preserve">moto valandų. </w:t>
      </w:r>
      <w:r>
        <w:rPr>
          <w:rFonts w:cs="Arial"/>
          <w:sz w:val="20"/>
          <w:szCs w:val="20"/>
        </w:rPr>
        <w:t xml:space="preserve">Klientas </w:t>
      </w:r>
      <w:r w:rsidRPr="00057E40">
        <w:rPr>
          <w:rFonts w:cs="Arial"/>
          <w:sz w:val="20"/>
          <w:szCs w:val="20"/>
        </w:rPr>
        <w:t>neįsipareigoja nupirkti transporto priemonių viso moto valandų skaičiaus.</w:t>
      </w:r>
    </w:p>
    <w:p w14:paraId="5767D417" w14:textId="77777777" w:rsidR="0069432C" w:rsidRPr="00BA53E3" w:rsidRDefault="0069432C" w:rsidP="0069432C">
      <w:pPr>
        <w:pStyle w:val="Sraopastraipa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5767D418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767D419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767D41A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767D41B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767D41C" w14:textId="77777777" w:rsidR="0069432C" w:rsidRPr="0069432C" w:rsidRDefault="0069432C" w:rsidP="0069432C">
      <w:pPr>
        <w:pStyle w:val="Sraopastraipa"/>
        <w:numPr>
          <w:ilvl w:val="1"/>
          <w:numId w:val="2"/>
        </w:numPr>
        <w:tabs>
          <w:tab w:val="left" w:pos="540"/>
        </w:tabs>
        <w:spacing w:before="60" w:after="60"/>
        <w:ind w:left="432"/>
        <w:jc w:val="both"/>
        <w:rPr>
          <w:rFonts w:cs="Arial"/>
          <w:sz w:val="20"/>
          <w:szCs w:val="20"/>
        </w:rPr>
      </w:pPr>
      <w:r w:rsidRPr="00057E40">
        <w:rPr>
          <w:rFonts w:cs="Arial"/>
          <w:sz w:val="20"/>
          <w:szCs w:val="20"/>
        </w:rPr>
        <w:t>Elektrinės g. 21, Elektrėnai.</w:t>
      </w:r>
    </w:p>
    <w:p w14:paraId="5767D41D" w14:textId="77777777" w:rsidR="0069432C" w:rsidRPr="00BA53E3" w:rsidRDefault="0069432C" w:rsidP="0069432C">
      <w:pPr>
        <w:pStyle w:val="Sraopastraipa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5767D41E" w14:textId="77777777" w:rsidR="0069432C" w:rsidRPr="00BA53E3" w:rsidRDefault="0069432C" w:rsidP="0069432C">
      <w:pPr>
        <w:pStyle w:val="Sraopastraipa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1F" w14:textId="77777777" w:rsidR="0069432C" w:rsidRPr="00BA53E3" w:rsidRDefault="0069432C" w:rsidP="0069432C">
      <w:pPr>
        <w:pStyle w:val="Sraopastraipa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Esamos situacijos aprašymas</w:t>
      </w:r>
    </w:p>
    <w:p w14:paraId="5767D420" w14:textId="77777777" w:rsidR="0069432C" w:rsidRDefault="0069432C" w:rsidP="0069432C">
      <w:pPr>
        <w:pStyle w:val="Sraopastraipa"/>
        <w:numPr>
          <w:ilvl w:val="2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 </w:t>
      </w:r>
      <w:r w:rsidRPr="00057E40">
        <w:rPr>
          <w:rFonts w:cs="Arial"/>
          <w:sz w:val="20"/>
          <w:szCs w:val="20"/>
        </w:rPr>
        <w:t>Plaktukinis medienos smulkintuvas skirtas biokuro susmulkinimui iki SM3S frakcijos dydžio. Biokure gali būti iki 1</w:t>
      </w:r>
      <w:r>
        <w:rPr>
          <w:rFonts w:cs="Arial"/>
          <w:sz w:val="20"/>
          <w:szCs w:val="20"/>
        </w:rPr>
        <w:t>00 mm dydžio akmenų.  Krautuvas</w:t>
      </w:r>
      <w:r w:rsidRPr="00057E40">
        <w:rPr>
          <w:rFonts w:cs="Arial"/>
          <w:sz w:val="20"/>
          <w:szCs w:val="20"/>
        </w:rPr>
        <w:t xml:space="preserve"> skirtas </w:t>
      </w:r>
      <w:proofErr w:type="spellStart"/>
      <w:r w:rsidRPr="00057E40">
        <w:rPr>
          <w:rFonts w:cs="Arial"/>
          <w:sz w:val="20"/>
          <w:szCs w:val="20"/>
        </w:rPr>
        <w:t>negabaritinio</w:t>
      </w:r>
      <w:proofErr w:type="spellEnd"/>
      <w:r w:rsidRPr="00057E40">
        <w:rPr>
          <w:rFonts w:cs="Arial"/>
          <w:sz w:val="20"/>
          <w:szCs w:val="20"/>
        </w:rPr>
        <w:t xml:space="preserve"> biraus biokuro pakrovimui į smulkintuvą.</w:t>
      </w:r>
    </w:p>
    <w:p w14:paraId="5767D421" w14:textId="77777777" w:rsidR="0069432C" w:rsidRPr="00057E40" w:rsidRDefault="0069432C" w:rsidP="0069432C">
      <w:pPr>
        <w:pStyle w:val="Sraopastraipa"/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5767D422" w14:textId="77777777" w:rsidR="0069432C" w:rsidRPr="00BA53E3" w:rsidRDefault="0069432C" w:rsidP="0069432C">
      <w:pPr>
        <w:pStyle w:val="Sraopastraipa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3" w14:textId="77777777" w:rsidR="0069432C" w:rsidRPr="00BA53E3" w:rsidRDefault="0069432C" w:rsidP="0069432C">
      <w:pPr>
        <w:pStyle w:val="Sraopastraipa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4" w14:textId="77777777" w:rsidR="0069432C" w:rsidRPr="00BA53E3" w:rsidRDefault="0069432C" w:rsidP="0069432C">
      <w:pPr>
        <w:pStyle w:val="Sraopastraipa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5" w14:textId="77777777" w:rsidR="0069432C" w:rsidRPr="00BA53E3" w:rsidRDefault="0069432C" w:rsidP="0069432C">
      <w:pPr>
        <w:pStyle w:val="Sraopastraipa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6" w14:textId="77777777" w:rsidR="0069432C" w:rsidRPr="00BA53E3" w:rsidRDefault="0069432C" w:rsidP="0069432C">
      <w:pPr>
        <w:pStyle w:val="Sraopastraipa"/>
        <w:numPr>
          <w:ilvl w:val="0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7" w14:textId="77777777" w:rsidR="0069432C" w:rsidRPr="00BA53E3" w:rsidRDefault="0069432C" w:rsidP="0069432C">
      <w:pPr>
        <w:pStyle w:val="Sraopastraipa"/>
        <w:numPr>
          <w:ilvl w:val="1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767D428" w14:textId="77777777" w:rsidR="0069432C" w:rsidRPr="00BA53E3" w:rsidRDefault="0069432C" w:rsidP="0069432C">
      <w:pPr>
        <w:pStyle w:val="Sraopastraipa"/>
        <w:numPr>
          <w:ilvl w:val="1"/>
          <w:numId w:val="5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aprašymas</w:t>
      </w:r>
    </w:p>
    <w:p w14:paraId="5767D429" w14:textId="77777777" w:rsidR="0069432C" w:rsidRPr="00BA53E3" w:rsidRDefault="0069432C" w:rsidP="0069432C">
      <w:pPr>
        <w:pStyle w:val="Sraopastraipa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5767D42A" w14:textId="77777777" w:rsidR="0069432C" w:rsidRPr="00BA53E3" w:rsidRDefault="0069432C" w:rsidP="0069432C">
      <w:pPr>
        <w:pStyle w:val="Sraopastraipa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5767D42B" w14:textId="77777777" w:rsidR="0069432C" w:rsidRPr="00BA53E3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BA53E3">
        <w:rPr>
          <w:rFonts w:cs="Arial"/>
          <w:sz w:val="20"/>
          <w:szCs w:val="20"/>
        </w:rPr>
        <w:t xml:space="preserve">5.2.1. </w:t>
      </w:r>
      <w:r w:rsidRPr="00057E40">
        <w:rPr>
          <w:rFonts w:cs="Arial"/>
          <w:sz w:val="20"/>
          <w:szCs w:val="20"/>
        </w:rPr>
        <w:t>Perkama plaktukinio medienos smulkintuvo su krautuvu ir vairuotoju nuomos paslauga.</w:t>
      </w:r>
    </w:p>
    <w:p w14:paraId="5767D42C" w14:textId="77777777" w:rsidR="0069432C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 w:rsidRPr="00BA53E3">
        <w:rPr>
          <w:rFonts w:cs="Arial"/>
          <w:sz w:val="20"/>
          <w:szCs w:val="20"/>
        </w:rPr>
        <w:t xml:space="preserve">5.2.2. </w:t>
      </w:r>
      <w:r w:rsidRPr="00057E40">
        <w:rPr>
          <w:rFonts w:cs="Arial"/>
          <w:sz w:val="20"/>
          <w:szCs w:val="20"/>
        </w:rPr>
        <w:t xml:space="preserve">Birų biokurą į medienos smulkintuvą pakraus </w:t>
      </w:r>
      <w:r>
        <w:rPr>
          <w:rFonts w:cs="Arial"/>
          <w:sz w:val="20"/>
          <w:szCs w:val="20"/>
        </w:rPr>
        <w:t>Paslaugų teikėjas</w:t>
      </w:r>
      <w:r w:rsidRPr="00057E40">
        <w:rPr>
          <w:rFonts w:cs="Arial"/>
          <w:sz w:val="20"/>
          <w:szCs w:val="20"/>
        </w:rPr>
        <w:t xml:space="preserve"> krautuvo pagalba.</w:t>
      </w:r>
    </w:p>
    <w:p w14:paraId="5767D42D" w14:textId="77777777" w:rsidR="0069432C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5.2.3. Paslaugų teikėjas</w:t>
      </w:r>
      <w:r w:rsidRPr="0027612D">
        <w:rPr>
          <w:rFonts w:cs="Arial"/>
          <w:sz w:val="20"/>
          <w:szCs w:val="20"/>
        </w:rPr>
        <w:t xml:space="preserve"> medienos smulkintuvo pagalba privalės nekondicinį biokurą, esantį biokuro saugojimo aikštelėje (Elektrinės g. 21, Elektrėnai), susmulkinti iki biokuro SM2 frakcijos dydžio.</w:t>
      </w:r>
    </w:p>
    <w:p w14:paraId="5767D42E" w14:textId="77777777" w:rsidR="0069432C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5.2.4. Plaktukinio medienos smulkintuvo našumas ≥ 20 t/h.</w:t>
      </w:r>
    </w:p>
    <w:p w14:paraId="5767D42F" w14:textId="77777777" w:rsidR="0069432C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5.2.4. Paslaugų teikėjas</w:t>
      </w:r>
      <w:r w:rsidRPr="0027612D">
        <w:rPr>
          <w:rFonts w:cs="Arial"/>
          <w:sz w:val="20"/>
          <w:szCs w:val="20"/>
        </w:rPr>
        <w:t xml:space="preserve"> medienos smulkintuvo su</w:t>
      </w:r>
      <w:r>
        <w:rPr>
          <w:rFonts w:cs="Arial"/>
          <w:sz w:val="20"/>
          <w:szCs w:val="20"/>
        </w:rPr>
        <w:t xml:space="preserve"> krautuvu ir vairuotoju nuomos </w:t>
      </w:r>
      <w:r w:rsidRPr="0027612D">
        <w:rPr>
          <w:rFonts w:cs="Arial"/>
          <w:sz w:val="20"/>
          <w:szCs w:val="20"/>
        </w:rPr>
        <w:t xml:space="preserve">paslaugas turės suteikti pagal </w:t>
      </w:r>
      <w:r>
        <w:rPr>
          <w:rFonts w:cs="Arial"/>
          <w:sz w:val="20"/>
          <w:szCs w:val="20"/>
        </w:rPr>
        <w:t xml:space="preserve">Kliento </w:t>
      </w:r>
      <w:r w:rsidRPr="0027612D">
        <w:rPr>
          <w:rFonts w:cs="Arial"/>
          <w:sz w:val="20"/>
          <w:szCs w:val="20"/>
        </w:rPr>
        <w:t>poreikį darbo dienomis pirmadienį - penktadie</w:t>
      </w:r>
      <w:r>
        <w:rPr>
          <w:rFonts w:cs="Arial"/>
          <w:sz w:val="20"/>
          <w:szCs w:val="20"/>
        </w:rPr>
        <w:t>nį nuo 7.30 val. iki 19.30 val.</w:t>
      </w:r>
    </w:p>
    <w:p w14:paraId="5767D430" w14:textId="77777777" w:rsidR="0069432C" w:rsidRDefault="0069432C" w:rsidP="0069432C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5.2.5. Paslaugų teikėjas darbų atlikimui </w:t>
      </w:r>
      <w:r w:rsidRPr="0027612D">
        <w:rPr>
          <w:rFonts w:cs="Arial"/>
          <w:sz w:val="20"/>
          <w:szCs w:val="20"/>
        </w:rPr>
        <w:t>privalo pateikti techniškai tvarkingą medienos smulkintuvą su krautuvu – t.</w:t>
      </w:r>
      <w:r>
        <w:rPr>
          <w:rFonts w:cs="Arial"/>
          <w:sz w:val="20"/>
          <w:szCs w:val="20"/>
        </w:rPr>
        <w:t xml:space="preserve"> </w:t>
      </w:r>
      <w:r w:rsidRPr="0027612D">
        <w:rPr>
          <w:rFonts w:cs="Arial"/>
          <w:sz w:val="20"/>
          <w:szCs w:val="20"/>
        </w:rPr>
        <w:t xml:space="preserve">y. nuomojama transporto priemonė turi turėti galiojantį techninės apžiūros taloną, privalomąjį draudimą, o vairuotojas atitinkamą vairavimo kategoriją. Visa rizika dėl transporto priemonių sugadinimo autoavarijų, trečiųjų asmenų neteisėtų veiklų, gaisrų, stichinių nelaimių ir kitų įvykių, kurie sukelia nuomojamos transporto priemonės sugadinimą, atvejais tenka </w:t>
      </w:r>
      <w:r>
        <w:rPr>
          <w:rFonts w:cs="Arial"/>
          <w:sz w:val="20"/>
          <w:szCs w:val="20"/>
        </w:rPr>
        <w:t>Paslaugų teikėjui</w:t>
      </w:r>
      <w:r w:rsidRPr="0027612D">
        <w:rPr>
          <w:rFonts w:cs="Arial"/>
          <w:sz w:val="20"/>
          <w:szCs w:val="20"/>
        </w:rPr>
        <w:t>, jam prisiimant visas su tuo susijusias išlaidas.</w:t>
      </w:r>
    </w:p>
    <w:p w14:paraId="5767D431" w14:textId="77777777" w:rsidR="0069432C" w:rsidRPr="00B477D8" w:rsidRDefault="0069432C" w:rsidP="0069432C">
      <w:pPr>
        <w:pStyle w:val="Default"/>
        <w:jc w:val="both"/>
        <w:rPr>
          <w:rFonts w:eastAsiaTheme="minorHAnsi"/>
        </w:rPr>
      </w:pPr>
      <w:r>
        <w:rPr>
          <w:sz w:val="20"/>
          <w:szCs w:val="20"/>
        </w:rPr>
        <w:t xml:space="preserve">5.2.6. </w:t>
      </w:r>
      <w:r w:rsidRPr="00B477D8">
        <w:rPr>
          <w:sz w:val="20"/>
          <w:szCs w:val="20"/>
        </w:rPr>
        <w:t xml:space="preserve">Į pasiūlymo kainą Paslaugų suteikimui Tiekėjas turės įskaičiuoti visas išlaidas ir visus mokesčius, įskaitant Specialiojo transporto pristatymo, </w:t>
      </w:r>
      <w:r>
        <w:rPr>
          <w:sz w:val="20"/>
          <w:szCs w:val="20"/>
        </w:rPr>
        <w:t xml:space="preserve">Krautuvo nuomos, </w:t>
      </w:r>
      <w:r w:rsidRPr="00B477D8">
        <w:rPr>
          <w:sz w:val="20"/>
          <w:szCs w:val="20"/>
        </w:rPr>
        <w:t xml:space="preserve">Tiekėjo vairuotojo atvykimo Techninės specifikacijos 4 dalyje nurodytu adresu ir Specialiajam transportui jo darbo metu (Paslaugų teikimo metu) reikalingus degalus bei jų kiekį. </w:t>
      </w:r>
    </w:p>
    <w:p w14:paraId="5767D432" w14:textId="77777777" w:rsidR="0069432C" w:rsidRPr="00BA53E3" w:rsidRDefault="0069432C" w:rsidP="0069432C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5767D433" w14:textId="77777777" w:rsidR="0069432C" w:rsidRPr="00BA53E3" w:rsidRDefault="0069432C" w:rsidP="0069432C">
      <w:pPr>
        <w:pStyle w:val="Sraopastraipa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5767D434" w14:textId="77777777" w:rsidR="0069432C" w:rsidRPr="008A7024" w:rsidRDefault="0069432C" w:rsidP="0069432C">
      <w:pPr>
        <w:pStyle w:val="Sraopastraipa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Paslaugų teikėjas</w:t>
      </w:r>
      <w:r w:rsidRPr="008A7024">
        <w:rPr>
          <w:rFonts w:cs="Arial"/>
          <w:sz w:val="20"/>
          <w:szCs w:val="20"/>
        </w:rPr>
        <w:t xml:space="preserve"> privalės pristatyti medienos smulkintuvą su krautuvu ir vairuotoju (Techninės specifikacijos 4.</w:t>
      </w:r>
      <w:r>
        <w:rPr>
          <w:rFonts w:cs="Arial"/>
          <w:sz w:val="20"/>
          <w:szCs w:val="20"/>
        </w:rPr>
        <w:t>1</w:t>
      </w:r>
      <w:r w:rsidRPr="008A7024">
        <w:rPr>
          <w:rFonts w:cs="Arial"/>
          <w:sz w:val="20"/>
          <w:szCs w:val="20"/>
        </w:rPr>
        <w:t xml:space="preserve"> punkte nurodytu adresu) pagal </w:t>
      </w:r>
      <w:r>
        <w:rPr>
          <w:rFonts w:cs="Arial"/>
          <w:sz w:val="20"/>
          <w:szCs w:val="20"/>
        </w:rPr>
        <w:t>Kliento</w:t>
      </w:r>
      <w:r w:rsidRPr="008A7024">
        <w:rPr>
          <w:rFonts w:cs="Arial"/>
          <w:sz w:val="20"/>
          <w:szCs w:val="20"/>
        </w:rPr>
        <w:t xml:space="preserve"> pateiktus užsakymus</w:t>
      </w:r>
      <w:r w:rsidRPr="006E093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(</w:t>
      </w:r>
      <w:r w:rsidRPr="008A7024">
        <w:rPr>
          <w:rFonts w:cs="Arial"/>
          <w:sz w:val="20"/>
          <w:szCs w:val="20"/>
        </w:rPr>
        <w:t xml:space="preserve">Sutartyje nurodytu </w:t>
      </w:r>
      <w:r>
        <w:rPr>
          <w:rFonts w:cs="Arial"/>
          <w:sz w:val="20"/>
          <w:szCs w:val="20"/>
        </w:rPr>
        <w:t xml:space="preserve">Paslaugų teikėjo </w:t>
      </w:r>
      <w:r w:rsidRPr="008A7024">
        <w:rPr>
          <w:rFonts w:cs="Arial"/>
          <w:sz w:val="20"/>
          <w:szCs w:val="20"/>
        </w:rPr>
        <w:t>elektroniniu paštu</w:t>
      </w:r>
      <w:r>
        <w:rPr>
          <w:rFonts w:cs="Arial"/>
          <w:sz w:val="20"/>
          <w:szCs w:val="20"/>
        </w:rPr>
        <w:t>)</w:t>
      </w:r>
      <w:r w:rsidRPr="008A7024">
        <w:rPr>
          <w:rFonts w:cs="Arial"/>
          <w:sz w:val="20"/>
          <w:szCs w:val="20"/>
        </w:rPr>
        <w:t xml:space="preserve"> per 10 (dešimt) kalendorinių dienų nuo užsakymo pateikimo dienos;</w:t>
      </w:r>
    </w:p>
    <w:p w14:paraId="5767D435" w14:textId="77777777" w:rsidR="0069432C" w:rsidRDefault="0069432C" w:rsidP="0069432C">
      <w:pPr>
        <w:pStyle w:val="Sraopastraipa"/>
        <w:numPr>
          <w:ilvl w:val="1"/>
          <w:numId w:val="6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Klientas</w:t>
      </w:r>
      <w:r w:rsidRPr="008A7024">
        <w:rPr>
          <w:rFonts w:cs="Arial"/>
          <w:sz w:val="20"/>
          <w:szCs w:val="20"/>
        </w:rPr>
        <w:t xml:space="preserve"> paslaugos užsakyme pateiks:</w:t>
      </w:r>
    </w:p>
    <w:p w14:paraId="5767D436" w14:textId="77777777" w:rsidR="0069432C" w:rsidRPr="00FA5282" w:rsidRDefault="0069432C" w:rsidP="0069432C">
      <w:pPr>
        <w:pStyle w:val="Sraopastraipa"/>
        <w:numPr>
          <w:ilvl w:val="2"/>
          <w:numId w:val="6"/>
        </w:numPr>
        <w:jc w:val="both"/>
        <w:rPr>
          <w:rFonts w:cs="Arial"/>
          <w:sz w:val="20"/>
          <w:szCs w:val="20"/>
        </w:rPr>
      </w:pPr>
      <w:r w:rsidRPr="00FA5282">
        <w:rPr>
          <w:rFonts w:cs="Arial"/>
          <w:sz w:val="20"/>
          <w:szCs w:val="20"/>
        </w:rPr>
        <w:lastRenderedPageBreak/>
        <w:t>Medienos smulkintuvo su krautuvu ir vairuotoju užsakymo laikotarpį (užsakymo pradžios data, laikas);</w:t>
      </w:r>
    </w:p>
    <w:p w14:paraId="5767D437" w14:textId="77777777" w:rsidR="0069432C" w:rsidRPr="00FA5282" w:rsidRDefault="0069432C" w:rsidP="0069432C">
      <w:pPr>
        <w:pStyle w:val="Sraopastraipa"/>
        <w:numPr>
          <w:ilvl w:val="2"/>
          <w:numId w:val="6"/>
        </w:numPr>
        <w:jc w:val="both"/>
        <w:rPr>
          <w:rFonts w:cs="Arial"/>
          <w:sz w:val="20"/>
          <w:szCs w:val="20"/>
        </w:rPr>
      </w:pPr>
      <w:r w:rsidRPr="00FA5282">
        <w:rPr>
          <w:rFonts w:cs="Arial"/>
          <w:sz w:val="20"/>
          <w:szCs w:val="20"/>
        </w:rPr>
        <w:t xml:space="preserve">Minimalus medienos smulkintuvo su krautuvu ir vairuotoju užsakymas, smulkinimui </w:t>
      </w:r>
      <w:proofErr w:type="spellStart"/>
      <w:r w:rsidRPr="00FA5282">
        <w:rPr>
          <w:rFonts w:cs="Arial"/>
          <w:sz w:val="20"/>
          <w:szCs w:val="20"/>
        </w:rPr>
        <w:t>negabaritinio</w:t>
      </w:r>
      <w:proofErr w:type="spellEnd"/>
      <w:r>
        <w:rPr>
          <w:rFonts w:cs="Arial"/>
          <w:sz w:val="20"/>
          <w:szCs w:val="20"/>
        </w:rPr>
        <w:t xml:space="preserve"> biokuro kiekis, ne mažiau kaip </w:t>
      </w:r>
      <w:r w:rsidRPr="00FA5282">
        <w:rPr>
          <w:rFonts w:cs="Arial"/>
          <w:sz w:val="20"/>
          <w:szCs w:val="20"/>
        </w:rPr>
        <w:t>500 tonų.</w:t>
      </w:r>
    </w:p>
    <w:p w14:paraId="5767D438" w14:textId="77777777" w:rsidR="0069432C" w:rsidRDefault="0069432C" w:rsidP="00442DA5">
      <w:pPr>
        <w:pStyle w:val="Sraopastraipa"/>
        <w:numPr>
          <w:ilvl w:val="1"/>
          <w:numId w:val="6"/>
        </w:numPr>
        <w:tabs>
          <w:tab w:val="left" w:pos="426"/>
        </w:tabs>
        <w:ind w:left="0" w:hanging="11"/>
        <w:jc w:val="both"/>
        <w:rPr>
          <w:rFonts w:cs="Arial"/>
          <w:sz w:val="20"/>
          <w:szCs w:val="20"/>
        </w:rPr>
      </w:pPr>
      <w:r w:rsidRPr="00A64446">
        <w:rPr>
          <w:rFonts w:cs="Arial"/>
          <w:sz w:val="20"/>
          <w:szCs w:val="20"/>
        </w:rPr>
        <w:t>Paslaugos suteikimo pradžios laikas yra laikas, kada Specialusis transportas su vairuotoju bus pristatytas nurodytu užsakyme adresu Paslaugos suteikimui;</w:t>
      </w:r>
    </w:p>
    <w:p w14:paraId="5767D439" w14:textId="77777777" w:rsidR="0069432C" w:rsidRDefault="0069432C" w:rsidP="00442DA5">
      <w:pPr>
        <w:pStyle w:val="Sraopastraipa"/>
        <w:numPr>
          <w:ilvl w:val="1"/>
          <w:numId w:val="6"/>
        </w:numPr>
        <w:tabs>
          <w:tab w:val="left" w:pos="426"/>
        </w:tabs>
        <w:ind w:left="0" w:hanging="11"/>
        <w:jc w:val="both"/>
        <w:rPr>
          <w:rFonts w:cs="Arial"/>
          <w:sz w:val="20"/>
          <w:szCs w:val="20"/>
        </w:rPr>
      </w:pPr>
      <w:r w:rsidRPr="00A64446">
        <w:rPr>
          <w:rFonts w:cs="Arial"/>
          <w:sz w:val="20"/>
          <w:szCs w:val="20"/>
        </w:rPr>
        <w:t>Užsakant medienos smulkintuvą su krautuvu ir vairuotoju, darbo dienos pradžia yra 7.30 ir darbo dienos pabaiga 19.30;</w:t>
      </w:r>
    </w:p>
    <w:p w14:paraId="5767D43A" w14:textId="77777777" w:rsidR="0069432C" w:rsidRDefault="0069432C" w:rsidP="00442DA5">
      <w:pPr>
        <w:pStyle w:val="Sraopastraipa"/>
        <w:numPr>
          <w:ilvl w:val="1"/>
          <w:numId w:val="6"/>
        </w:numPr>
        <w:tabs>
          <w:tab w:val="left" w:pos="426"/>
        </w:tabs>
        <w:ind w:left="0" w:hanging="11"/>
        <w:jc w:val="both"/>
        <w:rPr>
          <w:rFonts w:cs="Arial"/>
          <w:sz w:val="20"/>
          <w:szCs w:val="20"/>
        </w:rPr>
      </w:pPr>
      <w:r w:rsidRPr="00A64446">
        <w:rPr>
          <w:rFonts w:cs="Arial"/>
          <w:sz w:val="20"/>
          <w:szCs w:val="20"/>
        </w:rPr>
        <w:t>Faktiškai išdirbtas</w:t>
      </w:r>
      <w:r>
        <w:rPr>
          <w:rFonts w:cs="Arial"/>
          <w:sz w:val="20"/>
          <w:szCs w:val="20"/>
        </w:rPr>
        <w:t>,</w:t>
      </w:r>
      <w:r w:rsidRPr="00A64446">
        <w:rPr>
          <w:rFonts w:cs="Arial"/>
          <w:sz w:val="20"/>
          <w:szCs w:val="20"/>
        </w:rPr>
        <w:t xml:space="preserve"> taip pat pradžios ir pabaigos laikas moto minučių tikslumu bus fiksuojamas Kliento paskirto atsakingo asmens (-ų) Paslaugų teikėjo kelionės lape pasirašytinai;</w:t>
      </w:r>
    </w:p>
    <w:p w14:paraId="5767D43B" w14:textId="77777777" w:rsidR="0069432C" w:rsidRPr="00A64446" w:rsidRDefault="0069432C" w:rsidP="00442DA5">
      <w:pPr>
        <w:pStyle w:val="Sraopastraipa"/>
        <w:numPr>
          <w:ilvl w:val="1"/>
          <w:numId w:val="6"/>
        </w:numPr>
        <w:tabs>
          <w:tab w:val="left" w:pos="426"/>
        </w:tabs>
        <w:ind w:left="0" w:hanging="11"/>
        <w:jc w:val="both"/>
        <w:rPr>
          <w:rFonts w:cs="Arial"/>
          <w:sz w:val="20"/>
          <w:szCs w:val="20"/>
        </w:rPr>
      </w:pPr>
      <w:r w:rsidRPr="00A64446">
        <w:rPr>
          <w:rFonts w:cs="Arial"/>
          <w:sz w:val="20"/>
          <w:szCs w:val="20"/>
        </w:rPr>
        <w:t>Už atliktas Paslaugas Klientas su Paslaugų teikėju atsiskaitys transporto priemonės (smulkintuvo) moto valandų įkainiu už faktiškai išdirbtą laiką. Faktiškai dirbtas laikas bus skaičiuojamas moto minučių tikslumu.</w:t>
      </w:r>
    </w:p>
    <w:p w14:paraId="5767D43C" w14:textId="77777777" w:rsidR="0069432C" w:rsidRPr="009E71EF" w:rsidRDefault="0069432C" w:rsidP="0069432C">
      <w:pPr>
        <w:pStyle w:val="Sraopastraipa"/>
        <w:ind w:left="1080" w:firstLine="0"/>
        <w:jc w:val="both"/>
        <w:rPr>
          <w:rStyle w:val="Laukeliai"/>
          <w:rFonts w:cs="Arial"/>
          <w:szCs w:val="20"/>
        </w:rPr>
      </w:pPr>
    </w:p>
    <w:p w14:paraId="5767D43D" w14:textId="77777777" w:rsidR="0069432C" w:rsidRPr="00BA53E3" w:rsidRDefault="0069432C" w:rsidP="0069432C">
      <w:pPr>
        <w:pStyle w:val="Sraopastraipa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5767D43E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5767D43F" w14:textId="77777777" w:rsidR="0069432C" w:rsidRPr="00BA53E3" w:rsidRDefault="0069432C" w:rsidP="0069432C">
      <w:pPr>
        <w:pStyle w:val="Sraopastraipa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5767D440" w14:textId="5FB9BC05" w:rsidR="0069432C" w:rsidRPr="00442DA5" w:rsidRDefault="0069432C" w:rsidP="00442DA5">
      <w:pPr>
        <w:pStyle w:val="Sraopastraipa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rFonts w:cs="Arial"/>
          <w:sz w:val="20"/>
          <w:szCs w:val="20"/>
        </w:rPr>
      </w:pPr>
      <w:r w:rsidRPr="00442DA5">
        <w:rPr>
          <w:rFonts w:cs="Arial"/>
          <w:sz w:val="20"/>
          <w:szCs w:val="20"/>
        </w:rPr>
        <w:t xml:space="preserve">Klientas turi teisę kreiptis į Paslaugų teikėją dėl Paslaugų ir (ar) Paslaugų rezultato trūkumų pašalinimo ne vėliau kaip per 1 darbo dieną nuo Paslaugų perdavimo - priėmimo akto pasirašymo dienos. </w:t>
      </w:r>
    </w:p>
    <w:p w14:paraId="5767D442" w14:textId="5733AF42" w:rsidR="0069432C" w:rsidRPr="00442DA5" w:rsidRDefault="0069432C" w:rsidP="00442DA5">
      <w:pPr>
        <w:pStyle w:val="Sraopastraipa"/>
        <w:numPr>
          <w:ilvl w:val="1"/>
          <w:numId w:val="9"/>
        </w:numPr>
        <w:tabs>
          <w:tab w:val="left" w:pos="426"/>
        </w:tabs>
        <w:jc w:val="both"/>
        <w:rPr>
          <w:rFonts w:cs="Arial"/>
          <w:sz w:val="20"/>
          <w:szCs w:val="20"/>
        </w:rPr>
      </w:pPr>
      <w:r w:rsidRPr="00442DA5">
        <w:rPr>
          <w:rFonts w:cs="Arial"/>
          <w:sz w:val="20"/>
          <w:szCs w:val="20"/>
        </w:rPr>
        <w:t xml:space="preserve">Kliento nustatytiems Paslaugų rezultato trūkumams šalinti nustatomas 10 kalendorinių dienų terminas. </w:t>
      </w:r>
    </w:p>
    <w:p w14:paraId="5767D443" w14:textId="77777777" w:rsidR="0069432C" w:rsidRPr="0089387A" w:rsidRDefault="0069432C" w:rsidP="0069432C">
      <w:pPr>
        <w:pStyle w:val="Sraopastraipa"/>
        <w:numPr>
          <w:ilvl w:val="0"/>
          <w:numId w:val="8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89387A">
        <w:rPr>
          <w:rStyle w:val="Laukeliai"/>
          <w:rFonts w:cs="Arial"/>
          <w:b/>
          <w:szCs w:val="20"/>
        </w:rPr>
        <w:t>KARTU SU TEIKIAMOMIS PASLAUGOMIS PATEIKIAMI DOKUMENTAI</w:t>
      </w:r>
    </w:p>
    <w:p w14:paraId="5767D444" w14:textId="77777777" w:rsidR="0069432C" w:rsidRPr="0089387A" w:rsidRDefault="0069432C" w:rsidP="0069432C">
      <w:pPr>
        <w:pStyle w:val="Sraopastraipa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5767D445" w14:textId="77777777" w:rsidR="0069432C" w:rsidRDefault="0069432C" w:rsidP="0069432C">
      <w:pPr>
        <w:pStyle w:val="Sraopastraipa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FA5282">
        <w:rPr>
          <w:rStyle w:val="Laukeliai"/>
          <w:rFonts w:cs="Arial"/>
          <w:szCs w:val="20"/>
        </w:rPr>
        <w:t xml:space="preserve"> </w:t>
      </w:r>
      <w:r>
        <w:rPr>
          <w:rStyle w:val="Laukeliai"/>
          <w:rFonts w:cs="Arial"/>
          <w:szCs w:val="20"/>
        </w:rPr>
        <w:t xml:space="preserve">Paslaugų </w:t>
      </w:r>
      <w:r>
        <w:rPr>
          <w:rFonts w:cs="Arial"/>
          <w:sz w:val="20"/>
          <w:szCs w:val="20"/>
        </w:rPr>
        <w:t>Tei</w:t>
      </w:r>
      <w:r w:rsidRPr="00FA5282">
        <w:rPr>
          <w:rFonts w:cs="Arial"/>
          <w:sz w:val="20"/>
          <w:szCs w:val="20"/>
        </w:rPr>
        <w:t xml:space="preserve">kėjas turės pateikti </w:t>
      </w:r>
      <w:r>
        <w:rPr>
          <w:rFonts w:cs="Arial"/>
          <w:sz w:val="20"/>
          <w:szCs w:val="20"/>
        </w:rPr>
        <w:t>Klientui</w:t>
      </w:r>
      <w:r w:rsidRPr="00FA5282">
        <w:rPr>
          <w:rFonts w:cs="Arial"/>
          <w:sz w:val="20"/>
          <w:szCs w:val="20"/>
        </w:rPr>
        <w:t xml:space="preserve"> nustatytos formos kelionės lapus pagal Techninės specifikacijo</w:t>
      </w:r>
      <w:r>
        <w:rPr>
          <w:rFonts w:cs="Arial"/>
          <w:sz w:val="20"/>
          <w:szCs w:val="20"/>
        </w:rPr>
        <w:t>s 6.5</w:t>
      </w:r>
      <w:r w:rsidRPr="00FA5282">
        <w:rPr>
          <w:rFonts w:cs="Arial"/>
          <w:sz w:val="20"/>
          <w:szCs w:val="20"/>
        </w:rPr>
        <w:t>. punktą.</w:t>
      </w:r>
    </w:p>
    <w:p w14:paraId="5767D446" w14:textId="77777777" w:rsidR="0069432C" w:rsidRPr="009E71EF" w:rsidRDefault="0069432C" w:rsidP="0069432C">
      <w:pPr>
        <w:pStyle w:val="Sraopastraipa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E71EF">
        <w:rPr>
          <w:rFonts w:cs="Arial"/>
          <w:color w:val="000000"/>
          <w:sz w:val="20"/>
          <w:szCs w:val="20"/>
        </w:rPr>
        <w:t>Specialaus transporto galiojantį privalomojo civilinės atsakomyb</w:t>
      </w:r>
      <w:r w:rsidRPr="00B477D8">
        <w:rPr>
          <w:rFonts w:cs="Arial"/>
          <w:color w:val="000000"/>
          <w:sz w:val="20"/>
          <w:szCs w:val="20"/>
        </w:rPr>
        <w:t>ės draudimą įrodantį dokumentą.</w:t>
      </w:r>
    </w:p>
    <w:p w14:paraId="5767D447" w14:textId="77777777" w:rsidR="0069432C" w:rsidRPr="009E71EF" w:rsidRDefault="0069432C" w:rsidP="0069432C">
      <w:pPr>
        <w:pStyle w:val="Sraopastraipa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E71EF">
        <w:rPr>
          <w:rFonts w:cs="Arial"/>
          <w:color w:val="000000"/>
          <w:sz w:val="20"/>
          <w:szCs w:val="20"/>
        </w:rPr>
        <w:t xml:space="preserve">Specialaus transporto vairuotojo teisę vairuoti šią transporto priemonę patvirtinantį galiojantį dokumentą. </w:t>
      </w:r>
    </w:p>
    <w:p w14:paraId="5767D449" w14:textId="223EAC91" w:rsidR="0069432C" w:rsidRPr="00873DDD" w:rsidRDefault="0069432C" w:rsidP="00873DDD">
      <w:pPr>
        <w:pStyle w:val="Sraopastraipa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 w:rsidRPr="009E71EF">
        <w:rPr>
          <w:rFonts w:cs="Arial"/>
          <w:sz w:val="20"/>
          <w:szCs w:val="20"/>
        </w:rPr>
        <w:t>Specialaus transporto techninius reikalavimus eksploatavimui atitiktį įrodantį galiojantį dokumentą (Transporto priemonės atitikimą techniniams reikalavimams patvirtinantis dokumentas).</w:t>
      </w:r>
    </w:p>
    <w:p w14:paraId="5767D44A" w14:textId="77777777" w:rsidR="0069432C" w:rsidRPr="00BA53E3" w:rsidRDefault="0069432C" w:rsidP="0069432C">
      <w:pPr>
        <w:pStyle w:val="Sraopastraipa"/>
        <w:numPr>
          <w:ilvl w:val="0"/>
          <w:numId w:val="8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KLIENTO</w:t>
      </w:r>
      <w:r w:rsidRPr="00BA53E3">
        <w:rPr>
          <w:rFonts w:cs="Arial"/>
          <w:b/>
          <w:sz w:val="20"/>
          <w:szCs w:val="20"/>
        </w:rPr>
        <w:t xml:space="preserve"> SUTARTINIAI ĮSIPAREIGOJIMAI </w:t>
      </w:r>
    </w:p>
    <w:p w14:paraId="5767D44B" w14:textId="77777777" w:rsidR="0069432C" w:rsidRPr="00CE5D53" w:rsidRDefault="0069432C" w:rsidP="0069432C">
      <w:pPr>
        <w:pStyle w:val="Sraopastraipa"/>
        <w:numPr>
          <w:ilvl w:val="1"/>
          <w:numId w:val="8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Klientas</w:t>
      </w:r>
      <w:r w:rsidRPr="00CE5D53">
        <w:rPr>
          <w:rFonts w:cs="Arial"/>
          <w:sz w:val="20"/>
          <w:szCs w:val="20"/>
        </w:rPr>
        <w:t xml:space="preserve"> įsipareigoja pateikti </w:t>
      </w:r>
      <w:r>
        <w:rPr>
          <w:rFonts w:cs="Arial"/>
          <w:sz w:val="20"/>
          <w:szCs w:val="20"/>
        </w:rPr>
        <w:t xml:space="preserve">Paslaugų teikėjui </w:t>
      </w:r>
      <w:r w:rsidRPr="00CE5D53">
        <w:rPr>
          <w:rFonts w:cs="Arial"/>
          <w:sz w:val="20"/>
          <w:szCs w:val="20"/>
        </w:rPr>
        <w:t>užsakymą nurodytu elektroniniu paštu prieš 10 (dešimt) kalendorinių dienų iki paslaugos suteikimo.</w:t>
      </w:r>
    </w:p>
    <w:p w14:paraId="5767D44C" w14:textId="77777777" w:rsidR="0069432C" w:rsidRPr="00BA53E3" w:rsidRDefault="0069432C" w:rsidP="0069432C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5767D44D" w14:textId="77777777" w:rsidR="00BC7D89" w:rsidRPr="0069432C" w:rsidRDefault="00BC7D89" w:rsidP="0069432C">
      <w:pPr>
        <w:pStyle w:val="Sraopastraipa"/>
        <w:tabs>
          <w:tab w:val="left" w:pos="540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sectPr w:rsidR="00BC7D89" w:rsidRPr="0069432C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6B4E1" w14:textId="77777777" w:rsidR="001343D2" w:rsidRDefault="001343D2" w:rsidP="0069432C">
      <w:r>
        <w:separator/>
      </w:r>
    </w:p>
  </w:endnote>
  <w:endnote w:type="continuationSeparator" w:id="0">
    <w:p w14:paraId="7866CAB6" w14:textId="77777777" w:rsidR="001343D2" w:rsidRDefault="001343D2" w:rsidP="0069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37E4C" w14:textId="77777777" w:rsidR="001343D2" w:rsidRDefault="001343D2" w:rsidP="0069432C">
      <w:r>
        <w:separator/>
      </w:r>
    </w:p>
  </w:footnote>
  <w:footnote w:type="continuationSeparator" w:id="0">
    <w:p w14:paraId="15F54046" w14:textId="77777777" w:rsidR="001343D2" w:rsidRDefault="001343D2" w:rsidP="00694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7D453" w14:textId="77777777" w:rsidR="0069432C" w:rsidRDefault="0069432C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767D458" wp14:editId="0D5ECF3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10c045a4afb7874f754357ef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67D45A" w14:textId="6F0BC29E" w:rsidR="0069432C" w:rsidRPr="00442DA5" w:rsidRDefault="0069432C" w:rsidP="00442DA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7D458" id="_x0000_t202" coordsize="21600,21600" o:spt="202" path="m,l,21600r21600,l21600,xe">
              <v:stroke joinstyle="miter"/>
              <v:path gradientshapeok="t" o:connecttype="rect"/>
            </v:shapetype>
            <v:shape id="MSIPCM10c045a4afb7874f754357ef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jLFdXbgMAAEc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5767D45A" w14:textId="6F0BC29E" w:rsidR="0069432C" w:rsidRPr="00442DA5" w:rsidRDefault="0069432C" w:rsidP="00442DA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36E016A"/>
    <w:multiLevelType w:val="multilevel"/>
    <w:tmpl w:val="BFFE0C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196"/>
    <w:rsid w:val="001343D2"/>
    <w:rsid w:val="00155196"/>
    <w:rsid w:val="00203F1E"/>
    <w:rsid w:val="00442DA5"/>
    <w:rsid w:val="0069432C"/>
    <w:rsid w:val="00873DDD"/>
    <w:rsid w:val="00BC7D89"/>
    <w:rsid w:val="00C0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D408"/>
  <w15:chartTrackingRefBased/>
  <w15:docId w15:val="{69239BF0-7FA7-40A3-A5EC-53230C90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9432C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69432C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69432C"/>
    <w:rPr>
      <w:rFonts w:ascii="Arial" w:hAnsi="Arial"/>
    </w:rPr>
  </w:style>
  <w:style w:type="paragraph" w:customStyle="1" w:styleId="Default">
    <w:name w:val="Default"/>
    <w:rsid w:val="006943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69432C"/>
    <w:rPr>
      <w:rFonts w:ascii="Arial" w:hAnsi="Arial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69432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9432C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6943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9432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F67CCB228F64D5485C59F65513A5B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02A41A5-3C14-4B70-966C-3FBB6A2BC344}"/>
      </w:docPartPr>
      <w:docPartBody>
        <w:p w:rsidR="00AF29E1" w:rsidRDefault="0026431D" w:rsidP="0026431D">
          <w:pPr>
            <w:pStyle w:val="9F67CCB228F64D5485C59F65513A5B8C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1D"/>
    <w:rsid w:val="0026431D"/>
    <w:rsid w:val="00696E92"/>
    <w:rsid w:val="00AF29E1"/>
    <w:rsid w:val="00FB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26431D"/>
    <w:rPr>
      <w:rFonts w:ascii="Arial" w:hAnsi="Arial" w:cs="Arial"/>
      <w:sz w:val="20"/>
      <w:szCs w:val="20"/>
    </w:rPr>
  </w:style>
  <w:style w:type="paragraph" w:customStyle="1" w:styleId="9F67CCB228F64D5485C59F65513A5B8C">
    <w:name w:val="9F67CCB228F64D5485C59F65513A5B8C"/>
    <w:rsid w:val="002643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3485</Words>
  <Characters>1987</Characters>
  <Application>Microsoft Office Word</Application>
  <DocSecurity>0</DocSecurity>
  <Lines>16</Lines>
  <Paragraphs>10</Paragraphs>
  <ScaleCrop>false</ScaleCrop>
  <Company>UAB TIC</Company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Unguraitienė</dc:creator>
  <cp:keywords/>
  <dc:description/>
  <cp:lastModifiedBy>Indrė Unguraitienė</cp:lastModifiedBy>
  <cp:revision>5</cp:revision>
  <dcterms:created xsi:type="dcterms:W3CDTF">2019-05-09T07:39:00Z</dcterms:created>
  <dcterms:modified xsi:type="dcterms:W3CDTF">2019-05-09T11:58:00Z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Indre.Unguraitiene@le.lt</vt:lpwstr>
  </property>
  <property fmtid="{D5CDD505-2E9C-101B-9397-08002B2CF9AE}" pid="5" name="MSIP_Label_320c693d-44b7-4e16-b3dd-4fcd87401cf5_SetDate">
    <vt:lpwstr>2019-05-09T11:57:54.0193593Z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Indre.Unguraitiene@le.lt</vt:lpwstr>
  </property>
  <property fmtid="{D5CDD505-2E9C-101B-9397-08002B2CF9AE}" pid="12" name="MSIP_Label_190751af-2442-49a7-b7b9-9f0bcce858c9_SetDate">
    <vt:lpwstr>2019-05-09T11:57:54.0193593Z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