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211678" w14:textId="1223A29E" w:rsidR="00C75BA8" w:rsidRPr="00ED0D0E" w:rsidRDefault="00C75BA8" w:rsidP="00C75BA8">
      <w:pPr>
        <w:spacing w:before="240" w:after="240"/>
        <w:contextualSpacing/>
        <w:jc w:val="center"/>
        <w:rPr>
          <w:b/>
          <w:caps/>
          <w:w w:val="102"/>
        </w:rPr>
      </w:pPr>
      <w:r w:rsidRPr="00ED0D0E">
        <w:rPr>
          <w:b/>
          <w:caps/>
          <w:w w:val="102"/>
        </w:rPr>
        <w:t xml:space="preserve">Lietuvos teismų informacinės sistemos </w:t>
      </w:r>
      <w:r w:rsidR="003362FC">
        <w:rPr>
          <w:b/>
          <w:caps/>
          <w:w w:val="102"/>
        </w:rPr>
        <w:t xml:space="preserve">LITEKO </w:t>
      </w:r>
      <w:bookmarkStart w:id="0" w:name="_GoBack"/>
      <w:bookmarkEnd w:id="0"/>
      <w:r w:rsidRPr="00ED0D0E">
        <w:rPr>
          <w:b/>
          <w:caps/>
          <w:w w:val="102"/>
        </w:rPr>
        <w:t xml:space="preserve">modernizavimo paslaugų II </w:t>
      </w:r>
      <w:r w:rsidRPr="00ED0D0E">
        <w:rPr>
          <w:b/>
          <w:szCs w:val="24"/>
        </w:rPr>
        <w:t>ĮSIGIJIMO</w:t>
      </w:r>
      <w:r w:rsidRPr="00ED0D0E">
        <w:rPr>
          <w:rFonts w:eastAsia="Times New Roman"/>
          <w:b/>
          <w:szCs w:val="24"/>
        </w:rPr>
        <w:t xml:space="preserve"> TECHNINĖ SPECIFIKACIJA</w:t>
      </w:r>
    </w:p>
    <w:p w14:paraId="15E9B8A8" w14:textId="00932477" w:rsidR="00C75BA8" w:rsidRDefault="00E77D66" w:rsidP="00C75BA8">
      <w:pPr>
        <w:jc w:val="right"/>
      </w:pPr>
      <w:r>
        <w:t>2</w:t>
      </w:r>
      <w:r w:rsidR="00C75BA8">
        <w:t xml:space="preserve"> priedas.</w:t>
      </w:r>
    </w:p>
    <w:p w14:paraId="425DB3F0" w14:textId="77777777" w:rsidR="00C75BA8" w:rsidRDefault="00C75BA8" w:rsidP="00C75BA8">
      <w:pPr>
        <w:jc w:val="right"/>
      </w:pPr>
    </w:p>
    <w:p w14:paraId="1FCCCCCA" w14:textId="5889F1BD" w:rsidR="00C75BA8" w:rsidRPr="00C75BA8" w:rsidRDefault="00C75BA8" w:rsidP="00C75BA8">
      <w:pPr>
        <w:jc w:val="center"/>
        <w:rPr>
          <w:b/>
        </w:rPr>
      </w:pPr>
      <w:r w:rsidRPr="00C75BA8">
        <w:rPr>
          <w:b/>
        </w:rPr>
        <w:t>SIEKIAMI INFORMACIJOS VIEŠINIMO</w:t>
      </w:r>
      <w:r w:rsidR="00EB3163">
        <w:rPr>
          <w:b/>
        </w:rPr>
        <w:t xml:space="preserve"> IR</w:t>
      </w:r>
      <w:r w:rsidRPr="00C75BA8">
        <w:rPr>
          <w:b/>
        </w:rPr>
        <w:t xml:space="preserve"> PAIEŠKŲ VEIKLOS PROCESAI</w:t>
      </w:r>
    </w:p>
    <w:p w14:paraId="0ED9299E" w14:textId="77777777" w:rsidR="00C75BA8" w:rsidRDefault="00C75BA8" w:rsidP="00C75BA8">
      <w:pPr>
        <w:jc w:val="center"/>
        <w:rPr>
          <w:b/>
        </w:rPr>
      </w:pPr>
    </w:p>
    <w:p w14:paraId="3C1E49C5" w14:textId="77777777" w:rsidR="00C75BA8" w:rsidRPr="00ED0D0E" w:rsidRDefault="00C75BA8" w:rsidP="00C75BA8">
      <w:pPr>
        <w:pStyle w:val="Heading1"/>
      </w:pPr>
      <w:bookmarkStart w:id="1" w:name="_Toc523643406"/>
      <w:r w:rsidRPr="00ED0D0E">
        <w:t>Informacijos viešinimas</w:t>
      </w:r>
      <w:bookmarkEnd w:id="1"/>
    </w:p>
    <w:p w14:paraId="7100ED52" w14:textId="39B1E9B5" w:rsidR="00C75BA8" w:rsidRPr="00ED0D0E" w:rsidRDefault="00C75BA8" w:rsidP="00C75BA8">
      <w:r w:rsidRPr="00ED0D0E">
        <w:t xml:space="preserve">Teismai.lt turi būti viešinama ši informacija: tvarkaraščiai, nuasmeninti sprendimai, </w:t>
      </w:r>
      <w:r w:rsidR="00A7445C">
        <w:t xml:space="preserve">bylų paskyrimo protokolai, </w:t>
      </w:r>
      <w:r w:rsidRPr="00ED0D0E">
        <w:t xml:space="preserve">teismo pranešimai. </w:t>
      </w:r>
    </w:p>
    <w:p w14:paraId="4B9D4C10" w14:textId="77777777" w:rsidR="00C75BA8" w:rsidRPr="00ED0D0E" w:rsidRDefault="00C75BA8" w:rsidP="00C75BA8">
      <w:pPr>
        <w:spacing w:after="120"/>
        <w:jc w:val="left"/>
        <w:rPr>
          <w:rFonts w:ascii="Roboto" w:eastAsia="Times New Roman" w:hAnsi="Roboto" w:cs="Helvetica"/>
          <w:color w:val="333333"/>
          <w:sz w:val="21"/>
          <w:szCs w:val="21"/>
          <w:lang w:eastAsia="lt-LT"/>
        </w:rPr>
      </w:pPr>
    </w:p>
    <w:p w14:paraId="6C7BE397" w14:textId="77777777" w:rsidR="00C75BA8" w:rsidRPr="00ED0D0E" w:rsidRDefault="00C75BA8" w:rsidP="00C75BA8">
      <w:pPr>
        <w:spacing w:after="120"/>
        <w:jc w:val="left"/>
        <w:rPr>
          <w:rFonts w:ascii="Roboto" w:eastAsia="Times New Roman" w:hAnsi="Roboto" w:cs="Helvetica"/>
          <w:color w:val="333333"/>
          <w:sz w:val="21"/>
          <w:szCs w:val="21"/>
          <w:lang w:eastAsia="lt-LT"/>
        </w:rPr>
      </w:pPr>
      <w:r w:rsidRPr="00ED0D0E">
        <w:rPr>
          <w:noProof/>
          <w:lang w:eastAsia="lt-LT"/>
        </w:rPr>
        <w:drawing>
          <wp:inline distT="0" distB="0" distL="0" distR="0" wp14:anchorId="19501865" wp14:editId="30C49E94">
            <wp:extent cx="5943600" cy="9182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18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D719A1" w14:textId="77777777" w:rsidR="00C75BA8" w:rsidRPr="00ED0D0E" w:rsidRDefault="00C75BA8" w:rsidP="00C75BA8">
      <w:pPr>
        <w:spacing w:line="276" w:lineRule="auto"/>
        <w:rPr>
          <w:b/>
          <w:bCs/>
          <w:sz w:val="18"/>
          <w:szCs w:val="18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"/>
        <w:gridCol w:w="2460"/>
        <w:gridCol w:w="5880"/>
      </w:tblGrid>
      <w:tr w:rsidR="00C75BA8" w:rsidRPr="00ED0D0E" w14:paraId="6E2EA6C4" w14:textId="77777777" w:rsidTr="0067492A">
        <w:trPr>
          <w:tblHeader/>
        </w:trPr>
        <w:tc>
          <w:tcPr>
            <w:tcW w:w="376" w:type="pct"/>
            <w:shd w:val="clear" w:color="auto" w:fill="BFBFBF"/>
          </w:tcPr>
          <w:p w14:paraId="41FF2668" w14:textId="77777777" w:rsidR="00C75BA8" w:rsidRPr="00ED0D0E" w:rsidRDefault="00C75BA8" w:rsidP="0067492A">
            <w:pPr>
              <w:keepNext/>
              <w:spacing w:before="60" w:after="60"/>
              <w:rPr>
                <w:b/>
                <w:szCs w:val="24"/>
              </w:rPr>
            </w:pPr>
            <w:r w:rsidRPr="00ED0D0E">
              <w:rPr>
                <w:b/>
                <w:szCs w:val="24"/>
              </w:rPr>
              <w:t>Nr.</w:t>
            </w:r>
          </w:p>
        </w:tc>
        <w:tc>
          <w:tcPr>
            <w:tcW w:w="1364" w:type="pct"/>
            <w:shd w:val="clear" w:color="auto" w:fill="BFBFBF"/>
          </w:tcPr>
          <w:p w14:paraId="7471335A" w14:textId="77777777" w:rsidR="00C75BA8" w:rsidRPr="00ED0D0E" w:rsidRDefault="00C75BA8" w:rsidP="0067492A">
            <w:pPr>
              <w:keepNext/>
              <w:spacing w:before="60" w:after="60"/>
              <w:rPr>
                <w:b/>
                <w:szCs w:val="24"/>
              </w:rPr>
            </w:pPr>
            <w:r w:rsidRPr="00ED0D0E">
              <w:rPr>
                <w:b/>
                <w:szCs w:val="24"/>
              </w:rPr>
              <w:t>Įvykis/ užduotis</w:t>
            </w:r>
          </w:p>
        </w:tc>
        <w:tc>
          <w:tcPr>
            <w:tcW w:w="3259" w:type="pct"/>
            <w:shd w:val="clear" w:color="auto" w:fill="BFBFBF"/>
          </w:tcPr>
          <w:p w14:paraId="35CC0027" w14:textId="77777777" w:rsidR="00C75BA8" w:rsidRPr="00ED0D0E" w:rsidRDefault="00C75BA8" w:rsidP="0067492A">
            <w:pPr>
              <w:keepNext/>
              <w:spacing w:before="60" w:after="60"/>
              <w:rPr>
                <w:b/>
                <w:szCs w:val="24"/>
              </w:rPr>
            </w:pPr>
            <w:r w:rsidRPr="00ED0D0E">
              <w:rPr>
                <w:b/>
                <w:szCs w:val="24"/>
              </w:rPr>
              <w:t>Aprašymas</w:t>
            </w:r>
          </w:p>
        </w:tc>
      </w:tr>
      <w:tr w:rsidR="00C75BA8" w:rsidRPr="00ED0D0E" w14:paraId="6D143EFB" w14:textId="77777777" w:rsidTr="0067492A">
        <w:tc>
          <w:tcPr>
            <w:tcW w:w="376" w:type="pct"/>
            <w:shd w:val="clear" w:color="auto" w:fill="auto"/>
          </w:tcPr>
          <w:p w14:paraId="0EC09BCD" w14:textId="77777777" w:rsidR="00C75BA8" w:rsidRPr="00ED0D0E" w:rsidRDefault="00C75BA8" w:rsidP="0067492A">
            <w:pPr>
              <w:pStyle w:val="Tablenumber"/>
              <w:contextualSpacing w:val="0"/>
              <w:rPr>
                <w:sz w:val="24"/>
              </w:rPr>
            </w:pPr>
            <w:r w:rsidRPr="00ED0D0E">
              <w:rPr>
                <w:sz w:val="24"/>
              </w:rPr>
              <w:t>E1</w:t>
            </w:r>
          </w:p>
        </w:tc>
        <w:tc>
          <w:tcPr>
            <w:tcW w:w="1364" w:type="pct"/>
          </w:tcPr>
          <w:p w14:paraId="0E25BED9" w14:textId="77777777" w:rsidR="00C75BA8" w:rsidRPr="00ED0D0E" w:rsidRDefault="00C75BA8" w:rsidP="0067492A">
            <w:pPr>
              <w:rPr>
                <w:szCs w:val="24"/>
              </w:rPr>
            </w:pPr>
            <w:r w:rsidRPr="00ED0D0E">
              <w:rPr>
                <w:szCs w:val="24"/>
              </w:rPr>
              <w:t>Proceso pradžia</w:t>
            </w:r>
          </w:p>
        </w:tc>
        <w:tc>
          <w:tcPr>
            <w:tcW w:w="3259" w:type="pct"/>
            <w:shd w:val="clear" w:color="auto" w:fill="auto"/>
          </w:tcPr>
          <w:p w14:paraId="59174739" w14:textId="77777777" w:rsidR="00C75BA8" w:rsidRPr="00ED0D0E" w:rsidRDefault="00C75BA8" w:rsidP="0067492A">
            <w:pPr>
              <w:rPr>
                <w:szCs w:val="24"/>
              </w:rPr>
            </w:pPr>
            <w:r w:rsidRPr="00ED0D0E">
              <w:rPr>
                <w:szCs w:val="24"/>
              </w:rPr>
              <w:t>Naudotojas yra prisijungęs prie LITEKO.</w:t>
            </w:r>
          </w:p>
        </w:tc>
      </w:tr>
      <w:tr w:rsidR="00C75BA8" w:rsidRPr="00ED0D0E" w14:paraId="79DDC201" w14:textId="77777777" w:rsidTr="0067492A">
        <w:tc>
          <w:tcPr>
            <w:tcW w:w="376" w:type="pct"/>
            <w:shd w:val="clear" w:color="auto" w:fill="auto"/>
          </w:tcPr>
          <w:p w14:paraId="3CC104E4" w14:textId="77777777" w:rsidR="00C75BA8" w:rsidRPr="00ED0D0E" w:rsidRDefault="00C75BA8" w:rsidP="0067492A">
            <w:pPr>
              <w:pStyle w:val="Tablenumber"/>
              <w:contextualSpacing w:val="0"/>
              <w:rPr>
                <w:sz w:val="24"/>
              </w:rPr>
            </w:pPr>
            <w:r w:rsidRPr="00ED0D0E">
              <w:rPr>
                <w:sz w:val="24"/>
              </w:rPr>
              <w:t>T1</w:t>
            </w:r>
          </w:p>
        </w:tc>
        <w:tc>
          <w:tcPr>
            <w:tcW w:w="1364" w:type="pct"/>
          </w:tcPr>
          <w:p w14:paraId="53E57345" w14:textId="77777777" w:rsidR="00C75BA8" w:rsidRPr="00ED0D0E" w:rsidRDefault="00C75BA8" w:rsidP="0067492A">
            <w:pPr>
              <w:rPr>
                <w:szCs w:val="24"/>
              </w:rPr>
            </w:pPr>
            <w:r w:rsidRPr="00ED0D0E">
              <w:rPr>
                <w:szCs w:val="24"/>
              </w:rPr>
              <w:t>Atidaryti bylą</w:t>
            </w:r>
          </w:p>
        </w:tc>
        <w:tc>
          <w:tcPr>
            <w:tcW w:w="3259" w:type="pct"/>
            <w:shd w:val="clear" w:color="auto" w:fill="auto"/>
          </w:tcPr>
          <w:p w14:paraId="2484131B" w14:textId="77777777" w:rsidR="00C75BA8" w:rsidRPr="00ED0D0E" w:rsidRDefault="00C75BA8" w:rsidP="0067492A">
            <w:pPr>
              <w:rPr>
                <w:szCs w:val="24"/>
              </w:rPr>
            </w:pPr>
            <w:r w:rsidRPr="00ED0D0E">
              <w:rPr>
                <w:szCs w:val="24"/>
              </w:rPr>
              <w:t xml:space="preserve">Naudotojas pagrindiniame meniu arba naudodamasis bylų paieška randa ir atidaro bylą. </w:t>
            </w:r>
          </w:p>
        </w:tc>
      </w:tr>
      <w:tr w:rsidR="00C75BA8" w:rsidRPr="00ED0D0E" w14:paraId="2647B5D3" w14:textId="77777777" w:rsidTr="0067492A">
        <w:tc>
          <w:tcPr>
            <w:tcW w:w="376" w:type="pct"/>
            <w:shd w:val="clear" w:color="auto" w:fill="auto"/>
          </w:tcPr>
          <w:p w14:paraId="4B68A057" w14:textId="77777777" w:rsidR="00C75BA8" w:rsidRPr="00ED0D0E" w:rsidRDefault="00C75BA8" w:rsidP="0067492A">
            <w:pPr>
              <w:pStyle w:val="Tablenumber"/>
              <w:contextualSpacing w:val="0"/>
              <w:rPr>
                <w:sz w:val="24"/>
              </w:rPr>
            </w:pPr>
            <w:r w:rsidRPr="00ED0D0E">
              <w:rPr>
                <w:sz w:val="24"/>
              </w:rPr>
              <w:t>T2</w:t>
            </w:r>
          </w:p>
        </w:tc>
        <w:tc>
          <w:tcPr>
            <w:tcW w:w="1364" w:type="pct"/>
          </w:tcPr>
          <w:p w14:paraId="07DC0CBD" w14:textId="77777777" w:rsidR="00C75BA8" w:rsidRPr="00ED0D0E" w:rsidRDefault="00C75BA8" w:rsidP="0067492A">
            <w:pPr>
              <w:rPr>
                <w:szCs w:val="24"/>
              </w:rPr>
            </w:pPr>
            <w:r w:rsidRPr="00ED0D0E">
              <w:rPr>
                <w:szCs w:val="24"/>
              </w:rPr>
              <w:t>Pasirinkti skirtuką „Procesas“</w:t>
            </w:r>
          </w:p>
        </w:tc>
        <w:tc>
          <w:tcPr>
            <w:tcW w:w="3259" w:type="pct"/>
            <w:shd w:val="clear" w:color="auto" w:fill="auto"/>
          </w:tcPr>
          <w:p w14:paraId="1FE16E0D" w14:textId="77777777" w:rsidR="00C75BA8" w:rsidRPr="00ED0D0E" w:rsidRDefault="00C75BA8" w:rsidP="0067492A">
            <w:pPr>
              <w:rPr>
                <w:szCs w:val="24"/>
              </w:rPr>
            </w:pPr>
            <w:r w:rsidRPr="00ED0D0E">
              <w:rPr>
                <w:szCs w:val="24"/>
              </w:rPr>
              <w:t>Naudotojas pasirenka skirtuką „Procesas“.</w:t>
            </w:r>
          </w:p>
        </w:tc>
      </w:tr>
      <w:tr w:rsidR="00C75BA8" w:rsidRPr="00ED0D0E" w14:paraId="73631187" w14:textId="77777777" w:rsidTr="0067492A">
        <w:tc>
          <w:tcPr>
            <w:tcW w:w="376" w:type="pct"/>
            <w:shd w:val="clear" w:color="auto" w:fill="auto"/>
          </w:tcPr>
          <w:p w14:paraId="281735F9" w14:textId="77777777" w:rsidR="00C75BA8" w:rsidRPr="00ED0D0E" w:rsidRDefault="00C75BA8" w:rsidP="0067492A">
            <w:pPr>
              <w:pStyle w:val="Tablenumber"/>
              <w:contextualSpacing w:val="0"/>
              <w:rPr>
                <w:sz w:val="24"/>
              </w:rPr>
            </w:pPr>
            <w:r w:rsidRPr="00ED0D0E">
              <w:rPr>
                <w:sz w:val="24"/>
              </w:rPr>
              <w:t>T3</w:t>
            </w:r>
          </w:p>
        </w:tc>
        <w:tc>
          <w:tcPr>
            <w:tcW w:w="1364" w:type="pct"/>
          </w:tcPr>
          <w:p w14:paraId="1D7E4E87" w14:textId="77777777" w:rsidR="00C75BA8" w:rsidRPr="00ED0D0E" w:rsidRDefault="00C75BA8" w:rsidP="0067492A">
            <w:pPr>
              <w:rPr>
                <w:szCs w:val="24"/>
              </w:rPr>
            </w:pPr>
            <w:r w:rsidRPr="00ED0D0E">
              <w:rPr>
                <w:szCs w:val="24"/>
              </w:rPr>
              <w:t>Pridėti naują įvykį</w:t>
            </w:r>
          </w:p>
        </w:tc>
        <w:tc>
          <w:tcPr>
            <w:tcW w:w="3259" w:type="pct"/>
            <w:shd w:val="clear" w:color="auto" w:fill="auto"/>
          </w:tcPr>
          <w:p w14:paraId="119745F2" w14:textId="77777777" w:rsidR="00C75BA8" w:rsidRPr="00ED0D0E" w:rsidRDefault="00C75BA8" w:rsidP="0067492A">
            <w:pPr>
              <w:rPr>
                <w:szCs w:val="24"/>
              </w:rPr>
            </w:pPr>
            <w:r w:rsidRPr="00ED0D0E">
              <w:rPr>
                <w:szCs w:val="24"/>
              </w:rPr>
              <w:t xml:space="preserve">Naudotojas pasirenka prie proceso pridėti naują įvykį. </w:t>
            </w:r>
          </w:p>
        </w:tc>
      </w:tr>
      <w:tr w:rsidR="00C75BA8" w:rsidRPr="00ED0D0E" w14:paraId="73B5075A" w14:textId="77777777" w:rsidTr="0067492A">
        <w:tc>
          <w:tcPr>
            <w:tcW w:w="376" w:type="pct"/>
            <w:shd w:val="clear" w:color="auto" w:fill="auto"/>
          </w:tcPr>
          <w:p w14:paraId="3AA46639" w14:textId="77777777" w:rsidR="00C75BA8" w:rsidRPr="00ED0D0E" w:rsidRDefault="00C75BA8" w:rsidP="0067492A">
            <w:pPr>
              <w:pStyle w:val="Tablenumber"/>
              <w:contextualSpacing w:val="0"/>
              <w:rPr>
                <w:sz w:val="24"/>
              </w:rPr>
            </w:pPr>
            <w:r w:rsidRPr="00ED0D0E">
              <w:rPr>
                <w:sz w:val="24"/>
              </w:rPr>
              <w:t>T4</w:t>
            </w:r>
          </w:p>
        </w:tc>
        <w:tc>
          <w:tcPr>
            <w:tcW w:w="1364" w:type="pct"/>
          </w:tcPr>
          <w:p w14:paraId="4FF26E0D" w14:textId="77777777" w:rsidR="00C75BA8" w:rsidRPr="00ED0D0E" w:rsidRDefault="00C75BA8" w:rsidP="0067492A">
            <w:pPr>
              <w:rPr>
                <w:szCs w:val="24"/>
              </w:rPr>
            </w:pPr>
            <w:r w:rsidRPr="00ED0D0E">
              <w:rPr>
                <w:szCs w:val="24"/>
              </w:rPr>
              <w:t>Užpildyti duomenis apie įvykį ir išsaugoti</w:t>
            </w:r>
          </w:p>
        </w:tc>
        <w:tc>
          <w:tcPr>
            <w:tcW w:w="3259" w:type="pct"/>
            <w:shd w:val="clear" w:color="auto" w:fill="auto"/>
          </w:tcPr>
          <w:p w14:paraId="2274BE4B" w14:textId="77777777" w:rsidR="00C75BA8" w:rsidRPr="00ED0D0E" w:rsidRDefault="00C75BA8" w:rsidP="0067492A">
            <w:pPr>
              <w:rPr>
                <w:szCs w:val="24"/>
              </w:rPr>
            </w:pPr>
            <w:r w:rsidRPr="00ED0D0E">
              <w:rPr>
                <w:szCs w:val="24"/>
              </w:rPr>
              <w:t>Naudotojas užpildo duomenis apie įvykį: pasirenka įvykio tipą „Teismo pranešimas“, nurodo jo rezultatą bei užpildo kitus reikiamus laukus.</w:t>
            </w:r>
          </w:p>
        </w:tc>
      </w:tr>
      <w:tr w:rsidR="00C75BA8" w:rsidRPr="00ED0D0E" w14:paraId="317105A7" w14:textId="77777777" w:rsidTr="0067492A">
        <w:tc>
          <w:tcPr>
            <w:tcW w:w="376" w:type="pct"/>
            <w:shd w:val="clear" w:color="auto" w:fill="auto"/>
          </w:tcPr>
          <w:p w14:paraId="02E80C2C" w14:textId="77777777" w:rsidR="00C75BA8" w:rsidRPr="00ED0D0E" w:rsidRDefault="00C75BA8" w:rsidP="0067492A">
            <w:pPr>
              <w:pStyle w:val="Tablenumber"/>
              <w:contextualSpacing w:val="0"/>
              <w:rPr>
                <w:sz w:val="24"/>
              </w:rPr>
            </w:pPr>
            <w:r w:rsidRPr="00ED0D0E">
              <w:rPr>
                <w:sz w:val="24"/>
              </w:rPr>
              <w:t>T5</w:t>
            </w:r>
          </w:p>
        </w:tc>
        <w:tc>
          <w:tcPr>
            <w:tcW w:w="1364" w:type="pct"/>
          </w:tcPr>
          <w:p w14:paraId="1B27ACDC" w14:textId="77777777" w:rsidR="00C75BA8" w:rsidRPr="00ED0D0E" w:rsidRDefault="00C75BA8" w:rsidP="0067492A">
            <w:pPr>
              <w:rPr>
                <w:szCs w:val="24"/>
              </w:rPr>
            </w:pPr>
            <w:r w:rsidRPr="00ED0D0E">
              <w:rPr>
                <w:szCs w:val="24"/>
              </w:rPr>
              <w:t xml:space="preserve">Nurodyti papildomus duomenis ir paskelbti teismo pranešimą </w:t>
            </w:r>
          </w:p>
        </w:tc>
        <w:tc>
          <w:tcPr>
            <w:tcW w:w="3259" w:type="pct"/>
            <w:shd w:val="clear" w:color="auto" w:fill="auto"/>
          </w:tcPr>
          <w:p w14:paraId="5C1F223B" w14:textId="77777777" w:rsidR="00C75BA8" w:rsidRPr="00ED0D0E" w:rsidRDefault="00C75BA8" w:rsidP="0067492A">
            <w:pPr>
              <w:rPr>
                <w:szCs w:val="24"/>
              </w:rPr>
            </w:pPr>
            <w:r w:rsidRPr="00ED0D0E">
              <w:rPr>
                <w:szCs w:val="24"/>
              </w:rPr>
              <w:t xml:space="preserve">Naudotojas išsaugojęs įvykį prideda papildomus duomenis ir pakartojęs išsaugojimo veiksmą pasirenka skelbti teismo pranešimą. </w:t>
            </w:r>
          </w:p>
        </w:tc>
      </w:tr>
      <w:tr w:rsidR="00C75BA8" w:rsidRPr="00ED0D0E" w14:paraId="23C8942C" w14:textId="77777777" w:rsidTr="0067492A">
        <w:tc>
          <w:tcPr>
            <w:tcW w:w="376" w:type="pct"/>
            <w:shd w:val="clear" w:color="auto" w:fill="auto"/>
          </w:tcPr>
          <w:p w14:paraId="57F2B7CD" w14:textId="77777777" w:rsidR="00C75BA8" w:rsidRPr="00ED0D0E" w:rsidRDefault="00C75BA8" w:rsidP="0067492A">
            <w:pPr>
              <w:pStyle w:val="Tablenumber"/>
              <w:contextualSpacing w:val="0"/>
              <w:rPr>
                <w:sz w:val="24"/>
              </w:rPr>
            </w:pPr>
            <w:r w:rsidRPr="00ED0D0E">
              <w:rPr>
                <w:sz w:val="24"/>
              </w:rPr>
              <w:t>T6</w:t>
            </w:r>
          </w:p>
        </w:tc>
        <w:tc>
          <w:tcPr>
            <w:tcW w:w="1364" w:type="pct"/>
          </w:tcPr>
          <w:p w14:paraId="15820F0A" w14:textId="77777777" w:rsidR="00C75BA8" w:rsidRPr="00ED0D0E" w:rsidRDefault="00C75BA8" w:rsidP="0067492A">
            <w:pPr>
              <w:rPr>
                <w:szCs w:val="24"/>
              </w:rPr>
            </w:pPr>
            <w:r w:rsidRPr="00ED0D0E">
              <w:rPr>
                <w:szCs w:val="24"/>
              </w:rPr>
              <w:t>Pranešimas pateikiamas teismai.lt svetainėje</w:t>
            </w:r>
          </w:p>
        </w:tc>
        <w:tc>
          <w:tcPr>
            <w:tcW w:w="3259" w:type="pct"/>
            <w:shd w:val="clear" w:color="auto" w:fill="auto"/>
          </w:tcPr>
          <w:p w14:paraId="3987A4C3" w14:textId="77777777" w:rsidR="00C75BA8" w:rsidRPr="00ED0D0E" w:rsidRDefault="00C75BA8" w:rsidP="0067492A">
            <w:pPr>
              <w:rPr>
                <w:szCs w:val="24"/>
              </w:rPr>
            </w:pPr>
            <w:r w:rsidRPr="00ED0D0E">
              <w:rPr>
                <w:szCs w:val="24"/>
              </w:rPr>
              <w:t xml:space="preserve">Teismo pranešimas išpublikuojamas teismai.lt svetainėje. </w:t>
            </w:r>
          </w:p>
        </w:tc>
      </w:tr>
      <w:tr w:rsidR="00C75BA8" w:rsidRPr="00ED0D0E" w14:paraId="29C498B0" w14:textId="77777777" w:rsidTr="0067492A">
        <w:tc>
          <w:tcPr>
            <w:tcW w:w="376" w:type="pct"/>
            <w:shd w:val="clear" w:color="auto" w:fill="auto"/>
          </w:tcPr>
          <w:p w14:paraId="60E932D3" w14:textId="77777777" w:rsidR="00C75BA8" w:rsidRPr="00ED0D0E" w:rsidRDefault="00C75BA8" w:rsidP="0067492A">
            <w:pPr>
              <w:pStyle w:val="Tablenumber"/>
              <w:contextualSpacing w:val="0"/>
              <w:rPr>
                <w:sz w:val="24"/>
              </w:rPr>
            </w:pPr>
            <w:r w:rsidRPr="00ED0D0E">
              <w:rPr>
                <w:sz w:val="24"/>
              </w:rPr>
              <w:t>E2</w:t>
            </w:r>
          </w:p>
        </w:tc>
        <w:tc>
          <w:tcPr>
            <w:tcW w:w="1364" w:type="pct"/>
          </w:tcPr>
          <w:p w14:paraId="6D4FB67F" w14:textId="77777777" w:rsidR="00C75BA8" w:rsidRPr="00ED0D0E" w:rsidRDefault="00C75BA8" w:rsidP="0067492A">
            <w:pPr>
              <w:rPr>
                <w:szCs w:val="24"/>
              </w:rPr>
            </w:pPr>
            <w:r w:rsidRPr="00ED0D0E">
              <w:rPr>
                <w:szCs w:val="24"/>
              </w:rPr>
              <w:t>Proceso pabaiga</w:t>
            </w:r>
          </w:p>
        </w:tc>
        <w:tc>
          <w:tcPr>
            <w:tcW w:w="3259" w:type="pct"/>
            <w:shd w:val="clear" w:color="auto" w:fill="auto"/>
          </w:tcPr>
          <w:p w14:paraId="26190AEB" w14:textId="77777777" w:rsidR="00C75BA8" w:rsidRPr="00ED0D0E" w:rsidRDefault="00C75BA8" w:rsidP="0067492A">
            <w:pPr>
              <w:rPr>
                <w:szCs w:val="24"/>
              </w:rPr>
            </w:pPr>
            <w:r w:rsidRPr="00ED0D0E">
              <w:rPr>
                <w:szCs w:val="24"/>
              </w:rPr>
              <w:t>Pranešimas paskelbtas</w:t>
            </w:r>
          </w:p>
        </w:tc>
      </w:tr>
    </w:tbl>
    <w:p w14:paraId="76225E11" w14:textId="77777777" w:rsidR="00C75BA8" w:rsidRPr="00ED0D0E" w:rsidRDefault="00C75BA8" w:rsidP="00C75BA8">
      <w:pPr>
        <w:spacing w:after="240"/>
        <w:rPr>
          <w:b/>
          <w:bCs/>
          <w:sz w:val="18"/>
          <w:szCs w:val="18"/>
        </w:rPr>
      </w:pPr>
    </w:p>
    <w:p w14:paraId="1F7FB2FB" w14:textId="77777777" w:rsidR="00C75BA8" w:rsidRPr="00ED0D0E" w:rsidRDefault="00C75BA8" w:rsidP="00C75BA8">
      <w:pPr>
        <w:pStyle w:val="Heading1"/>
      </w:pPr>
      <w:bookmarkStart w:id="2" w:name="_Toc523643407"/>
      <w:r w:rsidRPr="00ED0D0E">
        <w:t>Paieška</w:t>
      </w:r>
      <w:bookmarkEnd w:id="2"/>
      <w:r w:rsidRPr="00ED0D0E">
        <w:t xml:space="preserve"> </w:t>
      </w:r>
    </w:p>
    <w:p w14:paraId="010203F4" w14:textId="77777777" w:rsidR="00C75BA8" w:rsidRPr="00ED0D0E" w:rsidRDefault="00C75BA8" w:rsidP="00C75BA8">
      <w:pPr>
        <w:pStyle w:val="Normaltext"/>
      </w:pPr>
    </w:p>
    <w:p w14:paraId="455E6708" w14:textId="77777777" w:rsidR="00C75BA8" w:rsidRPr="00ED0D0E" w:rsidRDefault="00C75BA8" w:rsidP="00C75BA8">
      <w:r w:rsidRPr="00ED0D0E">
        <w:t xml:space="preserve">LITEKO2 turi būti galimybės atlikti šias paieškas: bylų, dokumentų, šalių. Paieškas turi galėti atlikti bet kurie teismo darbuotojai. Taip pat prie LITEKO turi būti leidžiama prisijungti ir atlikti paieškas šalims sudariusioms sutartis (pvz.: antstoliai, advokatai). </w:t>
      </w:r>
    </w:p>
    <w:p w14:paraId="51A36B02" w14:textId="77777777" w:rsidR="00C75BA8" w:rsidRPr="00ED0D0E" w:rsidRDefault="00C75BA8" w:rsidP="00C75BA8">
      <w:pPr>
        <w:spacing w:after="240"/>
        <w:rPr>
          <w:b/>
          <w:bCs/>
          <w:sz w:val="18"/>
          <w:szCs w:val="18"/>
        </w:rPr>
      </w:pPr>
    </w:p>
    <w:p w14:paraId="054D0D83" w14:textId="77777777" w:rsidR="00C75BA8" w:rsidRPr="00ED0D0E" w:rsidRDefault="00C75BA8" w:rsidP="00C75BA8">
      <w:pPr>
        <w:spacing w:after="240"/>
        <w:jc w:val="center"/>
        <w:rPr>
          <w:b/>
          <w:bCs/>
          <w:sz w:val="18"/>
          <w:szCs w:val="18"/>
        </w:rPr>
      </w:pPr>
      <w:r w:rsidRPr="00ED0D0E">
        <w:rPr>
          <w:b/>
          <w:bCs/>
          <w:noProof/>
          <w:sz w:val="18"/>
          <w:szCs w:val="18"/>
          <w:lang w:eastAsia="lt-LT"/>
        </w:rPr>
        <w:lastRenderedPageBreak/>
        <w:drawing>
          <wp:inline distT="0" distB="0" distL="0" distR="0" wp14:anchorId="02045CFA" wp14:editId="7C6F81B0">
            <wp:extent cx="5943600" cy="3977005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ocesai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7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0C0FA3" w14:textId="77777777" w:rsidR="00C75BA8" w:rsidRPr="00ED0D0E" w:rsidRDefault="00C75BA8" w:rsidP="00C75BA8">
      <w:pPr>
        <w:spacing w:after="240"/>
        <w:jc w:val="center"/>
        <w:rPr>
          <w:b/>
          <w:bCs/>
          <w:sz w:val="18"/>
          <w:szCs w:val="18"/>
        </w:rPr>
      </w:pPr>
    </w:p>
    <w:tbl>
      <w:tblPr>
        <w:tblStyle w:val="Tablewithoutheader1"/>
        <w:tblW w:w="5000" w:type="pct"/>
        <w:tblLook w:val="04A0" w:firstRow="1" w:lastRow="0" w:firstColumn="1" w:lastColumn="0" w:noHBand="0" w:noVBand="1"/>
      </w:tblPr>
      <w:tblGrid>
        <w:gridCol w:w="556"/>
        <w:gridCol w:w="2314"/>
        <w:gridCol w:w="3556"/>
        <w:gridCol w:w="2590"/>
      </w:tblGrid>
      <w:tr w:rsidR="00C75BA8" w:rsidRPr="00ED0D0E" w14:paraId="3289BC47" w14:textId="77777777" w:rsidTr="0067492A">
        <w:trPr>
          <w:trHeight w:val="425"/>
          <w:tblHeader/>
        </w:trPr>
        <w:tc>
          <w:tcPr>
            <w:tcW w:w="297" w:type="pct"/>
            <w:shd w:val="clear" w:color="auto" w:fill="A6A6A6" w:themeFill="background1" w:themeFillShade="A6"/>
            <w:hideMark/>
          </w:tcPr>
          <w:p w14:paraId="01C0D123" w14:textId="77777777" w:rsidR="00C75BA8" w:rsidRPr="00ED0D0E" w:rsidRDefault="00C75BA8" w:rsidP="0067492A">
            <w:pPr>
              <w:keepNext/>
              <w:spacing w:before="60" w:after="60"/>
              <w:rPr>
                <w:b/>
              </w:rPr>
            </w:pPr>
            <w:r w:rsidRPr="00ED0D0E">
              <w:rPr>
                <w:b/>
              </w:rPr>
              <w:t>Nr.</w:t>
            </w:r>
          </w:p>
        </w:tc>
        <w:tc>
          <w:tcPr>
            <w:tcW w:w="1287" w:type="pct"/>
            <w:shd w:val="clear" w:color="auto" w:fill="A6A6A6" w:themeFill="background1" w:themeFillShade="A6"/>
            <w:hideMark/>
          </w:tcPr>
          <w:p w14:paraId="5D23D500" w14:textId="77777777" w:rsidR="00C75BA8" w:rsidRPr="00ED0D0E" w:rsidRDefault="00C75BA8" w:rsidP="0067492A">
            <w:pPr>
              <w:keepNext/>
              <w:spacing w:before="60" w:after="60"/>
              <w:rPr>
                <w:b/>
              </w:rPr>
            </w:pPr>
            <w:r w:rsidRPr="00ED0D0E">
              <w:rPr>
                <w:b/>
              </w:rPr>
              <w:t>Įvykis/ užduotis</w:t>
            </w:r>
          </w:p>
        </w:tc>
        <w:tc>
          <w:tcPr>
            <w:tcW w:w="1976" w:type="pct"/>
            <w:shd w:val="clear" w:color="auto" w:fill="A6A6A6" w:themeFill="background1" w:themeFillShade="A6"/>
            <w:hideMark/>
          </w:tcPr>
          <w:p w14:paraId="42AF3E10" w14:textId="77777777" w:rsidR="00C75BA8" w:rsidRPr="00ED0D0E" w:rsidRDefault="00C75BA8" w:rsidP="0067492A">
            <w:pPr>
              <w:keepNext/>
              <w:spacing w:before="60" w:after="60"/>
              <w:rPr>
                <w:b/>
              </w:rPr>
            </w:pPr>
            <w:r w:rsidRPr="00ED0D0E">
              <w:rPr>
                <w:b/>
              </w:rPr>
              <w:t>Aprašymas</w:t>
            </w:r>
          </w:p>
        </w:tc>
        <w:tc>
          <w:tcPr>
            <w:tcW w:w="1440" w:type="pct"/>
            <w:shd w:val="clear" w:color="auto" w:fill="A6A6A6" w:themeFill="background1" w:themeFillShade="A6"/>
            <w:hideMark/>
          </w:tcPr>
          <w:p w14:paraId="57ECCD38" w14:textId="77777777" w:rsidR="00C75BA8" w:rsidRPr="00ED0D0E" w:rsidRDefault="00C75BA8" w:rsidP="0067492A">
            <w:pPr>
              <w:keepNext/>
              <w:spacing w:before="60" w:after="60"/>
              <w:rPr>
                <w:b/>
              </w:rPr>
            </w:pPr>
            <w:r w:rsidRPr="00ED0D0E">
              <w:rPr>
                <w:b/>
              </w:rPr>
              <w:t>Pastabos ir siūlymai</w:t>
            </w:r>
          </w:p>
        </w:tc>
      </w:tr>
      <w:tr w:rsidR="00C75BA8" w:rsidRPr="00ED0D0E" w14:paraId="757CD53A" w14:textId="77777777" w:rsidTr="0067492A">
        <w:trPr>
          <w:trHeight w:val="323"/>
        </w:trPr>
        <w:tc>
          <w:tcPr>
            <w:tcW w:w="297" w:type="pct"/>
            <w:shd w:val="clear" w:color="auto" w:fill="auto"/>
          </w:tcPr>
          <w:p w14:paraId="6908CEF3" w14:textId="77777777" w:rsidR="00C75BA8" w:rsidRPr="00ED0D0E" w:rsidRDefault="00C75BA8" w:rsidP="0067492A">
            <w:r w:rsidRPr="00ED0D0E">
              <w:t>E1</w:t>
            </w:r>
          </w:p>
        </w:tc>
        <w:tc>
          <w:tcPr>
            <w:tcW w:w="1287" w:type="pct"/>
            <w:shd w:val="clear" w:color="auto" w:fill="auto"/>
          </w:tcPr>
          <w:p w14:paraId="11F83458" w14:textId="77777777" w:rsidR="00C75BA8" w:rsidRPr="00ED0D0E" w:rsidRDefault="00C75BA8" w:rsidP="0067492A">
            <w:r w:rsidRPr="00ED0D0E">
              <w:t>Proceso pradžia</w:t>
            </w:r>
          </w:p>
        </w:tc>
        <w:tc>
          <w:tcPr>
            <w:tcW w:w="1976" w:type="pct"/>
            <w:shd w:val="clear" w:color="auto" w:fill="auto"/>
          </w:tcPr>
          <w:p w14:paraId="79FCD54E" w14:textId="77777777" w:rsidR="00C75BA8" w:rsidRPr="00ED0D0E" w:rsidRDefault="00C75BA8" w:rsidP="0067492A">
            <w:r w:rsidRPr="00ED0D0E">
              <w:t>Naudotojas yra prisijungęs prie LITEKO</w:t>
            </w:r>
          </w:p>
        </w:tc>
        <w:tc>
          <w:tcPr>
            <w:tcW w:w="1440" w:type="pct"/>
            <w:shd w:val="clear" w:color="auto" w:fill="auto"/>
          </w:tcPr>
          <w:p w14:paraId="738FFA28" w14:textId="77777777" w:rsidR="00C75BA8" w:rsidRPr="00ED0D0E" w:rsidRDefault="00C75BA8" w:rsidP="0067492A"/>
        </w:tc>
      </w:tr>
      <w:tr w:rsidR="00C75BA8" w:rsidRPr="00ED0D0E" w14:paraId="68E5D8C0" w14:textId="77777777" w:rsidTr="0067492A">
        <w:trPr>
          <w:trHeight w:val="257"/>
        </w:trPr>
        <w:tc>
          <w:tcPr>
            <w:tcW w:w="297" w:type="pct"/>
            <w:shd w:val="clear" w:color="auto" w:fill="auto"/>
          </w:tcPr>
          <w:p w14:paraId="510D0649" w14:textId="77777777" w:rsidR="00C75BA8" w:rsidRPr="00ED0D0E" w:rsidRDefault="00C75BA8" w:rsidP="0067492A">
            <w:r w:rsidRPr="00ED0D0E">
              <w:t>T1</w:t>
            </w:r>
          </w:p>
        </w:tc>
        <w:tc>
          <w:tcPr>
            <w:tcW w:w="1287" w:type="pct"/>
            <w:shd w:val="clear" w:color="auto" w:fill="auto"/>
          </w:tcPr>
          <w:p w14:paraId="7BB6EDDE" w14:textId="77777777" w:rsidR="00C75BA8" w:rsidRPr="00ED0D0E" w:rsidRDefault="00C75BA8" w:rsidP="0067492A">
            <w:r w:rsidRPr="00ED0D0E">
              <w:t>Pasirinkti „Bylos“</w:t>
            </w:r>
          </w:p>
        </w:tc>
        <w:tc>
          <w:tcPr>
            <w:tcW w:w="1976" w:type="pct"/>
            <w:shd w:val="clear" w:color="auto" w:fill="auto"/>
          </w:tcPr>
          <w:p w14:paraId="33D04533" w14:textId="77777777" w:rsidR="00C75BA8" w:rsidRPr="00ED0D0E" w:rsidRDefault="00C75BA8" w:rsidP="0067492A">
            <w:r w:rsidRPr="00ED0D0E">
              <w:t xml:space="preserve">Naudotojas pagrindiniame lange pasirenka meniu punktą „Bylos“, jam atidaroma bylų paieška. </w:t>
            </w:r>
          </w:p>
        </w:tc>
        <w:tc>
          <w:tcPr>
            <w:tcW w:w="1440" w:type="pct"/>
            <w:shd w:val="clear" w:color="auto" w:fill="auto"/>
          </w:tcPr>
          <w:p w14:paraId="57FB9090" w14:textId="77777777" w:rsidR="00C75BA8" w:rsidRPr="00ED0D0E" w:rsidRDefault="00C75BA8" w:rsidP="0067492A"/>
        </w:tc>
      </w:tr>
      <w:tr w:rsidR="00C75BA8" w:rsidRPr="00ED0D0E" w14:paraId="3D026AE6" w14:textId="77777777" w:rsidTr="0067492A">
        <w:trPr>
          <w:trHeight w:val="257"/>
        </w:trPr>
        <w:tc>
          <w:tcPr>
            <w:tcW w:w="297" w:type="pct"/>
            <w:shd w:val="clear" w:color="auto" w:fill="auto"/>
          </w:tcPr>
          <w:p w14:paraId="54B921EE" w14:textId="77777777" w:rsidR="00C75BA8" w:rsidRPr="00ED0D0E" w:rsidRDefault="00C75BA8" w:rsidP="0067492A">
            <w:r w:rsidRPr="00ED0D0E">
              <w:t>T2</w:t>
            </w:r>
          </w:p>
        </w:tc>
        <w:tc>
          <w:tcPr>
            <w:tcW w:w="1287" w:type="pct"/>
            <w:shd w:val="clear" w:color="auto" w:fill="auto"/>
          </w:tcPr>
          <w:p w14:paraId="5D577BAE" w14:textId="77777777" w:rsidR="00C75BA8" w:rsidRPr="00ED0D0E" w:rsidRDefault="00C75BA8" w:rsidP="0067492A">
            <w:r w:rsidRPr="00ED0D0E">
              <w:t xml:space="preserve">Pasirinkti „Kiti teismai“ </w:t>
            </w:r>
          </w:p>
        </w:tc>
        <w:tc>
          <w:tcPr>
            <w:tcW w:w="1976" w:type="pct"/>
            <w:shd w:val="clear" w:color="auto" w:fill="auto"/>
          </w:tcPr>
          <w:p w14:paraId="0030A259" w14:textId="77777777" w:rsidR="00C75BA8" w:rsidRPr="00ED0D0E" w:rsidRDefault="00C75BA8" w:rsidP="0067492A">
            <w:r w:rsidRPr="00ED0D0E">
              <w:t xml:space="preserve">Naudotojas pagrindiniame lange pasirenka meniu punktą „Kiti teismai“, jam atidaroma bylų paieška kituose teismuose. </w:t>
            </w:r>
          </w:p>
        </w:tc>
        <w:tc>
          <w:tcPr>
            <w:tcW w:w="1440" w:type="pct"/>
            <w:shd w:val="clear" w:color="auto" w:fill="auto"/>
          </w:tcPr>
          <w:p w14:paraId="64D0E587" w14:textId="77777777" w:rsidR="00C75BA8" w:rsidRPr="00ED0D0E" w:rsidRDefault="00C75BA8" w:rsidP="0067492A"/>
        </w:tc>
      </w:tr>
      <w:tr w:rsidR="00C75BA8" w:rsidRPr="00ED0D0E" w14:paraId="135B41DD" w14:textId="77777777" w:rsidTr="0067492A">
        <w:trPr>
          <w:trHeight w:val="257"/>
        </w:trPr>
        <w:tc>
          <w:tcPr>
            <w:tcW w:w="297" w:type="pct"/>
            <w:shd w:val="clear" w:color="auto" w:fill="auto"/>
          </w:tcPr>
          <w:p w14:paraId="20CBCF46" w14:textId="77777777" w:rsidR="00C75BA8" w:rsidRPr="00ED0D0E" w:rsidRDefault="00C75BA8" w:rsidP="0067492A">
            <w:r w:rsidRPr="00ED0D0E">
              <w:t>T3</w:t>
            </w:r>
          </w:p>
        </w:tc>
        <w:tc>
          <w:tcPr>
            <w:tcW w:w="1287" w:type="pct"/>
            <w:shd w:val="clear" w:color="auto" w:fill="auto"/>
          </w:tcPr>
          <w:p w14:paraId="45DB827A" w14:textId="77777777" w:rsidR="00C75BA8" w:rsidRPr="00ED0D0E" w:rsidRDefault="00C75BA8" w:rsidP="0067492A">
            <w:r w:rsidRPr="00ED0D0E">
              <w:t>Pasirinkti paieškos apimtį</w:t>
            </w:r>
          </w:p>
        </w:tc>
        <w:tc>
          <w:tcPr>
            <w:tcW w:w="1976" w:type="pct"/>
            <w:shd w:val="clear" w:color="auto" w:fill="auto"/>
          </w:tcPr>
          <w:p w14:paraId="11295831" w14:textId="77777777" w:rsidR="00C75BA8" w:rsidRPr="00ED0D0E" w:rsidRDefault="00C75BA8" w:rsidP="0067492A">
            <w:r w:rsidRPr="00ED0D0E">
              <w:t>Naudotojas gali iš karto atlikti greitą paiešką, arba pasirinkti skiltį Detali paieška.</w:t>
            </w:r>
          </w:p>
        </w:tc>
        <w:tc>
          <w:tcPr>
            <w:tcW w:w="1440" w:type="pct"/>
            <w:shd w:val="clear" w:color="auto" w:fill="auto"/>
          </w:tcPr>
          <w:p w14:paraId="7A29096B" w14:textId="77777777" w:rsidR="00C75BA8" w:rsidRPr="00ED0D0E" w:rsidRDefault="00C75BA8" w:rsidP="0067492A"/>
        </w:tc>
      </w:tr>
      <w:tr w:rsidR="00C75BA8" w:rsidRPr="00ED0D0E" w14:paraId="210696D9" w14:textId="77777777" w:rsidTr="0067492A">
        <w:trPr>
          <w:trHeight w:val="257"/>
        </w:trPr>
        <w:tc>
          <w:tcPr>
            <w:tcW w:w="297" w:type="pct"/>
            <w:shd w:val="clear" w:color="auto" w:fill="auto"/>
          </w:tcPr>
          <w:p w14:paraId="2EFA75A8" w14:textId="77777777" w:rsidR="00C75BA8" w:rsidRPr="00ED0D0E" w:rsidRDefault="00C75BA8" w:rsidP="0067492A">
            <w:r w:rsidRPr="00ED0D0E">
              <w:t>T4</w:t>
            </w:r>
          </w:p>
        </w:tc>
        <w:tc>
          <w:tcPr>
            <w:tcW w:w="1287" w:type="pct"/>
            <w:shd w:val="clear" w:color="auto" w:fill="auto"/>
          </w:tcPr>
          <w:p w14:paraId="5980749D" w14:textId="77777777" w:rsidR="00C75BA8" w:rsidRPr="00ED0D0E" w:rsidRDefault="00C75BA8" w:rsidP="0067492A">
            <w:r w:rsidRPr="00ED0D0E">
              <w:t>Nurodyti paieškos kriterijus, paieškos priežastį ir inicijuoti paiešką</w:t>
            </w:r>
          </w:p>
        </w:tc>
        <w:tc>
          <w:tcPr>
            <w:tcW w:w="1976" w:type="pct"/>
            <w:shd w:val="clear" w:color="auto" w:fill="auto"/>
          </w:tcPr>
          <w:p w14:paraId="300688EC" w14:textId="77777777" w:rsidR="00C75BA8" w:rsidRPr="00ED0D0E" w:rsidRDefault="00C75BA8" w:rsidP="0067492A">
            <w:r w:rsidRPr="00ED0D0E">
              <w:t>Naudotojas nurodo paieškos kriterijus, paieškos pagrindą, priežastį ir inicijuoja paiešką.</w:t>
            </w:r>
          </w:p>
        </w:tc>
        <w:tc>
          <w:tcPr>
            <w:tcW w:w="1440" w:type="pct"/>
            <w:shd w:val="clear" w:color="auto" w:fill="auto"/>
          </w:tcPr>
          <w:p w14:paraId="05BF9011" w14:textId="77777777" w:rsidR="00C75BA8" w:rsidRPr="00ED0D0E" w:rsidRDefault="00C75BA8" w:rsidP="0067492A">
            <w:r w:rsidRPr="00ED0D0E">
              <w:t xml:space="preserve">Jei LITEKO naudotojas turi vieną iš šių rolių jam nurodyti paieškos pagrindą ir priežastį yra neprivaloma: Teismo pirmininkas(ė); Teismo pirmininko pavaduotojas(a); Baudžiamųjų bylų skyriaus pirmininkas(ė); Civilinių bylų skyriaus pirmininkas(ė); Teisėjas(a); L.e.p.pirmininkas(ė); L.e.p. pirmininko pavaduotojas(a); L.e.p. baudž. bylų skyriaus pirmininkas; L.e.p. civ.  bylų skyriaus pirmininkas; Teismo pirmininko patarėjas; Teismo skyriaus pirmininko patarėjas; Teismo pirmininko padėjėjas; Teisėjo padėjėjas; </w:t>
            </w:r>
          </w:p>
        </w:tc>
      </w:tr>
      <w:tr w:rsidR="00C75BA8" w:rsidRPr="00ED0D0E" w14:paraId="72C8ADA0" w14:textId="77777777" w:rsidTr="0067492A">
        <w:trPr>
          <w:trHeight w:val="257"/>
        </w:trPr>
        <w:tc>
          <w:tcPr>
            <w:tcW w:w="297" w:type="pct"/>
            <w:shd w:val="clear" w:color="auto" w:fill="auto"/>
          </w:tcPr>
          <w:p w14:paraId="14D5BEED" w14:textId="77777777" w:rsidR="00C75BA8" w:rsidRPr="00ED0D0E" w:rsidRDefault="00C75BA8" w:rsidP="0067492A">
            <w:r w:rsidRPr="00ED0D0E">
              <w:t>T5</w:t>
            </w:r>
          </w:p>
        </w:tc>
        <w:tc>
          <w:tcPr>
            <w:tcW w:w="1287" w:type="pct"/>
            <w:shd w:val="clear" w:color="auto" w:fill="auto"/>
          </w:tcPr>
          <w:p w14:paraId="670A577F" w14:textId="77777777" w:rsidR="00C75BA8" w:rsidRPr="00ED0D0E" w:rsidRDefault="00C75BA8" w:rsidP="0067492A">
            <w:r w:rsidRPr="00ED0D0E">
              <w:t>Nurodyti paieškos kriterijus ir inicijuoti paiešką</w:t>
            </w:r>
          </w:p>
        </w:tc>
        <w:tc>
          <w:tcPr>
            <w:tcW w:w="1976" w:type="pct"/>
            <w:shd w:val="clear" w:color="auto" w:fill="auto"/>
          </w:tcPr>
          <w:p w14:paraId="12CB9555" w14:textId="77777777" w:rsidR="00C75BA8" w:rsidRPr="00ED0D0E" w:rsidRDefault="00C75BA8" w:rsidP="0067492A">
            <w:r w:rsidRPr="00ED0D0E">
              <w:t xml:space="preserve">Naudotojas nurodo paieškos kriterijus ir inicijuoja paiešką. </w:t>
            </w:r>
          </w:p>
        </w:tc>
        <w:tc>
          <w:tcPr>
            <w:tcW w:w="1440" w:type="pct"/>
            <w:shd w:val="clear" w:color="auto" w:fill="auto"/>
          </w:tcPr>
          <w:p w14:paraId="272C8A77" w14:textId="77777777" w:rsidR="00C75BA8" w:rsidRPr="00ED0D0E" w:rsidRDefault="00C75BA8" w:rsidP="0067492A"/>
        </w:tc>
      </w:tr>
      <w:tr w:rsidR="00C75BA8" w:rsidRPr="00ED0D0E" w14:paraId="05656C21" w14:textId="77777777" w:rsidTr="0067492A">
        <w:trPr>
          <w:trHeight w:val="257"/>
        </w:trPr>
        <w:tc>
          <w:tcPr>
            <w:tcW w:w="297" w:type="pct"/>
            <w:shd w:val="clear" w:color="auto" w:fill="auto"/>
          </w:tcPr>
          <w:p w14:paraId="17B9CE63" w14:textId="77777777" w:rsidR="00C75BA8" w:rsidRPr="00ED0D0E" w:rsidRDefault="00C75BA8" w:rsidP="0067492A">
            <w:r w:rsidRPr="00ED0D0E">
              <w:t>T4</w:t>
            </w:r>
          </w:p>
        </w:tc>
        <w:tc>
          <w:tcPr>
            <w:tcW w:w="1287" w:type="pct"/>
            <w:shd w:val="clear" w:color="auto" w:fill="auto"/>
          </w:tcPr>
          <w:p w14:paraId="4E2F57CC" w14:textId="77777777" w:rsidR="00C75BA8" w:rsidRPr="00ED0D0E" w:rsidRDefault="00C75BA8" w:rsidP="0067492A">
            <w:r w:rsidRPr="00ED0D0E">
              <w:t>Peržiūrėti paieškos rezultatus</w:t>
            </w:r>
          </w:p>
        </w:tc>
        <w:tc>
          <w:tcPr>
            <w:tcW w:w="1976" w:type="pct"/>
            <w:shd w:val="clear" w:color="auto" w:fill="auto"/>
          </w:tcPr>
          <w:p w14:paraId="094810EB" w14:textId="77777777" w:rsidR="00C75BA8" w:rsidRPr="00ED0D0E" w:rsidRDefault="00C75BA8" w:rsidP="0067492A">
            <w:r w:rsidRPr="00ED0D0E">
              <w:t xml:space="preserve">Pateikiamas pagal nurodytus kriterijus atrinktų bylų sąrašas. </w:t>
            </w:r>
          </w:p>
        </w:tc>
        <w:tc>
          <w:tcPr>
            <w:tcW w:w="1440" w:type="pct"/>
            <w:shd w:val="clear" w:color="auto" w:fill="auto"/>
          </w:tcPr>
          <w:p w14:paraId="2CBDB8C0" w14:textId="77777777" w:rsidR="00C75BA8" w:rsidRPr="00ED0D0E" w:rsidRDefault="00C75BA8" w:rsidP="0067492A"/>
        </w:tc>
      </w:tr>
      <w:tr w:rsidR="00C75BA8" w:rsidRPr="00ED0D0E" w14:paraId="3AA2931D" w14:textId="77777777" w:rsidTr="0067492A">
        <w:trPr>
          <w:trHeight w:val="257"/>
        </w:trPr>
        <w:tc>
          <w:tcPr>
            <w:tcW w:w="297" w:type="pct"/>
            <w:shd w:val="clear" w:color="auto" w:fill="auto"/>
          </w:tcPr>
          <w:p w14:paraId="1EF1E151" w14:textId="77777777" w:rsidR="00C75BA8" w:rsidRPr="00ED0D0E" w:rsidRDefault="00C75BA8" w:rsidP="0067492A">
            <w:r w:rsidRPr="00ED0D0E">
              <w:t>T4</w:t>
            </w:r>
          </w:p>
        </w:tc>
        <w:tc>
          <w:tcPr>
            <w:tcW w:w="1287" w:type="pct"/>
            <w:shd w:val="clear" w:color="auto" w:fill="auto"/>
          </w:tcPr>
          <w:p w14:paraId="405DA429" w14:textId="77777777" w:rsidR="00C75BA8" w:rsidRPr="00ED0D0E" w:rsidRDefault="00C75BA8" w:rsidP="0067492A">
            <w:r w:rsidRPr="00ED0D0E">
              <w:t>Pasirinkti eksportuoti paieškos rezultatus xlsx ar docx ar formatu</w:t>
            </w:r>
          </w:p>
        </w:tc>
        <w:tc>
          <w:tcPr>
            <w:tcW w:w="1976" w:type="pct"/>
            <w:shd w:val="clear" w:color="auto" w:fill="auto"/>
          </w:tcPr>
          <w:p w14:paraId="636F9A86" w14:textId="77777777" w:rsidR="00C75BA8" w:rsidRPr="00ED0D0E" w:rsidRDefault="00C75BA8" w:rsidP="0067492A">
            <w:r w:rsidRPr="00ED0D0E">
              <w:t xml:space="preserve">Jei naudotojas atliko bylų paiešką savo teisme jis gali pasirinkti eksportuoti atrinktų bylų sąrašą xlsx arba docx formatu. </w:t>
            </w:r>
          </w:p>
        </w:tc>
        <w:tc>
          <w:tcPr>
            <w:tcW w:w="1440" w:type="pct"/>
            <w:shd w:val="clear" w:color="auto" w:fill="auto"/>
          </w:tcPr>
          <w:p w14:paraId="4B87FA85" w14:textId="77777777" w:rsidR="00C75BA8" w:rsidRPr="00ED0D0E" w:rsidRDefault="00C75BA8" w:rsidP="0067492A"/>
        </w:tc>
      </w:tr>
      <w:tr w:rsidR="00C75BA8" w:rsidRPr="00ED0D0E" w14:paraId="68BD7AD4" w14:textId="77777777" w:rsidTr="0067492A">
        <w:trPr>
          <w:trHeight w:val="257"/>
        </w:trPr>
        <w:tc>
          <w:tcPr>
            <w:tcW w:w="297" w:type="pct"/>
            <w:shd w:val="clear" w:color="auto" w:fill="auto"/>
          </w:tcPr>
          <w:p w14:paraId="09F28E5D" w14:textId="77777777" w:rsidR="00C75BA8" w:rsidRPr="00ED0D0E" w:rsidRDefault="00C75BA8" w:rsidP="0067492A">
            <w:r w:rsidRPr="00ED0D0E">
              <w:t>E2</w:t>
            </w:r>
          </w:p>
        </w:tc>
        <w:tc>
          <w:tcPr>
            <w:tcW w:w="1287" w:type="pct"/>
            <w:shd w:val="clear" w:color="auto" w:fill="auto"/>
          </w:tcPr>
          <w:p w14:paraId="394C3C8F" w14:textId="77777777" w:rsidR="00C75BA8" w:rsidRPr="00ED0D0E" w:rsidRDefault="00C75BA8" w:rsidP="0067492A">
            <w:r w:rsidRPr="00ED0D0E">
              <w:t>Proceso pabaiga</w:t>
            </w:r>
          </w:p>
        </w:tc>
        <w:tc>
          <w:tcPr>
            <w:tcW w:w="1976" w:type="pct"/>
            <w:shd w:val="clear" w:color="auto" w:fill="auto"/>
          </w:tcPr>
          <w:p w14:paraId="3CBC0B52" w14:textId="77777777" w:rsidR="00C75BA8" w:rsidRPr="00ED0D0E" w:rsidRDefault="00C75BA8" w:rsidP="0067492A">
            <w:r w:rsidRPr="00ED0D0E">
              <w:t>Baigiama paieška</w:t>
            </w:r>
          </w:p>
        </w:tc>
        <w:tc>
          <w:tcPr>
            <w:tcW w:w="1440" w:type="pct"/>
            <w:shd w:val="clear" w:color="auto" w:fill="auto"/>
          </w:tcPr>
          <w:p w14:paraId="150B2CAC" w14:textId="77777777" w:rsidR="00C75BA8" w:rsidRPr="00ED0D0E" w:rsidRDefault="00C75BA8" w:rsidP="0067492A"/>
        </w:tc>
      </w:tr>
    </w:tbl>
    <w:p w14:paraId="481E07A2" w14:textId="77777777" w:rsidR="00C75BA8" w:rsidRPr="00ED0D0E" w:rsidRDefault="00C75BA8" w:rsidP="00C75BA8">
      <w:pPr>
        <w:spacing w:after="200" w:line="276" w:lineRule="auto"/>
        <w:rPr>
          <w:rFonts w:ascii="Arial" w:hAnsi="Arial"/>
          <w:color w:val="4F5660"/>
          <w:sz w:val="20"/>
        </w:rPr>
      </w:pPr>
    </w:p>
    <w:p w14:paraId="4317ABEA" w14:textId="77777777" w:rsidR="00C75BA8" w:rsidRPr="00ED0D0E" w:rsidRDefault="00C75BA8" w:rsidP="00C75BA8">
      <w:pPr>
        <w:spacing w:after="60" w:line="276" w:lineRule="auto"/>
        <w:jc w:val="center"/>
        <w:rPr>
          <w:rFonts w:ascii="Arial" w:hAnsi="Arial"/>
          <w:color w:val="4F5660"/>
          <w:sz w:val="20"/>
        </w:rPr>
      </w:pPr>
      <w:r w:rsidRPr="00ED0D0E">
        <w:rPr>
          <w:noProof/>
          <w:lang w:eastAsia="lt-LT"/>
        </w:rPr>
        <w:drawing>
          <wp:inline distT="0" distB="0" distL="0" distR="0" wp14:anchorId="5CCF36D9" wp14:editId="1478019F">
            <wp:extent cx="4776628" cy="1562100"/>
            <wp:effectExtent l="0" t="0" r="508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07018" cy="1572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2B1695" w14:textId="77777777" w:rsidR="00C75BA8" w:rsidRPr="00ED0D0E" w:rsidRDefault="00C75BA8" w:rsidP="00C75BA8">
      <w:pPr>
        <w:spacing w:line="276" w:lineRule="auto"/>
        <w:rPr>
          <w:b/>
          <w:bCs/>
          <w:sz w:val="20"/>
          <w:szCs w:val="20"/>
        </w:rPr>
      </w:pPr>
    </w:p>
    <w:tbl>
      <w:tblPr>
        <w:tblStyle w:val="Tablewithoutheader1"/>
        <w:tblW w:w="5000" w:type="pct"/>
        <w:tblLook w:val="04A0" w:firstRow="1" w:lastRow="0" w:firstColumn="1" w:lastColumn="0" w:noHBand="0" w:noVBand="1"/>
      </w:tblPr>
      <w:tblGrid>
        <w:gridCol w:w="556"/>
        <w:gridCol w:w="2311"/>
        <w:gridCol w:w="6149"/>
      </w:tblGrid>
      <w:tr w:rsidR="00C75BA8" w:rsidRPr="00ED0D0E" w14:paraId="58DCACBC" w14:textId="77777777" w:rsidTr="0067492A">
        <w:trPr>
          <w:trHeight w:val="425"/>
          <w:tblHeader/>
        </w:trPr>
        <w:tc>
          <w:tcPr>
            <w:tcW w:w="298" w:type="pct"/>
            <w:shd w:val="clear" w:color="auto" w:fill="A6A6A6" w:themeFill="background1" w:themeFillShade="A6"/>
            <w:hideMark/>
          </w:tcPr>
          <w:p w14:paraId="560E4584" w14:textId="77777777" w:rsidR="00C75BA8" w:rsidRPr="00ED0D0E" w:rsidRDefault="00C75BA8" w:rsidP="0067492A">
            <w:pPr>
              <w:keepNext/>
              <w:spacing w:before="60" w:after="60"/>
              <w:rPr>
                <w:b/>
              </w:rPr>
            </w:pPr>
            <w:r w:rsidRPr="00ED0D0E">
              <w:rPr>
                <w:b/>
              </w:rPr>
              <w:t>Nr.</w:t>
            </w:r>
          </w:p>
        </w:tc>
        <w:tc>
          <w:tcPr>
            <w:tcW w:w="1287" w:type="pct"/>
            <w:shd w:val="clear" w:color="auto" w:fill="A6A6A6" w:themeFill="background1" w:themeFillShade="A6"/>
            <w:hideMark/>
          </w:tcPr>
          <w:p w14:paraId="7C8DCEA9" w14:textId="77777777" w:rsidR="00C75BA8" w:rsidRPr="00ED0D0E" w:rsidRDefault="00C75BA8" w:rsidP="0067492A">
            <w:pPr>
              <w:keepNext/>
              <w:spacing w:before="60" w:after="60"/>
              <w:rPr>
                <w:b/>
              </w:rPr>
            </w:pPr>
            <w:r w:rsidRPr="00ED0D0E">
              <w:rPr>
                <w:b/>
              </w:rPr>
              <w:t>Įvykis/ užduotis</w:t>
            </w:r>
          </w:p>
        </w:tc>
        <w:tc>
          <w:tcPr>
            <w:tcW w:w="3415" w:type="pct"/>
            <w:shd w:val="clear" w:color="auto" w:fill="A6A6A6" w:themeFill="background1" w:themeFillShade="A6"/>
            <w:hideMark/>
          </w:tcPr>
          <w:p w14:paraId="673E374F" w14:textId="77777777" w:rsidR="00C75BA8" w:rsidRPr="00ED0D0E" w:rsidRDefault="00C75BA8" w:rsidP="0067492A">
            <w:pPr>
              <w:keepNext/>
              <w:spacing w:before="60" w:after="60"/>
              <w:rPr>
                <w:b/>
              </w:rPr>
            </w:pPr>
            <w:r w:rsidRPr="00ED0D0E">
              <w:rPr>
                <w:b/>
              </w:rPr>
              <w:t>Aprašymas</w:t>
            </w:r>
          </w:p>
        </w:tc>
      </w:tr>
      <w:tr w:rsidR="00C75BA8" w:rsidRPr="00ED0D0E" w14:paraId="05CE5645" w14:textId="77777777" w:rsidTr="0067492A">
        <w:trPr>
          <w:trHeight w:val="323"/>
        </w:trPr>
        <w:tc>
          <w:tcPr>
            <w:tcW w:w="298" w:type="pct"/>
            <w:shd w:val="clear" w:color="auto" w:fill="auto"/>
          </w:tcPr>
          <w:p w14:paraId="24DB9CBD" w14:textId="77777777" w:rsidR="00C75BA8" w:rsidRPr="00ED0D0E" w:rsidRDefault="00C75BA8" w:rsidP="0067492A">
            <w:r w:rsidRPr="00ED0D0E">
              <w:t>E1</w:t>
            </w:r>
          </w:p>
        </w:tc>
        <w:tc>
          <w:tcPr>
            <w:tcW w:w="1287" w:type="pct"/>
            <w:shd w:val="clear" w:color="auto" w:fill="auto"/>
          </w:tcPr>
          <w:p w14:paraId="1818BC7B" w14:textId="77777777" w:rsidR="00C75BA8" w:rsidRPr="00ED0D0E" w:rsidRDefault="00C75BA8" w:rsidP="0067492A">
            <w:r w:rsidRPr="00ED0D0E">
              <w:t>Proceso pradžia</w:t>
            </w:r>
          </w:p>
        </w:tc>
        <w:tc>
          <w:tcPr>
            <w:tcW w:w="3415" w:type="pct"/>
            <w:shd w:val="clear" w:color="auto" w:fill="auto"/>
          </w:tcPr>
          <w:p w14:paraId="0803688B" w14:textId="77777777" w:rsidR="00C75BA8" w:rsidRPr="00ED0D0E" w:rsidRDefault="00C75BA8" w:rsidP="0067492A">
            <w:r w:rsidRPr="00ED0D0E">
              <w:t>Naudotojas yra prisijungęs prie LITEKO</w:t>
            </w:r>
          </w:p>
        </w:tc>
      </w:tr>
      <w:tr w:rsidR="00C75BA8" w:rsidRPr="00ED0D0E" w14:paraId="605772FA" w14:textId="77777777" w:rsidTr="0067492A">
        <w:trPr>
          <w:trHeight w:val="257"/>
        </w:trPr>
        <w:tc>
          <w:tcPr>
            <w:tcW w:w="298" w:type="pct"/>
            <w:shd w:val="clear" w:color="auto" w:fill="auto"/>
          </w:tcPr>
          <w:p w14:paraId="57D04A44" w14:textId="77777777" w:rsidR="00C75BA8" w:rsidRPr="00ED0D0E" w:rsidRDefault="00C75BA8" w:rsidP="0067492A">
            <w:r w:rsidRPr="00ED0D0E">
              <w:t>T1</w:t>
            </w:r>
          </w:p>
        </w:tc>
        <w:tc>
          <w:tcPr>
            <w:tcW w:w="1287" w:type="pct"/>
            <w:shd w:val="clear" w:color="auto" w:fill="auto"/>
          </w:tcPr>
          <w:p w14:paraId="6CBDEB31" w14:textId="77777777" w:rsidR="00C75BA8" w:rsidRPr="00ED0D0E" w:rsidRDefault="00C75BA8" w:rsidP="0067492A">
            <w:r w:rsidRPr="00ED0D0E">
              <w:t>Pasirinkti „Dokumentai“</w:t>
            </w:r>
          </w:p>
        </w:tc>
        <w:tc>
          <w:tcPr>
            <w:tcW w:w="3415" w:type="pct"/>
            <w:shd w:val="clear" w:color="auto" w:fill="auto"/>
          </w:tcPr>
          <w:p w14:paraId="4CF4A47F" w14:textId="77777777" w:rsidR="00C75BA8" w:rsidRPr="00ED0D0E" w:rsidRDefault="00C75BA8" w:rsidP="0067492A">
            <w:r w:rsidRPr="00ED0D0E">
              <w:t>Naudotojas pagrindiniame lange pasirenka meniu punktą „Dokumentai“.</w:t>
            </w:r>
          </w:p>
        </w:tc>
      </w:tr>
      <w:tr w:rsidR="00C75BA8" w:rsidRPr="00ED0D0E" w14:paraId="1B518F0B" w14:textId="77777777" w:rsidTr="0067492A">
        <w:trPr>
          <w:trHeight w:val="257"/>
        </w:trPr>
        <w:tc>
          <w:tcPr>
            <w:tcW w:w="298" w:type="pct"/>
            <w:shd w:val="clear" w:color="auto" w:fill="auto"/>
          </w:tcPr>
          <w:p w14:paraId="15E2CEAB" w14:textId="77777777" w:rsidR="00C75BA8" w:rsidRPr="00ED0D0E" w:rsidRDefault="00C75BA8" w:rsidP="0067492A">
            <w:r w:rsidRPr="00ED0D0E">
              <w:t>T2</w:t>
            </w:r>
          </w:p>
        </w:tc>
        <w:tc>
          <w:tcPr>
            <w:tcW w:w="1287" w:type="pct"/>
            <w:shd w:val="clear" w:color="auto" w:fill="auto"/>
          </w:tcPr>
          <w:p w14:paraId="391F348A" w14:textId="77777777" w:rsidR="00C75BA8" w:rsidRPr="00ED0D0E" w:rsidRDefault="00C75BA8" w:rsidP="0067492A">
            <w:r w:rsidRPr="00ED0D0E">
              <w:t>Nurodyti paieškos kriterijus ir inicijuoti paiešką</w:t>
            </w:r>
          </w:p>
        </w:tc>
        <w:tc>
          <w:tcPr>
            <w:tcW w:w="3415" w:type="pct"/>
            <w:shd w:val="clear" w:color="auto" w:fill="auto"/>
          </w:tcPr>
          <w:p w14:paraId="7D2F515E" w14:textId="77777777" w:rsidR="00C75BA8" w:rsidRPr="00ED0D0E" w:rsidRDefault="00C75BA8" w:rsidP="0067492A">
            <w:r w:rsidRPr="00ED0D0E">
              <w:t xml:space="preserve">Naudotojas nurodo paieškos kriterijus ir inicijuoja paiešką. </w:t>
            </w:r>
          </w:p>
        </w:tc>
      </w:tr>
      <w:tr w:rsidR="00C75BA8" w:rsidRPr="00ED0D0E" w14:paraId="4F494F04" w14:textId="77777777" w:rsidTr="0067492A">
        <w:trPr>
          <w:trHeight w:val="257"/>
        </w:trPr>
        <w:tc>
          <w:tcPr>
            <w:tcW w:w="298" w:type="pct"/>
            <w:shd w:val="clear" w:color="auto" w:fill="auto"/>
          </w:tcPr>
          <w:p w14:paraId="22E95145" w14:textId="77777777" w:rsidR="00C75BA8" w:rsidRPr="00ED0D0E" w:rsidRDefault="00C75BA8" w:rsidP="0067492A">
            <w:r w:rsidRPr="00ED0D0E">
              <w:t>T3</w:t>
            </w:r>
          </w:p>
        </w:tc>
        <w:tc>
          <w:tcPr>
            <w:tcW w:w="1287" w:type="pct"/>
            <w:shd w:val="clear" w:color="auto" w:fill="auto"/>
          </w:tcPr>
          <w:p w14:paraId="6BDF875A" w14:textId="77777777" w:rsidR="00C75BA8" w:rsidRPr="00ED0D0E" w:rsidRDefault="00C75BA8" w:rsidP="0067492A">
            <w:r w:rsidRPr="00ED0D0E">
              <w:t>Peržiūrėti paieškos rezultatus</w:t>
            </w:r>
          </w:p>
        </w:tc>
        <w:tc>
          <w:tcPr>
            <w:tcW w:w="3415" w:type="pct"/>
            <w:shd w:val="clear" w:color="auto" w:fill="auto"/>
          </w:tcPr>
          <w:p w14:paraId="795865E1" w14:textId="77777777" w:rsidR="00C75BA8" w:rsidRPr="00ED0D0E" w:rsidRDefault="00C75BA8" w:rsidP="0067492A">
            <w:r w:rsidRPr="00ED0D0E">
              <w:t xml:space="preserve">Pateikiamas pagal nurodytus kriterijus atrinktų dokumentų sąrašas. </w:t>
            </w:r>
          </w:p>
        </w:tc>
      </w:tr>
      <w:tr w:rsidR="00C75BA8" w:rsidRPr="00ED0D0E" w14:paraId="21052CFC" w14:textId="77777777" w:rsidTr="0067492A">
        <w:trPr>
          <w:trHeight w:val="257"/>
        </w:trPr>
        <w:tc>
          <w:tcPr>
            <w:tcW w:w="298" w:type="pct"/>
            <w:shd w:val="clear" w:color="auto" w:fill="auto"/>
          </w:tcPr>
          <w:p w14:paraId="4A69240B" w14:textId="77777777" w:rsidR="00C75BA8" w:rsidRPr="00ED0D0E" w:rsidRDefault="00C75BA8" w:rsidP="0067492A">
            <w:r w:rsidRPr="00ED0D0E">
              <w:t>E2</w:t>
            </w:r>
          </w:p>
        </w:tc>
        <w:tc>
          <w:tcPr>
            <w:tcW w:w="1287" w:type="pct"/>
            <w:shd w:val="clear" w:color="auto" w:fill="auto"/>
          </w:tcPr>
          <w:p w14:paraId="3E98A0CC" w14:textId="77777777" w:rsidR="00C75BA8" w:rsidRPr="00ED0D0E" w:rsidRDefault="00C75BA8" w:rsidP="0067492A">
            <w:r w:rsidRPr="00ED0D0E">
              <w:t>Proceso pabaiga</w:t>
            </w:r>
          </w:p>
        </w:tc>
        <w:tc>
          <w:tcPr>
            <w:tcW w:w="3415" w:type="pct"/>
            <w:shd w:val="clear" w:color="auto" w:fill="auto"/>
          </w:tcPr>
          <w:p w14:paraId="005D940B" w14:textId="77777777" w:rsidR="00C75BA8" w:rsidRPr="00ED0D0E" w:rsidRDefault="00C75BA8" w:rsidP="0067492A">
            <w:r w:rsidRPr="00ED0D0E">
              <w:t>Baigiama paieška</w:t>
            </w:r>
          </w:p>
        </w:tc>
      </w:tr>
    </w:tbl>
    <w:p w14:paraId="5E9B81DC" w14:textId="77777777" w:rsidR="00C75BA8" w:rsidRPr="00ED0D0E" w:rsidRDefault="00C75BA8" w:rsidP="00C75BA8">
      <w:pPr>
        <w:pStyle w:val="Normaltext"/>
        <w:ind w:firstLine="0"/>
      </w:pPr>
    </w:p>
    <w:p w14:paraId="0ED1B3A2" w14:textId="77777777" w:rsidR="00C75BA8" w:rsidRPr="00ED0D0E" w:rsidRDefault="00C75BA8" w:rsidP="00C75BA8">
      <w:pPr>
        <w:spacing w:after="60" w:line="276" w:lineRule="auto"/>
        <w:jc w:val="center"/>
        <w:rPr>
          <w:rFonts w:ascii="Arial" w:hAnsi="Arial"/>
          <w:color w:val="4F5660"/>
          <w:sz w:val="20"/>
        </w:rPr>
      </w:pPr>
      <w:r w:rsidRPr="00ED0D0E">
        <w:rPr>
          <w:noProof/>
          <w:lang w:eastAsia="lt-LT"/>
        </w:rPr>
        <w:drawing>
          <wp:inline distT="0" distB="0" distL="0" distR="0" wp14:anchorId="5AE2DB9F" wp14:editId="4C1038B4">
            <wp:extent cx="4442346" cy="145278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1070" cy="1458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E5181C" w14:textId="77777777" w:rsidR="00C75BA8" w:rsidRPr="00ED0D0E" w:rsidRDefault="00C75BA8" w:rsidP="00C75BA8">
      <w:pPr>
        <w:spacing w:line="276" w:lineRule="auto"/>
        <w:rPr>
          <w:b/>
          <w:bCs/>
          <w:sz w:val="20"/>
          <w:szCs w:val="20"/>
        </w:rPr>
      </w:pPr>
    </w:p>
    <w:tbl>
      <w:tblPr>
        <w:tblStyle w:val="Tablewithoutheader1"/>
        <w:tblW w:w="5000" w:type="pct"/>
        <w:tblLook w:val="04A0" w:firstRow="1" w:lastRow="0" w:firstColumn="1" w:lastColumn="0" w:noHBand="0" w:noVBand="1"/>
      </w:tblPr>
      <w:tblGrid>
        <w:gridCol w:w="556"/>
        <w:gridCol w:w="2311"/>
        <w:gridCol w:w="6149"/>
      </w:tblGrid>
      <w:tr w:rsidR="00C75BA8" w:rsidRPr="00ED0D0E" w14:paraId="3F55D066" w14:textId="77777777" w:rsidTr="0067492A">
        <w:trPr>
          <w:trHeight w:val="425"/>
          <w:tblHeader/>
        </w:trPr>
        <w:tc>
          <w:tcPr>
            <w:tcW w:w="298" w:type="pct"/>
            <w:shd w:val="clear" w:color="auto" w:fill="A6A6A6" w:themeFill="background1" w:themeFillShade="A6"/>
            <w:hideMark/>
          </w:tcPr>
          <w:p w14:paraId="78DA9DDF" w14:textId="77777777" w:rsidR="00C75BA8" w:rsidRPr="00ED0D0E" w:rsidRDefault="00C75BA8" w:rsidP="0067492A">
            <w:pPr>
              <w:keepNext/>
              <w:spacing w:before="60" w:after="60"/>
              <w:rPr>
                <w:b/>
              </w:rPr>
            </w:pPr>
            <w:r w:rsidRPr="00ED0D0E">
              <w:rPr>
                <w:b/>
              </w:rPr>
              <w:t>Nr.</w:t>
            </w:r>
          </w:p>
        </w:tc>
        <w:tc>
          <w:tcPr>
            <w:tcW w:w="1287" w:type="pct"/>
            <w:shd w:val="clear" w:color="auto" w:fill="A6A6A6" w:themeFill="background1" w:themeFillShade="A6"/>
            <w:hideMark/>
          </w:tcPr>
          <w:p w14:paraId="75E75A96" w14:textId="77777777" w:rsidR="00C75BA8" w:rsidRPr="00ED0D0E" w:rsidRDefault="00C75BA8" w:rsidP="0067492A">
            <w:pPr>
              <w:keepNext/>
              <w:spacing w:before="60" w:after="60"/>
              <w:rPr>
                <w:b/>
              </w:rPr>
            </w:pPr>
            <w:r w:rsidRPr="00ED0D0E">
              <w:rPr>
                <w:b/>
              </w:rPr>
              <w:t>Įvykis/ užduotis</w:t>
            </w:r>
          </w:p>
        </w:tc>
        <w:tc>
          <w:tcPr>
            <w:tcW w:w="3415" w:type="pct"/>
            <w:shd w:val="clear" w:color="auto" w:fill="A6A6A6" w:themeFill="background1" w:themeFillShade="A6"/>
            <w:hideMark/>
          </w:tcPr>
          <w:p w14:paraId="478B1FF5" w14:textId="77777777" w:rsidR="00C75BA8" w:rsidRPr="00ED0D0E" w:rsidRDefault="00C75BA8" w:rsidP="0067492A">
            <w:pPr>
              <w:keepNext/>
              <w:spacing w:before="60" w:after="60"/>
              <w:rPr>
                <w:b/>
              </w:rPr>
            </w:pPr>
            <w:r w:rsidRPr="00ED0D0E">
              <w:rPr>
                <w:b/>
              </w:rPr>
              <w:t>Aprašymas</w:t>
            </w:r>
          </w:p>
        </w:tc>
      </w:tr>
      <w:tr w:rsidR="00C75BA8" w:rsidRPr="00ED0D0E" w14:paraId="53BB7711" w14:textId="77777777" w:rsidTr="0067492A">
        <w:trPr>
          <w:trHeight w:val="323"/>
        </w:trPr>
        <w:tc>
          <w:tcPr>
            <w:tcW w:w="298" w:type="pct"/>
            <w:shd w:val="clear" w:color="auto" w:fill="auto"/>
          </w:tcPr>
          <w:p w14:paraId="5A289D17" w14:textId="77777777" w:rsidR="00C75BA8" w:rsidRPr="00ED0D0E" w:rsidRDefault="00C75BA8" w:rsidP="0067492A">
            <w:r w:rsidRPr="00ED0D0E">
              <w:t>E1</w:t>
            </w:r>
          </w:p>
        </w:tc>
        <w:tc>
          <w:tcPr>
            <w:tcW w:w="1287" w:type="pct"/>
            <w:shd w:val="clear" w:color="auto" w:fill="auto"/>
          </w:tcPr>
          <w:p w14:paraId="631F527F" w14:textId="77777777" w:rsidR="00C75BA8" w:rsidRPr="00ED0D0E" w:rsidRDefault="00C75BA8" w:rsidP="0067492A">
            <w:r w:rsidRPr="00ED0D0E">
              <w:t>Proceso pradžia</w:t>
            </w:r>
          </w:p>
        </w:tc>
        <w:tc>
          <w:tcPr>
            <w:tcW w:w="3415" w:type="pct"/>
            <w:shd w:val="clear" w:color="auto" w:fill="auto"/>
          </w:tcPr>
          <w:p w14:paraId="43ACB57E" w14:textId="77777777" w:rsidR="00C75BA8" w:rsidRPr="00ED0D0E" w:rsidRDefault="00C75BA8" w:rsidP="0067492A">
            <w:r w:rsidRPr="00ED0D0E">
              <w:t>Naudotojas yra prisijungęs prie LITEKO.</w:t>
            </w:r>
          </w:p>
        </w:tc>
      </w:tr>
      <w:tr w:rsidR="00C75BA8" w:rsidRPr="00ED0D0E" w14:paraId="1B29F492" w14:textId="77777777" w:rsidTr="0067492A">
        <w:trPr>
          <w:trHeight w:val="257"/>
        </w:trPr>
        <w:tc>
          <w:tcPr>
            <w:tcW w:w="298" w:type="pct"/>
            <w:shd w:val="clear" w:color="auto" w:fill="auto"/>
          </w:tcPr>
          <w:p w14:paraId="59D3AE47" w14:textId="77777777" w:rsidR="00C75BA8" w:rsidRPr="00ED0D0E" w:rsidRDefault="00C75BA8" w:rsidP="0067492A">
            <w:r w:rsidRPr="00ED0D0E">
              <w:t>T1</w:t>
            </w:r>
          </w:p>
        </w:tc>
        <w:tc>
          <w:tcPr>
            <w:tcW w:w="1287" w:type="pct"/>
            <w:shd w:val="clear" w:color="auto" w:fill="auto"/>
          </w:tcPr>
          <w:p w14:paraId="28D1B13C" w14:textId="77777777" w:rsidR="00C75BA8" w:rsidRPr="00ED0D0E" w:rsidRDefault="00C75BA8" w:rsidP="0067492A">
            <w:r w:rsidRPr="00ED0D0E">
              <w:t>Pasirinkti „Šalys“</w:t>
            </w:r>
          </w:p>
        </w:tc>
        <w:tc>
          <w:tcPr>
            <w:tcW w:w="3415" w:type="pct"/>
            <w:shd w:val="clear" w:color="auto" w:fill="auto"/>
          </w:tcPr>
          <w:p w14:paraId="0F8923AA" w14:textId="77777777" w:rsidR="00C75BA8" w:rsidRPr="00ED0D0E" w:rsidRDefault="00C75BA8" w:rsidP="0067492A">
            <w:r w:rsidRPr="00ED0D0E">
              <w:t>Naudotojas pagrindiniame lange pasirenka meniu punktą „Šalys“.</w:t>
            </w:r>
          </w:p>
        </w:tc>
      </w:tr>
      <w:tr w:rsidR="00C75BA8" w:rsidRPr="00ED0D0E" w14:paraId="12D32E47" w14:textId="77777777" w:rsidTr="0067492A">
        <w:trPr>
          <w:trHeight w:val="257"/>
        </w:trPr>
        <w:tc>
          <w:tcPr>
            <w:tcW w:w="298" w:type="pct"/>
            <w:shd w:val="clear" w:color="auto" w:fill="auto"/>
          </w:tcPr>
          <w:p w14:paraId="33984747" w14:textId="77777777" w:rsidR="00C75BA8" w:rsidRPr="00ED0D0E" w:rsidRDefault="00C75BA8" w:rsidP="0067492A">
            <w:r w:rsidRPr="00ED0D0E">
              <w:t>T2</w:t>
            </w:r>
          </w:p>
        </w:tc>
        <w:tc>
          <w:tcPr>
            <w:tcW w:w="1287" w:type="pct"/>
            <w:shd w:val="clear" w:color="auto" w:fill="auto"/>
          </w:tcPr>
          <w:p w14:paraId="73F33825" w14:textId="77777777" w:rsidR="00C75BA8" w:rsidRPr="00ED0D0E" w:rsidRDefault="00C75BA8" w:rsidP="0067492A">
            <w:r w:rsidRPr="00ED0D0E">
              <w:t>Nurodyti paieškos kriterijus ir inicijuoti paiešką</w:t>
            </w:r>
          </w:p>
        </w:tc>
        <w:tc>
          <w:tcPr>
            <w:tcW w:w="3415" w:type="pct"/>
            <w:shd w:val="clear" w:color="auto" w:fill="auto"/>
          </w:tcPr>
          <w:p w14:paraId="54BDDCF9" w14:textId="77777777" w:rsidR="00C75BA8" w:rsidRPr="00ED0D0E" w:rsidRDefault="00C75BA8" w:rsidP="0067492A">
            <w:r w:rsidRPr="00ED0D0E">
              <w:t xml:space="preserve">Naudotojas nurodo paieškos kriterijus ir inicijuoja paiešką. </w:t>
            </w:r>
          </w:p>
        </w:tc>
      </w:tr>
      <w:tr w:rsidR="00C75BA8" w:rsidRPr="00ED0D0E" w14:paraId="452F4CD3" w14:textId="77777777" w:rsidTr="0067492A">
        <w:trPr>
          <w:trHeight w:val="257"/>
        </w:trPr>
        <w:tc>
          <w:tcPr>
            <w:tcW w:w="298" w:type="pct"/>
            <w:shd w:val="clear" w:color="auto" w:fill="auto"/>
          </w:tcPr>
          <w:p w14:paraId="4AA309E6" w14:textId="77777777" w:rsidR="00C75BA8" w:rsidRPr="00ED0D0E" w:rsidRDefault="00C75BA8" w:rsidP="0067492A">
            <w:r w:rsidRPr="00ED0D0E">
              <w:t>T3</w:t>
            </w:r>
          </w:p>
        </w:tc>
        <w:tc>
          <w:tcPr>
            <w:tcW w:w="1287" w:type="pct"/>
            <w:shd w:val="clear" w:color="auto" w:fill="auto"/>
          </w:tcPr>
          <w:p w14:paraId="6BBF878E" w14:textId="77777777" w:rsidR="00C75BA8" w:rsidRPr="00ED0D0E" w:rsidRDefault="00C75BA8" w:rsidP="0067492A">
            <w:r w:rsidRPr="00ED0D0E">
              <w:t>Peržiūrėti paieškos rezultatus</w:t>
            </w:r>
          </w:p>
        </w:tc>
        <w:tc>
          <w:tcPr>
            <w:tcW w:w="3415" w:type="pct"/>
            <w:shd w:val="clear" w:color="auto" w:fill="auto"/>
          </w:tcPr>
          <w:p w14:paraId="2DC04BF9" w14:textId="77777777" w:rsidR="00C75BA8" w:rsidRPr="00ED0D0E" w:rsidRDefault="00C75BA8" w:rsidP="0067492A">
            <w:r w:rsidRPr="00ED0D0E">
              <w:t xml:space="preserve">Pateikiamas pagal nurodytus kriterijus atrinktų šalių sąrašas. </w:t>
            </w:r>
          </w:p>
        </w:tc>
      </w:tr>
      <w:tr w:rsidR="00C75BA8" w:rsidRPr="00ED0D0E" w14:paraId="48272987" w14:textId="77777777" w:rsidTr="0067492A">
        <w:trPr>
          <w:trHeight w:val="257"/>
        </w:trPr>
        <w:tc>
          <w:tcPr>
            <w:tcW w:w="298" w:type="pct"/>
            <w:shd w:val="clear" w:color="auto" w:fill="auto"/>
          </w:tcPr>
          <w:p w14:paraId="42A30B6D" w14:textId="77777777" w:rsidR="00C75BA8" w:rsidRPr="00ED0D0E" w:rsidRDefault="00C75BA8" w:rsidP="0067492A">
            <w:r w:rsidRPr="00ED0D0E">
              <w:t>E2</w:t>
            </w:r>
          </w:p>
        </w:tc>
        <w:tc>
          <w:tcPr>
            <w:tcW w:w="1287" w:type="pct"/>
            <w:shd w:val="clear" w:color="auto" w:fill="auto"/>
          </w:tcPr>
          <w:p w14:paraId="03FA2719" w14:textId="77777777" w:rsidR="00C75BA8" w:rsidRPr="00ED0D0E" w:rsidRDefault="00C75BA8" w:rsidP="0067492A">
            <w:r w:rsidRPr="00ED0D0E">
              <w:t>Proceso pabaiga</w:t>
            </w:r>
          </w:p>
        </w:tc>
        <w:tc>
          <w:tcPr>
            <w:tcW w:w="3415" w:type="pct"/>
            <w:shd w:val="clear" w:color="auto" w:fill="auto"/>
          </w:tcPr>
          <w:p w14:paraId="2EBA9D09" w14:textId="77777777" w:rsidR="00C75BA8" w:rsidRPr="00ED0D0E" w:rsidRDefault="00C75BA8" w:rsidP="0067492A">
            <w:r w:rsidRPr="00ED0D0E">
              <w:t>Baigiama paieška.</w:t>
            </w:r>
          </w:p>
        </w:tc>
      </w:tr>
    </w:tbl>
    <w:p w14:paraId="2170EFEB" w14:textId="77777777" w:rsidR="00C75BA8" w:rsidRPr="00ED0D0E" w:rsidRDefault="00C75BA8" w:rsidP="00C75BA8">
      <w:pPr>
        <w:spacing w:line="276" w:lineRule="auto"/>
        <w:rPr>
          <w:rFonts w:ascii="Arial" w:eastAsia="MS Mincho" w:hAnsi="Arial"/>
          <w:b/>
          <w:color w:val="4F5660"/>
          <w:sz w:val="18"/>
          <w:szCs w:val="24"/>
        </w:rPr>
      </w:pPr>
    </w:p>
    <w:p w14:paraId="22044823" w14:textId="77777777" w:rsidR="00EF2B5C" w:rsidRDefault="00EF2B5C"/>
    <w:sectPr w:rsidR="00EF2B5C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Roboto">
    <w:altName w:val="Arial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E3B8D"/>
    <w:multiLevelType w:val="multilevel"/>
    <w:tmpl w:val="4950D5F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BA8"/>
    <w:rsid w:val="00126EB5"/>
    <w:rsid w:val="002F1B2D"/>
    <w:rsid w:val="003362FC"/>
    <w:rsid w:val="003A3F1C"/>
    <w:rsid w:val="00A7445C"/>
    <w:rsid w:val="00C75BA8"/>
    <w:rsid w:val="00E77D66"/>
    <w:rsid w:val="00EB3163"/>
    <w:rsid w:val="00EF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BFF3D"/>
  <w15:chartTrackingRefBased/>
  <w15:docId w15:val="{4EF84C2A-0964-456F-8709-FB77E9D68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C75BA8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aliases w:val="H1,Headline 1,h1,Hoofdstuk,Section Heading,A MAJOR/BOLD,Heading 1 CFMU,Para 1,l1,Head 1 (Chapter heading),Head 1,Head 11,Head 12,Head 111,Head 13,Head 112,Head 14,Head 113,Head 15,Head 114,Head 16,Head 115,Head 17,Head 116,Head 18,Head 117,t1"/>
    <w:basedOn w:val="Normal"/>
    <w:next w:val="Normal"/>
    <w:link w:val="Heading1Char"/>
    <w:uiPriority w:val="9"/>
    <w:qFormat/>
    <w:rsid w:val="00C75BA8"/>
    <w:pPr>
      <w:keepNext/>
      <w:keepLines/>
      <w:numPr>
        <w:numId w:val="1"/>
      </w:numPr>
      <w:spacing w:before="360" w:after="240"/>
      <w:outlineLvl w:val="0"/>
    </w:pPr>
    <w:rPr>
      <w:rFonts w:ascii="Times New Roman Bold" w:eastAsia="Times New Roman" w:hAnsi="Times New Roman Bold"/>
      <w:b/>
      <w:bCs/>
      <w:caps/>
      <w:szCs w:val="28"/>
    </w:rPr>
  </w:style>
  <w:style w:type="paragraph" w:styleId="Heading2">
    <w:name w:val="heading 2"/>
    <w:aliases w:val="H2,Headline 2,h2,2,headi,heading2,h21,h22,21,l2,kopregel 2,HD2,Heading 2 Hidden,Proposal,Level 2 Heading,Numbered indent 2,ni2,Hanging 2 Indent,numbered indent 2,exercise,Heading 2 substyle,Heading 2 CFMU,Para 2,Chapter Number/Appendix Letter"/>
    <w:basedOn w:val="Heading1"/>
    <w:next w:val="Normal"/>
    <w:link w:val="Heading2Char"/>
    <w:uiPriority w:val="9"/>
    <w:unhideWhenUsed/>
    <w:qFormat/>
    <w:rsid w:val="00C75BA8"/>
    <w:pPr>
      <w:numPr>
        <w:ilvl w:val="1"/>
      </w:numPr>
      <w:spacing w:before="240" w:after="120"/>
      <w:ind w:left="792"/>
      <w:outlineLvl w:val="1"/>
    </w:pPr>
    <w:rPr>
      <w:caps w:val="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eadline 1 Char,h1 Char,Hoofdstuk Char,Section Heading Char,A MAJOR/BOLD Char,Heading 1 CFMU Char,Para 1 Char,l1 Char,Head 1 (Chapter heading) Char,Head 1 Char,Head 11 Char,Head 12 Char,Head 111 Char,Head 13 Char,Head 112 Char"/>
    <w:basedOn w:val="DefaultParagraphFont"/>
    <w:link w:val="Heading1"/>
    <w:uiPriority w:val="9"/>
    <w:rsid w:val="00C75BA8"/>
    <w:rPr>
      <w:rFonts w:ascii="Times New Roman Bold" w:eastAsia="Times New Roman" w:hAnsi="Times New Roman Bold" w:cs="Times New Roman"/>
      <w:b/>
      <w:bCs/>
      <w:caps/>
      <w:sz w:val="24"/>
      <w:szCs w:val="28"/>
    </w:rPr>
  </w:style>
  <w:style w:type="character" w:customStyle="1" w:styleId="Heading2Char">
    <w:name w:val="Heading 2 Char"/>
    <w:aliases w:val="H2 Char,Headline 2 Char,h2 Char,2 Char,headi Char,heading2 Char,h21 Char,h22 Char,21 Char,l2 Char,kopregel 2 Char,HD2 Char,Heading 2 Hidden Char,Proposal Char,Level 2 Heading Char,Numbered indent 2 Char,ni2 Char,Hanging 2 Indent Char"/>
    <w:basedOn w:val="DefaultParagraphFont"/>
    <w:link w:val="Heading2"/>
    <w:uiPriority w:val="9"/>
    <w:rsid w:val="00C75BA8"/>
    <w:rPr>
      <w:rFonts w:ascii="Times New Roman Bold" w:eastAsia="Times New Roman" w:hAnsi="Times New Roman Bold" w:cs="Times New Roman"/>
      <w:b/>
      <w:bCs/>
      <w:sz w:val="24"/>
      <w:szCs w:val="24"/>
    </w:rPr>
  </w:style>
  <w:style w:type="paragraph" w:customStyle="1" w:styleId="Tablenumber">
    <w:name w:val="Table number"/>
    <w:basedOn w:val="ListParagraph"/>
    <w:link w:val="TablenumberChar"/>
    <w:qFormat/>
    <w:rsid w:val="00C75BA8"/>
    <w:pPr>
      <w:ind w:left="0"/>
    </w:pPr>
    <w:rPr>
      <w:sz w:val="22"/>
      <w:szCs w:val="24"/>
    </w:rPr>
  </w:style>
  <w:style w:type="character" w:customStyle="1" w:styleId="TablenumberChar">
    <w:name w:val="Table number Char"/>
    <w:link w:val="Tablenumber"/>
    <w:rsid w:val="00C75BA8"/>
    <w:rPr>
      <w:rFonts w:ascii="Times New Roman" w:eastAsia="Calibri" w:hAnsi="Times New Roman" w:cs="Times New Roman"/>
      <w:szCs w:val="24"/>
    </w:rPr>
  </w:style>
  <w:style w:type="paragraph" w:customStyle="1" w:styleId="Normaltext">
    <w:name w:val="Normal text"/>
    <w:basedOn w:val="Normal"/>
    <w:link w:val="NormaltextChar"/>
    <w:qFormat/>
    <w:rsid w:val="00C75BA8"/>
    <w:pPr>
      <w:ind w:firstLine="567"/>
    </w:pPr>
    <w:rPr>
      <w:szCs w:val="24"/>
    </w:rPr>
  </w:style>
  <w:style w:type="character" w:customStyle="1" w:styleId="NormaltextChar">
    <w:name w:val="Normal text Char"/>
    <w:link w:val="Normaltext"/>
    <w:rsid w:val="00C75BA8"/>
    <w:rPr>
      <w:rFonts w:ascii="Times New Roman" w:eastAsia="Calibri" w:hAnsi="Times New Roman" w:cs="Times New Roman"/>
      <w:sz w:val="24"/>
      <w:szCs w:val="24"/>
    </w:rPr>
  </w:style>
  <w:style w:type="paragraph" w:customStyle="1" w:styleId="Heading3">
    <w:name w:val="Heading3"/>
    <w:basedOn w:val="Heading2"/>
    <w:link w:val="Heading3Char"/>
    <w:qFormat/>
    <w:rsid w:val="00C75BA8"/>
    <w:pPr>
      <w:numPr>
        <w:ilvl w:val="2"/>
      </w:numPr>
      <w:jc w:val="center"/>
      <w:outlineLvl w:val="2"/>
    </w:pPr>
    <w:rPr>
      <w:rFonts w:ascii="Times New Roman" w:hAnsi="Times New Roman"/>
      <w:i/>
    </w:rPr>
  </w:style>
  <w:style w:type="character" w:customStyle="1" w:styleId="Heading3Char">
    <w:name w:val="Heading3 Char"/>
    <w:link w:val="Heading3"/>
    <w:rsid w:val="00C75BA8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customStyle="1" w:styleId="Heading4">
    <w:name w:val="Heading4"/>
    <w:basedOn w:val="Heading3"/>
    <w:qFormat/>
    <w:rsid w:val="00C75BA8"/>
    <w:pPr>
      <w:numPr>
        <w:ilvl w:val="3"/>
      </w:numPr>
      <w:tabs>
        <w:tab w:val="num" w:pos="360"/>
      </w:tabs>
      <w:outlineLvl w:val="3"/>
    </w:pPr>
  </w:style>
  <w:style w:type="table" w:customStyle="1" w:styleId="Tablewithoutheader1">
    <w:name w:val="Table without header1"/>
    <w:basedOn w:val="TableNormal"/>
    <w:next w:val="TableGrid"/>
    <w:uiPriority w:val="59"/>
    <w:rsid w:val="00C75BA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5BA8"/>
    <w:pPr>
      <w:ind w:left="720"/>
      <w:contextualSpacing/>
    </w:pPr>
  </w:style>
  <w:style w:type="table" w:styleId="TableGrid">
    <w:name w:val="Table Grid"/>
    <w:basedOn w:val="TableNormal"/>
    <w:uiPriority w:val="39"/>
    <w:rsid w:val="00C75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2558</Words>
  <Characters>1459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</dc:creator>
  <cp:keywords/>
  <dc:description/>
  <cp:lastModifiedBy>Ramunė Majauskaitė</cp:lastModifiedBy>
  <cp:revision>3</cp:revision>
  <dcterms:created xsi:type="dcterms:W3CDTF">2019-01-17T14:08:00Z</dcterms:created>
  <dcterms:modified xsi:type="dcterms:W3CDTF">2019-01-23T12:58:00Z</dcterms:modified>
</cp:coreProperties>
</file>