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C24B" w14:textId="77777777" w:rsidR="008C149E" w:rsidRPr="008C149E" w:rsidRDefault="008C149E" w:rsidP="000479A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F0F947" w14:textId="03CDEDC9" w:rsidR="00493445" w:rsidRDefault="00216852" w:rsidP="004934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4D5D6C">
        <w:rPr>
          <w:rFonts w:ascii="Times New Roman" w:hAnsi="Times New Roman" w:cs="Times New Roman"/>
          <w:b/>
        </w:rPr>
        <w:t>LIETUVOS RESPUBLIKOS STATYBOS LEIDIMŲ IR STATYBOS VALSTYBINĖS PRIEŽIŪROS INFO</w:t>
      </w:r>
      <w:r>
        <w:rPr>
          <w:rFonts w:ascii="Times New Roman" w:hAnsi="Times New Roman" w:cs="Times New Roman"/>
          <w:b/>
        </w:rPr>
        <w:t xml:space="preserve">RMACINĖS SISTEMOS „INFOSTATYBA“ </w:t>
      </w:r>
      <w:r w:rsidRPr="007C2783">
        <w:rPr>
          <w:rFonts w:ascii="Times New Roman" w:hAnsi="Times New Roman" w:cs="Times New Roman"/>
          <w:b/>
        </w:rPr>
        <w:t>TAIKOMOSIOS PROGRAMIN</w:t>
      </w:r>
      <w:r>
        <w:rPr>
          <w:rFonts w:ascii="Times New Roman" w:hAnsi="Times New Roman" w:cs="Times New Roman"/>
          <w:b/>
        </w:rPr>
        <w:t>ĖS ĮRANGOS PALAIKYMO IR VYSTYMO PASLAUGOS</w:t>
      </w:r>
    </w:p>
    <w:p w14:paraId="31CCA191" w14:textId="77777777" w:rsidR="00216852" w:rsidRPr="00493445" w:rsidRDefault="00216852" w:rsidP="004934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97F795" w14:textId="77777777" w:rsidR="003330D0" w:rsidRDefault="00493445" w:rsidP="004934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3445">
        <w:rPr>
          <w:rFonts w:ascii="Times New Roman" w:hAnsi="Times New Roman" w:cs="Times New Roman"/>
          <w:b/>
          <w:bCs/>
        </w:rPr>
        <w:t>TECHNINIS PASIŪLYMAS</w:t>
      </w:r>
    </w:p>
    <w:bookmarkEnd w:id="0"/>
    <w:p w14:paraId="3D01B9FD" w14:textId="77777777" w:rsidR="00493445" w:rsidRPr="008C149E" w:rsidRDefault="00493445" w:rsidP="00493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48F4DB" w14:textId="59717463" w:rsidR="003330D0" w:rsidRPr="00216852" w:rsidRDefault="00216852" w:rsidP="000479A7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2019-03-07</w:t>
      </w:r>
    </w:p>
    <w:p w14:paraId="37E63626" w14:textId="77777777" w:rsidR="003330D0" w:rsidRPr="008C149E" w:rsidRDefault="003330D0" w:rsidP="000479A7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>(Data)</w:t>
      </w:r>
    </w:p>
    <w:p w14:paraId="15B81950" w14:textId="3F1C119A" w:rsidR="003330D0" w:rsidRPr="00216852" w:rsidRDefault="00216852" w:rsidP="000479A7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Vilnius</w:t>
      </w:r>
    </w:p>
    <w:p w14:paraId="52AFCCCE" w14:textId="77777777" w:rsidR="003330D0" w:rsidRPr="008C149E" w:rsidRDefault="003330D0" w:rsidP="000479A7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>(Vieta)</w:t>
      </w:r>
    </w:p>
    <w:p w14:paraId="3D50E443" w14:textId="77777777" w:rsidR="003330D0" w:rsidRPr="008C149E" w:rsidRDefault="003330D0" w:rsidP="000479A7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5101"/>
      </w:tblGrid>
      <w:tr w:rsidR="00216852" w:rsidRPr="0056552D" w14:paraId="30417D45" w14:textId="77777777" w:rsidTr="00216852">
        <w:tc>
          <w:tcPr>
            <w:tcW w:w="4928" w:type="dxa"/>
          </w:tcPr>
          <w:p w14:paraId="3BB287B0" w14:textId="16A5126E" w:rsidR="00216852" w:rsidRPr="0056552D" w:rsidRDefault="00216852" w:rsidP="00216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 xml:space="preserve">Tiekėjo pavadinimas </w:t>
            </w:r>
          </w:p>
        </w:tc>
        <w:tc>
          <w:tcPr>
            <w:tcW w:w="5101" w:type="dxa"/>
          </w:tcPr>
          <w:p w14:paraId="6A919B97" w14:textId="47443F97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</w:rPr>
              <w:t>Asseco</w:t>
            </w:r>
            <w:proofErr w:type="spellEnd"/>
            <w:r>
              <w:rPr>
                <w:rFonts w:ascii="Times New Roman" w:hAnsi="Times New Roman" w:cs="Times New Roman"/>
              </w:rPr>
              <w:t xml:space="preserve"> Lietuva“</w:t>
            </w:r>
          </w:p>
        </w:tc>
      </w:tr>
      <w:tr w:rsidR="00216852" w:rsidRPr="0056552D" w14:paraId="69A20808" w14:textId="77777777" w:rsidTr="00216852">
        <w:tc>
          <w:tcPr>
            <w:tcW w:w="4928" w:type="dxa"/>
          </w:tcPr>
          <w:p w14:paraId="5B6F829A" w14:textId="6CE1C747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 xml:space="preserve">Tiekėjo adresas </w:t>
            </w:r>
          </w:p>
        </w:tc>
        <w:tc>
          <w:tcPr>
            <w:tcW w:w="5101" w:type="dxa"/>
          </w:tcPr>
          <w:p w14:paraId="0E864535" w14:textId="2CA6D0CD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Kalvarijų g. 125B, 08221 Vilnius</w:t>
            </w:r>
          </w:p>
        </w:tc>
      </w:tr>
      <w:tr w:rsidR="00216852" w:rsidRPr="0056552D" w14:paraId="082888E3" w14:textId="77777777" w:rsidTr="00216852">
        <w:tc>
          <w:tcPr>
            <w:tcW w:w="4928" w:type="dxa"/>
          </w:tcPr>
          <w:p w14:paraId="081B0E13" w14:textId="12E817B2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>Įmonės kodas</w:t>
            </w:r>
            <w:r w:rsidRPr="0056552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101" w:type="dxa"/>
          </w:tcPr>
          <w:p w14:paraId="05241B32" w14:textId="141F88B7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302631095</w:t>
            </w:r>
          </w:p>
        </w:tc>
      </w:tr>
      <w:tr w:rsidR="00216852" w:rsidRPr="0056552D" w14:paraId="66DF8215" w14:textId="77777777" w:rsidTr="00216852">
        <w:tc>
          <w:tcPr>
            <w:tcW w:w="4928" w:type="dxa"/>
          </w:tcPr>
          <w:p w14:paraId="16181FDE" w14:textId="60FB177A" w:rsidR="00216852" w:rsidRPr="0056552D" w:rsidRDefault="00216852" w:rsidP="0021685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>Asmens, pasirašiusio pasiūlymą vardas, pavardė, pareigos</w:t>
            </w:r>
          </w:p>
          <w:p w14:paraId="19E32435" w14:textId="7A84266B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14:paraId="18CC9752" w14:textId="77777777" w:rsidR="00216852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Albertas </w:t>
            </w:r>
            <w:proofErr w:type="spellStart"/>
            <w:r>
              <w:rPr>
                <w:rFonts w:ascii="Times New Roman" w:hAnsi="Times New Roman" w:cs="Times New Roman"/>
              </w:rPr>
              <w:t>Šermokas</w:t>
            </w:r>
            <w:proofErr w:type="spellEnd"/>
          </w:p>
          <w:p w14:paraId="47D29C32" w14:textId="7BD5D929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Generalinis direktorius</w:t>
            </w:r>
          </w:p>
        </w:tc>
      </w:tr>
      <w:tr w:rsidR="00216852" w:rsidRPr="0056552D" w14:paraId="62367E40" w14:textId="77777777" w:rsidTr="00216852">
        <w:tc>
          <w:tcPr>
            <w:tcW w:w="4928" w:type="dxa"/>
          </w:tcPr>
          <w:p w14:paraId="278E4037" w14:textId="77777777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>Telefono numeris</w:t>
            </w:r>
          </w:p>
        </w:tc>
        <w:tc>
          <w:tcPr>
            <w:tcW w:w="5101" w:type="dxa"/>
          </w:tcPr>
          <w:p w14:paraId="3EBB4CFF" w14:textId="55F8F8D2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+370 5 210 2400</w:t>
            </w:r>
          </w:p>
        </w:tc>
      </w:tr>
      <w:tr w:rsidR="00216852" w:rsidRPr="0056552D" w14:paraId="69BECEAD" w14:textId="77777777" w:rsidTr="00216852">
        <w:tc>
          <w:tcPr>
            <w:tcW w:w="4928" w:type="dxa"/>
          </w:tcPr>
          <w:p w14:paraId="5F964D31" w14:textId="77777777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>Fakso numeris</w:t>
            </w:r>
          </w:p>
        </w:tc>
        <w:tc>
          <w:tcPr>
            <w:tcW w:w="5101" w:type="dxa"/>
          </w:tcPr>
          <w:p w14:paraId="4E6D0806" w14:textId="4B6E851A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+370 5 210 2401</w:t>
            </w:r>
          </w:p>
        </w:tc>
      </w:tr>
      <w:tr w:rsidR="00216852" w:rsidRPr="0056552D" w14:paraId="625AF2B2" w14:textId="77777777" w:rsidTr="00216852">
        <w:tc>
          <w:tcPr>
            <w:tcW w:w="4928" w:type="dxa"/>
          </w:tcPr>
          <w:p w14:paraId="580BB2DD" w14:textId="77777777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52D">
              <w:rPr>
                <w:rFonts w:ascii="Times New Roman" w:hAnsi="Times New Roman" w:cs="Times New Roman"/>
              </w:rPr>
              <w:t>El. pašto adresas</w:t>
            </w:r>
          </w:p>
        </w:tc>
        <w:tc>
          <w:tcPr>
            <w:tcW w:w="5101" w:type="dxa"/>
          </w:tcPr>
          <w:p w14:paraId="0648BFE3" w14:textId="69F5171A" w:rsidR="00216852" w:rsidRPr="0056552D" w:rsidRDefault="00216852" w:rsidP="00216852">
            <w:pPr>
              <w:tabs>
                <w:tab w:val="left" w:pos="225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info@asseco.lt</w:t>
            </w:r>
          </w:p>
        </w:tc>
      </w:tr>
    </w:tbl>
    <w:p w14:paraId="561D870E" w14:textId="77777777" w:rsidR="003330D0" w:rsidRPr="00F43847" w:rsidRDefault="003330D0" w:rsidP="00F43847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D30F9C" w14:textId="77777777" w:rsidR="00F43847" w:rsidRPr="00F43847" w:rsidRDefault="00F43847" w:rsidP="00F43847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F43847">
        <w:rPr>
          <w:rFonts w:ascii="Times New Roman" w:hAnsi="Times New Roman" w:cs="Times New Roman"/>
          <w:b/>
          <w:u w:val="single"/>
        </w:rPr>
        <w:t>Privaloma užpildyti, jei tiekėjas ketina pasitelkti ūkio subjektus (-</w:t>
      </w:r>
      <w:proofErr w:type="spellStart"/>
      <w:r w:rsidRPr="00F43847">
        <w:rPr>
          <w:rFonts w:ascii="Times New Roman" w:hAnsi="Times New Roman" w:cs="Times New Roman"/>
          <w:b/>
          <w:u w:val="single"/>
        </w:rPr>
        <w:t>us</w:t>
      </w:r>
      <w:proofErr w:type="spellEnd"/>
      <w:r w:rsidRPr="00F43847">
        <w:rPr>
          <w:rFonts w:ascii="Times New Roman" w:hAnsi="Times New Roman" w:cs="Times New Roman"/>
          <w:b/>
          <w:u w:val="single"/>
        </w:rPr>
        <w:t>)</w:t>
      </w:r>
      <w:r w:rsidRPr="00F43847">
        <w:rPr>
          <w:rFonts w:ascii="Times New Roman" w:hAnsi="Times New Roman" w:cs="Times New Roman"/>
          <w:b/>
          <w:iCs/>
          <w:u w:val="single"/>
        </w:rPr>
        <w:t>:</w:t>
      </w:r>
    </w:p>
    <w:p w14:paraId="4D0AA040" w14:textId="77777777" w:rsidR="00F43847" w:rsidRPr="00F43847" w:rsidRDefault="00F43847" w:rsidP="00F438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2552"/>
        <w:gridCol w:w="2455"/>
        <w:gridCol w:w="4332"/>
      </w:tblGrid>
      <w:tr w:rsidR="00F43847" w:rsidRPr="00F43847" w14:paraId="0E268346" w14:textId="77777777" w:rsidTr="002D41A4">
        <w:trPr>
          <w:jc w:val="center"/>
        </w:trPr>
        <w:tc>
          <w:tcPr>
            <w:tcW w:w="99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BB28327" w14:textId="77777777" w:rsidR="000730AF" w:rsidRPr="00F43847" w:rsidRDefault="000730AF" w:rsidP="00073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3847">
              <w:rPr>
                <w:rFonts w:ascii="Times New Roman" w:hAnsi="Times New Roman" w:cs="Times New Roman"/>
                <w:b/>
              </w:rPr>
              <w:t>Ūkio subjektai,</w:t>
            </w:r>
          </w:p>
          <w:p w14:paraId="7A5E4914" w14:textId="77777777" w:rsidR="00F43847" w:rsidRPr="00F43847" w:rsidRDefault="000730AF" w:rsidP="000730A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3847">
              <w:rPr>
                <w:rFonts w:ascii="Times New Roman" w:hAnsi="Times New Roman" w:cs="Times New Roman"/>
              </w:rPr>
              <w:t xml:space="preserve">kurių pajėgumais remiasi tiekėjas </w:t>
            </w:r>
            <w:r w:rsidRPr="00F43847">
              <w:rPr>
                <w:rFonts w:ascii="Times New Roman" w:hAnsi="Times New Roman" w:cs="Times New Roman"/>
                <w:u w:val="single"/>
              </w:rPr>
              <w:t>(įskaitant tokius subtiekėjus (subteikėjus))</w:t>
            </w:r>
            <w:r w:rsidRPr="00F43847">
              <w:rPr>
                <w:rFonts w:ascii="Times New Roman" w:hAnsi="Times New Roman" w:cs="Times New Roman"/>
              </w:rPr>
              <w:t xml:space="preserve">, kad atitiktų </w:t>
            </w:r>
            <w:r>
              <w:rPr>
                <w:rFonts w:ascii="Times New Roman" w:hAnsi="Times New Roman" w:cs="Times New Roman"/>
              </w:rPr>
              <w:t xml:space="preserve">kvalifikacinius </w:t>
            </w:r>
            <w:r w:rsidRPr="00F43847">
              <w:rPr>
                <w:rFonts w:ascii="Times New Roman" w:hAnsi="Times New Roman" w:cs="Times New Roman"/>
              </w:rPr>
              <w:t>reikalavimus</w:t>
            </w:r>
            <w:r w:rsidRPr="002245D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396C98" w:rsidRPr="002245DC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F43847" w:rsidRPr="00F43847" w14:paraId="1EA634BF" w14:textId="77777777" w:rsidTr="00A40646">
        <w:trPr>
          <w:jc w:val="center"/>
        </w:trPr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6C368" w14:textId="77777777" w:rsidR="00F43847" w:rsidRPr="00F43847" w:rsidRDefault="00F43847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847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368B7" w14:textId="77777777" w:rsidR="00F43847" w:rsidRPr="00F43847" w:rsidRDefault="00F43847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847">
              <w:rPr>
                <w:rFonts w:ascii="Times New Roman" w:hAnsi="Times New Roman" w:cs="Times New Roman"/>
              </w:rPr>
              <w:t>Ūkio subjekto pavadinimas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4F8BE" w14:textId="77777777" w:rsidR="00F43847" w:rsidRPr="00F43847" w:rsidRDefault="00F43847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847">
              <w:rPr>
                <w:rFonts w:ascii="Times New Roman" w:hAnsi="Times New Roman" w:cs="Times New Roman"/>
              </w:rPr>
              <w:t>Ūkio subjekto adresas</w:t>
            </w: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5756B5" w14:textId="77777777" w:rsidR="00F43847" w:rsidRPr="00F43847" w:rsidRDefault="000730AF" w:rsidP="000730A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Įsipareigojimų dalis procentais (jeigu subteikėjas (subtiekėjas)) ir </w:t>
            </w:r>
            <w:r w:rsidRPr="006D43B1">
              <w:rPr>
                <w:rFonts w:ascii="Times New Roman" w:hAnsi="Times New Roman" w:cs="Times New Roman"/>
                <w:b/>
              </w:rPr>
              <w:t>konkrečios funkcijos</w:t>
            </w:r>
            <w:r w:rsidRPr="000730AF">
              <w:rPr>
                <w:rFonts w:ascii="Times New Roman" w:hAnsi="Times New Roman" w:cs="Times New Roman"/>
              </w:rPr>
              <w:t>, kuri</w:t>
            </w:r>
            <w:r w:rsidR="00AE73A6">
              <w:rPr>
                <w:rFonts w:ascii="Times New Roman" w:hAnsi="Times New Roman" w:cs="Times New Roman"/>
              </w:rPr>
              <w:t>oms</w:t>
            </w:r>
            <w:r w:rsidRPr="000730AF">
              <w:rPr>
                <w:rFonts w:ascii="Times New Roman" w:hAnsi="Times New Roman" w:cs="Times New Roman"/>
              </w:rPr>
              <w:t xml:space="preserve"> ketinama pasitelkti ūkio subjektus (-</w:t>
            </w:r>
            <w:proofErr w:type="spellStart"/>
            <w:r w:rsidRPr="000730AF">
              <w:rPr>
                <w:rFonts w:ascii="Times New Roman" w:hAnsi="Times New Roman" w:cs="Times New Roman"/>
              </w:rPr>
              <w:t>us</w:t>
            </w:r>
            <w:proofErr w:type="spellEnd"/>
            <w:r w:rsidRPr="000730AF">
              <w:rPr>
                <w:rFonts w:ascii="Times New Roman" w:hAnsi="Times New Roman" w:cs="Times New Roman"/>
              </w:rPr>
              <w:t>)</w:t>
            </w:r>
            <w:r w:rsidR="00396C98" w:rsidRPr="002245D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F43847" w:rsidRPr="00F43847" w14:paraId="70331E47" w14:textId="77777777" w:rsidTr="00A40646">
        <w:trPr>
          <w:jc w:val="center"/>
        </w:trPr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258CE" w14:textId="55C0C427" w:rsidR="00F43847" w:rsidRPr="00F43847" w:rsidRDefault="00216852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5B360" w14:textId="5F31DCDD" w:rsidR="00F43847" w:rsidRPr="00F43847" w:rsidRDefault="00216852" w:rsidP="00F43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F29DD" w14:textId="16F2FC2E" w:rsidR="00F43847" w:rsidRPr="00F43847" w:rsidRDefault="00216852" w:rsidP="00F43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5E1C6" w14:textId="02C127CA" w:rsidR="00F43847" w:rsidRPr="00F43847" w:rsidRDefault="00216852" w:rsidP="00F43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3847" w:rsidRPr="00F43847" w14:paraId="3ADCD5D6" w14:textId="77777777" w:rsidTr="00A40646">
        <w:trPr>
          <w:jc w:val="center"/>
        </w:trPr>
        <w:tc>
          <w:tcPr>
            <w:tcW w:w="99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8E139D5" w14:textId="77777777" w:rsidR="006D43B1" w:rsidRPr="00F43847" w:rsidRDefault="006D43B1" w:rsidP="006D43B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99995896"/>
            <w:r w:rsidRPr="00F43847">
              <w:rPr>
                <w:rFonts w:ascii="Times New Roman" w:hAnsi="Times New Roman" w:cs="Times New Roman"/>
                <w:b/>
              </w:rPr>
              <w:t>Subtiekėjai (subteikėjai)</w:t>
            </w:r>
            <w:bookmarkEnd w:id="1"/>
            <w:r w:rsidRPr="00F43847">
              <w:rPr>
                <w:rFonts w:ascii="Times New Roman" w:hAnsi="Times New Roman" w:cs="Times New Roman"/>
                <w:b/>
              </w:rPr>
              <w:t>,</w:t>
            </w:r>
          </w:p>
          <w:p w14:paraId="5374974A" w14:textId="77777777" w:rsidR="00F43847" w:rsidRPr="00F43847" w:rsidRDefault="006D43B1" w:rsidP="006D43B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847">
              <w:rPr>
                <w:rFonts w:ascii="Times New Roman" w:hAnsi="Times New Roman" w:cs="Times New Roman"/>
                <w:u w:val="single"/>
              </w:rPr>
              <w:t>jeigu jie yra žinomi</w:t>
            </w:r>
            <w:r w:rsidRPr="00F43847">
              <w:rPr>
                <w:rFonts w:ascii="Times New Roman" w:hAnsi="Times New Roman" w:cs="Times New Roman"/>
              </w:rPr>
              <w:t xml:space="preserve">, kuriuos tiekėjas ketina pasitelkti, </w:t>
            </w:r>
            <w:proofErr w:type="spellStart"/>
            <w:r w:rsidRPr="00F43847">
              <w:rPr>
                <w:rFonts w:ascii="Times New Roman" w:hAnsi="Times New Roman" w:cs="Times New Roman"/>
              </w:rPr>
              <w:t>t.y</w:t>
            </w:r>
            <w:proofErr w:type="spellEnd"/>
            <w:r w:rsidRPr="00F43847">
              <w:rPr>
                <w:rFonts w:ascii="Times New Roman" w:hAnsi="Times New Roman" w:cs="Times New Roman"/>
              </w:rPr>
              <w:t xml:space="preserve">. tie subtiekėjai (subteikėjai), kurie tik vykdo (vykdys) sutartines tiekėjo prievoles, tačiau tiekėjas </w:t>
            </w:r>
            <w:r w:rsidRPr="00F43847">
              <w:rPr>
                <w:rFonts w:ascii="Times New Roman" w:hAnsi="Times New Roman" w:cs="Times New Roman"/>
                <w:b/>
                <w:u w:val="single"/>
              </w:rPr>
              <w:t>nesiremia</w:t>
            </w:r>
            <w:r w:rsidRPr="00F43847">
              <w:rPr>
                <w:rFonts w:ascii="Times New Roman" w:hAnsi="Times New Roman" w:cs="Times New Roman"/>
              </w:rPr>
              <w:t xml:space="preserve"> jų pajėgumais, kad atitiktų </w:t>
            </w:r>
            <w:r>
              <w:rPr>
                <w:rFonts w:ascii="Times New Roman" w:hAnsi="Times New Roman" w:cs="Times New Roman"/>
              </w:rPr>
              <w:t>kvalifikacinius reikalavimus</w:t>
            </w:r>
          </w:p>
        </w:tc>
      </w:tr>
      <w:tr w:rsidR="00F43847" w:rsidRPr="00F43847" w14:paraId="200BB3A5" w14:textId="77777777" w:rsidTr="00A40646">
        <w:trPr>
          <w:jc w:val="center"/>
        </w:trPr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4586B" w14:textId="77777777" w:rsidR="00F43847" w:rsidRPr="00F43847" w:rsidRDefault="00F43847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847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0ED5E" w14:textId="77777777" w:rsidR="00F43847" w:rsidRPr="00F43847" w:rsidRDefault="00BA2EAA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Subtiekėjo (subteikėjo</w:t>
            </w:r>
            <w:r w:rsidRPr="00BA2EA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3847" w:rsidRPr="00F43847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F0996" w14:textId="77777777" w:rsidR="00F43847" w:rsidRPr="00F43847" w:rsidRDefault="00BA2EAA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Subtiekėjo (subteikėjo</w:t>
            </w:r>
            <w:r w:rsidRPr="00BA2EA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3847" w:rsidRPr="00F43847">
              <w:rPr>
                <w:rFonts w:ascii="Times New Roman" w:hAnsi="Times New Roman" w:cs="Times New Roman"/>
              </w:rPr>
              <w:t>adresas</w:t>
            </w: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FA28C" w14:textId="77777777" w:rsidR="00F43847" w:rsidRPr="00F43847" w:rsidRDefault="006D43B1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bookmarkStart w:id="2" w:name="_Hlk499995942"/>
            <w:r w:rsidRPr="00F43847">
              <w:rPr>
                <w:rFonts w:ascii="Times New Roman" w:hAnsi="Times New Roman" w:cs="Times New Roman"/>
              </w:rPr>
              <w:t>Įsipareigojimų dalis (</w:t>
            </w:r>
            <w:r w:rsidRPr="004244EA">
              <w:rPr>
                <w:rFonts w:ascii="Times New Roman" w:hAnsi="Times New Roman" w:cs="Times New Roman"/>
                <w:b/>
                <w:u w:val="single"/>
              </w:rPr>
              <w:t>procentais</w:t>
            </w:r>
            <w:r w:rsidRPr="00F43847">
              <w:rPr>
                <w:rFonts w:ascii="Times New Roman" w:hAnsi="Times New Roman" w:cs="Times New Roman"/>
              </w:rPr>
              <w:t>)</w:t>
            </w:r>
            <w:bookmarkEnd w:id="2"/>
            <w:r w:rsidRPr="00F43847">
              <w:rPr>
                <w:rFonts w:ascii="Times New Roman" w:hAnsi="Times New Roman" w:cs="Times New Roman"/>
              </w:rPr>
              <w:t>, kuriai ketinama pasitelkti subtiekėją (-</w:t>
            </w:r>
            <w:proofErr w:type="spellStart"/>
            <w:r w:rsidRPr="00F43847">
              <w:rPr>
                <w:rFonts w:ascii="Times New Roman" w:hAnsi="Times New Roman" w:cs="Times New Roman"/>
              </w:rPr>
              <w:t>us</w:t>
            </w:r>
            <w:proofErr w:type="spellEnd"/>
            <w:r w:rsidRPr="00F43847">
              <w:rPr>
                <w:rFonts w:ascii="Times New Roman" w:hAnsi="Times New Roman" w:cs="Times New Roman"/>
              </w:rPr>
              <w:t>) ar subteikėją (-</w:t>
            </w:r>
            <w:proofErr w:type="spellStart"/>
            <w:r w:rsidRPr="00F43847">
              <w:rPr>
                <w:rFonts w:ascii="Times New Roman" w:hAnsi="Times New Roman" w:cs="Times New Roman"/>
              </w:rPr>
              <w:t>us</w:t>
            </w:r>
            <w:proofErr w:type="spellEnd"/>
            <w:r w:rsidRPr="00F43847">
              <w:rPr>
                <w:rFonts w:ascii="Times New Roman" w:hAnsi="Times New Roman" w:cs="Times New Roman"/>
              </w:rPr>
              <w:t>)</w:t>
            </w:r>
          </w:p>
        </w:tc>
      </w:tr>
      <w:tr w:rsidR="00F43847" w:rsidRPr="00F43847" w14:paraId="65C5CE6F" w14:textId="77777777" w:rsidTr="00A40646">
        <w:trPr>
          <w:jc w:val="center"/>
        </w:trPr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79229" w14:textId="472010E7" w:rsidR="00F43847" w:rsidRPr="00F43847" w:rsidRDefault="00216852" w:rsidP="00F4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F2B33" w14:textId="34354151" w:rsidR="00F43847" w:rsidRPr="00F43847" w:rsidRDefault="00216852" w:rsidP="00F43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192A8E" w14:textId="7A179145" w:rsidR="00F43847" w:rsidRPr="00F43847" w:rsidRDefault="00216852" w:rsidP="00F43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25A10" w14:textId="752D03E4" w:rsidR="00F43847" w:rsidRPr="00F43847" w:rsidRDefault="00216852" w:rsidP="00F43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9BC430E" w14:textId="77777777" w:rsidR="006D43B1" w:rsidRPr="008F33A7" w:rsidRDefault="006D43B1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8F33A7">
        <w:rPr>
          <w:rFonts w:ascii="Times New Roman" w:hAnsi="Times New Roman" w:cs="Times New Roman"/>
          <w:i/>
          <w:iCs/>
          <w:u w:val="single"/>
          <w:vertAlign w:val="superscript"/>
        </w:rPr>
        <w:t>1</w:t>
      </w:r>
      <w:r w:rsidRPr="008F33A7">
        <w:rPr>
          <w:rFonts w:ascii="Times New Roman" w:hAnsi="Times New Roman" w:cs="Times New Roman"/>
          <w:i/>
          <w:iCs/>
          <w:u w:val="single"/>
        </w:rPr>
        <w:t>Jeigu remiamasi specialistais (ekspertais</w:t>
      </w:r>
      <w:r>
        <w:rPr>
          <w:rFonts w:ascii="Times New Roman" w:hAnsi="Times New Roman" w:cs="Times New Roman"/>
          <w:i/>
          <w:iCs/>
          <w:u w:val="single"/>
        </w:rPr>
        <w:t xml:space="preserve">), kurie nėra tiekėjo darbuotojai, </w:t>
      </w:r>
      <w:r w:rsidRPr="008F33A7">
        <w:rPr>
          <w:rFonts w:ascii="Times New Roman" w:hAnsi="Times New Roman" w:cs="Times New Roman"/>
          <w:i/>
          <w:iCs/>
          <w:u w:val="single"/>
        </w:rPr>
        <w:t xml:space="preserve">įrodinėjant tiekėjo kvalifikaciją ir vykdant sutartį, </w:t>
      </w:r>
      <w:r>
        <w:rPr>
          <w:rFonts w:ascii="Times New Roman" w:hAnsi="Times New Roman" w:cs="Times New Roman"/>
          <w:i/>
          <w:iCs/>
          <w:u w:val="single"/>
        </w:rPr>
        <w:t xml:space="preserve">šių specialistų (ekspertų) nurodyti šioje lentelės dalyje nereikia, </w:t>
      </w:r>
      <w:r w:rsidRPr="00CB54AD">
        <w:rPr>
          <w:rFonts w:ascii="Times New Roman" w:hAnsi="Times New Roman" w:cs="Times New Roman"/>
          <w:b/>
          <w:i/>
          <w:iCs/>
          <w:u w:val="single"/>
        </w:rPr>
        <w:t xml:space="preserve">tačiau šioje lentelės dalyje 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stulpelyje „Ūkio subjekto pavadinimas“ </w:t>
      </w:r>
      <w:r w:rsidRPr="00CB54AD">
        <w:rPr>
          <w:rFonts w:ascii="Times New Roman" w:hAnsi="Times New Roman" w:cs="Times New Roman"/>
          <w:b/>
          <w:i/>
          <w:iCs/>
          <w:u w:val="single"/>
        </w:rPr>
        <w:t xml:space="preserve">nurodoma (įrašoma), kad duomenys yra pateikti siūlomų specialistų (ekspertų) sąraše (Pirkimo sąlygų </w:t>
      </w:r>
      <w:r w:rsidR="004379DE">
        <w:rPr>
          <w:rFonts w:ascii="Times New Roman" w:hAnsi="Times New Roman" w:cs="Times New Roman"/>
          <w:b/>
          <w:i/>
          <w:iCs/>
          <w:u w:val="single"/>
        </w:rPr>
        <w:t>6</w:t>
      </w:r>
      <w:r w:rsidRPr="00CB54AD">
        <w:rPr>
          <w:rFonts w:ascii="Times New Roman" w:hAnsi="Times New Roman" w:cs="Times New Roman"/>
          <w:b/>
          <w:i/>
          <w:iCs/>
          <w:u w:val="single"/>
        </w:rPr>
        <w:t xml:space="preserve"> priedas)</w:t>
      </w:r>
      <w:r w:rsidRPr="008F33A7">
        <w:rPr>
          <w:rFonts w:ascii="Times New Roman" w:hAnsi="Times New Roman" w:cs="Times New Roman"/>
          <w:i/>
          <w:iCs/>
          <w:u w:val="single"/>
        </w:rPr>
        <w:t xml:space="preserve">. Jeigu specialistas (ekspertas) yra subtiekėjo (subteikėjo) darbuotojas, tada šioje </w:t>
      </w:r>
      <w:r>
        <w:rPr>
          <w:rFonts w:ascii="Times New Roman" w:hAnsi="Times New Roman" w:cs="Times New Roman"/>
          <w:i/>
          <w:iCs/>
          <w:u w:val="single"/>
        </w:rPr>
        <w:t xml:space="preserve">lentelės dalyje </w:t>
      </w:r>
      <w:r w:rsidRPr="008F33A7">
        <w:rPr>
          <w:rFonts w:ascii="Times New Roman" w:hAnsi="Times New Roman" w:cs="Times New Roman"/>
          <w:i/>
          <w:iCs/>
          <w:u w:val="single"/>
        </w:rPr>
        <w:t xml:space="preserve">turi būti nurodytas </w:t>
      </w:r>
      <w:r>
        <w:rPr>
          <w:rFonts w:ascii="Times New Roman" w:hAnsi="Times New Roman" w:cs="Times New Roman"/>
          <w:i/>
          <w:iCs/>
          <w:u w:val="single"/>
        </w:rPr>
        <w:t xml:space="preserve">tik </w:t>
      </w:r>
      <w:r w:rsidRPr="008F33A7">
        <w:rPr>
          <w:rFonts w:ascii="Times New Roman" w:hAnsi="Times New Roman" w:cs="Times New Roman"/>
          <w:i/>
          <w:iCs/>
          <w:u w:val="single"/>
        </w:rPr>
        <w:t xml:space="preserve">šis pasitelktas subtiekėjas (subteikėjas), pas kurį šis specialistas (ekspertas) dirba (pats specialistas (ekspertas) nurodomas siūlomų specialistų (ekspertų) sąraše (Pirkimo sąlygų </w:t>
      </w:r>
      <w:r w:rsidR="004379DE">
        <w:rPr>
          <w:rFonts w:ascii="Times New Roman" w:hAnsi="Times New Roman" w:cs="Times New Roman"/>
          <w:i/>
          <w:iCs/>
          <w:u w:val="single"/>
        </w:rPr>
        <w:t>6</w:t>
      </w:r>
      <w:r w:rsidRPr="008F33A7">
        <w:rPr>
          <w:rFonts w:ascii="Times New Roman" w:hAnsi="Times New Roman" w:cs="Times New Roman"/>
          <w:i/>
          <w:iCs/>
          <w:u w:val="single"/>
        </w:rPr>
        <w:t xml:space="preserve"> priedas)).</w:t>
      </w:r>
    </w:p>
    <w:p w14:paraId="166536D2" w14:textId="77777777" w:rsidR="00F43847" w:rsidRPr="00F43847" w:rsidRDefault="006D43B1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33A7">
        <w:rPr>
          <w:rFonts w:ascii="Times New Roman" w:hAnsi="Times New Roman" w:cs="Times New Roman"/>
          <w:i/>
          <w:iCs/>
          <w:vertAlign w:val="superscript"/>
        </w:rPr>
        <w:t>2</w:t>
      </w:r>
      <w:r w:rsidRPr="008F33A7">
        <w:rPr>
          <w:rFonts w:ascii="Times New Roman" w:hAnsi="Times New Roman" w:cs="Times New Roman"/>
          <w:i/>
          <w:iCs/>
        </w:rPr>
        <w:t xml:space="preserve">Nurodyti, </w:t>
      </w:r>
      <w:r>
        <w:rPr>
          <w:rFonts w:ascii="Times New Roman" w:hAnsi="Times New Roman" w:cs="Times New Roman"/>
          <w:i/>
          <w:iCs/>
        </w:rPr>
        <w:t>kokiems</w:t>
      </w:r>
      <w:r w:rsidRPr="008F33A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konkretiems kvalifikaciniams </w:t>
      </w:r>
      <w:r w:rsidRPr="00F43847">
        <w:rPr>
          <w:rFonts w:ascii="Times New Roman" w:hAnsi="Times New Roman" w:cs="Times New Roman"/>
          <w:i/>
          <w:iCs/>
        </w:rPr>
        <w:t>reikalavim</w:t>
      </w:r>
      <w:r>
        <w:rPr>
          <w:rFonts w:ascii="Times New Roman" w:hAnsi="Times New Roman" w:cs="Times New Roman"/>
          <w:i/>
          <w:iCs/>
        </w:rPr>
        <w:t xml:space="preserve">ams </w:t>
      </w:r>
      <w:r w:rsidRPr="00F43847">
        <w:rPr>
          <w:rFonts w:ascii="Times New Roman" w:hAnsi="Times New Roman" w:cs="Times New Roman"/>
          <w:i/>
          <w:iCs/>
        </w:rPr>
        <w:t>pasitelk</w:t>
      </w:r>
      <w:r>
        <w:rPr>
          <w:rFonts w:ascii="Times New Roman" w:hAnsi="Times New Roman" w:cs="Times New Roman"/>
          <w:i/>
          <w:iCs/>
        </w:rPr>
        <w:t>iamas</w:t>
      </w:r>
      <w:r w:rsidRPr="00F43847">
        <w:rPr>
          <w:rFonts w:ascii="Times New Roman" w:hAnsi="Times New Roman" w:cs="Times New Roman"/>
          <w:i/>
          <w:iCs/>
        </w:rPr>
        <w:t xml:space="preserve"> ūkio subjektas (</w:t>
      </w:r>
      <w:r>
        <w:rPr>
          <w:rFonts w:ascii="Times New Roman" w:hAnsi="Times New Roman" w:cs="Times New Roman"/>
          <w:i/>
          <w:iCs/>
        </w:rPr>
        <w:t xml:space="preserve">t. y. </w:t>
      </w:r>
      <w:r w:rsidRPr="00F43847">
        <w:rPr>
          <w:rFonts w:ascii="Times New Roman" w:hAnsi="Times New Roman" w:cs="Times New Roman"/>
          <w:i/>
          <w:iCs/>
        </w:rPr>
        <w:t xml:space="preserve">nurodyti konkretų Pirkimo sąlygų punktą, </w:t>
      </w:r>
      <w:r w:rsidRPr="00BF348E">
        <w:rPr>
          <w:rFonts w:ascii="Times New Roman" w:hAnsi="Times New Roman" w:cs="Times New Roman"/>
          <w:i/>
          <w:iCs/>
        </w:rPr>
        <w:t xml:space="preserve">kuriame nurodytas konkretus </w:t>
      </w:r>
      <w:r>
        <w:rPr>
          <w:rFonts w:ascii="Times New Roman" w:hAnsi="Times New Roman" w:cs="Times New Roman"/>
          <w:i/>
          <w:iCs/>
        </w:rPr>
        <w:t xml:space="preserve">kvalifikacinis </w:t>
      </w:r>
      <w:r w:rsidRPr="00BF348E">
        <w:rPr>
          <w:rFonts w:ascii="Times New Roman" w:hAnsi="Times New Roman" w:cs="Times New Roman"/>
          <w:i/>
          <w:iCs/>
        </w:rPr>
        <w:t xml:space="preserve">reikalavimas, pvz., </w:t>
      </w:r>
      <w:r>
        <w:rPr>
          <w:rFonts w:ascii="Times New Roman" w:hAnsi="Times New Roman" w:cs="Times New Roman"/>
          <w:i/>
          <w:iCs/>
        </w:rPr>
        <w:t xml:space="preserve">Pirkimo sąlygų </w:t>
      </w:r>
      <w:r w:rsidRPr="00EE0B22">
        <w:rPr>
          <w:rFonts w:ascii="Times New Roman" w:hAnsi="Times New Roman" w:cs="Times New Roman"/>
          <w:i/>
        </w:rPr>
        <w:t>5.1.</w:t>
      </w:r>
      <w:r w:rsidR="000D17A5">
        <w:rPr>
          <w:rFonts w:ascii="Times New Roman" w:hAnsi="Times New Roman" w:cs="Times New Roman"/>
          <w:i/>
        </w:rPr>
        <w:t>2</w:t>
      </w:r>
      <w:r w:rsidRPr="00EE0B22">
        <w:rPr>
          <w:rFonts w:ascii="Times New Roman" w:hAnsi="Times New Roman" w:cs="Times New Roman"/>
          <w:i/>
        </w:rPr>
        <w:t xml:space="preserve"> ar/ir 5.1.3 p.</w:t>
      </w:r>
      <w:r w:rsidRPr="00BF348E">
        <w:rPr>
          <w:rFonts w:ascii="Times New Roman" w:hAnsi="Times New Roman" w:cs="Times New Roman"/>
          <w:i/>
          <w:iCs/>
        </w:rPr>
        <w:t>). Jeigu pasitelktas ūkio subjektas yra subtiekėjas (subteikėjas), tada papildomai šioje dalyje</w:t>
      </w:r>
      <w:r>
        <w:rPr>
          <w:rFonts w:ascii="Times New Roman" w:hAnsi="Times New Roman" w:cs="Times New Roman"/>
          <w:i/>
          <w:iCs/>
        </w:rPr>
        <w:t xml:space="preserve"> reikia nurodyti ir pasitelkto s</w:t>
      </w:r>
      <w:r w:rsidRPr="00D976B7">
        <w:rPr>
          <w:rFonts w:ascii="Times New Roman" w:hAnsi="Times New Roman" w:cs="Times New Roman"/>
          <w:i/>
          <w:iCs/>
        </w:rPr>
        <w:t>ubtiekėj</w:t>
      </w:r>
      <w:r>
        <w:rPr>
          <w:rFonts w:ascii="Times New Roman" w:hAnsi="Times New Roman" w:cs="Times New Roman"/>
          <w:i/>
          <w:iCs/>
        </w:rPr>
        <w:t>o</w:t>
      </w:r>
      <w:r w:rsidRPr="00D976B7">
        <w:rPr>
          <w:rFonts w:ascii="Times New Roman" w:hAnsi="Times New Roman" w:cs="Times New Roman"/>
          <w:i/>
          <w:iCs/>
        </w:rPr>
        <w:t xml:space="preserve"> (subteikėj</w:t>
      </w:r>
      <w:r>
        <w:rPr>
          <w:rFonts w:ascii="Times New Roman" w:hAnsi="Times New Roman" w:cs="Times New Roman"/>
          <w:i/>
          <w:iCs/>
        </w:rPr>
        <w:t>o</w:t>
      </w:r>
      <w:r w:rsidRPr="00D976B7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į</w:t>
      </w:r>
      <w:r w:rsidRPr="00D976B7">
        <w:rPr>
          <w:rFonts w:ascii="Times New Roman" w:hAnsi="Times New Roman" w:cs="Times New Roman"/>
          <w:i/>
          <w:iCs/>
        </w:rPr>
        <w:t>sipareigojimų dal</w:t>
      </w:r>
      <w:r>
        <w:rPr>
          <w:rFonts w:ascii="Times New Roman" w:hAnsi="Times New Roman" w:cs="Times New Roman"/>
          <w:i/>
          <w:iCs/>
        </w:rPr>
        <w:t>į</w:t>
      </w:r>
      <w:r w:rsidRPr="00D976B7">
        <w:rPr>
          <w:rFonts w:ascii="Times New Roman" w:hAnsi="Times New Roman" w:cs="Times New Roman"/>
          <w:i/>
          <w:iCs/>
        </w:rPr>
        <w:t xml:space="preserve"> procentais</w:t>
      </w:r>
      <w:r>
        <w:rPr>
          <w:rFonts w:ascii="Times New Roman" w:hAnsi="Times New Roman" w:cs="Times New Roman"/>
          <w:i/>
          <w:iCs/>
        </w:rPr>
        <w:t>.</w:t>
      </w:r>
    </w:p>
    <w:p w14:paraId="43F4DBBF" w14:textId="0E27E2CF" w:rsidR="00216852" w:rsidRDefault="00216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34C7D0" w14:textId="77777777" w:rsidR="00F43847" w:rsidRPr="00F43847" w:rsidRDefault="00F43847" w:rsidP="00F43847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39F16D7" w14:textId="77777777" w:rsidR="003330D0" w:rsidRPr="008C149E" w:rsidRDefault="003330D0" w:rsidP="00A06E80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>Šiuo pasiūlymu pažy</w:t>
      </w:r>
      <w:r w:rsidR="00F63BAB" w:rsidRPr="008C149E">
        <w:rPr>
          <w:rFonts w:ascii="Times New Roman" w:hAnsi="Times New Roman" w:cs="Times New Roman"/>
        </w:rPr>
        <w:t>mime, kad sutinkame su visomis P</w:t>
      </w:r>
      <w:r w:rsidRPr="008C149E">
        <w:rPr>
          <w:rFonts w:ascii="Times New Roman" w:hAnsi="Times New Roman" w:cs="Times New Roman"/>
        </w:rPr>
        <w:t xml:space="preserve">irkimo </w:t>
      </w:r>
      <w:r w:rsidR="00F63BAB" w:rsidRPr="008C149E">
        <w:rPr>
          <w:rFonts w:ascii="Times New Roman" w:hAnsi="Times New Roman" w:cs="Times New Roman"/>
        </w:rPr>
        <w:t>sąlygomis, nustatytomis:</w:t>
      </w:r>
    </w:p>
    <w:p w14:paraId="293BF186" w14:textId="77777777" w:rsidR="00F63BAB" w:rsidRPr="008C149E" w:rsidRDefault="00F63BAB" w:rsidP="00A06E80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 xml:space="preserve">1) </w:t>
      </w:r>
      <w:r w:rsidR="00AE73A6">
        <w:rPr>
          <w:rFonts w:ascii="Times New Roman" w:hAnsi="Times New Roman" w:cs="Times New Roman"/>
        </w:rPr>
        <w:t>Atviro konkurso</w:t>
      </w:r>
      <w:r w:rsidR="004E77BC">
        <w:rPr>
          <w:rFonts w:ascii="Times New Roman" w:hAnsi="Times New Roman" w:cs="Times New Roman"/>
        </w:rPr>
        <w:t xml:space="preserve"> būdu</w:t>
      </w:r>
      <w:r w:rsidRPr="008C149E">
        <w:rPr>
          <w:rFonts w:ascii="Times New Roman" w:hAnsi="Times New Roman" w:cs="Times New Roman"/>
        </w:rPr>
        <w:t xml:space="preserve"> sąlygose;</w:t>
      </w:r>
    </w:p>
    <w:p w14:paraId="7BAD7D17" w14:textId="584CD525" w:rsidR="00F63BAB" w:rsidRPr="008C149E" w:rsidRDefault="00F63BAB" w:rsidP="00A06E80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 xml:space="preserve">2) </w:t>
      </w:r>
      <w:r w:rsidR="0027656A">
        <w:rPr>
          <w:rFonts w:ascii="Times New Roman" w:hAnsi="Times New Roman" w:cs="Times New Roman"/>
        </w:rPr>
        <w:t>Skelbime</w:t>
      </w:r>
      <w:r w:rsidR="0027656A" w:rsidRPr="0027656A">
        <w:rPr>
          <w:rFonts w:ascii="Times New Roman" w:hAnsi="Times New Roman" w:cs="Times New Roman"/>
        </w:rPr>
        <w:t xml:space="preserve"> apie pirkimą</w:t>
      </w:r>
      <w:r w:rsidRPr="008C149E">
        <w:rPr>
          <w:rFonts w:ascii="Times New Roman" w:hAnsi="Times New Roman" w:cs="Times New Roman"/>
        </w:rPr>
        <w:t xml:space="preserve">, paskelbtame CVP IS. Skelbimo Nr. </w:t>
      </w:r>
      <w:r w:rsidR="00216852">
        <w:rPr>
          <w:rFonts w:ascii="Times New Roman" w:hAnsi="Times New Roman" w:cs="Times New Roman"/>
          <w:u w:val="single"/>
        </w:rPr>
        <w:t>419717</w:t>
      </w:r>
      <w:r w:rsidRPr="008C149E">
        <w:rPr>
          <w:rFonts w:ascii="Times New Roman" w:hAnsi="Times New Roman" w:cs="Times New Roman"/>
        </w:rPr>
        <w:t>;</w:t>
      </w:r>
    </w:p>
    <w:p w14:paraId="49A4CC46" w14:textId="77777777" w:rsidR="00F63BAB" w:rsidRPr="008C149E" w:rsidRDefault="00F63BAB" w:rsidP="00A06E80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>3) kituose pirkimo dokumentuose.</w:t>
      </w:r>
    </w:p>
    <w:p w14:paraId="4A3DEC6E" w14:textId="77777777" w:rsidR="00216852" w:rsidRDefault="00F63BAB" w:rsidP="0021685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C149E">
        <w:rPr>
          <w:rFonts w:ascii="Times New Roman" w:hAnsi="Times New Roman" w:cs="Times New Roman"/>
        </w:rPr>
        <w:t xml:space="preserve">Ryšiams su Perkančiąja organizacija palaikyti skiriame </w:t>
      </w:r>
      <w:r w:rsidR="00216852">
        <w:rPr>
          <w:rFonts w:ascii="Times New Roman" w:hAnsi="Times New Roman" w:cs="Times New Roman"/>
          <w:u w:val="single"/>
        </w:rPr>
        <w:t xml:space="preserve">pardavimo projektų vadovą Arūną Rudį, </w:t>
      </w:r>
    </w:p>
    <w:p w14:paraId="44A425BB" w14:textId="77777777" w:rsidR="00216852" w:rsidRPr="008C149E" w:rsidRDefault="00216852" w:rsidP="00216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tel. +370 5 210 2400, </w:t>
      </w:r>
      <w:proofErr w:type="spellStart"/>
      <w:r>
        <w:rPr>
          <w:rFonts w:ascii="Times New Roman" w:hAnsi="Times New Roman" w:cs="Times New Roman"/>
          <w:u w:val="single"/>
        </w:rPr>
        <w:t>el.p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</w:rPr>
        <w:t>arunas.rudis</w:t>
      </w:r>
      <w:proofErr w:type="spellEnd"/>
      <w:r>
        <w:rPr>
          <w:rFonts w:ascii="Times New Roman" w:hAnsi="Times New Roman" w:cs="Times New Roman"/>
          <w:u w:val="single"/>
          <w:lang w:val="en-US"/>
        </w:rPr>
        <w:t>@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asseco.lt</w:t>
      </w:r>
      <w:proofErr w:type="spellEnd"/>
      <w:r w:rsidRPr="008C149E">
        <w:rPr>
          <w:rFonts w:ascii="Times New Roman" w:hAnsi="Times New Roman" w:cs="Times New Roman"/>
        </w:rPr>
        <w:t xml:space="preserve">. </w:t>
      </w:r>
    </w:p>
    <w:p w14:paraId="18F50154" w14:textId="059CC673" w:rsidR="00F63BAB" w:rsidRPr="008C149E" w:rsidRDefault="00F63BAB" w:rsidP="00216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 xml:space="preserve"> </w:t>
      </w:r>
    </w:p>
    <w:p w14:paraId="7B8DC2D8" w14:textId="45258129" w:rsidR="003330D0" w:rsidRPr="00396C98" w:rsidRDefault="00947140" w:rsidP="00216852">
      <w:pPr>
        <w:widowControl w:val="0"/>
        <w:tabs>
          <w:tab w:val="left" w:pos="1296"/>
        </w:tabs>
        <w:suppressAutoHyphens/>
        <w:spacing w:after="0" w:line="100" w:lineRule="atLeast"/>
        <w:ind w:left="57"/>
        <w:jc w:val="both"/>
        <w:rPr>
          <w:rFonts w:ascii="Times New Roman" w:hAnsi="Times New Roman" w:cs="Times New Roman"/>
        </w:rPr>
      </w:pPr>
      <w:r w:rsidRPr="00947140">
        <w:rPr>
          <w:rFonts w:ascii="Times New Roman" w:eastAsia="Times New Roman" w:hAnsi="Times New Roman" w:cs="Times New Roman"/>
        </w:rPr>
        <w:t xml:space="preserve">Atsižvelgdami į </w:t>
      </w:r>
      <w:r w:rsidR="00781705">
        <w:rPr>
          <w:rFonts w:ascii="Times New Roman" w:eastAsia="Times New Roman" w:hAnsi="Times New Roman" w:cs="Times New Roman"/>
        </w:rPr>
        <w:t>Pirkimo</w:t>
      </w:r>
      <w:r>
        <w:rPr>
          <w:rFonts w:ascii="Times New Roman" w:eastAsia="Times New Roman" w:hAnsi="Times New Roman" w:cs="Times New Roman"/>
        </w:rPr>
        <w:t xml:space="preserve"> </w:t>
      </w:r>
      <w:r w:rsidRPr="00947140">
        <w:rPr>
          <w:rFonts w:ascii="Times New Roman" w:eastAsia="Times New Roman" w:hAnsi="Times New Roman" w:cs="Times New Roman"/>
        </w:rPr>
        <w:t xml:space="preserve">sąlygas, teikiame savo pasiūlymą </w:t>
      </w:r>
      <w:r w:rsidR="00216852" w:rsidRPr="00216852">
        <w:rPr>
          <w:rFonts w:ascii="Times New Roman" w:eastAsia="Times New Roman" w:hAnsi="Times New Roman" w:cs="Times New Roman"/>
          <w:u w:val="single"/>
        </w:rPr>
        <w:t>Lietuvos Respublikos statybos leidimų ir statybos valstybinės priežiūros informacinės sistemos „</w:t>
      </w:r>
      <w:proofErr w:type="spellStart"/>
      <w:r w:rsidR="00216852" w:rsidRPr="00216852">
        <w:rPr>
          <w:rFonts w:ascii="Times New Roman" w:eastAsia="Times New Roman" w:hAnsi="Times New Roman" w:cs="Times New Roman"/>
          <w:u w:val="single"/>
        </w:rPr>
        <w:t>Infostatyba</w:t>
      </w:r>
      <w:proofErr w:type="spellEnd"/>
      <w:r w:rsidR="00216852" w:rsidRPr="00216852">
        <w:rPr>
          <w:rFonts w:ascii="Times New Roman" w:eastAsia="Times New Roman" w:hAnsi="Times New Roman" w:cs="Times New Roman"/>
          <w:u w:val="single"/>
        </w:rPr>
        <w:t>“ taikomosios programinės įrangos</w:t>
      </w:r>
      <w:r w:rsidR="0093667F">
        <w:rPr>
          <w:rFonts w:ascii="Times New Roman" w:eastAsia="Times New Roman" w:hAnsi="Times New Roman" w:cs="Times New Roman"/>
          <w:u w:val="single"/>
        </w:rPr>
        <w:t xml:space="preserve"> </w:t>
      </w:r>
      <w:r w:rsidR="00216852" w:rsidRPr="00216852">
        <w:rPr>
          <w:rFonts w:ascii="Times New Roman" w:eastAsia="Times New Roman" w:hAnsi="Times New Roman" w:cs="Times New Roman"/>
          <w:u w:val="single"/>
        </w:rPr>
        <w:t>palaikymo ir vystymo</w:t>
      </w:r>
      <w:r w:rsidR="00216852">
        <w:rPr>
          <w:rFonts w:ascii="Times New Roman" w:eastAsia="Times New Roman" w:hAnsi="Times New Roman" w:cs="Times New Roman"/>
          <w:u w:val="single"/>
        </w:rPr>
        <w:t xml:space="preserve"> </w:t>
      </w:r>
      <w:r w:rsidRPr="00947140">
        <w:rPr>
          <w:rFonts w:ascii="Times New Roman" w:eastAsia="Times New Roman" w:hAnsi="Times New Roman" w:cs="Times New Roman"/>
        </w:rPr>
        <w:t xml:space="preserve">paslaugoms pirkti, pateiktą </w:t>
      </w:r>
      <w:r w:rsidRPr="00947140">
        <w:rPr>
          <w:rFonts w:ascii="Times New Roman" w:eastAsia="Times New Roman" w:hAnsi="Times New Roman" w:cs="Times New Roman"/>
          <w:spacing w:val="-4"/>
        </w:rPr>
        <w:t xml:space="preserve">elektroninėmis priemonėmis CVP IS </w:t>
      </w:r>
      <w:r w:rsidRPr="00947140">
        <w:rPr>
          <w:rFonts w:ascii="Times New Roman" w:eastAsia="Times New Roman" w:hAnsi="Times New Roman" w:cs="Times New Roman"/>
        </w:rPr>
        <w:t>taip, kad pradinio susipažinimo su elektroninės priemonėmis gautais pasiūlymais procedūros metu būtų galima susipažinti atskirai su techniniu pasiūlymu (</w:t>
      </w:r>
      <w:r w:rsidRPr="00EE0B22">
        <w:rPr>
          <w:rFonts w:ascii="Times New Roman" w:eastAsia="Times New Roman" w:hAnsi="Times New Roman" w:cs="Times New Roman"/>
        </w:rPr>
        <w:t xml:space="preserve">parengtu pagal </w:t>
      </w:r>
      <w:r w:rsidR="00F95E44">
        <w:rPr>
          <w:rFonts w:ascii="Times New Roman" w:eastAsia="Times New Roman" w:hAnsi="Times New Roman" w:cs="Times New Roman"/>
        </w:rPr>
        <w:t>Pirkimo</w:t>
      </w:r>
      <w:r w:rsidRPr="00EE0B22">
        <w:rPr>
          <w:rFonts w:ascii="Times New Roman" w:eastAsia="Times New Roman" w:hAnsi="Times New Roman" w:cs="Times New Roman"/>
        </w:rPr>
        <w:t xml:space="preserve"> sąlygų 6.14 punkto reikalavimus</w:t>
      </w:r>
      <w:r w:rsidRPr="00947140">
        <w:rPr>
          <w:rFonts w:ascii="Times New Roman" w:eastAsia="Times New Roman" w:hAnsi="Times New Roman" w:cs="Times New Roman"/>
        </w:rPr>
        <w:t>) ir atskirai su finansiniu pasiūlymu (</w:t>
      </w:r>
      <w:r w:rsidRPr="00EE0B22">
        <w:rPr>
          <w:rFonts w:ascii="Times New Roman" w:eastAsia="Times New Roman" w:hAnsi="Times New Roman" w:cs="Times New Roman"/>
        </w:rPr>
        <w:t xml:space="preserve">parengtu pagal </w:t>
      </w:r>
      <w:r w:rsidR="00F95E44">
        <w:rPr>
          <w:rFonts w:ascii="Times New Roman" w:eastAsia="Times New Roman" w:hAnsi="Times New Roman" w:cs="Times New Roman"/>
        </w:rPr>
        <w:t>Pirkimo</w:t>
      </w:r>
      <w:r w:rsidRPr="00EE0B22">
        <w:rPr>
          <w:rFonts w:ascii="Times New Roman" w:eastAsia="Times New Roman" w:hAnsi="Times New Roman" w:cs="Times New Roman"/>
        </w:rPr>
        <w:t xml:space="preserve"> sąlygų 6.15 punkto reikalavimus</w:t>
      </w:r>
      <w:r w:rsidRPr="00947140">
        <w:rPr>
          <w:rFonts w:ascii="Times New Roman" w:eastAsia="Times New Roman" w:hAnsi="Times New Roman" w:cs="Times New Roman"/>
        </w:rPr>
        <w:t>). Šioje dalyje nurodome techninę informaciją bei duomenis apie mūsų pasirengimą įvykdyti numatomą sudaryti pirkimo sutartį.</w:t>
      </w:r>
    </w:p>
    <w:p w14:paraId="0878CCB0" w14:textId="77777777" w:rsidR="00975AC3" w:rsidRPr="00396C98" w:rsidRDefault="00975AC3" w:rsidP="00EE5BCC">
      <w:pPr>
        <w:tabs>
          <w:tab w:val="left" w:pos="225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5124ED" w14:textId="77777777" w:rsidR="0024759D" w:rsidRDefault="004236C4" w:rsidP="0024759D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36C4">
        <w:rPr>
          <w:rFonts w:ascii="Times New Roman" w:hAnsi="Times New Roman" w:cs="Times New Roman"/>
        </w:rPr>
        <w:t xml:space="preserve">Patvirtiname, kad siūlomos </w:t>
      </w:r>
      <w:r>
        <w:rPr>
          <w:rFonts w:ascii="Times New Roman" w:hAnsi="Times New Roman" w:cs="Times New Roman"/>
        </w:rPr>
        <w:t>Paslaugos</w:t>
      </w:r>
      <w:r w:rsidRPr="004236C4">
        <w:rPr>
          <w:rFonts w:ascii="Times New Roman" w:hAnsi="Times New Roman" w:cs="Times New Roman"/>
        </w:rPr>
        <w:t xml:space="preserve"> visiškai atitinka Pirkimo dokumentuose nurodytus reikalavimus </w:t>
      </w:r>
      <w:r w:rsidR="0024759D" w:rsidRPr="0024759D">
        <w:rPr>
          <w:rFonts w:ascii="Times New Roman" w:hAnsi="Times New Roman" w:cs="Times New Roman"/>
        </w:rPr>
        <w:t>ir jų savybės tokios:</w:t>
      </w:r>
    </w:p>
    <w:p w14:paraId="4D025949" w14:textId="77777777" w:rsidR="00EE5BCC" w:rsidRDefault="00EE5BCC" w:rsidP="0024759D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3"/>
        <w:gridCol w:w="992"/>
        <w:gridCol w:w="4268"/>
      </w:tblGrid>
      <w:tr w:rsidR="008B7F1E" w:rsidRPr="008B7F1E" w14:paraId="2C761B3D" w14:textId="77777777" w:rsidTr="008509ED">
        <w:trPr>
          <w:trHeight w:val="829"/>
        </w:trPr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82068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Pasiūlymas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01C49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Parametro indeksas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9E294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Tiekėjo pasiūlymas</w:t>
            </w:r>
          </w:p>
        </w:tc>
      </w:tr>
      <w:tr w:rsidR="008B7F1E" w:rsidRPr="008B7F1E" w14:paraId="49C398F3" w14:textId="77777777" w:rsidTr="008509ED">
        <w:trPr>
          <w:trHeight w:val="333"/>
        </w:trPr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FB3F9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F1E">
              <w:rPr>
                <w:rFonts w:ascii="Times New Roman" w:hAnsi="Times New Roman" w:cs="Times New Roman"/>
                <w:b/>
              </w:rPr>
              <w:t>Kokybė (T)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835DD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F1E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75A64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X</w:t>
            </w:r>
          </w:p>
        </w:tc>
      </w:tr>
      <w:tr w:rsidR="008B7F1E" w:rsidRPr="008B7F1E" w14:paraId="745F1953" w14:textId="77777777" w:rsidTr="008509ED">
        <w:trPr>
          <w:trHeight w:val="319"/>
        </w:trPr>
        <w:tc>
          <w:tcPr>
            <w:tcW w:w="4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F8E52" w14:textId="77777777" w:rsidR="00DC52E4" w:rsidRPr="008B7F1E" w:rsidRDefault="00A871C1" w:rsidP="00DC52E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  <w:b/>
              </w:rPr>
              <w:t>Loginis pasiūlymo pagrindimas ir įgyvendinimo strategija (T</w:t>
            </w:r>
            <w:r w:rsidRPr="008B7F1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8B7F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3DD26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  <w:b/>
              </w:rPr>
              <w:t>T</w:t>
            </w:r>
            <w:r w:rsidRPr="008B7F1E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4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97A9F0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X</w:t>
            </w:r>
          </w:p>
        </w:tc>
      </w:tr>
      <w:tr w:rsidR="008B7F1E" w:rsidRPr="008B7F1E" w14:paraId="60D34EEC" w14:textId="77777777" w:rsidTr="008509ED">
        <w:trPr>
          <w:trHeight w:val="559"/>
        </w:trPr>
        <w:tc>
          <w:tcPr>
            <w:tcW w:w="4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B8DBE" w14:textId="77777777" w:rsidR="00DC52E4" w:rsidRPr="008B7F1E" w:rsidRDefault="00A871C1" w:rsidP="00DC52E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 xml:space="preserve">IS </w:t>
            </w:r>
            <w:proofErr w:type="spellStart"/>
            <w:r w:rsidRPr="008B7F1E">
              <w:rPr>
                <w:rFonts w:ascii="Times New Roman" w:hAnsi="Times New Roman" w:cs="Times New Roman"/>
              </w:rPr>
              <w:t>Infostatyba</w:t>
            </w:r>
            <w:proofErr w:type="spellEnd"/>
            <w:r w:rsidRPr="008B7F1E">
              <w:rPr>
                <w:rFonts w:ascii="Times New Roman" w:hAnsi="Times New Roman" w:cs="Times New Roman"/>
              </w:rPr>
              <w:t xml:space="preserve"> PĮ palaikymo ir vystymo paslaugų aprašymo aiškumas ir efektyvumas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1</w:t>
            </w:r>
            <w:r w:rsidRPr="008B7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9B751" w14:textId="77777777" w:rsidR="00DC52E4" w:rsidRPr="008B7F1E" w:rsidRDefault="00DC52E4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4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5616C" w14:textId="77777777" w:rsidR="00DC52E4" w:rsidRPr="008B7F1E" w:rsidRDefault="0093667F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Taip</w:t>
            </w:r>
          </w:p>
          <w:p w14:paraId="6ADAA405" w14:textId="3E5DF5AF" w:rsidR="008509ED" w:rsidRPr="008B7F1E" w:rsidRDefault="008509ED" w:rsidP="00DC52E4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 xml:space="preserve">Techninio pasiūlymo „IS </w:t>
            </w:r>
            <w:proofErr w:type="spellStart"/>
            <w:r w:rsidRPr="008B7F1E">
              <w:rPr>
                <w:rFonts w:ascii="Times New Roman" w:hAnsi="Times New Roman" w:cs="Times New Roman"/>
              </w:rPr>
              <w:t>Infostatyba</w:t>
            </w:r>
            <w:proofErr w:type="spellEnd"/>
            <w:r w:rsidRPr="008B7F1E">
              <w:rPr>
                <w:rFonts w:ascii="Times New Roman" w:hAnsi="Times New Roman" w:cs="Times New Roman"/>
              </w:rPr>
              <w:t xml:space="preserve"> PĮ palaikymo ir vystymo paslaugų aprašymo aiškumas ir efektyvumas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1</w:t>
            </w:r>
            <w:r w:rsidRPr="008B7F1E">
              <w:rPr>
                <w:rFonts w:ascii="Times New Roman" w:hAnsi="Times New Roman" w:cs="Times New Roman"/>
              </w:rPr>
              <w:t>)“ skyriuje</w:t>
            </w:r>
          </w:p>
        </w:tc>
      </w:tr>
      <w:tr w:rsidR="008B7F1E" w:rsidRPr="008B7F1E" w14:paraId="6F5D04E3" w14:textId="77777777" w:rsidTr="008509ED">
        <w:trPr>
          <w:trHeight w:val="337"/>
        </w:trPr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79E5C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 xml:space="preserve">IS </w:t>
            </w:r>
            <w:proofErr w:type="spellStart"/>
            <w:r w:rsidRPr="008B7F1E">
              <w:rPr>
                <w:rFonts w:ascii="Times New Roman" w:hAnsi="Times New Roman" w:cs="Times New Roman"/>
              </w:rPr>
              <w:t>Infostatyba</w:t>
            </w:r>
            <w:proofErr w:type="spellEnd"/>
            <w:r w:rsidRPr="008B7F1E">
              <w:rPr>
                <w:rFonts w:ascii="Times New Roman" w:hAnsi="Times New Roman" w:cs="Times New Roman"/>
              </w:rPr>
              <w:t xml:space="preserve"> technologinių priemonių sistemos palaikymui ir vystymui aprašymo aiškumas ir efektyvumas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2</w:t>
            </w:r>
            <w:r w:rsidRPr="008B7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D2F51B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12D0F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Taip</w:t>
            </w:r>
          </w:p>
          <w:p w14:paraId="5E11E3CD" w14:textId="4074D959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 xml:space="preserve">Techninio pasiūlymo „IS </w:t>
            </w:r>
            <w:proofErr w:type="spellStart"/>
            <w:r w:rsidRPr="008B7F1E">
              <w:rPr>
                <w:rFonts w:ascii="Times New Roman" w:hAnsi="Times New Roman" w:cs="Times New Roman"/>
              </w:rPr>
              <w:t>Infostatyba</w:t>
            </w:r>
            <w:proofErr w:type="spellEnd"/>
            <w:r w:rsidRPr="008B7F1E">
              <w:rPr>
                <w:rFonts w:ascii="Times New Roman" w:hAnsi="Times New Roman" w:cs="Times New Roman"/>
              </w:rPr>
              <w:t xml:space="preserve"> technologinių priemonių sistemos palaikymui ir vystymui aprašymo aiškumas ir efektyvumas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2</w:t>
            </w:r>
            <w:r w:rsidRPr="008B7F1E">
              <w:rPr>
                <w:rFonts w:ascii="Times New Roman" w:hAnsi="Times New Roman" w:cs="Times New Roman"/>
              </w:rPr>
              <w:t>)“ skyriuje</w:t>
            </w:r>
          </w:p>
        </w:tc>
      </w:tr>
      <w:tr w:rsidR="008B7F1E" w:rsidRPr="008B7F1E" w14:paraId="333CE022" w14:textId="77777777" w:rsidTr="008509ED">
        <w:trPr>
          <w:trHeight w:val="337"/>
        </w:trPr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17B5D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  <w:b/>
              </w:rPr>
              <w:t>Paslaugų teikimo metodikos išsamumas ir pagrįstumas (T</w:t>
            </w:r>
            <w:r w:rsidRPr="008B7F1E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8B7F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68537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  <w:b/>
              </w:rPr>
              <w:t>T</w:t>
            </w:r>
            <w:r w:rsidRPr="008B7F1E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14E12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X</w:t>
            </w:r>
          </w:p>
        </w:tc>
      </w:tr>
      <w:tr w:rsidR="008B7F1E" w:rsidRPr="008B7F1E" w14:paraId="41E4E9D2" w14:textId="77777777" w:rsidTr="008509ED">
        <w:trPr>
          <w:trHeight w:val="337"/>
        </w:trPr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F38CA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Kokybės užtikrinimo priemonių pagrįstumas ir pakankamumas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3</w:t>
            </w:r>
            <w:r w:rsidRPr="008B7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27F50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11863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Taip</w:t>
            </w:r>
          </w:p>
          <w:p w14:paraId="263B096A" w14:textId="7A06E12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Techninio pasiūlymo „Kokybės užtikrinimo priemonių pagrįstumas ir pakankamumas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3</w:t>
            </w:r>
            <w:r w:rsidRPr="008B7F1E">
              <w:rPr>
                <w:rFonts w:ascii="Times New Roman" w:hAnsi="Times New Roman" w:cs="Times New Roman"/>
              </w:rPr>
              <w:t>)“ skyriuje</w:t>
            </w:r>
          </w:p>
        </w:tc>
      </w:tr>
      <w:tr w:rsidR="008B7F1E" w:rsidRPr="008B7F1E" w14:paraId="1E2D0D7F" w14:textId="77777777" w:rsidTr="008509ED">
        <w:trPr>
          <w:trHeight w:val="337"/>
        </w:trPr>
        <w:tc>
          <w:tcPr>
            <w:tcW w:w="4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AED9E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Užsakymo rizikos supratimas ir jos valdymo plano aiškumas (P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4</w:t>
            </w:r>
            <w:r w:rsidRPr="008B7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AA6F16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P</w:t>
            </w:r>
            <w:r w:rsidRPr="008B7F1E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F53C1C" w14:textId="77777777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Taip</w:t>
            </w:r>
          </w:p>
          <w:p w14:paraId="45746AAB" w14:textId="2995F14A" w:rsidR="008509ED" w:rsidRPr="008B7F1E" w:rsidRDefault="008509ED" w:rsidP="008509E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F1E">
              <w:rPr>
                <w:rFonts w:ascii="Times New Roman" w:hAnsi="Times New Roman" w:cs="Times New Roman"/>
              </w:rPr>
              <w:t>Techninio pasiūlymo „</w:t>
            </w:r>
            <w:r w:rsidR="008B7F1E" w:rsidRPr="008B7F1E">
              <w:rPr>
                <w:rFonts w:ascii="Times New Roman" w:hAnsi="Times New Roman" w:cs="Times New Roman"/>
              </w:rPr>
              <w:t>Užsakymo rizikos supratimas ir jos valdymo plano aiškumas (P</w:t>
            </w:r>
            <w:r w:rsidR="008B7F1E" w:rsidRPr="008B7F1E">
              <w:rPr>
                <w:rFonts w:ascii="Times New Roman" w:hAnsi="Times New Roman" w:cs="Times New Roman"/>
                <w:vertAlign w:val="subscript"/>
              </w:rPr>
              <w:t>4</w:t>
            </w:r>
            <w:r w:rsidR="008B7F1E" w:rsidRPr="008B7F1E">
              <w:rPr>
                <w:rFonts w:ascii="Times New Roman" w:hAnsi="Times New Roman" w:cs="Times New Roman"/>
              </w:rPr>
              <w:t>)</w:t>
            </w:r>
            <w:r w:rsidRPr="008B7F1E">
              <w:rPr>
                <w:rFonts w:ascii="Times New Roman" w:hAnsi="Times New Roman" w:cs="Times New Roman"/>
              </w:rPr>
              <w:t>“ skyriuje</w:t>
            </w:r>
          </w:p>
        </w:tc>
      </w:tr>
    </w:tbl>
    <w:p w14:paraId="416B7FC7" w14:textId="77777777" w:rsidR="00B1787A" w:rsidRPr="00396C98" w:rsidRDefault="00C771A2" w:rsidP="000479A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i/>
        </w:rPr>
        <w:t>*</w:t>
      </w:r>
      <w:r w:rsidR="0024759D" w:rsidRPr="0024759D">
        <w:rPr>
          <w:rFonts w:ascii="Times New Roman" w:hAnsi="Times New Roman" w:cs="Times New Roman"/>
          <w:i/>
        </w:rPr>
        <w:t>Tiekėjas privalo užpildyti šią lentelę paliekant žodį: „Taip“ arba „Ne“ ir nuorodą į pridedamą prie pasiūlymo dokumentą, kuriame pateikiama informaciją, pagal kurią reikėtų vertinti pasiūlymą.</w:t>
      </w:r>
    </w:p>
    <w:p w14:paraId="5411C970" w14:textId="77777777" w:rsidR="002C3187" w:rsidRPr="008C149E" w:rsidRDefault="002C3187" w:rsidP="002C31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2E863" w14:textId="77777777" w:rsidR="008B7F1E" w:rsidRDefault="008B7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69A6DA" w14:textId="78565F4C" w:rsidR="00B80841" w:rsidRDefault="00B80841" w:rsidP="00912C5C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lastRenderedPageBreak/>
        <w:t>Ši pasiūlyme nurodyt</w:t>
      </w:r>
      <w:r w:rsidR="0062411E">
        <w:rPr>
          <w:rFonts w:ascii="Times New Roman" w:hAnsi="Times New Roman" w:cs="Times New Roman"/>
        </w:rPr>
        <w:t>a informacija yra konfidenciali (</w:t>
      </w:r>
      <w:r w:rsidR="00A871C1">
        <w:rPr>
          <w:rFonts w:ascii="Times New Roman" w:hAnsi="Times New Roman" w:cs="Times New Roman"/>
        </w:rPr>
        <w:t xml:space="preserve">kitus dokumentus </w:t>
      </w:r>
      <w:r w:rsidR="0062411E" w:rsidRPr="0062411E">
        <w:rPr>
          <w:rFonts w:ascii="Times New Roman" w:hAnsi="Times New Roman" w:cs="Times New Roman"/>
        </w:rPr>
        <w:t>perkančioji organizacija skelbs Viešųjų pirkimų tarnybos direktoriaus 2017 m.  birželio 19 d. įsakymo Nr. 1S-91 „Dėl Informacijos viešinimo Centrinėje viešųjų pirkimų informacinėje sistemoje tvarkos aprašo patvirtinimo“</w:t>
      </w:r>
      <w:r w:rsidR="0062411E">
        <w:rPr>
          <w:rFonts w:ascii="Times New Roman" w:hAnsi="Times New Roman" w:cs="Times New Roman"/>
        </w:rPr>
        <w:t xml:space="preserve"> </w:t>
      </w:r>
      <w:r w:rsidR="0062411E" w:rsidRPr="0062411E">
        <w:rPr>
          <w:rFonts w:ascii="Times New Roman" w:hAnsi="Times New Roman" w:cs="Times New Roman"/>
        </w:rPr>
        <w:t>nustatyta tvarka)</w:t>
      </w:r>
      <w:r w:rsidR="00242D1C">
        <w:rPr>
          <w:rFonts w:ascii="Times New Roman" w:hAnsi="Times New Roman" w:cs="Times New Roman"/>
          <w:vertAlign w:val="superscript"/>
        </w:rPr>
        <w:t>3</w:t>
      </w:r>
      <w:r w:rsidRPr="008C149E">
        <w:rPr>
          <w:rFonts w:ascii="Times New Roman" w:hAnsi="Times New Roman" w:cs="Times New Roman"/>
        </w:rPr>
        <w:t>:</w:t>
      </w:r>
    </w:p>
    <w:p w14:paraId="7532D8E0" w14:textId="77777777" w:rsidR="00912C5C" w:rsidRPr="008C149E" w:rsidRDefault="00912C5C" w:rsidP="00912C5C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6901"/>
        <w:gridCol w:w="2129"/>
      </w:tblGrid>
      <w:tr w:rsidR="008B7F1E" w:rsidRPr="008B7F1E" w14:paraId="045CD6D5" w14:textId="77777777" w:rsidTr="008E7823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707DB" w14:textId="77777777" w:rsidR="00B80841" w:rsidRPr="008B7F1E" w:rsidRDefault="00B80841" w:rsidP="0091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7F1E">
              <w:rPr>
                <w:rFonts w:ascii="Times New Roman" w:hAnsi="Times New Roman" w:cs="Times New Roman"/>
                <w:b/>
              </w:rPr>
              <w:t>Eil.Nr</w:t>
            </w:r>
            <w:proofErr w:type="spellEnd"/>
            <w:r w:rsidRPr="008B7F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5276A" w14:textId="77777777" w:rsidR="00B80841" w:rsidRPr="008B7F1E" w:rsidRDefault="00B80841" w:rsidP="00912C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B7F1E">
              <w:rPr>
                <w:rFonts w:ascii="Times New Roman" w:hAnsi="Times New Roman" w:cs="Times New Roman"/>
                <w:b/>
              </w:rPr>
              <w:t>Pateikto dokumento pavadinimas (</w:t>
            </w:r>
            <w:r w:rsidR="0062411E" w:rsidRPr="008B7F1E">
              <w:rPr>
                <w:rFonts w:ascii="Times New Roman" w:hAnsi="Times New Roman" w:cs="Times New Roman"/>
                <w:b/>
              </w:rPr>
              <w:t>rekomenduojama el. bylos pavadinime vartoti žodį „Konfidencialu“)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5D298" w14:textId="77777777" w:rsidR="00B80841" w:rsidRPr="008B7F1E" w:rsidRDefault="00B80841" w:rsidP="0091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F1E">
              <w:rPr>
                <w:rFonts w:ascii="Times New Roman" w:hAnsi="Times New Roman" w:cs="Times New Roman"/>
                <w:b/>
              </w:rPr>
              <w:t>Dokumento puslapių skaičius</w:t>
            </w:r>
          </w:p>
        </w:tc>
      </w:tr>
      <w:tr w:rsidR="00B80841" w:rsidRPr="008C149E" w14:paraId="6682F92F" w14:textId="77777777" w:rsidTr="008E7823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A5309" w14:textId="63D76FC9" w:rsidR="00B80841" w:rsidRPr="008509ED" w:rsidRDefault="008509ED" w:rsidP="00850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0802C" w14:textId="316E7607" w:rsidR="00B80841" w:rsidRPr="008509ED" w:rsidRDefault="008509ED" w:rsidP="00912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Lietuvos Respublikos statybos leidimų ir statybos valstybinės priežiūros informacinės sistemos „</w:t>
            </w:r>
            <w:proofErr w:type="spellStart"/>
            <w:r w:rsidRPr="008509ED">
              <w:rPr>
                <w:rFonts w:ascii="Times New Roman" w:hAnsi="Times New Roman" w:cs="Times New Roman"/>
              </w:rPr>
              <w:t>Infostatyba</w:t>
            </w:r>
            <w:proofErr w:type="spellEnd"/>
            <w:r w:rsidRPr="008509ED">
              <w:rPr>
                <w:rFonts w:ascii="Times New Roman" w:hAnsi="Times New Roman" w:cs="Times New Roman"/>
              </w:rPr>
              <w:t>“ taikomosios programinės įrangos palaikymo ir vystymo paslaugų pirkimo atviro konkurso būdu Techninis pasiūlymas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1F438" w14:textId="1CC447D2" w:rsidR="00B80841" w:rsidRPr="008509ED" w:rsidRDefault="008509ED" w:rsidP="00850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55</w:t>
            </w:r>
          </w:p>
        </w:tc>
      </w:tr>
    </w:tbl>
    <w:p w14:paraId="499E6F31" w14:textId="77777777" w:rsidR="00B80841" w:rsidRDefault="00242D1C" w:rsidP="00912C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lang w:eastAsia="ar-SA"/>
        </w:rPr>
      </w:pPr>
      <w:r>
        <w:rPr>
          <w:rFonts w:ascii="Times New Roman" w:hAnsi="Times New Roman" w:cs="Times New Roman"/>
          <w:i/>
          <w:iCs/>
          <w:vertAlign w:val="superscript"/>
        </w:rPr>
        <w:t>3</w:t>
      </w:r>
      <w:r w:rsidR="00B80841" w:rsidRPr="008C149E">
        <w:rPr>
          <w:rFonts w:ascii="Times New Roman" w:hAnsi="Times New Roman" w:cs="Times New Roman"/>
          <w:i/>
          <w:iCs/>
        </w:rPr>
        <w:t>Pildyti tuomet, jei bus pateikta konfidenciali informacija.</w:t>
      </w:r>
      <w:r w:rsidR="00B80841" w:rsidRPr="008C149E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="0062411E" w:rsidRPr="0062411E">
        <w:rPr>
          <w:rFonts w:ascii="Times New Roman" w:hAnsi="Times New Roman" w:cs="Times New Roman"/>
          <w:i/>
          <w:iCs/>
          <w:lang w:eastAsia="ar-SA"/>
        </w:rPr>
        <w:t>Tiekėjui nenurodžius, kokia informacija yra konfidenciali, laikoma, kad konfidencia</w:t>
      </w:r>
      <w:r w:rsidR="0062411E">
        <w:rPr>
          <w:rFonts w:ascii="Times New Roman" w:hAnsi="Times New Roman" w:cs="Times New Roman"/>
          <w:i/>
          <w:iCs/>
          <w:lang w:eastAsia="ar-SA"/>
        </w:rPr>
        <w:t>lios informacijos pasiūlyme nėra</w:t>
      </w:r>
      <w:r w:rsidR="00B80841" w:rsidRPr="008C149E">
        <w:rPr>
          <w:rFonts w:ascii="Times New Roman" w:hAnsi="Times New Roman" w:cs="Times New Roman"/>
          <w:i/>
          <w:iCs/>
          <w:lang w:eastAsia="ar-SA"/>
        </w:rPr>
        <w:t>.</w:t>
      </w:r>
    </w:p>
    <w:p w14:paraId="5E1C92F3" w14:textId="77777777" w:rsidR="00912C5C" w:rsidRPr="00912C5C" w:rsidRDefault="00912C5C" w:rsidP="00912C5C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93E608D" w14:textId="528A05E4" w:rsidR="00B80841" w:rsidRDefault="00B80841" w:rsidP="008B7F1E">
      <w:pPr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>Kartu su pasiūlymu pateikiami šie dokumentai:</w:t>
      </w:r>
    </w:p>
    <w:p w14:paraId="390AC6C2" w14:textId="77777777" w:rsidR="00912C5C" w:rsidRPr="008C149E" w:rsidRDefault="00912C5C" w:rsidP="00912C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7092"/>
        <w:gridCol w:w="2003"/>
      </w:tblGrid>
      <w:tr w:rsidR="00B80841" w:rsidRPr="008C149E" w14:paraId="76165980" w14:textId="77777777" w:rsidTr="008E78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7C987" w14:textId="77777777" w:rsidR="00B80841" w:rsidRPr="008C149E" w:rsidRDefault="00B80841" w:rsidP="00912C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9E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7B4412" w14:textId="77777777" w:rsidR="00B80841" w:rsidRPr="008C149E" w:rsidRDefault="00B80841" w:rsidP="00912C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9E">
              <w:rPr>
                <w:rFonts w:ascii="Times New Roman" w:hAnsi="Times New Roman" w:cs="Times New Roman"/>
                <w:b/>
              </w:rPr>
              <w:t>Pateiktų dokumentų pavadinimas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F1C1D" w14:textId="77777777" w:rsidR="00B80841" w:rsidRPr="008C149E" w:rsidRDefault="00B80841" w:rsidP="00912C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49E">
              <w:rPr>
                <w:rFonts w:ascii="Times New Roman" w:hAnsi="Times New Roman" w:cs="Times New Roman"/>
                <w:b/>
              </w:rPr>
              <w:t>Dokumento puslapių skaičius</w:t>
            </w:r>
          </w:p>
        </w:tc>
      </w:tr>
      <w:tr w:rsidR="0093667F" w:rsidRPr="008C149E" w14:paraId="43FFB5FB" w14:textId="77777777" w:rsidTr="008E78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82F4" w14:textId="123CC76A" w:rsidR="0093667F" w:rsidRPr="008C149E" w:rsidRDefault="0093667F" w:rsidP="009366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A36E" w14:textId="40BAE6D4" w:rsidR="0093667F" w:rsidRPr="008C149E" w:rsidRDefault="0093667F" w:rsidP="009366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5239">
              <w:rPr>
                <w:rFonts w:ascii="Times New Roman" w:hAnsi="Times New Roman" w:cs="Times New Roman"/>
              </w:rPr>
              <w:t>UAB „</w:t>
            </w:r>
            <w:proofErr w:type="spellStart"/>
            <w:r w:rsidRPr="005A5239">
              <w:rPr>
                <w:rFonts w:ascii="Times New Roman" w:hAnsi="Times New Roman" w:cs="Times New Roman"/>
              </w:rPr>
              <w:t>Asseco</w:t>
            </w:r>
            <w:proofErr w:type="spellEnd"/>
            <w:r w:rsidRPr="005A5239">
              <w:rPr>
                <w:rFonts w:ascii="Times New Roman" w:hAnsi="Times New Roman" w:cs="Times New Roman"/>
              </w:rPr>
              <w:t xml:space="preserve"> Lietuva“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239">
              <w:rPr>
                <w:rFonts w:ascii="Times New Roman" w:hAnsi="Times New Roman" w:cs="Times New Roman"/>
              </w:rPr>
              <w:t>EBVPD forma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962B" w14:textId="190541F8" w:rsidR="0093667F" w:rsidRPr="008C149E" w:rsidRDefault="0093667F" w:rsidP="009366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elektroninio dokumento rinkmena</w:t>
            </w:r>
          </w:p>
        </w:tc>
      </w:tr>
      <w:tr w:rsidR="0093667F" w:rsidRPr="008C149E" w14:paraId="0B084DF9" w14:textId="77777777" w:rsidTr="008E78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9947" w14:textId="478C6094" w:rsidR="0093667F" w:rsidRDefault="0093667F" w:rsidP="009366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1002" w14:textId="632FF2AE" w:rsidR="0093667F" w:rsidRPr="005A5239" w:rsidRDefault="0093667F" w:rsidP="009366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Specialistų sąrašas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0D" w14:textId="67F4672A" w:rsidR="0093667F" w:rsidRDefault="0093667F" w:rsidP="009366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elektroninio dokumento rinkmena</w:t>
            </w:r>
          </w:p>
        </w:tc>
      </w:tr>
      <w:tr w:rsidR="0093667F" w:rsidRPr="008C149E" w14:paraId="65F26125" w14:textId="77777777" w:rsidTr="008E78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A8BE" w14:textId="6F61DEE9" w:rsidR="0093667F" w:rsidRPr="008C149E" w:rsidRDefault="0093667F" w:rsidP="009366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6342" w14:textId="5A8CF056" w:rsidR="0093667F" w:rsidRPr="008C149E" w:rsidRDefault="0093667F" w:rsidP="009366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5239">
              <w:rPr>
                <w:rFonts w:ascii="Times New Roman" w:hAnsi="Times New Roman" w:cs="Times New Roman"/>
              </w:rPr>
              <w:t xml:space="preserve">VĮ Registrų centras išduota pažyma patvirtinanti jungtinius kompetentingų institucijų tvarkomus duomenis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9379" w14:textId="6BECFF37" w:rsidR="0093667F" w:rsidRPr="008C149E" w:rsidRDefault="0093667F" w:rsidP="009366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5239">
              <w:rPr>
                <w:rFonts w:ascii="Times New Roman" w:hAnsi="Times New Roman" w:cs="Times New Roman"/>
              </w:rPr>
              <w:t>2</w:t>
            </w:r>
          </w:p>
        </w:tc>
      </w:tr>
      <w:tr w:rsidR="008B7F1E" w:rsidRPr="0093667F" w14:paraId="21F65FE9" w14:textId="77777777" w:rsidTr="00B17C3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8921" w14:textId="6D6DD967" w:rsidR="008B7F1E" w:rsidRPr="008B7F1E" w:rsidRDefault="008B7F1E" w:rsidP="008B7F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7F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BEB" w14:textId="04DCDCAC" w:rsidR="008B7F1E" w:rsidRPr="0093667F" w:rsidRDefault="008B7F1E" w:rsidP="008B7F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509ED">
              <w:rPr>
                <w:rFonts w:ascii="Times New Roman" w:hAnsi="Times New Roman" w:cs="Times New Roman"/>
              </w:rPr>
              <w:t>Lietuvos Respublikos statybos leidimų ir statybos valstybinės priežiūros informacinės sistemos „</w:t>
            </w:r>
            <w:proofErr w:type="spellStart"/>
            <w:r w:rsidRPr="008509ED">
              <w:rPr>
                <w:rFonts w:ascii="Times New Roman" w:hAnsi="Times New Roman" w:cs="Times New Roman"/>
              </w:rPr>
              <w:t>Infostatyba</w:t>
            </w:r>
            <w:proofErr w:type="spellEnd"/>
            <w:r w:rsidRPr="008509ED">
              <w:rPr>
                <w:rFonts w:ascii="Times New Roman" w:hAnsi="Times New Roman" w:cs="Times New Roman"/>
              </w:rPr>
              <w:t>“ taikomosios programinės įrangos palaikymo ir vystymo paslaugų pirkimo atviro konkurso būdu Techninis pasiūlymas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EAC5" w14:textId="2F4FFE90" w:rsidR="008B7F1E" w:rsidRPr="0093667F" w:rsidRDefault="008B7F1E" w:rsidP="008B7F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509ED">
              <w:rPr>
                <w:rFonts w:ascii="Times New Roman" w:hAnsi="Times New Roman" w:cs="Times New Roman"/>
              </w:rPr>
              <w:t>55</w:t>
            </w:r>
          </w:p>
        </w:tc>
      </w:tr>
    </w:tbl>
    <w:p w14:paraId="43F5272A" w14:textId="77777777" w:rsidR="00B80841" w:rsidRPr="008C149E" w:rsidRDefault="00B80841" w:rsidP="00912C5C">
      <w:pPr>
        <w:tabs>
          <w:tab w:val="left" w:pos="0"/>
          <w:tab w:val="left" w:pos="94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EC4CF4" w14:textId="77777777" w:rsidR="00B80841" w:rsidRPr="008C149E" w:rsidRDefault="00B80841" w:rsidP="00912C5C">
      <w:pPr>
        <w:tabs>
          <w:tab w:val="left" w:pos="0"/>
          <w:tab w:val="left" w:pos="94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 xml:space="preserve">Pasiūlymas </w:t>
      </w:r>
      <w:r w:rsidR="00A06E80">
        <w:rPr>
          <w:rFonts w:ascii="Times New Roman" w:hAnsi="Times New Roman" w:cs="Times New Roman"/>
        </w:rPr>
        <w:t>galioja iki termino, nustatyto Pirkimo sąlygose</w:t>
      </w:r>
      <w:r w:rsidRPr="008C149E">
        <w:rPr>
          <w:rFonts w:ascii="Times New Roman" w:hAnsi="Times New Roman" w:cs="Times New Roman"/>
        </w:rPr>
        <w:t>.</w:t>
      </w:r>
    </w:p>
    <w:p w14:paraId="3A50E630" w14:textId="77777777" w:rsidR="00B80841" w:rsidRPr="008C149E" w:rsidRDefault="00B80841" w:rsidP="0091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B8618" w14:textId="355C9E28" w:rsidR="00B80841" w:rsidRPr="008C149E" w:rsidRDefault="0093667F" w:rsidP="00912C5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2776017"/>
      <w:r>
        <w:rPr>
          <w:rFonts w:ascii="Times New Roman" w:hAnsi="Times New Roman" w:cs="Times New Roman"/>
        </w:rPr>
        <w:t>UAB „</w:t>
      </w:r>
      <w:proofErr w:type="spellStart"/>
      <w:r>
        <w:rPr>
          <w:rFonts w:ascii="Times New Roman" w:hAnsi="Times New Roman" w:cs="Times New Roman"/>
        </w:rPr>
        <w:t>Asseco</w:t>
      </w:r>
      <w:proofErr w:type="spellEnd"/>
      <w:r>
        <w:rPr>
          <w:rFonts w:ascii="Times New Roman" w:hAnsi="Times New Roman" w:cs="Times New Roman"/>
        </w:rPr>
        <w:t xml:space="preserve"> Lietuva“</w:t>
      </w:r>
    </w:p>
    <w:p w14:paraId="05742B93" w14:textId="1FA04E5C" w:rsidR="00B80841" w:rsidRPr="008C149E" w:rsidRDefault="0093667F" w:rsidP="0093667F">
      <w:pPr>
        <w:tabs>
          <w:tab w:val="left" w:pos="22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Generalinis direktorius Albertas </w:t>
      </w:r>
      <w:proofErr w:type="spellStart"/>
      <w:r>
        <w:rPr>
          <w:rFonts w:ascii="Times New Roman" w:hAnsi="Times New Roman" w:cs="Times New Roman"/>
          <w:u w:val="single"/>
        </w:rPr>
        <w:t>Šermokas</w:t>
      </w:r>
      <w:proofErr w:type="spellEnd"/>
      <w:r w:rsidR="00B80841" w:rsidRPr="008C149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 w:rsidR="00AC5A3E" w:rsidRPr="008C149E">
        <w:rPr>
          <w:rFonts w:ascii="Times New Roman" w:hAnsi="Times New Roman" w:cs="Times New Roman"/>
        </w:rPr>
        <w:t>A. 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41" w:rsidRPr="008C149E">
        <w:rPr>
          <w:rFonts w:ascii="Times New Roman" w:hAnsi="Times New Roman" w:cs="Times New Roman"/>
        </w:rPr>
        <w:tab/>
      </w:r>
    </w:p>
    <w:p w14:paraId="54B86C9C" w14:textId="77777777" w:rsidR="00B80841" w:rsidRPr="008C149E" w:rsidRDefault="00B80841" w:rsidP="00912C5C">
      <w:pPr>
        <w:tabs>
          <w:tab w:val="left" w:pos="2254"/>
        </w:tabs>
        <w:spacing w:after="0" w:line="240" w:lineRule="auto"/>
        <w:ind w:left="1560"/>
        <w:rPr>
          <w:rFonts w:ascii="Times New Roman" w:hAnsi="Times New Roman" w:cs="Times New Roman"/>
        </w:rPr>
      </w:pPr>
      <w:r w:rsidRPr="008C149E">
        <w:rPr>
          <w:rFonts w:ascii="Times New Roman" w:hAnsi="Times New Roman" w:cs="Times New Roman"/>
        </w:rPr>
        <w:t>(Tiekėjo arba jo įgalioto asmens vardas, pavardė, parašas)</w:t>
      </w:r>
    </w:p>
    <w:p w14:paraId="422B7E14" w14:textId="77777777" w:rsidR="003330D0" w:rsidRPr="008C149E" w:rsidRDefault="003330D0" w:rsidP="00912C5C">
      <w:pPr>
        <w:autoSpaceDE w:val="0"/>
        <w:spacing w:after="0" w:line="240" w:lineRule="auto"/>
        <w:rPr>
          <w:rFonts w:ascii="Times New Roman" w:hAnsi="Times New Roman" w:cs="Times New Roman"/>
        </w:rPr>
      </w:pPr>
    </w:p>
    <w:bookmarkEnd w:id="3"/>
    <w:p w14:paraId="1990A434" w14:textId="77777777" w:rsidR="00012CFC" w:rsidRPr="008C149E" w:rsidRDefault="00012CFC" w:rsidP="008C149E">
      <w:pPr>
        <w:pStyle w:val="BodyTextIndent"/>
        <w:spacing w:after="0" w:line="240" w:lineRule="auto"/>
        <w:ind w:left="0"/>
        <w:jc w:val="both"/>
        <w:rPr>
          <w:sz w:val="22"/>
        </w:rPr>
      </w:pPr>
    </w:p>
    <w:sectPr w:rsidR="00012CFC" w:rsidRPr="008C149E" w:rsidSect="00451E73">
      <w:footerReference w:type="default" r:id="rId8"/>
      <w:pgSz w:w="11906" w:h="16838"/>
      <w:pgMar w:top="1440" w:right="567" w:bottom="1440" w:left="1440" w:header="567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B4C6" w14:textId="77777777" w:rsidR="00A15FA4" w:rsidRDefault="00A15FA4" w:rsidP="003330D0">
      <w:pPr>
        <w:spacing w:after="0" w:line="240" w:lineRule="auto"/>
      </w:pPr>
      <w:r>
        <w:separator/>
      </w:r>
    </w:p>
  </w:endnote>
  <w:endnote w:type="continuationSeparator" w:id="0">
    <w:p w14:paraId="38424C15" w14:textId="77777777" w:rsidR="00A15FA4" w:rsidRDefault="00A15FA4" w:rsidP="0033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542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E677C" w14:textId="77777777" w:rsidR="00451E73" w:rsidRDefault="00451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4D158" w14:textId="77777777" w:rsidR="00E951EC" w:rsidRPr="00452980" w:rsidRDefault="00E951EC" w:rsidP="00452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BAB5" w14:textId="77777777" w:rsidR="00A15FA4" w:rsidRDefault="00A15FA4" w:rsidP="003330D0">
      <w:pPr>
        <w:spacing w:after="0" w:line="240" w:lineRule="auto"/>
      </w:pPr>
      <w:r>
        <w:separator/>
      </w:r>
    </w:p>
  </w:footnote>
  <w:footnote w:type="continuationSeparator" w:id="0">
    <w:p w14:paraId="6FED61A5" w14:textId="77777777" w:rsidR="00A15FA4" w:rsidRDefault="00A15FA4" w:rsidP="00333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76A770E"/>
    <w:lvl w:ilvl="0">
      <w:start w:val="1"/>
      <w:numFmt w:val="decimal"/>
      <w:suff w:val="nothing"/>
      <w:lvlText w:val="%1."/>
      <w:lvlJc w:val="left"/>
      <w:pPr>
        <w:ind w:left="340" w:hanging="340"/>
      </w:p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b w:val="0"/>
      </w:rPr>
    </w:lvl>
    <w:lvl w:ilvl="2">
      <w:start w:val="1"/>
      <w:numFmt w:val="decimal"/>
      <w:suff w:val="nothing"/>
      <w:lvlText w:val="%1.%2.%3."/>
      <w:lvlJc w:val="left"/>
      <w:pPr>
        <w:ind w:left="340" w:hanging="3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  <w:rPr>
        <w:rFonts w:cs="Times New Roman"/>
      </w:rPr>
    </w:lvl>
  </w:abstractNum>
  <w:abstractNum w:abstractNumId="3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48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0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1800"/>
      </w:pPr>
    </w:lvl>
  </w:abstractNum>
  <w:abstractNum w:abstractNumId="6" w15:restartNumberingAfterBreak="0">
    <w:nsid w:val="04C409E7"/>
    <w:multiLevelType w:val="hybridMultilevel"/>
    <w:tmpl w:val="29889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4600D"/>
    <w:multiLevelType w:val="hybridMultilevel"/>
    <w:tmpl w:val="5198C40A"/>
    <w:lvl w:ilvl="0" w:tplc="DD98AFD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F751A"/>
    <w:multiLevelType w:val="hybridMultilevel"/>
    <w:tmpl w:val="BC326014"/>
    <w:lvl w:ilvl="0" w:tplc="1548BB8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3C21D9D"/>
    <w:multiLevelType w:val="hybridMultilevel"/>
    <w:tmpl w:val="90F6B9C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DD72C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0C6274"/>
    <w:multiLevelType w:val="hybridMultilevel"/>
    <w:tmpl w:val="7F8EDBDA"/>
    <w:lvl w:ilvl="0" w:tplc="E3E2DF50">
      <w:start w:val="1"/>
      <w:numFmt w:val="decimal"/>
      <w:lvlText w:val="21.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97213E"/>
    <w:multiLevelType w:val="hybridMultilevel"/>
    <w:tmpl w:val="85BAB0E4"/>
    <w:lvl w:ilvl="0" w:tplc="B344DCA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B2484"/>
    <w:multiLevelType w:val="multilevel"/>
    <w:tmpl w:val="2FA88684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1614456"/>
    <w:multiLevelType w:val="hybridMultilevel"/>
    <w:tmpl w:val="91D04426"/>
    <w:lvl w:ilvl="0" w:tplc="D876E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0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0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23744246"/>
    <w:multiLevelType w:val="hybridMultilevel"/>
    <w:tmpl w:val="7A0ED004"/>
    <w:lvl w:ilvl="0" w:tplc="7A8E2F6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C7B81"/>
    <w:multiLevelType w:val="hybridMultilevel"/>
    <w:tmpl w:val="C3F880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65AE8"/>
    <w:multiLevelType w:val="multilevel"/>
    <w:tmpl w:val="FFE4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8791D"/>
    <w:multiLevelType w:val="multilevel"/>
    <w:tmpl w:val="01D22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E21749B"/>
    <w:multiLevelType w:val="hybridMultilevel"/>
    <w:tmpl w:val="32265612"/>
    <w:lvl w:ilvl="0" w:tplc="E9CA9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E04DF"/>
    <w:multiLevelType w:val="multilevel"/>
    <w:tmpl w:val="6C4059D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1" w15:restartNumberingAfterBreak="0">
    <w:nsid w:val="34DF17FA"/>
    <w:multiLevelType w:val="hybridMultilevel"/>
    <w:tmpl w:val="0588706C"/>
    <w:lvl w:ilvl="0" w:tplc="3DF2CA9A">
      <w:start w:val="1"/>
      <w:numFmt w:val="decimal"/>
      <w:lvlText w:val="8.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040CC"/>
    <w:multiLevelType w:val="multilevel"/>
    <w:tmpl w:val="97A286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3" w15:restartNumberingAfterBreak="0">
    <w:nsid w:val="36646032"/>
    <w:multiLevelType w:val="multilevel"/>
    <w:tmpl w:val="EF149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36824E9F"/>
    <w:multiLevelType w:val="hybridMultilevel"/>
    <w:tmpl w:val="FD0A1BA2"/>
    <w:lvl w:ilvl="0" w:tplc="FFFFFFFF">
      <w:start w:val="1"/>
      <w:numFmt w:val="decimal"/>
      <w:lvlText w:val="6.%1."/>
      <w:lvlJc w:val="left"/>
      <w:pPr>
        <w:ind w:left="54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6F7565B"/>
    <w:multiLevelType w:val="hybridMultilevel"/>
    <w:tmpl w:val="1764DE2E"/>
    <w:lvl w:ilvl="0" w:tplc="5858825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E4514EF"/>
    <w:multiLevelType w:val="hybridMultilevel"/>
    <w:tmpl w:val="325C84AE"/>
    <w:lvl w:ilvl="0" w:tplc="9618B124">
      <w:start w:val="1"/>
      <w:numFmt w:val="decimal"/>
      <w:lvlText w:val="19.%1."/>
      <w:lvlJc w:val="left"/>
      <w:pPr>
        <w:tabs>
          <w:tab w:val="num" w:pos="0"/>
        </w:tabs>
        <w:ind w:left="1637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485C16"/>
    <w:multiLevelType w:val="hybridMultilevel"/>
    <w:tmpl w:val="02BA04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C54D6"/>
    <w:multiLevelType w:val="hybridMultilevel"/>
    <w:tmpl w:val="D7D83262"/>
    <w:lvl w:ilvl="0" w:tplc="B9CEBBCC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1AB7EF3"/>
    <w:multiLevelType w:val="hybridMultilevel"/>
    <w:tmpl w:val="DC148686"/>
    <w:lvl w:ilvl="0" w:tplc="6F7AFE50">
      <w:start w:val="1"/>
      <w:numFmt w:val="decimal"/>
      <w:lvlText w:val="17.1.%1"/>
      <w:lvlJc w:val="left"/>
      <w:pPr>
        <w:tabs>
          <w:tab w:val="num" w:pos="-512"/>
        </w:tabs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25A3663"/>
    <w:multiLevelType w:val="multilevel"/>
    <w:tmpl w:val="200A6FDA"/>
    <w:lvl w:ilvl="0">
      <w:start w:val="1"/>
      <w:numFmt w:val="decimal"/>
      <w:lvlText w:val="%1."/>
      <w:lvlJc w:val="left"/>
      <w:pPr>
        <w:tabs>
          <w:tab w:val="num" w:pos="1703"/>
        </w:tabs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17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2725602"/>
    <w:multiLevelType w:val="hybridMultilevel"/>
    <w:tmpl w:val="EEBAE98A"/>
    <w:lvl w:ilvl="0" w:tplc="7C30A7F4">
      <w:start w:val="1"/>
      <w:numFmt w:val="decimal"/>
      <w:lvlText w:val="20.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45824C9"/>
    <w:multiLevelType w:val="multilevel"/>
    <w:tmpl w:val="BE4C16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33" w15:restartNumberingAfterBreak="0">
    <w:nsid w:val="4B85633D"/>
    <w:multiLevelType w:val="hybridMultilevel"/>
    <w:tmpl w:val="0050625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72F6D"/>
    <w:multiLevelType w:val="hybridMultilevel"/>
    <w:tmpl w:val="51361A20"/>
    <w:lvl w:ilvl="0" w:tplc="0427000F">
      <w:start w:val="1"/>
      <w:numFmt w:val="decimal"/>
      <w:lvlText w:val="%1."/>
      <w:lvlJc w:val="left"/>
      <w:pPr>
        <w:ind w:left="799" w:hanging="360"/>
      </w:pPr>
    </w:lvl>
    <w:lvl w:ilvl="1" w:tplc="04270019" w:tentative="1">
      <w:start w:val="1"/>
      <w:numFmt w:val="lowerLetter"/>
      <w:lvlText w:val="%2."/>
      <w:lvlJc w:val="left"/>
      <w:pPr>
        <w:ind w:left="1519" w:hanging="360"/>
      </w:pPr>
    </w:lvl>
    <w:lvl w:ilvl="2" w:tplc="0427001B" w:tentative="1">
      <w:start w:val="1"/>
      <w:numFmt w:val="lowerRoman"/>
      <w:lvlText w:val="%3."/>
      <w:lvlJc w:val="right"/>
      <w:pPr>
        <w:ind w:left="2239" w:hanging="180"/>
      </w:pPr>
    </w:lvl>
    <w:lvl w:ilvl="3" w:tplc="0427000F" w:tentative="1">
      <w:start w:val="1"/>
      <w:numFmt w:val="decimal"/>
      <w:lvlText w:val="%4."/>
      <w:lvlJc w:val="left"/>
      <w:pPr>
        <w:ind w:left="2959" w:hanging="360"/>
      </w:pPr>
    </w:lvl>
    <w:lvl w:ilvl="4" w:tplc="04270019" w:tentative="1">
      <w:start w:val="1"/>
      <w:numFmt w:val="lowerLetter"/>
      <w:lvlText w:val="%5."/>
      <w:lvlJc w:val="left"/>
      <w:pPr>
        <w:ind w:left="3679" w:hanging="360"/>
      </w:pPr>
    </w:lvl>
    <w:lvl w:ilvl="5" w:tplc="0427001B" w:tentative="1">
      <w:start w:val="1"/>
      <w:numFmt w:val="lowerRoman"/>
      <w:lvlText w:val="%6."/>
      <w:lvlJc w:val="right"/>
      <w:pPr>
        <w:ind w:left="4399" w:hanging="180"/>
      </w:pPr>
    </w:lvl>
    <w:lvl w:ilvl="6" w:tplc="0427000F" w:tentative="1">
      <w:start w:val="1"/>
      <w:numFmt w:val="decimal"/>
      <w:lvlText w:val="%7."/>
      <w:lvlJc w:val="left"/>
      <w:pPr>
        <w:ind w:left="5119" w:hanging="360"/>
      </w:pPr>
    </w:lvl>
    <w:lvl w:ilvl="7" w:tplc="04270019" w:tentative="1">
      <w:start w:val="1"/>
      <w:numFmt w:val="lowerLetter"/>
      <w:lvlText w:val="%8."/>
      <w:lvlJc w:val="left"/>
      <w:pPr>
        <w:ind w:left="5839" w:hanging="360"/>
      </w:pPr>
    </w:lvl>
    <w:lvl w:ilvl="8" w:tplc="0427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5" w15:restartNumberingAfterBreak="0">
    <w:nsid w:val="4D4B0AA5"/>
    <w:multiLevelType w:val="multilevel"/>
    <w:tmpl w:val="2F54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18F283A"/>
    <w:multiLevelType w:val="multilevel"/>
    <w:tmpl w:val="B73C2A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51FC019B"/>
    <w:multiLevelType w:val="multilevel"/>
    <w:tmpl w:val="200A6FDA"/>
    <w:lvl w:ilvl="0">
      <w:start w:val="1"/>
      <w:numFmt w:val="decimal"/>
      <w:lvlText w:val="%1."/>
      <w:lvlJc w:val="left"/>
      <w:pPr>
        <w:tabs>
          <w:tab w:val="num" w:pos="1277"/>
        </w:tabs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firstLine="17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0C027C"/>
    <w:multiLevelType w:val="hybridMultilevel"/>
    <w:tmpl w:val="D5AE1BA4"/>
    <w:lvl w:ilvl="0" w:tplc="5CD6FB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B10A5"/>
    <w:multiLevelType w:val="hybridMultilevel"/>
    <w:tmpl w:val="5FE2CD84"/>
    <w:lvl w:ilvl="0" w:tplc="EEF82D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C5043"/>
    <w:multiLevelType w:val="hybridMultilevel"/>
    <w:tmpl w:val="713430E8"/>
    <w:lvl w:ilvl="0" w:tplc="6590A50C">
      <w:start w:val="1"/>
      <w:numFmt w:val="decimal"/>
      <w:lvlText w:val="16.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09000B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1C5540E"/>
    <w:multiLevelType w:val="hybridMultilevel"/>
    <w:tmpl w:val="1988B638"/>
    <w:lvl w:ilvl="0" w:tplc="20D27B5C">
      <w:start w:val="1"/>
      <w:numFmt w:val="decimal"/>
      <w:lvlText w:val="13.%1."/>
      <w:lvlJc w:val="left"/>
      <w:pPr>
        <w:ind w:left="1440" w:hanging="360"/>
      </w:pPr>
      <w:rPr>
        <w:rFonts w:cs="Times New Roman" w:hint="default"/>
        <w:i w:val="0"/>
        <w:sz w:val="24"/>
        <w:szCs w:val="24"/>
      </w:rPr>
    </w:lvl>
    <w:lvl w:ilvl="1" w:tplc="0427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3362BB1"/>
    <w:multiLevelType w:val="hybridMultilevel"/>
    <w:tmpl w:val="DDD6F450"/>
    <w:lvl w:ilvl="0" w:tplc="FF6A0E7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B00"/>
    <w:multiLevelType w:val="multilevel"/>
    <w:tmpl w:val="A58A12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76060D7F"/>
    <w:multiLevelType w:val="multilevel"/>
    <w:tmpl w:val="034A88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45" w15:restartNumberingAfterBreak="0">
    <w:nsid w:val="78C44A22"/>
    <w:multiLevelType w:val="hybridMultilevel"/>
    <w:tmpl w:val="96B88FA8"/>
    <w:lvl w:ilvl="0" w:tplc="FFFFFFFF">
      <w:start w:val="1"/>
      <w:numFmt w:val="decimal"/>
      <w:lvlText w:val="8.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B53054B"/>
    <w:multiLevelType w:val="hybridMultilevel"/>
    <w:tmpl w:val="7D18A826"/>
    <w:lvl w:ilvl="0" w:tplc="FFFFFFFF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D4168A6"/>
    <w:multiLevelType w:val="hybridMultilevel"/>
    <w:tmpl w:val="07C0A5B8"/>
    <w:lvl w:ilvl="0" w:tplc="FFFFFFFF">
      <w:start w:val="1"/>
      <w:numFmt w:val="decimal"/>
      <w:lvlText w:val="7.%1."/>
      <w:lvlJc w:val="left"/>
      <w:pPr>
        <w:tabs>
          <w:tab w:val="num" w:pos="0"/>
        </w:tabs>
        <w:ind w:left="1637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7"/>
  </w:num>
  <w:num w:numId="3">
    <w:abstractNumId w:val="21"/>
  </w:num>
  <w:num w:numId="4">
    <w:abstractNumId w:val="38"/>
  </w:num>
  <w:num w:numId="5">
    <w:abstractNumId w:val="39"/>
  </w:num>
  <w:num w:numId="6">
    <w:abstractNumId w:val="15"/>
  </w:num>
  <w:num w:numId="7">
    <w:abstractNumId w:val="4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37"/>
  </w:num>
  <w:num w:numId="28">
    <w:abstractNumId w:val="43"/>
  </w:num>
  <w:num w:numId="29">
    <w:abstractNumId w:val="6"/>
  </w:num>
  <w:num w:numId="30">
    <w:abstractNumId w:val="30"/>
  </w:num>
  <w:num w:numId="31">
    <w:abstractNumId w:val="18"/>
  </w:num>
  <w:num w:numId="32">
    <w:abstractNumId w:val="13"/>
  </w:num>
  <w:num w:numId="33">
    <w:abstractNumId w:val="27"/>
  </w:num>
  <w:num w:numId="34">
    <w:abstractNumId w:val="20"/>
  </w:num>
  <w:num w:numId="35">
    <w:abstractNumId w:val="35"/>
  </w:num>
  <w:num w:numId="36">
    <w:abstractNumId w:val="23"/>
  </w:num>
  <w:num w:numId="37">
    <w:abstractNumId w:val="12"/>
  </w:num>
  <w:num w:numId="38">
    <w:abstractNumId w:val="19"/>
  </w:num>
  <w:num w:numId="39">
    <w:abstractNumId w:val="0"/>
  </w:num>
  <w:num w:numId="40">
    <w:abstractNumId w:val="33"/>
  </w:num>
  <w:num w:numId="41">
    <w:abstractNumId w:val="34"/>
  </w:num>
  <w:num w:numId="42">
    <w:abstractNumId w:val="32"/>
  </w:num>
  <w:num w:numId="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E"/>
    <w:rsid w:val="000017D2"/>
    <w:rsid w:val="0000380C"/>
    <w:rsid w:val="0000513A"/>
    <w:rsid w:val="00005BE1"/>
    <w:rsid w:val="00010F4F"/>
    <w:rsid w:val="0001280E"/>
    <w:rsid w:val="000129DC"/>
    <w:rsid w:val="00012CFC"/>
    <w:rsid w:val="00014807"/>
    <w:rsid w:val="00016D94"/>
    <w:rsid w:val="00020E30"/>
    <w:rsid w:val="000222C6"/>
    <w:rsid w:val="00023325"/>
    <w:rsid w:val="00023F3D"/>
    <w:rsid w:val="00027699"/>
    <w:rsid w:val="00030D1F"/>
    <w:rsid w:val="00031C96"/>
    <w:rsid w:val="00032271"/>
    <w:rsid w:val="00032D8E"/>
    <w:rsid w:val="00036AAC"/>
    <w:rsid w:val="00043408"/>
    <w:rsid w:val="00043BED"/>
    <w:rsid w:val="00044D70"/>
    <w:rsid w:val="00046827"/>
    <w:rsid w:val="00046DBF"/>
    <w:rsid w:val="00046DFB"/>
    <w:rsid w:val="000479A7"/>
    <w:rsid w:val="00050CA3"/>
    <w:rsid w:val="0005192E"/>
    <w:rsid w:val="00052874"/>
    <w:rsid w:val="0005366A"/>
    <w:rsid w:val="0005450C"/>
    <w:rsid w:val="00054751"/>
    <w:rsid w:val="00055C46"/>
    <w:rsid w:val="00057872"/>
    <w:rsid w:val="000601A5"/>
    <w:rsid w:val="00063891"/>
    <w:rsid w:val="00064DAC"/>
    <w:rsid w:val="00067BAD"/>
    <w:rsid w:val="0007014D"/>
    <w:rsid w:val="00071B19"/>
    <w:rsid w:val="00072D0B"/>
    <w:rsid w:val="00072F0E"/>
    <w:rsid w:val="000730AF"/>
    <w:rsid w:val="000739BB"/>
    <w:rsid w:val="000751BE"/>
    <w:rsid w:val="000766AE"/>
    <w:rsid w:val="00080A65"/>
    <w:rsid w:val="000821A9"/>
    <w:rsid w:val="0008239E"/>
    <w:rsid w:val="00082739"/>
    <w:rsid w:val="00082B52"/>
    <w:rsid w:val="0008402B"/>
    <w:rsid w:val="00086196"/>
    <w:rsid w:val="000862FD"/>
    <w:rsid w:val="00093E27"/>
    <w:rsid w:val="000A38C1"/>
    <w:rsid w:val="000A59F5"/>
    <w:rsid w:val="000B0098"/>
    <w:rsid w:val="000B12E4"/>
    <w:rsid w:val="000B19AA"/>
    <w:rsid w:val="000C3DFF"/>
    <w:rsid w:val="000C3EA0"/>
    <w:rsid w:val="000C72DA"/>
    <w:rsid w:val="000C77D1"/>
    <w:rsid w:val="000D0F4B"/>
    <w:rsid w:val="000D17A5"/>
    <w:rsid w:val="000D19FD"/>
    <w:rsid w:val="000D4E9F"/>
    <w:rsid w:val="000D65D7"/>
    <w:rsid w:val="000D6C2F"/>
    <w:rsid w:val="000E4EAD"/>
    <w:rsid w:val="000E69C4"/>
    <w:rsid w:val="000F1F01"/>
    <w:rsid w:val="000F2736"/>
    <w:rsid w:val="000F2AE2"/>
    <w:rsid w:val="000F39B2"/>
    <w:rsid w:val="000F4753"/>
    <w:rsid w:val="0010015F"/>
    <w:rsid w:val="00100C8B"/>
    <w:rsid w:val="00104807"/>
    <w:rsid w:val="001051F8"/>
    <w:rsid w:val="00106CC8"/>
    <w:rsid w:val="0011197E"/>
    <w:rsid w:val="0011275A"/>
    <w:rsid w:val="0011343B"/>
    <w:rsid w:val="001135C7"/>
    <w:rsid w:val="00113C65"/>
    <w:rsid w:val="00116C1E"/>
    <w:rsid w:val="001170F6"/>
    <w:rsid w:val="00117741"/>
    <w:rsid w:val="00117868"/>
    <w:rsid w:val="00127669"/>
    <w:rsid w:val="00127D0E"/>
    <w:rsid w:val="00133D7B"/>
    <w:rsid w:val="00134967"/>
    <w:rsid w:val="00134FBD"/>
    <w:rsid w:val="0013590A"/>
    <w:rsid w:val="00136780"/>
    <w:rsid w:val="00136AA0"/>
    <w:rsid w:val="00140B62"/>
    <w:rsid w:val="001424B2"/>
    <w:rsid w:val="00142B57"/>
    <w:rsid w:val="0014315F"/>
    <w:rsid w:val="00143B69"/>
    <w:rsid w:val="001446E2"/>
    <w:rsid w:val="00151313"/>
    <w:rsid w:val="001528A6"/>
    <w:rsid w:val="00153C82"/>
    <w:rsid w:val="00153F53"/>
    <w:rsid w:val="00154628"/>
    <w:rsid w:val="00161592"/>
    <w:rsid w:val="0016164C"/>
    <w:rsid w:val="00161747"/>
    <w:rsid w:val="00171FF4"/>
    <w:rsid w:val="001757A0"/>
    <w:rsid w:val="00175F80"/>
    <w:rsid w:val="00176878"/>
    <w:rsid w:val="00176A58"/>
    <w:rsid w:val="00177497"/>
    <w:rsid w:val="001777B9"/>
    <w:rsid w:val="00181E35"/>
    <w:rsid w:val="00184FE0"/>
    <w:rsid w:val="0018576C"/>
    <w:rsid w:val="00186816"/>
    <w:rsid w:val="00186BC7"/>
    <w:rsid w:val="0018744E"/>
    <w:rsid w:val="001907B8"/>
    <w:rsid w:val="00191C7E"/>
    <w:rsid w:val="001949B2"/>
    <w:rsid w:val="001A1AFC"/>
    <w:rsid w:val="001A3A9F"/>
    <w:rsid w:val="001A474F"/>
    <w:rsid w:val="001A5773"/>
    <w:rsid w:val="001A61D9"/>
    <w:rsid w:val="001B2773"/>
    <w:rsid w:val="001B30E0"/>
    <w:rsid w:val="001B4C78"/>
    <w:rsid w:val="001B65A4"/>
    <w:rsid w:val="001B67DD"/>
    <w:rsid w:val="001C05A0"/>
    <w:rsid w:val="001C162B"/>
    <w:rsid w:val="001C2B64"/>
    <w:rsid w:val="001C36BF"/>
    <w:rsid w:val="001C4BF0"/>
    <w:rsid w:val="001D0190"/>
    <w:rsid w:val="001D0D75"/>
    <w:rsid w:val="001D1DD4"/>
    <w:rsid w:val="001D4F45"/>
    <w:rsid w:val="001D5C9B"/>
    <w:rsid w:val="001E024E"/>
    <w:rsid w:val="001E045E"/>
    <w:rsid w:val="001E095A"/>
    <w:rsid w:val="001E1984"/>
    <w:rsid w:val="001E3DE4"/>
    <w:rsid w:val="001E453B"/>
    <w:rsid w:val="001E540D"/>
    <w:rsid w:val="001E7000"/>
    <w:rsid w:val="001F0338"/>
    <w:rsid w:val="001F1187"/>
    <w:rsid w:val="001F2486"/>
    <w:rsid w:val="001F26BE"/>
    <w:rsid w:val="001F5380"/>
    <w:rsid w:val="001F6208"/>
    <w:rsid w:val="002004FE"/>
    <w:rsid w:val="00201490"/>
    <w:rsid w:val="00202342"/>
    <w:rsid w:val="00202B6E"/>
    <w:rsid w:val="002039FC"/>
    <w:rsid w:val="00204D57"/>
    <w:rsid w:val="00207D7F"/>
    <w:rsid w:val="00211831"/>
    <w:rsid w:val="00212269"/>
    <w:rsid w:val="00212E4C"/>
    <w:rsid w:val="00214068"/>
    <w:rsid w:val="00216720"/>
    <w:rsid w:val="00216852"/>
    <w:rsid w:val="0022088D"/>
    <w:rsid w:val="00221B97"/>
    <w:rsid w:val="00222E85"/>
    <w:rsid w:val="00223980"/>
    <w:rsid w:val="00223D30"/>
    <w:rsid w:val="002245DC"/>
    <w:rsid w:val="002258E6"/>
    <w:rsid w:val="0022609A"/>
    <w:rsid w:val="0022685B"/>
    <w:rsid w:val="00226FB1"/>
    <w:rsid w:val="002278E6"/>
    <w:rsid w:val="00230F77"/>
    <w:rsid w:val="00232E1B"/>
    <w:rsid w:val="002344A3"/>
    <w:rsid w:val="0023476D"/>
    <w:rsid w:val="00234988"/>
    <w:rsid w:val="0023543D"/>
    <w:rsid w:val="00236798"/>
    <w:rsid w:val="00237B1B"/>
    <w:rsid w:val="00240D3E"/>
    <w:rsid w:val="00240F39"/>
    <w:rsid w:val="00242D1C"/>
    <w:rsid w:val="002443CB"/>
    <w:rsid w:val="00246B11"/>
    <w:rsid w:val="0024759D"/>
    <w:rsid w:val="00256538"/>
    <w:rsid w:val="0026054F"/>
    <w:rsid w:val="00260815"/>
    <w:rsid w:val="00263452"/>
    <w:rsid w:val="002674FB"/>
    <w:rsid w:val="0027063F"/>
    <w:rsid w:val="00270F10"/>
    <w:rsid w:val="002711AD"/>
    <w:rsid w:val="0027198F"/>
    <w:rsid w:val="00272930"/>
    <w:rsid w:val="00272EBE"/>
    <w:rsid w:val="00273572"/>
    <w:rsid w:val="00275707"/>
    <w:rsid w:val="0027656A"/>
    <w:rsid w:val="00280D1E"/>
    <w:rsid w:val="00282585"/>
    <w:rsid w:val="002838A4"/>
    <w:rsid w:val="00290579"/>
    <w:rsid w:val="00291DAA"/>
    <w:rsid w:val="00293490"/>
    <w:rsid w:val="00295774"/>
    <w:rsid w:val="002958D0"/>
    <w:rsid w:val="00295B6A"/>
    <w:rsid w:val="00297877"/>
    <w:rsid w:val="002A1593"/>
    <w:rsid w:val="002A2FB2"/>
    <w:rsid w:val="002A541F"/>
    <w:rsid w:val="002B1FC8"/>
    <w:rsid w:val="002B399D"/>
    <w:rsid w:val="002C185D"/>
    <w:rsid w:val="002C2176"/>
    <w:rsid w:val="002C2A7D"/>
    <w:rsid w:val="002C3187"/>
    <w:rsid w:val="002C428C"/>
    <w:rsid w:val="002C5729"/>
    <w:rsid w:val="002C5F6F"/>
    <w:rsid w:val="002C6D3C"/>
    <w:rsid w:val="002D04E1"/>
    <w:rsid w:val="002D06C2"/>
    <w:rsid w:val="002D41A4"/>
    <w:rsid w:val="002D5FD5"/>
    <w:rsid w:val="002E06B0"/>
    <w:rsid w:val="002E14AE"/>
    <w:rsid w:val="002E3DE6"/>
    <w:rsid w:val="002E5FE1"/>
    <w:rsid w:val="002E7AEC"/>
    <w:rsid w:val="002F007A"/>
    <w:rsid w:val="002F01F9"/>
    <w:rsid w:val="002F197E"/>
    <w:rsid w:val="002F26C8"/>
    <w:rsid w:val="002F2E88"/>
    <w:rsid w:val="002F463F"/>
    <w:rsid w:val="002F6462"/>
    <w:rsid w:val="0030038A"/>
    <w:rsid w:val="0030348C"/>
    <w:rsid w:val="00304171"/>
    <w:rsid w:val="00304E37"/>
    <w:rsid w:val="0030726B"/>
    <w:rsid w:val="003108A5"/>
    <w:rsid w:val="00310ED7"/>
    <w:rsid w:val="003112A1"/>
    <w:rsid w:val="00312084"/>
    <w:rsid w:val="003145B9"/>
    <w:rsid w:val="00317C77"/>
    <w:rsid w:val="00320FB3"/>
    <w:rsid w:val="00321BC8"/>
    <w:rsid w:val="00322570"/>
    <w:rsid w:val="003227F2"/>
    <w:rsid w:val="00323F99"/>
    <w:rsid w:val="00325663"/>
    <w:rsid w:val="00326F48"/>
    <w:rsid w:val="00331488"/>
    <w:rsid w:val="003330D0"/>
    <w:rsid w:val="00334898"/>
    <w:rsid w:val="00336FAD"/>
    <w:rsid w:val="0033701B"/>
    <w:rsid w:val="00341481"/>
    <w:rsid w:val="00344A66"/>
    <w:rsid w:val="003456B8"/>
    <w:rsid w:val="0034614A"/>
    <w:rsid w:val="00351AC7"/>
    <w:rsid w:val="00353FEB"/>
    <w:rsid w:val="00355179"/>
    <w:rsid w:val="0035535E"/>
    <w:rsid w:val="00360279"/>
    <w:rsid w:val="0036060A"/>
    <w:rsid w:val="003616DA"/>
    <w:rsid w:val="00361D56"/>
    <w:rsid w:val="00362E4D"/>
    <w:rsid w:val="00363810"/>
    <w:rsid w:val="0036550F"/>
    <w:rsid w:val="00365DFA"/>
    <w:rsid w:val="003677CF"/>
    <w:rsid w:val="00371D46"/>
    <w:rsid w:val="00380FA9"/>
    <w:rsid w:val="00383188"/>
    <w:rsid w:val="003832F6"/>
    <w:rsid w:val="003839ED"/>
    <w:rsid w:val="0038470A"/>
    <w:rsid w:val="00384860"/>
    <w:rsid w:val="003851EB"/>
    <w:rsid w:val="00386704"/>
    <w:rsid w:val="00386FA7"/>
    <w:rsid w:val="0038780D"/>
    <w:rsid w:val="00390694"/>
    <w:rsid w:val="003916A4"/>
    <w:rsid w:val="00395254"/>
    <w:rsid w:val="00395D31"/>
    <w:rsid w:val="00396C98"/>
    <w:rsid w:val="003A48E9"/>
    <w:rsid w:val="003A678F"/>
    <w:rsid w:val="003B1E8B"/>
    <w:rsid w:val="003B640F"/>
    <w:rsid w:val="003B6E47"/>
    <w:rsid w:val="003B75B9"/>
    <w:rsid w:val="003C0266"/>
    <w:rsid w:val="003C1E4A"/>
    <w:rsid w:val="003C6DA4"/>
    <w:rsid w:val="003C792E"/>
    <w:rsid w:val="003C7FBB"/>
    <w:rsid w:val="003D0F57"/>
    <w:rsid w:val="003E0DC5"/>
    <w:rsid w:val="003E2B5F"/>
    <w:rsid w:val="003E3A3E"/>
    <w:rsid w:val="003E3F40"/>
    <w:rsid w:val="003E44FC"/>
    <w:rsid w:val="003E4ADA"/>
    <w:rsid w:val="003E4B23"/>
    <w:rsid w:val="003E5556"/>
    <w:rsid w:val="003E7628"/>
    <w:rsid w:val="003F0519"/>
    <w:rsid w:val="003F0DD8"/>
    <w:rsid w:val="003F192D"/>
    <w:rsid w:val="003F22F6"/>
    <w:rsid w:val="003F3343"/>
    <w:rsid w:val="003F3B7F"/>
    <w:rsid w:val="003F3CFF"/>
    <w:rsid w:val="00400DC5"/>
    <w:rsid w:val="00400FCA"/>
    <w:rsid w:val="00401BF9"/>
    <w:rsid w:val="00403804"/>
    <w:rsid w:val="0040380D"/>
    <w:rsid w:val="0040387A"/>
    <w:rsid w:val="00403C46"/>
    <w:rsid w:val="00407CFC"/>
    <w:rsid w:val="00410DB5"/>
    <w:rsid w:val="00411C6D"/>
    <w:rsid w:val="004138ED"/>
    <w:rsid w:val="00414814"/>
    <w:rsid w:val="0041515B"/>
    <w:rsid w:val="00420F47"/>
    <w:rsid w:val="00421396"/>
    <w:rsid w:val="00421D4D"/>
    <w:rsid w:val="004236C4"/>
    <w:rsid w:val="0042515A"/>
    <w:rsid w:val="00425208"/>
    <w:rsid w:val="0042617F"/>
    <w:rsid w:val="0042744C"/>
    <w:rsid w:val="004303EB"/>
    <w:rsid w:val="0043063A"/>
    <w:rsid w:val="0043164D"/>
    <w:rsid w:val="0043288A"/>
    <w:rsid w:val="00433772"/>
    <w:rsid w:val="00434388"/>
    <w:rsid w:val="0043570B"/>
    <w:rsid w:val="00436A11"/>
    <w:rsid w:val="004379DE"/>
    <w:rsid w:val="004406F0"/>
    <w:rsid w:val="00440BD4"/>
    <w:rsid w:val="00441357"/>
    <w:rsid w:val="004418BF"/>
    <w:rsid w:val="00443936"/>
    <w:rsid w:val="00443F63"/>
    <w:rsid w:val="00451E73"/>
    <w:rsid w:val="00452956"/>
    <w:rsid w:val="00452980"/>
    <w:rsid w:val="004533E7"/>
    <w:rsid w:val="004536AC"/>
    <w:rsid w:val="00453C31"/>
    <w:rsid w:val="00454F11"/>
    <w:rsid w:val="00455F94"/>
    <w:rsid w:val="0045799F"/>
    <w:rsid w:val="004600A6"/>
    <w:rsid w:val="00460F4A"/>
    <w:rsid w:val="00464BA8"/>
    <w:rsid w:val="004671A7"/>
    <w:rsid w:val="00470A73"/>
    <w:rsid w:val="00471FA1"/>
    <w:rsid w:val="00473606"/>
    <w:rsid w:val="00473694"/>
    <w:rsid w:val="00477452"/>
    <w:rsid w:val="004777AB"/>
    <w:rsid w:val="00481EFC"/>
    <w:rsid w:val="00481F72"/>
    <w:rsid w:val="0048269C"/>
    <w:rsid w:val="004842AB"/>
    <w:rsid w:val="00485D12"/>
    <w:rsid w:val="00490752"/>
    <w:rsid w:val="0049251F"/>
    <w:rsid w:val="00492AF1"/>
    <w:rsid w:val="00493445"/>
    <w:rsid w:val="00493BF5"/>
    <w:rsid w:val="00493DB7"/>
    <w:rsid w:val="00493E3A"/>
    <w:rsid w:val="00495C8C"/>
    <w:rsid w:val="00496B63"/>
    <w:rsid w:val="00497764"/>
    <w:rsid w:val="004A2C8D"/>
    <w:rsid w:val="004A3492"/>
    <w:rsid w:val="004A4004"/>
    <w:rsid w:val="004A4C52"/>
    <w:rsid w:val="004A5803"/>
    <w:rsid w:val="004A7C3A"/>
    <w:rsid w:val="004B0AE7"/>
    <w:rsid w:val="004B3989"/>
    <w:rsid w:val="004B4E67"/>
    <w:rsid w:val="004B601C"/>
    <w:rsid w:val="004B76A5"/>
    <w:rsid w:val="004C14F0"/>
    <w:rsid w:val="004C1FD8"/>
    <w:rsid w:val="004C3BDA"/>
    <w:rsid w:val="004C453B"/>
    <w:rsid w:val="004C54A9"/>
    <w:rsid w:val="004D2543"/>
    <w:rsid w:val="004D3D48"/>
    <w:rsid w:val="004D7C17"/>
    <w:rsid w:val="004E2EE2"/>
    <w:rsid w:val="004E3E63"/>
    <w:rsid w:val="004E4AB5"/>
    <w:rsid w:val="004E70C4"/>
    <w:rsid w:val="004E77BC"/>
    <w:rsid w:val="004F0EB9"/>
    <w:rsid w:val="004F0EDE"/>
    <w:rsid w:val="004F1553"/>
    <w:rsid w:val="004F3A08"/>
    <w:rsid w:val="004F560B"/>
    <w:rsid w:val="004F6A9D"/>
    <w:rsid w:val="004F6E46"/>
    <w:rsid w:val="004F7376"/>
    <w:rsid w:val="004F78D7"/>
    <w:rsid w:val="0050082D"/>
    <w:rsid w:val="00501606"/>
    <w:rsid w:val="00501F0D"/>
    <w:rsid w:val="005025ED"/>
    <w:rsid w:val="00505E47"/>
    <w:rsid w:val="0050679F"/>
    <w:rsid w:val="00506D8E"/>
    <w:rsid w:val="00510252"/>
    <w:rsid w:val="00512C75"/>
    <w:rsid w:val="00513E38"/>
    <w:rsid w:val="00514737"/>
    <w:rsid w:val="00515BBB"/>
    <w:rsid w:val="00515D61"/>
    <w:rsid w:val="00515E2F"/>
    <w:rsid w:val="005162B2"/>
    <w:rsid w:val="00516986"/>
    <w:rsid w:val="00516C5C"/>
    <w:rsid w:val="00517F86"/>
    <w:rsid w:val="00520F9F"/>
    <w:rsid w:val="005224C1"/>
    <w:rsid w:val="00523303"/>
    <w:rsid w:val="0052515A"/>
    <w:rsid w:val="005254B0"/>
    <w:rsid w:val="00525B01"/>
    <w:rsid w:val="00525FD3"/>
    <w:rsid w:val="00527E18"/>
    <w:rsid w:val="00530489"/>
    <w:rsid w:val="00530E7D"/>
    <w:rsid w:val="00532629"/>
    <w:rsid w:val="00532EE7"/>
    <w:rsid w:val="00535D59"/>
    <w:rsid w:val="00536713"/>
    <w:rsid w:val="00536BEC"/>
    <w:rsid w:val="00536DBE"/>
    <w:rsid w:val="0054114F"/>
    <w:rsid w:val="00543C91"/>
    <w:rsid w:val="00544E22"/>
    <w:rsid w:val="00546697"/>
    <w:rsid w:val="00551B9D"/>
    <w:rsid w:val="00552966"/>
    <w:rsid w:val="00554069"/>
    <w:rsid w:val="0055513A"/>
    <w:rsid w:val="0055550F"/>
    <w:rsid w:val="0056356C"/>
    <w:rsid w:val="0056552D"/>
    <w:rsid w:val="005660C0"/>
    <w:rsid w:val="00566378"/>
    <w:rsid w:val="00567A99"/>
    <w:rsid w:val="00571CDC"/>
    <w:rsid w:val="005726C4"/>
    <w:rsid w:val="00574261"/>
    <w:rsid w:val="005743E9"/>
    <w:rsid w:val="00580C97"/>
    <w:rsid w:val="00582F05"/>
    <w:rsid w:val="005874C4"/>
    <w:rsid w:val="0059379E"/>
    <w:rsid w:val="005974D7"/>
    <w:rsid w:val="005A0CA8"/>
    <w:rsid w:val="005A32E1"/>
    <w:rsid w:val="005A52C1"/>
    <w:rsid w:val="005A650F"/>
    <w:rsid w:val="005A75DD"/>
    <w:rsid w:val="005B71C5"/>
    <w:rsid w:val="005C0D78"/>
    <w:rsid w:val="005C1267"/>
    <w:rsid w:val="005C23D6"/>
    <w:rsid w:val="005C2CBD"/>
    <w:rsid w:val="005C3DDE"/>
    <w:rsid w:val="005C4D1E"/>
    <w:rsid w:val="005C58BE"/>
    <w:rsid w:val="005C6CF6"/>
    <w:rsid w:val="005D03EB"/>
    <w:rsid w:val="005D3207"/>
    <w:rsid w:val="005D3526"/>
    <w:rsid w:val="005D3EFC"/>
    <w:rsid w:val="005D4472"/>
    <w:rsid w:val="005E0609"/>
    <w:rsid w:val="005E0D7A"/>
    <w:rsid w:val="005E16E8"/>
    <w:rsid w:val="005E3CB2"/>
    <w:rsid w:val="005E4F54"/>
    <w:rsid w:val="005E5946"/>
    <w:rsid w:val="005E7C65"/>
    <w:rsid w:val="005F4AF5"/>
    <w:rsid w:val="006009E6"/>
    <w:rsid w:val="00604EB8"/>
    <w:rsid w:val="006078FD"/>
    <w:rsid w:val="006126F3"/>
    <w:rsid w:val="00614A62"/>
    <w:rsid w:val="00617C19"/>
    <w:rsid w:val="006221B3"/>
    <w:rsid w:val="00622EAE"/>
    <w:rsid w:val="006239F4"/>
    <w:rsid w:val="00623B82"/>
    <w:rsid w:val="0062411E"/>
    <w:rsid w:val="006275A8"/>
    <w:rsid w:val="00630D7B"/>
    <w:rsid w:val="00630DD2"/>
    <w:rsid w:val="00631B2D"/>
    <w:rsid w:val="00631CDA"/>
    <w:rsid w:val="00632B0B"/>
    <w:rsid w:val="00633CB8"/>
    <w:rsid w:val="00635A1E"/>
    <w:rsid w:val="00641A2E"/>
    <w:rsid w:val="00641DE2"/>
    <w:rsid w:val="00644701"/>
    <w:rsid w:val="00645730"/>
    <w:rsid w:val="00646F52"/>
    <w:rsid w:val="00646FA0"/>
    <w:rsid w:val="00647E2F"/>
    <w:rsid w:val="00651134"/>
    <w:rsid w:val="00651BAF"/>
    <w:rsid w:val="006557A7"/>
    <w:rsid w:val="0066081F"/>
    <w:rsid w:val="00661C3F"/>
    <w:rsid w:val="006626AF"/>
    <w:rsid w:val="0067120F"/>
    <w:rsid w:val="00675C3E"/>
    <w:rsid w:val="00676942"/>
    <w:rsid w:val="006774AE"/>
    <w:rsid w:val="00680392"/>
    <w:rsid w:val="00680F7E"/>
    <w:rsid w:val="00681EC9"/>
    <w:rsid w:val="00684380"/>
    <w:rsid w:val="00686D53"/>
    <w:rsid w:val="00690C43"/>
    <w:rsid w:val="00692F0D"/>
    <w:rsid w:val="00693B34"/>
    <w:rsid w:val="00697F5F"/>
    <w:rsid w:val="006A018B"/>
    <w:rsid w:val="006A3054"/>
    <w:rsid w:val="006A3A29"/>
    <w:rsid w:val="006A5795"/>
    <w:rsid w:val="006A64C5"/>
    <w:rsid w:val="006B01CC"/>
    <w:rsid w:val="006B3479"/>
    <w:rsid w:val="006B4A81"/>
    <w:rsid w:val="006B52C1"/>
    <w:rsid w:val="006C3B2F"/>
    <w:rsid w:val="006C561B"/>
    <w:rsid w:val="006C638F"/>
    <w:rsid w:val="006D43B1"/>
    <w:rsid w:val="006D44F1"/>
    <w:rsid w:val="006D5B2E"/>
    <w:rsid w:val="006D636B"/>
    <w:rsid w:val="006D7D2E"/>
    <w:rsid w:val="006E06BC"/>
    <w:rsid w:val="006E17D8"/>
    <w:rsid w:val="006E1B3B"/>
    <w:rsid w:val="006E3DEE"/>
    <w:rsid w:val="006E5124"/>
    <w:rsid w:val="006E6A98"/>
    <w:rsid w:val="006E7469"/>
    <w:rsid w:val="006F0BF7"/>
    <w:rsid w:val="006F28A7"/>
    <w:rsid w:val="006F5CC6"/>
    <w:rsid w:val="006F70B7"/>
    <w:rsid w:val="006F7176"/>
    <w:rsid w:val="006F7966"/>
    <w:rsid w:val="00702C32"/>
    <w:rsid w:val="007059BB"/>
    <w:rsid w:val="00705DB1"/>
    <w:rsid w:val="00706250"/>
    <w:rsid w:val="00707FA2"/>
    <w:rsid w:val="00711570"/>
    <w:rsid w:val="00715573"/>
    <w:rsid w:val="0071681B"/>
    <w:rsid w:val="00720B66"/>
    <w:rsid w:val="00720F84"/>
    <w:rsid w:val="007217B2"/>
    <w:rsid w:val="00722A4D"/>
    <w:rsid w:val="0073023D"/>
    <w:rsid w:val="00730BD2"/>
    <w:rsid w:val="007333E9"/>
    <w:rsid w:val="00735418"/>
    <w:rsid w:val="00737302"/>
    <w:rsid w:val="00737F74"/>
    <w:rsid w:val="00740743"/>
    <w:rsid w:val="00740EBA"/>
    <w:rsid w:val="00745383"/>
    <w:rsid w:val="00753B4D"/>
    <w:rsid w:val="00754417"/>
    <w:rsid w:val="007559F2"/>
    <w:rsid w:val="00755EE1"/>
    <w:rsid w:val="0075742A"/>
    <w:rsid w:val="00762EF0"/>
    <w:rsid w:val="0076323C"/>
    <w:rsid w:val="00765420"/>
    <w:rsid w:val="007672C0"/>
    <w:rsid w:val="00770423"/>
    <w:rsid w:val="007712B1"/>
    <w:rsid w:val="00772D79"/>
    <w:rsid w:val="00776C6D"/>
    <w:rsid w:val="007809E7"/>
    <w:rsid w:val="00781705"/>
    <w:rsid w:val="0078192C"/>
    <w:rsid w:val="00781DBB"/>
    <w:rsid w:val="00781E61"/>
    <w:rsid w:val="00785BC8"/>
    <w:rsid w:val="007869D9"/>
    <w:rsid w:val="0079108C"/>
    <w:rsid w:val="00791FB7"/>
    <w:rsid w:val="007926FE"/>
    <w:rsid w:val="00794974"/>
    <w:rsid w:val="007955A7"/>
    <w:rsid w:val="007A00B3"/>
    <w:rsid w:val="007A1611"/>
    <w:rsid w:val="007A3563"/>
    <w:rsid w:val="007A58EE"/>
    <w:rsid w:val="007A6890"/>
    <w:rsid w:val="007B4846"/>
    <w:rsid w:val="007B5C5C"/>
    <w:rsid w:val="007B6D39"/>
    <w:rsid w:val="007B7542"/>
    <w:rsid w:val="007B7C1D"/>
    <w:rsid w:val="007C24F3"/>
    <w:rsid w:val="007C2606"/>
    <w:rsid w:val="007C5096"/>
    <w:rsid w:val="007C5BA4"/>
    <w:rsid w:val="007C7AC5"/>
    <w:rsid w:val="007D0540"/>
    <w:rsid w:val="007D0D3A"/>
    <w:rsid w:val="007D2045"/>
    <w:rsid w:val="007D66C0"/>
    <w:rsid w:val="007D6BB0"/>
    <w:rsid w:val="007E0A84"/>
    <w:rsid w:val="007E17D3"/>
    <w:rsid w:val="007E2BD4"/>
    <w:rsid w:val="007E3C51"/>
    <w:rsid w:val="007E3F51"/>
    <w:rsid w:val="007E4A75"/>
    <w:rsid w:val="007E76B8"/>
    <w:rsid w:val="007F0B35"/>
    <w:rsid w:val="007F3248"/>
    <w:rsid w:val="007F3D05"/>
    <w:rsid w:val="007F3DEB"/>
    <w:rsid w:val="007F55D8"/>
    <w:rsid w:val="007F7DCE"/>
    <w:rsid w:val="008012E7"/>
    <w:rsid w:val="00802CE2"/>
    <w:rsid w:val="008033F3"/>
    <w:rsid w:val="00803B22"/>
    <w:rsid w:val="00804201"/>
    <w:rsid w:val="0080435F"/>
    <w:rsid w:val="008073B6"/>
    <w:rsid w:val="00810C59"/>
    <w:rsid w:val="008111CC"/>
    <w:rsid w:val="008144B8"/>
    <w:rsid w:val="008255B7"/>
    <w:rsid w:val="00825F7D"/>
    <w:rsid w:val="0082671A"/>
    <w:rsid w:val="00832811"/>
    <w:rsid w:val="008344ED"/>
    <w:rsid w:val="008349A8"/>
    <w:rsid w:val="00834BFC"/>
    <w:rsid w:val="008446FC"/>
    <w:rsid w:val="00845DA4"/>
    <w:rsid w:val="00846637"/>
    <w:rsid w:val="00846700"/>
    <w:rsid w:val="00847DBC"/>
    <w:rsid w:val="008509ED"/>
    <w:rsid w:val="00855A58"/>
    <w:rsid w:val="0086058C"/>
    <w:rsid w:val="00861AB8"/>
    <w:rsid w:val="008630B2"/>
    <w:rsid w:val="008633D5"/>
    <w:rsid w:val="00865D75"/>
    <w:rsid w:val="00866804"/>
    <w:rsid w:val="0086791B"/>
    <w:rsid w:val="00867A46"/>
    <w:rsid w:val="00871415"/>
    <w:rsid w:val="008726E9"/>
    <w:rsid w:val="008774EE"/>
    <w:rsid w:val="00881B63"/>
    <w:rsid w:val="00882B11"/>
    <w:rsid w:val="008854E4"/>
    <w:rsid w:val="008951FE"/>
    <w:rsid w:val="008975F9"/>
    <w:rsid w:val="00897D87"/>
    <w:rsid w:val="008A291A"/>
    <w:rsid w:val="008A3048"/>
    <w:rsid w:val="008A6E73"/>
    <w:rsid w:val="008B119F"/>
    <w:rsid w:val="008B694E"/>
    <w:rsid w:val="008B73CD"/>
    <w:rsid w:val="008B7F1E"/>
    <w:rsid w:val="008C0759"/>
    <w:rsid w:val="008C0BED"/>
    <w:rsid w:val="008C149E"/>
    <w:rsid w:val="008C2571"/>
    <w:rsid w:val="008C2D4A"/>
    <w:rsid w:val="008C5CD1"/>
    <w:rsid w:val="008C7A8F"/>
    <w:rsid w:val="008D0C33"/>
    <w:rsid w:val="008D14C5"/>
    <w:rsid w:val="008D1804"/>
    <w:rsid w:val="008D656C"/>
    <w:rsid w:val="008E1DA4"/>
    <w:rsid w:val="008E286E"/>
    <w:rsid w:val="008E47EC"/>
    <w:rsid w:val="008E7823"/>
    <w:rsid w:val="008F122F"/>
    <w:rsid w:val="008F1C25"/>
    <w:rsid w:val="008F1C7C"/>
    <w:rsid w:val="008F2C1F"/>
    <w:rsid w:val="008F2D79"/>
    <w:rsid w:val="008F33A7"/>
    <w:rsid w:val="008F49A3"/>
    <w:rsid w:val="008F56E4"/>
    <w:rsid w:val="009017ED"/>
    <w:rsid w:val="00901F65"/>
    <w:rsid w:val="00905738"/>
    <w:rsid w:val="009072A8"/>
    <w:rsid w:val="009124CA"/>
    <w:rsid w:val="00912915"/>
    <w:rsid w:val="00912BCC"/>
    <w:rsid w:val="00912C5C"/>
    <w:rsid w:val="00913F30"/>
    <w:rsid w:val="00914E8A"/>
    <w:rsid w:val="00915349"/>
    <w:rsid w:val="00915EC1"/>
    <w:rsid w:val="00920400"/>
    <w:rsid w:val="00921853"/>
    <w:rsid w:val="00922278"/>
    <w:rsid w:val="009258E4"/>
    <w:rsid w:val="0092646F"/>
    <w:rsid w:val="00926AA7"/>
    <w:rsid w:val="00931563"/>
    <w:rsid w:val="00931B60"/>
    <w:rsid w:val="00931BD5"/>
    <w:rsid w:val="0093660F"/>
    <w:rsid w:val="0093667F"/>
    <w:rsid w:val="00943232"/>
    <w:rsid w:val="00944B32"/>
    <w:rsid w:val="00947140"/>
    <w:rsid w:val="009475D9"/>
    <w:rsid w:val="00951DD1"/>
    <w:rsid w:val="00951E9C"/>
    <w:rsid w:val="00955CAA"/>
    <w:rsid w:val="00955D92"/>
    <w:rsid w:val="00956B28"/>
    <w:rsid w:val="00957121"/>
    <w:rsid w:val="00962A1D"/>
    <w:rsid w:val="00962C6D"/>
    <w:rsid w:val="00962FB4"/>
    <w:rsid w:val="0096457D"/>
    <w:rsid w:val="0096465F"/>
    <w:rsid w:val="00965EC2"/>
    <w:rsid w:val="00966E5C"/>
    <w:rsid w:val="00972049"/>
    <w:rsid w:val="009732F5"/>
    <w:rsid w:val="00975AC3"/>
    <w:rsid w:val="00975BBA"/>
    <w:rsid w:val="00976566"/>
    <w:rsid w:val="00977E3E"/>
    <w:rsid w:val="0098015B"/>
    <w:rsid w:val="00981F17"/>
    <w:rsid w:val="00982500"/>
    <w:rsid w:val="0098410F"/>
    <w:rsid w:val="00985576"/>
    <w:rsid w:val="00985E08"/>
    <w:rsid w:val="00987947"/>
    <w:rsid w:val="009941AE"/>
    <w:rsid w:val="0099668D"/>
    <w:rsid w:val="009A0D84"/>
    <w:rsid w:val="009A3EA5"/>
    <w:rsid w:val="009A4C69"/>
    <w:rsid w:val="009A520A"/>
    <w:rsid w:val="009A5FE5"/>
    <w:rsid w:val="009A6115"/>
    <w:rsid w:val="009A770E"/>
    <w:rsid w:val="009B27CD"/>
    <w:rsid w:val="009B6990"/>
    <w:rsid w:val="009B7A44"/>
    <w:rsid w:val="009C311B"/>
    <w:rsid w:val="009C42EF"/>
    <w:rsid w:val="009C553B"/>
    <w:rsid w:val="009C6B96"/>
    <w:rsid w:val="009D3AA3"/>
    <w:rsid w:val="009D40AA"/>
    <w:rsid w:val="009D59E5"/>
    <w:rsid w:val="009D6A60"/>
    <w:rsid w:val="009E0EC7"/>
    <w:rsid w:val="009E62AC"/>
    <w:rsid w:val="009E7C0C"/>
    <w:rsid w:val="009F0AD7"/>
    <w:rsid w:val="009F0E91"/>
    <w:rsid w:val="009F38A0"/>
    <w:rsid w:val="009F4D1A"/>
    <w:rsid w:val="009F568D"/>
    <w:rsid w:val="009F56AD"/>
    <w:rsid w:val="009F6BEF"/>
    <w:rsid w:val="009F7930"/>
    <w:rsid w:val="00A01560"/>
    <w:rsid w:val="00A0229B"/>
    <w:rsid w:val="00A028FC"/>
    <w:rsid w:val="00A0561B"/>
    <w:rsid w:val="00A05DC8"/>
    <w:rsid w:val="00A06E80"/>
    <w:rsid w:val="00A10A94"/>
    <w:rsid w:val="00A13ADC"/>
    <w:rsid w:val="00A13C00"/>
    <w:rsid w:val="00A14A8C"/>
    <w:rsid w:val="00A15FA4"/>
    <w:rsid w:val="00A21BC1"/>
    <w:rsid w:val="00A21D32"/>
    <w:rsid w:val="00A247F3"/>
    <w:rsid w:val="00A25263"/>
    <w:rsid w:val="00A27936"/>
    <w:rsid w:val="00A3430A"/>
    <w:rsid w:val="00A35CE1"/>
    <w:rsid w:val="00A3644B"/>
    <w:rsid w:val="00A40631"/>
    <w:rsid w:val="00A42FE2"/>
    <w:rsid w:val="00A51A80"/>
    <w:rsid w:val="00A52500"/>
    <w:rsid w:val="00A554C9"/>
    <w:rsid w:val="00A556C5"/>
    <w:rsid w:val="00A5609D"/>
    <w:rsid w:val="00A56E6B"/>
    <w:rsid w:val="00A621E8"/>
    <w:rsid w:val="00A66B1C"/>
    <w:rsid w:val="00A72435"/>
    <w:rsid w:val="00A736CA"/>
    <w:rsid w:val="00A73932"/>
    <w:rsid w:val="00A73C7A"/>
    <w:rsid w:val="00A74ACA"/>
    <w:rsid w:val="00A76D56"/>
    <w:rsid w:val="00A770DF"/>
    <w:rsid w:val="00A826A3"/>
    <w:rsid w:val="00A84B9B"/>
    <w:rsid w:val="00A87108"/>
    <w:rsid w:val="00A871C1"/>
    <w:rsid w:val="00A9342E"/>
    <w:rsid w:val="00A952C1"/>
    <w:rsid w:val="00AA1A90"/>
    <w:rsid w:val="00AB0A41"/>
    <w:rsid w:val="00AB26E8"/>
    <w:rsid w:val="00AB4341"/>
    <w:rsid w:val="00AB4D09"/>
    <w:rsid w:val="00AB649F"/>
    <w:rsid w:val="00AB74D6"/>
    <w:rsid w:val="00AB7CDF"/>
    <w:rsid w:val="00AC024A"/>
    <w:rsid w:val="00AC08F4"/>
    <w:rsid w:val="00AC1DA7"/>
    <w:rsid w:val="00AC338A"/>
    <w:rsid w:val="00AC3507"/>
    <w:rsid w:val="00AC3E12"/>
    <w:rsid w:val="00AC3F54"/>
    <w:rsid w:val="00AC5318"/>
    <w:rsid w:val="00AC5A3E"/>
    <w:rsid w:val="00AC6E81"/>
    <w:rsid w:val="00AC7DE0"/>
    <w:rsid w:val="00AD0720"/>
    <w:rsid w:val="00AD09E8"/>
    <w:rsid w:val="00AD1FDE"/>
    <w:rsid w:val="00AE199C"/>
    <w:rsid w:val="00AE277C"/>
    <w:rsid w:val="00AE27D6"/>
    <w:rsid w:val="00AE3856"/>
    <w:rsid w:val="00AE73A6"/>
    <w:rsid w:val="00AF3B2B"/>
    <w:rsid w:val="00AF45F6"/>
    <w:rsid w:val="00AF46A6"/>
    <w:rsid w:val="00AF51B8"/>
    <w:rsid w:val="00AF6616"/>
    <w:rsid w:val="00AF6EED"/>
    <w:rsid w:val="00B01E8D"/>
    <w:rsid w:val="00B11504"/>
    <w:rsid w:val="00B129C1"/>
    <w:rsid w:val="00B12A70"/>
    <w:rsid w:val="00B12D18"/>
    <w:rsid w:val="00B12D3A"/>
    <w:rsid w:val="00B12EB0"/>
    <w:rsid w:val="00B14C35"/>
    <w:rsid w:val="00B172AC"/>
    <w:rsid w:val="00B1787A"/>
    <w:rsid w:val="00B20844"/>
    <w:rsid w:val="00B2454C"/>
    <w:rsid w:val="00B2499D"/>
    <w:rsid w:val="00B26A37"/>
    <w:rsid w:val="00B26B52"/>
    <w:rsid w:val="00B31118"/>
    <w:rsid w:val="00B31913"/>
    <w:rsid w:val="00B35655"/>
    <w:rsid w:val="00B404E7"/>
    <w:rsid w:val="00B418F0"/>
    <w:rsid w:val="00B42423"/>
    <w:rsid w:val="00B42961"/>
    <w:rsid w:val="00B42995"/>
    <w:rsid w:val="00B448FE"/>
    <w:rsid w:val="00B44A2B"/>
    <w:rsid w:val="00B4712E"/>
    <w:rsid w:val="00B51107"/>
    <w:rsid w:val="00B514C6"/>
    <w:rsid w:val="00B52773"/>
    <w:rsid w:val="00B53246"/>
    <w:rsid w:val="00B57FAA"/>
    <w:rsid w:val="00B60511"/>
    <w:rsid w:val="00B62AE6"/>
    <w:rsid w:val="00B7124A"/>
    <w:rsid w:val="00B7255D"/>
    <w:rsid w:val="00B75AE7"/>
    <w:rsid w:val="00B75DFB"/>
    <w:rsid w:val="00B772B1"/>
    <w:rsid w:val="00B7752C"/>
    <w:rsid w:val="00B77733"/>
    <w:rsid w:val="00B80841"/>
    <w:rsid w:val="00B80953"/>
    <w:rsid w:val="00B83437"/>
    <w:rsid w:val="00B91CAF"/>
    <w:rsid w:val="00B927AD"/>
    <w:rsid w:val="00B931DD"/>
    <w:rsid w:val="00B944F4"/>
    <w:rsid w:val="00B94801"/>
    <w:rsid w:val="00B967E1"/>
    <w:rsid w:val="00B96E0B"/>
    <w:rsid w:val="00BA215F"/>
    <w:rsid w:val="00BA28BA"/>
    <w:rsid w:val="00BA2EAA"/>
    <w:rsid w:val="00BA3D19"/>
    <w:rsid w:val="00BA42F1"/>
    <w:rsid w:val="00BA46BA"/>
    <w:rsid w:val="00BA4B7B"/>
    <w:rsid w:val="00BA7C03"/>
    <w:rsid w:val="00BB012C"/>
    <w:rsid w:val="00BB042F"/>
    <w:rsid w:val="00BB3AA2"/>
    <w:rsid w:val="00BC0979"/>
    <w:rsid w:val="00BC2A62"/>
    <w:rsid w:val="00BC4ABE"/>
    <w:rsid w:val="00BC4E2D"/>
    <w:rsid w:val="00BC571F"/>
    <w:rsid w:val="00BC7AC6"/>
    <w:rsid w:val="00BC7B4A"/>
    <w:rsid w:val="00BD1059"/>
    <w:rsid w:val="00BD12E1"/>
    <w:rsid w:val="00BD3A2E"/>
    <w:rsid w:val="00BD5767"/>
    <w:rsid w:val="00BD5D0C"/>
    <w:rsid w:val="00BD79CB"/>
    <w:rsid w:val="00BE27C4"/>
    <w:rsid w:val="00BE39D8"/>
    <w:rsid w:val="00BE4162"/>
    <w:rsid w:val="00BE6624"/>
    <w:rsid w:val="00BE6A3D"/>
    <w:rsid w:val="00BF0E48"/>
    <w:rsid w:val="00BF394F"/>
    <w:rsid w:val="00BF766C"/>
    <w:rsid w:val="00C02169"/>
    <w:rsid w:val="00C054D0"/>
    <w:rsid w:val="00C06520"/>
    <w:rsid w:val="00C06B2C"/>
    <w:rsid w:val="00C06C69"/>
    <w:rsid w:val="00C0750A"/>
    <w:rsid w:val="00C10E2C"/>
    <w:rsid w:val="00C111C4"/>
    <w:rsid w:val="00C1306A"/>
    <w:rsid w:val="00C136D0"/>
    <w:rsid w:val="00C13CA7"/>
    <w:rsid w:val="00C13F96"/>
    <w:rsid w:val="00C14A06"/>
    <w:rsid w:val="00C17587"/>
    <w:rsid w:val="00C218A2"/>
    <w:rsid w:val="00C22AE6"/>
    <w:rsid w:val="00C2383C"/>
    <w:rsid w:val="00C25FD7"/>
    <w:rsid w:val="00C303FA"/>
    <w:rsid w:val="00C30C0D"/>
    <w:rsid w:val="00C31202"/>
    <w:rsid w:val="00C3232A"/>
    <w:rsid w:val="00C33B85"/>
    <w:rsid w:val="00C35745"/>
    <w:rsid w:val="00C36A65"/>
    <w:rsid w:val="00C37ACD"/>
    <w:rsid w:val="00C40029"/>
    <w:rsid w:val="00C41AB5"/>
    <w:rsid w:val="00C41E57"/>
    <w:rsid w:val="00C4485A"/>
    <w:rsid w:val="00C44D90"/>
    <w:rsid w:val="00C45F31"/>
    <w:rsid w:val="00C51754"/>
    <w:rsid w:val="00C51C8C"/>
    <w:rsid w:val="00C52D98"/>
    <w:rsid w:val="00C5353D"/>
    <w:rsid w:val="00C54B1B"/>
    <w:rsid w:val="00C60F40"/>
    <w:rsid w:val="00C62469"/>
    <w:rsid w:val="00C62E73"/>
    <w:rsid w:val="00C64EE6"/>
    <w:rsid w:val="00C675E5"/>
    <w:rsid w:val="00C7049B"/>
    <w:rsid w:val="00C71C91"/>
    <w:rsid w:val="00C73C5A"/>
    <w:rsid w:val="00C746CA"/>
    <w:rsid w:val="00C771A2"/>
    <w:rsid w:val="00C809DD"/>
    <w:rsid w:val="00C820CF"/>
    <w:rsid w:val="00C824DD"/>
    <w:rsid w:val="00C82A9D"/>
    <w:rsid w:val="00C83E28"/>
    <w:rsid w:val="00C84EEF"/>
    <w:rsid w:val="00C902BD"/>
    <w:rsid w:val="00C904A1"/>
    <w:rsid w:val="00C91B10"/>
    <w:rsid w:val="00C92B15"/>
    <w:rsid w:val="00CA0C57"/>
    <w:rsid w:val="00CA1995"/>
    <w:rsid w:val="00CA1EF1"/>
    <w:rsid w:val="00CA25ED"/>
    <w:rsid w:val="00CA343C"/>
    <w:rsid w:val="00CA6CC5"/>
    <w:rsid w:val="00CA75F2"/>
    <w:rsid w:val="00CA76D5"/>
    <w:rsid w:val="00CA7CEC"/>
    <w:rsid w:val="00CB1A3D"/>
    <w:rsid w:val="00CB3DA4"/>
    <w:rsid w:val="00CB59C8"/>
    <w:rsid w:val="00CB5A78"/>
    <w:rsid w:val="00CB5C71"/>
    <w:rsid w:val="00CB7A06"/>
    <w:rsid w:val="00CB7D8C"/>
    <w:rsid w:val="00CC1585"/>
    <w:rsid w:val="00CC23B2"/>
    <w:rsid w:val="00CC73B9"/>
    <w:rsid w:val="00CD297C"/>
    <w:rsid w:val="00CD4968"/>
    <w:rsid w:val="00CD5164"/>
    <w:rsid w:val="00CD594B"/>
    <w:rsid w:val="00CD67C9"/>
    <w:rsid w:val="00CE073C"/>
    <w:rsid w:val="00CE4756"/>
    <w:rsid w:val="00CE4958"/>
    <w:rsid w:val="00CE6C65"/>
    <w:rsid w:val="00CF0DDA"/>
    <w:rsid w:val="00CF11E2"/>
    <w:rsid w:val="00CF166F"/>
    <w:rsid w:val="00CF26CE"/>
    <w:rsid w:val="00CF415A"/>
    <w:rsid w:val="00CF5586"/>
    <w:rsid w:val="00CF7863"/>
    <w:rsid w:val="00CF7DC8"/>
    <w:rsid w:val="00D04303"/>
    <w:rsid w:val="00D04646"/>
    <w:rsid w:val="00D05020"/>
    <w:rsid w:val="00D06326"/>
    <w:rsid w:val="00D07D15"/>
    <w:rsid w:val="00D11BDF"/>
    <w:rsid w:val="00D13A38"/>
    <w:rsid w:val="00D15724"/>
    <w:rsid w:val="00D1690D"/>
    <w:rsid w:val="00D21BB6"/>
    <w:rsid w:val="00D21F81"/>
    <w:rsid w:val="00D22B74"/>
    <w:rsid w:val="00D22BC0"/>
    <w:rsid w:val="00D22E3E"/>
    <w:rsid w:val="00D24AFD"/>
    <w:rsid w:val="00D27634"/>
    <w:rsid w:val="00D32C4C"/>
    <w:rsid w:val="00D32F52"/>
    <w:rsid w:val="00D35589"/>
    <w:rsid w:val="00D355A0"/>
    <w:rsid w:val="00D40B8D"/>
    <w:rsid w:val="00D44022"/>
    <w:rsid w:val="00D45038"/>
    <w:rsid w:val="00D4532F"/>
    <w:rsid w:val="00D4560E"/>
    <w:rsid w:val="00D45873"/>
    <w:rsid w:val="00D47004"/>
    <w:rsid w:val="00D51941"/>
    <w:rsid w:val="00D5217B"/>
    <w:rsid w:val="00D53510"/>
    <w:rsid w:val="00D5689B"/>
    <w:rsid w:val="00D6085E"/>
    <w:rsid w:val="00D624C5"/>
    <w:rsid w:val="00D62528"/>
    <w:rsid w:val="00D63569"/>
    <w:rsid w:val="00D639F7"/>
    <w:rsid w:val="00D65C9B"/>
    <w:rsid w:val="00D70443"/>
    <w:rsid w:val="00D70EEC"/>
    <w:rsid w:val="00D7129A"/>
    <w:rsid w:val="00D72730"/>
    <w:rsid w:val="00D76C4C"/>
    <w:rsid w:val="00D846CB"/>
    <w:rsid w:val="00D919D4"/>
    <w:rsid w:val="00D923E3"/>
    <w:rsid w:val="00D934B7"/>
    <w:rsid w:val="00D93BE7"/>
    <w:rsid w:val="00D93ECF"/>
    <w:rsid w:val="00D94566"/>
    <w:rsid w:val="00D9645D"/>
    <w:rsid w:val="00D96AD6"/>
    <w:rsid w:val="00D97846"/>
    <w:rsid w:val="00D97B2A"/>
    <w:rsid w:val="00DA26E8"/>
    <w:rsid w:val="00DA6ECD"/>
    <w:rsid w:val="00DB07AB"/>
    <w:rsid w:val="00DB3967"/>
    <w:rsid w:val="00DB4F0F"/>
    <w:rsid w:val="00DB532E"/>
    <w:rsid w:val="00DB65A0"/>
    <w:rsid w:val="00DB6E0D"/>
    <w:rsid w:val="00DC086B"/>
    <w:rsid w:val="00DC0A06"/>
    <w:rsid w:val="00DC50AF"/>
    <w:rsid w:val="00DC52E4"/>
    <w:rsid w:val="00DC63B2"/>
    <w:rsid w:val="00DC6F75"/>
    <w:rsid w:val="00DC7842"/>
    <w:rsid w:val="00DD08B1"/>
    <w:rsid w:val="00DD280F"/>
    <w:rsid w:val="00DD4307"/>
    <w:rsid w:val="00DD50BE"/>
    <w:rsid w:val="00DE1C04"/>
    <w:rsid w:val="00DE31E7"/>
    <w:rsid w:val="00DE48E1"/>
    <w:rsid w:val="00DE4D4F"/>
    <w:rsid w:val="00DE5778"/>
    <w:rsid w:val="00DE5794"/>
    <w:rsid w:val="00DE5E99"/>
    <w:rsid w:val="00DE70B3"/>
    <w:rsid w:val="00DE7CA2"/>
    <w:rsid w:val="00DE7FA2"/>
    <w:rsid w:val="00DF103B"/>
    <w:rsid w:val="00DF19C6"/>
    <w:rsid w:val="00DF1FFE"/>
    <w:rsid w:val="00DF22D2"/>
    <w:rsid w:val="00DF3FE1"/>
    <w:rsid w:val="00DF5C16"/>
    <w:rsid w:val="00DF65EE"/>
    <w:rsid w:val="00E006B5"/>
    <w:rsid w:val="00E0134A"/>
    <w:rsid w:val="00E02A53"/>
    <w:rsid w:val="00E034BC"/>
    <w:rsid w:val="00E03950"/>
    <w:rsid w:val="00E03FAA"/>
    <w:rsid w:val="00E05350"/>
    <w:rsid w:val="00E053B4"/>
    <w:rsid w:val="00E06FBA"/>
    <w:rsid w:val="00E11D55"/>
    <w:rsid w:val="00E138C7"/>
    <w:rsid w:val="00E17631"/>
    <w:rsid w:val="00E21FB9"/>
    <w:rsid w:val="00E23AAE"/>
    <w:rsid w:val="00E24571"/>
    <w:rsid w:val="00E24F8B"/>
    <w:rsid w:val="00E26131"/>
    <w:rsid w:val="00E300C2"/>
    <w:rsid w:val="00E30505"/>
    <w:rsid w:val="00E336C5"/>
    <w:rsid w:val="00E367CE"/>
    <w:rsid w:val="00E41C60"/>
    <w:rsid w:val="00E41DA9"/>
    <w:rsid w:val="00E42354"/>
    <w:rsid w:val="00E43333"/>
    <w:rsid w:val="00E43B5E"/>
    <w:rsid w:val="00E43EE9"/>
    <w:rsid w:val="00E469A6"/>
    <w:rsid w:val="00E47642"/>
    <w:rsid w:val="00E53123"/>
    <w:rsid w:val="00E540F5"/>
    <w:rsid w:val="00E54554"/>
    <w:rsid w:val="00E554F3"/>
    <w:rsid w:val="00E56EE7"/>
    <w:rsid w:val="00E62E8C"/>
    <w:rsid w:val="00E6334B"/>
    <w:rsid w:val="00E6341D"/>
    <w:rsid w:val="00E64C29"/>
    <w:rsid w:val="00E64D1B"/>
    <w:rsid w:val="00E66DF7"/>
    <w:rsid w:val="00E74262"/>
    <w:rsid w:val="00E74C04"/>
    <w:rsid w:val="00E810E2"/>
    <w:rsid w:val="00E82CB4"/>
    <w:rsid w:val="00E83EB7"/>
    <w:rsid w:val="00E840ED"/>
    <w:rsid w:val="00E856C4"/>
    <w:rsid w:val="00E86FFA"/>
    <w:rsid w:val="00E90E1F"/>
    <w:rsid w:val="00E93252"/>
    <w:rsid w:val="00E93363"/>
    <w:rsid w:val="00E94B62"/>
    <w:rsid w:val="00E951EC"/>
    <w:rsid w:val="00E95E5A"/>
    <w:rsid w:val="00EA1604"/>
    <w:rsid w:val="00EA1C4A"/>
    <w:rsid w:val="00EA2CEE"/>
    <w:rsid w:val="00EA44A8"/>
    <w:rsid w:val="00EA5CCD"/>
    <w:rsid w:val="00EA61A9"/>
    <w:rsid w:val="00EB1212"/>
    <w:rsid w:val="00EB1329"/>
    <w:rsid w:val="00EB51FA"/>
    <w:rsid w:val="00EC04D8"/>
    <w:rsid w:val="00EC0B03"/>
    <w:rsid w:val="00EC2176"/>
    <w:rsid w:val="00EC361A"/>
    <w:rsid w:val="00EC4401"/>
    <w:rsid w:val="00EC569A"/>
    <w:rsid w:val="00EC5C53"/>
    <w:rsid w:val="00EC636F"/>
    <w:rsid w:val="00ED04F1"/>
    <w:rsid w:val="00ED39E2"/>
    <w:rsid w:val="00ED4D7A"/>
    <w:rsid w:val="00EE0B22"/>
    <w:rsid w:val="00EE160C"/>
    <w:rsid w:val="00EE28DB"/>
    <w:rsid w:val="00EE3247"/>
    <w:rsid w:val="00EE359C"/>
    <w:rsid w:val="00EE5BCC"/>
    <w:rsid w:val="00EE70A2"/>
    <w:rsid w:val="00EF32C9"/>
    <w:rsid w:val="00EF34C3"/>
    <w:rsid w:val="00EF6955"/>
    <w:rsid w:val="00EF7ADA"/>
    <w:rsid w:val="00F00826"/>
    <w:rsid w:val="00F018A5"/>
    <w:rsid w:val="00F02C85"/>
    <w:rsid w:val="00F0421C"/>
    <w:rsid w:val="00F070FD"/>
    <w:rsid w:val="00F1027D"/>
    <w:rsid w:val="00F10521"/>
    <w:rsid w:val="00F10B3A"/>
    <w:rsid w:val="00F10FFF"/>
    <w:rsid w:val="00F122BB"/>
    <w:rsid w:val="00F123A3"/>
    <w:rsid w:val="00F13683"/>
    <w:rsid w:val="00F13EC4"/>
    <w:rsid w:val="00F14682"/>
    <w:rsid w:val="00F160AA"/>
    <w:rsid w:val="00F20264"/>
    <w:rsid w:val="00F21624"/>
    <w:rsid w:val="00F22F2F"/>
    <w:rsid w:val="00F30924"/>
    <w:rsid w:val="00F40395"/>
    <w:rsid w:val="00F4064D"/>
    <w:rsid w:val="00F41662"/>
    <w:rsid w:val="00F43847"/>
    <w:rsid w:val="00F43E19"/>
    <w:rsid w:val="00F465D7"/>
    <w:rsid w:val="00F51ECB"/>
    <w:rsid w:val="00F53252"/>
    <w:rsid w:val="00F54B96"/>
    <w:rsid w:val="00F55B1C"/>
    <w:rsid w:val="00F61BF6"/>
    <w:rsid w:val="00F63BAB"/>
    <w:rsid w:val="00F658B9"/>
    <w:rsid w:val="00F7153A"/>
    <w:rsid w:val="00F80EDA"/>
    <w:rsid w:val="00F81C91"/>
    <w:rsid w:val="00F82033"/>
    <w:rsid w:val="00F834ED"/>
    <w:rsid w:val="00F84C98"/>
    <w:rsid w:val="00F854FF"/>
    <w:rsid w:val="00F85AC2"/>
    <w:rsid w:val="00F85CF1"/>
    <w:rsid w:val="00F86FB0"/>
    <w:rsid w:val="00F87B60"/>
    <w:rsid w:val="00F904A2"/>
    <w:rsid w:val="00F90CA9"/>
    <w:rsid w:val="00F92F7B"/>
    <w:rsid w:val="00F94340"/>
    <w:rsid w:val="00F95E44"/>
    <w:rsid w:val="00FA0B29"/>
    <w:rsid w:val="00FA0CCE"/>
    <w:rsid w:val="00FA202B"/>
    <w:rsid w:val="00FA206F"/>
    <w:rsid w:val="00FA4199"/>
    <w:rsid w:val="00FA4736"/>
    <w:rsid w:val="00FA5CC9"/>
    <w:rsid w:val="00FA6D3C"/>
    <w:rsid w:val="00FB07A4"/>
    <w:rsid w:val="00FB1166"/>
    <w:rsid w:val="00FB1ADE"/>
    <w:rsid w:val="00FB3C7D"/>
    <w:rsid w:val="00FB3DD1"/>
    <w:rsid w:val="00FB4CE8"/>
    <w:rsid w:val="00FB7407"/>
    <w:rsid w:val="00FB7D91"/>
    <w:rsid w:val="00FC27D5"/>
    <w:rsid w:val="00FC4357"/>
    <w:rsid w:val="00FC780A"/>
    <w:rsid w:val="00FD0206"/>
    <w:rsid w:val="00FD06D3"/>
    <w:rsid w:val="00FD3233"/>
    <w:rsid w:val="00FD741C"/>
    <w:rsid w:val="00FD76C7"/>
    <w:rsid w:val="00FE1EA1"/>
    <w:rsid w:val="00FE1FA5"/>
    <w:rsid w:val="00FE2859"/>
    <w:rsid w:val="00FF0BB7"/>
    <w:rsid w:val="00FF3AF5"/>
    <w:rsid w:val="00FF3F25"/>
    <w:rsid w:val="00FF4A05"/>
    <w:rsid w:val="00FF538D"/>
    <w:rsid w:val="00FF5683"/>
    <w:rsid w:val="00FF63F8"/>
    <w:rsid w:val="00FF687D"/>
    <w:rsid w:val="00FF695C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49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30D0"/>
    <w:pPr>
      <w:keepNext/>
      <w:tabs>
        <w:tab w:val="num" w:pos="0"/>
      </w:tabs>
      <w:suppressAutoHyphens/>
      <w:spacing w:before="360" w:after="360" w:line="240" w:lineRule="auto"/>
      <w:ind w:left="115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330D0"/>
    <w:pPr>
      <w:tabs>
        <w:tab w:val="num" w:pos="0"/>
      </w:tabs>
      <w:suppressAutoHyphens/>
      <w:spacing w:after="0" w:line="240" w:lineRule="auto"/>
      <w:ind w:left="72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30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3330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rsid w:val="003330D0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330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330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330D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odyText1">
    <w:name w:val="Body Text1"/>
    <w:link w:val="BodytextChar0"/>
    <w:rsid w:val="003330D0"/>
    <w:pPr>
      <w:suppressAutoHyphens/>
      <w:autoSpaceDE w:val="0"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paragraph" w:customStyle="1" w:styleId="Point1">
    <w:name w:val="Point 1"/>
    <w:basedOn w:val="Normal"/>
    <w:link w:val="Point1Char1"/>
    <w:uiPriority w:val="99"/>
    <w:rsid w:val="003330D0"/>
    <w:pPr>
      <w:suppressAutoHyphens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rsid w:val="003330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0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unktas1">
    <w:name w:val="Punktas 1"/>
    <w:basedOn w:val="Normal"/>
    <w:rsid w:val="003330D0"/>
    <w:pPr>
      <w:tabs>
        <w:tab w:val="num" w:pos="0"/>
      </w:tabs>
      <w:suppressAutoHyphens/>
      <w:spacing w:before="120"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styleId="FootnoteReference">
    <w:name w:val="footnote reference"/>
    <w:semiHidden/>
    <w:rsid w:val="003330D0"/>
    <w:rPr>
      <w:rFonts w:cs="Times New Roman"/>
      <w:vertAlign w:val="superscript"/>
    </w:rPr>
  </w:style>
  <w:style w:type="character" w:styleId="CommentReference">
    <w:name w:val="annotation reference"/>
    <w:unhideWhenUsed/>
    <w:rsid w:val="003330D0"/>
    <w:rPr>
      <w:sz w:val="16"/>
      <w:szCs w:val="16"/>
    </w:rPr>
  </w:style>
  <w:style w:type="character" w:customStyle="1" w:styleId="Point1Char1">
    <w:name w:val="Point 1 Char1"/>
    <w:link w:val="Point1"/>
    <w:uiPriority w:val="99"/>
    <w:locked/>
    <w:rsid w:val="003330D0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LIST--Simple1">
    <w:name w:val="LIST -- Simple 1"/>
    <w:basedOn w:val="Normal"/>
    <w:autoRedefine/>
    <w:uiPriority w:val="99"/>
    <w:rsid w:val="003330D0"/>
    <w:pPr>
      <w:tabs>
        <w:tab w:val="left" w:pos="2520"/>
      </w:tabs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Pagrindinistekstas1">
    <w:name w:val="Pagrindinis tekstas1"/>
    <w:uiPriority w:val="99"/>
    <w:rsid w:val="003330D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/>
    </w:rPr>
  </w:style>
  <w:style w:type="character" w:customStyle="1" w:styleId="BodytextChar0">
    <w:name w:val="Body text Char"/>
    <w:link w:val="BodyText1"/>
    <w:locked/>
    <w:rsid w:val="003330D0"/>
    <w:rPr>
      <w:rFonts w:ascii="TimesLT" w:eastAsia="Arial" w:hAnsi="TimesLT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D0"/>
    <w:rPr>
      <w:rFonts w:ascii="Tahoma" w:hAnsi="Tahoma" w:cs="Tahoma"/>
      <w:sz w:val="16"/>
      <w:szCs w:val="16"/>
    </w:rPr>
  </w:style>
  <w:style w:type="paragraph" w:styleId="Header">
    <w:name w:val="header"/>
    <w:aliases w:val="Viršutinis kolontitulas Diagrama,Char Diagrama,Char Diagrama Diagrama Diagrama Diagrama Diagrama Diagrama Diagrama Diagrama Diagrama Diagrama Diagrama Diagrama Diagrama"/>
    <w:basedOn w:val="Normal"/>
    <w:link w:val="HeaderChar"/>
    <w:unhideWhenUsed/>
    <w:rsid w:val="00333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Viršutinis kolontitulas Diagrama Char,Char Diagrama Char,Char Diagrama Diagrama Diagrama Diagrama Diagrama Diagrama Diagrama Diagrama Diagrama Diagrama Diagrama Diagrama Diagrama Char"/>
    <w:basedOn w:val="DefaultParagraphFont"/>
    <w:link w:val="Header"/>
    <w:rsid w:val="003330D0"/>
  </w:style>
  <w:style w:type="character" w:styleId="Hyperlink">
    <w:name w:val="Hyperlink"/>
    <w:basedOn w:val="DefaultParagraphFont"/>
    <w:uiPriority w:val="99"/>
    <w:unhideWhenUsed/>
    <w:rsid w:val="00F61BF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13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1343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5AE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BA8"/>
    <w:rPr>
      <w:b/>
      <w:bCs/>
      <w:sz w:val="20"/>
      <w:szCs w:val="20"/>
    </w:rPr>
  </w:style>
  <w:style w:type="character" w:customStyle="1" w:styleId="InternetLink">
    <w:name w:val="Internet Link"/>
    <w:rsid w:val="00AD1FDE"/>
    <w:rPr>
      <w:rFonts w:cs="Times New Roman"/>
      <w:color w:val="0000FF"/>
      <w:u w:val="single"/>
      <w:lang w:val="en-US" w:eastAsia="en-US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2A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2A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2A4D"/>
    <w:rPr>
      <w:vertAlign w:val="superscript"/>
    </w:rPr>
  </w:style>
  <w:style w:type="paragraph" w:customStyle="1" w:styleId="bodytext0">
    <w:name w:val="bodytext"/>
    <w:basedOn w:val="Normal"/>
    <w:rsid w:val="00F5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Indent">
    <w:name w:val="Body Text Indent"/>
    <w:basedOn w:val="Normal"/>
    <w:link w:val="BodyTextIndentChar"/>
    <w:rsid w:val="00F53252"/>
    <w:pPr>
      <w:spacing w:after="120"/>
      <w:ind w:left="283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F53252"/>
    <w:rPr>
      <w:rFonts w:ascii="Times New Roman" w:eastAsia="Calibri" w:hAnsi="Times New Roman" w:cs="Times New Roman"/>
      <w:sz w:val="24"/>
      <w:lang w:val="x-none"/>
    </w:rPr>
  </w:style>
  <w:style w:type="paragraph" w:styleId="BodyText2">
    <w:name w:val="Body Text 2"/>
    <w:basedOn w:val="Normal"/>
    <w:link w:val="BodyText2Char"/>
    <w:rsid w:val="00F53252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F53252"/>
    <w:rPr>
      <w:rFonts w:ascii="Times New Roman" w:eastAsia="Calibri" w:hAnsi="Times New Roman" w:cs="Times New Roman"/>
      <w:sz w:val="24"/>
    </w:rPr>
  </w:style>
  <w:style w:type="character" w:customStyle="1" w:styleId="hps">
    <w:name w:val="hps"/>
    <w:rsid w:val="00F53252"/>
  </w:style>
  <w:style w:type="character" w:customStyle="1" w:styleId="shorttext">
    <w:name w:val="short_text"/>
    <w:rsid w:val="00F53252"/>
  </w:style>
  <w:style w:type="character" w:customStyle="1" w:styleId="highlight">
    <w:name w:val="highlight"/>
    <w:basedOn w:val="DefaultParagraphFont"/>
    <w:rsid w:val="00926AA7"/>
  </w:style>
  <w:style w:type="paragraph" w:styleId="Title">
    <w:name w:val="Title"/>
    <w:basedOn w:val="Normal"/>
    <w:link w:val="TitleChar"/>
    <w:qFormat/>
    <w:rsid w:val="006F7966"/>
    <w:pPr>
      <w:spacing w:after="0" w:line="320" w:lineRule="exact"/>
      <w:ind w:left="-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F7966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F7966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7966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Standard">
    <w:name w:val="Standard"/>
    <w:link w:val="StandardChar"/>
    <w:rsid w:val="006F7966"/>
    <w:pPr>
      <w:widowControl w:val="0"/>
      <w:autoSpaceDE w:val="0"/>
      <w:autoSpaceDN w:val="0"/>
      <w:adjustRightInd w:val="0"/>
      <w:spacing w:after="57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SutSkyrius">
    <w:name w:val="SSutSkyrius"/>
    <w:basedOn w:val="Standard"/>
    <w:next w:val="SSutPunktas"/>
    <w:rsid w:val="006F7966"/>
    <w:pPr>
      <w:keepNext/>
      <w:spacing w:before="57"/>
      <w:ind w:left="680" w:hanging="340"/>
      <w:jc w:val="left"/>
      <w:outlineLvl w:val="0"/>
    </w:pPr>
    <w:rPr>
      <w:b/>
      <w:bCs/>
    </w:rPr>
  </w:style>
  <w:style w:type="paragraph" w:customStyle="1" w:styleId="SSutPunktas">
    <w:name w:val="SSutPunktas"/>
    <w:basedOn w:val="Standard"/>
    <w:rsid w:val="006F7966"/>
    <w:pPr>
      <w:numPr>
        <w:ilvl w:val="1"/>
      </w:numPr>
      <w:ind w:left="680" w:hanging="340"/>
      <w:outlineLvl w:val="1"/>
    </w:pPr>
  </w:style>
  <w:style w:type="character" w:customStyle="1" w:styleId="StandardChar">
    <w:name w:val="Standard Char"/>
    <w:basedOn w:val="DefaultParagraphFont"/>
    <w:link w:val="Standard"/>
    <w:rsid w:val="006F79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-17">
    <w:name w:val="Style-17"/>
    <w:uiPriority w:val="99"/>
    <w:rsid w:val="00B26A3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customStyle="1" w:styleId="Style-20">
    <w:name w:val="Style-20"/>
    <w:uiPriority w:val="99"/>
    <w:rsid w:val="00B26A3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customStyle="1" w:styleId="western">
    <w:name w:val="western"/>
    <w:basedOn w:val="Normal"/>
    <w:rsid w:val="008C149E"/>
    <w:pPr>
      <w:spacing w:after="0" w:line="240" w:lineRule="auto"/>
      <w:ind w:firstLine="99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-7">
    <w:name w:val="Style-7"/>
    <w:uiPriority w:val="99"/>
    <w:rsid w:val="008C14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footer1.xml"
                 Type="http://schemas.openxmlformats.org/officeDocument/2006/relationships/footer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9A92-A362-48E4-842E-CF1A3DB9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4193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2019-03-06T12:34:00Z</dcterms:created>
  <dcterms:modified xsi:type="dcterms:W3CDTF">2019-03-06T14:06:00Z</dcterms:modified>
  <cp:revision>1</cp:revision>
</cp:coreProperties>
</file>