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127D4" w14:textId="50716A3A" w:rsidR="00BF6425" w:rsidRDefault="00BF6425" w:rsidP="00BF6425">
      <w:pPr>
        <w:spacing w:before="60" w:after="60"/>
        <w:ind w:firstLine="0"/>
        <w:jc w:val="center"/>
        <w:rPr>
          <w:rFonts w:cs="Arial"/>
          <w:b/>
          <w:sz w:val="20"/>
          <w:szCs w:val="20"/>
        </w:rPr>
      </w:pPr>
      <w:r>
        <w:rPr>
          <w:rFonts w:cs="Arial"/>
          <w:b/>
          <w:sz w:val="20"/>
          <w:szCs w:val="20"/>
        </w:rPr>
        <w:t>AB „VILNIAUS ŠILUMOS TINKLAI”</w:t>
      </w:r>
    </w:p>
    <w:p w14:paraId="15C1ED73" w14:textId="77777777" w:rsidR="00BF6425" w:rsidRDefault="00BF6425" w:rsidP="00BF6425">
      <w:pPr>
        <w:spacing w:before="60" w:after="60"/>
        <w:ind w:firstLine="0"/>
        <w:jc w:val="center"/>
        <w:rPr>
          <w:rFonts w:cs="Arial"/>
          <w:b/>
          <w:bCs/>
          <w:sz w:val="20"/>
          <w:szCs w:val="20"/>
        </w:rPr>
      </w:pPr>
    </w:p>
    <w:p w14:paraId="4BBF0ACD" w14:textId="44ED22B5" w:rsidR="00BF6425" w:rsidRDefault="00BF6425" w:rsidP="00BF6425">
      <w:pPr>
        <w:pStyle w:val="ListParagraph"/>
        <w:tabs>
          <w:tab w:val="left" w:pos="284"/>
        </w:tabs>
        <w:spacing w:before="60" w:after="60"/>
        <w:ind w:left="0" w:firstLine="0"/>
        <w:jc w:val="center"/>
        <w:rPr>
          <w:rFonts w:cs="Arial"/>
          <w:b/>
          <w:bCs/>
          <w:sz w:val="20"/>
          <w:szCs w:val="20"/>
        </w:rPr>
      </w:pPr>
      <w:r>
        <w:rPr>
          <w:rFonts w:cs="Arial"/>
          <w:b/>
          <w:bCs/>
          <w:sz w:val="20"/>
          <w:szCs w:val="20"/>
        </w:rPr>
        <w:t xml:space="preserve">TECHNINĖ SPECIFIKACIJA </w:t>
      </w:r>
    </w:p>
    <w:p w14:paraId="7B0E32E2" w14:textId="77777777" w:rsidR="00BF6425" w:rsidRDefault="00BF6425" w:rsidP="00BF6425">
      <w:pPr>
        <w:pStyle w:val="ListParagraph"/>
        <w:tabs>
          <w:tab w:val="left" w:pos="284"/>
        </w:tabs>
        <w:spacing w:before="60" w:after="60"/>
        <w:ind w:left="0" w:firstLine="0"/>
        <w:jc w:val="center"/>
        <w:rPr>
          <w:rFonts w:cs="Arial"/>
          <w:b/>
          <w:bCs/>
          <w:sz w:val="20"/>
          <w:szCs w:val="20"/>
        </w:rPr>
      </w:pPr>
    </w:p>
    <w:p w14:paraId="6AC31530" w14:textId="77777777" w:rsidR="00BF6425" w:rsidRDefault="00BF6425" w:rsidP="00BE7B1F">
      <w:pPr>
        <w:pStyle w:val="ListParagraph"/>
        <w:numPr>
          <w:ilvl w:val="0"/>
          <w:numId w:val="31"/>
        </w:numPr>
        <w:pBdr>
          <w:top w:val="single" w:sz="12" w:space="1" w:color="auto"/>
          <w:bottom w:val="single" w:sz="4" w:space="1" w:color="auto"/>
        </w:pBdr>
        <w:tabs>
          <w:tab w:val="left" w:pos="284"/>
        </w:tabs>
        <w:spacing w:before="60" w:after="60"/>
        <w:ind w:left="0" w:firstLine="0"/>
        <w:rPr>
          <w:rFonts w:cs="Arial"/>
          <w:b/>
          <w:sz w:val="20"/>
          <w:szCs w:val="20"/>
        </w:rPr>
      </w:pPr>
      <w:r>
        <w:rPr>
          <w:rFonts w:cs="Arial"/>
          <w:b/>
          <w:sz w:val="20"/>
          <w:szCs w:val="20"/>
        </w:rPr>
        <w:t>PIRKIMO OBJEKTAS</w:t>
      </w:r>
    </w:p>
    <w:p w14:paraId="2D25DF3A" w14:textId="79EDAB6E" w:rsidR="00061EF8" w:rsidRPr="00061EF8" w:rsidRDefault="00FD1457" w:rsidP="00FD1457">
      <w:pPr>
        <w:pStyle w:val="ListParagraph"/>
        <w:pBdr>
          <w:top w:val="single" w:sz="12" w:space="1" w:color="auto"/>
          <w:bottom w:val="single" w:sz="12" w:space="1" w:color="auto"/>
        </w:pBdr>
        <w:tabs>
          <w:tab w:val="left" w:pos="284"/>
        </w:tabs>
        <w:spacing w:before="60" w:after="60"/>
        <w:ind w:left="0" w:firstLine="0"/>
        <w:rPr>
          <w:rFonts w:cs="Arial"/>
          <w:b/>
          <w:sz w:val="20"/>
          <w:szCs w:val="20"/>
        </w:rPr>
      </w:pPr>
      <w:r>
        <w:rPr>
          <w:rFonts w:cs="Arial"/>
          <w:sz w:val="20"/>
          <w:szCs w:val="20"/>
        </w:rPr>
        <w:t xml:space="preserve">1.1. </w:t>
      </w:r>
      <w:r w:rsidR="00815BA7" w:rsidRPr="00815BA7">
        <w:rPr>
          <w:rFonts w:cs="Arial"/>
          <w:sz w:val="20"/>
          <w:szCs w:val="20"/>
        </w:rPr>
        <w:t>E-2 ŠTS-1 pastato 32P1p atnaujinimas jį apšiltinant ir inžinierinių sistemų rekonstrukcija</w:t>
      </w:r>
      <w:r w:rsidR="003523F2">
        <w:rPr>
          <w:rFonts w:cs="Arial"/>
          <w:sz w:val="20"/>
          <w:szCs w:val="20"/>
        </w:rPr>
        <w:t xml:space="preserve">. </w:t>
      </w:r>
    </w:p>
    <w:p w14:paraId="759BAD2E" w14:textId="09D435F0" w:rsidR="00BF6425" w:rsidRDefault="00BF6425" w:rsidP="00BE7B1F">
      <w:pPr>
        <w:pStyle w:val="ListParagraph"/>
        <w:numPr>
          <w:ilvl w:val="0"/>
          <w:numId w:val="31"/>
        </w:numPr>
        <w:pBdr>
          <w:top w:val="single" w:sz="4" w:space="1" w:color="auto"/>
          <w:bottom w:val="single" w:sz="12" w:space="1" w:color="auto"/>
        </w:pBdr>
        <w:tabs>
          <w:tab w:val="left" w:pos="284"/>
        </w:tabs>
        <w:spacing w:before="60" w:after="60"/>
        <w:ind w:left="0" w:firstLine="0"/>
        <w:rPr>
          <w:rFonts w:cs="Arial"/>
          <w:b/>
          <w:sz w:val="20"/>
          <w:szCs w:val="20"/>
        </w:rPr>
      </w:pPr>
      <w:r>
        <w:rPr>
          <w:rFonts w:cs="Arial"/>
          <w:b/>
          <w:sz w:val="20"/>
          <w:szCs w:val="20"/>
        </w:rPr>
        <w:t>PIRKIMO OBJEKTO APIMTYS IR CHARAKTERISTIKA</w:t>
      </w:r>
    </w:p>
    <w:p w14:paraId="1195A2BB" w14:textId="420048FA" w:rsidR="002769BA" w:rsidRPr="002769BA" w:rsidRDefault="002769BA" w:rsidP="002769BA">
      <w:pPr>
        <w:tabs>
          <w:tab w:val="left" w:pos="851"/>
        </w:tabs>
        <w:ind w:firstLine="0"/>
        <w:jc w:val="both"/>
        <w:rPr>
          <w:rFonts w:cs="Arial"/>
          <w:sz w:val="20"/>
          <w:szCs w:val="20"/>
        </w:rPr>
      </w:pPr>
      <w:r>
        <w:rPr>
          <w:rFonts w:cs="Arial"/>
          <w:sz w:val="20"/>
          <w:szCs w:val="20"/>
        </w:rPr>
        <w:t>2.1.</w:t>
      </w:r>
      <w:r w:rsidR="00C269DA">
        <w:rPr>
          <w:rFonts w:cs="Arial"/>
          <w:sz w:val="20"/>
          <w:szCs w:val="20"/>
        </w:rPr>
        <w:t>E-2 pastato</w:t>
      </w:r>
      <w:r w:rsidR="00EF3D3C" w:rsidRPr="002769BA">
        <w:rPr>
          <w:rFonts w:cs="Arial"/>
          <w:sz w:val="20"/>
          <w:szCs w:val="20"/>
        </w:rPr>
        <w:t xml:space="preserve"> 32P1p </w:t>
      </w:r>
      <w:r w:rsidR="00C269DA">
        <w:rPr>
          <w:rFonts w:cs="Arial"/>
          <w:sz w:val="20"/>
          <w:szCs w:val="20"/>
        </w:rPr>
        <w:t>(~ 255 m²)  atnaujinimas ir apšiltinimas</w:t>
      </w:r>
      <w:r w:rsidR="00BF6425" w:rsidRPr="002769BA">
        <w:rPr>
          <w:rFonts w:cs="Arial"/>
          <w:sz w:val="20"/>
          <w:szCs w:val="20"/>
        </w:rPr>
        <w:t xml:space="preserve"> pritaikant </w:t>
      </w:r>
      <w:r w:rsidRPr="002769BA">
        <w:rPr>
          <w:rFonts w:cs="Arial"/>
          <w:sz w:val="20"/>
          <w:szCs w:val="20"/>
        </w:rPr>
        <w:t xml:space="preserve">ŠTS-1 </w:t>
      </w:r>
      <w:r w:rsidR="00BF6425" w:rsidRPr="002769BA">
        <w:rPr>
          <w:rFonts w:cs="Arial"/>
          <w:sz w:val="20"/>
          <w:szCs w:val="20"/>
        </w:rPr>
        <w:t xml:space="preserve">planuojamai vykdyti veiklai. </w:t>
      </w:r>
      <w:r w:rsidRPr="002769BA">
        <w:rPr>
          <w:rFonts w:cs="Arial"/>
          <w:sz w:val="20"/>
          <w:szCs w:val="20"/>
        </w:rPr>
        <w:t xml:space="preserve">Dėl patalpų </w:t>
      </w:r>
      <w:r w:rsidR="00FD1457">
        <w:rPr>
          <w:rFonts w:cs="Arial"/>
          <w:sz w:val="20"/>
          <w:szCs w:val="20"/>
        </w:rPr>
        <w:t>paskirties pasikeitimo rekonstruojamos</w:t>
      </w:r>
      <w:r w:rsidRPr="002769BA">
        <w:rPr>
          <w:rFonts w:cs="Arial"/>
          <w:sz w:val="20"/>
          <w:szCs w:val="20"/>
        </w:rPr>
        <w:t xml:space="preserve"> pastato inžinierinės sistemos. </w:t>
      </w:r>
    </w:p>
    <w:p w14:paraId="05712507" w14:textId="1E163480" w:rsidR="00BF6425" w:rsidRPr="002769BA" w:rsidRDefault="00FD1457" w:rsidP="00BE7B1F">
      <w:pPr>
        <w:pBdr>
          <w:top w:val="single" w:sz="4" w:space="1" w:color="auto"/>
          <w:bottom w:val="single" w:sz="4" w:space="1" w:color="auto"/>
        </w:pBdr>
        <w:tabs>
          <w:tab w:val="left" w:pos="851"/>
        </w:tabs>
        <w:ind w:firstLine="0"/>
        <w:jc w:val="both"/>
        <w:rPr>
          <w:rFonts w:cs="Arial"/>
          <w:b/>
          <w:sz w:val="20"/>
          <w:szCs w:val="20"/>
        </w:rPr>
      </w:pPr>
      <w:r>
        <w:rPr>
          <w:rFonts w:cs="Arial"/>
          <w:b/>
          <w:sz w:val="20"/>
          <w:szCs w:val="20"/>
        </w:rPr>
        <w:t xml:space="preserve">3. </w:t>
      </w:r>
      <w:r w:rsidR="00BF6425" w:rsidRPr="002769BA">
        <w:rPr>
          <w:rFonts w:cs="Arial"/>
          <w:b/>
          <w:sz w:val="20"/>
          <w:szCs w:val="20"/>
        </w:rPr>
        <w:t>SUTARTINIŲ ĮSIPAREIGOJIMŲ VYKDYMO VIETA</w:t>
      </w:r>
    </w:p>
    <w:p w14:paraId="60A6336A" w14:textId="77777777" w:rsidR="00BF6425" w:rsidRDefault="00BF6425" w:rsidP="00BF6425">
      <w:pPr>
        <w:spacing w:before="60" w:after="60"/>
        <w:ind w:firstLine="0"/>
        <w:jc w:val="both"/>
        <w:rPr>
          <w:rFonts w:cs="Arial"/>
          <w:sz w:val="20"/>
          <w:szCs w:val="20"/>
        </w:rPr>
      </w:pPr>
      <w:r>
        <w:rPr>
          <w:rFonts w:cs="Arial"/>
          <w:sz w:val="20"/>
          <w:szCs w:val="20"/>
        </w:rPr>
        <w:t xml:space="preserve">3.1. </w:t>
      </w:r>
      <w:bookmarkStart w:id="0" w:name="_Hlk520988615"/>
      <w:bookmarkStart w:id="1" w:name="_GoBack"/>
      <w:r>
        <w:rPr>
          <w:rFonts w:cs="Arial"/>
          <w:sz w:val="20"/>
          <w:szCs w:val="20"/>
        </w:rPr>
        <w:t>Elektrinės g. 2, Vilnius</w:t>
      </w:r>
      <w:bookmarkEnd w:id="0"/>
      <w:bookmarkEnd w:id="1"/>
      <w:r>
        <w:rPr>
          <w:rFonts w:cs="Arial"/>
          <w:sz w:val="20"/>
          <w:szCs w:val="20"/>
        </w:rPr>
        <w:t>.</w:t>
      </w:r>
    </w:p>
    <w:p w14:paraId="630F5A59" w14:textId="049C0043" w:rsidR="00BF6425" w:rsidRPr="00FD1457" w:rsidRDefault="00BF6425" w:rsidP="00FD1457">
      <w:pPr>
        <w:pStyle w:val="ListParagraph"/>
        <w:numPr>
          <w:ilvl w:val="0"/>
          <w:numId w:val="47"/>
        </w:numPr>
        <w:pBdr>
          <w:top w:val="single" w:sz="12" w:space="0" w:color="auto"/>
          <w:bottom w:val="single" w:sz="12" w:space="1" w:color="auto"/>
        </w:pBdr>
        <w:tabs>
          <w:tab w:val="left" w:pos="284"/>
        </w:tabs>
        <w:ind w:hanging="720"/>
        <w:rPr>
          <w:rFonts w:cs="Arial"/>
          <w:b/>
          <w:sz w:val="20"/>
          <w:szCs w:val="20"/>
        </w:rPr>
      </w:pPr>
      <w:r w:rsidRPr="00FD1457">
        <w:rPr>
          <w:rFonts w:cs="Arial"/>
          <w:b/>
          <w:sz w:val="20"/>
          <w:szCs w:val="20"/>
        </w:rPr>
        <w:t>REIKALAVIMAI PIRKIMO OBJEKTUI</w:t>
      </w:r>
    </w:p>
    <w:p w14:paraId="5F09F74D" w14:textId="7300E747" w:rsidR="00BF6425" w:rsidRDefault="00BF6425" w:rsidP="00FD1457">
      <w:pPr>
        <w:pStyle w:val="ListParagraph"/>
        <w:numPr>
          <w:ilvl w:val="1"/>
          <w:numId w:val="48"/>
        </w:numPr>
        <w:pBdr>
          <w:bottom w:val="single" w:sz="8" w:space="1" w:color="auto"/>
          <w:between w:val="single" w:sz="12" w:space="1" w:color="auto"/>
        </w:pBdr>
        <w:tabs>
          <w:tab w:val="left" w:pos="426"/>
        </w:tabs>
        <w:rPr>
          <w:rFonts w:cs="Arial"/>
          <w:b/>
          <w:sz w:val="20"/>
          <w:szCs w:val="20"/>
        </w:rPr>
      </w:pPr>
      <w:r>
        <w:rPr>
          <w:rFonts w:cs="Arial"/>
          <w:b/>
          <w:sz w:val="20"/>
          <w:szCs w:val="20"/>
        </w:rPr>
        <w:t>Esamos situacijos aprašymas</w:t>
      </w:r>
    </w:p>
    <w:p w14:paraId="5C3310D0" w14:textId="0A0CBBCB" w:rsidR="00C269DA" w:rsidRDefault="00BF6425" w:rsidP="00BF6425">
      <w:pPr>
        <w:tabs>
          <w:tab w:val="left" w:pos="851"/>
        </w:tabs>
        <w:ind w:firstLine="0"/>
        <w:jc w:val="both"/>
        <w:rPr>
          <w:rFonts w:cs="Arial"/>
          <w:sz w:val="20"/>
          <w:szCs w:val="20"/>
        </w:rPr>
      </w:pPr>
      <w:r>
        <w:rPr>
          <w:rFonts w:cs="Arial"/>
          <w:bCs/>
          <w:sz w:val="20"/>
          <w:szCs w:val="20"/>
        </w:rPr>
        <w:t xml:space="preserve">4.1.1. </w:t>
      </w:r>
      <w:r>
        <w:rPr>
          <w:rFonts w:cs="Arial"/>
          <w:sz w:val="20"/>
          <w:szCs w:val="20"/>
        </w:rPr>
        <w:t>Pastatas ir patalpos, esančios</w:t>
      </w:r>
      <w:r w:rsidR="000011DE">
        <w:rPr>
          <w:rFonts w:cs="Arial"/>
          <w:sz w:val="20"/>
          <w:szCs w:val="20"/>
        </w:rPr>
        <w:t xml:space="preserve"> pastate, turi būti atnaujinto</w:t>
      </w:r>
      <w:r w:rsidR="00C269DA">
        <w:rPr>
          <w:rFonts w:cs="Arial"/>
          <w:sz w:val="20"/>
          <w:szCs w:val="20"/>
        </w:rPr>
        <w:t>s</w:t>
      </w:r>
      <w:r>
        <w:rPr>
          <w:rFonts w:cs="Arial"/>
          <w:sz w:val="20"/>
          <w:szCs w:val="20"/>
        </w:rPr>
        <w:t xml:space="preserve"> pritaika</w:t>
      </w:r>
      <w:r w:rsidR="00C269DA">
        <w:rPr>
          <w:rFonts w:cs="Arial"/>
          <w:sz w:val="20"/>
          <w:szCs w:val="20"/>
        </w:rPr>
        <w:t>nt planuojamai vykdyti veiklai. Atnaujinam</w:t>
      </w:r>
      <w:r w:rsidR="002C437C">
        <w:rPr>
          <w:rFonts w:cs="Arial"/>
          <w:sz w:val="20"/>
          <w:szCs w:val="20"/>
        </w:rPr>
        <w:t>o</w:t>
      </w:r>
      <w:r w:rsidR="00C269DA">
        <w:rPr>
          <w:rFonts w:cs="Arial"/>
          <w:sz w:val="20"/>
          <w:szCs w:val="20"/>
        </w:rPr>
        <w:t xml:space="preserve"> pastat</w:t>
      </w:r>
      <w:r w:rsidR="000011DE">
        <w:rPr>
          <w:rFonts w:cs="Arial"/>
          <w:sz w:val="20"/>
          <w:szCs w:val="20"/>
        </w:rPr>
        <w:t xml:space="preserve">o ir jo </w:t>
      </w:r>
      <w:r w:rsidR="00C269DA">
        <w:rPr>
          <w:rFonts w:cs="Arial"/>
          <w:sz w:val="20"/>
          <w:szCs w:val="20"/>
        </w:rPr>
        <w:t xml:space="preserve">patalpų planas </w:t>
      </w:r>
      <w:r w:rsidR="002C437C">
        <w:rPr>
          <w:rFonts w:cs="Arial"/>
          <w:sz w:val="20"/>
          <w:szCs w:val="20"/>
        </w:rPr>
        <w:t>(esamas)</w:t>
      </w:r>
      <w:r w:rsidR="00C269DA">
        <w:rPr>
          <w:rFonts w:cs="Arial"/>
          <w:sz w:val="20"/>
          <w:szCs w:val="20"/>
        </w:rPr>
        <w:t xml:space="preserve"> pridedamas (1 priedas)</w:t>
      </w:r>
      <w:r>
        <w:rPr>
          <w:rFonts w:cs="Arial"/>
          <w:sz w:val="20"/>
          <w:szCs w:val="20"/>
        </w:rPr>
        <w:t xml:space="preserve">. </w:t>
      </w:r>
      <w:r w:rsidR="00C269DA" w:rsidRPr="002769BA">
        <w:rPr>
          <w:rFonts w:cs="Arial"/>
          <w:sz w:val="20"/>
          <w:szCs w:val="20"/>
        </w:rPr>
        <w:t xml:space="preserve">Dėl patalpų paskirties pasikeitimo turi būti rekonstruotos pastato inžinierinės sistemos. </w:t>
      </w:r>
    </w:p>
    <w:p w14:paraId="1DE34709" w14:textId="6E7FAAA4" w:rsidR="00612085" w:rsidRDefault="00BF6425" w:rsidP="00612085">
      <w:pPr>
        <w:tabs>
          <w:tab w:val="left" w:pos="851"/>
        </w:tabs>
        <w:ind w:firstLine="0"/>
        <w:jc w:val="both"/>
        <w:rPr>
          <w:rFonts w:cs="Arial"/>
          <w:sz w:val="20"/>
          <w:szCs w:val="20"/>
        </w:rPr>
      </w:pPr>
      <w:r>
        <w:rPr>
          <w:rFonts w:cs="Arial"/>
          <w:bCs/>
          <w:sz w:val="20"/>
          <w:szCs w:val="20"/>
        </w:rPr>
        <w:t xml:space="preserve">4.1.2. </w:t>
      </w:r>
      <w:r w:rsidR="002C437C">
        <w:rPr>
          <w:rFonts w:cs="Arial"/>
          <w:bCs/>
          <w:sz w:val="20"/>
          <w:szCs w:val="20"/>
        </w:rPr>
        <w:t>Pastate numatoma įrengti naujas patalpas. Įrengiamų</w:t>
      </w:r>
      <w:r>
        <w:rPr>
          <w:rFonts w:cs="Arial"/>
          <w:bCs/>
          <w:sz w:val="20"/>
          <w:szCs w:val="20"/>
        </w:rPr>
        <w:t xml:space="preserve"> </w:t>
      </w:r>
      <w:r w:rsidR="002C437C">
        <w:rPr>
          <w:rFonts w:cs="Arial"/>
          <w:bCs/>
          <w:sz w:val="20"/>
          <w:szCs w:val="20"/>
        </w:rPr>
        <w:t>patalpų sąrašas ir</w:t>
      </w:r>
      <w:r>
        <w:rPr>
          <w:rFonts w:cs="Arial"/>
          <w:bCs/>
          <w:sz w:val="20"/>
          <w:szCs w:val="20"/>
        </w:rPr>
        <w:t xml:space="preserve"> numeri</w:t>
      </w:r>
      <w:r w:rsidR="001221D2">
        <w:rPr>
          <w:rFonts w:cs="Arial"/>
          <w:bCs/>
          <w:sz w:val="20"/>
          <w:szCs w:val="20"/>
        </w:rPr>
        <w:t xml:space="preserve">ai </w:t>
      </w:r>
      <w:r w:rsidR="002C437C">
        <w:rPr>
          <w:rFonts w:cs="Arial"/>
          <w:bCs/>
          <w:sz w:val="20"/>
          <w:szCs w:val="20"/>
        </w:rPr>
        <w:t>nurodyti pride</w:t>
      </w:r>
      <w:r w:rsidR="003F5B4F">
        <w:rPr>
          <w:rFonts w:cs="Arial"/>
          <w:bCs/>
          <w:sz w:val="20"/>
          <w:szCs w:val="20"/>
        </w:rPr>
        <w:t>damame pastato</w:t>
      </w:r>
      <w:r w:rsidR="002C437C">
        <w:rPr>
          <w:rFonts w:cs="Arial"/>
          <w:bCs/>
          <w:sz w:val="20"/>
          <w:szCs w:val="20"/>
        </w:rPr>
        <w:t xml:space="preserve"> plane (2 </w:t>
      </w:r>
      <w:r w:rsidR="001221D2">
        <w:rPr>
          <w:rFonts w:cs="Arial"/>
          <w:bCs/>
          <w:sz w:val="20"/>
          <w:szCs w:val="20"/>
        </w:rPr>
        <w:t>priedas)</w:t>
      </w:r>
      <w:r>
        <w:rPr>
          <w:rFonts w:cs="Arial"/>
          <w:bCs/>
          <w:sz w:val="20"/>
          <w:szCs w:val="20"/>
        </w:rPr>
        <w:t xml:space="preserve">: </w:t>
      </w:r>
      <w:r>
        <w:rPr>
          <w:rFonts w:cs="Arial"/>
          <w:sz w:val="20"/>
          <w:szCs w:val="20"/>
        </w:rPr>
        <w:t xml:space="preserve">1 – </w:t>
      </w:r>
      <w:r w:rsidR="00DF2CA5">
        <w:rPr>
          <w:rFonts w:cs="Arial"/>
          <w:sz w:val="20"/>
          <w:szCs w:val="20"/>
        </w:rPr>
        <w:t>sandėlis</w:t>
      </w:r>
      <w:r>
        <w:rPr>
          <w:rFonts w:cs="Arial"/>
          <w:sz w:val="20"/>
          <w:szCs w:val="20"/>
        </w:rPr>
        <w:t xml:space="preserve">, 2 – </w:t>
      </w:r>
      <w:r w:rsidR="00DF2CA5">
        <w:rPr>
          <w:rFonts w:cs="Arial"/>
          <w:sz w:val="20"/>
          <w:szCs w:val="20"/>
        </w:rPr>
        <w:t>sandėlis</w:t>
      </w:r>
      <w:r>
        <w:rPr>
          <w:rFonts w:cs="Arial"/>
          <w:sz w:val="20"/>
          <w:szCs w:val="20"/>
        </w:rPr>
        <w:t xml:space="preserve">, 3 – </w:t>
      </w:r>
      <w:r w:rsidR="00DF2CA5">
        <w:rPr>
          <w:rFonts w:cs="Arial"/>
          <w:sz w:val="20"/>
          <w:szCs w:val="20"/>
        </w:rPr>
        <w:t>dirbtuvės</w:t>
      </w:r>
      <w:r>
        <w:rPr>
          <w:rFonts w:cs="Arial"/>
          <w:sz w:val="20"/>
          <w:szCs w:val="20"/>
        </w:rPr>
        <w:t xml:space="preserve">, 4 </w:t>
      </w:r>
      <w:r w:rsidR="009C647F">
        <w:rPr>
          <w:rFonts w:cs="Arial"/>
          <w:sz w:val="20"/>
          <w:szCs w:val="20"/>
        </w:rPr>
        <w:t>–</w:t>
      </w:r>
      <w:r w:rsidR="00DF2CA5">
        <w:rPr>
          <w:rFonts w:cs="Arial"/>
          <w:sz w:val="20"/>
          <w:szCs w:val="20"/>
        </w:rPr>
        <w:t xml:space="preserve"> </w:t>
      </w:r>
      <w:r w:rsidR="009C647F">
        <w:rPr>
          <w:rFonts w:cs="Arial"/>
          <w:sz w:val="20"/>
          <w:szCs w:val="20"/>
        </w:rPr>
        <w:t xml:space="preserve">persirengimo patalpa, </w:t>
      </w:r>
      <w:r>
        <w:rPr>
          <w:rFonts w:cs="Arial"/>
          <w:sz w:val="20"/>
          <w:szCs w:val="20"/>
        </w:rPr>
        <w:t xml:space="preserve">5 – </w:t>
      </w:r>
      <w:r w:rsidR="009C647F">
        <w:rPr>
          <w:rFonts w:cs="Arial"/>
          <w:sz w:val="20"/>
          <w:szCs w:val="20"/>
        </w:rPr>
        <w:t>persirengimo patalpa</w:t>
      </w:r>
      <w:r>
        <w:rPr>
          <w:rFonts w:cs="Arial"/>
          <w:sz w:val="20"/>
          <w:szCs w:val="20"/>
        </w:rPr>
        <w:t>,</w:t>
      </w:r>
      <w:r w:rsidR="009C647F">
        <w:rPr>
          <w:rFonts w:cs="Arial"/>
          <w:sz w:val="20"/>
          <w:szCs w:val="20"/>
        </w:rPr>
        <w:t xml:space="preserve"> 6</w:t>
      </w:r>
      <w:r>
        <w:rPr>
          <w:rFonts w:cs="Arial"/>
          <w:sz w:val="20"/>
          <w:szCs w:val="20"/>
        </w:rPr>
        <w:t xml:space="preserve"> – </w:t>
      </w:r>
      <w:r w:rsidR="009C647F">
        <w:rPr>
          <w:rFonts w:cs="Arial"/>
          <w:sz w:val="20"/>
          <w:szCs w:val="20"/>
        </w:rPr>
        <w:t>džiovykla</w:t>
      </w:r>
      <w:r>
        <w:rPr>
          <w:rFonts w:cs="Arial"/>
          <w:sz w:val="20"/>
          <w:szCs w:val="20"/>
        </w:rPr>
        <w:t xml:space="preserve">, </w:t>
      </w:r>
      <w:r w:rsidR="009C647F">
        <w:rPr>
          <w:rFonts w:cs="Arial"/>
          <w:sz w:val="20"/>
          <w:szCs w:val="20"/>
        </w:rPr>
        <w:t xml:space="preserve">7 – kabinetas, 8 </w:t>
      </w:r>
      <w:bookmarkStart w:id="2" w:name="_Hlk516810241"/>
      <w:r>
        <w:rPr>
          <w:rFonts w:cs="Arial"/>
          <w:sz w:val="20"/>
          <w:szCs w:val="20"/>
        </w:rPr>
        <w:t>–</w:t>
      </w:r>
      <w:bookmarkEnd w:id="2"/>
      <w:r>
        <w:rPr>
          <w:rFonts w:cs="Arial"/>
          <w:sz w:val="20"/>
          <w:szCs w:val="20"/>
        </w:rPr>
        <w:t xml:space="preserve"> </w:t>
      </w:r>
      <w:r w:rsidR="009C647F">
        <w:rPr>
          <w:rFonts w:cs="Arial"/>
          <w:sz w:val="20"/>
          <w:szCs w:val="20"/>
        </w:rPr>
        <w:t xml:space="preserve">tualetas, 9 – dušinė, 10 – koridorius, 11 – kabinetas, 12 – drabužinė, 13 –koridorius, 14 – kabinetas, 15 – valgomasis, 16  – koridorius, 17 – tualetas, 18 – koridorius, 19 – tualetas, 20 – dušinė, 21  – </w:t>
      </w:r>
      <w:r w:rsidR="00B26AF5">
        <w:rPr>
          <w:rFonts w:cs="Arial"/>
          <w:sz w:val="20"/>
          <w:szCs w:val="20"/>
        </w:rPr>
        <w:t xml:space="preserve">tambūras, 22 – kabinetas, 23 </w:t>
      </w:r>
      <w:r w:rsidR="00236A9E">
        <w:rPr>
          <w:rFonts w:cs="Arial"/>
          <w:sz w:val="20"/>
          <w:szCs w:val="20"/>
        </w:rPr>
        <w:t>– kabinetas</w:t>
      </w:r>
      <w:r w:rsidR="00612085">
        <w:rPr>
          <w:rFonts w:cs="Arial"/>
          <w:sz w:val="20"/>
          <w:szCs w:val="20"/>
        </w:rPr>
        <w:t>, 25 –  sandėlis, 26 –  sandėlis</w:t>
      </w:r>
      <w:r w:rsidR="006D5370">
        <w:rPr>
          <w:rFonts w:cs="Arial"/>
          <w:sz w:val="20"/>
          <w:szCs w:val="20"/>
        </w:rPr>
        <w:t>.</w:t>
      </w:r>
    </w:p>
    <w:p w14:paraId="7A12E6AC" w14:textId="3295B3B7" w:rsidR="00BF6425" w:rsidRDefault="00BF6425" w:rsidP="00BF6425">
      <w:pPr>
        <w:tabs>
          <w:tab w:val="left" w:pos="851"/>
        </w:tabs>
        <w:ind w:firstLine="0"/>
        <w:rPr>
          <w:rFonts w:cs="Arial"/>
          <w:sz w:val="20"/>
          <w:szCs w:val="20"/>
        </w:rPr>
      </w:pPr>
    </w:p>
    <w:p w14:paraId="42285B5B" w14:textId="3722AAF1" w:rsidR="00BF6425" w:rsidRDefault="00C269DA" w:rsidP="00BE7B1F">
      <w:pPr>
        <w:pBdr>
          <w:bottom w:val="single" w:sz="4" w:space="1" w:color="auto"/>
        </w:pBdr>
        <w:tabs>
          <w:tab w:val="left" w:pos="851"/>
        </w:tabs>
        <w:ind w:firstLine="0"/>
        <w:rPr>
          <w:rFonts w:cs="Arial"/>
          <w:b/>
          <w:sz w:val="20"/>
          <w:szCs w:val="20"/>
        </w:rPr>
      </w:pPr>
      <w:r>
        <w:rPr>
          <w:rFonts w:cs="Arial"/>
          <w:b/>
          <w:sz w:val="20"/>
          <w:szCs w:val="20"/>
        </w:rPr>
        <w:t>4.2. Detalus darbų aprašas</w:t>
      </w:r>
    </w:p>
    <w:p w14:paraId="21458A1A" w14:textId="70BB799B" w:rsidR="00BF6425" w:rsidRDefault="00BF6425" w:rsidP="00BF6425">
      <w:pPr>
        <w:tabs>
          <w:tab w:val="left" w:pos="851"/>
        </w:tabs>
        <w:ind w:firstLine="0"/>
        <w:rPr>
          <w:rFonts w:cs="Arial"/>
          <w:sz w:val="20"/>
          <w:szCs w:val="20"/>
        </w:rPr>
      </w:pPr>
    </w:p>
    <w:p w14:paraId="3E3F52A2" w14:textId="3A0D159F" w:rsidR="00C269DA" w:rsidRPr="00336F90" w:rsidRDefault="00C269DA" w:rsidP="00C269DA">
      <w:pPr>
        <w:tabs>
          <w:tab w:val="left" w:pos="851"/>
        </w:tabs>
        <w:ind w:firstLine="0"/>
        <w:jc w:val="both"/>
        <w:rPr>
          <w:rFonts w:cs="Arial"/>
          <w:b/>
          <w:i/>
          <w:sz w:val="20"/>
          <w:szCs w:val="20"/>
        </w:rPr>
      </w:pPr>
      <w:r w:rsidRPr="00336F90">
        <w:rPr>
          <w:rFonts w:cs="Arial"/>
          <w:b/>
          <w:i/>
          <w:sz w:val="20"/>
          <w:szCs w:val="20"/>
        </w:rPr>
        <w:t>4.2.1. Darbai pastato išorėje</w:t>
      </w:r>
    </w:p>
    <w:p w14:paraId="426906AF" w14:textId="77777777" w:rsidR="00CB022B" w:rsidRDefault="00CB022B" w:rsidP="00C269DA">
      <w:pPr>
        <w:tabs>
          <w:tab w:val="left" w:pos="851"/>
        </w:tabs>
        <w:ind w:firstLine="0"/>
        <w:jc w:val="both"/>
        <w:rPr>
          <w:rFonts w:cs="Arial"/>
          <w:sz w:val="20"/>
          <w:szCs w:val="20"/>
        </w:rPr>
      </w:pPr>
      <w:r>
        <w:rPr>
          <w:rFonts w:cs="Arial"/>
          <w:sz w:val="20"/>
          <w:szCs w:val="20"/>
        </w:rPr>
        <w:t>4.2.1.1.</w:t>
      </w:r>
      <w:r w:rsidR="00855DA1" w:rsidRPr="00336F90">
        <w:rPr>
          <w:rFonts w:cs="Arial"/>
          <w:sz w:val="20"/>
          <w:szCs w:val="20"/>
        </w:rPr>
        <w:t xml:space="preserve"> </w:t>
      </w:r>
      <w:r w:rsidRPr="00851DD7">
        <w:rPr>
          <w:rFonts w:cs="Arial"/>
          <w:sz w:val="20"/>
          <w:szCs w:val="20"/>
        </w:rPr>
        <w:t xml:space="preserve">Pastato fasadas šiltinamas 100 mm vata, eilėje A tarp ašių 1-10, eilėje C tarp ašių 3-7, eilėje D tarp ašių 7-9,  ašyje 9 tarp eilių B ir D ir ašyje 10 tarp eilių A ir B.  </w:t>
      </w:r>
    </w:p>
    <w:p w14:paraId="61246726" w14:textId="659ED076" w:rsidR="00C269DA" w:rsidRDefault="00C269DA" w:rsidP="00C269DA">
      <w:pPr>
        <w:tabs>
          <w:tab w:val="left" w:pos="851"/>
        </w:tabs>
        <w:ind w:firstLine="0"/>
        <w:jc w:val="both"/>
        <w:rPr>
          <w:rFonts w:cs="Arial"/>
          <w:sz w:val="20"/>
          <w:szCs w:val="20"/>
        </w:rPr>
      </w:pPr>
      <w:r w:rsidRPr="00336F90">
        <w:rPr>
          <w:rFonts w:cs="Arial"/>
          <w:sz w:val="20"/>
          <w:szCs w:val="20"/>
        </w:rPr>
        <w:t>4.2.</w:t>
      </w:r>
      <w:r w:rsidR="001B22B8" w:rsidRPr="00336F90">
        <w:rPr>
          <w:rFonts w:cs="Arial"/>
          <w:sz w:val="20"/>
          <w:szCs w:val="20"/>
        </w:rPr>
        <w:t xml:space="preserve">1.2. </w:t>
      </w:r>
      <w:r w:rsidRPr="00336F90">
        <w:rPr>
          <w:rFonts w:cs="Arial"/>
          <w:sz w:val="20"/>
          <w:szCs w:val="20"/>
        </w:rPr>
        <w:t>Fasadas skardinimas ri</w:t>
      </w:r>
      <w:r w:rsidR="00336F90">
        <w:rPr>
          <w:rFonts w:cs="Arial"/>
          <w:sz w:val="20"/>
          <w:szCs w:val="20"/>
        </w:rPr>
        <w:t xml:space="preserve">fliuota skarda </w:t>
      </w:r>
      <w:r w:rsidR="00336F90" w:rsidRPr="004D38E8">
        <w:rPr>
          <w:rFonts w:cs="Arial"/>
          <w:sz w:val="20"/>
          <w:szCs w:val="20"/>
        </w:rPr>
        <w:t>(RAL 7001</w:t>
      </w:r>
      <w:r w:rsidR="001B22B8" w:rsidRPr="004D38E8">
        <w:rPr>
          <w:rFonts w:cs="Arial"/>
          <w:sz w:val="20"/>
          <w:szCs w:val="20"/>
        </w:rPr>
        <w:t>)</w:t>
      </w:r>
      <w:r w:rsidRPr="004D38E8">
        <w:rPr>
          <w:rFonts w:cs="Arial"/>
          <w:sz w:val="20"/>
          <w:szCs w:val="20"/>
        </w:rPr>
        <w:t>,</w:t>
      </w:r>
      <w:r w:rsidRPr="00336F90">
        <w:rPr>
          <w:rFonts w:cs="Arial"/>
          <w:sz w:val="20"/>
          <w:szCs w:val="20"/>
        </w:rPr>
        <w:t xml:space="preserve"> kampuose montuojant </w:t>
      </w:r>
      <w:proofErr w:type="spellStart"/>
      <w:r w:rsidRPr="00336F90">
        <w:rPr>
          <w:rFonts w:cs="Arial"/>
          <w:sz w:val="20"/>
          <w:szCs w:val="20"/>
        </w:rPr>
        <w:t>lankstinius</w:t>
      </w:r>
      <w:proofErr w:type="spellEnd"/>
      <w:r w:rsidRPr="00336F90">
        <w:rPr>
          <w:rFonts w:cs="Arial"/>
          <w:sz w:val="20"/>
          <w:szCs w:val="20"/>
        </w:rPr>
        <w:t xml:space="preserve">. </w:t>
      </w:r>
    </w:p>
    <w:p w14:paraId="18B032B6" w14:textId="7C2326B1" w:rsidR="00CF541F" w:rsidRPr="00336F90" w:rsidRDefault="00CF541F" w:rsidP="00C269DA">
      <w:pPr>
        <w:tabs>
          <w:tab w:val="left" w:pos="851"/>
        </w:tabs>
        <w:ind w:firstLine="0"/>
        <w:jc w:val="both"/>
        <w:rPr>
          <w:rFonts w:cs="Arial"/>
          <w:sz w:val="20"/>
          <w:szCs w:val="20"/>
        </w:rPr>
      </w:pPr>
      <w:r>
        <w:rPr>
          <w:rFonts w:cs="Arial"/>
          <w:sz w:val="20"/>
          <w:szCs w:val="20"/>
        </w:rPr>
        <w:t>4.2.1.3. Pastato cokolis ir pamatai šiltinami 100 mm (su drenažine membrana)</w:t>
      </w:r>
      <w:r w:rsidR="00CE0C6A">
        <w:rPr>
          <w:rFonts w:cs="Arial"/>
          <w:sz w:val="20"/>
          <w:szCs w:val="20"/>
        </w:rPr>
        <w:t xml:space="preserve"> gylis 0,6 m</w:t>
      </w:r>
      <w:r>
        <w:rPr>
          <w:rFonts w:cs="Arial"/>
          <w:sz w:val="20"/>
          <w:szCs w:val="20"/>
        </w:rPr>
        <w:t>, tinkuojami dekoratyviniu tinku.</w:t>
      </w:r>
    </w:p>
    <w:p w14:paraId="2C70E499" w14:textId="37AD43CD" w:rsidR="001B22B8" w:rsidRPr="00336F90" w:rsidRDefault="005B1935" w:rsidP="00C269DA">
      <w:pPr>
        <w:tabs>
          <w:tab w:val="left" w:pos="851"/>
        </w:tabs>
        <w:ind w:firstLine="0"/>
        <w:jc w:val="both"/>
        <w:rPr>
          <w:rFonts w:cs="Arial"/>
          <w:sz w:val="20"/>
          <w:szCs w:val="20"/>
        </w:rPr>
      </w:pPr>
      <w:r>
        <w:rPr>
          <w:rFonts w:cs="Arial"/>
          <w:sz w:val="20"/>
          <w:szCs w:val="20"/>
        </w:rPr>
        <w:t>4.2.1.4</w:t>
      </w:r>
      <w:r w:rsidR="001B22B8" w:rsidRPr="00336F90">
        <w:rPr>
          <w:rFonts w:cs="Arial"/>
          <w:sz w:val="20"/>
          <w:szCs w:val="20"/>
        </w:rPr>
        <w:t>. Įrengiama lietaus nuotekų surinkimo sistema su nuvedimu nuo pastato</w:t>
      </w:r>
      <w:r w:rsidR="00266BD3">
        <w:rPr>
          <w:rFonts w:cs="Arial"/>
          <w:sz w:val="20"/>
          <w:szCs w:val="20"/>
        </w:rPr>
        <w:t xml:space="preserve"> į esamus šul</w:t>
      </w:r>
      <w:r w:rsidR="00CB022B">
        <w:rPr>
          <w:rFonts w:cs="Arial"/>
          <w:sz w:val="20"/>
          <w:szCs w:val="20"/>
        </w:rPr>
        <w:t>i</w:t>
      </w:r>
      <w:r w:rsidR="00266BD3">
        <w:rPr>
          <w:rFonts w:cs="Arial"/>
          <w:sz w:val="20"/>
          <w:szCs w:val="20"/>
        </w:rPr>
        <w:t>nius</w:t>
      </w:r>
      <w:r w:rsidR="001B22B8" w:rsidRPr="00336F90">
        <w:rPr>
          <w:rFonts w:cs="Arial"/>
          <w:sz w:val="20"/>
          <w:szCs w:val="20"/>
        </w:rPr>
        <w:t xml:space="preserve">. </w:t>
      </w:r>
    </w:p>
    <w:p w14:paraId="42FD59FE" w14:textId="11E9DBD1" w:rsidR="001B22B8" w:rsidRPr="00336F90" w:rsidRDefault="005B1935" w:rsidP="001B22B8">
      <w:pPr>
        <w:tabs>
          <w:tab w:val="left" w:pos="851"/>
        </w:tabs>
        <w:ind w:firstLine="0"/>
        <w:jc w:val="both"/>
        <w:rPr>
          <w:rFonts w:cs="Arial"/>
          <w:sz w:val="20"/>
          <w:szCs w:val="20"/>
        </w:rPr>
      </w:pPr>
      <w:r>
        <w:rPr>
          <w:rFonts w:cs="Arial"/>
          <w:sz w:val="20"/>
          <w:szCs w:val="20"/>
        </w:rPr>
        <w:t>4.2.1.5</w:t>
      </w:r>
      <w:r w:rsidR="001B22B8" w:rsidRPr="00336F90">
        <w:rPr>
          <w:rFonts w:cs="Arial"/>
          <w:sz w:val="20"/>
          <w:szCs w:val="20"/>
        </w:rPr>
        <w:t>. Stogo pakalimai išmontuojami</w:t>
      </w:r>
      <w:r w:rsidR="009A1603" w:rsidRPr="00336F90">
        <w:rPr>
          <w:rFonts w:cs="Arial"/>
          <w:sz w:val="20"/>
          <w:szCs w:val="20"/>
        </w:rPr>
        <w:t xml:space="preserve"> ir a</w:t>
      </w:r>
      <w:r w:rsidR="001B22B8" w:rsidRPr="00336F90">
        <w:rPr>
          <w:rFonts w:cs="Arial"/>
          <w:sz w:val="20"/>
          <w:szCs w:val="20"/>
        </w:rPr>
        <w:t>pskardinami skarda įrengiant karkasą.</w:t>
      </w:r>
    </w:p>
    <w:p w14:paraId="175C09C3" w14:textId="2FBE4636" w:rsidR="001B22B8" w:rsidRPr="00336F90" w:rsidRDefault="005B1935" w:rsidP="00340432">
      <w:pPr>
        <w:tabs>
          <w:tab w:val="left" w:pos="851"/>
        </w:tabs>
        <w:ind w:firstLine="0"/>
        <w:rPr>
          <w:rFonts w:cs="Arial"/>
          <w:sz w:val="20"/>
          <w:szCs w:val="20"/>
        </w:rPr>
      </w:pPr>
      <w:r>
        <w:rPr>
          <w:rFonts w:cs="Arial"/>
          <w:sz w:val="20"/>
          <w:szCs w:val="20"/>
        </w:rPr>
        <w:t>4.2.1.6</w:t>
      </w:r>
      <w:r w:rsidR="001B22B8" w:rsidRPr="00336F90">
        <w:rPr>
          <w:rFonts w:cs="Arial"/>
          <w:sz w:val="20"/>
          <w:szCs w:val="20"/>
        </w:rPr>
        <w:t>. Išorinės įėjimo durys į 21 patalpą montuojamos</w:t>
      </w:r>
      <w:r w:rsidR="00A96270" w:rsidRPr="00336F90">
        <w:rPr>
          <w:rFonts w:cs="Arial"/>
          <w:sz w:val="20"/>
          <w:szCs w:val="20"/>
        </w:rPr>
        <w:t xml:space="preserve"> metalinės su durų </w:t>
      </w:r>
      <w:proofErr w:type="spellStart"/>
      <w:r w:rsidR="00A96270" w:rsidRPr="00336F90">
        <w:rPr>
          <w:rFonts w:cs="Arial"/>
          <w:sz w:val="20"/>
          <w:szCs w:val="20"/>
        </w:rPr>
        <w:t>pritraukėju</w:t>
      </w:r>
      <w:proofErr w:type="spellEnd"/>
      <w:r w:rsidR="001B22B8" w:rsidRPr="00336F90">
        <w:rPr>
          <w:rFonts w:cs="Arial"/>
          <w:sz w:val="20"/>
          <w:szCs w:val="20"/>
        </w:rPr>
        <w:t>. Durų dangos spalva derinama su Užsakovu.</w:t>
      </w:r>
    </w:p>
    <w:p w14:paraId="4C961750" w14:textId="1AAA5613" w:rsidR="00C269DA" w:rsidRDefault="005B1935" w:rsidP="00C269DA">
      <w:pPr>
        <w:tabs>
          <w:tab w:val="left" w:pos="851"/>
        </w:tabs>
        <w:ind w:firstLine="0"/>
        <w:jc w:val="both"/>
        <w:rPr>
          <w:rFonts w:cs="Arial"/>
          <w:sz w:val="20"/>
          <w:szCs w:val="20"/>
        </w:rPr>
      </w:pPr>
      <w:r>
        <w:rPr>
          <w:rFonts w:cs="Arial"/>
          <w:sz w:val="20"/>
          <w:szCs w:val="20"/>
        </w:rPr>
        <w:t>4.2.1.7</w:t>
      </w:r>
      <w:r w:rsidR="00340432" w:rsidRPr="00336F90">
        <w:rPr>
          <w:rFonts w:cs="Arial"/>
          <w:sz w:val="20"/>
          <w:szCs w:val="20"/>
        </w:rPr>
        <w:t xml:space="preserve">. Esamuose pakeliamuose vartuose (tarp ašių 2–3) įrengiamos įėjimo durys su </w:t>
      </w:r>
      <w:proofErr w:type="spellStart"/>
      <w:r w:rsidR="00A91C1B">
        <w:rPr>
          <w:rFonts w:cs="Arial"/>
          <w:sz w:val="20"/>
          <w:szCs w:val="20"/>
        </w:rPr>
        <w:t>švieslangiu</w:t>
      </w:r>
      <w:proofErr w:type="spellEnd"/>
      <w:r w:rsidR="00A91C1B">
        <w:rPr>
          <w:rFonts w:cs="Arial"/>
          <w:sz w:val="20"/>
          <w:szCs w:val="20"/>
        </w:rPr>
        <w:t xml:space="preserve"> ir </w:t>
      </w:r>
      <w:proofErr w:type="spellStart"/>
      <w:r w:rsidR="00340432" w:rsidRPr="00336F90">
        <w:rPr>
          <w:rFonts w:cs="Arial"/>
          <w:sz w:val="20"/>
          <w:szCs w:val="20"/>
        </w:rPr>
        <w:t>pritraukėju</w:t>
      </w:r>
      <w:proofErr w:type="spellEnd"/>
      <w:r w:rsidR="00C269DA" w:rsidRPr="00336F90">
        <w:rPr>
          <w:rFonts w:cs="Arial"/>
          <w:sz w:val="20"/>
          <w:szCs w:val="20"/>
        </w:rPr>
        <w:t xml:space="preserve">. </w:t>
      </w:r>
    </w:p>
    <w:p w14:paraId="04584E52" w14:textId="3B8E3A60" w:rsidR="00266BD3" w:rsidRPr="00336F90" w:rsidRDefault="005B1935" w:rsidP="00C269DA">
      <w:pPr>
        <w:tabs>
          <w:tab w:val="left" w:pos="851"/>
        </w:tabs>
        <w:ind w:firstLine="0"/>
        <w:jc w:val="both"/>
        <w:rPr>
          <w:rFonts w:cs="Arial"/>
          <w:sz w:val="20"/>
          <w:szCs w:val="20"/>
        </w:rPr>
      </w:pPr>
      <w:r>
        <w:rPr>
          <w:rFonts w:cs="Arial"/>
          <w:sz w:val="20"/>
          <w:szCs w:val="20"/>
        </w:rPr>
        <w:t>4.2.1.8</w:t>
      </w:r>
      <w:r w:rsidR="00266BD3">
        <w:rPr>
          <w:rFonts w:cs="Arial"/>
          <w:sz w:val="20"/>
          <w:szCs w:val="20"/>
        </w:rPr>
        <w:t>. Pastato išorėje</w:t>
      </w:r>
      <w:r w:rsidR="00CB022B">
        <w:rPr>
          <w:rFonts w:cs="Arial"/>
          <w:sz w:val="20"/>
          <w:szCs w:val="20"/>
        </w:rPr>
        <w:t xml:space="preserve"> virš įėjimo durų  </w:t>
      </w:r>
      <w:r w:rsidR="00CB022B" w:rsidRPr="00336F90">
        <w:rPr>
          <w:rFonts w:cs="Arial"/>
          <w:sz w:val="20"/>
          <w:szCs w:val="20"/>
        </w:rPr>
        <w:t xml:space="preserve">į 21 patalpą </w:t>
      </w:r>
      <w:r w:rsidR="00266BD3">
        <w:rPr>
          <w:rFonts w:cs="Arial"/>
          <w:sz w:val="20"/>
          <w:szCs w:val="20"/>
        </w:rPr>
        <w:t xml:space="preserve"> įrengiamas </w:t>
      </w:r>
      <w:proofErr w:type="spellStart"/>
      <w:r w:rsidR="00266BD3" w:rsidRPr="00CB022B">
        <w:rPr>
          <w:rFonts w:cs="Arial"/>
          <w:i/>
          <w:sz w:val="20"/>
          <w:szCs w:val="20"/>
        </w:rPr>
        <w:t>pvc</w:t>
      </w:r>
      <w:proofErr w:type="spellEnd"/>
      <w:r w:rsidR="00266BD3">
        <w:rPr>
          <w:rFonts w:cs="Arial"/>
          <w:sz w:val="20"/>
          <w:szCs w:val="20"/>
        </w:rPr>
        <w:t xml:space="preserve"> sto</w:t>
      </w:r>
      <w:r w:rsidR="00CB022B">
        <w:rPr>
          <w:rFonts w:cs="Arial"/>
          <w:sz w:val="20"/>
          <w:szCs w:val="20"/>
        </w:rPr>
        <w:t>gelis su metaliniu konstruktyvu</w:t>
      </w:r>
      <w:r w:rsidR="00D82262">
        <w:rPr>
          <w:rFonts w:cs="Arial"/>
          <w:sz w:val="20"/>
          <w:szCs w:val="20"/>
        </w:rPr>
        <w:t>.</w:t>
      </w:r>
    </w:p>
    <w:p w14:paraId="63352638" w14:textId="43A701B2" w:rsidR="00C269DA" w:rsidRDefault="00C269DA" w:rsidP="00C269DA">
      <w:pPr>
        <w:tabs>
          <w:tab w:val="left" w:pos="851"/>
        </w:tabs>
        <w:ind w:firstLine="0"/>
        <w:rPr>
          <w:rFonts w:cs="Arial"/>
          <w:sz w:val="20"/>
          <w:szCs w:val="20"/>
        </w:rPr>
      </w:pPr>
    </w:p>
    <w:p w14:paraId="5538A35E" w14:textId="109E8A74" w:rsidR="009A1603" w:rsidRDefault="009A1603" w:rsidP="00C269DA">
      <w:pPr>
        <w:tabs>
          <w:tab w:val="left" w:pos="851"/>
        </w:tabs>
        <w:ind w:firstLine="0"/>
        <w:rPr>
          <w:rFonts w:cs="Arial"/>
          <w:b/>
          <w:i/>
          <w:sz w:val="20"/>
          <w:szCs w:val="20"/>
        </w:rPr>
      </w:pPr>
      <w:r w:rsidRPr="009A1603">
        <w:rPr>
          <w:rFonts w:cs="Arial"/>
          <w:b/>
          <w:i/>
          <w:sz w:val="20"/>
          <w:szCs w:val="20"/>
        </w:rPr>
        <w:t xml:space="preserve">4.2.2. </w:t>
      </w:r>
      <w:r>
        <w:rPr>
          <w:rFonts w:cs="Arial"/>
          <w:b/>
          <w:i/>
          <w:sz w:val="20"/>
          <w:szCs w:val="20"/>
        </w:rPr>
        <w:t>Statybos darbai pastato viduje</w:t>
      </w:r>
    </w:p>
    <w:p w14:paraId="72F0C363" w14:textId="0F4C261E" w:rsidR="00CE680C" w:rsidRDefault="009A1603" w:rsidP="00C269DA">
      <w:pPr>
        <w:tabs>
          <w:tab w:val="left" w:pos="851"/>
        </w:tabs>
        <w:ind w:firstLine="0"/>
        <w:rPr>
          <w:rFonts w:cs="Arial"/>
          <w:sz w:val="20"/>
          <w:szCs w:val="20"/>
        </w:rPr>
      </w:pPr>
      <w:r>
        <w:rPr>
          <w:rFonts w:cs="Arial"/>
          <w:sz w:val="20"/>
          <w:szCs w:val="20"/>
        </w:rPr>
        <w:t xml:space="preserve">4.2.2.1. </w:t>
      </w:r>
      <w:r w:rsidR="008503DE">
        <w:rPr>
          <w:rFonts w:cs="Arial"/>
          <w:sz w:val="20"/>
          <w:szCs w:val="20"/>
        </w:rPr>
        <w:t>Patalpose 3, 4, 12, 13, 20</w:t>
      </w:r>
      <w:r w:rsidR="008B49CB">
        <w:rPr>
          <w:rFonts w:cs="Arial"/>
          <w:sz w:val="20"/>
          <w:szCs w:val="20"/>
        </w:rPr>
        <w:t xml:space="preserve"> </w:t>
      </w:r>
      <w:r w:rsidR="00E03585">
        <w:rPr>
          <w:rFonts w:cs="Arial"/>
          <w:sz w:val="20"/>
          <w:szCs w:val="20"/>
        </w:rPr>
        <w:t xml:space="preserve"> įrengiamos pertvaros (vieta ir preliminarūs matmenys nurodyti </w:t>
      </w:r>
      <w:r w:rsidR="008503DE" w:rsidRPr="008503DE">
        <w:rPr>
          <w:rFonts w:cs="Arial"/>
          <w:sz w:val="20"/>
          <w:szCs w:val="20"/>
        </w:rPr>
        <w:t>4</w:t>
      </w:r>
      <w:r w:rsidR="00E03585" w:rsidRPr="008503DE">
        <w:rPr>
          <w:rFonts w:cs="Arial"/>
          <w:sz w:val="20"/>
          <w:szCs w:val="20"/>
        </w:rPr>
        <w:t xml:space="preserve"> priede).</w:t>
      </w:r>
      <w:r w:rsidR="00E03585">
        <w:rPr>
          <w:rFonts w:cs="Arial"/>
          <w:sz w:val="20"/>
          <w:szCs w:val="20"/>
        </w:rPr>
        <w:t xml:space="preserve"> Pertvaros įrengiamos iš </w:t>
      </w:r>
      <w:proofErr w:type="spellStart"/>
      <w:r w:rsidR="00E03585">
        <w:rPr>
          <w:rFonts w:cs="Arial"/>
          <w:sz w:val="20"/>
          <w:szCs w:val="20"/>
        </w:rPr>
        <w:t>gipskarton</w:t>
      </w:r>
      <w:r w:rsidR="000011DE">
        <w:rPr>
          <w:rFonts w:cs="Arial"/>
          <w:sz w:val="20"/>
          <w:szCs w:val="20"/>
        </w:rPr>
        <w:t>i</w:t>
      </w:r>
      <w:r w:rsidR="00E03585">
        <w:rPr>
          <w:rFonts w:cs="Arial"/>
          <w:sz w:val="20"/>
          <w:szCs w:val="20"/>
        </w:rPr>
        <w:t>o</w:t>
      </w:r>
      <w:proofErr w:type="spellEnd"/>
      <w:r w:rsidR="00E03585">
        <w:rPr>
          <w:rFonts w:cs="Arial"/>
          <w:sz w:val="20"/>
          <w:szCs w:val="20"/>
        </w:rPr>
        <w:t xml:space="preserve"> 2 sluoksnių iš abiejų pusių su vidaus šiltinimu.</w:t>
      </w:r>
    </w:p>
    <w:p w14:paraId="159D5F8F" w14:textId="6AB782EF" w:rsidR="00FE55AD" w:rsidRDefault="00E03585" w:rsidP="00C269DA">
      <w:pPr>
        <w:tabs>
          <w:tab w:val="left" w:pos="851"/>
        </w:tabs>
        <w:ind w:firstLine="0"/>
        <w:rPr>
          <w:rFonts w:cs="Arial"/>
          <w:sz w:val="20"/>
          <w:szCs w:val="20"/>
        </w:rPr>
      </w:pPr>
      <w:r>
        <w:rPr>
          <w:rFonts w:cs="Arial"/>
          <w:sz w:val="20"/>
          <w:szCs w:val="20"/>
        </w:rPr>
        <w:t xml:space="preserve">4.2.2.2. </w:t>
      </w:r>
      <w:r w:rsidR="00CE680C">
        <w:rPr>
          <w:rFonts w:cs="Arial"/>
          <w:sz w:val="20"/>
          <w:szCs w:val="20"/>
        </w:rPr>
        <w:t>Patalpoje 1-6 esam</w:t>
      </w:r>
      <w:r w:rsidR="00FE55AD">
        <w:rPr>
          <w:rFonts w:cs="Arial"/>
          <w:sz w:val="20"/>
          <w:szCs w:val="20"/>
        </w:rPr>
        <w:t>i,</w:t>
      </w:r>
      <w:r w:rsidR="00CE680C">
        <w:rPr>
          <w:rFonts w:cs="Arial"/>
          <w:sz w:val="20"/>
          <w:szCs w:val="20"/>
        </w:rPr>
        <w:t xml:space="preserve"> s</w:t>
      </w:r>
      <w:r w:rsidR="003F6E9C">
        <w:rPr>
          <w:rFonts w:cs="Arial"/>
          <w:sz w:val="20"/>
          <w:szCs w:val="20"/>
        </w:rPr>
        <w:t xml:space="preserve">tiklo blokeliais užmūrytos </w:t>
      </w:r>
      <w:r w:rsidR="00CE680C">
        <w:rPr>
          <w:rFonts w:cs="Arial"/>
          <w:sz w:val="20"/>
          <w:szCs w:val="20"/>
        </w:rPr>
        <w:t>lang</w:t>
      </w:r>
      <w:r w:rsidR="003F6E9C">
        <w:rPr>
          <w:rFonts w:cs="Arial"/>
          <w:sz w:val="20"/>
          <w:szCs w:val="20"/>
        </w:rPr>
        <w:t>ų angos išardomos</w:t>
      </w:r>
      <w:r w:rsidR="00FE55AD">
        <w:rPr>
          <w:rFonts w:cs="Arial"/>
          <w:sz w:val="20"/>
          <w:szCs w:val="20"/>
        </w:rPr>
        <w:t>, įrengiami nauji plastikiniai</w:t>
      </w:r>
      <w:r w:rsidR="00336F90">
        <w:rPr>
          <w:rFonts w:cs="Arial"/>
          <w:sz w:val="20"/>
          <w:szCs w:val="20"/>
        </w:rPr>
        <w:t xml:space="preserve"> langai</w:t>
      </w:r>
      <w:r w:rsidR="00FE55AD">
        <w:rPr>
          <w:rFonts w:cs="Arial"/>
          <w:sz w:val="20"/>
          <w:szCs w:val="20"/>
        </w:rPr>
        <w:t xml:space="preserve"> (rėmas baltos spalvos)</w:t>
      </w:r>
      <w:r w:rsidR="00336F90">
        <w:rPr>
          <w:rFonts w:cs="Arial"/>
          <w:sz w:val="20"/>
          <w:szCs w:val="20"/>
        </w:rPr>
        <w:t>.</w:t>
      </w:r>
    </w:p>
    <w:p w14:paraId="4AFBA0E6" w14:textId="14BF7DBF" w:rsidR="00FE55AD" w:rsidRDefault="00FE55AD" w:rsidP="003F6E9C">
      <w:pPr>
        <w:tabs>
          <w:tab w:val="left" w:pos="851"/>
        </w:tabs>
        <w:ind w:firstLine="0"/>
        <w:jc w:val="both"/>
        <w:rPr>
          <w:rFonts w:cs="Arial"/>
          <w:sz w:val="20"/>
          <w:szCs w:val="20"/>
        </w:rPr>
      </w:pPr>
      <w:r>
        <w:rPr>
          <w:rFonts w:cs="Arial"/>
          <w:sz w:val="20"/>
          <w:szCs w:val="20"/>
        </w:rPr>
        <w:t>4.2.2.3. Patalpose esami langai kečiami. Montuojami varstomi/nevarstomi plastikiniai langai (rėmas baltos spalvos)</w:t>
      </w:r>
      <w:r w:rsidR="003F6E9C" w:rsidRPr="003F6E9C">
        <w:rPr>
          <w:rFonts w:cs="Arial"/>
          <w:sz w:val="20"/>
          <w:szCs w:val="20"/>
        </w:rPr>
        <w:t xml:space="preserve"> </w:t>
      </w:r>
      <w:r w:rsidR="003F6E9C">
        <w:rPr>
          <w:rFonts w:cs="Arial"/>
          <w:sz w:val="20"/>
          <w:szCs w:val="20"/>
        </w:rPr>
        <w:t xml:space="preserve">su dviejų kamerų stiklų paketu, </w:t>
      </w:r>
      <w:proofErr w:type="spellStart"/>
      <w:r w:rsidR="003F6E9C">
        <w:rPr>
          <w:rFonts w:cs="Arial"/>
          <w:sz w:val="20"/>
          <w:szCs w:val="20"/>
        </w:rPr>
        <w:t>mikroventiliacijos</w:t>
      </w:r>
      <w:proofErr w:type="spellEnd"/>
      <w:r w:rsidR="003F6E9C">
        <w:rPr>
          <w:rFonts w:cs="Arial"/>
          <w:sz w:val="20"/>
          <w:szCs w:val="20"/>
        </w:rPr>
        <w:t xml:space="preserve"> padėtimis ir atidarymo pozicija į viršų. Montuojamos naujos palangės ir atliekama angokraščių apdaila</w:t>
      </w:r>
      <w:r>
        <w:rPr>
          <w:rFonts w:cs="Arial"/>
          <w:sz w:val="20"/>
          <w:szCs w:val="20"/>
        </w:rPr>
        <w:t xml:space="preserve">. Varstomų/nevarstomų langų išdėstymas nurodytas </w:t>
      </w:r>
      <w:r w:rsidR="008503DE" w:rsidRPr="008503DE">
        <w:rPr>
          <w:rFonts w:cs="Arial"/>
          <w:sz w:val="20"/>
          <w:szCs w:val="20"/>
        </w:rPr>
        <w:t>5</w:t>
      </w:r>
      <w:r w:rsidRPr="008503DE">
        <w:rPr>
          <w:rFonts w:cs="Arial"/>
          <w:sz w:val="20"/>
          <w:szCs w:val="20"/>
        </w:rPr>
        <w:t xml:space="preserve"> priede.</w:t>
      </w:r>
    </w:p>
    <w:p w14:paraId="11190640" w14:textId="38ABC7B9" w:rsidR="00E03585" w:rsidRDefault="00FE55AD" w:rsidP="00C269DA">
      <w:pPr>
        <w:tabs>
          <w:tab w:val="left" w:pos="851"/>
        </w:tabs>
        <w:ind w:firstLine="0"/>
        <w:rPr>
          <w:rFonts w:cs="Arial"/>
          <w:sz w:val="20"/>
          <w:szCs w:val="20"/>
        </w:rPr>
      </w:pPr>
      <w:r>
        <w:rPr>
          <w:rFonts w:cs="Arial"/>
          <w:sz w:val="20"/>
          <w:szCs w:val="20"/>
        </w:rPr>
        <w:t xml:space="preserve">4.2.2.4. Patalpų </w:t>
      </w:r>
      <w:r w:rsidR="00336F90">
        <w:rPr>
          <w:rFonts w:cs="Arial"/>
          <w:sz w:val="20"/>
          <w:szCs w:val="20"/>
        </w:rPr>
        <w:t>sienos tinkuojamos, glaistomos</w:t>
      </w:r>
      <w:r>
        <w:rPr>
          <w:rFonts w:cs="Arial"/>
          <w:sz w:val="20"/>
          <w:szCs w:val="20"/>
        </w:rPr>
        <w:t xml:space="preserve"> dažomos (išskyrus patalpas 8, 9, 17, 19, 20). Patalpose </w:t>
      </w:r>
      <w:r w:rsidR="00CE680C">
        <w:rPr>
          <w:rFonts w:cs="Arial"/>
          <w:sz w:val="20"/>
          <w:szCs w:val="20"/>
        </w:rPr>
        <w:t xml:space="preserve"> </w:t>
      </w:r>
      <w:r>
        <w:rPr>
          <w:rFonts w:cs="Arial"/>
          <w:sz w:val="20"/>
          <w:szCs w:val="20"/>
        </w:rPr>
        <w:t xml:space="preserve">8, 9, 17, 19, 20 sienos </w:t>
      </w:r>
      <w:r w:rsidR="00704EC5">
        <w:rPr>
          <w:rFonts w:cs="Arial"/>
          <w:sz w:val="20"/>
          <w:szCs w:val="20"/>
        </w:rPr>
        <w:t xml:space="preserve">H iki 2000 mm </w:t>
      </w:r>
      <w:r>
        <w:rPr>
          <w:rFonts w:cs="Arial"/>
          <w:sz w:val="20"/>
          <w:szCs w:val="20"/>
        </w:rPr>
        <w:t>klijuojamos plytelėmis</w:t>
      </w:r>
      <w:r w:rsidR="00704EC5">
        <w:rPr>
          <w:rFonts w:cs="Arial"/>
          <w:sz w:val="20"/>
          <w:szCs w:val="20"/>
        </w:rPr>
        <w:t>. Patalpose 5 ir 15 virš praustuvų klijuojamos plytelės (~ 3 m²).</w:t>
      </w:r>
    </w:p>
    <w:p w14:paraId="74A4A95A" w14:textId="77777777" w:rsidR="003F5B4F" w:rsidRDefault="00704EC5" w:rsidP="00C269DA">
      <w:pPr>
        <w:tabs>
          <w:tab w:val="left" w:pos="851"/>
        </w:tabs>
        <w:ind w:firstLine="0"/>
        <w:rPr>
          <w:rFonts w:cs="Arial"/>
          <w:sz w:val="20"/>
          <w:szCs w:val="20"/>
        </w:rPr>
      </w:pPr>
      <w:r>
        <w:rPr>
          <w:rFonts w:cs="Arial"/>
          <w:sz w:val="20"/>
          <w:szCs w:val="20"/>
        </w:rPr>
        <w:t>4.2.2.5. Patalpose įrengiamos pakabinamos lubos (</w:t>
      </w:r>
      <w:proofErr w:type="spellStart"/>
      <w:r>
        <w:rPr>
          <w:rFonts w:cs="Arial"/>
          <w:sz w:val="20"/>
          <w:szCs w:val="20"/>
        </w:rPr>
        <w:t>Amstrong</w:t>
      </w:r>
      <w:proofErr w:type="spellEnd"/>
      <w:r>
        <w:rPr>
          <w:rFonts w:cs="Arial"/>
          <w:sz w:val="20"/>
          <w:szCs w:val="20"/>
        </w:rPr>
        <w:t xml:space="preserve">), išskyrus patalpas 8, 9, 17, 19, 20. Patalpose 8, 9, 17, 19, 20 įrengiamos plastikinės lubos. </w:t>
      </w:r>
    </w:p>
    <w:p w14:paraId="616B13E8" w14:textId="4D5FFBF1" w:rsidR="003F5B4F" w:rsidRDefault="003F5B4F" w:rsidP="003F5B4F">
      <w:pPr>
        <w:tabs>
          <w:tab w:val="left" w:pos="851"/>
        </w:tabs>
        <w:ind w:firstLine="0"/>
        <w:jc w:val="both"/>
        <w:rPr>
          <w:rFonts w:cs="Arial"/>
          <w:sz w:val="20"/>
          <w:szCs w:val="20"/>
        </w:rPr>
      </w:pPr>
      <w:r>
        <w:rPr>
          <w:rFonts w:cs="Arial"/>
          <w:sz w:val="20"/>
          <w:szCs w:val="20"/>
        </w:rPr>
        <w:t>4.2.2</w:t>
      </w:r>
      <w:r w:rsidR="001D48FA">
        <w:rPr>
          <w:rFonts w:cs="Arial"/>
          <w:sz w:val="20"/>
          <w:szCs w:val="20"/>
        </w:rPr>
        <w:t>.6. Patalpų grindys – plytelių. Plytelių spalva derinama su Užsakovu.</w:t>
      </w:r>
    </w:p>
    <w:p w14:paraId="764A6B0F" w14:textId="49E3D0EF" w:rsidR="00CE6FF3" w:rsidRDefault="00CE6FF3" w:rsidP="003F5B4F">
      <w:pPr>
        <w:tabs>
          <w:tab w:val="left" w:pos="851"/>
        </w:tabs>
        <w:ind w:firstLine="0"/>
        <w:jc w:val="both"/>
        <w:rPr>
          <w:rFonts w:cs="Arial"/>
          <w:sz w:val="20"/>
          <w:szCs w:val="20"/>
        </w:rPr>
      </w:pPr>
      <w:r>
        <w:rPr>
          <w:rFonts w:cs="Arial"/>
          <w:sz w:val="20"/>
          <w:szCs w:val="20"/>
        </w:rPr>
        <w:t>4.2.2.7</w:t>
      </w:r>
      <w:r w:rsidRPr="008804C6">
        <w:rPr>
          <w:rFonts w:cs="Arial"/>
          <w:sz w:val="20"/>
          <w:szCs w:val="20"/>
        </w:rPr>
        <w:t xml:space="preserve">. Patalpų durys </w:t>
      </w:r>
      <w:r w:rsidR="00B2396F" w:rsidRPr="008804C6">
        <w:rPr>
          <w:rFonts w:cs="Arial"/>
          <w:sz w:val="20"/>
          <w:szCs w:val="20"/>
        </w:rPr>
        <w:t>(esamos) keičiamos</w:t>
      </w:r>
      <w:r w:rsidR="00B2396F">
        <w:rPr>
          <w:rFonts w:cs="Arial"/>
          <w:sz w:val="20"/>
          <w:szCs w:val="20"/>
        </w:rPr>
        <w:t xml:space="preserve"> ir įrengiamos naujos</w:t>
      </w:r>
      <w:r w:rsidR="008503DE">
        <w:rPr>
          <w:rFonts w:cs="Arial"/>
          <w:sz w:val="20"/>
          <w:szCs w:val="20"/>
        </w:rPr>
        <w:t xml:space="preserve"> (12 vnt</w:t>
      </w:r>
      <w:r w:rsidR="000011DE">
        <w:rPr>
          <w:rFonts w:cs="Arial"/>
          <w:sz w:val="20"/>
          <w:szCs w:val="20"/>
        </w:rPr>
        <w:t>.</w:t>
      </w:r>
      <w:r w:rsidR="008503DE">
        <w:rPr>
          <w:rFonts w:cs="Arial"/>
          <w:sz w:val="20"/>
          <w:szCs w:val="20"/>
        </w:rPr>
        <w:t>)</w:t>
      </w:r>
      <w:r w:rsidR="00B2396F">
        <w:rPr>
          <w:rFonts w:cs="Arial"/>
          <w:sz w:val="20"/>
          <w:szCs w:val="20"/>
        </w:rPr>
        <w:t xml:space="preserve">. Durų išdėstymas nurodytas </w:t>
      </w:r>
      <w:r w:rsidR="008503DE" w:rsidRPr="008503DE">
        <w:rPr>
          <w:rFonts w:cs="Arial"/>
          <w:sz w:val="20"/>
          <w:szCs w:val="20"/>
        </w:rPr>
        <w:t>5</w:t>
      </w:r>
      <w:r w:rsidR="00B2396F" w:rsidRPr="008503DE">
        <w:rPr>
          <w:rFonts w:cs="Arial"/>
          <w:sz w:val="20"/>
          <w:szCs w:val="20"/>
        </w:rPr>
        <w:t xml:space="preserve"> priede.</w:t>
      </w:r>
      <w:r w:rsidR="00B2396F">
        <w:rPr>
          <w:rFonts w:cs="Arial"/>
          <w:sz w:val="20"/>
          <w:szCs w:val="20"/>
        </w:rPr>
        <w:t xml:space="preserve"> </w:t>
      </w:r>
      <w:r>
        <w:rPr>
          <w:rFonts w:cs="Arial"/>
          <w:sz w:val="20"/>
          <w:szCs w:val="20"/>
        </w:rPr>
        <w:t>D</w:t>
      </w:r>
      <w:r w:rsidR="004E0C44">
        <w:rPr>
          <w:rFonts w:cs="Arial"/>
          <w:sz w:val="20"/>
          <w:szCs w:val="20"/>
        </w:rPr>
        <w:t>urų</w:t>
      </w:r>
      <w:r>
        <w:rPr>
          <w:rFonts w:cs="Arial"/>
          <w:sz w:val="20"/>
          <w:szCs w:val="20"/>
        </w:rPr>
        <w:t xml:space="preserve"> spalva derinama su Užsakovu.</w:t>
      </w:r>
    </w:p>
    <w:p w14:paraId="7E67E3B9" w14:textId="2D29A702" w:rsidR="002C762C" w:rsidRPr="00B65D50" w:rsidRDefault="002C762C" w:rsidP="002C762C">
      <w:pPr>
        <w:tabs>
          <w:tab w:val="left" w:pos="851"/>
        </w:tabs>
        <w:ind w:firstLine="0"/>
        <w:jc w:val="both"/>
        <w:rPr>
          <w:rFonts w:cs="Arial"/>
          <w:sz w:val="20"/>
          <w:szCs w:val="20"/>
        </w:rPr>
      </w:pPr>
      <w:r w:rsidRPr="00B65D50">
        <w:rPr>
          <w:rFonts w:cs="Arial"/>
          <w:sz w:val="20"/>
          <w:szCs w:val="20"/>
        </w:rPr>
        <w:t>4.2.2.8. Atliekant apdailos darbus būtina laikytis darbų vykdy</w:t>
      </w:r>
      <w:r w:rsidR="00B65D50" w:rsidRPr="00B65D50">
        <w:rPr>
          <w:rFonts w:cs="Arial"/>
          <w:sz w:val="20"/>
          <w:szCs w:val="20"/>
        </w:rPr>
        <w:t xml:space="preserve">mo eiliškumo. </w:t>
      </w:r>
      <w:r w:rsidRPr="00B65D50">
        <w:rPr>
          <w:rFonts w:cs="Arial"/>
          <w:sz w:val="20"/>
          <w:szCs w:val="20"/>
        </w:rPr>
        <w:t>Apdailos darbai turi būti atliekami esant teigiamai (&gt;10 °C) aplinkos temperatūrai, kai oro drėgnumas ne didesnis nei 60%. Sienų, pertvarų, lubų ir grindų apdailos darbai atliekami hermetiškai užsandarinus angas inžinerinių tinklų praėjimo vietose.</w:t>
      </w:r>
    </w:p>
    <w:p w14:paraId="320B6E1D" w14:textId="0936A0A7" w:rsidR="00830B7E" w:rsidRDefault="00830B7E" w:rsidP="009A1603">
      <w:pPr>
        <w:tabs>
          <w:tab w:val="left" w:pos="851"/>
        </w:tabs>
        <w:ind w:firstLine="0"/>
        <w:jc w:val="both"/>
        <w:rPr>
          <w:rFonts w:cs="Arial"/>
          <w:sz w:val="20"/>
          <w:szCs w:val="20"/>
        </w:rPr>
      </w:pPr>
    </w:p>
    <w:p w14:paraId="33D6D0E2" w14:textId="30A2046E" w:rsidR="00830B7E" w:rsidRDefault="00830B7E" w:rsidP="009A1603">
      <w:pPr>
        <w:tabs>
          <w:tab w:val="left" w:pos="851"/>
        </w:tabs>
        <w:ind w:firstLine="0"/>
        <w:jc w:val="both"/>
        <w:rPr>
          <w:rFonts w:cs="Arial"/>
          <w:b/>
          <w:i/>
          <w:sz w:val="20"/>
          <w:szCs w:val="20"/>
        </w:rPr>
      </w:pPr>
      <w:r>
        <w:rPr>
          <w:rFonts w:cs="Arial"/>
          <w:b/>
          <w:i/>
          <w:sz w:val="20"/>
          <w:szCs w:val="20"/>
        </w:rPr>
        <w:t>4.2.3. Elektros darbai</w:t>
      </w:r>
    </w:p>
    <w:p w14:paraId="2EBED8B1" w14:textId="2DE56616" w:rsidR="00BF4B23" w:rsidRDefault="00D77BD3" w:rsidP="00FB2A01">
      <w:pPr>
        <w:autoSpaceDE w:val="0"/>
        <w:autoSpaceDN w:val="0"/>
        <w:adjustRightInd w:val="0"/>
        <w:ind w:firstLine="0"/>
        <w:rPr>
          <w:rFonts w:cs="Arial"/>
          <w:sz w:val="20"/>
          <w:szCs w:val="20"/>
        </w:rPr>
      </w:pPr>
      <w:r>
        <w:rPr>
          <w:rFonts w:cs="Arial"/>
          <w:sz w:val="20"/>
          <w:szCs w:val="20"/>
        </w:rPr>
        <w:t xml:space="preserve">4.2.3.1. Patalpų apšvietimui įrengiami įleidžiami į lubų konstrukciją šviestuvai. Šviestuvai turi būti naudojami LED tipo. Apšvietimo įrenginių valdymo įrangos montavimo principas – paslėpta instaliacija. Įrengiant apšvietimą būtina </w:t>
      </w:r>
      <w:r>
        <w:rPr>
          <w:rFonts w:cs="Arial"/>
          <w:sz w:val="20"/>
          <w:szCs w:val="20"/>
        </w:rPr>
        <w:lastRenderedPageBreak/>
        <w:t xml:space="preserve">vadovautis higienos normomis </w:t>
      </w:r>
      <w:r w:rsidRPr="007D3728">
        <w:rPr>
          <w:rFonts w:cs="Arial"/>
          <w:sz w:val="20"/>
          <w:szCs w:val="20"/>
        </w:rPr>
        <w:t xml:space="preserve">HN 98:2014 </w:t>
      </w:r>
      <w:r>
        <w:rPr>
          <w:rFonts w:cs="Arial"/>
          <w:sz w:val="20"/>
          <w:szCs w:val="20"/>
        </w:rPr>
        <w:t>„</w:t>
      </w:r>
      <w:r w:rsidRPr="007D3728">
        <w:rPr>
          <w:rFonts w:cs="Arial"/>
          <w:sz w:val="20"/>
          <w:szCs w:val="20"/>
        </w:rPr>
        <w:t>Natūralus ir dirbtinis darbo vietų apšvietimas. Apšvietos mažiausios ribinės vertės ir bendrieji matavimo reikalavimai“</w:t>
      </w:r>
      <w:r>
        <w:rPr>
          <w:rFonts w:cs="Arial"/>
          <w:sz w:val="20"/>
          <w:szCs w:val="20"/>
        </w:rPr>
        <w:t>.</w:t>
      </w:r>
    </w:p>
    <w:p w14:paraId="231C541D" w14:textId="7F4D8CB1" w:rsidR="00313D19" w:rsidRDefault="00313D19" w:rsidP="009A1603">
      <w:pPr>
        <w:tabs>
          <w:tab w:val="left" w:pos="851"/>
        </w:tabs>
        <w:ind w:firstLine="0"/>
        <w:jc w:val="both"/>
        <w:rPr>
          <w:rFonts w:cs="Arial"/>
          <w:sz w:val="20"/>
          <w:szCs w:val="20"/>
        </w:rPr>
      </w:pPr>
      <w:r>
        <w:rPr>
          <w:rFonts w:cs="Arial"/>
          <w:sz w:val="20"/>
          <w:szCs w:val="20"/>
        </w:rPr>
        <w:t>4.2.3.</w:t>
      </w:r>
      <w:r w:rsidR="004B19DF">
        <w:rPr>
          <w:rFonts w:cs="Arial"/>
          <w:sz w:val="20"/>
          <w:szCs w:val="20"/>
        </w:rPr>
        <w:t xml:space="preserve">2. Šviestuvų skaičius patalpose </w:t>
      </w:r>
      <w:r w:rsidR="004B19DF" w:rsidRPr="008503DE">
        <w:rPr>
          <w:rFonts w:cs="Arial"/>
          <w:sz w:val="20"/>
          <w:szCs w:val="20"/>
        </w:rPr>
        <w:t xml:space="preserve">nurodytas </w:t>
      </w:r>
      <w:r w:rsidR="008503DE" w:rsidRPr="008503DE">
        <w:rPr>
          <w:rFonts w:cs="Arial"/>
          <w:sz w:val="20"/>
          <w:szCs w:val="20"/>
        </w:rPr>
        <w:t>3</w:t>
      </w:r>
      <w:r w:rsidR="004B19DF" w:rsidRPr="008503DE">
        <w:rPr>
          <w:rFonts w:cs="Arial"/>
          <w:sz w:val="20"/>
          <w:szCs w:val="20"/>
        </w:rPr>
        <w:t xml:space="preserve"> priede.</w:t>
      </w:r>
    </w:p>
    <w:p w14:paraId="69B2DAD6" w14:textId="45FFA8D1" w:rsidR="00D77BD3" w:rsidRDefault="00D77BD3" w:rsidP="00D77BD3">
      <w:pPr>
        <w:tabs>
          <w:tab w:val="left" w:pos="851"/>
        </w:tabs>
        <w:ind w:firstLine="0"/>
        <w:jc w:val="both"/>
        <w:rPr>
          <w:rFonts w:cs="Arial"/>
          <w:sz w:val="20"/>
          <w:szCs w:val="20"/>
        </w:rPr>
      </w:pPr>
      <w:r>
        <w:rPr>
          <w:rFonts w:cs="Arial"/>
          <w:sz w:val="20"/>
          <w:szCs w:val="20"/>
        </w:rPr>
        <w:t xml:space="preserve">4.2.3.3. </w:t>
      </w:r>
      <w:r w:rsidRPr="00B65D50">
        <w:rPr>
          <w:rFonts w:cs="Arial"/>
          <w:sz w:val="20"/>
          <w:szCs w:val="20"/>
        </w:rPr>
        <w:t xml:space="preserve">Patalpų apšvietimui </w:t>
      </w:r>
      <w:r>
        <w:rPr>
          <w:rFonts w:cs="Arial"/>
          <w:sz w:val="20"/>
          <w:szCs w:val="20"/>
        </w:rPr>
        <w:t>įrengiamas naujas</w:t>
      </w:r>
      <w:r w:rsidRPr="00B65D50">
        <w:rPr>
          <w:rFonts w:cs="Arial"/>
          <w:sz w:val="20"/>
          <w:szCs w:val="20"/>
        </w:rPr>
        <w:t xml:space="preserve"> paskirstymo </w:t>
      </w:r>
      <w:r>
        <w:rPr>
          <w:rFonts w:cs="Arial"/>
          <w:sz w:val="20"/>
          <w:szCs w:val="20"/>
        </w:rPr>
        <w:t xml:space="preserve">skydas APS, kompiuterinių bei buitinių </w:t>
      </w:r>
      <w:r w:rsidRPr="00B65D50">
        <w:rPr>
          <w:rFonts w:cs="Arial"/>
          <w:sz w:val="20"/>
          <w:szCs w:val="20"/>
        </w:rPr>
        <w:t>kištukinių lizdų užmaitinimui įrengiam</w:t>
      </w:r>
      <w:r>
        <w:rPr>
          <w:rFonts w:cs="Arial"/>
          <w:sz w:val="20"/>
          <w:szCs w:val="20"/>
        </w:rPr>
        <w:t>as</w:t>
      </w:r>
      <w:r w:rsidRPr="00B65D50">
        <w:rPr>
          <w:rFonts w:cs="Arial"/>
          <w:sz w:val="20"/>
          <w:szCs w:val="20"/>
        </w:rPr>
        <w:t xml:space="preserve"> paskirstymo </w:t>
      </w:r>
      <w:r>
        <w:rPr>
          <w:rFonts w:cs="Arial"/>
          <w:sz w:val="20"/>
          <w:szCs w:val="20"/>
        </w:rPr>
        <w:t xml:space="preserve"> skydas PS.</w:t>
      </w:r>
      <w:r w:rsidRPr="00B65D50">
        <w:rPr>
          <w:rFonts w:cs="Arial"/>
          <w:sz w:val="20"/>
          <w:szCs w:val="20"/>
        </w:rPr>
        <w:t xml:space="preserve"> </w:t>
      </w:r>
      <w:r>
        <w:rPr>
          <w:rFonts w:cs="Arial"/>
          <w:sz w:val="20"/>
          <w:szCs w:val="20"/>
        </w:rPr>
        <w:t>Skydų</w:t>
      </w:r>
      <w:r w:rsidRPr="00B65D50">
        <w:rPr>
          <w:rFonts w:cs="Arial"/>
          <w:sz w:val="20"/>
          <w:szCs w:val="20"/>
        </w:rPr>
        <w:t xml:space="preserve"> schema turi būti sudaryta pagal atskirų elektros vartotojų grupių elektros tiekimo patikimumo kategorijų reikalavimus.</w:t>
      </w:r>
      <w:r>
        <w:rPr>
          <w:rFonts w:cs="Arial"/>
          <w:sz w:val="20"/>
          <w:szCs w:val="20"/>
        </w:rPr>
        <w:t xml:space="preserve"> </w:t>
      </w:r>
      <w:r w:rsidRPr="00B65D50">
        <w:rPr>
          <w:rFonts w:cs="Arial"/>
          <w:sz w:val="20"/>
          <w:szCs w:val="20"/>
        </w:rPr>
        <w:t xml:space="preserve"> </w:t>
      </w:r>
      <w:r>
        <w:rPr>
          <w:rFonts w:cs="Arial"/>
          <w:sz w:val="20"/>
          <w:szCs w:val="20"/>
        </w:rPr>
        <w:t>Kompiuterinių bei buitinių</w:t>
      </w:r>
      <w:r w:rsidRPr="00B65D50">
        <w:rPr>
          <w:rFonts w:cs="Arial"/>
          <w:sz w:val="20"/>
          <w:szCs w:val="20"/>
        </w:rPr>
        <w:t xml:space="preserve"> kištukinių lizdų</w:t>
      </w:r>
      <w:r w:rsidRPr="00474DCC">
        <w:rPr>
          <w:rFonts w:cs="Arial"/>
          <w:sz w:val="20"/>
          <w:szCs w:val="20"/>
        </w:rPr>
        <w:t xml:space="preserve"> </w:t>
      </w:r>
      <w:r>
        <w:rPr>
          <w:rFonts w:cs="Arial"/>
          <w:sz w:val="20"/>
          <w:szCs w:val="20"/>
        </w:rPr>
        <w:t xml:space="preserve">PS-e turi būti įrengtas </w:t>
      </w:r>
      <w:r>
        <w:rPr>
          <w:rFonts w:ascii="Helvetica" w:hAnsi="Helvetica"/>
          <w:color w:val="777777"/>
          <w:sz w:val="18"/>
          <w:szCs w:val="18"/>
          <w:shd w:val="clear" w:color="auto" w:fill="F9F9F9"/>
        </w:rPr>
        <w:t xml:space="preserve">B+C tipo </w:t>
      </w:r>
      <w:proofErr w:type="spellStart"/>
      <w:r w:rsidR="005260F5">
        <w:rPr>
          <w:rFonts w:cs="Arial"/>
          <w:sz w:val="20"/>
          <w:szCs w:val="20"/>
        </w:rPr>
        <w:t>viršį</w:t>
      </w:r>
      <w:r>
        <w:rPr>
          <w:rFonts w:cs="Arial"/>
          <w:sz w:val="20"/>
          <w:szCs w:val="20"/>
        </w:rPr>
        <w:t>tampų</w:t>
      </w:r>
      <w:proofErr w:type="spellEnd"/>
      <w:r>
        <w:rPr>
          <w:rFonts w:cs="Arial"/>
          <w:sz w:val="20"/>
          <w:szCs w:val="20"/>
        </w:rPr>
        <w:t xml:space="preserve"> ribotuvas.  </w:t>
      </w:r>
    </w:p>
    <w:p w14:paraId="0D8226E0" w14:textId="77777777" w:rsidR="00D77BD3" w:rsidRDefault="00D77BD3" w:rsidP="00D77BD3">
      <w:pPr>
        <w:tabs>
          <w:tab w:val="left" w:pos="851"/>
        </w:tabs>
        <w:ind w:firstLine="0"/>
        <w:jc w:val="both"/>
        <w:rPr>
          <w:rFonts w:cs="Arial"/>
          <w:sz w:val="20"/>
          <w:szCs w:val="20"/>
        </w:rPr>
      </w:pPr>
      <w:r>
        <w:rPr>
          <w:rFonts w:cs="Arial"/>
          <w:sz w:val="20"/>
          <w:szCs w:val="20"/>
        </w:rPr>
        <w:t>4.2.3.4. Patalpose 9 ir 20 (dušinėse) įrengiami šviestuvai turi būti ne žemesnės nei IP 65 klasės.</w:t>
      </w:r>
    </w:p>
    <w:p w14:paraId="551A1EC3" w14:textId="77777777" w:rsidR="00D77BD3" w:rsidRDefault="00D77BD3" w:rsidP="00D77BD3">
      <w:pPr>
        <w:tabs>
          <w:tab w:val="left" w:pos="851"/>
        </w:tabs>
        <w:ind w:firstLine="0"/>
        <w:jc w:val="both"/>
        <w:rPr>
          <w:rFonts w:cs="Arial"/>
          <w:sz w:val="20"/>
          <w:szCs w:val="20"/>
        </w:rPr>
      </w:pPr>
      <w:r>
        <w:rPr>
          <w:rFonts w:cs="Arial"/>
          <w:sz w:val="20"/>
          <w:szCs w:val="20"/>
        </w:rPr>
        <w:t>4.2.3.5. Apšvietimo valdymas patalpose organizuojamas jungiklių pagalba, įvertinant valdomų grupių kiekį pagal patalpos plotą.</w:t>
      </w:r>
    </w:p>
    <w:p w14:paraId="4B8B75E2" w14:textId="5965BA63" w:rsidR="00D77BD3" w:rsidRDefault="00D77BD3" w:rsidP="009A1603">
      <w:pPr>
        <w:tabs>
          <w:tab w:val="left" w:pos="851"/>
        </w:tabs>
        <w:ind w:firstLine="0"/>
        <w:jc w:val="both"/>
        <w:rPr>
          <w:rFonts w:cs="Arial"/>
          <w:sz w:val="20"/>
          <w:szCs w:val="20"/>
        </w:rPr>
      </w:pPr>
      <w:r w:rsidRPr="001A2931">
        <w:rPr>
          <w:rFonts w:cs="Arial"/>
          <w:sz w:val="20"/>
          <w:szCs w:val="20"/>
        </w:rPr>
        <w:t>4.2.3.6. Patalpose</w:t>
      </w:r>
      <w:r w:rsidR="00B36E26">
        <w:rPr>
          <w:rFonts w:cs="Arial"/>
          <w:sz w:val="20"/>
          <w:szCs w:val="20"/>
        </w:rPr>
        <w:t xml:space="preserve"> </w:t>
      </w:r>
      <w:r>
        <w:rPr>
          <w:rFonts w:cs="Arial"/>
          <w:sz w:val="20"/>
          <w:szCs w:val="20"/>
        </w:rPr>
        <w:t>įrengiami kištukiniai lizdai – lizdų grupės. Kištukiniai lizdai turi būti atskirti į kompiuterines ir į buitines. Lizdai turi būti pažymėti.</w:t>
      </w:r>
    </w:p>
    <w:p w14:paraId="4BF751AE" w14:textId="70ACC255" w:rsidR="009D0F25" w:rsidRDefault="00494754" w:rsidP="003F6E9C">
      <w:pPr>
        <w:tabs>
          <w:tab w:val="left" w:pos="851"/>
        </w:tabs>
        <w:ind w:firstLine="0"/>
        <w:jc w:val="both"/>
        <w:rPr>
          <w:rFonts w:cs="Arial"/>
          <w:sz w:val="20"/>
          <w:szCs w:val="20"/>
        </w:rPr>
      </w:pPr>
      <w:r>
        <w:rPr>
          <w:rFonts w:cs="Arial"/>
          <w:sz w:val="20"/>
          <w:szCs w:val="20"/>
        </w:rPr>
        <w:t>4.2.3.7. Kišt</w:t>
      </w:r>
      <w:r w:rsidR="00266BD3">
        <w:rPr>
          <w:rFonts w:cs="Arial"/>
          <w:sz w:val="20"/>
          <w:szCs w:val="20"/>
        </w:rPr>
        <w:t xml:space="preserve">ukinių lizdų skaičius patalpose </w:t>
      </w:r>
      <w:r w:rsidR="00266BD3" w:rsidRPr="008503DE">
        <w:rPr>
          <w:rFonts w:cs="Arial"/>
          <w:sz w:val="20"/>
          <w:szCs w:val="20"/>
        </w:rPr>
        <w:t xml:space="preserve">nurodytas </w:t>
      </w:r>
      <w:r w:rsidR="008503DE" w:rsidRPr="008503DE">
        <w:rPr>
          <w:rFonts w:cs="Arial"/>
          <w:sz w:val="20"/>
          <w:szCs w:val="20"/>
        </w:rPr>
        <w:t>2</w:t>
      </w:r>
      <w:r w:rsidR="00266BD3" w:rsidRPr="008503DE">
        <w:rPr>
          <w:rFonts w:cs="Arial"/>
          <w:sz w:val="20"/>
          <w:szCs w:val="20"/>
        </w:rPr>
        <w:t xml:space="preserve"> priede</w:t>
      </w:r>
      <w:r w:rsidR="00CB022B" w:rsidRPr="008503DE">
        <w:rPr>
          <w:rFonts w:cs="Arial"/>
          <w:sz w:val="20"/>
          <w:szCs w:val="20"/>
        </w:rPr>
        <w:t>.</w:t>
      </w:r>
    </w:p>
    <w:p w14:paraId="372444B5" w14:textId="6FE74370" w:rsidR="002453DD" w:rsidRDefault="002453DD" w:rsidP="003F6E9C">
      <w:pPr>
        <w:tabs>
          <w:tab w:val="left" w:pos="851"/>
        </w:tabs>
        <w:ind w:firstLine="0"/>
        <w:jc w:val="both"/>
        <w:rPr>
          <w:rFonts w:cs="Arial"/>
          <w:sz w:val="20"/>
          <w:szCs w:val="20"/>
        </w:rPr>
      </w:pPr>
      <w:r w:rsidRPr="002453DD">
        <w:rPr>
          <w:rFonts w:cs="Arial"/>
          <w:sz w:val="20"/>
          <w:szCs w:val="20"/>
        </w:rPr>
        <w:t>4.2.3.8. Virš įėjimo durų sumontuojami du nauji šviestuvai lauko sąlygomis eksploatuoti, valdymas iš vidaus ir lauko.</w:t>
      </w:r>
    </w:p>
    <w:p w14:paraId="01268F9E" w14:textId="77777777" w:rsidR="00D77BD3" w:rsidRPr="00B65D50" w:rsidRDefault="00D77BD3" w:rsidP="00D77BD3">
      <w:pPr>
        <w:tabs>
          <w:tab w:val="left" w:pos="851"/>
        </w:tabs>
        <w:ind w:firstLine="0"/>
        <w:jc w:val="both"/>
        <w:rPr>
          <w:rFonts w:cs="Arial"/>
          <w:sz w:val="20"/>
          <w:szCs w:val="20"/>
        </w:rPr>
      </w:pPr>
      <w:r w:rsidRPr="00B65D50">
        <w:rPr>
          <w:rFonts w:cs="Arial"/>
          <w:sz w:val="20"/>
          <w:szCs w:val="20"/>
        </w:rPr>
        <w:t>4.2.3.9. Rangovas privalės įvertinti montuojamos įrangos ir vartotojų galingumus ir panaudoti tinkamo skerspjūvio kabelius</w:t>
      </w:r>
      <w:r>
        <w:rPr>
          <w:rFonts w:cs="Arial"/>
          <w:sz w:val="20"/>
          <w:szCs w:val="20"/>
        </w:rPr>
        <w:t>, bet ne mažesnius nei 1,5 mm</w:t>
      </w:r>
      <w:r w:rsidRPr="001A2931">
        <w:rPr>
          <w:rFonts w:cs="Arial"/>
          <w:sz w:val="20"/>
          <w:szCs w:val="20"/>
          <w:vertAlign w:val="superscript"/>
        </w:rPr>
        <w:t>2</w:t>
      </w:r>
      <w:r>
        <w:rPr>
          <w:rFonts w:cs="Arial"/>
          <w:sz w:val="20"/>
          <w:szCs w:val="20"/>
        </w:rPr>
        <w:t xml:space="preserve"> skersmens varinius – apšvietimui ir ne mažesnius nei 2,5 mm</w:t>
      </w:r>
      <w:r w:rsidRPr="00E412A1">
        <w:rPr>
          <w:rFonts w:cs="Arial"/>
          <w:sz w:val="20"/>
          <w:szCs w:val="20"/>
          <w:vertAlign w:val="superscript"/>
        </w:rPr>
        <w:t>2</w:t>
      </w:r>
      <w:r>
        <w:rPr>
          <w:rFonts w:cs="Arial"/>
          <w:sz w:val="20"/>
          <w:szCs w:val="20"/>
        </w:rPr>
        <w:t xml:space="preserve"> skersmens varinius – kištukiniams lizdams</w:t>
      </w:r>
      <w:r w:rsidRPr="00B65D50">
        <w:rPr>
          <w:rFonts w:cs="Arial"/>
          <w:sz w:val="20"/>
          <w:szCs w:val="20"/>
        </w:rPr>
        <w:t xml:space="preserve">. Visi magistraliniai ir paskirstomieji tinklai turi būti klojami variniais kabeliais. </w:t>
      </w:r>
    </w:p>
    <w:p w14:paraId="3F6059DE" w14:textId="50C9688F" w:rsidR="00D77BD3" w:rsidRPr="00B65D50" w:rsidRDefault="00D77BD3" w:rsidP="00D77BD3">
      <w:pPr>
        <w:tabs>
          <w:tab w:val="left" w:pos="851"/>
        </w:tabs>
        <w:ind w:firstLine="0"/>
        <w:jc w:val="both"/>
        <w:rPr>
          <w:rFonts w:cs="Arial"/>
          <w:sz w:val="20"/>
          <w:szCs w:val="20"/>
        </w:rPr>
      </w:pPr>
      <w:r w:rsidRPr="00B65D50">
        <w:rPr>
          <w:rFonts w:cs="Arial"/>
          <w:sz w:val="20"/>
          <w:szCs w:val="20"/>
        </w:rPr>
        <w:t xml:space="preserve">4.2.3.10. Elektros įvadas į pastatą </w:t>
      </w:r>
      <w:r w:rsidRPr="00B65D50">
        <w:rPr>
          <w:rFonts w:eastAsia="Times New Roman" w:cs="Arial"/>
          <w:sz w:val="20"/>
          <w:szCs w:val="20"/>
        </w:rPr>
        <w:t>įrengtas viena</w:t>
      </w:r>
      <w:r w:rsidRPr="00B65D50">
        <w:rPr>
          <w:rFonts w:cs="Arial"/>
          <w:sz w:val="20"/>
          <w:szCs w:val="20"/>
        </w:rPr>
        <w:t xml:space="preserve"> elektros tiekimo linija</w:t>
      </w:r>
      <w:r w:rsidRPr="00B65D50">
        <w:rPr>
          <w:rFonts w:eastAsia="Times New Roman" w:cs="Arial"/>
          <w:sz w:val="20"/>
          <w:szCs w:val="20"/>
        </w:rPr>
        <w:t xml:space="preserve"> iš 0,4 </w:t>
      </w:r>
      <w:proofErr w:type="spellStart"/>
      <w:r w:rsidRPr="00B65D50">
        <w:rPr>
          <w:rFonts w:eastAsia="Times New Roman" w:cs="Arial"/>
          <w:sz w:val="20"/>
          <w:szCs w:val="20"/>
        </w:rPr>
        <w:t>kV</w:t>
      </w:r>
      <w:proofErr w:type="spellEnd"/>
      <w:r w:rsidRPr="00B65D50">
        <w:rPr>
          <w:rFonts w:eastAsia="Times New Roman" w:cs="Arial"/>
          <w:sz w:val="20"/>
          <w:szCs w:val="20"/>
        </w:rPr>
        <w:t xml:space="preserve"> vidinio elektrinės elektros tinklo. Tiksli prisijungimo vieta </w:t>
      </w:r>
      <w:r>
        <w:rPr>
          <w:rFonts w:eastAsia="Times New Roman" w:cs="Arial"/>
          <w:sz w:val="20"/>
          <w:szCs w:val="20"/>
        </w:rPr>
        <w:t xml:space="preserve">- įvadinis pastato skydas, sumontuotas lauke ant pastato sienos. </w:t>
      </w:r>
      <w:r w:rsidRPr="00B65D50">
        <w:rPr>
          <w:rFonts w:eastAsia="Times New Roman" w:cs="Arial"/>
          <w:sz w:val="20"/>
          <w:szCs w:val="20"/>
        </w:rPr>
        <w:t xml:space="preserve">Tiksli prisijungimo vieta </w:t>
      </w:r>
      <w:r w:rsidR="00D33F16" w:rsidRPr="00D33F16">
        <w:rPr>
          <w:rFonts w:eastAsia="Times New Roman" w:cs="Arial"/>
          <w:sz w:val="20"/>
          <w:szCs w:val="20"/>
        </w:rPr>
        <w:t>nurodyta  3</w:t>
      </w:r>
      <w:r w:rsidRPr="00D33F16">
        <w:rPr>
          <w:rFonts w:eastAsia="Times New Roman" w:cs="Arial"/>
          <w:sz w:val="20"/>
          <w:szCs w:val="20"/>
        </w:rPr>
        <w:t xml:space="preserve"> priede.</w:t>
      </w:r>
    </w:p>
    <w:p w14:paraId="3DC04EF5" w14:textId="559A59EE" w:rsidR="00D77BD3" w:rsidRPr="00B65D50" w:rsidRDefault="00D77BD3" w:rsidP="00D77BD3">
      <w:pPr>
        <w:tabs>
          <w:tab w:val="left" w:pos="851"/>
        </w:tabs>
        <w:ind w:firstLine="0"/>
        <w:jc w:val="both"/>
        <w:rPr>
          <w:rFonts w:cs="Arial"/>
          <w:sz w:val="20"/>
          <w:szCs w:val="20"/>
        </w:rPr>
      </w:pPr>
      <w:r w:rsidRPr="00B65D50">
        <w:rPr>
          <w:rFonts w:cs="Arial"/>
          <w:sz w:val="20"/>
          <w:szCs w:val="20"/>
        </w:rPr>
        <w:t>4.2.3.11. Lankstieji laidai ir kabeliai turi būti klojami naujai įrengtose kabelių magistralėse, klojami tvarkingai ir taip, kad prie jų būtų galima prieiti. Visos laidų ir kabelių pynės turi būti tinkamai tvirtinamos, kabelių tvirtinimo apkabos turi būti naudojamos visų periferinių įrenginių ir tarpusavio sujungimų kabelių tvirtinimui.</w:t>
      </w:r>
    </w:p>
    <w:p w14:paraId="2083EA78" w14:textId="77777777" w:rsidR="00D77BD3" w:rsidRDefault="00D77BD3" w:rsidP="00D77BD3">
      <w:pPr>
        <w:tabs>
          <w:tab w:val="left" w:pos="851"/>
        </w:tabs>
        <w:ind w:firstLine="0"/>
        <w:jc w:val="both"/>
        <w:rPr>
          <w:rFonts w:cs="Arial"/>
          <w:sz w:val="20"/>
          <w:szCs w:val="20"/>
        </w:rPr>
      </w:pPr>
      <w:r w:rsidRPr="00B65D50">
        <w:rPr>
          <w:rFonts w:cs="Arial"/>
          <w:sz w:val="20"/>
          <w:szCs w:val="20"/>
        </w:rPr>
        <w:t xml:space="preserve">4.2.3.12. Rangovas turi pateikti ir sumontuoti visus </w:t>
      </w:r>
      <w:r>
        <w:rPr>
          <w:rFonts w:cs="Arial"/>
          <w:sz w:val="20"/>
          <w:szCs w:val="20"/>
        </w:rPr>
        <w:t>elektros instaliacijos</w:t>
      </w:r>
      <w:r w:rsidRPr="00B65D50">
        <w:rPr>
          <w:rFonts w:cs="Arial"/>
          <w:sz w:val="20"/>
          <w:szCs w:val="20"/>
        </w:rPr>
        <w:t xml:space="preserve"> tvirtinimo elementus, jungiklius, elektros jungtis, laidus ir kabelius visiems galios įrengimams ir prietaisams bei kitiems elektros </w:t>
      </w:r>
      <w:r>
        <w:rPr>
          <w:rFonts w:cs="Arial"/>
          <w:sz w:val="20"/>
          <w:szCs w:val="20"/>
        </w:rPr>
        <w:t>įtaisams.</w:t>
      </w:r>
    </w:p>
    <w:p w14:paraId="6843C39D" w14:textId="671B27B4" w:rsidR="00D77BD3" w:rsidRDefault="00D77BD3" w:rsidP="003F6E9C">
      <w:pPr>
        <w:tabs>
          <w:tab w:val="left" w:pos="851"/>
        </w:tabs>
        <w:ind w:firstLine="0"/>
        <w:jc w:val="both"/>
        <w:rPr>
          <w:rFonts w:cs="Arial"/>
          <w:sz w:val="20"/>
          <w:szCs w:val="20"/>
        </w:rPr>
      </w:pPr>
    </w:p>
    <w:p w14:paraId="3734BCC4" w14:textId="23D897E0" w:rsidR="00C269DA" w:rsidRDefault="00C269DA" w:rsidP="00BF6425">
      <w:pPr>
        <w:tabs>
          <w:tab w:val="left" w:pos="851"/>
        </w:tabs>
        <w:ind w:firstLine="0"/>
        <w:rPr>
          <w:rFonts w:cs="Arial"/>
          <w:sz w:val="20"/>
          <w:szCs w:val="20"/>
        </w:rPr>
      </w:pPr>
    </w:p>
    <w:p w14:paraId="1BFADC29" w14:textId="509EC6EA" w:rsidR="00A168A6" w:rsidRDefault="006764E7" w:rsidP="006764E7">
      <w:pPr>
        <w:tabs>
          <w:tab w:val="left" w:pos="851"/>
        </w:tabs>
        <w:ind w:firstLine="0"/>
        <w:rPr>
          <w:rFonts w:cs="Arial"/>
          <w:b/>
          <w:i/>
          <w:sz w:val="20"/>
          <w:szCs w:val="20"/>
        </w:rPr>
      </w:pPr>
      <w:r w:rsidRPr="006764E7">
        <w:rPr>
          <w:rFonts w:cs="Arial"/>
          <w:b/>
          <w:i/>
          <w:sz w:val="20"/>
          <w:szCs w:val="20"/>
        </w:rPr>
        <w:t xml:space="preserve">4.2.4. </w:t>
      </w:r>
      <w:r w:rsidR="00433E33">
        <w:rPr>
          <w:rFonts w:cs="Arial"/>
          <w:b/>
          <w:i/>
          <w:sz w:val="20"/>
          <w:szCs w:val="20"/>
        </w:rPr>
        <w:t>Sanitarinių patalpų</w:t>
      </w:r>
      <w:r w:rsidRPr="006764E7">
        <w:rPr>
          <w:rFonts w:cs="Arial"/>
          <w:b/>
          <w:i/>
          <w:sz w:val="20"/>
          <w:szCs w:val="20"/>
        </w:rPr>
        <w:t xml:space="preserve"> įrengimo darbai</w:t>
      </w:r>
    </w:p>
    <w:p w14:paraId="15072FE1" w14:textId="52206F9D" w:rsidR="00A168A6" w:rsidRPr="00A168A6" w:rsidRDefault="00A168A6" w:rsidP="006764E7">
      <w:pPr>
        <w:tabs>
          <w:tab w:val="left" w:pos="851"/>
        </w:tabs>
        <w:ind w:firstLine="0"/>
        <w:rPr>
          <w:rFonts w:cs="Arial"/>
          <w:sz w:val="20"/>
          <w:szCs w:val="20"/>
        </w:rPr>
      </w:pPr>
      <w:r>
        <w:rPr>
          <w:rFonts w:cs="Arial"/>
          <w:sz w:val="20"/>
          <w:szCs w:val="20"/>
        </w:rPr>
        <w:t>4.2.4.1. Patalpoje 5 įrengiami 2 praustuvai.</w:t>
      </w:r>
    </w:p>
    <w:p w14:paraId="18C9A58B" w14:textId="3D71A43B" w:rsidR="001C37BA" w:rsidRDefault="00A168A6" w:rsidP="006764E7">
      <w:pPr>
        <w:tabs>
          <w:tab w:val="left" w:pos="851"/>
        </w:tabs>
        <w:ind w:firstLine="0"/>
        <w:rPr>
          <w:rFonts w:cs="Arial"/>
          <w:sz w:val="20"/>
          <w:szCs w:val="20"/>
        </w:rPr>
      </w:pPr>
      <w:r>
        <w:rPr>
          <w:rFonts w:cs="Arial"/>
          <w:sz w:val="20"/>
          <w:szCs w:val="20"/>
        </w:rPr>
        <w:t>4.2.4.2</w:t>
      </w:r>
      <w:r w:rsidR="001C37BA">
        <w:rPr>
          <w:rFonts w:cs="Arial"/>
          <w:sz w:val="20"/>
          <w:szCs w:val="20"/>
        </w:rPr>
        <w:t xml:space="preserve">. </w:t>
      </w:r>
      <w:r w:rsidR="00433E33">
        <w:rPr>
          <w:rFonts w:cs="Arial"/>
          <w:sz w:val="20"/>
          <w:szCs w:val="20"/>
        </w:rPr>
        <w:t>Patalpoje 8 įreng</w:t>
      </w:r>
      <w:r w:rsidR="002B55BB">
        <w:rPr>
          <w:rFonts w:cs="Arial"/>
          <w:sz w:val="20"/>
          <w:szCs w:val="20"/>
        </w:rPr>
        <w:t>iami</w:t>
      </w:r>
      <w:r w:rsidR="00433E33">
        <w:rPr>
          <w:rFonts w:cs="Arial"/>
          <w:sz w:val="20"/>
          <w:szCs w:val="20"/>
        </w:rPr>
        <w:t xml:space="preserve"> 2 unitaz</w:t>
      </w:r>
      <w:r w:rsidR="002B55BB">
        <w:rPr>
          <w:rFonts w:cs="Arial"/>
          <w:sz w:val="20"/>
          <w:szCs w:val="20"/>
        </w:rPr>
        <w:t>ai, 1 pisuaras ir 1 praustuvas.</w:t>
      </w:r>
    </w:p>
    <w:p w14:paraId="6D522C33" w14:textId="0F676797" w:rsidR="002B55BB" w:rsidRDefault="00A168A6" w:rsidP="006764E7">
      <w:pPr>
        <w:tabs>
          <w:tab w:val="left" w:pos="851"/>
        </w:tabs>
        <w:ind w:firstLine="0"/>
        <w:rPr>
          <w:rFonts w:cs="Arial"/>
          <w:sz w:val="20"/>
          <w:szCs w:val="20"/>
        </w:rPr>
      </w:pPr>
      <w:r>
        <w:rPr>
          <w:rFonts w:cs="Arial"/>
          <w:sz w:val="20"/>
          <w:szCs w:val="20"/>
        </w:rPr>
        <w:t>4.2.4.3</w:t>
      </w:r>
      <w:r w:rsidR="002B55BB">
        <w:rPr>
          <w:rFonts w:cs="Arial"/>
          <w:sz w:val="20"/>
          <w:szCs w:val="20"/>
        </w:rPr>
        <w:t xml:space="preserve">. Patalpoje 9 įrengiama 3 dušo </w:t>
      </w:r>
      <w:r w:rsidR="000A1C27">
        <w:rPr>
          <w:rFonts w:cs="Arial"/>
          <w:sz w:val="20"/>
          <w:szCs w:val="20"/>
        </w:rPr>
        <w:t>vietos</w:t>
      </w:r>
      <w:r>
        <w:rPr>
          <w:rFonts w:cs="Arial"/>
          <w:sz w:val="20"/>
          <w:szCs w:val="20"/>
        </w:rPr>
        <w:t xml:space="preserve"> (pertvaros)  ir 1 dušo dugnas</w:t>
      </w:r>
      <w:r w:rsidR="002B55BB">
        <w:rPr>
          <w:rFonts w:cs="Arial"/>
          <w:sz w:val="20"/>
          <w:szCs w:val="20"/>
        </w:rPr>
        <w:t xml:space="preserve">. </w:t>
      </w:r>
    </w:p>
    <w:p w14:paraId="6F4BBD7F" w14:textId="3E250306" w:rsidR="00A168A6" w:rsidRDefault="0092421E" w:rsidP="006764E7">
      <w:pPr>
        <w:tabs>
          <w:tab w:val="left" w:pos="851"/>
        </w:tabs>
        <w:ind w:firstLine="0"/>
        <w:rPr>
          <w:rFonts w:cs="Arial"/>
          <w:sz w:val="20"/>
          <w:szCs w:val="20"/>
        </w:rPr>
      </w:pPr>
      <w:r>
        <w:rPr>
          <w:rFonts w:cs="Arial"/>
          <w:sz w:val="20"/>
          <w:szCs w:val="20"/>
        </w:rPr>
        <w:t>4.2.4.4</w:t>
      </w:r>
      <w:r w:rsidR="00A168A6">
        <w:rPr>
          <w:rFonts w:cs="Arial"/>
          <w:sz w:val="20"/>
          <w:szCs w:val="20"/>
        </w:rPr>
        <w:t>. Patalpoje 15 įrengiama 1 plautuvė (virtuvinė).</w:t>
      </w:r>
    </w:p>
    <w:p w14:paraId="55F9E39A" w14:textId="662811A1" w:rsidR="00A168A6" w:rsidRDefault="0092421E" w:rsidP="006764E7">
      <w:pPr>
        <w:tabs>
          <w:tab w:val="left" w:pos="851"/>
        </w:tabs>
        <w:ind w:firstLine="0"/>
        <w:rPr>
          <w:rFonts w:cs="Arial"/>
          <w:sz w:val="20"/>
          <w:szCs w:val="20"/>
        </w:rPr>
      </w:pPr>
      <w:r>
        <w:rPr>
          <w:rFonts w:cs="Arial"/>
          <w:sz w:val="20"/>
          <w:szCs w:val="20"/>
        </w:rPr>
        <w:t>4.2.4.5</w:t>
      </w:r>
      <w:r w:rsidR="00A168A6">
        <w:rPr>
          <w:rFonts w:cs="Arial"/>
          <w:sz w:val="20"/>
          <w:szCs w:val="20"/>
        </w:rPr>
        <w:t>. Patalpoje 17 įrengiamas 1 unitazas ir 1 praustuvas.</w:t>
      </w:r>
    </w:p>
    <w:p w14:paraId="6B4DE679" w14:textId="3086D7E8" w:rsidR="00A168A6" w:rsidRDefault="0092421E" w:rsidP="00A168A6">
      <w:pPr>
        <w:tabs>
          <w:tab w:val="left" w:pos="851"/>
        </w:tabs>
        <w:ind w:firstLine="0"/>
        <w:rPr>
          <w:rFonts w:cs="Arial"/>
          <w:sz w:val="20"/>
          <w:szCs w:val="20"/>
        </w:rPr>
      </w:pPr>
      <w:r>
        <w:rPr>
          <w:rFonts w:cs="Arial"/>
          <w:sz w:val="20"/>
          <w:szCs w:val="20"/>
        </w:rPr>
        <w:t>4.2.4.6</w:t>
      </w:r>
      <w:r w:rsidR="00A168A6">
        <w:rPr>
          <w:rFonts w:cs="Arial"/>
          <w:sz w:val="20"/>
          <w:szCs w:val="20"/>
        </w:rPr>
        <w:t>. Patalpoje 19 įrengiamas 1 unitazas ir 1 praustuvas.</w:t>
      </w:r>
    </w:p>
    <w:p w14:paraId="017E1A06" w14:textId="187E2D4E" w:rsidR="00A168A6" w:rsidRDefault="0092421E" w:rsidP="00A168A6">
      <w:pPr>
        <w:tabs>
          <w:tab w:val="left" w:pos="851"/>
        </w:tabs>
        <w:ind w:firstLine="0"/>
        <w:rPr>
          <w:rFonts w:cs="Arial"/>
          <w:sz w:val="20"/>
          <w:szCs w:val="20"/>
        </w:rPr>
      </w:pPr>
      <w:r>
        <w:rPr>
          <w:rFonts w:cs="Arial"/>
          <w:sz w:val="20"/>
          <w:szCs w:val="20"/>
        </w:rPr>
        <w:t>4.2.4.7</w:t>
      </w:r>
      <w:r w:rsidR="00A168A6">
        <w:rPr>
          <w:rFonts w:cs="Arial"/>
          <w:sz w:val="20"/>
          <w:szCs w:val="20"/>
        </w:rPr>
        <w:t>. Patalpoje 20 įrengiama 1 dušo vieta ir praustuvas.</w:t>
      </w:r>
    </w:p>
    <w:p w14:paraId="772531D2" w14:textId="6EBB70FE" w:rsidR="00A168A6" w:rsidRDefault="0092421E" w:rsidP="006764E7">
      <w:pPr>
        <w:tabs>
          <w:tab w:val="left" w:pos="851"/>
        </w:tabs>
        <w:ind w:firstLine="0"/>
        <w:rPr>
          <w:rFonts w:cs="Arial"/>
          <w:sz w:val="20"/>
          <w:szCs w:val="20"/>
        </w:rPr>
      </w:pPr>
      <w:r>
        <w:rPr>
          <w:rFonts w:cs="Arial"/>
          <w:sz w:val="20"/>
          <w:szCs w:val="20"/>
        </w:rPr>
        <w:t>4.2.4.8</w:t>
      </w:r>
      <w:r w:rsidR="00305F5C">
        <w:rPr>
          <w:rFonts w:cs="Arial"/>
          <w:sz w:val="20"/>
          <w:szCs w:val="20"/>
        </w:rPr>
        <w:t xml:space="preserve">. Visiems patalpose įrengtiems santechnikos prietaisams </w:t>
      </w:r>
      <w:r w:rsidR="0049271F">
        <w:rPr>
          <w:rFonts w:cs="Arial"/>
          <w:sz w:val="20"/>
          <w:szCs w:val="20"/>
        </w:rPr>
        <w:t>turi būti sumontuoti karšto ir/ ar šalto vandens tiekimo vamzdynai su</w:t>
      </w:r>
      <w:r w:rsidR="00305F5C">
        <w:rPr>
          <w:rFonts w:cs="Arial"/>
          <w:sz w:val="20"/>
          <w:szCs w:val="20"/>
        </w:rPr>
        <w:t xml:space="preserve"> uždaromąja armatūra</w:t>
      </w:r>
      <w:r w:rsidR="0049271F">
        <w:rPr>
          <w:rFonts w:cs="Arial"/>
          <w:sz w:val="20"/>
          <w:szCs w:val="20"/>
        </w:rPr>
        <w:t>.</w:t>
      </w:r>
    </w:p>
    <w:p w14:paraId="3B00E637" w14:textId="433D3EA1" w:rsidR="006764E7" w:rsidRDefault="0092421E" w:rsidP="006764E7">
      <w:pPr>
        <w:tabs>
          <w:tab w:val="left" w:pos="851"/>
        </w:tabs>
        <w:ind w:firstLine="0"/>
        <w:jc w:val="both"/>
        <w:rPr>
          <w:rFonts w:cs="Arial"/>
          <w:sz w:val="20"/>
          <w:szCs w:val="20"/>
        </w:rPr>
      </w:pPr>
      <w:r>
        <w:rPr>
          <w:rFonts w:cs="Arial"/>
          <w:sz w:val="20"/>
          <w:szCs w:val="20"/>
        </w:rPr>
        <w:t>4.2.4.9</w:t>
      </w:r>
      <w:r w:rsidR="00484637">
        <w:rPr>
          <w:rFonts w:cs="Arial"/>
          <w:sz w:val="20"/>
          <w:szCs w:val="20"/>
        </w:rPr>
        <w:t xml:space="preserve">. </w:t>
      </w:r>
      <w:r w:rsidR="006764E7">
        <w:rPr>
          <w:rFonts w:cs="Arial"/>
          <w:sz w:val="20"/>
          <w:szCs w:val="20"/>
        </w:rPr>
        <w:t>Sanitariniuose mazguose ir aplink/virš sanitarinius prietaisus ant sienų numatyti ir įrengti plytelių apdailą (pagal galiojančias higienos normas ir tokioms patalpoms taikomus reikalavimus).</w:t>
      </w:r>
    </w:p>
    <w:p w14:paraId="2C8CA6A5" w14:textId="1053D769" w:rsidR="006764E7" w:rsidRDefault="0092421E" w:rsidP="006764E7">
      <w:pPr>
        <w:tabs>
          <w:tab w:val="left" w:pos="851"/>
        </w:tabs>
        <w:ind w:firstLine="0"/>
        <w:jc w:val="both"/>
        <w:rPr>
          <w:rFonts w:cs="Arial"/>
          <w:sz w:val="20"/>
          <w:szCs w:val="20"/>
        </w:rPr>
      </w:pPr>
      <w:r>
        <w:rPr>
          <w:rFonts w:cs="Arial"/>
          <w:sz w:val="20"/>
          <w:szCs w:val="20"/>
        </w:rPr>
        <w:t>4.2.4.10</w:t>
      </w:r>
      <w:r w:rsidR="00484637">
        <w:rPr>
          <w:rFonts w:cs="Arial"/>
          <w:sz w:val="20"/>
          <w:szCs w:val="20"/>
        </w:rPr>
        <w:t xml:space="preserve">. </w:t>
      </w:r>
      <w:r w:rsidR="006764E7">
        <w:rPr>
          <w:rFonts w:cs="Arial"/>
          <w:sz w:val="20"/>
          <w:szCs w:val="20"/>
        </w:rPr>
        <w:t>Remontuojamose patalpose vandentiekio vamzdynas pilnai išmontuojamas, visi vandentiekio prietaisai turi būti keičiami naujais.</w:t>
      </w:r>
    </w:p>
    <w:p w14:paraId="2AE1D98A" w14:textId="19E75FBC" w:rsidR="006764E7" w:rsidRDefault="0092421E" w:rsidP="006764E7">
      <w:pPr>
        <w:tabs>
          <w:tab w:val="left" w:pos="851"/>
        </w:tabs>
        <w:ind w:firstLine="0"/>
        <w:jc w:val="both"/>
        <w:rPr>
          <w:rFonts w:cs="Arial"/>
          <w:sz w:val="20"/>
          <w:szCs w:val="20"/>
        </w:rPr>
      </w:pPr>
      <w:r>
        <w:rPr>
          <w:rFonts w:cs="Arial"/>
          <w:sz w:val="20"/>
          <w:szCs w:val="20"/>
        </w:rPr>
        <w:t>4.2.4.11</w:t>
      </w:r>
      <w:r w:rsidR="00484637">
        <w:rPr>
          <w:rFonts w:cs="Arial"/>
          <w:sz w:val="20"/>
          <w:szCs w:val="20"/>
        </w:rPr>
        <w:t xml:space="preserve">. </w:t>
      </w:r>
      <w:r w:rsidR="006764E7">
        <w:rPr>
          <w:rFonts w:cs="Arial"/>
          <w:sz w:val="20"/>
          <w:szCs w:val="20"/>
        </w:rPr>
        <w:t>Esami šalto, karšto bei šilumos tiekimo cirkuliaciniai vandens stovai/linijos</w:t>
      </w:r>
      <w:r w:rsidR="00484637">
        <w:rPr>
          <w:rFonts w:cs="Arial"/>
          <w:sz w:val="20"/>
          <w:szCs w:val="20"/>
        </w:rPr>
        <w:t xml:space="preserve"> išmontuojami iki </w:t>
      </w:r>
      <w:r w:rsidR="006764E7">
        <w:rPr>
          <w:rFonts w:cs="Arial"/>
          <w:sz w:val="20"/>
          <w:szCs w:val="20"/>
        </w:rPr>
        <w:t xml:space="preserve"> vandentiekio magistralių prijungimo taškų</w:t>
      </w:r>
      <w:r w:rsidR="00484637">
        <w:rPr>
          <w:rFonts w:cs="Arial"/>
          <w:sz w:val="20"/>
          <w:szCs w:val="20"/>
        </w:rPr>
        <w:t>. Visus vamzdynus</w:t>
      </w:r>
      <w:r w:rsidR="006764E7">
        <w:rPr>
          <w:rFonts w:cs="Arial"/>
          <w:sz w:val="20"/>
          <w:szCs w:val="20"/>
        </w:rPr>
        <w:t xml:space="preserve"> įrengti paslėptai statybinėse konstrukcijose arba virš pakabinamų lubų. Šalto ir karšto vandentiekio atšakoms ir sanitari</w:t>
      </w:r>
      <w:r w:rsidR="00484637">
        <w:rPr>
          <w:rFonts w:cs="Arial"/>
          <w:sz w:val="20"/>
          <w:szCs w:val="20"/>
        </w:rPr>
        <w:t>niams prietaisams</w:t>
      </w:r>
      <w:r w:rsidR="006764E7">
        <w:rPr>
          <w:rFonts w:cs="Arial"/>
          <w:sz w:val="20"/>
          <w:szCs w:val="20"/>
        </w:rPr>
        <w:t xml:space="preserve"> įrengti vandens atjungimo armatūrą. Visi vandentiekio, nuotekų vamzdynai turi būti įrengti taip, kad atitiktų visus higieninius, mechaninio stiprumo ir priešgaisrinius normatyvinių dokumentų reikalavimus. </w:t>
      </w:r>
    </w:p>
    <w:p w14:paraId="3563558E" w14:textId="54FE3CE1" w:rsidR="006764E7" w:rsidRDefault="0092421E" w:rsidP="006764E7">
      <w:pPr>
        <w:tabs>
          <w:tab w:val="left" w:pos="851"/>
        </w:tabs>
        <w:ind w:firstLine="0"/>
        <w:jc w:val="both"/>
        <w:rPr>
          <w:rFonts w:cs="Arial"/>
          <w:sz w:val="20"/>
          <w:szCs w:val="20"/>
        </w:rPr>
      </w:pPr>
      <w:r>
        <w:rPr>
          <w:rFonts w:cs="Arial"/>
          <w:sz w:val="20"/>
          <w:szCs w:val="20"/>
        </w:rPr>
        <w:t>4.2.4.12</w:t>
      </w:r>
      <w:r w:rsidR="00484637">
        <w:rPr>
          <w:rFonts w:cs="Arial"/>
          <w:sz w:val="20"/>
          <w:szCs w:val="20"/>
        </w:rPr>
        <w:t xml:space="preserve">. </w:t>
      </w:r>
      <w:r w:rsidR="006764E7">
        <w:rPr>
          <w:rFonts w:cs="Arial"/>
          <w:sz w:val="20"/>
          <w:szCs w:val="20"/>
        </w:rPr>
        <w:t xml:space="preserve"> Esami nuotekų stovai </w:t>
      </w:r>
      <w:r w:rsidR="00484637">
        <w:rPr>
          <w:rFonts w:cs="Arial"/>
          <w:sz w:val="20"/>
          <w:szCs w:val="20"/>
        </w:rPr>
        <w:t>demontuojami  ir</w:t>
      </w:r>
      <w:r w:rsidR="006764E7">
        <w:rPr>
          <w:rFonts w:cs="Arial"/>
          <w:sz w:val="20"/>
          <w:szCs w:val="20"/>
        </w:rPr>
        <w:t xml:space="preserve"> įrengia</w:t>
      </w:r>
      <w:r w:rsidR="00484637">
        <w:rPr>
          <w:rFonts w:cs="Arial"/>
          <w:sz w:val="20"/>
          <w:szCs w:val="20"/>
        </w:rPr>
        <w:t>mi nauji. Į</w:t>
      </w:r>
      <w:r w:rsidR="006764E7">
        <w:rPr>
          <w:rFonts w:cs="Arial"/>
          <w:sz w:val="20"/>
          <w:szCs w:val="20"/>
        </w:rPr>
        <w:t>rengiami nuotekų stovų alsuokliai. Nuotekų šalinimo vam</w:t>
      </w:r>
      <w:r w:rsidR="00484637">
        <w:rPr>
          <w:rFonts w:cs="Arial"/>
          <w:sz w:val="20"/>
          <w:szCs w:val="20"/>
        </w:rPr>
        <w:t>zdynus</w:t>
      </w:r>
      <w:r w:rsidR="006764E7">
        <w:rPr>
          <w:rFonts w:cs="Arial"/>
          <w:sz w:val="20"/>
          <w:szCs w:val="20"/>
        </w:rPr>
        <w:t xml:space="preserve"> įrengti paslėptai. Nuotekų šalinimo tinklo valymui numatyti ir įrengti pravalą/-</w:t>
      </w:r>
      <w:proofErr w:type="spellStart"/>
      <w:r w:rsidR="006764E7">
        <w:rPr>
          <w:rFonts w:cs="Arial"/>
          <w:sz w:val="20"/>
          <w:szCs w:val="20"/>
        </w:rPr>
        <w:t>as</w:t>
      </w:r>
      <w:proofErr w:type="spellEnd"/>
      <w:r w:rsidR="006764E7">
        <w:rPr>
          <w:rFonts w:cs="Arial"/>
          <w:sz w:val="20"/>
          <w:szCs w:val="20"/>
        </w:rPr>
        <w:t xml:space="preserve"> ir revizijas. Sanitarinės paskirties pata</w:t>
      </w:r>
      <w:r w:rsidR="00840DA9">
        <w:rPr>
          <w:rFonts w:cs="Arial"/>
          <w:sz w:val="20"/>
          <w:szCs w:val="20"/>
        </w:rPr>
        <w:t>lpose 9 ir 20</w:t>
      </w:r>
      <w:r w:rsidR="00484637">
        <w:rPr>
          <w:rFonts w:cs="Arial"/>
          <w:sz w:val="20"/>
          <w:szCs w:val="20"/>
        </w:rPr>
        <w:t xml:space="preserve"> turi būti</w:t>
      </w:r>
      <w:r w:rsidR="006764E7">
        <w:rPr>
          <w:rFonts w:cs="Arial"/>
          <w:sz w:val="20"/>
          <w:szCs w:val="20"/>
        </w:rPr>
        <w:t xml:space="preserve"> įrengti vandens nupyli</w:t>
      </w:r>
      <w:r w:rsidR="00484637">
        <w:rPr>
          <w:rFonts w:cs="Arial"/>
          <w:sz w:val="20"/>
          <w:szCs w:val="20"/>
        </w:rPr>
        <w:t>mo įrenginiai</w:t>
      </w:r>
      <w:r w:rsidR="006764E7">
        <w:rPr>
          <w:rFonts w:cs="Arial"/>
          <w:sz w:val="20"/>
          <w:szCs w:val="20"/>
        </w:rPr>
        <w:t xml:space="preserve"> trapai. T</w:t>
      </w:r>
      <w:r w:rsidR="00840DA9">
        <w:rPr>
          <w:rFonts w:cs="Arial"/>
          <w:sz w:val="20"/>
          <w:szCs w:val="20"/>
        </w:rPr>
        <w:t xml:space="preserve">rapai turi būti </w:t>
      </w:r>
      <w:r w:rsidR="006764E7">
        <w:rPr>
          <w:rFonts w:cs="Arial"/>
          <w:sz w:val="20"/>
          <w:szCs w:val="20"/>
        </w:rPr>
        <w:t xml:space="preserve"> įrengti sauso</w:t>
      </w:r>
      <w:r w:rsidR="00840DA9">
        <w:rPr>
          <w:rFonts w:cs="Arial"/>
          <w:sz w:val="20"/>
          <w:szCs w:val="20"/>
        </w:rPr>
        <w:t xml:space="preserve"> tipo</w:t>
      </w:r>
      <w:r w:rsidR="006764E7">
        <w:rPr>
          <w:rFonts w:cs="Arial"/>
          <w:sz w:val="20"/>
          <w:szCs w:val="20"/>
        </w:rPr>
        <w:t xml:space="preserve">. Visose patalpose prie sanitarinių prietaisų turi būti sumontuoti atitinkamo skersmens nuotekų vamzdynai ir prisijungimo taškai. </w:t>
      </w:r>
    </w:p>
    <w:p w14:paraId="629AFC0F" w14:textId="7C20FA63" w:rsidR="00484637" w:rsidRDefault="00484637" w:rsidP="00484637">
      <w:pPr>
        <w:tabs>
          <w:tab w:val="left" w:pos="851"/>
        </w:tabs>
        <w:ind w:firstLine="0"/>
        <w:rPr>
          <w:rFonts w:cs="Arial"/>
          <w:sz w:val="20"/>
          <w:szCs w:val="20"/>
        </w:rPr>
      </w:pPr>
    </w:p>
    <w:p w14:paraId="3F1E9E62" w14:textId="42B6E1E6" w:rsidR="0044089F" w:rsidRPr="00840DA9" w:rsidRDefault="0044089F" w:rsidP="00484637">
      <w:pPr>
        <w:tabs>
          <w:tab w:val="left" w:pos="851"/>
        </w:tabs>
        <w:ind w:firstLine="0"/>
        <w:rPr>
          <w:rFonts w:cs="Arial"/>
          <w:b/>
          <w:i/>
          <w:sz w:val="20"/>
          <w:szCs w:val="20"/>
        </w:rPr>
      </w:pPr>
      <w:r w:rsidRPr="0044089F">
        <w:rPr>
          <w:rFonts w:cs="Arial"/>
          <w:b/>
          <w:i/>
          <w:sz w:val="20"/>
          <w:szCs w:val="20"/>
        </w:rPr>
        <w:t>4.2.5. Šildymo sistemų įrengimo darbai</w:t>
      </w:r>
    </w:p>
    <w:p w14:paraId="6303D4F8" w14:textId="1D94C1B9" w:rsidR="0044089F" w:rsidRPr="00266BD3" w:rsidRDefault="0044089F" w:rsidP="00484637">
      <w:pPr>
        <w:tabs>
          <w:tab w:val="left" w:pos="851"/>
        </w:tabs>
        <w:ind w:firstLine="0"/>
        <w:rPr>
          <w:rFonts w:cs="Arial"/>
          <w:sz w:val="20"/>
          <w:szCs w:val="20"/>
        </w:rPr>
      </w:pPr>
      <w:r>
        <w:rPr>
          <w:rFonts w:cs="Arial"/>
          <w:sz w:val="20"/>
          <w:szCs w:val="20"/>
        </w:rPr>
        <w:t xml:space="preserve">4.2.5.1. Patalpose įrengiami </w:t>
      </w:r>
      <w:r w:rsidR="00183713">
        <w:rPr>
          <w:rFonts w:cs="Arial"/>
          <w:sz w:val="20"/>
          <w:szCs w:val="20"/>
        </w:rPr>
        <w:t xml:space="preserve">nauji </w:t>
      </w:r>
      <w:r>
        <w:rPr>
          <w:rFonts w:cs="Arial"/>
          <w:sz w:val="20"/>
          <w:szCs w:val="20"/>
        </w:rPr>
        <w:t>šildymo įrenginiai (</w:t>
      </w:r>
      <w:r w:rsidRPr="00266BD3">
        <w:rPr>
          <w:rFonts w:cs="Arial"/>
          <w:sz w:val="20"/>
          <w:szCs w:val="20"/>
        </w:rPr>
        <w:t>radiatoriai)</w:t>
      </w:r>
      <w:r w:rsidR="002C54C2" w:rsidRPr="00266BD3">
        <w:rPr>
          <w:rFonts w:cs="Arial"/>
          <w:sz w:val="20"/>
          <w:szCs w:val="20"/>
        </w:rPr>
        <w:t xml:space="preserve">. </w:t>
      </w:r>
      <w:r w:rsidR="008166FA" w:rsidRPr="00266BD3">
        <w:rPr>
          <w:rFonts w:cs="Arial"/>
          <w:sz w:val="20"/>
          <w:szCs w:val="20"/>
        </w:rPr>
        <w:t>Šildymo į</w:t>
      </w:r>
      <w:r w:rsidR="002C54C2" w:rsidRPr="00266BD3">
        <w:rPr>
          <w:rFonts w:cs="Arial"/>
          <w:sz w:val="20"/>
          <w:szCs w:val="20"/>
        </w:rPr>
        <w:t xml:space="preserve">renginių išdėstymo vietos ir galingumai </w:t>
      </w:r>
      <w:r w:rsidR="002C54C2" w:rsidRPr="008503DE">
        <w:rPr>
          <w:rFonts w:cs="Arial"/>
          <w:sz w:val="20"/>
          <w:szCs w:val="20"/>
        </w:rPr>
        <w:t xml:space="preserve">nurodyti </w:t>
      </w:r>
      <w:r w:rsidR="00FB2A01">
        <w:rPr>
          <w:rFonts w:cs="Arial"/>
          <w:sz w:val="20"/>
          <w:szCs w:val="20"/>
        </w:rPr>
        <w:t>6</w:t>
      </w:r>
      <w:r w:rsidR="002C54C2" w:rsidRPr="008503DE">
        <w:rPr>
          <w:rFonts w:cs="Arial"/>
          <w:sz w:val="20"/>
          <w:szCs w:val="20"/>
        </w:rPr>
        <w:t xml:space="preserve"> priede.</w:t>
      </w:r>
      <w:r w:rsidR="00183713">
        <w:rPr>
          <w:rFonts w:cs="Arial"/>
          <w:sz w:val="20"/>
          <w:szCs w:val="20"/>
        </w:rPr>
        <w:t xml:space="preserve"> Patalpose 1, 2, 24, 25 paliekami esami</w:t>
      </w:r>
      <w:r w:rsidR="00980984">
        <w:rPr>
          <w:rFonts w:cs="Arial"/>
          <w:sz w:val="20"/>
          <w:szCs w:val="20"/>
        </w:rPr>
        <w:t xml:space="preserve"> radiatoriai</w:t>
      </w:r>
      <w:r w:rsidR="00183713">
        <w:rPr>
          <w:rFonts w:cs="Arial"/>
          <w:sz w:val="20"/>
          <w:szCs w:val="20"/>
        </w:rPr>
        <w:t xml:space="preserve">. Jie prijungiami prie bendros sistemos. </w:t>
      </w:r>
    </w:p>
    <w:p w14:paraId="6EC4A822" w14:textId="25043A70" w:rsidR="00484637" w:rsidRDefault="0044089F" w:rsidP="00484637">
      <w:pPr>
        <w:tabs>
          <w:tab w:val="left" w:pos="851"/>
        </w:tabs>
        <w:ind w:firstLine="0"/>
        <w:jc w:val="both"/>
        <w:rPr>
          <w:rFonts w:cs="Arial"/>
          <w:sz w:val="20"/>
          <w:szCs w:val="20"/>
        </w:rPr>
      </w:pPr>
      <w:r w:rsidRPr="00266BD3">
        <w:rPr>
          <w:rFonts w:cs="Arial"/>
          <w:sz w:val="20"/>
          <w:szCs w:val="20"/>
        </w:rPr>
        <w:t>4.2.5.2</w:t>
      </w:r>
      <w:r w:rsidR="00484637" w:rsidRPr="00266BD3">
        <w:rPr>
          <w:rFonts w:cs="Arial"/>
          <w:sz w:val="20"/>
          <w:szCs w:val="20"/>
        </w:rPr>
        <w:t>. Remontuojamo</w:t>
      </w:r>
      <w:r w:rsidR="002C54C2" w:rsidRPr="00266BD3">
        <w:rPr>
          <w:rFonts w:cs="Arial"/>
          <w:sz w:val="20"/>
          <w:szCs w:val="20"/>
        </w:rPr>
        <w:t>se patalpose turi būti pakeisti naujais</w:t>
      </w:r>
      <w:r w:rsidR="00484637" w:rsidRPr="00266BD3">
        <w:rPr>
          <w:rFonts w:cs="Arial"/>
          <w:sz w:val="20"/>
          <w:szCs w:val="20"/>
        </w:rPr>
        <w:t xml:space="preserve"> šilumos tiekimo </w:t>
      </w:r>
      <w:r w:rsidR="002C54C2" w:rsidRPr="00266BD3">
        <w:rPr>
          <w:rFonts w:cs="Arial"/>
          <w:sz w:val="20"/>
          <w:szCs w:val="20"/>
        </w:rPr>
        <w:t>vamzdynai</w:t>
      </w:r>
      <w:r w:rsidR="00484637" w:rsidRPr="00266BD3">
        <w:rPr>
          <w:rFonts w:cs="Arial"/>
          <w:sz w:val="20"/>
          <w:szCs w:val="20"/>
        </w:rPr>
        <w:t xml:space="preserve">, šildymo sistemos </w:t>
      </w:r>
      <w:r w:rsidR="00484637">
        <w:rPr>
          <w:rFonts w:cs="Arial"/>
          <w:sz w:val="20"/>
          <w:szCs w:val="20"/>
        </w:rPr>
        <w:t>ventiliai, apsauginiai prietaisai, radiatoriai ir kita įranga. Įranga ir medžiagos turi atitikti keliamus reikalavimui jai ir užtikrinti, bet nepabloginti sistemos charakteristikų. Šildymo radiatoriai turi turėti termostatinius reguliavimo prietai</w:t>
      </w:r>
      <w:r w:rsidR="00265EE3">
        <w:rPr>
          <w:rFonts w:cs="Arial"/>
          <w:sz w:val="20"/>
          <w:szCs w:val="20"/>
        </w:rPr>
        <w:t>su</w:t>
      </w:r>
      <w:r w:rsidR="00CD2331">
        <w:rPr>
          <w:rFonts w:cs="Arial"/>
          <w:sz w:val="20"/>
          <w:szCs w:val="20"/>
        </w:rPr>
        <w:t>s</w:t>
      </w:r>
      <w:r w:rsidR="00484637">
        <w:rPr>
          <w:rFonts w:cs="Arial"/>
          <w:sz w:val="20"/>
          <w:szCs w:val="20"/>
        </w:rPr>
        <w:t>.</w:t>
      </w:r>
    </w:p>
    <w:p w14:paraId="097314A5" w14:textId="7F7B016E" w:rsidR="00484637" w:rsidRDefault="0044089F" w:rsidP="00484637">
      <w:pPr>
        <w:tabs>
          <w:tab w:val="left" w:pos="851"/>
        </w:tabs>
        <w:ind w:firstLine="0"/>
        <w:jc w:val="both"/>
        <w:rPr>
          <w:rFonts w:cs="Arial"/>
          <w:sz w:val="20"/>
          <w:szCs w:val="20"/>
        </w:rPr>
      </w:pPr>
      <w:r>
        <w:rPr>
          <w:rFonts w:cs="Arial"/>
          <w:sz w:val="20"/>
          <w:szCs w:val="20"/>
        </w:rPr>
        <w:t>4.2.5.3.</w:t>
      </w:r>
      <w:r w:rsidR="00484637">
        <w:rPr>
          <w:rFonts w:cs="Arial"/>
          <w:sz w:val="20"/>
          <w:szCs w:val="20"/>
        </w:rPr>
        <w:t xml:space="preserve"> Šildymo sistema organizuojama per kolektorių/-</w:t>
      </w:r>
      <w:proofErr w:type="spellStart"/>
      <w:r w:rsidR="00484637">
        <w:rPr>
          <w:rFonts w:cs="Arial"/>
          <w:sz w:val="20"/>
          <w:szCs w:val="20"/>
        </w:rPr>
        <w:t>ius</w:t>
      </w:r>
      <w:proofErr w:type="spellEnd"/>
      <w:r w:rsidR="00484637">
        <w:rPr>
          <w:rFonts w:cs="Arial"/>
          <w:sz w:val="20"/>
          <w:szCs w:val="20"/>
        </w:rPr>
        <w:t>, išskiriant reikalingą ir pakankamą tiekimo linijų kiekį, kuris užtikrintų kokybišką ir tinkamą šilumos tiekimą patalpoms.</w:t>
      </w:r>
    </w:p>
    <w:p w14:paraId="52782DC0" w14:textId="1470781B" w:rsidR="00484637" w:rsidRDefault="0044089F" w:rsidP="00484637">
      <w:pPr>
        <w:tabs>
          <w:tab w:val="left" w:pos="851"/>
        </w:tabs>
        <w:ind w:firstLine="0"/>
        <w:jc w:val="both"/>
        <w:rPr>
          <w:rFonts w:cs="Arial"/>
          <w:sz w:val="20"/>
          <w:szCs w:val="20"/>
        </w:rPr>
      </w:pPr>
      <w:r>
        <w:rPr>
          <w:rFonts w:cs="Arial"/>
          <w:sz w:val="20"/>
          <w:szCs w:val="20"/>
        </w:rPr>
        <w:t xml:space="preserve">4.2.5.4. </w:t>
      </w:r>
      <w:r w:rsidR="00484637">
        <w:rPr>
          <w:rFonts w:cs="Arial"/>
          <w:sz w:val="20"/>
          <w:szCs w:val="20"/>
        </w:rPr>
        <w:t>Šildymo prietaisai, jų išdėstymas turi atitikti priešgaisrinės saugos ir higienos normų reikalavimus. Visos naudojamos medžiagos turi būti sertifikuotos. Patalpose turi būti užtikrinta pakankama šiluminė aplinka. Vidaus patalpų temperatūrų vertės šildymo sezonui turi būti nustatytos pagal galiojančias higienos normas ir pagal užsakovo poreikius.</w:t>
      </w:r>
    </w:p>
    <w:p w14:paraId="691ED51F" w14:textId="7C1C0355" w:rsidR="001C6F35" w:rsidRDefault="001C6F35" w:rsidP="001C6F35">
      <w:pPr>
        <w:tabs>
          <w:tab w:val="left" w:pos="851"/>
        </w:tabs>
        <w:ind w:firstLine="0"/>
        <w:rPr>
          <w:rFonts w:cs="Arial"/>
          <w:sz w:val="20"/>
          <w:szCs w:val="20"/>
        </w:rPr>
      </w:pPr>
    </w:p>
    <w:p w14:paraId="473E18AF" w14:textId="57313F12" w:rsidR="001C6F35" w:rsidRDefault="001C6F35" w:rsidP="001C6F35">
      <w:pPr>
        <w:tabs>
          <w:tab w:val="left" w:pos="851"/>
        </w:tabs>
        <w:ind w:firstLine="0"/>
        <w:rPr>
          <w:rFonts w:cs="Arial"/>
          <w:b/>
          <w:i/>
          <w:sz w:val="20"/>
          <w:szCs w:val="20"/>
        </w:rPr>
      </w:pPr>
      <w:r>
        <w:rPr>
          <w:rFonts w:cs="Arial"/>
          <w:b/>
          <w:i/>
          <w:sz w:val="20"/>
          <w:szCs w:val="20"/>
        </w:rPr>
        <w:t>4.2.6. Vėdinimo/vėsinimo sistemų įrengimas</w:t>
      </w:r>
    </w:p>
    <w:p w14:paraId="4D6C1703" w14:textId="7BBFFDDF" w:rsidR="001C6F35" w:rsidRPr="001C6F35" w:rsidRDefault="001C6F35" w:rsidP="001C6F35">
      <w:pPr>
        <w:tabs>
          <w:tab w:val="left" w:pos="851"/>
        </w:tabs>
        <w:ind w:firstLine="0"/>
        <w:rPr>
          <w:rFonts w:cs="Arial"/>
          <w:sz w:val="20"/>
          <w:szCs w:val="20"/>
        </w:rPr>
      </w:pPr>
      <w:bookmarkStart w:id="3" w:name="_Hlk518913712"/>
      <w:r>
        <w:rPr>
          <w:rFonts w:cs="Arial"/>
          <w:sz w:val="20"/>
          <w:szCs w:val="20"/>
        </w:rPr>
        <w:t xml:space="preserve">4.2.6.1. Patalpoms (išskyrus patalpas 1 ir 2) įrengiamas vėdinimas. </w:t>
      </w:r>
    </w:p>
    <w:p w14:paraId="5EE2E6C5" w14:textId="2899D41F" w:rsidR="001C6F35" w:rsidRDefault="001C6F35" w:rsidP="001C6F35">
      <w:pPr>
        <w:tabs>
          <w:tab w:val="left" w:pos="851"/>
        </w:tabs>
        <w:ind w:firstLine="0"/>
        <w:rPr>
          <w:rFonts w:cs="Arial"/>
          <w:sz w:val="20"/>
          <w:szCs w:val="20"/>
        </w:rPr>
      </w:pPr>
      <w:r>
        <w:rPr>
          <w:rFonts w:cs="Arial"/>
          <w:sz w:val="20"/>
          <w:szCs w:val="20"/>
        </w:rPr>
        <w:t>4.2.6.2. Priverstinio oro tiekimo ir šalinimo sistema turi užtikrinti komfortą darbo zonose, patalpose.</w:t>
      </w:r>
    </w:p>
    <w:p w14:paraId="41BBEB9B" w14:textId="3090164E" w:rsidR="001C6F35" w:rsidRDefault="001C6F35" w:rsidP="001C6F35">
      <w:pPr>
        <w:tabs>
          <w:tab w:val="left" w:pos="851"/>
        </w:tabs>
        <w:ind w:firstLine="0"/>
        <w:jc w:val="both"/>
        <w:rPr>
          <w:rFonts w:cs="Arial"/>
          <w:sz w:val="20"/>
          <w:szCs w:val="20"/>
        </w:rPr>
      </w:pPr>
      <w:r>
        <w:rPr>
          <w:rFonts w:cs="Arial"/>
          <w:sz w:val="20"/>
          <w:szCs w:val="20"/>
        </w:rPr>
        <w:t>4.2.6.3. Vėdinimo įrenginys/-</w:t>
      </w:r>
      <w:proofErr w:type="spellStart"/>
      <w:r>
        <w:rPr>
          <w:rFonts w:cs="Arial"/>
          <w:sz w:val="20"/>
          <w:szCs w:val="20"/>
        </w:rPr>
        <w:t>iai</w:t>
      </w:r>
      <w:proofErr w:type="spellEnd"/>
      <w:r>
        <w:rPr>
          <w:rFonts w:cs="Arial"/>
          <w:sz w:val="20"/>
          <w:szCs w:val="20"/>
        </w:rPr>
        <w:t xml:space="preserve"> plokštelin</w:t>
      </w:r>
      <w:r w:rsidR="007E5CA6">
        <w:rPr>
          <w:rFonts w:cs="Arial"/>
          <w:sz w:val="20"/>
          <w:szCs w:val="20"/>
        </w:rPr>
        <w:t>is ar rotacinis</w:t>
      </w:r>
      <w:r>
        <w:rPr>
          <w:rFonts w:cs="Arial"/>
          <w:sz w:val="20"/>
          <w:szCs w:val="20"/>
        </w:rPr>
        <w:t xml:space="preserve">. </w:t>
      </w:r>
      <w:proofErr w:type="spellStart"/>
      <w:r>
        <w:rPr>
          <w:rFonts w:cs="Arial"/>
          <w:sz w:val="20"/>
          <w:szCs w:val="20"/>
        </w:rPr>
        <w:t>Rekuperacijos</w:t>
      </w:r>
      <w:proofErr w:type="spellEnd"/>
      <w:r>
        <w:rPr>
          <w:rFonts w:cs="Arial"/>
          <w:sz w:val="20"/>
          <w:szCs w:val="20"/>
        </w:rPr>
        <w:t xml:space="preserve"> įrenginys gali būti montuojamas patalpų viduje. Turi būti užtikrinta galimybė valdyti tiekiamo oro temperatūrą, drėgmę ir kokybę automatiniu režimu. </w:t>
      </w:r>
    </w:p>
    <w:p w14:paraId="614A838E" w14:textId="2E3B34A4" w:rsidR="001C6F35" w:rsidRDefault="001C6F35" w:rsidP="001C6F35">
      <w:pPr>
        <w:tabs>
          <w:tab w:val="left" w:pos="851"/>
        </w:tabs>
        <w:ind w:firstLine="0"/>
        <w:jc w:val="both"/>
        <w:rPr>
          <w:rFonts w:cs="Arial"/>
          <w:sz w:val="20"/>
          <w:szCs w:val="20"/>
        </w:rPr>
      </w:pPr>
      <w:r>
        <w:rPr>
          <w:rFonts w:cs="Arial"/>
          <w:sz w:val="20"/>
          <w:szCs w:val="20"/>
        </w:rPr>
        <w:t>4.2.6.4. Kanalų sistema formuojama virš pakabinamų lubų. Turi užtikrinti oro šalinimą iš san</w:t>
      </w:r>
      <w:r w:rsidR="003C718D">
        <w:rPr>
          <w:rFonts w:cs="Arial"/>
          <w:sz w:val="20"/>
          <w:szCs w:val="20"/>
        </w:rPr>
        <w:t>itarinių</w:t>
      </w:r>
      <w:r>
        <w:rPr>
          <w:rFonts w:cs="Arial"/>
          <w:sz w:val="20"/>
          <w:szCs w:val="20"/>
        </w:rPr>
        <w:t xml:space="preserve"> mazgų. Valdomos sklendės ant tiekimo ir ištraukimo linijų turi veikti suderintos su gaisro aptikimo sistema. Tiekiamo oro kokybė turi būti užtikrinta filtravimo įrenginiais.</w:t>
      </w:r>
    </w:p>
    <w:p w14:paraId="02A5CE29" w14:textId="50A05D16" w:rsidR="001C6F35" w:rsidRDefault="001C6F35" w:rsidP="001C6F35">
      <w:pPr>
        <w:tabs>
          <w:tab w:val="left" w:pos="851"/>
        </w:tabs>
        <w:ind w:firstLine="0"/>
        <w:jc w:val="both"/>
        <w:rPr>
          <w:rFonts w:cs="Arial"/>
          <w:sz w:val="20"/>
          <w:szCs w:val="20"/>
        </w:rPr>
      </w:pPr>
      <w:r>
        <w:rPr>
          <w:rFonts w:cs="Arial"/>
          <w:sz w:val="20"/>
          <w:szCs w:val="20"/>
        </w:rPr>
        <w:t>4.2.6.5. Oro tiekimo/šalinimo sistemos komplektuojamos su atbuliniais vožtuvais, oro filtrais. Esant būtinybei sumontuoti el. kaloriferį. Oro tiekimo sistemoje gali būti izoliuoti ventiliatoriai, triukšmo slopintuvai, ugnies – dūmų vožtuvai.</w:t>
      </w:r>
    </w:p>
    <w:bookmarkEnd w:id="3"/>
    <w:p w14:paraId="4C878C55" w14:textId="77777777" w:rsidR="00157414" w:rsidRDefault="00157414" w:rsidP="00BF6425">
      <w:pPr>
        <w:tabs>
          <w:tab w:val="left" w:pos="851"/>
        </w:tabs>
        <w:ind w:firstLine="0"/>
        <w:rPr>
          <w:rFonts w:cs="Arial"/>
          <w:sz w:val="20"/>
          <w:szCs w:val="20"/>
        </w:rPr>
      </w:pPr>
    </w:p>
    <w:p w14:paraId="4D1389D9" w14:textId="6049A8AC" w:rsidR="00C269DA" w:rsidRPr="00CB022B" w:rsidRDefault="00157414" w:rsidP="00BF6425">
      <w:pPr>
        <w:tabs>
          <w:tab w:val="left" w:pos="851"/>
        </w:tabs>
        <w:ind w:firstLine="0"/>
        <w:rPr>
          <w:rFonts w:cs="Arial"/>
          <w:b/>
          <w:i/>
          <w:sz w:val="20"/>
          <w:szCs w:val="20"/>
        </w:rPr>
      </w:pPr>
      <w:r w:rsidRPr="00CB022B">
        <w:rPr>
          <w:rFonts w:cs="Arial"/>
          <w:b/>
          <w:i/>
          <w:sz w:val="20"/>
          <w:szCs w:val="20"/>
        </w:rPr>
        <w:t>4.2.6 Kondicionavimo sistemų įrengimas</w:t>
      </w:r>
    </w:p>
    <w:p w14:paraId="161F977D" w14:textId="784901BD" w:rsidR="00157414" w:rsidRPr="00CB022B" w:rsidRDefault="00074D52" w:rsidP="00157414">
      <w:pPr>
        <w:tabs>
          <w:tab w:val="left" w:pos="851"/>
        </w:tabs>
        <w:ind w:firstLine="0"/>
        <w:rPr>
          <w:rFonts w:cs="Arial"/>
          <w:sz w:val="20"/>
          <w:szCs w:val="20"/>
        </w:rPr>
      </w:pPr>
      <w:r w:rsidRPr="00CB022B">
        <w:rPr>
          <w:rFonts w:cs="Arial"/>
          <w:sz w:val="20"/>
          <w:szCs w:val="20"/>
        </w:rPr>
        <w:t>4.2.7</w:t>
      </w:r>
      <w:r w:rsidR="00157414" w:rsidRPr="00CB022B">
        <w:rPr>
          <w:rFonts w:cs="Arial"/>
          <w:sz w:val="20"/>
          <w:szCs w:val="20"/>
        </w:rPr>
        <w:t xml:space="preserve">.1. Patalpoms 7, 11, 14, 22, 23 įrengiamas kondicionavimas. </w:t>
      </w:r>
    </w:p>
    <w:p w14:paraId="55036622" w14:textId="6CCD311A" w:rsidR="00157414" w:rsidRPr="00CB022B" w:rsidRDefault="00074D52" w:rsidP="00157414">
      <w:pPr>
        <w:tabs>
          <w:tab w:val="left" w:pos="851"/>
        </w:tabs>
        <w:ind w:firstLine="0"/>
        <w:rPr>
          <w:rFonts w:cs="Arial"/>
          <w:sz w:val="20"/>
          <w:szCs w:val="20"/>
        </w:rPr>
      </w:pPr>
      <w:r w:rsidRPr="00CB022B">
        <w:rPr>
          <w:rFonts w:cs="Arial"/>
          <w:sz w:val="20"/>
          <w:szCs w:val="20"/>
        </w:rPr>
        <w:t>4.2.7</w:t>
      </w:r>
      <w:r w:rsidR="00157414" w:rsidRPr="00CB022B">
        <w:rPr>
          <w:rFonts w:cs="Arial"/>
          <w:sz w:val="20"/>
          <w:szCs w:val="20"/>
        </w:rPr>
        <w:t xml:space="preserve">.2. </w:t>
      </w:r>
      <w:r w:rsidR="0070475A" w:rsidRPr="00CB022B">
        <w:rPr>
          <w:rFonts w:cs="Arial"/>
          <w:sz w:val="20"/>
          <w:szCs w:val="20"/>
        </w:rPr>
        <w:t>Kondicionavimo sistema</w:t>
      </w:r>
      <w:r w:rsidR="00157414" w:rsidRPr="00CB022B">
        <w:rPr>
          <w:rFonts w:cs="Arial"/>
          <w:sz w:val="20"/>
          <w:szCs w:val="20"/>
        </w:rPr>
        <w:t xml:space="preserve"> turi užtikrinti komfortą darbo zonose, patalpose.</w:t>
      </w:r>
    </w:p>
    <w:p w14:paraId="1288A355" w14:textId="7CF087EC" w:rsidR="001234D8" w:rsidRPr="00CB022B" w:rsidRDefault="00074D52" w:rsidP="00157414">
      <w:pPr>
        <w:tabs>
          <w:tab w:val="left" w:pos="851"/>
        </w:tabs>
        <w:ind w:firstLine="0"/>
        <w:jc w:val="both"/>
        <w:rPr>
          <w:rFonts w:cs="Arial"/>
          <w:sz w:val="20"/>
          <w:szCs w:val="20"/>
        </w:rPr>
      </w:pPr>
      <w:r w:rsidRPr="00CB022B">
        <w:rPr>
          <w:rFonts w:cs="Arial"/>
          <w:sz w:val="20"/>
          <w:szCs w:val="20"/>
        </w:rPr>
        <w:t>4.2.7</w:t>
      </w:r>
      <w:r w:rsidR="00157414" w:rsidRPr="00CB022B">
        <w:rPr>
          <w:rFonts w:cs="Arial"/>
          <w:sz w:val="20"/>
          <w:szCs w:val="20"/>
        </w:rPr>
        <w:t xml:space="preserve">.3. </w:t>
      </w:r>
      <w:r w:rsidR="001234D8" w:rsidRPr="00CB022B">
        <w:rPr>
          <w:rFonts w:cs="Arial"/>
          <w:sz w:val="20"/>
          <w:szCs w:val="20"/>
        </w:rPr>
        <w:t xml:space="preserve">Kondicionierių vidiniai blokai turi būti sumontuoti ant sienos arba lubose, lauko agregatai/blokai turi būti sumontuoti ant stogo arba </w:t>
      </w:r>
      <w:r w:rsidR="00CB022B">
        <w:rPr>
          <w:rFonts w:cs="Arial"/>
          <w:sz w:val="20"/>
          <w:szCs w:val="20"/>
        </w:rPr>
        <w:t>ant</w:t>
      </w:r>
      <w:r w:rsidR="001234D8" w:rsidRPr="00CB022B">
        <w:rPr>
          <w:rFonts w:cs="Arial"/>
          <w:sz w:val="20"/>
          <w:szCs w:val="20"/>
        </w:rPr>
        <w:t xml:space="preserve"> išorinės </w:t>
      </w:r>
      <w:r w:rsidR="00CB022B">
        <w:rPr>
          <w:rFonts w:cs="Arial"/>
          <w:sz w:val="20"/>
          <w:szCs w:val="20"/>
        </w:rPr>
        <w:t>sienos.</w:t>
      </w:r>
    </w:p>
    <w:p w14:paraId="46B2C082" w14:textId="1B8EE4EF" w:rsidR="002B652B" w:rsidRPr="00157414" w:rsidRDefault="002B652B" w:rsidP="002B652B">
      <w:pPr>
        <w:tabs>
          <w:tab w:val="left" w:pos="851"/>
        </w:tabs>
        <w:ind w:firstLine="0"/>
        <w:rPr>
          <w:rFonts w:cs="Arial"/>
          <w:b/>
          <w:i/>
          <w:sz w:val="20"/>
          <w:szCs w:val="20"/>
        </w:rPr>
      </w:pPr>
    </w:p>
    <w:p w14:paraId="2665AA3B" w14:textId="29188DA1" w:rsidR="002B652B" w:rsidRPr="00266BD3" w:rsidRDefault="002B652B" w:rsidP="002B652B">
      <w:pPr>
        <w:tabs>
          <w:tab w:val="left" w:pos="851"/>
        </w:tabs>
        <w:ind w:firstLine="0"/>
        <w:rPr>
          <w:rFonts w:cs="Arial"/>
          <w:b/>
          <w:i/>
          <w:sz w:val="20"/>
          <w:szCs w:val="20"/>
        </w:rPr>
      </w:pPr>
      <w:r w:rsidRPr="00266BD3">
        <w:rPr>
          <w:rFonts w:cs="Arial"/>
          <w:b/>
          <w:i/>
          <w:sz w:val="20"/>
          <w:szCs w:val="20"/>
        </w:rPr>
        <w:t>4.2.7. Apsaugos signalizacijos įrengimas</w:t>
      </w:r>
    </w:p>
    <w:p w14:paraId="77C746C5" w14:textId="1EFE0BA7" w:rsidR="002B652B" w:rsidRPr="00266BD3" w:rsidRDefault="0006274F" w:rsidP="002B652B">
      <w:pPr>
        <w:tabs>
          <w:tab w:val="left" w:pos="851"/>
        </w:tabs>
        <w:ind w:firstLine="0"/>
        <w:rPr>
          <w:rFonts w:cs="Arial"/>
          <w:sz w:val="20"/>
          <w:szCs w:val="20"/>
        </w:rPr>
      </w:pPr>
      <w:r w:rsidRPr="00266BD3">
        <w:rPr>
          <w:rFonts w:cs="Arial"/>
          <w:sz w:val="20"/>
          <w:szCs w:val="20"/>
        </w:rPr>
        <w:t xml:space="preserve">4.2.7.1. Visose patalpose įrengiama apsauginė signalizacija. Saugomas patalpų tūris dvigubais PIR+MB ir </w:t>
      </w:r>
      <w:r w:rsidR="00681A5E" w:rsidRPr="00266BD3">
        <w:rPr>
          <w:rFonts w:cs="Arial"/>
          <w:sz w:val="20"/>
          <w:szCs w:val="20"/>
        </w:rPr>
        <w:t xml:space="preserve">        </w:t>
      </w:r>
      <w:r w:rsidRPr="00266BD3">
        <w:rPr>
          <w:rFonts w:cs="Arial"/>
          <w:sz w:val="20"/>
          <w:szCs w:val="20"/>
        </w:rPr>
        <w:t>atidaromi langai nuo atidarymo magnetiniais kontaktas.</w:t>
      </w:r>
    </w:p>
    <w:p w14:paraId="220576E4" w14:textId="3F22208E" w:rsidR="0006274F" w:rsidRPr="00266BD3" w:rsidRDefault="0006274F" w:rsidP="002B652B">
      <w:pPr>
        <w:tabs>
          <w:tab w:val="left" w:pos="851"/>
        </w:tabs>
        <w:ind w:firstLine="0"/>
        <w:jc w:val="both"/>
        <w:rPr>
          <w:rFonts w:cs="Arial"/>
          <w:sz w:val="20"/>
          <w:szCs w:val="20"/>
        </w:rPr>
      </w:pPr>
      <w:r w:rsidRPr="00266BD3">
        <w:rPr>
          <w:rFonts w:cs="Arial"/>
          <w:sz w:val="20"/>
          <w:szCs w:val="20"/>
        </w:rPr>
        <w:t>4.2.7.2  Apsaugos spinduliams sujungti numatyti DSC 1864 arba analogišką centralę su dviem klaviatūrom</w:t>
      </w:r>
      <w:r w:rsidR="00313B91" w:rsidRPr="00266BD3">
        <w:rPr>
          <w:rFonts w:cs="Arial"/>
          <w:sz w:val="20"/>
          <w:szCs w:val="20"/>
        </w:rPr>
        <w:t>. Viena klaviatūra prie įėjimo patalpoje</w:t>
      </w:r>
      <w:r w:rsidR="00022B9C" w:rsidRPr="00266BD3">
        <w:rPr>
          <w:rFonts w:cs="Arial"/>
          <w:sz w:val="20"/>
          <w:szCs w:val="20"/>
        </w:rPr>
        <w:t xml:space="preserve"> 2</w:t>
      </w:r>
      <w:r w:rsidR="00313B91" w:rsidRPr="00266BD3">
        <w:rPr>
          <w:rFonts w:cs="Arial"/>
          <w:sz w:val="20"/>
          <w:szCs w:val="20"/>
        </w:rPr>
        <w:t xml:space="preserve">1, kita prie durų </w:t>
      </w:r>
      <w:r w:rsidR="00CB022B">
        <w:rPr>
          <w:rFonts w:cs="Arial"/>
          <w:sz w:val="20"/>
          <w:szCs w:val="20"/>
        </w:rPr>
        <w:t>patalpoje 3. Numatyti atitinkamą</w:t>
      </w:r>
      <w:r w:rsidR="00313B91" w:rsidRPr="00266BD3">
        <w:rPr>
          <w:rFonts w:cs="Arial"/>
          <w:sz w:val="20"/>
          <w:szCs w:val="20"/>
        </w:rPr>
        <w:t xml:space="preserve"> kiekį zonų išplėtimo modulių įskaitant gaisro aptikimo spindulių pajungimą</w:t>
      </w:r>
      <w:r w:rsidR="00CB022B">
        <w:rPr>
          <w:rFonts w:cs="Arial"/>
          <w:sz w:val="20"/>
          <w:szCs w:val="20"/>
        </w:rPr>
        <w:t>,</w:t>
      </w:r>
      <w:r w:rsidR="00313B91" w:rsidRPr="00266BD3">
        <w:rPr>
          <w:rFonts w:cs="Arial"/>
          <w:sz w:val="20"/>
          <w:szCs w:val="20"/>
        </w:rPr>
        <w:t xml:space="preserve"> plius 5</w:t>
      </w:r>
      <w:r w:rsidR="006B2D6B" w:rsidRPr="00266BD3">
        <w:rPr>
          <w:rFonts w:cs="Arial"/>
          <w:sz w:val="20"/>
          <w:szCs w:val="20"/>
        </w:rPr>
        <w:t xml:space="preserve"> spinduliai rezervui</w:t>
      </w:r>
      <w:r w:rsidR="00313B91" w:rsidRPr="00266BD3">
        <w:rPr>
          <w:rFonts w:cs="Arial"/>
          <w:sz w:val="20"/>
          <w:szCs w:val="20"/>
        </w:rPr>
        <w:t>.</w:t>
      </w:r>
    </w:p>
    <w:p w14:paraId="14F05617" w14:textId="63BC56A4" w:rsidR="00313B91" w:rsidRPr="00266BD3" w:rsidRDefault="00313B91" w:rsidP="002B652B">
      <w:pPr>
        <w:tabs>
          <w:tab w:val="left" w:pos="851"/>
        </w:tabs>
        <w:ind w:firstLine="0"/>
        <w:jc w:val="both"/>
        <w:rPr>
          <w:rFonts w:cs="Arial"/>
          <w:sz w:val="20"/>
          <w:szCs w:val="20"/>
        </w:rPr>
      </w:pPr>
      <w:r w:rsidRPr="00266BD3">
        <w:rPr>
          <w:rFonts w:cs="Arial"/>
          <w:sz w:val="20"/>
          <w:szCs w:val="20"/>
        </w:rPr>
        <w:t>4.2.7.3. Į centralę pajungti telefono liniją, vietą iš kur pajungti telefono liniją nurodo Užsakovas.</w:t>
      </w:r>
    </w:p>
    <w:p w14:paraId="4B54B17C" w14:textId="0F6E5A0E" w:rsidR="006B2D6B" w:rsidRPr="00266BD3" w:rsidRDefault="006B2D6B" w:rsidP="002B652B">
      <w:pPr>
        <w:tabs>
          <w:tab w:val="left" w:pos="851"/>
        </w:tabs>
        <w:ind w:firstLine="0"/>
        <w:jc w:val="both"/>
        <w:rPr>
          <w:rFonts w:cs="Arial"/>
          <w:sz w:val="20"/>
          <w:szCs w:val="20"/>
        </w:rPr>
      </w:pPr>
      <w:r w:rsidRPr="00266BD3">
        <w:rPr>
          <w:rFonts w:cs="Arial"/>
          <w:sz w:val="20"/>
          <w:szCs w:val="20"/>
        </w:rPr>
        <w:t>4.2.7.4. Numatyti vidaus ir lauko sirenas.</w:t>
      </w:r>
    </w:p>
    <w:p w14:paraId="178177D2" w14:textId="5AAAF8A7" w:rsidR="006B2D6B" w:rsidRPr="00266BD3" w:rsidRDefault="006B2D6B" w:rsidP="002B652B">
      <w:pPr>
        <w:tabs>
          <w:tab w:val="left" w:pos="851"/>
        </w:tabs>
        <w:ind w:firstLine="0"/>
        <w:jc w:val="both"/>
        <w:rPr>
          <w:rFonts w:cs="Arial"/>
          <w:sz w:val="20"/>
          <w:szCs w:val="20"/>
        </w:rPr>
      </w:pPr>
      <w:r w:rsidRPr="00266BD3">
        <w:rPr>
          <w:rFonts w:cs="Arial"/>
          <w:sz w:val="20"/>
          <w:szCs w:val="20"/>
        </w:rPr>
        <w:t>4.2.7.5. Nenaudoti ATZ zonų.</w:t>
      </w:r>
    </w:p>
    <w:p w14:paraId="539F54C6" w14:textId="1A41B513" w:rsidR="002B652B" w:rsidRPr="00266BD3" w:rsidRDefault="002B652B" w:rsidP="002B652B">
      <w:pPr>
        <w:tabs>
          <w:tab w:val="left" w:pos="851"/>
        </w:tabs>
        <w:ind w:firstLine="0"/>
        <w:jc w:val="both"/>
        <w:rPr>
          <w:rFonts w:cs="Arial"/>
          <w:sz w:val="20"/>
          <w:szCs w:val="20"/>
        </w:rPr>
      </w:pPr>
    </w:p>
    <w:p w14:paraId="438DF23D" w14:textId="588E3934" w:rsidR="002B652B" w:rsidRPr="00266BD3" w:rsidRDefault="002B652B" w:rsidP="002B652B">
      <w:pPr>
        <w:tabs>
          <w:tab w:val="left" w:pos="851"/>
        </w:tabs>
        <w:ind w:firstLine="0"/>
        <w:jc w:val="both"/>
        <w:rPr>
          <w:rFonts w:cs="Arial"/>
          <w:b/>
          <w:i/>
          <w:sz w:val="20"/>
          <w:szCs w:val="20"/>
        </w:rPr>
      </w:pPr>
      <w:r w:rsidRPr="00266BD3">
        <w:rPr>
          <w:rFonts w:cs="Arial"/>
          <w:b/>
          <w:i/>
          <w:sz w:val="20"/>
          <w:szCs w:val="20"/>
        </w:rPr>
        <w:t>4.2.8. Gaisro signalizacijos įrengimas</w:t>
      </w:r>
    </w:p>
    <w:p w14:paraId="63355528" w14:textId="0007C3E4" w:rsidR="002B652B" w:rsidRPr="00266BD3" w:rsidRDefault="0096269E" w:rsidP="002B652B">
      <w:pPr>
        <w:tabs>
          <w:tab w:val="left" w:pos="851"/>
        </w:tabs>
        <w:ind w:firstLine="0"/>
        <w:rPr>
          <w:rFonts w:cs="Arial"/>
          <w:sz w:val="20"/>
          <w:szCs w:val="20"/>
        </w:rPr>
      </w:pPr>
      <w:r w:rsidRPr="00266BD3">
        <w:rPr>
          <w:rFonts w:cs="Arial"/>
          <w:sz w:val="20"/>
          <w:szCs w:val="20"/>
        </w:rPr>
        <w:t>4.2.8.1. Visose patalpose įrengiama gaisro aptikimo sig</w:t>
      </w:r>
      <w:r w:rsidR="00CB022B">
        <w:rPr>
          <w:rFonts w:cs="Arial"/>
          <w:sz w:val="20"/>
          <w:szCs w:val="20"/>
        </w:rPr>
        <w:t>nalizacija. Patalpoje 3 naudoti</w:t>
      </w:r>
      <w:r w:rsidRPr="00266BD3">
        <w:rPr>
          <w:rFonts w:cs="Arial"/>
          <w:sz w:val="20"/>
          <w:szCs w:val="20"/>
        </w:rPr>
        <w:t xml:space="preserve"> keturių laidų </w:t>
      </w:r>
      <w:r w:rsidR="00681A5E" w:rsidRPr="00266BD3">
        <w:rPr>
          <w:rFonts w:cs="Arial"/>
          <w:sz w:val="20"/>
          <w:szCs w:val="20"/>
        </w:rPr>
        <w:t xml:space="preserve">   </w:t>
      </w:r>
      <w:r w:rsidRPr="00266BD3">
        <w:rPr>
          <w:rFonts w:cs="Arial"/>
          <w:sz w:val="20"/>
          <w:szCs w:val="20"/>
        </w:rPr>
        <w:t xml:space="preserve">temperatūrinius daviklius, visose kitose patalpose keturių laidų dūminius daviklius. </w:t>
      </w:r>
    </w:p>
    <w:p w14:paraId="22840C8B" w14:textId="2A1DC1E9" w:rsidR="002B652B" w:rsidRPr="00266BD3" w:rsidRDefault="002B652B" w:rsidP="002B652B">
      <w:pPr>
        <w:tabs>
          <w:tab w:val="left" w:pos="851"/>
        </w:tabs>
        <w:ind w:firstLine="0"/>
        <w:jc w:val="both"/>
        <w:rPr>
          <w:rFonts w:cs="Arial"/>
          <w:sz w:val="20"/>
          <w:szCs w:val="20"/>
        </w:rPr>
      </w:pPr>
      <w:r w:rsidRPr="00266BD3">
        <w:rPr>
          <w:rFonts w:cs="Arial"/>
          <w:sz w:val="20"/>
          <w:szCs w:val="20"/>
        </w:rPr>
        <w:t xml:space="preserve">4.2.8.2. </w:t>
      </w:r>
      <w:r w:rsidR="00B2396F">
        <w:rPr>
          <w:rFonts w:cs="Arial"/>
          <w:sz w:val="20"/>
          <w:szCs w:val="20"/>
        </w:rPr>
        <w:t>Visi</w:t>
      </w:r>
      <w:r w:rsidR="0096269E" w:rsidRPr="00266BD3">
        <w:rPr>
          <w:rFonts w:cs="Arial"/>
          <w:sz w:val="20"/>
          <w:szCs w:val="20"/>
        </w:rPr>
        <w:t xml:space="preserve"> gaisro</w:t>
      </w:r>
      <w:r w:rsidR="00B2396F">
        <w:rPr>
          <w:rFonts w:cs="Arial"/>
          <w:sz w:val="20"/>
          <w:szCs w:val="20"/>
        </w:rPr>
        <w:t xml:space="preserve"> aptikimo spinduliai, ne </w:t>
      </w:r>
      <w:r w:rsidR="00B2396F" w:rsidRPr="00B2396F">
        <w:rPr>
          <w:rFonts w:cs="Arial"/>
          <w:sz w:val="20"/>
          <w:szCs w:val="20"/>
        </w:rPr>
        <w:t>daugiau</w:t>
      </w:r>
      <w:r w:rsidR="0096269E" w:rsidRPr="00B2396F">
        <w:rPr>
          <w:rFonts w:cs="Arial"/>
          <w:sz w:val="20"/>
          <w:szCs w:val="20"/>
        </w:rPr>
        <w:t xml:space="preserve"> kai</w:t>
      </w:r>
      <w:r w:rsidR="00B2396F" w:rsidRPr="00B2396F">
        <w:rPr>
          <w:rFonts w:cs="Arial"/>
          <w:sz w:val="20"/>
          <w:szCs w:val="20"/>
        </w:rPr>
        <w:t>p trijų patalpų,</w:t>
      </w:r>
      <w:r w:rsidR="00681A5E" w:rsidRPr="00B2396F">
        <w:rPr>
          <w:rFonts w:cs="Arial"/>
          <w:sz w:val="20"/>
          <w:szCs w:val="20"/>
        </w:rPr>
        <w:t xml:space="preserve"> pajungiam</w:t>
      </w:r>
      <w:r w:rsidR="00B2396F" w:rsidRPr="00B2396F">
        <w:rPr>
          <w:rFonts w:cs="Arial"/>
          <w:sz w:val="20"/>
          <w:szCs w:val="20"/>
        </w:rPr>
        <w:t>i</w:t>
      </w:r>
      <w:r w:rsidR="00681A5E" w:rsidRPr="00B2396F">
        <w:rPr>
          <w:rFonts w:cs="Arial"/>
          <w:sz w:val="20"/>
          <w:szCs w:val="20"/>
        </w:rPr>
        <w:t xml:space="preserve"> į apsaugos centralę.</w:t>
      </w:r>
    </w:p>
    <w:p w14:paraId="300EE03B" w14:textId="6542D2DD" w:rsidR="00681A5E" w:rsidRPr="00266BD3" w:rsidRDefault="00681A5E" w:rsidP="002B652B">
      <w:pPr>
        <w:tabs>
          <w:tab w:val="left" w:pos="851"/>
        </w:tabs>
        <w:ind w:firstLine="0"/>
        <w:jc w:val="both"/>
        <w:rPr>
          <w:rFonts w:cs="Arial"/>
          <w:sz w:val="20"/>
          <w:szCs w:val="20"/>
        </w:rPr>
      </w:pPr>
      <w:r w:rsidRPr="00266BD3">
        <w:rPr>
          <w:rFonts w:cs="Arial"/>
          <w:sz w:val="20"/>
          <w:szCs w:val="20"/>
        </w:rPr>
        <w:t xml:space="preserve">4.2.8.3. Numatyti </w:t>
      </w:r>
      <w:r w:rsidR="006B2D6B" w:rsidRPr="00266BD3">
        <w:rPr>
          <w:rFonts w:cs="Arial"/>
          <w:sz w:val="20"/>
          <w:szCs w:val="20"/>
        </w:rPr>
        <w:t xml:space="preserve">ir pajungti </w:t>
      </w:r>
      <w:r w:rsidRPr="00266BD3">
        <w:rPr>
          <w:rFonts w:cs="Arial"/>
          <w:sz w:val="20"/>
          <w:szCs w:val="20"/>
        </w:rPr>
        <w:t>patalpų ventiliacijos stabdymą kilus gaisrui.</w:t>
      </w:r>
    </w:p>
    <w:p w14:paraId="09D69A9E" w14:textId="1683CDEA" w:rsidR="00681A5E" w:rsidRPr="00266BD3" w:rsidRDefault="00681A5E" w:rsidP="002B652B">
      <w:pPr>
        <w:tabs>
          <w:tab w:val="left" w:pos="851"/>
        </w:tabs>
        <w:ind w:firstLine="0"/>
        <w:jc w:val="both"/>
        <w:rPr>
          <w:rFonts w:cs="Arial"/>
          <w:sz w:val="20"/>
          <w:szCs w:val="20"/>
        </w:rPr>
      </w:pPr>
      <w:r w:rsidRPr="00266BD3">
        <w:rPr>
          <w:rFonts w:cs="Arial"/>
          <w:sz w:val="20"/>
          <w:szCs w:val="20"/>
        </w:rPr>
        <w:t>4.2.8.4. Pateikiama išpildomoji gaisro aptikimo signalizacijos dokumentacija popierinis ir elektroninis variantas</w:t>
      </w:r>
    </w:p>
    <w:p w14:paraId="4891186E" w14:textId="59D7DB8E" w:rsidR="00265EE3" w:rsidRPr="00266BD3" w:rsidRDefault="00265EE3" w:rsidP="002B652B">
      <w:pPr>
        <w:tabs>
          <w:tab w:val="left" w:pos="851"/>
        </w:tabs>
        <w:ind w:firstLine="0"/>
        <w:jc w:val="both"/>
        <w:rPr>
          <w:rFonts w:cs="Arial"/>
          <w:sz w:val="20"/>
          <w:szCs w:val="20"/>
        </w:rPr>
      </w:pPr>
    </w:p>
    <w:p w14:paraId="6BB51A78" w14:textId="77777777" w:rsidR="0053407A" w:rsidRDefault="0053407A" w:rsidP="0053407A">
      <w:pPr>
        <w:tabs>
          <w:tab w:val="left" w:pos="851"/>
        </w:tabs>
        <w:ind w:firstLine="0"/>
        <w:jc w:val="both"/>
        <w:rPr>
          <w:rFonts w:cs="Arial"/>
          <w:b/>
          <w:i/>
          <w:sz w:val="20"/>
          <w:szCs w:val="20"/>
        </w:rPr>
      </w:pPr>
      <w:r w:rsidRPr="002C762C">
        <w:rPr>
          <w:rFonts w:cs="Arial"/>
          <w:b/>
          <w:i/>
          <w:sz w:val="20"/>
          <w:szCs w:val="20"/>
        </w:rPr>
        <w:t>4.2.9. Ryšio sistemų įrengimas</w:t>
      </w:r>
    </w:p>
    <w:p w14:paraId="1DC55466" w14:textId="77777777" w:rsidR="0053407A" w:rsidRDefault="0053407A" w:rsidP="0053407A">
      <w:pPr>
        <w:tabs>
          <w:tab w:val="left" w:pos="851"/>
        </w:tabs>
        <w:ind w:firstLine="0"/>
        <w:jc w:val="both"/>
        <w:rPr>
          <w:rFonts w:cs="Arial"/>
          <w:sz w:val="20"/>
          <w:szCs w:val="20"/>
        </w:rPr>
      </w:pPr>
      <w:r>
        <w:rPr>
          <w:rFonts w:cs="Arial"/>
          <w:sz w:val="20"/>
          <w:szCs w:val="20"/>
        </w:rPr>
        <w:t>4.2.9.1. Patalpose 7, 11, 14, 22</w:t>
      </w:r>
      <w:r w:rsidRPr="0053407A">
        <w:rPr>
          <w:rFonts w:cs="Arial"/>
          <w:sz w:val="20"/>
          <w:szCs w:val="20"/>
        </w:rPr>
        <w:t>, 23 įrengiamos ryšio sistemos.</w:t>
      </w:r>
      <w:r>
        <w:rPr>
          <w:rFonts w:cs="Arial"/>
          <w:sz w:val="20"/>
          <w:szCs w:val="20"/>
        </w:rPr>
        <w:t xml:space="preserve">   </w:t>
      </w:r>
    </w:p>
    <w:p w14:paraId="364388A0" w14:textId="77777777" w:rsidR="0053407A" w:rsidRDefault="0053407A" w:rsidP="0053407A">
      <w:pPr>
        <w:tabs>
          <w:tab w:val="left" w:pos="851"/>
        </w:tabs>
        <w:ind w:firstLine="0"/>
        <w:jc w:val="both"/>
        <w:rPr>
          <w:rFonts w:cs="Arial"/>
          <w:sz w:val="20"/>
          <w:szCs w:val="20"/>
        </w:rPr>
      </w:pPr>
      <w:r>
        <w:rPr>
          <w:rFonts w:cs="Arial"/>
          <w:sz w:val="20"/>
          <w:szCs w:val="20"/>
        </w:rPr>
        <w:t>4.2.9.2. Iš Remonto mechaninių dirbtuvių pastato antro aukšto pravesti oro linija vytos poros kompiuterinį 5e kategorijos kabelį, tinkantį lauko sąlygoms. Apie 100 metrų.</w:t>
      </w:r>
    </w:p>
    <w:p w14:paraId="57DD251C" w14:textId="77777777" w:rsidR="0053407A" w:rsidRDefault="0053407A" w:rsidP="0053407A">
      <w:pPr>
        <w:tabs>
          <w:tab w:val="left" w:pos="851"/>
        </w:tabs>
        <w:ind w:firstLine="0"/>
        <w:jc w:val="both"/>
        <w:rPr>
          <w:rFonts w:cs="Arial"/>
          <w:sz w:val="20"/>
          <w:szCs w:val="20"/>
        </w:rPr>
      </w:pPr>
      <w:r>
        <w:rPr>
          <w:rFonts w:cs="Arial"/>
          <w:sz w:val="20"/>
          <w:szCs w:val="20"/>
        </w:rPr>
        <w:t>4.2.9.3. Visų kompiuterinių kabelių komutavimo taškas pakabinamoje spintoje 21 patalpoje.</w:t>
      </w:r>
    </w:p>
    <w:p w14:paraId="59E58BD8" w14:textId="77777777" w:rsidR="0053407A" w:rsidRDefault="0053407A" w:rsidP="0053407A">
      <w:pPr>
        <w:tabs>
          <w:tab w:val="left" w:pos="851"/>
        </w:tabs>
        <w:ind w:firstLine="0"/>
        <w:jc w:val="both"/>
        <w:rPr>
          <w:rFonts w:cs="Arial"/>
          <w:sz w:val="20"/>
          <w:szCs w:val="20"/>
        </w:rPr>
      </w:pPr>
      <w:r>
        <w:rPr>
          <w:rFonts w:cs="Arial"/>
          <w:sz w:val="20"/>
          <w:szCs w:val="20"/>
        </w:rPr>
        <w:t>4.2.9.4. Pateikti ir sumontuoti pakabinamą s</w:t>
      </w:r>
      <w:r w:rsidRPr="007B708F">
        <w:rPr>
          <w:rFonts w:cs="Arial"/>
          <w:sz w:val="20"/>
          <w:szCs w:val="20"/>
        </w:rPr>
        <w:t>pint</w:t>
      </w:r>
      <w:r>
        <w:rPr>
          <w:rFonts w:cs="Arial"/>
          <w:sz w:val="20"/>
          <w:szCs w:val="20"/>
        </w:rPr>
        <w:t>ą</w:t>
      </w:r>
      <w:r w:rsidRPr="007B708F">
        <w:rPr>
          <w:rFonts w:cs="Arial"/>
          <w:sz w:val="20"/>
          <w:szCs w:val="20"/>
        </w:rPr>
        <w:t xml:space="preserve"> 19'' </w:t>
      </w:r>
      <w:r>
        <w:rPr>
          <w:rFonts w:cs="Arial"/>
          <w:sz w:val="20"/>
          <w:szCs w:val="20"/>
        </w:rPr>
        <w:t>9</w:t>
      </w:r>
      <w:r w:rsidRPr="007B708F">
        <w:rPr>
          <w:rFonts w:cs="Arial"/>
          <w:sz w:val="20"/>
          <w:szCs w:val="20"/>
        </w:rPr>
        <w:t xml:space="preserve">U </w:t>
      </w:r>
      <w:r w:rsidRPr="004F7536">
        <w:rPr>
          <w:rFonts w:cs="Arial"/>
          <w:sz w:val="20"/>
          <w:szCs w:val="20"/>
        </w:rPr>
        <w:t>600x415x485mm</w:t>
      </w:r>
      <w:r w:rsidRPr="007B708F">
        <w:rPr>
          <w:rFonts w:cs="Arial"/>
          <w:sz w:val="20"/>
          <w:szCs w:val="20"/>
        </w:rPr>
        <w:t xml:space="preserve"> </w:t>
      </w:r>
      <w:r>
        <w:rPr>
          <w:rFonts w:cs="Arial"/>
          <w:sz w:val="20"/>
          <w:szCs w:val="20"/>
        </w:rPr>
        <w:t xml:space="preserve">su </w:t>
      </w:r>
      <w:r w:rsidRPr="007B708F">
        <w:rPr>
          <w:rFonts w:cs="Arial"/>
          <w:sz w:val="20"/>
          <w:szCs w:val="20"/>
        </w:rPr>
        <w:t>stiklinė</w:t>
      </w:r>
      <w:r>
        <w:rPr>
          <w:rFonts w:cs="Arial"/>
          <w:sz w:val="20"/>
          <w:szCs w:val="20"/>
        </w:rPr>
        <w:t>mis durimis.</w:t>
      </w:r>
    </w:p>
    <w:p w14:paraId="5632D427" w14:textId="1F1C1C9F" w:rsidR="0053407A" w:rsidRDefault="0053407A" w:rsidP="0053407A">
      <w:pPr>
        <w:tabs>
          <w:tab w:val="left" w:pos="851"/>
        </w:tabs>
        <w:ind w:firstLine="0"/>
        <w:jc w:val="both"/>
        <w:rPr>
          <w:rFonts w:cs="Arial"/>
          <w:sz w:val="20"/>
          <w:szCs w:val="20"/>
        </w:rPr>
      </w:pPr>
      <w:r>
        <w:rPr>
          <w:rFonts w:cs="Arial"/>
          <w:sz w:val="20"/>
          <w:szCs w:val="20"/>
        </w:rPr>
        <w:t>4.2.9.5. Pateikti nemažiau 750VA (SMART-UPS) nepertraukiamo maitinimo šaltinį.</w:t>
      </w:r>
    </w:p>
    <w:p w14:paraId="7701D194" w14:textId="77777777" w:rsidR="0053407A" w:rsidRDefault="0053407A" w:rsidP="0053407A">
      <w:pPr>
        <w:tabs>
          <w:tab w:val="left" w:pos="851"/>
        </w:tabs>
        <w:ind w:firstLine="0"/>
        <w:jc w:val="both"/>
        <w:rPr>
          <w:rFonts w:cs="Arial"/>
          <w:sz w:val="20"/>
          <w:szCs w:val="20"/>
        </w:rPr>
      </w:pPr>
      <w:r>
        <w:rPr>
          <w:rFonts w:cs="Arial"/>
          <w:sz w:val="20"/>
          <w:szCs w:val="20"/>
        </w:rPr>
        <w:t xml:space="preserve">4.2.9.6. Į spintą atvesti elektros maitinimo kabelį, apkrova nedaugiau 1 kW ir sumontuoti rozetę UPS maitinimui. Po nepertraukiamo maitinimo šaltinio sumontuoti </w:t>
      </w:r>
      <w:proofErr w:type="spellStart"/>
      <w:r>
        <w:rPr>
          <w:rFonts w:cs="Arial"/>
          <w:sz w:val="20"/>
          <w:szCs w:val="20"/>
        </w:rPr>
        <w:t>rozetyną</w:t>
      </w:r>
      <w:proofErr w:type="spellEnd"/>
      <w:r>
        <w:rPr>
          <w:rFonts w:cs="Arial"/>
          <w:sz w:val="20"/>
          <w:szCs w:val="20"/>
        </w:rPr>
        <w:t xml:space="preserve"> 6 lizdų.</w:t>
      </w:r>
    </w:p>
    <w:p w14:paraId="1BD20CCF" w14:textId="77777777" w:rsidR="0053407A" w:rsidRDefault="0053407A" w:rsidP="0053407A">
      <w:pPr>
        <w:tabs>
          <w:tab w:val="left" w:pos="851"/>
        </w:tabs>
        <w:ind w:firstLine="0"/>
        <w:jc w:val="both"/>
        <w:rPr>
          <w:rFonts w:cs="Arial"/>
          <w:sz w:val="20"/>
          <w:szCs w:val="20"/>
        </w:rPr>
      </w:pPr>
      <w:r>
        <w:rPr>
          <w:rFonts w:cs="Arial"/>
          <w:sz w:val="20"/>
          <w:szCs w:val="20"/>
        </w:rPr>
        <w:t>4.2.9.7. Pateikti ir sumontuoti 24 lizdų komutatorių, kurių 12 lizdų POE.</w:t>
      </w:r>
    </w:p>
    <w:p w14:paraId="6442265B" w14:textId="77777777" w:rsidR="0053407A" w:rsidRPr="004F7536" w:rsidRDefault="0053407A" w:rsidP="0053407A">
      <w:pPr>
        <w:ind w:firstLine="0"/>
        <w:rPr>
          <w:rFonts w:cs="Arial"/>
          <w:color w:val="000000" w:themeColor="text1"/>
          <w:sz w:val="20"/>
          <w:szCs w:val="20"/>
        </w:rPr>
      </w:pPr>
      <w:r w:rsidRPr="004F7536">
        <w:rPr>
          <w:rFonts w:cs="Arial"/>
          <w:color w:val="000000" w:themeColor="text1"/>
          <w:sz w:val="20"/>
          <w:szCs w:val="20"/>
        </w:rPr>
        <w:t>Komutatoriaus reikalavimai:</w:t>
      </w:r>
    </w:p>
    <w:p w14:paraId="58C663FF" w14:textId="77777777" w:rsidR="0053407A" w:rsidRDefault="0053407A" w:rsidP="0053407A">
      <w:pPr>
        <w:pStyle w:val="ListParagraph"/>
        <w:rPr>
          <w:rFonts w:cs="Arial"/>
          <w:color w:val="000000" w:themeColor="text1"/>
        </w:rPr>
      </w:pP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881"/>
      </w:tblGrid>
      <w:tr w:rsidR="0053407A" w14:paraId="50FF5605" w14:textId="77777777" w:rsidTr="00C212F8">
        <w:trPr>
          <w:cantSplit/>
        </w:trPr>
        <w:tc>
          <w:tcPr>
            <w:tcW w:w="3085" w:type="dxa"/>
            <w:tcBorders>
              <w:top w:val="single" w:sz="4" w:space="0" w:color="auto"/>
              <w:left w:val="single" w:sz="4" w:space="0" w:color="auto"/>
              <w:bottom w:val="single" w:sz="4" w:space="0" w:color="auto"/>
              <w:right w:val="single" w:sz="4" w:space="0" w:color="auto"/>
            </w:tcBorders>
            <w:hideMark/>
          </w:tcPr>
          <w:p w14:paraId="4DF71FE7" w14:textId="77777777" w:rsidR="0053407A" w:rsidRDefault="0053407A" w:rsidP="00C212F8">
            <w:pPr>
              <w:rPr>
                <w:rFonts w:cs="Arial"/>
                <w:b/>
                <w:sz w:val="20"/>
              </w:rPr>
            </w:pPr>
            <w:r>
              <w:rPr>
                <w:rFonts w:cs="Arial"/>
                <w:b/>
                <w:sz w:val="20"/>
              </w:rPr>
              <w:t>Lizdai</w:t>
            </w:r>
          </w:p>
        </w:tc>
        <w:tc>
          <w:tcPr>
            <w:tcW w:w="6881" w:type="dxa"/>
            <w:tcBorders>
              <w:top w:val="single" w:sz="4" w:space="0" w:color="auto"/>
              <w:left w:val="single" w:sz="4" w:space="0" w:color="auto"/>
              <w:bottom w:val="single" w:sz="4" w:space="0" w:color="auto"/>
              <w:right w:val="single" w:sz="4" w:space="0" w:color="auto"/>
            </w:tcBorders>
            <w:hideMark/>
          </w:tcPr>
          <w:p w14:paraId="1C8FBAD6" w14:textId="77777777" w:rsidR="0053407A" w:rsidRDefault="0053407A" w:rsidP="00C212F8">
            <w:pPr>
              <w:rPr>
                <w:rFonts w:cs="Arial"/>
                <w:sz w:val="20"/>
              </w:rPr>
            </w:pPr>
            <w:r>
              <w:rPr>
                <w:rFonts w:cs="Arial"/>
                <w:sz w:val="20"/>
              </w:rPr>
              <w:t xml:space="preserve">RJ-45 10/100 su auto-MDIX ir </w:t>
            </w:r>
            <w:proofErr w:type="spellStart"/>
            <w:r>
              <w:rPr>
                <w:rFonts w:cs="Arial"/>
                <w:b/>
                <w:sz w:val="20"/>
              </w:rPr>
              <w:t>PoE</w:t>
            </w:r>
            <w:proofErr w:type="spellEnd"/>
            <w:r>
              <w:rPr>
                <w:rFonts w:cs="Arial"/>
                <w:sz w:val="20"/>
              </w:rPr>
              <w:t xml:space="preserve"> – ne mažiau </w:t>
            </w:r>
            <w:r>
              <w:rPr>
                <w:rFonts w:cs="Arial"/>
                <w:b/>
                <w:sz w:val="20"/>
              </w:rPr>
              <w:t>12</w:t>
            </w:r>
            <w:r>
              <w:rPr>
                <w:rFonts w:cs="Arial"/>
                <w:sz w:val="20"/>
              </w:rPr>
              <w:t xml:space="preserve">, RJ-45 10/100 su auto-MDIX - ne mažiau </w:t>
            </w:r>
            <w:r w:rsidRPr="00DF6567">
              <w:rPr>
                <w:rFonts w:cs="Arial"/>
                <w:b/>
                <w:sz w:val="20"/>
              </w:rPr>
              <w:t>12</w:t>
            </w:r>
            <w:r>
              <w:rPr>
                <w:rFonts w:cs="Arial"/>
                <w:sz w:val="20"/>
              </w:rPr>
              <w:t xml:space="preserve">, RJ-45 10/100/1000 – ne mažiau </w:t>
            </w:r>
            <w:r>
              <w:rPr>
                <w:rFonts w:cs="Arial"/>
                <w:b/>
                <w:sz w:val="20"/>
              </w:rPr>
              <w:t>2</w:t>
            </w:r>
          </w:p>
        </w:tc>
      </w:tr>
      <w:tr w:rsidR="0053407A" w14:paraId="35B0AC87" w14:textId="77777777" w:rsidTr="00C212F8">
        <w:trPr>
          <w:cantSplit/>
        </w:trPr>
        <w:tc>
          <w:tcPr>
            <w:tcW w:w="3085" w:type="dxa"/>
            <w:tcBorders>
              <w:top w:val="single" w:sz="4" w:space="0" w:color="auto"/>
              <w:left w:val="single" w:sz="4" w:space="0" w:color="auto"/>
              <w:bottom w:val="single" w:sz="4" w:space="0" w:color="auto"/>
              <w:right w:val="single" w:sz="4" w:space="0" w:color="auto"/>
            </w:tcBorders>
            <w:hideMark/>
          </w:tcPr>
          <w:p w14:paraId="6E93D315" w14:textId="77777777" w:rsidR="0053407A" w:rsidRDefault="0053407A" w:rsidP="00C212F8">
            <w:pPr>
              <w:rPr>
                <w:rFonts w:cs="Arial"/>
                <w:b/>
                <w:sz w:val="20"/>
              </w:rPr>
            </w:pPr>
            <w:r>
              <w:rPr>
                <w:rFonts w:cs="Arial"/>
                <w:b/>
                <w:sz w:val="20"/>
              </w:rPr>
              <w:t>Komutavimo našumas</w:t>
            </w:r>
          </w:p>
        </w:tc>
        <w:tc>
          <w:tcPr>
            <w:tcW w:w="6881" w:type="dxa"/>
            <w:tcBorders>
              <w:top w:val="single" w:sz="4" w:space="0" w:color="auto"/>
              <w:left w:val="single" w:sz="4" w:space="0" w:color="auto"/>
              <w:bottom w:val="single" w:sz="4" w:space="0" w:color="auto"/>
              <w:right w:val="single" w:sz="4" w:space="0" w:color="auto"/>
            </w:tcBorders>
            <w:hideMark/>
          </w:tcPr>
          <w:p w14:paraId="3815C198" w14:textId="77777777" w:rsidR="0053407A" w:rsidRDefault="0053407A" w:rsidP="00C212F8">
            <w:pPr>
              <w:rPr>
                <w:rFonts w:cs="Arial"/>
                <w:sz w:val="20"/>
              </w:rPr>
            </w:pPr>
            <w:r>
              <w:rPr>
                <w:rFonts w:cs="Arial"/>
                <w:sz w:val="20"/>
              </w:rPr>
              <w:t xml:space="preserve">Ne mažiau 16 </w:t>
            </w:r>
            <w:proofErr w:type="spellStart"/>
            <w:r>
              <w:rPr>
                <w:rFonts w:cs="Arial"/>
                <w:sz w:val="20"/>
              </w:rPr>
              <w:t>Gbps</w:t>
            </w:r>
            <w:proofErr w:type="spellEnd"/>
          </w:p>
        </w:tc>
      </w:tr>
      <w:tr w:rsidR="0053407A" w14:paraId="4DB85A72" w14:textId="77777777" w:rsidTr="00C212F8">
        <w:trPr>
          <w:cantSplit/>
        </w:trPr>
        <w:tc>
          <w:tcPr>
            <w:tcW w:w="3085" w:type="dxa"/>
            <w:tcBorders>
              <w:top w:val="single" w:sz="4" w:space="0" w:color="auto"/>
              <w:left w:val="single" w:sz="4" w:space="0" w:color="auto"/>
              <w:bottom w:val="single" w:sz="4" w:space="0" w:color="auto"/>
              <w:right w:val="single" w:sz="4" w:space="0" w:color="auto"/>
            </w:tcBorders>
            <w:hideMark/>
          </w:tcPr>
          <w:p w14:paraId="55D77562" w14:textId="77777777" w:rsidR="0053407A" w:rsidRDefault="0053407A" w:rsidP="00C212F8">
            <w:pPr>
              <w:rPr>
                <w:rFonts w:cs="Arial"/>
                <w:b/>
                <w:sz w:val="20"/>
              </w:rPr>
            </w:pPr>
            <w:r>
              <w:rPr>
                <w:rFonts w:cs="Arial"/>
                <w:b/>
                <w:sz w:val="20"/>
              </w:rPr>
              <w:t>MAC adresų lentelė</w:t>
            </w:r>
          </w:p>
        </w:tc>
        <w:tc>
          <w:tcPr>
            <w:tcW w:w="6881" w:type="dxa"/>
            <w:tcBorders>
              <w:top w:val="single" w:sz="4" w:space="0" w:color="auto"/>
              <w:left w:val="single" w:sz="4" w:space="0" w:color="auto"/>
              <w:bottom w:val="single" w:sz="4" w:space="0" w:color="auto"/>
              <w:right w:val="single" w:sz="4" w:space="0" w:color="auto"/>
            </w:tcBorders>
            <w:hideMark/>
          </w:tcPr>
          <w:p w14:paraId="45BF0F3C" w14:textId="77777777" w:rsidR="0053407A" w:rsidRDefault="0053407A" w:rsidP="00C212F8">
            <w:pPr>
              <w:rPr>
                <w:rFonts w:cs="Arial"/>
                <w:sz w:val="20"/>
              </w:rPr>
            </w:pPr>
            <w:r>
              <w:rPr>
                <w:rFonts w:cs="Arial"/>
                <w:sz w:val="20"/>
              </w:rPr>
              <w:t>Ne mažiau 16000 įrašų</w:t>
            </w:r>
          </w:p>
        </w:tc>
      </w:tr>
      <w:tr w:rsidR="0053407A" w14:paraId="35552392" w14:textId="77777777" w:rsidTr="00C212F8">
        <w:trPr>
          <w:cantSplit/>
        </w:trPr>
        <w:tc>
          <w:tcPr>
            <w:tcW w:w="3085" w:type="dxa"/>
            <w:tcBorders>
              <w:top w:val="single" w:sz="4" w:space="0" w:color="auto"/>
              <w:left w:val="single" w:sz="4" w:space="0" w:color="auto"/>
              <w:bottom w:val="single" w:sz="4" w:space="0" w:color="auto"/>
              <w:right w:val="single" w:sz="4" w:space="0" w:color="auto"/>
            </w:tcBorders>
            <w:hideMark/>
          </w:tcPr>
          <w:p w14:paraId="3472A59A" w14:textId="77777777" w:rsidR="0053407A" w:rsidRDefault="0053407A" w:rsidP="00C212F8">
            <w:pPr>
              <w:rPr>
                <w:rFonts w:cs="Arial"/>
                <w:b/>
                <w:sz w:val="20"/>
              </w:rPr>
            </w:pPr>
            <w:r>
              <w:rPr>
                <w:rFonts w:cs="Arial"/>
                <w:b/>
                <w:sz w:val="20"/>
              </w:rPr>
              <w:t>Valdymas</w:t>
            </w:r>
          </w:p>
        </w:tc>
        <w:tc>
          <w:tcPr>
            <w:tcW w:w="6881" w:type="dxa"/>
            <w:tcBorders>
              <w:top w:val="single" w:sz="4" w:space="0" w:color="auto"/>
              <w:left w:val="single" w:sz="4" w:space="0" w:color="auto"/>
              <w:bottom w:val="single" w:sz="4" w:space="0" w:color="auto"/>
              <w:right w:val="single" w:sz="4" w:space="0" w:color="auto"/>
            </w:tcBorders>
            <w:hideMark/>
          </w:tcPr>
          <w:p w14:paraId="2D47C4C9" w14:textId="77777777" w:rsidR="0053407A" w:rsidRDefault="0053407A" w:rsidP="00C212F8">
            <w:pPr>
              <w:rPr>
                <w:rFonts w:cs="Arial"/>
                <w:sz w:val="20"/>
              </w:rPr>
            </w:pPr>
            <w:r>
              <w:rPr>
                <w:rFonts w:cs="Arial"/>
                <w:sz w:val="20"/>
              </w:rPr>
              <w:t xml:space="preserve">Įrenginys privalo turėti valdymo galimybę per tinklą naudojantis SSHv2 protokolu, panaudojant apsaugotą Internetinio tinklalapio sąsają ir panaudojant HP </w:t>
            </w:r>
            <w:proofErr w:type="spellStart"/>
            <w:r>
              <w:rPr>
                <w:rFonts w:cs="Arial"/>
                <w:sz w:val="20"/>
              </w:rPr>
              <w:t>Intelligent</w:t>
            </w:r>
            <w:proofErr w:type="spellEnd"/>
            <w:r>
              <w:rPr>
                <w:rFonts w:cs="Arial"/>
                <w:sz w:val="20"/>
              </w:rPr>
              <w:t xml:space="preserve"> </w:t>
            </w:r>
            <w:proofErr w:type="spellStart"/>
            <w:r>
              <w:rPr>
                <w:rFonts w:cs="Arial"/>
                <w:sz w:val="20"/>
              </w:rPr>
              <w:t>Management</w:t>
            </w:r>
            <w:proofErr w:type="spellEnd"/>
            <w:r>
              <w:rPr>
                <w:rFonts w:cs="Arial"/>
                <w:sz w:val="20"/>
              </w:rPr>
              <w:t xml:space="preserve"> </w:t>
            </w:r>
            <w:proofErr w:type="spellStart"/>
            <w:r>
              <w:rPr>
                <w:rFonts w:cs="Arial"/>
                <w:sz w:val="20"/>
              </w:rPr>
              <w:t>Center</w:t>
            </w:r>
            <w:proofErr w:type="spellEnd"/>
            <w:r>
              <w:rPr>
                <w:rFonts w:cs="Arial"/>
                <w:sz w:val="20"/>
              </w:rPr>
              <w:t>.</w:t>
            </w:r>
          </w:p>
        </w:tc>
      </w:tr>
      <w:tr w:rsidR="0053407A" w14:paraId="7FE8684E" w14:textId="77777777" w:rsidTr="00C212F8">
        <w:trPr>
          <w:cantSplit/>
        </w:trPr>
        <w:tc>
          <w:tcPr>
            <w:tcW w:w="3085" w:type="dxa"/>
            <w:tcBorders>
              <w:top w:val="single" w:sz="4" w:space="0" w:color="auto"/>
              <w:left w:val="single" w:sz="4" w:space="0" w:color="auto"/>
              <w:bottom w:val="single" w:sz="4" w:space="0" w:color="auto"/>
              <w:right w:val="single" w:sz="4" w:space="0" w:color="auto"/>
            </w:tcBorders>
            <w:hideMark/>
          </w:tcPr>
          <w:p w14:paraId="1E4255A2" w14:textId="77777777" w:rsidR="0053407A" w:rsidRDefault="0053407A" w:rsidP="00C212F8">
            <w:pPr>
              <w:rPr>
                <w:rFonts w:cs="Arial"/>
                <w:b/>
                <w:sz w:val="20"/>
              </w:rPr>
            </w:pPr>
            <w:r>
              <w:rPr>
                <w:rFonts w:cs="Arial"/>
                <w:b/>
                <w:sz w:val="20"/>
              </w:rPr>
              <w:t>Palaikomi protokolai</w:t>
            </w:r>
          </w:p>
        </w:tc>
        <w:tc>
          <w:tcPr>
            <w:tcW w:w="6881" w:type="dxa"/>
            <w:tcBorders>
              <w:top w:val="single" w:sz="4" w:space="0" w:color="auto"/>
              <w:left w:val="single" w:sz="4" w:space="0" w:color="auto"/>
              <w:bottom w:val="single" w:sz="4" w:space="0" w:color="auto"/>
              <w:right w:val="single" w:sz="4" w:space="0" w:color="auto"/>
            </w:tcBorders>
            <w:hideMark/>
          </w:tcPr>
          <w:p w14:paraId="71DBE72A" w14:textId="77777777" w:rsidR="0053407A" w:rsidRDefault="0053407A" w:rsidP="00C212F8">
            <w:pPr>
              <w:rPr>
                <w:rFonts w:cs="Arial"/>
                <w:sz w:val="20"/>
              </w:rPr>
            </w:pPr>
            <w:r>
              <w:rPr>
                <w:rFonts w:cs="Arial"/>
                <w:sz w:val="20"/>
              </w:rPr>
              <w:t>802.3ad prievadų loginio apjungimo protokolas;</w:t>
            </w:r>
          </w:p>
          <w:p w14:paraId="1C4022C2" w14:textId="77777777" w:rsidR="0053407A" w:rsidRDefault="0053407A" w:rsidP="00C212F8">
            <w:pPr>
              <w:rPr>
                <w:rFonts w:cs="Arial"/>
                <w:sz w:val="20"/>
              </w:rPr>
            </w:pPr>
            <w:r>
              <w:rPr>
                <w:rFonts w:cs="Arial"/>
                <w:sz w:val="20"/>
              </w:rPr>
              <w:t xml:space="preserve">802.1s, 802.1d, 802.1w </w:t>
            </w:r>
            <w:proofErr w:type="spellStart"/>
            <w:r>
              <w:rPr>
                <w:rFonts w:cs="Arial"/>
                <w:sz w:val="20"/>
              </w:rPr>
              <w:t>Spanning</w:t>
            </w:r>
            <w:proofErr w:type="spellEnd"/>
            <w:r>
              <w:rPr>
                <w:rFonts w:cs="Arial"/>
                <w:sz w:val="20"/>
              </w:rPr>
              <w:t xml:space="preserve"> </w:t>
            </w:r>
            <w:proofErr w:type="spellStart"/>
            <w:r>
              <w:rPr>
                <w:rFonts w:cs="Arial"/>
                <w:sz w:val="20"/>
              </w:rPr>
              <w:t>Tree</w:t>
            </w:r>
            <w:proofErr w:type="spellEnd"/>
            <w:r>
              <w:rPr>
                <w:rFonts w:cs="Arial"/>
                <w:sz w:val="20"/>
              </w:rPr>
              <w:t xml:space="preserve"> protokolas su BPDU apsauga;</w:t>
            </w:r>
          </w:p>
          <w:p w14:paraId="6382208D" w14:textId="77777777" w:rsidR="0053407A" w:rsidRDefault="0053407A" w:rsidP="00C212F8">
            <w:pPr>
              <w:rPr>
                <w:rFonts w:cs="Arial"/>
                <w:sz w:val="20"/>
              </w:rPr>
            </w:pPr>
            <w:r>
              <w:rPr>
                <w:rFonts w:cs="Arial"/>
                <w:sz w:val="20"/>
              </w:rPr>
              <w:t>802.1Q virtualių tinklų protokolas, ne mažiau 256 VLAN vienu metu, ne mažiau 4000 VLAN ID;</w:t>
            </w:r>
          </w:p>
          <w:p w14:paraId="1227A448" w14:textId="77777777" w:rsidR="0053407A" w:rsidRDefault="0053407A" w:rsidP="00C212F8">
            <w:pPr>
              <w:rPr>
                <w:rFonts w:cs="Arial"/>
                <w:sz w:val="20"/>
              </w:rPr>
            </w:pPr>
            <w:r>
              <w:rPr>
                <w:rFonts w:cs="Arial"/>
                <w:sz w:val="20"/>
              </w:rPr>
              <w:t>802.1x autentifikavimo protokolas;</w:t>
            </w:r>
          </w:p>
          <w:p w14:paraId="15D61695" w14:textId="77777777" w:rsidR="0053407A" w:rsidRDefault="0053407A" w:rsidP="00C212F8">
            <w:pPr>
              <w:rPr>
                <w:rFonts w:cs="Arial"/>
                <w:sz w:val="20"/>
              </w:rPr>
            </w:pPr>
            <w:r>
              <w:rPr>
                <w:rFonts w:cs="Arial"/>
                <w:sz w:val="20"/>
              </w:rPr>
              <w:t xml:space="preserve">802.1AB Link </w:t>
            </w:r>
            <w:proofErr w:type="spellStart"/>
            <w:r>
              <w:rPr>
                <w:rFonts w:cs="Arial"/>
                <w:sz w:val="20"/>
              </w:rPr>
              <w:t>Layer</w:t>
            </w:r>
            <w:proofErr w:type="spellEnd"/>
            <w:r>
              <w:rPr>
                <w:rFonts w:cs="Arial"/>
                <w:sz w:val="20"/>
              </w:rPr>
              <w:t xml:space="preserve"> </w:t>
            </w:r>
            <w:proofErr w:type="spellStart"/>
            <w:r>
              <w:rPr>
                <w:rFonts w:cs="Arial"/>
                <w:sz w:val="20"/>
              </w:rPr>
              <w:t>Discovery</w:t>
            </w:r>
            <w:proofErr w:type="spellEnd"/>
            <w:r>
              <w:rPr>
                <w:rFonts w:cs="Arial"/>
                <w:sz w:val="20"/>
              </w:rPr>
              <w:t xml:space="preserve"> protokolas;</w:t>
            </w:r>
          </w:p>
          <w:p w14:paraId="512CFCFD" w14:textId="77777777" w:rsidR="0053407A" w:rsidRDefault="0053407A" w:rsidP="00C212F8">
            <w:pPr>
              <w:rPr>
                <w:rFonts w:cs="Arial"/>
                <w:sz w:val="20"/>
              </w:rPr>
            </w:pPr>
            <w:r>
              <w:rPr>
                <w:rFonts w:cs="Arial"/>
                <w:sz w:val="20"/>
              </w:rPr>
              <w:t xml:space="preserve">802.1p srautų </w:t>
            </w:r>
            <w:proofErr w:type="spellStart"/>
            <w:r>
              <w:rPr>
                <w:rFonts w:cs="Arial"/>
                <w:sz w:val="20"/>
              </w:rPr>
              <w:t>prioritetizavimo</w:t>
            </w:r>
            <w:proofErr w:type="spellEnd"/>
            <w:r>
              <w:rPr>
                <w:rFonts w:cs="Arial"/>
                <w:sz w:val="20"/>
              </w:rPr>
              <w:t xml:space="preserve"> protokolas;</w:t>
            </w:r>
          </w:p>
          <w:p w14:paraId="45F24BDA" w14:textId="77777777" w:rsidR="0053407A" w:rsidRDefault="0053407A" w:rsidP="00C212F8">
            <w:pPr>
              <w:rPr>
                <w:rFonts w:cs="Arial"/>
                <w:sz w:val="20"/>
              </w:rPr>
            </w:pPr>
            <w:r>
              <w:rPr>
                <w:rFonts w:cs="Arial"/>
                <w:sz w:val="20"/>
              </w:rPr>
              <w:t>SNMP v2;</w:t>
            </w:r>
          </w:p>
          <w:p w14:paraId="7B54D125" w14:textId="77777777" w:rsidR="0053407A" w:rsidRDefault="0053407A" w:rsidP="00C212F8">
            <w:pPr>
              <w:rPr>
                <w:rFonts w:cs="Arial"/>
                <w:sz w:val="20"/>
              </w:rPr>
            </w:pPr>
            <w:r>
              <w:rPr>
                <w:rFonts w:cs="Arial"/>
                <w:sz w:val="20"/>
              </w:rPr>
              <w:t xml:space="preserve">802.3af, 802.3at </w:t>
            </w:r>
            <w:proofErr w:type="spellStart"/>
            <w:r>
              <w:rPr>
                <w:rFonts w:cs="Arial"/>
                <w:sz w:val="20"/>
              </w:rPr>
              <w:t>PoE</w:t>
            </w:r>
            <w:proofErr w:type="spellEnd"/>
          </w:p>
        </w:tc>
      </w:tr>
      <w:tr w:rsidR="0053407A" w14:paraId="3F447C62" w14:textId="77777777" w:rsidTr="00C212F8">
        <w:trPr>
          <w:cantSplit/>
        </w:trPr>
        <w:tc>
          <w:tcPr>
            <w:tcW w:w="3085" w:type="dxa"/>
            <w:tcBorders>
              <w:top w:val="single" w:sz="4" w:space="0" w:color="auto"/>
              <w:left w:val="single" w:sz="4" w:space="0" w:color="auto"/>
              <w:bottom w:val="single" w:sz="4" w:space="0" w:color="auto"/>
              <w:right w:val="single" w:sz="4" w:space="0" w:color="auto"/>
            </w:tcBorders>
            <w:hideMark/>
          </w:tcPr>
          <w:p w14:paraId="11F67FE2" w14:textId="77777777" w:rsidR="0053407A" w:rsidRDefault="0053407A" w:rsidP="00C212F8">
            <w:pPr>
              <w:rPr>
                <w:rFonts w:cs="Arial"/>
                <w:b/>
                <w:sz w:val="20"/>
              </w:rPr>
            </w:pPr>
            <w:r>
              <w:rPr>
                <w:rFonts w:cs="Arial"/>
                <w:b/>
                <w:sz w:val="20"/>
              </w:rPr>
              <w:lastRenderedPageBreak/>
              <w:t>Suderinamumas</w:t>
            </w:r>
          </w:p>
        </w:tc>
        <w:tc>
          <w:tcPr>
            <w:tcW w:w="6881" w:type="dxa"/>
            <w:tcBorders>
              <w:top w:val="single" w:sz="4" w:space="0" w:color="auto"/>
              <w:left w:val="single" w:sz="4" w:space="0" w:color="auto"/>
              <w:bottom w:val="single" w:sz="4" w:space="0" w:color="auto"/>
              <w:right w:val="single" w:sz="4" w:space="0" w:color="auto"/>
            </w:tcBorders>
            <w:hideMark/>
          </w:tcPr>
          <w:p w14:paraId="3894CB35" w14:textId="77777777" w:rsidR="0053407A" w:rsidRDefault="0053407A" w:rsidP="00C212F8">
            <w:pPr>
              <w:rPr>
                <w:rFonts w:cs="Arial"/>
                <w:sz w:val="20"/>
              </w:rPr>
            </w:pPr>
            <w:r>
              <w:rPr>
                <w:rFonts w:cs="Arial"/>
                <w:sz w:val="20"/>
              </w:rPr>
              <w:t xml:space="preserve">Įrenginys turi būti suderinamas su kompiuteriniame tinkle naudojamais komutatoriais HP </w:t>
            </w:r>
            <w:proofErr w:type="spellStart"/>
            <w:r>
              <w:rPr>
                <w:rFonts w:cs="Arial"/>
                <w:sz w:val="20"/>
              </w:rPr>
              <w:t>Procurve</w:t>
            </w:r>
            <w:proofErr w:type="spellEnd"/>
            <w:r>
              <w:rPr>
                <w:rFonts w:cs="Arial"/>
                <w:sz w:val="20"/>
              </w:rPr>
              <w:t xml:space="preserve">. Komutatorius bus jungiamas prie HP </w:t>
            </w:r>
            <w:proofErr w:type="spellStart"/>
            <w:r>
              <w:rPr>
                <w:rFonts w:cs="Arial"/>
                <w:sz w:val="20"/>
              </w:rPr>
              <w:t>Procurve</w:t>
            </w:r>
            <w:proofErr w:type="spellEnd"/>
            <w:r>
              <w:rPr>
                <w:rFonts w:cs="Arial"/>
                <w:sz w:val="20"/>
              </w:rPr>
              <w:t xml:space="preserve"> 5304xl, 2626.</w:t>
            </w:r>
          </w:p>
        </w:tc>
      </w:tr>
      <w:tr w:rsidR="0053407A" w14:paraId="34A158F7" w14:textId="77777777" w:rsidTr="00C212F8">
        <w:trPr>
          <w:cantSplit/>
        </w:trPr>
        <w:tc>
          <w:tcPr>
            <w:tcW w:w="3085" w:type="dxa"/>
            <w:tcBorders>
              <w:top w:val="single" w:sz="4" w:space="0" w:color="auto"/>
              <w:left w:val="single" w:sz="4" w:space="0" w:color="auto"/>
              <w:bottom w:val="single" w:sz="4" w:space="0" w:color="auto"/>
              <w:right w:val="single" w:sz="4" w:space="0" w:color="auto"/>
            </w:tcBorders>
            <w:hideMark/>
          </w:tcPr>
          <w:p w14:paraId="4164840F" w14:textId="77777777" w:rsidR="0053407A" w:rsidRDefault="0053407A" w:rsidP="00C212F8">
            <w:pPr>
              <w:rPr>
                <w:rFonts w:cs="Arial"/>
                <w:b/>
                <w:sz w:val="20"/>
              </w:rPr>
            </w:pPr>
            <w:r>
              <w:rPr>
                <w:rFonts w:cs="Arial"/>
                <w:b/>
                <w:sz w:val="20"/>
              </w:rPr>
              <w:t>Atmintinė</w:t>
            </w:r>
          </w:p>
        </w:tc>
        <w:tc>
          <w:tcPr>
            <w:tcW w:w="6881" w:type="dxa"/>
            <w:tcBorders>
              <w:top w:val="single" w:sz="4" w:space="0" w:color="auto"/>
              <w:left w:val="single" w:sz="4" w:space="0" w:color="auto"/>
              <w:bottom w:val="single" w:sz="4" w:space="0" w:color="auto"/>
              <w:right w:val="single" w:sz="4" w:space="0" w:color="auto"/>
            </w:tcBorders>
            <w:hideMark/>
          </w:tcPr>
          <w:p w14:paraId="482AFFBA" w14:textId="77777777" w:rsidR="0053407A" w:rsidRDefault="0053407A" w:rsidP="00C212F8">
            <w:pPr>
              <w:rPr>
                <w:rFonts w:cs="Arial"/>
                <w:sz w:val="20"/>
              </w:rPr>
            </w:pPr>
            <w:r>
              <w:rPr>
                <w:rFonts w:cs="Arial"/>
                <w:sz w:val="20"/>
              </w:rPr>
              <w:t>Dviguba atmintinė įrenginio programinės įrangos atvaizdui</w:t>
            </w:r>
          </w:p>
        </w:tc>
      </w:tr>
      <w:tr w:rsidR="0053407A" w14:paraId="6C5AA852" w14:textId="77777777" w:rsidTr="00C212F8">
        <w:trPr>
          <w:cantSplit/>
        </w:trPr>
        <w:tc>
          <w:tcPr>
            <w:tcW w:w="3085" w:type="dxa"/>
            <w:tcBorders>
              <w:top w:val="single" w:sz="4" w:space="0" w:color="auto"/>
              <w:left w:val="single" w:sz="4" w:space="0" w:color="auto"/>
              <w:bottom w:val="single" w:sz="4" w:space="0" w:color="auto"/>
              <w:right w:val="single" w:sz="4" w:space="0" w:color="auto"/>
            </w:tcBorders>
            <w:hideMark/>
          </w:tcPr>
          <w:p w14:paraId="2CDEBFC4" w14:textId="77777777" w:rsidR="0053407A" w:rsidRDefault="0053407A" w:rsidP="00C212F8">
            <w:pPr>
              <w:rPr>
                <w:rFonts w:cs="Arial"/>
                <w:b/>
                <w:sz w:val="20"/>
              </w:rPr>
            </w:pPr>
            <w:r>
              <w:rPr>
                <w:rFonts w:cs="Arial"/>
                <w:b/>
                <w:sz w:val="20"/>
              </w:rPr>
              <w:t>Maitinimo įtampa</w:t>
            </w:r>
          </w:p>
        </w:tc>
        <w:tc>
          <w:tcPr>
            <w:tcW w:w="6881" w:type="dxa"/>
            <w:tcBorders>
              <w:top w:val="single" w:sz="4" w:space="0" w:color="auto"/>
              <w:left w:val="single" w:sz="4" w:space="0" w:color="auto"/>
              <w:bottom w:val="single" w:sz="4" w:space="0" w:color="auto"/>
              <w:right w:val="single" w:sz="4" w:space="0" w:color="auto"/>
            </w:tcBorders>
            <w:hideMark/>
          </w:tcPr>
          <w:p w14:paraId="786F9957" w14:textId="77777777" w:rsidR="0053407A" w:rsidRDefault="0053407A" w:rsidP="00C212F8">
            <w:pPr>
              <w:rPr>
                <w:rFonts w:cs="Arial"/>
                <w:sz w:val="20"/>
              </w:rPr>
            </w:pPr>
            <w:r>
              <w:rPr>
                <w:rFonts w:cs="Arial"/>
                <w:sz w:val="20"/>
              </w:rPr>
              <w:t>230 V 50 Hz</w:t>
            </w:r>
          </w:p>
        </w:tc>
      </w:tr>
      <w:tr w:rsidR="0053407A" w14:paraId="580C8B1F" w14:textId="77777777" w:rsidTr="00C212F8">
        <w:trPr>
          <w:cantSplit/>
        </w:trPr>
        <w:tc>
          <w:tcPr>
            <w:tcW w:w="3085" w:type="dxa"/>
            <w:tcBorders>
              <w:top w:val="single" w:sz="4" w:space="0" w:color="auto"/>
              <w:left w:val="single" w:sz="4" w:space="0" w:color="auto"/>
              <w:bottom w:val="single" w:sz="4" w:space="0" w:color="auto"/>
              <w:right w:val="single" w:sz="4" w:space="0" w:color="auto"/>
            </w:tcBorders>
            <w:hideMark/>
          </w:tcPr>
          <w:p w14:paraId="6CF84C98" w14:textId="77777777" w:rsidR="0053407A" w:rsidRDefault="0053407A" w:rsidP="00C212F8">
            <w:pPr>
              <w:rPr>
                <w:rFonts w:cs="Arial"/>
                <w:b/>
                <w:sz w:val="20"/>
              </w:rPr>
            </w:pPr>
            <w:r>
              <w:rPr>
                <w:rFonts w:cs="Arial"/>
                <w:b/>
                <w:sz w:val="20"/>
              </w:rPr>
              <w:t>Korpusas</w:t>
            </w:r>
          </w:p>
        </w:tc>
        <w:tc>
          <w:tcPr>
            <w:tcW w:w="6881" w:type="dxa"/>
            <w:tcBorders>
              <w:top w:val="single" w:sz="4" w:space="0" w:color="auto"/>
              <w:left w:val="single" w:sz="4" w:space="0" w:color="auto"/>
              <w:bottom w:val="single" w:sz="4" w:space="0" w:color="auto"/>
              <w:right w:val="single" w:sz="4" w:space="0" w:color="auto"/>
            </w:tcBorders>
            <w:hideMark/>
          </w:tcPr>
          <w:p w14:paraId="0C9F5856" w14:textId="77777777" w:rsidR="0053407A" w:rsidRDefault="0053407A" w:rsidP="00C212F8">
            <w:pPr>
              <w:rPr>
                <w:rFonts w:cs="Arial"/>
                <w:sz w:val="20"/>
              </w:rPr>
            </w:pPr>
            <w:r>
              <w:rPr>
                <w:rFonts w:cs="Arial"/>
                <w:sz w:val="20"/>
              </w:rPr>
              <w:t xml:space="preserve">Montuojamas į 19“spintą, ne daugiau 1U aukščio  su visais priedais montavimui spintoje. </w:t>
            </w:r>
          </w:p>
        </w:tc>
      </w:tr>
      <w:tr w:rsidR="0053407A" w14:paraId="0144BB8A" w14:textId="77777777" w:rsidTr="00C212F8">
        <w:trPr>
          <w:cantSplit/>
        </w:trPr>
        <w:tc>
          <w:tcPr>
            <w:tcW w:w="3085" w:type="dxa"/>
            <w:tcBorders>
              <w:top w:val="single" w:sz="4" w:space="0" w:color="auto"/>
              <w:left w:val="single" w:sz="4" w:space="0" w:color="auto"/>
              <w:bottom w:val="single" w:sz="4" w:space="0" w:color="auto"/>
              <w:right w:val="single" w:sz="4" w:space="0" w:color="auto"/>
            </w:tcBorders>
            <w:hideMark/>
          </w:tcPr>
          <w:p w14:paraId="744200B8" w14:textId="77777777" w:rsidR="0053407A" w:rsidRDefault="0053407A" w:rsidP="00C212F8">
            <w:pPr>
              <w:rPr>
                <w:rFonts w:cs="Arial"/>
                <w:b/>
                <w:sz w:val="20"/>
              </w:rPr>
            </w:pPr>
            <w:r>
              <w:rPr>
                <w:rFonts w:cs="Arial"/>
                <w:b/>
                <w:sz w:val="20"/>
              </w:rPr>
              <w:t>Garantinė techninė priežiūra</w:t>
            </w:r>
          </w:p>
        </w:tc>
        <w:tc>
          <w:tcPr>
            <w:tcW w:w="6881" w:type="dxa"/>
            <w:tcBorders>
              <w:top w:val="single" w:sz="4" w:space="0" w:color="auto"/>
              <w:left w:val="single" w:sz="4" w:space="0" w:color="auto"/>
              <w:bottom w:val="single" w:sz="4" w:space="0" w:color="auto"/>
              <w:right w:val="single" w:sz="4" w:space="0" w:color="auto"/>
            </w:tcBorders>
            <w:hideMark/>
          </w:tcPr>
          <w:p w14:paraId="23229898" w14:textId="77777777" w:rsidR="0053407A" w:rsidRDefault="0053407A" w:rsidP="00C212F8">
            <w:pPr>
              <w:rPr>
                <w:rFonts w:cs="Arial"/>
                <w:sz w:val="20"/>
              </w:rPr>
            </w:pPr>
            <w:r>
              <w:rPr>
                <w:rFonts w:cs="Arial"/>
                <w:sz w:val="20"/>
              </w:rPr>
              <w:t xml:space="preserve">Nemokama </w:t>
            </w:r>
            <w:proofErr w:type="spellStart"/>
            <w:r>
              <w:rPr>
                <w:rFonts w:cs="Arial"/>
                <w:sz w:val="20"/>
              </w:rPr>
              <w:t>Life</w:t>
            </w:r>
            <w:proofErr w:type="spellEnd"/>
            <w:r>
              <w:rPr>
                <w:rFonts w:cs="Arial"/>
                <w:sz w:val="20"/>
              </w:rPr>
              <w:t xml:space="preserve"> Time įrenginio programinės įrangos (</w:t>
            </w:r>
            <w:proofErr w:type="spellStart"/>
            <w:r>
              <w:rPr>
                <w:rFonts w:cs="Arial"/>
                <w:sz w:val="20"/>
              </w:rPr>
              <w:t>firmware</w:t>
            </w:r>
            <w:proofErr w:type="spellEnd"/>
            <w:r>
              <w:rPr>
                <w:rFonts w:cs="Arial"/>
                <w:sz w:val="20"/>
              </w:rPr>
              <w:t xml:space="preserve">) atnaujinimo galimybė, nemokama </w:t>
            </w:r>
            <w:proofErr w:type="spellStart"/>
            <w:r>
              <w:rPr>
                <w:rFonts w:cs="Arial"/>
                <w:sz w:val="20"/>
              </w:rPr>
              <w:t>Life</w:t>
            </w:r>
            <w:proofErr w:type="spellEnd"/>
            <w:r>
              <w:rPr>
                <w:rFonts w:cs="Arial"/>
                <w:sz w:val="20"/>
              </w:rPr>
              <w:t xml:space="preserve"> Time garantija įrangai. </w:t>
            </w:r>
            <w:proofErr w:type="spellStart"/>
            <w:r>
              <w:rPr>
                <w:rFonts w:cs="Arial"/>
                <w:sz w:val="20"/>
              </w:rPr>
              <w:t>Life</w:t>
            </w:r>
            <w:proofErr w:type="spellEnd"/>
            <w:r>
              <w:rPr>
                <w:rFonts w:cs="Arial"/>
                <w:sz w:val="20"/>
              </w:rPr>
              <w:t xml:space="preserve"> Time - tol, kol priklauso nupirkta įranga.</w:t>
            </w:r>
          </w:p>
        </w:tc>
      </w:tr>
    </w:tbl>
    <w:p w14:paraId="44DB5913" w14:textId="77777777" w:rsidR="0053407A" w:rsidRDefault="0053407A" w:rsidP="0053407A">
      <w:pPr>
        <w:tabs>
          <w:tab w:val="left" w:pos="851"/>
        </w:tabs>
        <w:ind w:firstLine="0"/>
        <w:jc w:val="both"/>
        <w:rPr>
          <w:rFonts w:cs="Arial"/>
          <w:sz w:val="20"/>
          <w:szCs w:val="20"/>
        </w:rPr>
      </w:pPr>
    </w:p>
    <w:p w14:paraId="2DF513BC" w14:textId="77777777" w:rsidR="0053407A" w:rsidRDefault="0053407A" w:rsidP="0053407A">
      <w:pPr>
        <w:tabs>
          <w:tab w:val="left" w:pos="851"/>
        </w:tabs>
        <w:ind w:firstLine="0"/>
        <w:jc w:val="both"/>
        <w:rPr>
          <w:rFonts w:cs="Arial"/>
          <w:sz w:val="20"/>
          <w:szCs w:val="20"/>
        </w:rPr>
      </w:pPr>
      <w:r>
        <w:rPr>
          <w:rFonts w:cs="Arial"/>
          <w:sz w:val="20"/>
          <w:szCs w:val="20"/>
        </w:rPr>
        <w:t xml:space="preserve">4.2.9.8. </w:t>
      </w:r>
      <w:r w:rsidRPr="00DF6567">
        <w:rPr>
          <w:rFonts w:cs="Arial"/>
          <w:sz w:val="20"/>
          <w:szCs w:val="20"/>
        </w:rPr>
        <w:t xml:space="preserve">Pateikti ir sukomutuoti </w:t>
      </w:r>
      <w:r>
        <w:rPr>
          <w:rFonts w:cs="Arial"/>
          <w:sz w:val="20"/>
          <w:szCs w:val="20"/>
        </w:rPr>
        <w:t>24</w:t>
      </w:r>
      <w:r w:rsidRPr="00DF6567">
        <w:rPr>
          <w:rFonts w:cs="Arial"/>
          <w:sz w:val="20"/>
          <w:szCs w:val="20"/>
        </w:rPr>
        <w:t xml:space="preserve"> vnt. kompiuterinio tinklo „</w:t>
      </w:r>
      <w:proofErr w:type="spellStart"/>
      <w:r w:rsidRPr="00DF6567">
        <w:rPr>
          <w:rFonts w:cs="Arial"/>
          <w:sz w:val="20"/>
          <w:szCs w:val="20"/>
        </w:rPr>
        <w:t>patch</w:t>
      </w:r>
      <w:proofErr w:type="spellEnd"/>
      <w:r w:rsidRPr="00DF6567">
        <w:rPr>
          <w:rFonts w:cs="Arial"/>
          <w:sz w:val="20"/>
          <w:szCs w:val="20"/>
        </w:rPr>
        <w:t xml:space="preserve">“ kabelių, kurie jungia komutacines paneles ir komutatorius. </w:t>
      </w:r>
      <w:proofErr w:type="spellStart"/>
      <w:r w:rsidRPr="00DF6567">
        <w:rPr>
          <w:rFonts w:cs="Arial"/>
          <w:sz w:val="20"/>
          <w:szCs w:val="20"/>
        </w:rPr>
        <w:t>Patch</w:t>
      </w:r>
      <w:proofErr w:type="spellEnd"/>
      <w:r w:rsidRPr="00DF6567">
        <w:rPr>
          <w:rFonts w:cs="Arial"/>
          <w:sz w:val="20"/>
          <w:szCs w:val="20"/>
        </w:rPr>
        <w:t xml:space="preserve"> kabelių ilgis 1 metras.</w:t>
      </w:r>
    </w:p>
    <w:p w14:paraId="2E02CC78" w14:textId="77777777" w:rsidR="0053407A" w:rsidRDefault="0053407A" w:rsidP="0053407A">
      <w:pPr>
        <w:tabs>
          <w:tab w:val="left" w:pos="851"/>
        </w:tabs>
        <w:ind w:firstLine="0"/>
        <w:jc w:val="both"/>
        <w:rPr>
          <w:rFonts w:cs="Arial"/>
          <w:sz w:val="20"/>
          <w:szCs w:val="20"/>
        </w:rPr>
      </w:pPr>
      <w:r>
        <w:rPr>
          <w:rFonts w:cs="Arial"/>
          <w:sz w:val="20"/>
          <w:szCs w:val="20"/>
        </w:rPr>
        <w:t>4.2.9.9. R</w:t>
      </w:r>
      <w:r w:rsidRPr="007B708F">
        <w:rPr>
          <w:rFonts w:cs="Arial"/>
          <w:sz w:val="20"/>
          <w:szCs w:val="20"/>
        </w:rPr>
        <w:t xml:space="preserve">yšių komutacinėje </w:t>
      </w:r>
      <w:r>
        <w:rPr>
          <w:rFonts w:cs="Arial"/>
          <w:sz w:val="20"/>
          <w:szCs w:val="20"/>
        </w:rPr>
        <w:t>spintoje</w:t>
      </w:r>
      <w:r w:rsidRPr="007B708F">
        <w:rPr>
          <w:rFonts w:cs="Arial"/>
          <w:sz w:val="20"/>
          <w:szCs w:val="20"/>
        </w:rPr>
        <w:t xml:space="preserve"> sumontuoti </w:t>
      </w:r>
      <w:r>
        <w:rPr>
          <w:rFonts w:cs="Arial"/>
          <w:sz w:val="20"/>
          <w:szCs w:val="20"/>
        </w:rPr>
        <w:t>1</w:t>
      </w:r>
      <w:r w:rsidRPr="007B708F">
        <w:rPr>
          <w:rFonts w:cs="Arial"/>
          <w:sz w:val="20"/>
          <w:szCs w:val="20"/>
        </w:rPr>
        <w:t xml:space="preserve"> (</w:t>
      </w:r>
      <w:r>
        <w:rPr>
          <w:rFonts w:cs="Arial"/>
          <w:sz w:val="20"/>
          <w:szCs w:val="20"/>
        </w:rPr>
        <w:t>vieną</w:t>
      </w:r>
      <w:r w:rsidRPr="007B708F">
        <w:rPr>
          <w:rFonts w:cs="Arial"/>
          <w:sz w:val="20"/>
          <w:szCs w:val="20"/>
        </w:rPr>
        <w:t>) 24 vietų 5E kategorijos komutacin</w:t>
      </w:r>
      <w:r>
        <w:rPr>
          <w:rFonts w:cs="Arial"/>
          <w:sz w:val="20"/>
          <w:szCs w:val="20"/>
        </w:rPr>
        <w:t>ę</w:t>
      </w:r>
      <w:r w:rsidRPr="007B708F">
        <w:rPr>
          <w:rFonts w:cs="Arial"/>
          <w:sz w:val="20"/>
          <w:szCs w:val="20"/>
        </w:rPr>
        <w:t xml:space="preserve"> panel</w:t>
      </w:r>
      <w:r>
        <w:rPr>
          <w:rFonts w:cs="Arial"/>
          <w:sz w:val="20"/>
          <w:szCs w:val="20"/>
        </w:rPr>
        <w:t>ę</w:t>
      </w:r>
      <w:r w:rsidRPr="007B708F">
        <w:rPr>
          <w:rFonts w:cs="Arial"/>
          <w:sz w:val="20"/>
          <w:szCs w:val="20"/>
        </w:rPr>
        <w:t xml:space="preserve"> ir </w:t>
      </w:r>
      <w:r>
        <w:rPr>
          <w:rFonts w:cs="Arial"/>
          <w:sz w:val="20"/>
          <w:szCs w:val="20"/>
        </w:rPr>
        <w:t>1</w:t>
      </w:r>
      <w:r w:rsidRPr="007B708F">
        <w:rPr>
          <w:rFonts w:cs="Arial"/>
          <w:sz w:val="20"/>
          <w:szCs w:val="20"/>
        </w:rPr>
        <w:t xml:space="preserve"> (</w:t>
      </w:r>
      <w:r>
        <w:rPr>
          <w:rFonts w:cs="Arial"/>
          <w:sz w:val="20"/>
          <w:szCs w:val="20"/>
        </w:rPr>
        <w:t>vieną</w:t>
      </w:r>
      <w:r w:rsidRPr="007B708F">
        <w:rPr>
          <w:rFonts w:cs="Arial"/>
          <w:sz w:val="20"/>
          <w:szCs w:val="20"/>
        </w:rPr>
        <w:t>) komutacinių kabelių tvarkykl</w:t>
      </w:r>
      <w:r>
        <w:rPr>
          <w:rFonts w:cs="Arial"/>
          <w:sz w:val="20"/>
          <w:szCs w:val="20"/>
        </w:rPr>
        <w:t>ę</w:t>
      </w:r>
      <w:r w:rsidRPr="007B708F">
        <w:rPr>
          <w:rFonts w:cs="Arial"/>
          <w:sz w:val="20"/>
          <w:szCs w:val="20"/>
        </w:rPr>
        <w:t>.</w:t>
      </w:r>
    </w:p>
    <w:p w14:paraId="3C6AE1C6" w14:textId="77777777" w:rsidR="0053407A" w:rsidRDefault="0053407A" w:rsidP="0053407A">
      <w:pPr>
        <w:tabs>
          <w:tab w:val="left" w:pos="851"/>
        </w:tabs>
        <w:ind w:firstLine="0"/>
        <w:jc w:val="both"/>
        <w:rPr>
          <w:rFonts w:cs="Arial"/>
          <w:sz w:val="20"/>
          <w:szCs w:val="20"/>
        </w:rPr>
      </w:pPr>
      <w:r>
        <w:rPr>
          <w:rFonts w:cs="Arial"/>
          <w:sz w:val="20"/>
          <w:szCs w:val="20"/>
        </w:rPr>
        <w:t>4.2.9.10. N</w:t>
      </w:r>
      <w:r w:rsidRPr="007B708F">
        <w:rPr>
          <w:rFonts w:cs="Arial"/>
          <w:sz w:val="20"/>
          <w:szCs w:val="20"/>
        </w:rPr>
        <w:t>uvesti po 2 (du) UTP 5E kategorijos kabelius kiekvienai numatytai darbo vietai kabinete. Kabeliai vedami virš pakabinamų lubų metaliniais kanalais-loveliais.</w:t>
      </w:r>
    </w:p>
    <w:p w14:paraId="6B643C06" w14:textId="77777777" w:rsidR="0053407A" w:rsidRDefault="0053407A" w:rsidP="0053407A">
      <w:pPr>
        <w:tabs>
          <w:tab w:val="left" w:pos="851"/>
        </w:tabs>
        <w:ind w:firstLine="0"/>
        <w:jc w:val="both"/>
        <w:rPr>
          <w:rFonts w:cs="Arial"/>
          <w:sz w:val="20"/>
          <w:szCs w:val="20"/>
        </w:rPr>
      </w:pPr>
      <w:r>
        <w:rPr>
          <w:rFonts w:cs="Arial"/>
          <w:sz w:val="20"/>
          <w:szCs w:val="20"/>
        </w:rPr>
        <w:t xml:space="preserve">4.2.9.11. </w:t>
      </w:r>
      <w:r w:rsidRPr="007B708F">
        <w:rPr>
          <w:rFonts w:cs="Arial"/>
          <w:sz w:val="20"/>
          <w:szCs w:val="20"/>
        </w:rPr>
        <w:t>Kiekvienoje darbo vietoje sumontuoti  po 2 vnt. virštinkinius RJ45 lizdus (5E kategorijos) vienoje rozetėje</w:t>
      </w:r>
      <w:r>
        <w:rPr>
          <w:rFonts w:cs="Arial"/>
          <w:sz w:val="20"/>
          <w:szCs w:val="20"/>
        </w:rPr>
        <w:t>.</w:t>
      </w:r>
    </w:p>
    <w:p w14:paraId="7F5F9CE0" w14:textId="77777777" w:rsidR="0053407A" w:rsidRDefault="0053407A" w:rsidP="0053407A">
      <w:pPr>
        <w:tabs>
          <w:tab w:val="left" w:pos="851"/>
        </w:tabs>
        <w:ind w:firstLine="0"/>
        <w:jc w:val="both"/>
        <w:rPr>
          <w:rFonts w:cs="Arial"/>
          <w:sz w:val="20"/>
          <w:szCs w:val="20"/>
        </w:rPr>
      </w:pPr>
      <w:r>
        <w:rPr>
          <w:rFonts w:cs="Arial"/>
          <w:sz w:val="20"/>
          <w:szCs w:val="20"/>
        </w:rPr>
        <w:t xml:space="preserve">4.2.9.12. </w:t>
      </w:r>
      <w:r w:rsidRPr="007B708F">
        <w:rPr>
          <w:rFonts w:cs="Arial"/>
          <w:sz w:val="20"/>
          <w:szCs w:val="20"/>
        </w:rPr>
        <w:t>Atlikti nutiestų kabelių testavimo ir markiravimo darbus pagal užsakovo pateiktą markiravimo tvarką.</w:t>
      </w:r>
    </w:p>
    <w:p w14:paraId="12123065" w14:textId="4CAF3EE2" w:rsidR="0053407A" w:rsidRPr="002C762C" w:rsidRDefault="0053407A" w:rsidP="0053407A">
      <w:pPr>
        <w:tabs>
          <w:tab w:val="left" w:pos="851"/>
        </w:tabs>
        <w:ind w:firstLine="0"/>
        <w:jc w:val="both"/>
        <w:rPr>
          <w:rFonts w:cs="Arial"/>
          <w:sz w:val="20"/>
          <w:szCs w:val="20"/>
        </w:rPr>
      </w:pPr>
      <w:r>
        <w:rPr>
          <w:rFonts w:cs="Arial"/>
          <w:sz w:val="20"/>
          <w:szCs w:val="20"/>
        </w:rPr>
        <w:t>4.2.9.13</w:t>
      </w:r>
      <w:r w:rsidR="00FB2A01">
        <w:rPr>
          <w:rFonts w:cs="Arial"/>
          <w:sz w:val="20"/>
          <w:szCs w:val="20"/>
        </w:rPr>
        <w:t>.</w:t>
      </w:r>
      <w:r>
        <w:rPr>
          <w:rFonts w:cs="Arial"/>
          <w:sz w:val="20"/>
          <w:szCs w:val="20"/>
        </w:rPr>
        <w:t xml:space="preserve"> Atvesti 20 porų ryšių kabelį 20x0,5 iš paskirstymo spintos PS-10, kuri yra 20 metrų nuo pastato. Abejose spintose kabelį komutuoti į krone </w:t>
      </w:r>
      <w:proofErr w:type="spellStart"/>
      <w:r>
        <w:rPr>
          <w:rFonts w:cs="Arial"/>
          <w:sz w:val="20"/>
          <w:szCs w:val="20"/>
        </w:rPr>
        <w:t>plintus</w:t>
      </w:r>
      <w:proofErr w:type="spellEnd"/>
      <w:r>
        <w:rPr>
          <w:rFonts w:cs="Arial"/>
          <w:sz w:val="20"/>
          <w:szCs w:val="20"/>
        </w:rPr>
        <w:t>.</w:t>
      </w:r>
    </w:p>
    <w:p w14:paraId="1B2DCEF0" w14:textId="2CF0EA2A" w:rsidR="00C269DA" w:rsidRDefault="00C269DA" w:rsidP="00BF6425">
      <w:pPr>
        <w:tabs>
          <w:tab w:val="left" w:pos="851"/>
        </w:tabs>
        <w:ind w:firstLine="0"/>
        <w:rPr>
          <w:rFonts w:cs="Arial"/>
          <w:sz w:val="20"/>
          <w:szCs w:val="20"/>
        </w:rPr>
      </w:pPr>
    </w:p>
    <w:p w14:paraId="3B1751FA" w14:textId="73BF3AEC" w:rsidR="00BF6425" w:rsidRDefault="00BF6425" w:rsidP="00BF6425">
      <w:pPr>
        <w:tabs>
          <w:tab w:val="left" w:pos="851"/>
        </w:tabs>
        <w:ind w:firstLine="0"/>
        <w:rPr>
          <w:rFonts w:cs="Arial"/>
          <w:sz w:val="20"/>
          <w:szCs w:val="20"/>
        </w:rPr>
      </w:pPr>
    </w:p>
    <w:p w14:paraId="29B19212" w14:textId="77777777" w:rsidR="00BF6425" w:rsidRPr="002528DE" w:rsidRDefault="002528DE" w:rsidP="002528DE">
      <w:pPr>
        <w:pBdr>
          <w:top w:val="single" w:sz="12" w:space="1" w:color="auto"/>
          <w:bottom w:val="single" w:sz="12" w:space="1" w:color="auto"/>
        </w:pBdr>
        <w:tabs>
          <w:tab w:val="left" w:pos="284"/>
        </w:tabs>
        <w:spacing w:before="60" w:after="60"/>
        <w:ind w:firstLine="0"/>
        <w:jc w:val="both"/>
        <w:rPr>
          <w:rFonts w:cs="Arial"/>
          <w:b/>
          <w:sz w:val="20"/>
          <w:szCs w:val="20"/>
        </w:rPr>
      </w:pPr>
      <w:r>
        <w:rPr>
          <w:rFonts w:cs="Arial"/>
          <w:b/>
          <w:sz w:val="20"/>
          <w:szCs w:val="20"/>
        </w:rPr>
        <w:t xml:space="preserve">5. </w:t>
      </w:r>
      <w:r w:rsidR="00BF6425" w:rsidRPr="002528DE">
        <w:rPr>
          <w:rFonts w:cs="Arial"/>
          <w:b/>
          <w:sz w:val="20"/>
          <w:szCs w:val="20"/>
        </w:rPr>
        <w:t>BENDRI REIKALAVIMAI</w:t>
      </w:r>
    </w:p>
    <w:p w14:paraId="0D4F5DF6" w14:textId="521A30A1" w:rsidR="007E5CA6" w:rsidRDefault="007E5CA6" w:rsidP="00BF6425">
      <w:pPr>
        <w:pStyle w:val="ListParagraph"/>
        <w:ind w:left="0" w:firstLine="0"/>
        <w:jc w:val="both"/>
        <w:rPr>
          <w:rFonts w:cs="Arial"/>
          <w:bCs/>
          <w:sz w:val="20"/>
          <w:szCs w:val="20"/>
        </w:rPr>
      </w:pPr>
      <w:r>
        <w:rPr>
          <w:rFonts w:cs="Arial"/>
          <w:bCs/>
          <w:sz w:val="20"/>
          <w:szCs w:val="20"/>
        </w:rPr>
        <w:t xml:space="preserve">5.1. </w:t>
      </w:r>
      <w:r w:rsidRPr="00FC4310">
        <w:rPr>
          <w:sz w:val="20"/>
        </w:rPr>
        <w:t>Darbai atliekami pagal Lietuvos Respublikoje galiojančius standartus, normas ir taisykles</w:t>
      </w:r>
      <w:r w:rsidRPr="00FC4310">
        <w:rPr>
          <w:caps/>
          <w:sz w:val="20"/>
        </w:rPr>
        <w:t xml:space="preserve">. </w:t>
      </w:r>
      <w:r w:rsidRPr="00FC4310">
        <w:rPr>
          <w:sz w:val="20"/>
        </w:rPr>
        <w:t>Darbams atlikti naudojamos Lietuvos Respublikoje ir ES sertifikuotos medžia</w:t>
      </w:r>
      <w:r>
        <w:rPr>
          <w:sz w:val="20"/>
        </w:rPr>
        <w:t>gos, gaminiai ir konstrukcijos</w:t>
      </w:r>
      <w:r w:rsidRPr="00FC4310">
        <w:rPr>
          <w:iCs/>
          <w:sz w:val="20"/>
        </w:rPr>
        <w:t>.</w:t>
      </w:r>
    </w:p>
    <w:p w14:paraId="355D5B27" w14:textId="11A18DAA" w:rsidR="00B76B11" w:rsidRPr="00265645" w:rsidRDefault="007E5CA6" w:rsidP="00B76B11">
      <w:pPr>
        <w:tabs>
          <w:tab w:val="left" w:pos="851"/>
        </w:tabs>
        <w:ind w:firstLine="0"/>
        <w:jc w:val="both"/>
        <w:rPr>
          <w:rStyle w:val="Numatytasispastraiposriftas1"/>
          <w:rFonts w:cs="Arial"/>
          <w:bCs/>
          <w:sz w:val="20"/>
          <w:szCs w:val="20"/>
        </w:rPr>
      </w:pPr>
      <w:r w:rsidRPr="00265645">
        <w:rPr>
          <w:rFonts w:cs="Arial"/>
          <w:bCs/>
          <w:sz w:val="20"/>
          <w:szCs w:val="20"/>
        </w:rPr>
        <w:t>5.2.</w:t>
      </w:r>
      <w:r w:rsidR="00B76B11" w:rsidRPr="00265645">
        <w:rPr>
          <w:rFonts w:cs="Arial"/>
          <w:bCs/>
          <w:sz w:val="20"/>
          <w:szCs w:val="20"/>
        </w:rPr>
        <w:t xml:space="preserve"> </w:t>
      </w:r>
      <w:r w:rsidR="00B76B11" w:rsidRPr="00265645">
        <w:rPr>
          <w:rStyle w:val="Numatytasispastraiposriftas1"/>
          <w:rFonts w:cs="Arial"/>
          <w:bCs/>
          <w:spacing w:val="2"/>
          <w:sz w:val="20"/>
          <w:szCs w:val="20"/>
        </w:rPr>
        <w:t>S</w:t>
      </w:r>
      <w:r w:rsidR="00B76B11" w:rsidRPr="00265645">
        <w:rPr>
          <w:rStyle w:val="Numatytasispastraiposriftas1"/>
          <w:rFonts w:cs="Arial"/>
          <w:bCs/>
          <w:sz w:val="20"/>
          <w:szCs w:val="20"/>
        </w:rPr>
        <w:t>iekdamas nustatyti savo galimybes, riziką, potencialias išlaidas bei išsiaiškinti kitas aplinkybes, svarbias rengiant pasiūlymą, potencialus Rangovas turės atvykti į objektą,</w:t>
      </w:r>
      <w:r w:rsidR="00B76B11" w:rsidRPr="00265645">
        <w:rPr>
          <w:rFonts w:cs="Arial"/>
          <w:bCs/>
          <w:sz w:val="20"/>
          <w:szCs w:val="20"/>
        </w:rPr>
        <w:t xml:space="preserve"> </w:t>
      </w:r>
      <w:r w:rsidR="00B76B11" w:rsidRPr="00265645">
        <w:rPr>
          <w:rFonts w:cs="Arial"/>
          <w:sz w:val="20"/>
          <w:szCs w:val="20"/>
        </w:rPr>
        <w:t>įvertinti atnaujinamo pastato remontuojamas patalpas, fasadą, susipažinti su esamomis inžinerinėmis komunikacijomis ir jų sistemomis, jų esama būkle ir veikimu.</w:t>
      </w:r>
    </w:p>
    <w:p w14:paraId="65CDAED0" w14:textId="305FBCE2" w:rsidR="00B76B11" w:rsidRPr="00265645" w:rsidRDefault="00B76B11" w:rsidP="00B76B11">
      <w:pPr>
        <w:tabs>
          <w:tab w:val="left" w:pos="851"/>
        </w:tabs>
        <w:ind w:firstLine="0"/>
        <w:jc w:val="both"/>
        <w:rPr>
          <w:rStyle w:val="Numatytasispastraiposriftas1"/>
          <w:rFonts w:cs="Arial"/>
          <w:bCs/>
          <w:sz w:val="20"/>
          <w:szCs w:val="20"/>
        </w:rPr>
      </w:pPr>
      <w:r w:rsidRPr="00265645">
        <w:rPr>
          <w:rStyle w:val="Numatytasispastraiposriftas1"/>
          <w:rFonts w:cs="Arial"/>
          <w:bCs/>
          <w:sz w:val="20"/>
          <w:szCs w:val="20"/>
        </w:rPr>
        <w:t>Objekto apžiūros laikas yra derinamas – ne vėliau, kaip prieš penkias darbo dienas iki pasiūlymų pateikimo dienos. Objekto apžiūra vykdoma dalyvaujant Užsakovo atstovui.</w:t>
      </w:r>
    </w:p>
    <w:p w14:paraId="081662AF" w14:textId="49DF4129" w:rsidR="00944D66" w:rsidRPr="00265645" w:rsidRDefault="00B76B11" w:rsidP="00B76B11">
      <w:pPr>
        <w:tabs>
          <w:tab w:val="left" w:pos="851"/>
        </w:tabs>
        <w:ind w:firstLine="0"/>
        <w:jc w:val="both"/>
        <w:rPr>
          <w:rFonts w:cs="Arial"/>
          <w:sz w:val="20"/>
          <w:szCs w:val="20"/>
        </w:rPr>
      </w:pPr>
      <w:r w:rsidRPr="00265645">
        <w:rPr>
          <w:rFonts w:cs="Arial"/>
          <w:sz w:val="20"/>
          <w:szCs w:val="20"/>
        </w:rPr>
        <w:t>5.3. Rangovas, apžiūrėdamas/vertindamas objektą turės numatyti visus darbus, visas medžiagas bei visus įrenginius, kurie yra būtini įgyvendinti ir užtikrinti aprašytus Užsakovo poreikius.</w:t>
      </w:r>
      <w:r w:rsidR="00B835BB" w:rsidRPr="00265645">
        <w:rPr>
          <w:rFonts w:cs="Arial"/>
          <w:sz w:val="20"/>
          <w:szCs w:val="20"/>
        </w:rPr>
        <w:t xml:space="preserve"> </w:t>
      </w:r>
      <w:r w:rsidR="00944D66" w:rsidRPr="00265645">
        <w:rPr>
          <w:rFonts w:cs="Arial"/>
          <w:sz w:val="20"/>
          <w:szCs w:val="20"/>
        </w:rPr>
        <w:t>Rangovas, apžiūrėdamas pirkimo objektą, turi numatyti visus papildomus darbus, įrenginius ir medžiagas, kurie</w:t>
      </w:r>
      <w:r w:rsidR="00B835BB" w:rsidRPr="00265645">
        <w:rPr>
          <w:rFonts w:cs="Arial"/>
          <w:sz w:val="20"/>
          <w:szCs w:val="20"/>
        </w:rPr>
        <w:t xml:space="preserve"> jo nuomone</w:t>
      </w:r>
      <w:r w:rsidR="00944D66" w:rsidRPr="00265645">
        <w:rPr>
          <w:rFonts w:cs="Arial"/>
          <w:sz w:val="20"/>
          <w:szCs w:val="20"/>
        </w:rPr>
        <w:t xml:space="preserve"> gali būti reikalingi/būtini įgyvendinant aprašytas apimtis. </w:t>
      </w:r>
    </w:p>
    <w:p w14:paraId="106DD57A" w14:textId="68283E46" w:rsidR="00C269DA" w:rsidRPr="00C269DA" w:rsidRDefault="00B76B11" w:rsidP="00C269DA">
      <w:pPr>
        <w:tabs>
          <w:tab w:val="left" w:pos="851"/>
        </w:tabs>
        <w:ind w:firstLine="0"/>
        <w:jc w:val="both"/>
        <w:rPr>
          <w:rFonts w:cs="Arial"/>
          <w:sz w:val="20"/>
          <w:szCs w:val="20"/>
          <w:highlight w:val="yellow"/>
        </w:rPr>
      </w:pPr>
      <w:r w:rsidRPr="00265645">
        <w:rPr>
          <w:rFonts w:cs="Arial"/>
          <w:sz w:val="20"/>
          <w:szCs w:val="20"/>
        </w:rPr>
        <w:t xml:space="preserve">5.4. </w:t>
      </w:r>
      <w:r w:rsidR="00C269DA" w:rsidRPr="00265645">
        <w:rPr>
          <w:rFonts w:cs="Arial"/>
          <w:sz w:val="20"/>
          <w:szCs w:val="20"/>
        </w:rPr>
        <w:t>Visi darbai turi būti atliekami pagal dokumentacijoje ar gamintojo pateiktas instrukcijas bei taikant tinkamus darbo metodus, o taip pat naudingą gamybinę patirtį.</w:t>
      </w:r>
      <w:r w:rsidRPr="00265645">
        <w:rPr>
          <w:rFonts w:cs="Arial"/>
          <w:sz w:val="20"/>
          <w:szCs w:val="20"/>
        </w:rPr>
        <w:t xml:space="preserve"> Medžiagos, gaminiai bei įrengini</w:t>
      </w:r>
      <w:r w:rsidR="00C269DA" w:rsidRPr="00265645">
        <w:rPr>
          <w:rFonts w:cs="Arial"/>
          <w:sz w:val="20"/>
          <w:szCs w:val="20"/>
        </w:rPr>
        <w:t>ai turi būti sertifikuoti Europos Sąjungoje. Užsakovas turi teisę atmesti medžiagas be jokių papildomų išlaidų, j</w:t>
      </w:r>
      <w:r w:rsidR="005926D6">
        <w:rPr>
          <w:rFonts w:cs="Arial"/>
          <w:sz w:val="20"/>
          <w:szCs w:val="20"/>
        </w:rPr>
        <w:t>ei jos neatitinka normatyvinių</w:t>
      </w:r>
      <w:r w:rsidR="00E23738">
        <w:rPr>
          <w:rFonts w:cs="Arial"/>
          <w:sz w:val="20"/>
          <w:szCs w:val="20"/>
        </w:rPr>
        <w:t xml:space="preserve"> ar kitų dokumentų</w:t>
      </w:r>
      <w:r w:rsidR="00C269DA" w:rsidRPr="00265645">
        <w:rPr>
          <w:rFonts w:cs="Arial"/>
          <w:sz w:val="20"/>
          <w:szCs w:val="20"/>
        </w:rPr>
        <w:t xml:space="preserve"> reikalavim</w:t>
      </w:r>
      <w:r w:rsidR="00E23738">
        <w:rPr>
          <w:rFonts w:cs="Arial"/>
          <w:sz w:val="20"/>
          <w:szCs w:val="20"/>
        </w:rPr>
        <w:t>ų</w:t>
      </w:r>
      <w:r w:rsidR="00C269DA" w:rsidRPr="00265645">
        <w:rPr>
          <w:rFonts w:cs="Arial"/>
          <w:sz w:val="20"/>
          <w:szCs w:val="20"/>
        </w:rPr>
        <w:t xml:space="preserve">. Tokiu atveju, Rangovas turi pateikti lygiavertes medžiagas ir lygiaverčius įrenginius, kurie atitinka </w:t>
      </w:r>
      <w:r w:rsidR="00E23738">
        <w:rPr>
          <w:rFonts w:cs="Arial"/>
          <w:sz w:val="20"/>
          <w:szCs w:val="20"/>
        </w:rPr>
        <w:t>normatyvinių ar kitų dokumentų</w:t>
      </w:r>
      <w:r w:rsidR="00E23738" w:rsidRPr="00265645">
        <w:rPr>
          <w:rFonts w:cs="Arial"/>
          <w:sz w:val="20"/>
          <w:szCs w:val="20"/>
        </w:rPr>
        <w:t xml:space="preserve"> reikalavim</w:t>
      </w:r>
      <w:r w:rsidR="00E23738">
        <w:rPr>
          <w:rFonts w:cs="Arial"/>
          <w:sz w:val="20"/>
          <w:szCs w:val="20"/>
        </w:rPr>
        <w:t>us</w:t>
      </w:r>
      <w:r w:rsidR="00E23738" w:rsidRPr="00265645">
        <w:rPr>
          <w:rFonts w:cs="Arial"/>
          <w:sz w:val="20"/>
          <w:szCs w:val="20"/>
        </w:rPr>
        <w:t>.</w:t>
      </w:r>
    </w:p>
    <w:p w14:paraId="60A37273" w14:textId="35C7812C" w:rsidR="00C269DA" w:rsidRPr="00E23738" w:rsidRDefault="00840DA9" w:rsidP="00C269DA">
      <w:pPr>
        <w:tabs>
          <w:tab w:val="left" w:pos="851"/>
        </w:tabs>
        <w:ind w:firstLine="0"/>
        <w:jc w:val="both"/>
        <w:rPr>
          <w:rFonts w:cs="Arial"/>
          <w:sz w:val="20"/>
          <w:szCs w:val="20"/>
        </w:rPr>
      </w:pPr>
      <w:r w:rsidRPr="00E23738">
        <w:rPr>
          <w:rFonts w:cs="Arial"/>
          <w:sz w:val="20"/>
          <w:szCs w:val="20"/>
        </w:rPr>
        <w:t>5.5. Rangovas</w:t>
      </w:r>
      <w:r w:rsidR="00C269DA" w:rsidRPr="00E23738">
        <w:rPr>
          <w:rFonts w:cs="Arial"/>
          <w:sz w:val="20"/>
          <w:szCs w:val="20"/>
        </w:rPr>
        <w:t xml:space="preserve"> turi užtikrinti saugų darbą, aplinkos apsaugą, tinkamas darbo sąlygas remonto darbų vietoje. Bet kurios priemonės įgyvendinimo darbai turi būti atlikti iki galo, suremontuotos pastato patalpos turi būti tinkamos tolimesnei eksploatacijai. Po remonto darbų neturi pablogėti kitų pastato dalių ar teritorijos elementų, remontuojamų sistemų ir jų dalių eksploatacinės savybės. </w:t>
      </w:r>
    </w:p>
    <w:p w14:paraId="796A8A67" w14:textId="7DBF81C3" w:rsidR="00C269DA" w:rsidRPr="00E23738" w:rsidRDefault="00840DA9" w:rsidP="00C269DA">
      <w:pPr>
        <w:tabs>
          <w:tab w:val="left" w:pos="851"/>
        </w:tabs>
        <w:ind w:firstLine="0"/>
        <w:jc w:val="both"/>
        <w:rPr>
          <w:rFonts w:cs="Arial"/>
          <w:sz w:val="20"/>
          <w:szCs w:val="20"/>
        </w:rPr>
      </w:pPr>
      <w:r w:rsidRPr="00E23738">
        <w:rPr>
          <w:rFonts w:cs="Arial"/>
          <w:sz w:val="20"/>
          <w:szCs w:val="20"/>
        </w:rPr>
        <w:t xml:space="preserve">5.6. Ne vėliau kaip per </w:t>
      </w:r>
      <w:r w:rsidR="0053407A">
        <w:rPr>
          <w:rFonts w:cs="Arial"/>
          <w:sz w:val="20"/>
          <w:szCs w:val="20"/>
        </w:rPr>
        <w:t>10 (dešimt) darbo dienų</w:t>
      </w:r>
      <w:r w:rsidR="00C269DA" w:rsidRPr="00E23738">
        <w:rPr>
          <w:rFonts w:cs="Arial"/>
          <w:sz w:val="20"/>
          <w:szCs w:val="20"/>
        </w:rPr>
        <w:t xml:space="preserve"> nuo Sutarties įsigaliojimo dienos, Rangovas privalo parengti ir pateikti Užsakovui derinti darbų atlikimo grafiką. </w:t>
      </w:r>
    </w:p>
    <w:p w14:paraId="074C8F73" w14:textId="61EE8399" w:rsidR="00C269DA" w:rsidRPr="00E23738" w:rsidRDefault="00840DA9" w:rsidP="00C269DA">
      <w:pPr>
        <w:tabs>
          <w:tab w:val="left" w:pos="851"/>
        </w:tabs>
        <w:ind w:firstLine="0"/>
        <w:jc w:val="both"/>
        <w:rPr>
          <w:rFonts w:cs="Arial"/>
          <w:sz w:val="20"/>
          <w:szCs w:val="20"/>
        </w:rPr>
      </w:pPr>
      <w:r w:rsidRPr="00E23738">
        <w:rPr>
          <w:rFonts w:cs="Arial"/>
          <w:sz w:val="20"/>
          <w:szCs w:val="20"/>
        </w:rPr>
        <w:t xml:space="preserve">5.7. </w:t>
      </w:r>
      <w:r w:rsidR="00C269DA" w:rsidRPr="00E23738">
        <w:rPr>
          <w:rFonts w:cs="Arial"/>
          <w:sz w:val="20"/>
          <w:szCs w:val="20"/>
        </w:rPr>
        <w:t>Jei faktinis darbų atlikimo terminas nuo numatyto grafike vėluoja, Rangovas privalo nedelsdamas t. y. ne vėliau kaip 3 (tris) darbo dienos iki darbų grafike termino pabaigos, pateikti Užsakovui inf</w:t>
      </w:r>
      <w:r w:rsidRPr="00E23738">
        <w:rPr>
          <w:rFonts w:cs="Arial"/>
          <w:sz w:val="20"/>
          <w:szCs w:val="20"/>
        </w:rPr>
        <w:t xml:space="preserve">ormaciją apie vėlavimo priežastį, </w:t>
      </w:r>
      <w:r w:rsidR="00C269DA" w:rsidRPr="00E23738">
        <w:rPr>
          <w:rFonts w:cs="Arial"/>
          <w:sz w:val="20"/>
          <w:szCs w:val="20"/>
        </w:rPr>
        <w:t xml:space="preserve">vėlavimo šalinimo priemones ar kitus veiksmus, kurių Rangovas imsis darbams atlikti </w:t>
      </w:r>
      <w:r w:rsidRPr="00E23738">
        <w:rPr>
          <w:rFonts w:cs="Arial"/>
          <w:sz w:val="20"/>
          <w:szCs w:val="20"/>
        </w:rPr>
        <w:t xml:space="preserve">darbus </w:t>
      </w:r>
      <w:r w:rsidR="00C269DA" w:rsidRPr="00E23738">
        <w:rPr>
          <w:rFonts w:cs="Arial"/>
          <w:sz w:val="20"/>
          <w:szCs w:val="20"/>
        </w:rPr>
        <w:t>numatytais terminais, nekeičiant darbų atlikimo galutinio termino.</w:t>
      </w:r>
    </w:p>
    <w:p w14:paraId="19E47D42" w14:textId="77777777" w:rsidR="00840DA9" w:rsidRPr="00E23738" w:rsidRDefault="00840DA9" w:rsidP="00C269DA">
      <w:pPr>
        <w:tabs>
          <w:tab w:val="left" w:pos="851"/>
        </w:tabs>
        <w:ind w:firstLine="0"/>
        <w:jc w:val="both"/>
        <w:rPr>
          <w:rFonts w:cs="Arial"/>
          <w:sz w:val="20"/>
          <w:szCs w:val="20"/>
        </w:rPr>
      </w:pPr>
      <w:r w:rsidRPr="00E23738">
        <w:rPr>
          <w:rFonts w:cs="Arial"/>
          <w:sz w:val="20"/>
          <w:szCs w:val="20"/>
        </w:rPr>
        <w:t xml:space="preserve">5.8. </w:t>
      </w:r>
      <w:r w:rsidR="00C269DA" w:rsidRPr="00E23738">
        <w:rPr>
          <w:rFonts w:cs="Arial"/>
          <w:sz w:val="20"/>
          <w:szCs w:val="20"/>
        </w:rPr>
        <w:t>Rangovas, prieš darbų pradžią, pateikia</w:t>
      </w:r>
      <w:r w:rsidRPr="00E23738">
        <w:rPr>
          <w:rFonts w:cs="Arial"/>
          <w:sz w:val="20"/>
          <w:szCs w:val="20"/>
        </w:rPr>
        <w:t xml:space="preserve"> Užsakovui:</w:t>
      </w:r>
    </w:p>
    <w:p w14:paraId="65600DFF" w14:textId="005A702E" w:rsidR="00840DA9" w:rsidRDefault="00840DA9" w:rsidP="00840DA9">
      <w:pPr>
        <w:tabs>
          <w:tab w:val="left" w:pos="851"/>
        </w:tabs>
        <w:ind w:firstLine="0"/>
        <w:jc w:val="both"/>
        <w:rPr>
          <w:rFonts w:cs="Arial"/>
          <w:sz w:val="20"/>
          <w:szCs w:val="20"/>
        </w:rPr>
      </w:pPr>
      <w:r w:rsidRPr="00E23738">
        <w:rPr>
          <w:rFonts w:cs="Arial"/>
          <w:sz w:val="20"/>
          <w:szCs w:val="20"/>
        </w:rPr>
        <w:t xml:space="preserve"> 5.8.1.  </w:t>
      </w:r>
      <w:r w:rsidRPr="00E23738">
        <w:rPr>
          <w:rFonts w:cs="Arial"/>
          <w:sz w:val="20"/>
        </w:rPr>
        <w:t>Paraiškas dėl laikinų leidimų išdavimo įeiti į saugomas AB „Vilniaus šilumos tinklai” zonas ir dėl laikinų leidimų</w:t>
      </w:r>
      <w:r w:rsidRPr="00FC4310">
        <w:rPr>
          <w:rFonts w:cs="Arial"/>
          <w:sz w:val="20"/>
        </w:rPr>
        <w:t xml:space="preserve"> išdavimo įvažiuoti į saugomas AB „Vilniaus šilumos tinklai” zonas ir darbuotojų nuotraukas leidimams;</w:t>
      </w:r>
    </w:p>
    <w:p w14:paraId="12A2C75C" w14:textId="5F70FCFA" w:rsidR="00840DA9" w:rsidRPr="00840DA9" w:rsidRDefault="00840DA9" w:rsidP="00840DA9">
      <w:pPr>
        <w:tabs>
          <w:tab w:val="left" w:pos="851"/>
        </w:tabs>
        <w:ind w:firstLine="0"/>
        <w:jc w:val="both"/>
        <w:rPr>
          <w:rFonts w:cs="Arial"/>
          <w:sz w:val="20"/>
          <w:szCs w:val="20"/>
          <w:highlight w:val="yellow"/>
        </w:rPr>
      </w:pPr>
      <w:r>
        <w:rPr>
          <w:rFonts w:cs="Arial"/>
          <w:sz w:val="20"/>
          <w:szCs w:val="20"/>
        </w:rPr>
        <w:t xml:space="preserve"> 5.8.2. D</w:t>
      </w:r>
      <w:r w:rsidRPr="00FC4310">
        <w:rPr>
          <w:rFonts w:cs="Arial"/>
          <w:sz w:val="20"/>
        </w:rPr>
        <w:t>arbuotojų,  kurie vykdys darbus ar kontroliuos darbų eigą bei kokybę sąrašą, kuriame nurodytos darbuotojų kvalifikacija, pareigos, asmens kodas.</w:t>
      </w:r>
    </w:p>
    <w:p w14:paraId="0CEDA3A9" w14:textId="1496D2A9" w:rsidR="00C269DA" w:rsidRPr="00E23738" w:rsidRDefault="00840DA9" w:rsidP="00C269DA">
      <w:pPr>
        <w:tabs>
          <w:tab w:val="left" w:pos="851"/>
        </w:tabs>
        <w:ind w:firstLine="0"/>
        <w:jc w:val="both"/>
        <w:rPr>
          <w:rFonts w:cs="Arial"/>
          <w:sz w:val="20"/>
          <w:szCs w:val="20"/>
        </w:rPr>
      </w:pPr>
      <w:r w:rsidRPr="00E23738">
        <w:rPr>
          <w:rFonts w:cs="Arial"/>
          <w:sz w:val="20"/>
          <w:szCs w:val="20"/>
        </w:rPr>
        <w:t xml:space="preserve">5.9. </w:t>
      </w:r>
      <w:r w:rsidR="00C269DA" w:rsidRPr="00E23738">
        <w:rPr>
          <w:rFonts w:cs="Arial"/>
          <w:sz w:val="20"/>
          <w:szCs w:val="20"/>
        </w:rPr>
        <w:t xml:space="preserve"> Rangovo darbuotojai turi dėvėti spec. rūbus su firmos skiriamaisiais ženklais, o techninis darbuotojas turi nešioti prisegamą ženklą, kuriame nurodyta pavardė ir pareigos.</w:t>
      </w:r>
    </w:p>
    <w:p w14:paraId="13AC321C" w14:textId="49FFDBCA" w:rsidR="00C269DA" w:rsidRPr="00E23738" w:rsidRDefault="002C762C" w:rsidP="00C269DA">
      <w:pPr>
        <w:tabs>
          <w:tab w:val="left" w:pos="851"/>
        </w:tabs>
        <w:ind w:firstLine="0"/>
        <w:jc w:val="both"/>
        <w:rPr>
          <w:rFonts w:cs="Arial"/>
          <w:sz w:val="20"/>
          <w:szCs w:val="20"/>
        </w:rPr>
      </w:pPr>
      <w:r w:rsidRPr="00E23738">
        <w:rPr>
          <w:rFonts w:cs="Arial"/>
          <w:sz w:val="20"/>
          <w:szCs w:val="20"/>
        </w:rPr>
        <w:t xml:space="preserve">5.10. </w:t>
      </w:r>
      <w:r w:rsidR="00C269DA" w:rsidRPr="00E23738">
        <w:rPr>
          <w:rFonts w:cs="Arial"/>
          <w:sz w:val="20"/>
          <w:szCs w:val="20"/>
        </w:rPr>
        <w:t>Rangovo darbuotojai turi laikytis VŠT vidaus darbo taisyklių.</w:t>
      </w:r>
    </w:p>
    <w:p w14:paraId="500B19FD" w14:textId="527E4576" w:rsidR="00C269DA" w:rsidRPr="00E23738" w:rsidRDefault="002C762C" w:rsidP="00C269DA">
      <w:pPr>
        <w:tabs>
          <w:tab w:val="left" w:pos="851"/>
        </w:tabs>
        <w:ind w:firstLine="0"/>
        <w:jc w:val="both"/>
        <w:rPr>
          <w:rFonts w:cs="Arial"/>
          <w:sz w:val="20"/>
          <w:szCs w:val="20"/>
        </w:rPr>
      </w:pPr>
      <w:r w:rsidRPr="00E23738">
        <w:rPr>
          <w:rFonts w:cs="Arial"/>
          <w:sz w:val="20"/>
          <w:szCs w:val="20"/>
        </w:rPr>
        <w:t xml:space="preserve">5.11. </w:t>
      </w:r>
      <w:r w:rsidR="00C269DA" w:rsidRPr="00E23738">
        <w:rPr>
          <w:rFonts w:cs="Arial"/>
          <w:sz w:val="20"/>
          <w:szCs w:val="20"/>
        </w:rPr>
        <w:t>Rangovas pats savo lėšomis apsirūpina būtinomis apsaugos, higieninėmis, priešgaisrinėmis priemonėmis.</w:t>
      </w:r>
    </w:p>
    <w:p w14:paraId="54F0D321" w14:textId="30FC7497" w:rsidR="00C269DA" w:rsidRPr="00E23738" w:rsidRDefault="002C762C" w:rsidP="00C269DA">
      <w:pPr>
        <w:tabs>
          <w:tab w:val="left" w:pos="851"/>
        </w:tabs>
        <w:ind w:firstLine="0"/>
        <w:jc w:val="both"/>
        <w:rPr>
          <w:rFonts w:cs="Arial"/>
          <w:sz w:val="20"/>
          <w:szCs w:val="20"/>
        </w:rPr>
      </w:pPr>
      <w:r w:rsidRPr="00E23738">
        <w:rPr>
          <w:rFonts w:cs="Arial"/>
          <w:sz w:val="20"/>
          <w:szCs w:val="20"/>
        </w:rPr>
        <w:t xml:space="preserve">5.12. </w:t>
      </w:r>
      <w:r w:rsidR="00C269DA" w:rsidRPr="00E23738">
        <w:rPr>
          <w:rFonts w:cs="Arial"/>
          <w:sz w:val="20"/>
          <w:szCs w:val="20"/>
        </w:rPr>
        <w:t>Rangovas privalo už savo lėšas apsirūpinti įrankiais, mechanizmais, mechanizacijos priemonėmis, apšvietimo ir el. tiekimo kabeliais, suspausto oro žarnomis, apšvietimo lempomis ir kt. priemonėmis būtinomis atlikti darbus kokybiškai.</w:t>
      </w:r>
    </w:p>
    <w:p w14:paraId="7F9375D2" w14:textId="646392D3" w:rsidR="00C269DA" w:rsidRPr="00E23738" w:rsidRDefault="002C762C" w:rsidP="00C269DA">
      <w:pPr>
        <w:tabs>
          <w:tab w:val="left" w:pos="851"/>
        </w:tabs>
        <w:ind w:firstLine="0"/>
        <w:jc w:val="both"/>
        <w:rPr>
          <w:rFonts w:cs="Arial"/>
          <w:sz w:val="20"/>
          <w:szCs w:val="20"/>
        </w:rPr>
      </w:pPr>
      <w:r w:rsidRPr="00E23738">
        <w:rPr>
          <w:rFonts w:cs="Arial"/>
          <w:sz w:val="20"/>
          <w:szCs w:val="20"/>
        </w:rPr>
        <w:t xml:space="preserve">5.13. </w:t>
      </w:r>
      <w:r w:rsidR="00C269DA" w:rsidRPr="00E23738">
        <w:rPr>
          <w:rFonts w:cs="Arial"/>
          <w:sz w:val="20"/>
          <w:szCs w:val="20"/>
        </w:rPr>
        <w:t xml:space="preserve">Kiekvienos darbo dienos pabaigoje Rangovas turi sutvarkyti darbo vietą ir pašalinti šiukšles. </w:t>
      </w:r>
    </w:p>
    <w:p w14:paraId="0DA756CE" w14:textId="1BBD1A4F" w:rsidR="00E405CE" w:rsidRDefault="00E405CE" w:rsidP="00BF6425">
      <w:pPr>
        <w:pStyle w:val="ListParagraph"/>
        <w:ind w:left="0" w:firstLine="0"/>
        <w:jc w:val="both"/>
        <w:rPr>
          <w:rFonts w:cs="Arial"/>
          <w:bCs/>
          <w:sz w:val="20"/>
          <w:szCs w:val="20"/>
        </w:rPr>
      </w:pPr>
    </w:p>
    <w:p w14:paraId="3904FEFD" w14:textId="74465A34" w:rsidR="00BF6425" w:rsidRPr="00A01389" w:rsidRDefault="00A01389" w:rsidP="00A01389">
      <w:pPr>
        <w:pBdr>
          <w:top w:val="single" w:sz="12" w:space="1" w:color="auto"/>
          <w:bottom w:val="single" w:sz="12" w:space="1" w:color="auto"/>
        </w:pBdr>
        <w:tabs>
          <w:tab w:val="left" w:pos="284"/>
        </w:tabs>
        <w:spacing w:before="60" w:after="60"/>
        <w:ind w:firstLine="0"/>
        <w:rPr>
          <w:rFonts w:cs="Arial"/>
          <w:b/>
          <w:sz w:val="20"/>
          <w:szCs w:val="20"/>
        </w:rPr>
      </w:pPr>
      <w:r>
        <w:rPr>
          <w:rFonts w:cs="Arial"/>
          <w:b/>
          <w:sz w:val="20"/>
          <w:szCs w:val="20"/>
        </w:rPr>
        <w:t xml:space="preserve">6. </w:t>
      </w:r>
      <w:r w:rsidR="00BF6425" w:rsidRPr="00A01389">
        <w:rPr>
          <w:rFonts w:cs="Arial"/>
          <w:b/>
          <w:sz w:val="20"/>
          <w:szCs w:val="20"/>
        </w:rPr>
        <w:t>ĮSIPAREIGOJIMŲ VYKDYMAS</w:t>
      </w:r>
    </w:p>
    <w:p w14:paraId="0FB70C26" w14:textId="77777777" w:rsidR="00BF6425" w:rsidRPr="00637EC5" w:rsidRDefault="00637EC5" w:rsidP="00637EC5">
      <w:pPr>
        <w:pStyle w:val="ListParagraph"/>
        <w:numPr>
          <w:ilvl w:val="1"/>
          <w:numId w:val="40"/>
        </w:numPr>
        <w:pBdr>
          <w:bottom w:val="single" w:sz="4" w:space="1" w:color="auto"/>
        </w:pBdr>
        <w:tabs>
          <w:tab w:val="left" w:pos="426"/>
        </w:tabs>
        <w:jc w:val="both"/>
        <w:rPr>
          <w:rFonts w:cs="Arial"/>
          <w:b/>
          <w:sz w:val="20"/>
          <w:szCs w:val="20"/>
        </w:rPr>
      </w:pPr>
      <w:r>
        <w:rPr>
          <w:rFonts w:cs="Arial"/>
          <w:b/>
          <w:sz w:val="20"/>
          <w:szCs w:val="20"/>
        </w:rPr>
        <w:t xml:space="preserve"> </w:t>
      </w:r>
      <w:r w:rsidR="00BF6425" w:rsidRPr="00637EC5">
        <w:rPr>
          <w:rFonts w:cs="Arial"/>
          <w:b/>
          <w:sz w:val="20"/>
          <w:szCs w:val="20"/>
        </w:rPr>
        <w:t>Įsipareigojimų vykdymo tvarka:</w:t>
      </w:r>
    </w:p>
    <w:p w14:paraId="1DCB3121" w14:textId="5EB55E91" w:rsidR="00BF6425" w:rsidRDefault="00941B1A" w:rsidP="00BF6425">
      <w:pPr>
        <w:tabs>
          <w:tab w:val="left" w:pos="851"/>
        </w:tabs>
        <w:ind w:firstLine="0"/>
        <w:jc w:val="both"/>
        <w:rPr>
          <w:rFonts w:cs="Arial"/>
          <w:sz w:val="20"/>
          <w:szCs w:val="20"/>
        </w:rPr>
      </w:pPr>
      <w:r>
        <w:rPr>
          <w:rFonts w:cs="Arial"/>
          <w:sz w:val="20"/>
          <w:szCs w:val="20"/>
        </w:rPr>
        <w:t>6.1.1</w:t>
      </w:r>
      <w:r w:rsidR="00BF6425">
        <w:rPr>
          <w:rFonts w:cs="Arial"/>
          <w:sz w:val="20"/>
          <w:szCs w:val="20"/>
        </w:rPr>
        <w:t>. Užsakovas darbų vykdymo metu gali tikrinti darbų saugos, priešgaisrinės saugos, darbo higienos ir sanitarijos, vidaus darbo ir kitų taisyklių reikalavimų vykdymą – neinformavęs Rangovo.</w:t>
      </w:r>
    </w:p>
    <w:p w14:paraId="172872EB" w14:textId="1F5A7E6B" w:rsidR="00BF6425" w:rsidRDefault="00941B1A" w:rsidP="00BF6425">
      <w:pPr>
        <w:tabs>
          <w:tab w:val="left" w:pos="851"/>
        </w:tabs>
        <w:ind w:firstLine="0"/>
        <w:jc w:val="both"/>
        <w:rPr>
          <w:rFonts w:cs="Arial"/>
          <w:sz w:val="20"/>
          <w:szCs w:val="20"/>
        </w:rPr>
      </w:pPr>
      <w:r>
        <w:rPr>
          <w:rFonts w:cs="Arial"/>
          <w:sz w:val="20"/>
          <w:szCs w:val="20"/>
        </w:rPr>
        <w:t>6.1.1</w:t>
      </w:r>
      <w:r w:rsidR="00BF6425">
        <w:rPr>
          <w:rFonts w:cs="Arial"/>
          <w:sz w:val="20"/>
          <w:szCs w:val="20"/>
        </w:rPr>
        <w:t>. Rangovas privalo vykdyti Užsakovo pagrįstus reikalavimus ir pašalinti nustatytus trūkumus ir pažeidimus. Užsakovo nurodytus trūkumus ir pažeidimus Rangovas šalina savo lėšomis, jeigu šie pažeidimai kartojasi arba  Rangovas vengia juos šalinti, Rangovui tenka visa atsakomybė už šių pažeidimų pasekmes ir Užsakovas gali nutraukti su Rangovu sutartį.</w:t>
      </w:r>
    </w:p>
    <w:p w14:paraId="05CD5021" w14:textId="77777777" w:rsidR="00E405CE" w:rsidRDefault="00E405CE" w:rsidP="00BF6425">
      <w:pPr>
        <w:tabs>
          <w:tab w:val="left" w:pos="851"/>
        </w:tabs>
        <w:ind w:firstLine="0"/>
        <w:jc w:val="both"/>
        <w:rPr>
          <w:rFonts w:cs="Arial"/>
          <w:sz w:val="20"/>
          <w:szCs w:val="20"/>
        </w:rPr>
      </w:pPr>
    </w:p>
    <w:p w14:paraId="3087C2A7" w14:textId="77777777" w:rsidR="00BF6425" w:rsidRPr="00762ADD" w:rsidRDefault="00762ADD" w:rsidP="00762ADD">
      <w:pPr>
        <w:pBdr>
          <w:bottom w:val="single" w:sz="4" w:space="1" w:color="auto"/>
        </w:pBdr>
        <w:tabs>
          <w:tab w:val="left" w:pos="426"/>
        </w:tabs>
        <w:ind w:left="28" w:firstLine="0"/>
        <w:jc w:val="both"/>
        <w:rPr>
          <w:rFonts w:cs="Arial"/>
          <w:b/>
          <w:sz w:val="20"/>
          <w:szCs w:val="20"/>
        </w:rPr>
      </w:pPr>
      <w:r>
        <w:rPr>
          <w:rFonts w:cs="Arial"/>
          <w:b/>
          <w:sz w:val="20"/>
          <w:szCs w:val="20"/>
        </w:rPr>
        <w:t xml:space="preserve">6.2. </w:t>
      </w:r>
      <w:r w:rsidR="00BF6425" w:rsidRPr="00762ADD">
        <w:rPr>
          <w:rFonts w:cs="Arial"/>
          <w:b/>
          <w:sz w:val="20"/>
          <w:szCs w:val="20"/>
        </w:rPr>
        <w:t>Įsipareigojimų vykdymo terminai</w:t>
      </w:r>
    </w:p>
    <w:p w14:paraId="63435124" w14:textId="3438A7AC" w:rsidR="00BF6425" w:rsidRDefault="00BF6425" w:rsidP="00BF6425">
      <w:pPr>
        <w:tabs>
          <w:tab w:val="left" w:pos="851"/>
        </w:tabs>
        <w:ind w:firstLine="0"/>
        <w:jc w:val="both"/>
        <w:rPr>
          <w:rFonts w:cs="Arial"/>
          <w:sz w:val="20"/>
          <w:szCs w:val="20"/>
        </w:rPr>
      </w:pPr>
      <w:r>
        <w:rPr>
          <w:rFonts w:cs="Arial"/>
          <w:sz w:val="20"/>
          <w:szCs w:val="20"/>
        </w:rPr>
        <w:t xml:space="preserve">6.2.1. Darbai turi būti atlikti </w:t>
      </w:r>
      <w:r w:rsidR="00941B1A">
        <w:rPr>
          <w:rFonts w:cs="Arial"/>
          <w:sz w:val="20"/>
          <w:szCs w:val="20"/>
        </w:rPr>
        <w:t>per 5 mėnesius po sutarties pasirašymo.</w:t>
      </w:r>
    </w:p>
    <w:p w14:paraId="16DF89D0" w14:textId="77777777" w:rsidR="00941B1A" w:rsidRDefault="00941B1A" w:rsidP="00941B1A">
      <w:pPr>
        <w:pBdr>
          <w:bottom w:val="single" w:sz="8" w:space="1" w:color="auto"/>
          <w:between w:val="single" w:sz="12" w:space="1" w:color="auto"/>
        </w:pBdr>
        <w:tabs>
          <w:tab w:val="left" w:pos="426"/>
        </w:tabs>
        <w:ind w:firstLine="0"/>
        <w:jc w:val="both"/>
        <w:rPr>
          <w:rFonts w:cs="Arial"/>
          <w:b/>
          <w:sz w:val="20"/>
          <w:szCs w:val="20"/>
        </w:rPr>
      </w:pPr>
    </w:p>
    <w:p w14:paraId="3824E29D" w14:textId="608F4B83" w:rsidR="00BF6425" w:rsidRPr="00941B1A" w:rsidRDefault="00941B1A" w:rsidP="00941B1A">
      <w:pPr>
        <w:pStyle w:val="ListParagraph"/>
        <w:numPr>
          <w:ilvl w:val="1"/>
          <w:numId w:val="43"/>
        </w:numPr>
        <w:pBdr>
          <w:bottom w:val="single" w:sz="8" w:space="1" w:color="auto"/>
          <w:between w:val="single" w:sz="12" w:space="1" w:color="auto"/>
        </w:pBdr>
        <w:tabs>
          <w:tab w:val="left" w:pos="426"/>
        </w:tabs>
        <w:jc w:val="both"/>
        <w:rPr>
          <w:rFonts w:cs="Arial"/>
          <w:b/>
          <w:sz w:val="20"/>
          <w:szCs w:val="20"/>
        </w:rPr>
      </w:pPr>
      <w:r w:rsidRPr="00941B1A">
        <w:rPr>
          <w:rFonts w:cs="Arial"/>
          <w:b/>
          <w:sz w:val="20"/>
          <w:szCs w:val="20"/>
        </w:rPr>
        <w:t>Darbų</w:t>
      </w:r>
      <w:r w:rsidR="00BF6425" w:rsidRPr="00941B1A">
        <w:rPr>
          <w:rFonts w:cs="Arial"/>
          <w:b/>
          <w:sz w:val="20"/>
          <w:szCs w:val="20"/>
        </w:rPr>
        <w:t xml:space="preserve"> perdavimo-priėmimo tvarka</w:t>
      </w:r>
    </w:p>
    <w:p w14:paraId="17B06AE2" w14:textId="7230BEA3" w:rsidR="00941B1A" w:rsidRPr="00941B1A" w:rsidRDefault="00941B1A" w:rsidP="00941B1A">
      <w:pPr>
        <w:pStyle w:val="BodyText"/>
        <w:numPr>
          <w:ilvl w:val="2"/>
          <w:numId w:val="43"/>
        </w:numPr>
        <w:tabs>
          <w:tab w:val="left" w:pos="567"/>
        </w:tabs>
        <w:spacing w:after="0" w:line="240" w:lineRule="auto"/>
        <w:jc w:val="both"/>
        <w:rPr>
          <w:rFonts w:ascii="Arial" w:hAnsi="Arial" w:cs="Arial"/>
          <w:sz w:val="20"/>
          <w:szCs w:val="20"/>
        </w:rPr>
      </w:pPr>
      <w:r>
        <w:rPr>
          <w:rFonts w:ascii="Arial" w:hAnsi="Arial" w:cs="Arial"/>
          <w:bCs/>
          <w:sz w:val="20"/>
          <w:szCs w:val="20"/>
        </w:rPr>
        <w:t>Atliktų darbų</w:t>
      </w:r>
      <w:r w:rsidRPr="00941B1A">
        <w:rPr>
          <w:rFonts w:ascii="Arial" w:hAnsi="Arial" w:cs="Arial"/>
          <w:sz w:val="20"/>
          <w:szCs w:val="20"/>
        </w:rPr>
        <w:t xml:space="preserve"> priėmimas bus vykdo</w:t>
      </w:r>
      <w:r>
        <w:rPr>
          <w:rFonts w:ascii="Arial" w:hAnsi="Arial" w:cs="Arial"/>
          <w:sz w:val="20"/>
          <w:szCs w:val="20"/>
        </w:rPr>
        <w:t>mas pateikus ataskaitinę</w:t>
      </w:r>
      <w:r w:rsidRPr="00941B1A">
        <w:rPr>
          <w:rFonts w:ascii="Arial" w:hAnsi="Arial" w:cs="Arial"/>
          <w:sz w:val="20"/>
          <w:szCs w:val="20"/>
        </w:rPr>
        <w:t xml:space="preserve"> dokumentaciją</w:t>
      </w:r>
      <w:r>
        <w:rPr>
          <w:rFonts w:ascii="Arial" w:hAnsi="Arial" w:cs="Arial"/>
          <w:sz w:val="20"/>
          <w:szCs w:val="20"/>
        </w:rPr>
        <w:t>.</w:t>
      </w:r>
    </w:p>
    <w:p w14:paraId="66011CCB" w14:textId="0EA9544D" w:rsidR="00941B1A" w:rsidRPr="00941B1A" w:rsidRDefault="00941B1A" w:rsidP="00941B1A">
      <w:pPr>
        <w:pStyle w:val="BodyText"/>
        <w:numPr>
          <w:ilvl w:val="2"/>
          <w:numId w:val="43"/>
        </w:numPr>
        <w:tabs>
          <w:tab w:val="left" w:pos="567"/>
        </w:tabs>
        <w:spacing w:after="0" w:line="240" w:lineRule="auto"/>
        <w:jc w:val="both"/>
        <w:rPr>
          <w:rFonts w:ascii="Arial" w:hAnsi="Arial" w:cs="Arial"/>
          <w:sz w:val="20"/>
          <w:szCs w:val="20"/>
        </w:rPr>
      </w:pPr>
      <w:r w:rsidRPr="00941B1A">
        <w:rPr>
          <w:rFonts w:ascii="Arial" w:hAnsi="Arial" w:cs="Arial"/>
          <w:sz w:val="20"/>
          <w:szCs w:val="20"/>
        </w:rPr>
        <w:t>Darbų priėmimą atlieka</w:t>
      </w:r>
      <w:r>
        <w:rPr>
          <w:rFonts w:ascii="Arial" w:hAnsi="Arial" w:cs="Arial"/>
          <w:sz w:val="20"/>
          <w:szCs w:val="20"/>
        </w:rPr>
        <w:t xml:space="preserve"> Užsakovo</w:t>
      </w:r>
      <w:r w:rsidRPr="00941B1A">
        <w:rPr>
          <w:rFonts w:ascii="Arial" w:hAnsi="Arial" w:cs="Arial"/>
          <w:sz w:val="20"/>
          <w:szCs w:val="20"/>
        </w:rPr>
        <w:t xml:space="preserve"> įgaliotas asmuo dalyvaujant Rangovo atsakingam asmeniui. </w:t>
      </w:r>
    </w:p>
    <w:p w14:paraId="53BA7688" w14:textId="77777777" w:rsidR="00941B1A" w:rsidRPr="00941B1A" w:rsidRDefault="00941B1A" w:rsidP="00941B1A">
      <w:pPr>
        <w:pStyle w:val="BodyText"/>
        <w:numPr>
          <w:ilvl w:val="2"/>
          <w:numId w:val="43"/>
        </w:numPr>
        <w:tabs>
          <w:tab w:val="left" w:pos="567"/>
        </w:tabs>
        <w:spacing w:after="0" w:line="240" w:lineRule="auto"/>
        <w:jc w:val="both"/>
        <w:rPr>
          <w:rFonts w:ascii="Arial" w:hAnsi="Arial" w:cs="Arial"/>
          <w:sz w:val="20"/>
          <w:szCs w:val="20"/>
        </w:rPr>
      </w:pPr>
      <w:r w:rsidRPr="00941B1A">
        <w:rPr>
          <w:rFonts w:ascii="Arial" w:hAnsi="Arial" w:cs="Arial"/>
          <w:sz w:val="20"/>
          <w:szCs w:val="20"/>
        </w:rPr>
        <w:t>Priėmimas įforminamas pasirašant „Atliktų darbų priėmimo-perdavimo aktą“.</w:t>
      </w:r>
    </w:p>
    <w:p w14:paraId="336210A1" w14:textId="77777777" w:rsidR="00941B1A" w:rsidRPr="00941B1A" w:rsidRDefault="00941B1A" w:rsidP="00941B1A">
      <w:pPr>
        <w:pStyle w:val="BodyText"/>
        <w:numPr>
          <w:ilvl w:val="2"/>
          <w:numId w:val="43"/>
        </w:numPr>
        <w:tabs>
          <w:tab w:val="left" w:pos="567"/>
        </w:tabs>
        <w:spacing w:after="0" w:line="240" w:lineRule="auto"/>
        <w:jc w:val="both"/>
        <w:rPr>
          <w:rFonts w:ascii="Arial" w:hAnsi="Arial" w:cs="Arial"/>
          <w:sz w:val="20"/>
          <w:szCs w:val="20"/>
        </w:rPr>
      </w:pPr>
      <w:r w:rsidRPr="00941B1A">
        <w:rPr>
          <w:rFonts w:ascii="Arial" w:hAnsi="Arial" w:cs="Arial"/>
          <w:sz w:val="20"/>
          <w:szCs w:val="20"/>
        </w:rPr>
        <w:t>„Atliktų darbų priėmimo-perdavimo aktas“ pasirašomas dviem egzemplioriais, po vieną abiem šalims.</w:t>
      </w:r>
    </w:p>
    <w:p w14:paraId="5424C66E" w14:textId="0AF5B39B" w:rsidR="00941B1A" w:rsidRPr="00941B1A" w:rsidRDefault="00941B1A" w:rsidP="00941B1A">
      <w:pPr>
        <w:pStyle w:val="BodyText"/>
        <w:numPr>
          <w:ilvl w:val="2"/>
          <w:numId w:val="43"/>
        </w:numPr>
        <w:tabs>
          <w:tab w:val="left" w:pos="567"/>
        </w:tabs>
        <w:spacing w:after="0" w:line="240" w:lineRule="auto"/>
        <w:ind w:left="0" w:firstLine="0"/>
        <w:jc w:val="both"/>
        <w:rPr>
          <w:rStyle w:val="Hyperlink"/>
          <w:rFonts w:ascii="Arial" w:hAnsi="Arial" w:cs="Arial"/>
          <w:sz w:val="20"/>
          <w:szCs w:val="20"/>
        </w:rPr>
      </w:pPr>
      <w:r w:rsidRPr="00941B1A">
        <w:rPr>
          <w:rFonts w:ascii="Arial" w:hAnsi="Arial" w:cs="Arial"/>
          <w:sz w:val="20"/>
          <w:szCs w:val="20"/>
        </w:rPr>
        <w:t xml:space="preserve">Darbai laikomi priimti, jeigu jie užbaigti ir nepastebėta defektų, trukdančių eksploatuoti įrengimą, bei Užsakovui </w:t>
      </w:r>
      <w:r>
        <w:rPr>
          <w:rFonts w:ascii="Arial" w:hAnsi="Arial" w:cs="Arial"/>
          <w:sz w:val="20"/>
          <w:szCs w:val="20"/>
        </w:rPr>
        <w:t xml:space="preserve">   </w:t>
      </w:r>
      <w:r w:rsidRPr="00941B1A">
        <w:rPr>
          <w:rFonts w:ascii="Arial" w:hAnsi="Arial" w:cs="Arial"/>
          <w:sz w:val="20"/>
          <w:szCs w:val="20"/>
        </w:rPr>
        <w:t>perduota remontinė dokumentacija. Jeigu darbai nebuvo priimti dėl Rangovo kaltės, paskiriama nauja priėmimo data. Rangovas defektus, atsiradusius dėl jo kaltės, pašalina savo sąskaita.</w:t>
      </w:r>
    </w:p>
    <w:p w14:paraId="1B5E6B61" w14:textId="77777777" w:rsidR="00157FAD" w:rsidRDefault="00157FAD" w:rsidP="00941B1A">
      <w:pPr>
        <w:tabs>
          <w:tab w:val="left" w:pos="851"/>
        </w:tabs>
        <w:ind w:firstLine="56"/>
        <w:jc w:val="both"/>
        <w:rPr>
          <w:rFonts w:cs="Arial"/>
          <w:sz w:val="20"/>
          <w:szCs w:val="20"/>
        </w:rPr>
      </w:pPr>
    </w:p>
    <w:p w14:paraId="104A1C77" w14:textId="77777777" w:rsidR="00BF6425" w:rsidRDefault="00BF6425" w:rsidP="00941B1A">
      <w:pPr>
        <w:pStyle w:val="ListParagraph"/>
        <w:numPr>
          <w:ilvl w:val="1"/>
          <w:numId w:val="43"/>
        </w:numPr>
        <w:pBdr>
          <w:bottom w:val="single" w:sz="8" w:space="1" w:color="auto"/>
          <w:between w:val="single" w:sz="12" w:space="1" w:color="auto"/>
        </w:pBdr>
        <w:tabs>
          <w:tab w:val="left" w:pos="426"/>
        </w:tabs>
        <w:ind w:left="0" w:firstLine="0"/>
        <w:jc w:val="both"/>
        <w:rPr>
          <w:rFonts w:cs="Arial"/>
          <w:b/>
          <w:sz w:val="20"/>
          <w:szCs w:val="20"/>
        </w:rPr>
      </w:pPr>
      <w:r>
        <w:rPr>
          <w:rFonts w:cs="Arial"/>
          <w:b/>
          <w:sz w:val="20"/>
          <w:szCs w:val="20"/>
        </w:rPr>
        <w:t>Garantijos</w:t>
      </w:r>
    </w:p>
    <w:p w14:paraId="146ED45C" w14:textId="3565A4AB" w:rsidR="00941B1A" w:rsidRPr="00720A65" w:rsidRDefault="00941B1A" w:rsidP="00941B1A">
      <w:pPr>
        <w:pStyle w:val="ListParagraph"/>
        <w:numPr>
          <w:ilvl w:val="2"/>
          <w:numId w:val="44"/>
        </w:numPr>
        <w:tabs>
          <w:tab w:val="left" w:pos="567"/>
        </w:tabs>
        <w:spacing w:line="120" w:lineRule="atLeast"/>
        <w:ind w:left="0" w:firstLine="0"/>
        <w:jc w:val="both"/>
        <w:rPr>
          <w:rFonts w:ascii="Times New Roman" w:hAnsi="Times New Roman"/>
          <w:sz w:val="20"/>
          <w:szCs w:val="20"/>
        </w:rPr>
      </w:pPr>
      <w:r w:rsidRPr="00720A65">
        <w:rPr>
          <w:sz w:val="20"/>
          <w:szCs w:val="20"/>
        </w:rPr>
        <w:t>Rangovas, atl</w:t>
      </w:r>
      <w:r>
        <w:rPr>
          <w:sz w:val="20"/>
          <w:szCs w:val="20"/>
        </w:rPr>
        <w:t>iktiems darbams suteikia</w:t>
      </w:r>
      <w:r w:rsidRPr="00720A65">
        <w:rPr>
          <w:sz w:val="20"/>
          <w:szCs w:val="20"/>
        </w:rPr>
        <w:t xml:space="preserve"> tuo metu galiojančiuose Lietuvos Respublikos įstatymuose numatytą garantiją;</w:t>
      </w:r>
    </w:p>
    <w:p w14:paraId="28644052" w14:textId="7245DAB4" w:rsidR="00B2396F" w:rsidRPr="00B2396F" w:rsidRDefault="00B2396F" w:rsidP="00B2396F">
      <w:pPr>
        <w:pStyle w:val="BodyText"/>
        <w:numPr>
          <w:ilvl w:val="2"/>
          <w:numId w:val="44"/>
        </w:numPr>
        <w:tabs>
          <w:tab w:val="left" w:pos="567"/>
        </w:tabs>
        <w:spacing w:after="0" w:line="240" w:lineRule="auto"/>
        <w:jc w:val="both"/>
        <w:rPr>
          <w:rFonts w:ascii="Arial" w:hAnsi="Arial" w:cs="Arial"/>
          <w:sz w:val="20"/>
          <w:szCs w:val="20"/>
        </w:rPr>
      </w:pPr>
      <w:r w:rsidRPr="00B2396F">
        <w:rPr>
          <w:rFonts w:ascii="Arial" w:hAnsi="Arial" w:cs="Arial"/>
          <w:sz w:val="20"/>
          <w:szCs w:val="20"/>
        </w:rPr>
        <w:t>Garantinis laikas Rangovo tiekiamai įrangai</w:t>
      </w:r>
      <w:r w:rsidRPr="00B2396F">
        <w:rPr>
          <w:rFonts w:ascii="Arial" w:hAnsi="Arial" w:cs="Arial"/>
          <w:bCs/>
          <w:sz w:val="20"/>
          <w:szCs w:val="20"/>
          <w:lang w:eastAsia="ar-SA"/>
        </w:rPr>
        <w:t xml:space="preserve"> 24 (dvidešimt keturi) mėnesiai. </w:t>
      </w:r>
    </w:p>
    <w:p w14:paraId="7AD585EA" w14:textId="1BF4639F" w:rsidR="00941B1A" w:rsidRPr="00B2396F" w:rsidRDefault="00B2396F" w:rsidP="00B2396F">
      <w:pPr>
        <w:pStyle w:val="BodyText"/>
        <w:numPr>
          <w:ilvl w:val="2"/>
          <w:numId w:val="44"/>
        </w:numPr>
        <w:tabs>
          <w:tab w:val="left" w:pos="567"/>
        </w:tabs>
        <w:spacing w:after="0" w:line="240" w:lineRule="auto"/>
        <w:ind w:left="0" w:firstLine="0"/>
        <w:jc w:val="both"/>
        <w:rPr>
          <w:rFonts w:ascii="Arial" w:hAnsi="Arial" w:cs="Arial"/>
          <w:sz w:val="20"/>
          <w:szCs w:val="20"/>
        </w:rPr>
      </w:pPr>
      <w:r>
        <w:rPr>
          <w:rFonts w:ascii="Arial" w:hAnsi="Arial" w:cs="Arial"/>
          <w:sz w:val="20"/>
          <w:szCs w:val="20"/>
        </w:rPr>
        <w:t xml:space="preserve"> </w:t>
      </w:r>
      <w:r w:rsidR="00941B1A" w:rsidRPr="00B2396F">
        <w:rPr>
          <w:rFonts w:ascii="Arial" w:hAnsi="Arial" w:cs="Arial"/>
          <w:sz w:val="20"/>
          <w:szCs w:val="20"/>
        </w:rPr>
        <w:t xml:space="preserve">Garantinis laikotarpis įrangai ir darbams prasideda nuo </w:t>
      </w:r>
      <w:r w:rsidR="00643BEE" w:rsidRPr="00B2396F">
        <w:rPr>
          <w:rFonts w:ascii="Arial" w:hAnsi="Arial" w:cs="Arial"/>
          <w:sz w:val="20"/>
          <w:szCs w:val="20"/>
        </w:rPr>
        <w:t xml:space="preserve">„Atliktų darbų priėmimo-perdavimo akto“ </w:t>
      </w:r>
      <w:r w:rsidR="00941B1A" w:rsidRPr="00B2396F">
        <w:rPr>
          <w:rFonts w:ascii="Arial" w:hAnsi="Arial" w:cs="Arial"/>
          <w:sz w:val="20"/>
          <w:szCs w:val="20"/>
        </w:rPr>
        <w:t>pasirašymo datos;</w:t>
      </w:r>
    </w:p>
    <w:p w14:paraId="6DA84635" w14:textId="729BBAEA" w:rsidR="00941B1A" w:rsidRPr="00720A65" w:rsidRDefault="00941B1A" w:rsidP="00941B1A">
      <w:pPr>
        <w:pStyle w:val="ListParagraph"/>
        <w:numPr>
          <w:ilvl w:val="2"/>
          <w:numId w:val="44"/>
        </w:numPr>
        <w:tabs>
          <w:tab w:val="left" w:pos="567"/>
        </w:tabs>
        <w:spacing w:line="120" w:lineRule="atLeast"/>
        <w:ind w:left="0" w:firstLine="0"/>
        <w:jc w:val="both"/>
        <w:rPr>
          <w:rFonts w:ascii="Times New Roman" w:hAnsi="Times New Roman"/>
          <w:sz w:val="20"/>
          <w:szCs w:val="20"/>
        </w:rPr>
      </w:pPr>
      <w:bookmarkStart w:id="4" w:name="_Hlk520988384"/>
      <w:r w:rsidRPr="00720A65">
        <w:rPr>
          <w:sz w:val="20"/>
          <w:szCs w:val="20"/>
        </w:rPr>
        <w:t>Rangovas, savo lėšomis ir atsakomybe, privalo pašalinti sumontuotų sistemų ir įreng</w:t>
      </w:r>
      <w:r w:rsidR="00805B95">
        <w:rPr>
          <w:sz w:val="20"/>
          <w:szCs w:val="20"/>
        </w:rPr>
        <w:t>imų sutrikimus ir defektus per 5</w:t>
      </w:r>
      <w:r w:rsidRPr="00720A65">
        <w:rPr>
          <w:sz w:val="20"/>
          <w:szCs w:val="20"/>
        </w:rPr>
        <w:t xml:space="preserve"> </w:t>
      </w:r>
      <w:r w:rsidR="00E339FA">
        <w:rPr>
          <w:sz w:val="20"/>
          <w:szCs w:val="20"/>
        </w:rPr>
        <w:t>dienas</w:t>
      </w:r>
      <w:r w:rsidRPr="00720A65">
        <w:rPr>
          <w:sz w:val="20"/>
          <w:szCs w:val="20"/>
        </w:rPr>
        <w:t xml:space="preserve"> nuo pranešimo apie defektą datos. Jeigu defektui pašalinti reikės pristatyti reikiamas dalis, Rangovas privalo šias dalis pateikti ir pašalinti defektą per suderintą su Užsakovu laikotarp</w:t>
      </w:r>
      <w:bookmarkEnd w:id="4"/>
      <w:r w:rsidRPr="00720A65">
        <w:rPr>
          <w:sz w:val="20"/>
          <w:szCs w:val="20"/>
        </w:rPr>
        <w:t>į;</w:t>
      </w:r>
    </w:p>
    <w:p w14:paraId="6B9A4D9F" w14:textId="77777777" w:rsidR="00941B1A" w:rsidRPr="00720A65" w:rsidRDefault="00941B1A" w:rsidP="00941B1A">
      <w:pPr>
        <w:pStyle w:val="ListParagraph"/>
        <w:numPr>
          <w:ilvl w:val="2"/>
          <w:numId w:val="44"/>
        </w:numPr>
        <w:tabs>
          <w:tab w:val="left" w:pos="0"/>
          <w:tab w:val="left" w:pos="567"/>
        </w:tabs>
        <w:spacing w:line="120" w:lineRule="atLeast"/>
        <w:ind w:left="0" w:firstLine="0"/>
        <w:jc w:val="both"/>
        <w:rPr>
          <w:rFonts w:ascii="Times New Roman" w:hAnsi="Times New Roman"/>
          <w:sz w:val="20"/>
          <w:szCs w:val="20"/>
        </w:rPr>
      </w:pPr>
      <w:r w:rsidRPr="00720A65">
        <w:rPr>
          <w:sz w:val="20"/>
          <w:szCs w:val="20"/>
        </w:rPr>
        <w:t>Jeigu nustatyti defektai garantinio laikotarpio metu nebus ištaisyti ir pašalinti per sutartyje nurodytą laiką, Rangovas įsipareigoja mokėti Sutartyje numatytus delspinigius už darbų atlikimo vėlavimą;</w:t>
      </w:r>
    </w:p>
    <w:p w14:paraId="19A0BC08" w14:textId="77777777" w:rsidR="00941B1A" w:rsidRPr="00720A65" w:rsidRDefault="00941B1A" w:rsidP="00941B1A">
      <w:pPr>
        <w:pStyle w:val="ListParagraph"/>
        <w:numPr>
          <w:ilvl w:val="2"/>
          <w:numId w:val="44"/>
        </w:numPr>
        <w:tabs>
          <w:tab w:val="left" w:pos="567"/>
        </w:tabs>
        <w:spacing w:line="120" w:lineRule="atLeast"/>
        <w:ind w:left="0" w:firstLine="0"/>
        <w:jc w:val="both"/>
        <w:rPr>
          <w:rFonts w:ascii="Times New Roman" w:hAnsi="Times New Roman"/>
          <w:sz w:val="20"/>
          <w:szCs w:val="20"/>
        </w:rPr>
      </w:pPr>
      <w:r w:rsidRPr="00720A65">
        <w:rPr>
          <w:sz w:val="20"/>
          <w:szCs w:val="20"/>
        </w:rPr>
        <w:t>Jeigu aptikti defektai garantinio laikotarpio metu nebus ištaisyti ir pašalinti, garantinis laikotarpis turi būti pratęsiamas tokiu laikotarpiu, kiek jo reikės defektams ištaisyti;</w:t>
      </w:r>
    </w:p>
    <w:p w14:paraId="7AA3F9C9" w14:textId="56A3D9AB" w:rsidR="00157FAD" w:rsidRDefault="00157FAD" w:rsidP="00941B1A">
      <w:pPr>
        <w:tabs>
          <w:tab w:val="left" w:pos="851"/>
        </w:tabs>
        <w:overflowPunct w:val="0"/>
        <w:autoSpaceDE w:val="0"/>
        <w:autoSpaceDN w:val="0"/>
        <w:adjustRightInd w:val="0"/>
        <w:ind w:firstLine="0"/>
        <w:jc w:val="both"/>
        <w:rPr>
          <w:rFonts w:cs="Arial"/>
          <w:sz w:val="20"/>
          <w:szCs w:val="20"/>
        </w:rPr>
      </w:pPr>
    </w:p>
    <w:p w14:paraId="7FB29E7C" w14:textId="77777777" w:rsidR="00BF6425" w:rsidRDefault="00BF6425" w:rsidP="00941B1A">
      <w:pPr>
        <w:pStyle w:val="ListParagraph"/>
        <w:numPr>
          <w:ilvl w:val="1"/>
          <w:numId w:val="43"/>
        </w:numPr>
        <w:pBdr>
          <w:bottom w:val="single" w:sz="8" w:space="1" w:color="auto"/>
          <w:between w:val="single" w:sz="12" w:space="1" w:color="auto"/>
        </w:pBdr>
        <w:tabs>
          <w:tab w:val="left" w:pos="426"/>
        </w:tabs>
        <w:ind w:left="0" w:firstLine="0"/>
        <w:jc w:val="both"/>
        <w:rPr>
          <w:b/>
        </w:rPr>
      </w:pPr>
      <w:r>
        <w:rPr>
          <w:rFonts w:cs="Arial"/>
          <w:b/>
          <w:sz w:val="20"/>
          <w:szCs w:val="20"/>
        </w:rPr>
        <w:t>Sutarties vykdymo metu pateikiama dokumentacija</w:t>
      </w:r>
    </w:p>
    <w:p w14:paraId="0276EEAA" w14:textId="5D890192" w:rsidR="00BF6425" w:rsidRDefault="00BF6425" w:rsidP="00643BEE">
      <w:pPr>
        <w:pStyle w:val="ListParagraph"/>
        <w:numPr>
          <w:ilvl w:val="2"/>
          <w:numId w:val="43"/>
        </w:numPr>
        <w:tabs>
          <w:tab w:val="left" w:pos="851"/>
        </w:tabs>
        <w:overflowPunct w:val="0"/>
        <w:autoSpaceDE w:val="0"/>
        <w:autoSpaceDN w:val="0"/>
        <w:adjustRightInd w:val="0"/>
        <w:jc w:val="both"/>
        <w:rPr>
          <w:rFonts w:cs="Arial"/>
          <w:sz w:val="20"/>
          <w:szCs w:val="20"/>
        </w:rPr>
      </w:pPr>
      <w:r w:rsidRPr="00643BEE">
        <w:rPr>
          <w:rFonts w:cs="Arial"/>
          <w:sz w:val="20"/>
          <w:szCs w:val="20"/>
        </w:rPr>
        <w:t>Baigus sutartyje numatytus darbus Užsakovui turi būti pateikta dokumentacija:</w:t>
      </w:r>
    </w:p>
    <w:p w14:paraId="060915EB" w14:textId="648A7598" w:rsidR="00643BEE" w:rsidRDefault="00643BEE" w:rsidP="00643BEE">
      <w:pPr>
        <w:pStyle w:val="ListParagraph"/>
        <w:numPr>
          <w:ilvl w:val="0"/>
          <w:numId w:val="46"/>
        </w:numPr>
        <w:tabs>
          <w:tab w:val="left" w:pos="851"/>
        </w:tabs>
        <w:overflowPunct w:val="0"/>
        <w:autoSpaceDE w:val="0"/>
        <w:autoSpaceDN w:val="0"/>
        <w:adjustRightInd w:val="0"/>
        <w:jc w:val="both"/>
        <w:rPr>
          <w:rFonts w:cs="Arial"/>
          <w:sz w:val="20"/>
          <w:szCs w:val="20"/>
        </w:rPr>
      </w:pPr>
      <w:r>
        <w:rPr>
          <w:rFonts w:cs="Arial"/>
          <w:sz w:val="20"/>
          <w:szCs w:val="20"/>
        </w:rPr>
        <w:t>panaudotų medžiagų ir įrangos atitikties deklaracijos;</w:t>
      </w:r>
    </w:p>
    <w:p w14:paraId="0E8BEB1B" w14:textId="5065B649" w:rsidR="00643BEE" w:rsidRPr="00643BEE" w:rsidRDefault="00BF6425" w:rsidP="00643BEE">
      <w:pPr>
        <w:pStyle w:val="ListParagraph"/>
        <w:numPr>
          <w:ilvl w:val="0"/>
          <w:numId w:val="46"/>
        </w:numPr>
        <w:tabs>
          <w:tab w:val="left" w:pos="851"/>
        </w:tabs>
        <w:overflowPunct w:val="0"/>
        <w:autoSpaceDE w:val="0"/>
        <w:autoSpaceDN w:val="0"/>
        <w:adjustRightInd w:val="0"/>
        <w:jc w:val="both"/>
        <w:rPr>
          <w:rFonts w:cs="Arial"/>
          <w:sz w:val="20"/>
          <w:szCs w:val="20"/>
        </w:rPr>
      </w:pPr>
      <w:r w:rsidRPr="00643BEE">
        <w:rPr>
          <w:rFonts w:eastAsia="Times New Roman" w:cs="Arial"/>
          <w:bCs/>
          <w:sz w:val="20"/>
          <w:szCs w:val="20"/>
        </w:rPr>
        <w:t xml:space="preserve">sumontuotos įrangos gamykliniai </w:t>
      </w:r>
      <w:r w:rsidR="00643BEE">
        <w:rPr>
          <w:rFonts w:eastAsia="Times New Roman" w:cs="Arial"/>
          <w:bCs/>
          <w:sz w:val="20"/>
          <w:szCs w:val="20"/>
        </w:rPr>
        <w:t>aprašymai na</w:t>
      </w:r>
      <w:r w:rsidR="00F471CB">
        <w:rPr>
          <w:rFonts w:eastAsia="Times New Roman" w:cs="Arial"/>
          <w:bCs/>
          <w:sz w:val="20"/>
          <w:szCs w:val="20"/>
        </w:rPr>
        <w:t>udojimo instrukcijos</w:t>
      </w:r>
      <w:r w:rsidRPr="00643BEE">
        <w:rPr>
          <w:rFonts w:eastAsia="Times New Roman" w:cs="Arial"/>
          <w:bCs/>
          <w:sz w:val="20"/>
          <w:szCs w:val="20"/>
        </w:rPr>
        <w:t>;</w:t>
      </w:r>
    </w:p>
    <w:p w14:paraId="757E7B84" w14:textId="5DE49702" w:rsidR="00643BEE" w:rsidRPr="00643BEE" w:rsidRDefault="00643BEE" w:rsidP="00643BEE">
      <w:pPr>
        <w:pStyle w:val="ListParagraph"/>
        <w:numPr>
          <w:ilvl w:val="0"/>
          <w:numId w:val="46"/>
        </w:numPr>
        <w:tabs>
          <w:tab w:val="left" w:pos="851"/>
        </w:tabs>
        <w:overflowPunct w:val="0"/>
        <w:autoSpaceDE w:val="0"/>
        <w:autoSpaceDN w:val="0"/>
        <w:adjustRightInd w:val="0"/>
        <w:jc w:val="both"/>
        <w:rPr>
          <w:rFonts w:cs="Arial"/>
          <w:sz w:val="20"/>
          <w:szCs w:val="20"/>
        </w:rPr>
      </w:pPr>
      <w:r>
        <w:rPr>
          <w:rFonts w:eastAsia="Times New Roman" w:cs="Arial"/>
          <w:bCs/>
          <w:sz w:val="20"/>
          <w:szCs w:val="20"/>
        </w:rPr>
        <w:t>įrengtų inžinierinių sistemų (elektros, ryšių, signalizacijos, vandentiekio, šilumos tiekimo, nuotekų) schemos.</w:t>
      </w:r>
    </w:p>
    <w:p w14:paraId="38F42203" w14:textId="06DF9CD3" w:rsidR="00643BEE" w:rsidRPr="00AD2F98" w:rsidRDefault="00643BEE" w:rsidP="00AD2F98">
      <w:pPr>
        <w:pStyle w:val="ListParagraph"/>
        <w:numPr>
          <w:ilvl w:val="0"/>
          <w:numId w:val="46"/>
        </w:numPr>
        <w:tabs>
          <w:tab w:val="left" w:pos="851"/>
        </w:tabs>
        <w:overflowPunct w:val="0"/>
        <w:autoSpaceDE w:val="0"/>
        <w:autoSpaceDN w:val="0"/>
        <w:adjustRightInd w:val="0"/>
        <w:jc w:val="both"/>
        <w:rPr>
          <w:rFonts w:cs="Arial"/>
          <w:sz w:val="20"/>
          <w:szCs w:val="20"/>
        </w:rPr>
      </w:pPr>
      <w:r>
        <w:rPr>
          <w:rFonts w:eastAsia="Times New Roman" w:cs="Arial"/>
          <w:bCs/>
          <w:sz w:val="20"/>
          <w:szCs w:val="20"/>
        </w:rPr>
        <w:t>matavimų, patikrinimų, bandymų protokolai;</w:t>
      </w:r>
    </w:p>
    <w:p w14:paraId="2B5C2B12" w14:textId="69FCBAB8" w:rsidR="00944D66" w:rsidRPr="00F471CB" w:rsidRDefault="00B2396F" w:rsidP="00B2396F">
      <w:pPr>
        <w:pStyle w:val="ListParagraph"/>
        <w:numPr>
          <w:ilvl w:val="0"/>
          <w:numId w:val="46"/>
        </w:numPr>
        <w:tabs>
          <w:tab w:val="left" w:pos="851"/>
        </w:tabs>
        <w:overflowPunct w:val="0"/>
        <w:autoSpaceDE w:val="0"/>
        <w:autoSpaceDN w:val="0"/>
        <w:adjustRightInd w:val="0"/>
        <w:jc w:val="both"/>
        <w:rPr>
          <w:rFonts w:eastAsia="Times New Roman" w:cs="Arial"/>
          <w:bCs/>
          <w:sz w:val="20"/>
          <w:szCs w:val="20"/>
        </w:rPr>
      </w:pPr>
      <w:r w:rsidRPr="00B2396F">
        <w:rPr>
          <w:rFonts w:cs="Arial"/>
          <w:sz w:val="20"/>
          <w:szCs w:val="20"/>
        </w:rPr>
        <w:t>išpildomoji apsauginės signalizacijos dokumentacija popierinis ir elektroninis variantas.</w:t>
      </w:r>
    </w:p>
    <w:p w14:paraId="1F941623" w14:textId="167C8FDC" w:rsidR="00F471CB" w:rsidRPr="00F471CB" w:rsidRDefault="00F471CB" w:rsidP="00F471CB">
      <w:pPr>
        <w:pStyle w:val="ListParagraph"/>
        <w:numPr>
          <w:ilvl w:val="2"/>
          <w:numId w:val="43"/>
        </w:numPr>
        <w:tabs>
          <w:tab w:val="left" w:pos="851"/>
        </w:tabs>
        <w:overflowPunct w:val="0"/>
        <w:autoSpaceDE w:val="0"/>
        <w:autoSpaceDN w:val="0"/>
        <w:adjustRightInd w:val="0"/>
        <w:jc w:val="both"/>
        <w:rPr>
          <w:rFonts w:eastAsia="Times New Roman" w:cs="Arial"/>
          <w:bCs/>
          <w:sz w:val="20"/>
          <w:szCs w:val="20"/>
        </w:rPr>
      </w:pPr>
      <w:r>
        <w:rPr>
          <w:rFonts w:eastAsia="Times New Roman" w:cs="Arial"/>
          <w:bCs/>
          <w:sz w:val="20"/>
          <w:szCs w:val="20"/>
        </w:rPr>
        <w:t xml:space="preserve">Dokumentacija  pateikiama </w:t>
      </w:r>
      <w:r w:rsidR="0079144F">
        <w:rPr>
          <w:rFonts w:eastAsia="Times New Roman" w:cs="Arial"/>
          <w:bCs/>
          <w:sz w:val="20"/>
          <w:szCs w:val="20"/>
        </w:rPr>
        <w:t xml:space="preserve">lietuvių </w:t>
      </w:r>
      <w:r>
        <w:rPr>
          <w:rFonts w:eastAsia="Times New Roman" w:cs="Arial"/>
          <w:bCs/>
          <w:sz w:val="20"/>
          <w:szCs w:val="20"/>
        </w:rPr>
        <w:t>kalba.</w:t>
      </w:r>
    </w:p>
    <w:p w14:paraId="1521E8B5" w14:textId="77777777" w:rsidR="00BF6425" w:rsidRDefault="00BF6425" w:rsidP="00BF6425">
      <w:pPr>
        <w:pStyle w:val="ListParagraph"/>
        <w:tabs>
          <w:tab w:val="left" w:pos="851"/>
        </w:tabs>
        <w:overflowPunct w:val="0"/>
        <w:autoSpaceDE w:val="0"/>
        <w:autoSpaceDN w:val="0"/>
        <w:adjustRightInd w:val="0"/>
        <w:ind w:firstLine="0"/>
        <w:jc w:val="both"/>
        <w:rPr>
          <w:rStyle w:val="Hyperlink"/>
        </w:rPr>
      </w:pPr>
    </w:p>
    <w:p w14:paraId="50E91503" w14:textId="77777777" w:rsidR="00BF6425" w:rsidRDefault="00BF6425" w:rsidP="00941B1A">
      <w:pPr>
        <w:pStyle w:val="ListParagraph"/>
        <w:numPr>
          <w:ilvl w:val="0"/>
          <w:numId w:val="43"/>
        </w:numPr>
        <w:pBdr>
          <w:top w:val="single" w:sz="12" w:space="1" w:color="auto"/>
          <w:bottom w:val="single" w:sz="12" w:space="1" w:color="auto"/>
        </w:pBdr>
        <w:tabs>
          <w:tab w:val="left" w:pos="284"/>
        </w:tabs>
        <w:ind w:left="0" w:firstLine="0"/>
        <w:rPr>
          <w:b/>
        </w:rPr>
      </w:pPr>
      <w:r>
        <w:rPr>
          <w:rFonts w:cs="Arial"/>
          <w:b/>
          <w:sz w:val="20"/>
          <w:szCs w:val="20"/>
        </w:rPr>
        <w:t>PRIEDAI</w:t>
      </w:r>
    </w:p>
    <w:p w14:paraId="18D7E2D8" w14:textId="5D8AA0C1" w:rsidR="00BF6425" w:rsidRDefault="00BF6425" w:rsidP="00BF6425">
      <w:pPr>
        <w:pStyle w:val="ListParagraph"/>
        <w:tabs>
          <w:tab w:val="left" w:pos="567"/>
        </w:tabs>
        <w:ind w:left="0" w:firstLine="0"/>
        <w:jc w:val="both"/>
        <w:rPr>
          <w:rFonts w:cs="Arial"/>
          <w:sz w:val="20"/>
          <w:szCs w:val="20"/>
        </w:rPr>
      </w:pPr>
      <w:r>
        <w:rPr>
          <w:rFonts w:eastAsia="Times New Roman" w:cs="Arial"/>
          <w:sz w:val="20"/>
          <w:szCs w:val="20"/>
        </w:rPr>
        <w:t xml:space="preserve">7.1. </w:t>
      </w:r>
      <w:r w:rsidR="00643BEE">
        <w:rPr>
          <w:rFonts w:eastAsia="Times New Roman" w:cs="Arial"/>
          <w:sz w:val="20"/>
          <w:szCs w:val="20"/>
        </w:rPr>
        <w:t xml:space="preserve">1 priedas. </w:t>
      </w:r>
      <w:r w:rsidR="00643BEE">
        <w:rPr>
          <w:rFonts w:cs="Arial"/>
          <w:sz w:val="20"/>
          <w:szCs w:val="20"/>
        </w:rPr>
        <w:t xml:space="preserve">Atnaujinamo pastato ir </w:t>
      </w:r>
      <w:r>
        <w:rPr>
          <w:rFonts w:cs="Arial"/>
          <w:sz w:val="20"/>
          <w:szCs w:val="20"/>
        </w:rPr>
        <w:t>patalpų</w:t>
      </w:r>
      <w:r w:rsidR="00FB2A01">
        <w:rPr>
          <w:rFonts w:cs="Arial"/>
          <w:sz w:val="20"/>
          <w:szCs w:val="20"/>
        </w:rPr>
        <w:t xml:space="preserve"> (esamų)</w:t>
      </w:r>
      <w:r>
        <w:rPr>
          <w:rFonts w:cs="Arial"/>
          <w:sz w:val="20"/>
          <w:szCs w:val="20"/>
        </w:rPr>
        <w:t xml:space="preserve"> planas;</w:t>
      </w:r>
    </w:p>
    <w:p w14:paraId="2D262846" w14:textId="568FC3A0" w:rsidR="00BF6425" w:rsidRDefault="00FB2A01" w:rsidP="00BF6425">
      <w:pPr>
        <w:pStyle w:val="ListParagraph"/>
        <w:tabs>
          <w:tab w:val="left" w:pos="567"/>
        </w:tabs>
        <w:ind w:left="0" w:firstLine="0"/>
        <w:jc w:val="both"/>
        <w:rPr>
          <w:rFonts w:cs="Arial"/>
          <w:sz w:val="20"/>
          <w:szCs w:val="20"/>
        </w:rPr>
      </w:pPr>
      <w:r>
        <w:rPr>
          <w:rFonts w:cs="Arial"/>
          <w:sz w:val="20"/>
          <w:szCs w:val="20"/>
        </w:rPr>
        <w:t>7.2. 2 priedas. Kištukinių lizdų išdėstymo planas</w:t>
      </w:r>
      <w:r w:rsidR="00B65D50">
        <w:rPr>
          <w:rFonts w:cs="Arial"/>
          <w:sz w:val="20"/>
          <w:szCs w:val="20"/>
        </w:rPr>
        <w:t>.</w:t>
      </w:r>
    </w:p>
    <w:p w14:paraId="6450AB69" w14:textId="4F799879" w:rsidR="00FB2A01" w:rsidRDefault="00FB2A01" w:rsidP="00BF6425">
      <w:pPr>
        <w:pStyle w:val="ListParagraph"/>
        <w:tabs>
          <w:tab w:val="left" w:pos="567"/>
        </w:tabs>
        <w:ind w:left="0" w:firstLine="0"/>
        <w:jc w:val="both"/>
        <w:rPr>
          <w:rFonts w:cs="Arial"/>
          <w:sz w:val="20"/>
          <w:szCs w:val="20"/>
        </w:rPr>
      </w:pPr>
      <w:r>
        <w:rPr>
          <w:rFonts w:cs="Arial"/>
          <w:sz w:val="20"/>
          <w:szCs w:val="20"/>
        </w:rPr>
        <w:t>7.3. 3 priedas. Apšvietimo šviestuvų išdėstymo pl</w:t>
      </w:r>
      <w:r w:rsidR="00C75403">
        <w:rPr>
          <w:rFonts w:cs="Arial"/>
          <w:sz w:val="20"/>
          <w:szCs w:val="20"/>
        </w:rPr>
        <w:t>a</w:t>
      </w:r>
      <w:r>
        <w:rPr>
          <w:rFonts w:cs="Arial"/>
          <w:sz w:val="20"/>
          <w:szCs w:val="20"/>
        </w:rPr>
        <w:t>nas.</w:t>
      </w:r>
    </w:p>
    <w:p w14:paraId="76ABEA67" w14:textId="5AECA372" w:rsidR="00FB2A01" w:rsidRDefault="00FB2A01" w:rsidP="00BF6425">
      <w:pPr>
        <w:pStyle w:val="ListParagraph"/>
        <w:tabs>
          <w:tab w:val="left" w:pos="567"/>
        </w:tabs>
        <w:ind w:left="0" w:firstLine="0"/>
        <w:jc w:val="both"/>
        <w:rPr>
          <w:rFonts w:cs="Arial"/>
          <w:sz w:val="20"/>
          <w:szCs w:val="20"/>
        </w:rPr>
      </w:pPr>
      <w:r>
        <w:rPr>
          <w:rFonts w:cs="Arial"/>
          <w:sz w:val="20"/>
          <w:szCs w:val="20"/>
        </w:rPr>
        <w:t xml:space="preserve">7.4. 4 priedas. </w:t>
      </w:r>
      <w:r w:rsidR="00C75403">
        <w:rPr>
          <w:rFonts w:cs="Arial"/>
          <w:sz w:val="20"/>
          <w:szCs w:val="20"/>
        </w:rPr>
        <w:t>Patalpų išdėstymo planas.</w:t>
      </w:r>
    </w:p>
    <w:p w14:paraId="434743C6" w14:textId="618FC620" w:rsidR="00C75403" w:rsidRDefault="00C75403" w:rsidP="00BF6425">
      <w:pPr>
        <w:pStyle w:val="ListParagraph"/>
        <w:tabs>
          <w:tab w:val="left" w:pos="567"/>
        </w:tabs>
        <w:ind w:left="0" w:firstLine="0"/>
        <w:jc w:val="both"/>
        <w:rPr>
          <w:rFonts w:cs="Arial"/>
          <w:sz w:val="20"/>
          <w:szCs w:val="20"/>
        </w:rPr>
      </w:pPr>
      <w:r>
        <w:rPr>
          <w:rFonts w:cs="Arial"/>
          <w:sz w:val="20"/>
          <w:szCs w:val="20"/>
        </w:rPr>
        <w:t>7.5. 5 priedas. Langų durų išdėstymo planas.</w:t>
      </w:r>
    </w:p>
    <w:p w14:paraId="63B0B10F" w14:textId="093E8A0F" w:rsidR="00C75403" w:rsidRDefault="00C75403" w:rsidP="00BF6425">
      <w:pPr>
        <w:pStyle w:val="ListParagraph"/>
        <w:tabs>
          <w:tab w:val="left" w:pos="567"/>
        </w:tabs>
        <w:ind w:left="0" w:firstLine="0"/>
        <w:jc w:val="both"/>
        <w:rPr>
          <w:rFonts w:cs="Arial"/>
          <w:sz w:val="20"/>
          <w:szCs w:val="20"/>
        </w:rPr>
      </w:pPr>
      <w:r>
        <w:rPr>
          <w:rFonts w:cs="Arial"/>
          <w:sz w:val="20"/>
          <w:szCs w:val="20"/>
        </w:rPr>
        <w:t>7.6. 6 priedas. Šildymo įrenginių išdėstymo planas.</w:t>
      </w:r>
    </w:p>
    <w:p w14:paraId="2BE3DAED" w14:textId="77777777" w:rsidR="00BF6425" w:rsidRDefault="00BF6425" w:rsidP="00BF6425">
      <w:pPr>
        <w:pStyle w:val="ListParagraph"/>
        <w:tabs>
          <w:tab w:val="left" w:pos="567"/>
        </w:tabs>
        <w:ind w:left="0" w:firstLine="0"/>
        <w:jc w:val="both"/>
        <w:rPr>
          <w:rFonts w:eastAsia="Times New Roman" w:cs="Arial"/>
          <w:sz w:val="20"/>
          <w:szCs w:val="20"/>
        </w:rPr>
      </w:pPr>
      <w:r>
        <w:rPr>
          <w:rFonts w:cs="Arial"/>
          <w:sz w:val="20"/>
          <w:szCs w:val="20"/>
        </w:rPr>
        <w:tab/>
      </w:r>
    </w:p>
    <w:p w14:paraId="5F52733D" w14:textId="1E9027EB" w:rsidR="00370EE3" w:rsidRDefault="00370EE3" w:rsidP="00BF6425"/>
    <w:p w14:paraId="5B36C4D5" w14:textId="43263671" w:rsidR="00EE57AB" w:rsidRPr="00B2396F" w:rsidRDefault="00EE57AB" w:rsidP="00BF6425">
      <w:pPr>
        <w:rPr>
          <w:sz w:val="20"/>
          <w:szCs w:val="20"/>
        </w:rPr>
      </w:pPr>
    </w:p>
    <w:sectPr w:rsidR="00EE57AB" w:rsidRPr="00B2396F" w:rsidSect="00456A6D">
      <w:footerReference w:type="default" r:id="rId9"/>
      <w:headerReference w:type="first" r:id="rId10"/>
      <w:pgSz w:w="11906" w:h="16838" w:code="9"/>
      <w:pgMar w:top="851" w:right="567" w:bottom="1134" w:left="1134" w:header="0" w:footer="0"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EDD6C" w14:textId="77777777" w:rsidR="00753D32" w:rsidRDefault="00753D32" w:rsidP="002603FC">
      <w:r>
        <w:separator/>
      </w:r>
    </w:p>
  </w:endnote>
  <w:endnote w:type="continuationSeparator" w:id="0">
    <w:p w14:paraId="00BAD3FD" w14:textId="77777777" w:rsidR="00753D32" w:rsidRDefault="00753D32" w:rsidP="002603FC">
      <w:r>
        <w:continuationSeparator/>
      </w:r>
    </w:p>
  </w:endnote>
  <w:endnote w:type="continuationNotice" w:id="1">
    <w:p w14:paraId="6CCAA111" w14:textId="77777777" w:rsidR="00753D32" w:rsidRDefault="00753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162400"/>
      <w:docPartObj>
        <w:docPartGallery w:val="Page Numbers (Bottom of Page)"/>
        <w:docPartUnique/>
      </w:docPartObj>
    </w:sdtPr>
    <w:sdtEndPr>
      <w:rPr>
        <w:sz w:val="20"/>
      </w:rPr>
    </w:sdtEndPr>
    <w:sdtContent>
      <w:p w14:paraId="7B63D6A1" w14:textId="35423DD8" w:rsidR="0096269E" w:rsidRPr="00056247" w:rsidRDefault="0096269E" w:rsidP="00056247">
        <w:pPr>
          <w:pStyle w:val="Footer"/>
          <w:tabs>
            <w:tab w:val="clear" w:pos="4819"/>
          </w:tabs>
          <w:ind w:firstLine="0"/>
          <w:jc w:val="center"/>
          <w:rPr>
            <w:sz w:val="20"/>
          </w:rPr>
        </w:pPr>
        <w:r w:rsidRPr="00056247">
          <w:rPr>
            <w:sz w:val="20"/>
          </w:rPr>
          <w:fldChar w:fldCharType="begin"/>
        </w:r>
        <w:r w:rsidRPr="00056247">
          <w:rPr>
            <w:sz w:val="20"/>
          </w:rPr>
          <w:instrText xml:space="preserve"> PAGE   \* MERGEFORMAT </w:instrText>
        </w:r>
        <w:r w:rsidRPr="00056247">
          <w:rPr>
            <w:sz w:val="20"/>
          </w:rPr>
          <w:fldChar w:fldCharType="separate"/>
        </w:r>
        <w:r w:rsidR="005F3183">
          <w:rPr>
            <w:noProof/>
            <w:sz w:val="20"/>
          </w:rPr>
          <w:t>2</w:t>
        </w:r>
        <w:r w:rsidRPr="00056247">
          <w:rPr>
            <w:noProof/>
            <w:sz w:val="20"/>
          </w:rPr>
          <w:fldChar w:fldCharType="end"/>
        </w:r>
      </w:p>
    </w:sdtContent>
  </w:sdt>
  <w:p w14:paraId="402DD5ED" w14:textId="77777777" w:rsidR="0096269E" w:rsidRDefault="0096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3D76E" w14:textId="77777777" w:rsidR="00753D32" w:rsidRDefault="00753D32" w:rsidP="002603FC">
      <w:r>
        <w:separator/>
      </w:r>
    </w:p>
  </w:footnote>
  <w:footnote w:type="continuationSeparator" w:id="0">
    <w:p w14:paraId="13BE10F8" w14:textId="77777777" w:rsidR="00753D32" w:rsidRDefault="00753D32" w:rsidP="002603FC">
      <w:r>
        <w:continuationSeparator/>
      </w:r>
    </w:p>
  </w:footnote>
  <w:footnote w:type="continuationNotice" w:id="1">
    <w:p w14:paraId="27A7EE3A" w14:textId="77777777" w:rsidR="00753D32" w:rsidRDefault="00753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6269E" w14:paraId="4016866F" w14:textId="77777777" w:rsidTr="004F720A">
      <w:tc>
        <w:tcPr>
          <w:tcW w:w="4927" w:type="dxa"/>
          <w:hideMark/>
        </w:tcPr>
        <w:p w14:paraId="4C276D61" w14:textId="77777777" w:rsidR="0096269E" w:rsidRDefault="0096269E">
          <w:pPr>
            <w:pStyle w:val="BodyTextIndent"/>
            <w:tabs>
              <w:tab w:val="left" w:pos="4536"/>
            </w:tabs>
            <w:spacing w:after="60"/>
            <w:ind w:left="0"/>
            <w:rPr>
              <w:rFonts w:ascii="Arial" w:hAnsi="Arial" w:cs="Arial"/>
              <w:i/>
              <w:sz w:val="20"/>
              <w:lang w:eastAsia="lt-LT"/>
            </w:rPr>
          </w:pPr>
        </w:p>
      </w:tc>
      <w:tc>
        <w:tcPr>
          <w:tcW w:w="4927" w:type="dxa"/>
        </w:tcPr>
        <w:p w14:paraId="1F9C091E" w14:textId="77777777" w:rsidR="0096269E" w:rsidRDefault="0096269E">
          <w:pPr>
            <w:pStyle w:val="BodyTextIndent"/>
            <w:tabs>
              <w:tab w:val="left" w:pos="4712"/>
            </w:tabs>
            <w:spacing w:after="60"/>
            <w:ind w:left="0"/>
            <w:jc w:val="right"/>
            <w:rPr>
              <w:rFonts w:ascii="Arial" w:hAnsi="Arial" w:cs="Arial"/>
              <w:i/>
              <w:sz w:val="20"/>
              <w:lang w:eastAsia="lt-LT"/>
            </w:rPr>
          </w:pPr>
        </w:p>
      </w:tc>
    </w:tr>
  </w:tbl>
  <w:p w14:paraId="3B30358E" w14:textId="77777777" w:rsidR="0096269E" w:rsidRDefault="0096269E" w:rsidP="004F720A">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0D4"/>
    <w:multiLevelType w:val="multilevel"/>
    <w:tmpl w:val="71BA5C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A1CF2"/>
    <w:multiLevelType w:val="hybridMultilevel"/>
    <w:tmpl w:val="E290742A"/>
    <w:lvl w:ilvl="0" w:tplc="CED8D1D8">
      <w:start w:val="1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6440D"/>
    <w:multiLevelType w:val="multilevel"/>
    <w:tmpl w:val="BED0BC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FA32489"/>
    <w:multiLevelType w:val="multilevel"/>
    <w:tmpl w:val="8E1A2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7E1DCD"/>
    <w:multiLevelType w:val="hybridMultilevel"/>
    <w:tmpl w:val="EB18AE4E"/>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5" w15:restartNumberingAfterBreak="0">
    <w:nsid w:val="195E6F6D"/>
    <w:multiLevelType w:val="hybridMultilevel"/>
    <w:tmpl w:val="08EEDC2C"/>
    <w:lvl w:ilvl="0" w:tplc="47028F96">
      <w:start w:val="240"/>
      <w:numFmt w:val="bullet"/>
      <w:lvlText w:val="-"/>
      <w:lvlJc w:val="left"/>
      <w:pPr>
        <w:ind w:left="374" w:hanging="360"/>
      </w:pPr>
      <w:rPr>
        <w:rFonts w:ascii="Calibri" w:eastAsia="Calibri" w:hAnsi="Calibri" w:cs="Calibri"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6" w15:restartNumberingAfterBreak="0">
    <w:nsid w:val="1B6B0B16"/>
    <w:multiLevelType w:val="multilevel"/>
    <w:tmpl w:val="FFDC36BC"/>
    <w:lvl w:ilvl="0">
      <w:start w:val="6"/>
      <w:numFmt w:val="decimal"/>
      <w:lvlText w:val="%1."/>
      <w:lvlJc w:val="left"/>
      <w:pPr>
        <w:ind w:left="360" w:hanging="360"/>
      </w:pPr>
      <w:rPr>
        <w:rFonts w:hint="default"/>
        <w:sz w:val="20"/>
        <w:szCs w:val="20"/>
      </w:rPr>
    </w:lvl>
    <w:lvl w:ilvl="1">
      <w:start w:val="1"/>
      <w:numFmt w:val="decimal"/>
      <w:lvlText w:val="%1.%2."/>
      <w:lvlJc w:val="left"/>
      <w:pPr>
        <w:ind w:left="388" w:hanging="360"/>
      </w:pPr>
      <w:rPr>
        <w:rFonts w:hint="default"/>
        <w:sz w:val="20"/>
        <w:szCs w:val="20"/>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7" w15:restartNumberingAfterBreak="0">
    <w:nsid w:val="1E3A46CA"/>
    <w:multiLevelType w:val="hybridMultilevel"/>
    <w:tmpl w:val="5944EA0C"/>
    <w:lvl w:ilvl="0" w:tplc="5360E9E2">
      <w:start w:val="1"/>
      <w:numFmt w:val="decimal"/>
      <w:lvlText w:val="%1."/>
      <w:lvlJc w:val="left"/>
      <w:pPr>
        <w:ind w:left="720" w:hanging="360"/>
      </w:pPr>
      <w:rPr>
        <w:rFonts w:ascii="Arial" w:eastAsia="Times New Roman" w:hAnsi="Arial" w:cs="Arial"/>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EF26005"/>
    <w:multiLevelType w:val="multilevel"/>
    <w:tmpl w:val="C0BA139A"/>
    <w:lvl w:ilvl="0">
      <w:start w:val="4"/>
      <w:numFmt w:val="decimal"/>
      <w:lvlText w:val="%1."/>
      <w:lvlJc w:val="left"/>
      <w:pPr>
        <w:ind w:left="600" w:hanging="600"/>
      </w:pPr>
      <w:rPr>
        <w:rFonts w:hint="default"/>
      </w:rPr>
    </w:lvl>
    <w:lvl w:ilvl="1">
      <w:start w:val="23"/>
      <w:numFmt w:val="decimal"/>
      <w:lvlText w:val="%1.%2."/>
      <w:lvlJc w:val="left"/>
      <w:pPr>
        <w:ind w:left="628" w:hanging="600"/>
      </w:pPr>
      <w:rPr>
        <w:rFonts w:hint="default"/>
      </w:rPr>
    </w:lvl>
    <w:lvl w:ilvl="2">
      <w:start w:val="5"/>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9" w15:restartNumberingAfterBreak="0">
    <w:nsid w:val="22F96594"/>
    <w:multiLevelType w:val="multilevel"/>
    <w:tmpl w:val="438009D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6B6157"/>
    <w:multiLevelType w:val="multilevel"/>
    <w:tmpl w:val="EC88C79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9AD0D3A"/>
    <w:multiLevelType w:val="multilevel"/>
    <w:tmpl w:val="48B230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DA975A9"/>
    <w:multiLevelType w:val="multilevel"/>
    <w:tmpl w:val="2AA8C46A"/>
    <w:lvl w:ilvl="0">
      <w:start w:val="4"/>
      <w:numFmt w:val="decimal"/>
      <w:lvlText w:val="%1."/>
      <w:lvlJc w:val="left"/>
      <w:pPr>
        <w:ind w:left="600" w:hanging="600"/>
      </w:pPr>
      <w:rPr>
        <w:rFonts w:hint="default"/>
      </w:rPr>
    </w:lvl>
    <w:lvl w:ilvl="1">
      <w:start w:val="23"/>
      <w:numFmt w:val="decimal"/>
      <w:lvlText w:val="%1.%2."/>
      <w:lvlJc w:val="left"/>
      <w:pPr>
        <w:ind w:left="628" w:hanging="600"/>
      </w:pPr>
      <w:rPr>
        <w:rFonts w:hint="default"/>
      </w:rPr>
    </w:lvl>
    <w:lvl w:ilvl="2">
      <w:start w:val="4"/>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13" w15:restartNumberingAfterBreak="0">
    <w:nsid w:val="324A0E82"/>
    <w:multiLevelType w:val="hybridMultilevel"/>
    <w:tmpl w:val="51D4C2C4"/>
    <w:lvl w:ilvl="0" w:tplc="DC9014C6">
      <w:start w:val="4"/>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762645F"/>
    <w:multiLevelType w:val="hybridMultilevel"/>
    <w:tmpl w:val="7E284DEE"/>
    <w:lvl w:ilvl="0" w:tplc="F4E0E340">
      <w:start w:val="1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F1518B"/>
    <w:multiLevelType w:val="multilevel"/>
    <w:tmpl w:val="77E64A02"/>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ascii="Arial" w:eastAsiaTheme="minorHAnsi"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13937"/>
    <w:multiLevelType w:val="multilevel"/>
    <w:tmpl w:val="09F08C6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D654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2BC5ADD"/>
    <w:multiLevelType w:val="hybridMultilevel"/>
    <w:tmpl w:val="1720768A"/>
    <w:lvl w:ilvl="0" w:tplc="04270001">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19" w15:restartNumberingAfterBreak="0">
    <w:nsid w:val="43694904"/>
    <w:multiLevelType w:val="multilevel"/>
    <w:tmpl w:val="DE38C802"/>
    <w:lvl w:ilvl="0">
      <w:start w:val="6"/>
      <w:numFmt w:val="decimal"/>
      <w:lvlText w:val="%1."/>
      <w:lvlJc w:val="left"/>
      <w:pPr>
        <w:ind w:left="540" w:hanging="540"/>
      </w:pPr>
      <w:rPr>
        <w:rFonts w:ascii="Arial" w:hAnsi="Arial" w:hint="default"/>
      </w:rPr>
    </w:lvl>
    <w:lvl w:ilvl="1">
      <w:start w:val="4"/>
      <w:numFmt w:val="decimal"/>
      <w:lvlText w:val="%1.%2."/>
      <w:lvlJc w:val="left"/>
      <w:pPr>
        <w:ind w:left="540" w:hanging="54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20" w15:restartNumberingAfterBreak="0">
    <w:nsid w:val="48C60DD6"/>
    <w:multiLevelType w:val="multilevel"/>
    <w:tmpl w:val="FF982ADC"/>
    <w:lvl w:ilvl="0">
      <w:start w:val="1"/>
      <w:numFmt w:val="decimal"/>
      <w:lvlText w:val="%1."/>
      <w:lvlJc w:val="left"/>
      <w:pPr>
        <w:ind w:left="1403" w:hanging="360"/>
      </w:pPr>
    </w:lvl>
    <w:lvl w:ilvl="1">
      <w:start w:val="1"/>
      <w:numFmt w:val="decimal"/>
      <w:lvlText w:val="%2."/>
      <w:lvlJc w:val="left"/>
      <w:pPr>
        <w:ind w:left="1763" w:hanging="360"/>
      </w:pPr>
    </w:lvl>
    <w:lvl w:ilvl="2">
      <w:start w:val="1"/>
      <w:numFmt w:val="decimal"/>
      <w:lvlText w:val="%3."/>
      <w:lvlJc w:val="left"/>
      <w:pPr>
        <w:ind w:left="2123" w:hanging="360"/>
      </w:pPr>
    </w:lvl>
    <w:lvl w:ilvl="3">
      <w:start w:val="1"/>
      <w:numFmt w:val="decimal"/>
      <w:lvlText w:val="%4."/>
      <w:lvlJc w:val="left"/>
      <w:pPr>
        <w:ind w:left="2483" w:hanging="360"/>
      </w:pPr>
    </w:lvl>
    <w:lvl w:ilvl="4">
      <w:start w:val="1"/>
      <w:numFmt w:val="decimal"/>
      <w:lvlText w:val="%5."/>
      <w:lvlJc w:val="left"/>
      <w:pPr>
        <w:ind w:left="2843" w:hanging="360"/>
      </w:pPr>
    </w:lvl>
    <w:lvl w:ilvl="5">
      <w:start w:val="1"/>
      <w:numFmt w:val="decimal"/>
      <w:lvlText w:val="%6."/>
      <w:lvlJc w:val="left"/>
      <w:pPr>
        <w:ind w:left="3203" w:hanging="360"/>
      </w:pPr>
    </w:lvl>
    <w:lvl w:ilvl="6">
      <w:start w:val="1"/>
      <w:numFmt w:val="decimal"/>
      <w:lvlText w:val="%7."/>
      <w:lvlJc w:val="left"/>
      <w:pPr>
        <w:ind w:left="3563" w:hanging="360"/>
      </w:pPr>
    </w:lvl>
    <w:lvl w:ilvl="7">
      <w:start w:val="1"/>
      <w:numFmt w:val="decimal"/>
      <w:lvlText w:val="%8."/>
      <w:lvlJc w:val="left"/>
      <w:pPr>
        <w:ind w:left="3923" w:hanging="360"/>
      </w:pPr>
    </w:lvl>
    <w:lvl w:ilvl="8">
      <w:start w:val="1"/>
      <w:numFmt w:val="decimal"/>
      <w:lvlText w:val="%9."/>
      <w:lvlJc w:val="left"/>
      <w:pPr>
        <w:ind w:left="4283" w:hanging="360"/>
      </w:pPr>
    </w:lvl>
  </w:abstractNum>
  <w:abstractNum w:abstractNumId="21" w15:restartNumberingAfterBreak="0">
    <w:nsid w:val="4CD07D59"/>
    <w:multiLevelType w:val="multilevel"/>
    <w:tmpl w:val="3E2ED6E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8F20BC"/>
    <w:multiLevelType w:val="multilevel"/>
    <w:tmpl w:val="BC9E6B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A4408D"/>
    <w:multiLevelType w:val="multilevel"/>
    <w:tmpl w:val="04B04726"/>
    <w:lvl w:ilvl="0">
      <w:start w:val="3"/>
      <w:numFmt w:val="upperRoman"/>
      <w:pStyle w:val="Heading1"/>
      <w:lvlText w:val="PART %1"/>
      <w:lvlJc w:val="left"/>
      <w:pPr>
        <w:ind w:left="0" w:hanging="624"/>
      </w:pPr>
      <w:rPr>
        <w:rFonts w:ascii="Arial" w:hAnsi="Arial" w:hint="default"/>
        <w:b/>
        <w:i w:val="0"/>
        <w:color w:val="1F497D" w:themeColor="text2"/>
        <w:sz w:val="24"/>
      </w:rPr>
    </w:lvl>
    <w:lvl w:ilvl="1">
      <w:start w:val="2"/>
      <w:numFmt w:val="upperLetter"/>
      <w:pStyle w:val="Heading2"/>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pStyle w:val="Heading3"/>
      <w:lvlText w:val="0.%3"/>
      <w:lvlJc w:val="left"/>
      <w:pPr>
        <w:tabs>
          <w:tab w:val="num" w:pos="0"/>
        </w:tabs>
        <w:ind w:left="0" w:hanging="624"/>
      </w:pPr>
      <w:rPr>
        <w:rFonts w:ascii="Arial" w:hAnsi="Arial" w:hint="default"/>
        <w:b/>
        <w:i w:val="0"/>
        <w:sz w:val="24"/>
      </w:rPr>
    </w:lvl>
    <w:lvl w:ilvl="3">
      <w:start w:val="1"/>
      <w:numFmt w:val="lowerLetter"/>
      <w:pStyle w:val="Heading4"/>
      <w:lvlText w:val="%1.%4"/>
      <w:lvlJc w:val="left"/>
      <w:pPr>
        <w:tabs>
          <w:tab w:val="num" w:pos="170"/>
        </w:tabs>
        <w:ind w:left="170" w:hanging="794"/>
      </w:pPr>
      <w:rPr>
        <w:rFonts w:ascii="Arial" w:hAnsi="Arial" w:hint="default"/>
        <w:b/>
        <w:i w:val="0"/>
        <w:sz w:val="24"/>
      </w:rPr>
    </w:lvl>
    <w:lvl w:ilvl="4">
      <w:start w:val="1"/>
      <w:numFmt w:val="decimal"/>
      <w:pStyle w:val="Heading5"/>
      <w:lvlText w:val="Chapter %2 %5"/>
      <w:lvlJc w:val="left"/>
      <w:pPr>
        <w:tabs>
          <w:tab w:val="num" w:pos="567"/>
        </w:tabs>
        <w:ind w:left="567" w:hanging="1191"/>
      </w:pPr>
      <w:rPr>
        <w:rFonts w:ascii="Arial" w:hAnsi="Arial" w:hint="default"/>
        <w:b/>
        <w:i w:val="0"/>
        <w:sz w:val="24"/>
        <w:lang w:val="en-US"/>
      </w:rPr>
    </w:lvl>
    <w:lvl w:ilvl="5">
      <w:start w:val="1"/>
      <w:numFmt w:val="decimal"/>
      <w:pStyle w:val="Heading6"/>
      <w:lvlText w:val="%2 %5.%6"/>
      <w:lvlJc w:val="left"/>
      <w:pPr>
        <w:tabs>
          <w:tab w:val="num" w:pos="737"/>
        </w:tabs>
        <w:ind w:left="737" w:hanging="737"/>
      </w:pPr>
      <w:rPr>
        <w:rFonts w:ascii="Arial" w:hAnsi="Arial" w:hint="default"/>
        <w:b/>
        <w:i w:val="0"/>
        <w:sz w:val="22"/>
      </w:rPr>
    </w:lvl>
    <w:lvl w:ilvl="6">
      <w:start w:val="1"/>
      <w:numFmt w:val="decimal"/>
      <w:pStyle w:val="Heading7"/>
      <w:lvlText w:val="%2 %5.%6.%7"/>
      <w:lvlJc w:val="left"/>
      <w:pPr>
        <w:tabs>
          <w:tab w:val="num" w:pos="851"/>
        </w:tabs>
        <w:ind w:left="851" w:hanging="851"/>
      </w:pPr>
      <w:rPr>
        <w:rFonts w:ascii="Arial" w:hAnsi="Arial" w:hint="default"/>
        <w:b/>
        <w:i w:val="0"/>
        <w:sz w:val="22"/>
      </w:rPr>
    </w:lvl>
    <w:lvl w:ilvl="7">
      <w:start w:val="1"/>
      <w:numFmt w:val="lowerLetter"/>
      <w:pStyle w:val="Heading8"/>
      <w:lvlText w:val="Part %1.%8"/>
      <w:lvlJc w:val="left"/>
      <w:pPr>
        <w:tabs>
          <w:tab w:val="num" w:pos="1021"/>
        </w:tabs>
        <w:ind w:left="1021" w:hanging="1645"/>
      </w:pPr>
      <w:rPr>
        <w:rFonts w:hint="default"/>
      </w:rPr>
    </w:lvl>
    <w:lvl w:ilvl="8">
      <w:start w:val="1"/>
      <w:numFmt w:val="decimal"/>
      <w:pStyle w:val="Heading9"/>
      <w:lvlText w:val="%2 %9"/>
      <w:lvlJc w:val="left"/>
      <w:pPr>
        <w:tabs>
          <w:tab w:val="num" w:pos="1134"/>
        </w:tabs>
        <w:ind w:left="1134" w:hanging="1758"/>
      </w:pPr>
      <w:rPr>
        <w:rFonts w:ascii="Arial" w:hAnsi="Arial" w:hint="default"/>
        <w:b/>
        <w:i w:val="0"/>
        <w:sz w:val="24"/>
      </w:rPr>
    </w:lvl>
  </w:abstractNum>
  <w:abstractNum w:abstractNumId="24" w15:restartNumberingAfterBreak="0">
    <w:nsid w:val="5DB77108"/>
    <w:multiLevelType w:val="multilevel"/>
    <w:tmpl w:val="122ED5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DBE18A5"/>
    <w:multiLevelType w:val="hybridMultilevel"/>
    <w:tmpl w:val="B8F0648C"/>
    <w:lvl w:ilvl="0" w:tplc="05F4A18A">
      <w:start w:val="6"/>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E3C7E01"/>
    <w:multiLevelType w:val="hybridMultilevel"/>
    <w:tmpl w:val="6BD8B6E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6B86E5D"/>
    <w:multiLevelType w:val="multilevel"/>
    <w:tmpl w:val="C2C6C01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6BC7668"/>
    <w:multiLevelType w:val="hybridMultilevel"/>
    <w:tmpl w:val="8BAA92A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15:restartNumberingAfterBreak="0">
    <w:nsid w:val="6F3B051E"/>
    <w:multiLevelType w:val="hybridMultilevel"/>
    <w:tmpl w:val="B8588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FC11B77"/>
    <w:multiLevelType w:val="hybridMultilevel"/>
    <w:tmpl w:val="F63C0F24"/>
    <w:lvl w:ilvl="0" w:tplc="0427000F">
      <w:start w:val="4"/>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14B1286"/>
    <w:multiLevelType w:val="multilevel"/>
    <w:tmpl w:val="C0E21166"/>
    <w:lvl w:ilvl="0">
      <w:start w:val="1"/>
      <w:numFmt w:val="decimal"/>
      <w:lvlText w:val="%1."/>
      <w:lvlJc w:val="left"/>
      <w:pPr>
        <w:ind w:left="1403" w:hanging="360"/>
      </w:pPr>
    </w:lvl>
    <w:lvl w:ilvl="1">
      <w:start w:val="1"/>
      <w:numFmt w:val="decimal"/>
      <w:lvlText w:val="%2."/>
      <w:lvlJc w:val="left"/>
      <w:pPr>
        <w:ind w:left="1763" w:hanging="360"/>
      </w:pPr>
    </w:lvl>
    <w:lvl w:ilvl="2">
      <w:start w:val="1"/>
      <w:numFmt w:val="decimal"/>
      <w:lvlText w:val="%3."/>
      <w:lvlJc w:val="left"/>
      <w:pPr>
        <w:ind w:left="2123" w:hanging="360"/>
      </w:pPr>
    </w:lvl>
    <w:lvl w:ilvl="3">
      <w:start w:val="1"/>
      <w:numFmt w:val="decimal"/>
      <w:lvlText w:val="%4."/>
      <w:lvlJc w:val="left"/>
      <w:pPr>
        <w:ind w:left="2483" w:hanging="360"/>
      </w:pPr>
    </w:lvl>
    <w:lvl w:ilvl="4">
      <w:start w:val="1"/>
      <w:numFmt w:val="decimal"/>
      <w:lvlText w:val="%5."/>
      <w:lvlJc w:val="left"/>
      <w:pPr>
        <w:ind w:left="2843" w:hanging="360"/>
      </w:pPr>
    </w:lvl>
    <w:lvl w:ilvl="5">
      <w:start w:val="1"/>
      <w:numFmt w:val="decimal"/>
      <w:lvlText w:val="%6."/>
      <w:lvlJc w:val="left"/>
      <w:pPr>
        <w:ind w:left="3203" w:hanging="360"/>
      </w:pPr>
    </w:lvl>
    <w:lvl w:ilvl="6">
      <w:start w:val="1"/>
      <w:numFmt w:val="decimal"/>
      <w:lvlText w:val="%7."/>
      <w:lvlJc w:val="left"/>
      <w:pPr>
        <w:ind w:left="3563" w:hanging="360"/>
      </w:pPr>
    </w:lvl>
    <w:lvl w:ilvl="7">
      <w:start w:val="1"/>
      <w:numFmt w:val="decimal"/>
      <w:lvlText w:val="%8."/>
      <w:lvlJc w:val="left"/>
      <w:pPr>
        <w:ind w:left="3923" w:hanging="360"/>
      </w:pPr>
    </w:lvl>
    <w:lvl w:ilvl="8">
      <w:start w:val="1"/>
      <w:numFmt w:val="decimal"/>
      <w:lvlText w:val="%9."/>
      <w:lvlJc w:val="left"/>
      <w:pPr>
        <w:ind w:left="4283" w:hanging="360"/>
      </w:pPr>
    </w:lvl>
  </w:abstractNum>
  <w:abstractNum w:abstractNumId="32" w15:restartNumberingAfterBreak="0">
    <w:nsid w:val="73DD3BE5"/>
    <w:multiLevelType w:val="hybridMultilevel"/>
    <w:tmpl w:val="54C0AEB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15:restartNumberingAfterBreak="0">
    <w:nsid w:val="744F5967"/>
    <w:multiLevelType w:val="multilevel"/>
    <w:tmpl w:val="40661A4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A22563"/>
    <w:multiLevelType w:val="hybridMultilevel"/>
    <w:tmpl w:val="11AE8D6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A95083C"/>
    <w:multiLevelType w:val="multilevel"/>
    <w:tmpl w:val="182236A6"/>
    <w:lvl w:ilvl="0">
      <w:start w:val="4"/>
      <w:numFmt w:val="decimal"/>
      <w:lvlText w:val="%1."/>
      <w:lvlJc w:val="left"/>
      <w:pPr>
        <w:ind w:left="495" w:hanging="495"/>
      </w:pPr>
    </w:lvl>
    <w:lvl w:ilvl="1">
      <w:start w:val="7"/>
      <w:numFmt w:val="decimal"/>
      <w:lvlText w:val="%1.%2."/>
      <w:lvlJc w:val="left"/>
      <w:pPr>
        <w:ind w:left="523" w:hanging="495"/>
      </w:pPr>
    </w:lvl>
    <w:lvl w:ilvl="2">
      <w:start w:val="4"/>
      <w:numFmt w:val="decimal"/>
      <w:lvlText w:val="%1.%2.%3."/>
      <w:lvlJc w:val="left"/>
      <w:pPr>
        <w:ind w:left="776" w:hanging="720"/>
      </w:pPr>
    </w:lvl>
    <w:lvl w:ilvl="3">
      <w:start w:val="1"/>
      <w:numFmt w:val="decimal"/>
      <w:lvlText w:val="%1.%2.%3.%4."/>
      <w:lvlJc w:val="left"/>
      <w:pPr>
        <w:ind w:left="804" w:hanging="720"/>
      </w:pPr>
    </w:lvl>
    <w:lvl w:ilvl="4">
      <w:start w:val="1"/>
      <w:numFmt w:val="decimal"/>
      <w:lvlText w:val="%1.%2.%3.%4.%5."/>
      <w:lvlJc w:val="left"/>
      <w:pPr>
        <w:ind w:left="1192" w:hanging="1080"/>
      </w:pPr>
    </w:lvl>
    <w:lvl w:ilvl="5">
      <w:start w:val="1"/>
      <w:numFmt w:val="decimal"/>
      <w:lvlText w:val="%1.%2.%3.%4.%5.%6."/>
      <w:lvlJc w:val="left"/>
      <w:pPr>
        <w:ind w:left="1220" w:hanging="1080"/>
      </w:pPr>
    </w:lvl>
    <w:lvl w:ilvl="6">
      <w:start w:val="1"/>
      <w:numFmt w:val="decimal"/>
      <w:lvlText w:val="%1.%2.%3.%4.%5.%6.%7."/>
      <w:lvlJc w:val="left"/>
      <w:pPr>
        <w:ind w:left="1608" w:hanging="1440"/>
      </w:pPr>
    </w:lvl>
    <w:lvl w:ilvl="7">
      <w:start w:val="1"/>
      <w:numFmt w:val="decimal"/>
      <w:lvlText w:val="%1.%2.%3.%4.%5.%6.%7.%8."/>
      <w:lvlJc w:val="left"/>
      <w:pPr>
        <w:ind w:left="1636" w:hanging="1440"/>
      </w:pPr>
    </w:lvl>
    <w:lvl w:ilvl="8">
      <w:start w:val="1"/>
      <w:numFmt w:val="decimal"/>
      <w:lvlText w:val="%1.%2.%3.%4.%5.%6.%7.%8.%9."/>
      <w:lvlJc w:val="left"/>
      <w:pPr>
        <w:ind w:left="2024" w:hanging="1800"/>
      </w:pPr>
    </w:lvl>
  </w:abstractNum>
  <w:abstractNum w:abstractNumId="36" w15:restartNumberingAfterBreak="0">
    <w:nsid w:val="7AA96DDB"/>
    <w:multiLevelType w:val="multilevel"/>
    <w:tmpl w:val="97B8D4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7E222AAA"/>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3"/>
  </w:num>
  <w:num w:numId="2">
    <w:abstractNumId w:val="16"/>
  </w:num>
  <w:num w:numId="3">
    <w:abstractNumId w:val="1"/>
  </w:num>
  <w:num w:numId="4">
    <w:abstractNumId w:val="5"/>
  </w:num>
  <w:num w:numId="5">
    <w:abstractNumId w:val="15"/>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7"/>
  </w:num>
  <w:num w:numId="12">
    <w:abstractNumId w:val="10"/>
  </w:num>
  <w:num w:numId="13">
    <w:abstractNumId w:val="14"/>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6"/>
  </w:num>
  <w:num w:numId="22">
    <w:abstractNumId w:val="3"/>
  </w:num>
  <w:num w:numId="23">
    <w:abstractNumId w:val="28"/>
  </w:num>
  <w:num w:numId="24">
    <w:abstractNumId w:val="34"/>
  </w:num>
  <w:num w:numId="25">
    <w:abstractNumId w:val="7"/>
  </w:num>
  <w:num w:numId="26">
    <w:abstractNumId w:val="8"/>
  </w:num>
  <w:num w:numId="27">
    <w:abstractNumId w:val="4"/>
  </w:num>
  <w:num w:numId="28">
    <w:abstractNumId w:val="12"/>
  </w:num>
  <w:num w:numId="29">
    <w:abstractNumId w:val="18"/>
  </w:num>
  <w:num w:numId="30">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
  </w:num>
  <w:num w:numId="34">
    <w:abstractNumId w:val="17"/>
  </w:num>
  <w:num w:numId="3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5"/>
  </w:num>
  <w:num w:numId="38">
    <w:abstractNumId w:val="35"/>
    <w:lvlOverride w:ilvl="0">
      <w:startOverride w:val="4"/>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6"/>
  </w:num>
  <w:num w:numId="42">
    <w:abstractNumId w:val="22"/>
  </w:num>
  <w:num w:numId="43">
    <w:abstractNumId w:val="33"/>
  </w:num>
  <w:num w:numId="44">
    <w:abstractNumId w:val="19"/>
  </w:num>
  <w:num w:numId="45">
    <w:abstractNumId w:val="9"/>
  </w:num>
  <w:num w:numId="46">
    <w:abstractNumId w:val="25"/>
  </w:num>
  <w:num w:numId="47">
    <w:abstractNumId w:val="30"/>
  </w:num>
  <w:num w:numId="4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l-PL" w:vendorID="64" w:dllVersion="0" w:nlCheck="1" w:checkStyle="0"/>
  <w:activeWritingStyle w:appName="MSWord" w:lang="fr-FR" w:vendorID="64" w:dllVersion="0" w:nlCheck="1" w:checkStyle="0"/>
  <w:proofState w:spelling="clean" w:grammar="clean"/>
  <w:documentProtection w:edit="trackedChanges" w:enforcement="0"/>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E7"/>
    <w:rsid w:val="000011DE"/>
    <w:rsid w:val="00003446"/>
    <w:rsid w:val="00003B36"/>
    <w:rsid w:val="000103ED"/>
    <w:rsid w:val="00013791"/>
    <w:rsid w:val="000151CB"/>
    <w:rsid w:val="00015E98"/>
    <w:rsid w:val="00016F56"/>
    <w:rsid w:val="000170DB"/>
    <w:rsid w:val="00020104"/>
    <w:rsid w:val="0002034F"/>
    <w:rsid w:val="00022B9C"/>
    <w:rsid w:val="0002520A"/>
    <w:rsid w:val="000257D7"/>
    <w:rsid w:val="00033791"/>
    <w:rsid w:val="00033933"/>
    <w:rsid w:val="00033D33"/>
    <w:rsid w:val="00036AC9"/>
    <w:rsid w:val="00040C22"/>
    <w:rsid w:val="000414C6"/>
    <w:rsid w:val="00042838"/>
    <w:rsid w:val="00042DDC"/>
    <w:rsid w:val="00044686"/>
    <w:rsid w:val="0004579E"/>
    <w:rsid w:val="00046FB0"/>
    <w:rsid w:val="000506C5"/>
    <w:rsid w:val="0005235B"/>
    <w:rsid w:val="000542B4"/>
    <w:rsid w:val="00055E94"/>
    <w:rsid w:val="00056247"/>
    <w:rsid w:val="000566EE"/>
    <w:rsid w:val="0005773F"/>
    <w:rsid w:val="000617D3"/>
    <w:rsid w:val="00061EF8"/>
    <w:rsid w:val="0006274F"/>
    <w:rsid w:val="00063061"/>
    <w:rsid w:val="00064A55"/>
    <w:rsid w:val="00067BC3"/>
    <w:rsid w:val="00071091"/>
    <w:rsid w:val="000719B9"/>
    <w:rsid w:val="0007201F"/>
    <w:rsid w:val="0007233A"/>
    <w:rsid w:val="0007237E"/>
    <w:rsid w:val="00072640"/>
    <w:rsid w:val="00072731"/>
    <w:rsid w:val="000732AE"/>
    <w:rsid w:val="00073C74"/>
    <w:rsid w:val="00074D52"/>
    <w:rsid w:val="00075488"/>
    <w:rsid w:val="00075E8E"/>
    <w:rsid w:val="00076437"/>
    <w:rsid w:val="00076520"/>
    <w:rsid w:val="0007659C"/>
    <w:rsid w:val="00076871"/>
    <w:rsid w:val="000814BE"/>
    <w:rsid w:val="0008307F"/>
    <w:rsid w:val="00085B8D"/>
    <w:rsid w:val="00087214"/>
    <w:rsid w:val="00087C8B"/>
    <w:rsid w:val="00087CD2"/>
    <w:rsid w:val="00093CCD"/>
    <w:rsid w:val="00094BC2"/>
    <w:rsid w:val="0009527F"/>
    <w:rsid w:val="000956B9"/>
    <w:rsid w:val="00097E12"/>
    <w:rsid w:val="000A0FEE"/>
    <w:rsid w:val="000A1C27"/>
    <w:rsid w:val="000A3303"/>
    <w:rsid w:val="000A4483"/>
    <w:rsid w:val="000A5CFD"/>
    <w:rsid w:val="000A6434"/>
    <w:rsid w:val="000A6D5B"/>
    <w:rsid w:val="000B01C1"/>
    <w:rsid w:val="000B0E56"/>
    <w:rsid w:val="000B18AD"/>
    <w:rsid w:val="000B195A"/>
    <w:rsid w:val="000B2872"/>
    <w:rsid w:val="000B33B1"/>
    <w:rsid w:val="000B3D60"/>
    <w:rsid w:val="000B7D4B"/>
    <w:rsid w:val="000C1FC3"/>
    <w:rsid w:val="000C31B5"/>
    <w:rsid w:val="000C3561"/>
    <w:rsid w:val="000C3781"/>
    <w:rsid w:val="000C4F9B"/>
    <w:rsid w:val="000C5268"/>
    <w:rsid w:val="000C640C"/>
    <w:rsid w:val="000C75E5"/>
    <w:rsid w:val="000D051A"/>
    <w:rsid w:val="000D0922"/>
    <w:rsid w:val="000D2630"/>
    <w:rsid w:val="000D4CEE"/>
    <w:rsid w:val="000D5521"/>
    <w:rsid w:val="000D6FD8"/>
    <w:rsid w:val="000D7129"/>
    <w:rsid w:val="000D721E"/>
    <w:rsid w:val="000E1588"/>
    <w:rsid w:val="000E4FF0"/>
    <w:rsid w:val="000E504B"/>
    <w:rsid w:val="000E61EF"/>
    <w:rsid w:val="000F1225"/>
    <w:rsid w:val="000F1D07"/>
    <w:rsid w:val="000F1EE8"/>
    <w:rsid w:val="000F2903"/>
    <w:rsid w:val="000F32C8"/>
    <w:rsid w:val="000F4407"/>
    <w:rsid w:val="000F5DB2"/>
    <w:rsid w:val="000F62CA"/>
    <w:rsid w:val="000F6495"/>
    <w:rsid w:val="000F7C0F"/>
    <w:rsid w:val="0010111D"/>
    <w:rsid w:val="00104AA1"/>
    <w:rsid w:val="0010639D"/>
    <w:rsid w:val="00106CE5"/>
    <w:rsid w:val="00106E8F"/>
    <w:rsid w:val="0011147A"/>
    <w:rsid w:val="0011276B"/>
    <w:rsid w:val="0011583E"/>
    <w:rsid w:val="00120BF8"/>
    <w:rsid w:val="0012142C"/>
    <w:rsid w:val="00121786"/>
    <w:rsid w:val="001221D2"/>
    <w:rsid w:val="001234D8"/>
    <w:rsid w:val="00124C29"/>
    <w:rsid w:val="00126608"/>
    <w:rsid w:val="001268B4"/>
    <w:rsid w:val="00127692"/>
    <w:rsid w:val="00127A7C"/>
    <w:rsid w:val="00127BB5"/>
    <w:rsid w:val="001310F2"/>
    <w:rsid w:val="00132546"/>
    <w:rsid w:val="00132B07"/>
    <w:rsid w:val="00132B10"/>
    <w:rsid w:val="00133406"/>
    <w:rsid w:val="00133610"/>
    <w:rsid w:val="00133969"/>
    <w:rsid w:val="00134615"/>
    <w:rsid w:val="001364B4"/>
    <w:rsid w:val="00137907"/>
    <w:rsid w:val="00137DB7"/>
    <w:rsid w:val="00141FAD"/>
    <w:rsid w:val="001423C5"/>
    <w:rsid w:val="00142964"/>
    <w:rsid w:val="00143C06"/>
    <w:rsid w:val="0014419F"/>
    <w:rsid w:val="001443B9"/>
    <w:rsid w:val="00144B8D"/>
    <w:rsid w:val="00145DF1"/>
    <w:rsid w:val="00146CD7"/>
    <w:rsid w:val="00146E7F"/>
    <w:rsid w:val="001474B7"/>
    <w:rsid w:val="001475A7"/>
    <w:rsid w:val="0014768B"/>
    <w:rsid w:val="001509B5"/>
    <w:rsid w:val="00151FF4"/>
    <w:rsid w:val="00152A32"/>
    <w:rsid w:val="00152C34"/>
    <w:rsid w:val="00154B5F"/>
    <w:rsid w:val="00154CC7"/>
    <w:rsid w:val="00154EFB"/>
    <w:rsid w:val="0015531B"/>
    <w:rsid w:val="00155361"/>
    <w:rsid w:val="00155A87"/>
    <w:rsid w:val="0015635A"/>
    <w:rsid w:val="00157414"/>
    <w:rsid w:val="00157FAD"/>
    <w:rsid w:val="00160447"/>
    <w:rsid w:val="001617EA"/>
    <w:rsid w:val="0016258A"/>
    <w:rsid w:val="0016395A"/>
    <w:rsid w:val="0016541B"/>
    <w:rsid w:val="001655A4"/>
    <w:rsid w:val="00165F80"/>
    <w:rsid w:val="0016646B"/>
    <w:rsid w:val="00166799"/>
    <w:rsid w:val="00167965"/>
    <w:rsid w:val="001704E7"/>
    <w:rsid w:val="00171264"/>
    <w:rsid w:val="001715E6"/>
    <w:rsid w:val="00171EA8"/>
    <w:rsid w:val="00172A6B"/>
    <w:rsid w:val="00172BFB"/>
    <w:rsid w:val="00173219"/>
    <w:rsid w:val="001737FB"/>
    <w:rsid w:val="001740CB"/>
    <w:rsid w:val="00174E9C"/>
    <w:rsid w:val="001750E9"/>
    <w:rsid w:val="00175B31"/>
    <w:rsid w:val="00176437"/>
    <w:rsid w:val="0018170B"/>
    <w:rsid w:val="00182150"/>
    <w:rsid w:val="0018339C"/>
    <w:rsid w:val="001833DB"/>
    <w:rsid w:val="00183697"/>
    <w:rsid w:val="00183713"/>
    <w:rsid w:val="00183854"/>
    <w:rsid w:val="00184862"/>
    <w:rsid w:val="00185198"/>
    <w:rsid w:val="00185278"/>
    <w:rsid w:val="00185346"/>
    <w:rsid w:val="0018534E"/>
    <w:rsid w:val="00187269"/>
    <w:rsid w:val="00187A16"/>
    <w:rsid w:val="001907CA"/>
    <w:rsid w:val="001914AF"/>
    <w:rsid w:val="0019252C"/>
    <w:rsid w:val="001930F0"/>
    <w:rsid w:val="00193880"/>
    <w:rsid w:val="00194255"/>
    <w:rsid w:val="00194EB3"/>
    <w:rsid w:val="0019529A"/>
    <w:rsid w:val="00196D92"/>
    <w:rsid w:val="00196DA1"/>
    <w:rsid w:val="00197BA6"/>
    <w:rsid w:val="001A01E5"/>
    <w:rsid w:val="001A0D33"/>
    <w:rsid w:val="001A1BD9"/>
    <w:rsid w:val="001A2038"/>
    <w:rsid w:val="001A2E6C"/>
    <w:rsid w:val="001A31CB"/>
    <w:rsid w:val="001A356B"/>
    <w:rsid w:val="001A3ABD"/>
    <w:rsid w:val="001A456C"/>
    <w:rsid w:val="001A58C0"/>
    <w:rsid w:val="001A7EE8"/>
    <w:rsid w:val="001B04CE"/>
    <w:rsid w:val="001B0FD5"/>
    <w:rsid w:val="001B18B1"/>
    <w:rsid w:val="001B22B8"/>
    <w:rsid w:val="001B2DE7"/>
    <w:rsid w:val="001B2E13"/>
    <w:rsid w:val="001B3A60"/>
    <w:rsid w:val="001B400B"/>
    <w:rsid w:val="001B5222"/>
    <w:rsid w:val="001C033C"/>
    <w:rsid w:val="001C190F"/>
    <w:rsid w:val="001C1EFB"/>
    <w:rsid w:val="001C2866"/>
    <w:rsid w:val="001C28DD"/>
    <w:rsid w:val="001C37BA"/>
    <w:rsid w:val="001C4992"/>
    <w:rsid w:val="001C6F35"/>
    <w:rsid w:val="001C7A40"/>
    <w:rsid w:val="001D006B"/>
    <w:rsid w:val="001D049E"/>
    <w:rsid w:val="001D0D11"/>
    <w:rsid w:val="001D1034"/>
    <w:rsid w:val="001D2F07"/>
    <w:rsid w:val="001D2F2D"/>
    <w:rsid w:val="001D3827"/>
    <w:rsid w:val="001D38FC"/>
    <w:rsid w:val="001D48FA"/>
    <w:rsid w:val="001D575B"/>
    <w:rsid w:val="001D611F"/>
    <w:rsid w:val="001D7C6C"/>
    <w:rsid w:val="001D7C75"/>
    <w:rsid w:val="001E2D2F"/>
    <w:rsid w:val="001E32FF"/>
    <w:rsid w:val="001E371D"/>
    <w:rsid w:val="001E3BDB"/>
    <w:rsid w:val="001E480C"/>
    <w:rsid w:val="001E49AF"/>
    <w:rsid w:val="001E4A31"/>
    <w:rsid w:val="001E56A2"/>
    <w:rsid w:val="001E56AC"/>
    <w:rsid w:val="001E5B25"/>
    <w:rsid w:val="001E60A7"/>
    <w:rsid w:val="001E6C09"/>
    <w:rsid w:val="001F0152"/>
    <w:rsid w:val="001F0E64"/>
    <w:rsid w:val="001F0E70"/>
    <w:rsid w:val="001F0F08"/>
    <w:rsid w:val="001F2E57"/>
    <w:rsid w:val="001F5523"/>
    <w:rsid w:val="001F5E84"/>
    <w:rsid w:val="001F6E9F"/>
    <w:rsid w:val="00202587"/>
    <w:rsid w:val="00203387"/>
    <w:rsid w:val="002037B7"/>
    <w:rsid w:val="002067C9"/>
    <w:rsid w:val="002074AF"/>
    <w:rsid w:val="00211762"/>
    <w:rsid w:val="00211FF0"/>
    <w:rsid w:val="0021243C"/>
    <w:rsid w:val="00212FEB"/>
    <w:rsid w:val="002130D8"/>
    <w:rsid w:val="0021376D"/>
    <w:rsid w:val="00215459"/>
    <w:rsid w:val="00215633"/>
    <w:rsid w:val="0021585C"/>
    <w:rsid w:val="00215F13"/>
    <w:rsid w:val="002166C0"/>
    <w:rsid w:val="0022192C"/>
    <w:rsid w:val="00222356"/>
    <w:rsid w:val="00223486"/>
    <w:rsid w:val="00223A90"/>
    <w:rsid w:val="00224252"/>
    <w:rsid w:val="0022595A"/>
    <w:rsid w:val="00226B08"/>
    <w:rsid w:val="00227788"/>
    <w:rsid w:val="00227C53"/>
    <w:rsid w:val="002305F9"/>
    <w:rsid w:val="00230E11"/>
    <w:rsid w:val="00232044"/>
    <w:rsid w:val="00232B8E"/>
    <w:rsid w:val="00233298"/>
    <w:rsid w:val="00233562"/>
    <w:rsid w:val="002337F3"/>
    <w:rsid w:val="00234F8F"/>
    <w:rsid w:val="00236A9E"/>
    <w:rsid w:val="0023773B"/>
    <w:rsid w:val="00241062"/>
    <w:rsid w:val="00244E8C"/>
    <w:rsid w:val="002453DD"/>
    <w:rsid w:val="0024554A"/>
    <w:rsid w:val="0024557F"/>
    <w:rsid w:val="002471C3"/>
    <w:rsid w:val="002520DD"/>
    <w:rsid w:val="002528DE"/>
    <w:rsid w:val="002532A8"/>
    <w:rsid w:val="002535DC"/>
    <w:rsid w:val="00253981"/>
    <w:rsid w:val="00253C62"/>
    <w:rsid w:val="0025479A"/>
    <w:rsid w:val="00254E10"/>
    <w:rsid w:val="00255508"/>
    <w:rsid w:val="002603FC"/>
    <w:rsid w:val="00260F01"/>
    <w:rsid w:val="0026189F"/>
    <w:rsid w:val="00262A53"/>
    <w:rsid w:val="00263716"/>
    <w:rsid w:val="0026412E"/>
    <w:rsid w:val="00265645"/>
    <w:rsid w:val="00265EE3"/>
    <w:rsid w:val="0026673D"/>
    <w:rsid w:val="00266BD3"/>
    <w:rsid w:val="00267AAE"/>
    <w:rsid w:val="00270202"/>
    <w:rsid w:val="00270A67"/>
    <w:rsid w:val="00272CBB"/>
    <w:rsid w:val="00273378"/>
    <w:rsid w:val="00274934"/>
    <w:rsid w:val="00274DE1"/>
    <w:rsid w:val="002769BA"/>
    <w:rsid w:val="00280429"/>
    <w:rsid w:val="002835EF"/>
    <w:rsid w:val="00283E16"/>
    <w:rsid w:val="00285089"/>
    <w:rsid w:val="0028549B"/>
    <w:rsid w:val="00285EB5"/>
    <w:rsid w:val="00285F5A"/>
    <w:rsid w:val="00287A1E"/>
    <w:rsid w:val="00294A23"/>
    <w:rsid w:val="00294CB7"/>
    <w:rsid w:val="002957E5"/>
    <w:rsid w:val="002970BD"/>
    <w:rsid w:val="002A0632"/>
    <w:rsid w:val="002A17A9"/>
    <w:rsid w:val="002A4233"/>
    <w:rsid w:val="002A4A82"/>
    <w:rsid w:val="002A5F38"/>
    <w:rsid w:val="002B0665"/>
    <w:rsid w:val="002B0B10"/>
    <w:rsid w:val="002B0B5E"/>
    <w:rsid w:val="002B14D3"/>
    <w:rsid w:val="002B25FD"/>
    <w:rsid w:val="002B3936"/>
    <w:rsid w:val="002B4531"/>
    <w:rsid w:val="002B5231"/>
    <w:rsid w:val="002B55BB"/>
    <w:rsid w:val="002B652B"/>
    <w:rsid w:val="002B7E3A"/>
    <w:rsid w:val="002C325E"/>
    <w:rsid w:val="002C3808"/>
    <w:rsid w:val="002C437C"/>
    <w:rsid w:val="002C54C2"/>
    <w:rsid w:val="002C5642"/>
    <w:rsid w:val="002C56B8"/>
    <w:rsid w:val="002C64FC"/>
    <w:rsid w:val="002C6E40"/>
    <w:rsid w:val="002C6FF4"/>
    <w:rsid w:val="002C762C"/>
    <w:rsid w:val="002D132A"/>
    <w:rsid w:val="002D18D7"/>
    <w:rsid w:val="002D1C15"/>
    <w:rsid w:val="002D30C8"/>
    <w:rsid w:val="002D340A"/>
    <w:rsid w:val="002D4B5D"/>
    <w:rsid w:val="002D4BED"/>
    <w:rsid w:val="002D54D0"/>
    <w:rsid w:val="002D7E63"/>
    <w:rsid w:val="002E0294"/>
    <w:rsid w:val="002E12AF"/>
    <w:rsid w:val="002E2EED"/>
    <w:rsid w:val="002E5741"/>
    <w:rsid w:val="002E634F"/>
    <w:rsid w:val="002E6FA0"/>
    <w:rsid w:val="002E7759"/>
    <w:rsid w:val="002F0CE7"/>
    <w:rsid w:val="002F212D"/>
    <w:rsid w:val="002F23B4"/>
    <w:rsid w:val="002F2F7C"/>
    <w:rsid w:val="002F3052"/>
    <w:rsid w:val="002F33DC"/>
    <w:rsid w:val="002F58F5"/>
    <w:rsid w:val="002F6B5A"/>
    <w:rsid w:val="00300833"/>
    <w:rsid w:val="003016F6"/>
    <w:rsid w:val="0030433E"/>
    <w:rsid w:val="0030568C"/>
    <w:rsid w:val="00305AD1"/>
    <w:rsid w:val="00305F5C"/>
    <w:rsid w:val="00311739"/>
    <w:rsid w:val="00312460"/>
    <w:rsid w:val="0031264A"/>
    <w:rsid w:val="00313B91"/>
    <w:rsid w:val="00313D19"/>
    <w:rsid w:val="003151BD"/>
    <w:rsid w:val="00316904"/>
    <w:rsid w:val="003203B7"/>
    <w:rsid w:val="00320AB3"/>
    <w:rsid w:val="0032116A"/>
    <w:rsid w:val="00321FF4"/>
    <w:rsid w:val="003226C1"/>
    <w:rsid w:val="003233ED"/>
    <w:rsid w:val="003246C2"/>
    <w:rsid w:val="00325BEE"/>
    <w:rsid w:val="00325D4B"/>
    <w:rsid w:val="003267F0"/>
    <w:rsid w:val="00330822"/>
    <w:rsid w:val="0033091C"/>
    <w:rsid w:val="00331A21"/>
    <w:rsid w:val="00332CED"/>
    <w:rsid w:val="003330BC"/>
    <w:rsid w:val="00333678"/>
    <w:rsid w:val="0033381A"/>
    <w:rsid w:val="003347C6"/>
    <w:rsid w:val="003349BD"/>
    <w:rsid w:val="0033552E"/>
    <w:rsid w:val="00335DEB"/>
    <w:rsid w:val="00335FD7"/>
    <w:rsid w:val="00336888"/>
    <w:rsid w:val="00336F90"/>
    <w:rsid w:val="0033723B"/>
    <w:rsid w:val="00340432"/>
    <w:rsid w:val="00341236"/>
    <w:rsid w:val="00342D68"/>
    <w:rsid w:val="00344F38"/>
    <w:rsid w:val="00346A04"/>
    <w:rsid w:val="00346ABE"/>
    <w:rsid w:val="00346E75"/>
    <w:rsid w:val="00346F83"/>
    <w:rsid w:val="00347D2D"/>
    <w:rsid w:val="00350A30"/>
    <w:rsid w:val="00351A15"/>
    <w:rsid w:val="00352117"/>
    <w:rsid w:val="003523F2"/>
    <w:rsid w:val="00356C56"/>
    <w:rsid w:val="00357E3F"/>
    <w:rsid w:val="003606E9"/>
    <w:rsid w:val="00361ECA"/>
    <w:rsid w:val="00362A56"/>
    <w:rsid w:val="00363138"/>
    <w:rsid w:val="00367C8B"/>
    <w:rsid w:val="00370787"/>
    <w:rsid w:val="00370EE3"/>
    <w:rsid w:val="00371AB8"/>
    <w:rsid w:val="00371BF2"/>
    <w:rsid w:val="00372A19"/>
    <w:rsid w:val="00372A36"/>
    <w:rsid w:val="00374170"/>
    <w:rsid w:val="00375728"/>
    <w:rsid w:val="0037576B"/>
    <w:rsid w:val="003800D1"/>
    <w:rsid w:val="00380F33"/>
    <w:rsid w:val="0038100D"/>
    <w:rsid w:val="00382A2A"/>
    <w:rsid w:val="003844C9"/>
    <w:rsid w:val="00384DC9"/>
    <w:rsid w:val="00386313"/>
    <w:rsid w:val="00387805"/>
    <w:rsid w:val="00387E10"/>
    <w:rsid w:val="003922A6"/>
    <w:rsid w:val="003937EE"/>
    <w:rsid w:val="00393801"/>
    <w:rsid w:val="00394882"/>
    <w:rsid w:val="00396344"/>
    <w:rsid w:val="0039679B"/>
    <w:rsid w:val="003A0CE9"/>
    <w:rsid w:val="003A3449"/>
    <w:rsid w:val="003A5CA9"/>
    <w:rsid w:val="003A6554"/>
    <w:rsid w:val="003A6CF2"/>
    <w:rsid w:val="003A77ED"/>
    <w:rsid w:val="003A7942"/>
    <w:rsid w:val="003B0BA0"/>
    <w:rsid w:val="003B1E3C"/>
    <w:rsid w:val="003B45A7"/>
    <w:rsid w:val="003B715F"/>
    <w:rsid w:val="003B7B61"/>
    <w:rsid w:val="003C0DAE"/>
    <w:rsid w:val="003C20C8"/>
    <w:rsid w:val="003C238E"/>
    <w:rsid w:val="003C38A7"/>
    <w:rsid w:val="003C3927"/>
    <w:rsid w:val="003C3E82"/>
    <w:rsid w:val="003C5543"/>
    <w:rsid w:val="003C5850"/>
    <w:rsid w:val="003C6AC1"/>
    <w:rsid w:val="003C718D"/>
    <w:rsid w:val="003C74FA"/>
    <w:rsid w:val="003D11D6"/>
    <w:rsid w:val="003D286C"/>
    <w:rsid w:val="003D2988"/>
    <w:rsid w:val="003D384C"/>
    <w:rsid w:val="003D41D8"/>
    <w:rsid w:val="003D57EA"/>
    <w:rsid w:val="003D5F82"/>
    <w:rsid w:val="003D6B4A"/>
    <w:rsid w:val="003E1443"/>
    <w:rsid w:val="003E3961"/>
    <w:rsid w:val="003E4738"/>
    <w:rsid w:val="003E6A53"/>
    <w:rsid w:val="003E7477"/>
    <w:rsid w:val="003E74A7"/>
    <w:rsid w:val="003F01BC"/>
    <w:rsid w:val="003F033E"/>
    <w:rsid w:val="003F20DE"/>
    <w:rsid w:val="003F27F4"/>
    <w:rsid w:val="003F2B72"/>
    <w:rsid w:val="003F4E82"/>
    <w:rsid w:val="003F4FE2"/>
    <w:rsid w:val="003F514C"/>
    <w:rsid w:val="003F5A8B"/>
    <w:rsid w:val="003F5B4F"/>
    <w:rsid w:val="003F5C5D"/>
    <w:rsid w:val="003F5F71"/>
    <w:rsid w:val="003F6E9C"/>
    <w:rsid w:val="003F724F"/>
    <w:rsid w:val="00401424"/>
    <w:rsid w:val="00405606"/>
    <w:rsid w:val="00405B97"/>
    <w:rsid w:val="00405BC2"/>
    <w:rsid w:val="00410D1C"/>
    <w:rsid w:val="0041258B"/>
    <w:rsid w:val="0041485A"/>
    <w:rsid w:val="004160FF"/>
    <w:rsid w:val="0041694A"/>
    <w:rsid w:val="0041698C"/>
    <w:rsid w:val="00420372"/>
    <w:rsid w:val="0042142F"/>
    <w:rsid w:val="004232F1"/>
    <w:rsid w:val="004235B2"/>
    <w:rsid w:val="0042380C"/>
    <w:rsid w:val="0042409B"/>
    <w:rsid w:val="00424E0C"/>
    <w:rsid w:val="00427D39"/>
    <w:rsid w:val="00431D26"/>
    <w:rsid w:val="00431ECE"/>
    <w:rsid w:val="00433C0A"/>
    <w:rsid w:val="00433E33"/>
    <w:rsid w:val="004355A5"/>
    <w:rsid w:val="004358B7"/>
    <w:rsid w:val="00435A70"/>
    <w:rsid w:val="00435ABD"/>
    <w:rsid w:val="0043657C"/>
    <w:rsid w:val="00436E4B"/>
    <w:rsid w:val="0044089F"/>
    <w:rsid w:val="00440E65"/>
    <w:rsid w:val="004423FE"/>
    <w:rsid w:val="004427D3"/>
    <w:rsid w:val="00442B01"/>
    <w:rsid w:val="00445A27"/>
    <w:rsid w:val="00447CDE"/>
    <w:rsid w:val="00450F32"/>
    <w:rsid w:val="00451DB6"/>
    <w:rsid w:val="00452F99"/>
    <w:rsid w:val="0045372A"/>
    <w:rsid w:val="00453CF8"/>
    <w:rsid w:val="00454CFF"/>
    <w:rsid w:val="004558CF"/>
    <w:rsid w:val="00456A6D"/>
    <w:rsid w:val="00461563"/>
    <w:rsid w:val="00462132"/>
    <w:rsid w:val="00463694"/>
    <w:rsid w:val="00465245"/>
    <w:rsid w:val="0046613C"/>
    <w:rsid w:val="0047031E"/>
    <w:rsid w:val="00470988"/>
    <w:rsid w:val="00472083"/>
    <w:rsid w:val="00472276"/>
    <w:rsid w:val="00472480"/>
    <w:rsid w:val="00472D29"/>
    <w:rsid w:val="00473F18"/>
    <w:rsid w:val="00475D20"/>
    <w:rsid w:val="004771FA"/>
    <w:rsid w:val="00477A99"/>
    <w:rsid w:val="00480299"/>
    <w:rsid w:val="004805AB"/>
    <w:rsid w:val="00480E52"/>
    <w:rsid w:val="00481707"/>
    <w:rsid w:val="004837A6"/>
    <w:rsid w:val="004843FD"/>
    <w:rsid w:val="00484637"/>
    <w:rsid w:val="004851E0"/>
    <w:rsid w:val="00485802"/>
    <w:rsid w:val="004869E3"/>
    <w:rsid w:val="0048724F"/>
    <w:rsid w:val="00487A07"/>
    <w:rsid w:val="00490302"/>
    <w:rsid w:val="0049114B"/>
    <w:rsid w:val="0049163B"/>
    <w:rsid w:val="00491BB5"/>
    <w:rsid w:val="0049271F"/>
    <w:rsid w:val="00492BFC"/>
    <w:rsid w:val="00493CB8"/>
    <w:rsid w:val="004946F6"/>
    <w:rsid w:val="00494754"/>
    <w:rsid w:val="00495ADE"/>
    <w:rsid w:val="004A154C"/>
    <w:rsid w:val="004A2948"/>
    <w:rsid w:val="004A2FE4"/>
    <w:rsid w:val="004A437A"/>
    <w:rsid w:val="004A47E1"/>
    <w:rsid w:val="004A6BAD"/>
    <w:rsid w:val="004B19DF"/>
    <w:rsid w:val="004B227B"/>
    <w:rsid w:val="004B26C1"/>
    <w:rsid w:val="004B322B"/>
    <w:rsid w:val="004B3971"/>
    <w:rsid w:val="004B3B52"/>
    <w:rsid w:val="004B3B73"/>
    <w:rsid w:val="004B506C"/>
    <w:rsid w:val="004B54A2"/>
    <w:rsid w:val="004B70FC"/>
    <w:rsid w:val="004C1759"/>
    <w:rsid w:val="004C75CD"/>
    <w:rsid w:val="004D0A5C"/>
    <w:rsid w:val="004D0CE7"/>
    <w:rsid w:val="004D18BB"/>
    <w:rsid w:val="004D2F39"/>
    <w:rsid w:val="004D3152"/>
    <w:rsid w:val="004D38E8"/>
    <w:rsid w:val="004D3A6B"/>
    <w:rsid w:val="004D3D58"/>
    <w:rsid w:val="004D4E6E"/>
    <w:rsid w:val="004D5108"/>
    <w:rsid w:val="004E03D6"/>
    <w:rsid w:val="004E09AB"/>
    <w:rsid w:val="004E0C44"/>
    <w:rsid w:val="004E0E38"/>
    <w:rsid w:val="004E1062"/>
    <w:rsid w:val="004E14CA"/>
    <w:rsid w:val="004E2E1C"/>
    <w:rsid w:val="004E327F"/>
    <w:rsid w:val="004E3763"/>
    <w:rsid w:val="004F01EF"/>
    <w:rsid w:val="004F0E10"/>
    <w:rsid w:val="004F136B"/>
    <w:rsid w:val="004F13CD"/>
    <w:rsid w:val="004F1763"/>
    <w:rsid w:val="004F1DA0"/>
    <w:rsid w:val="004F2905"/>
    <w:rsid w:val="004F40DB"/>
    <w:rsid w:val="004F59BC"/>
    <w:rsid w:val="004F720A"/>
    <w:rsid w:val="00500D94"/>
    <w:rsid w:val="00500E71"/>
    <w:rsid w:val="00501BFC"/>
    <w:rsid w:val="005020F3"/>
    <w:rsid w:val="00502AFB"/>
    <w:rsid w:val="00502FC4"/>
    <w:rsid w:val="00504A6F"/>
    <w:rsid w:val="0050522F"/>
    <w:rsid w:val="005060DF"/>
    <w:rsid w:val="00506198"/>
    <w:rsid w:val="00506573"/>
    <w:rsid w:val="00506C01"/>
    <w:rsid w:val="00506D61"/>
    <w:rsid w:val="00510802"/>
    <w:rsid w:val="005113C3"/>
    <w:rsid w:val="005116E7"/>
    <w:rsid w:val="00512343"/>
    <w:rsid w:val="00512988"/>
    <w:rsid w:val="00512D70"/>
    <w:rsid w:val="0051374D"/>
    <w:rsid w:val="00514D5B"/>
    <w:rsid w:val="00515861"/>
    <w:rsid w:val="00515DE0"/>
    <w:rsid w:val="00516D95"/>
    <w:rsid w:val="00517EC0"/>
    <w:rsid w:val="00520187"/>
    <w:rsid w:val="0052089C"/>
    <w:rsid w:val="0052134F"/>
    <w:rsid w:val="00522331"/>
    <w:rsid w:val="00523089"/>
    <w:rsid w:val="0052338E"/>
    <w:rsid w:val="00523B6B"/>
    <w:rsid w:val="005248B6"/>
    <w:rsid w:val="005260F5"/>
    <w:rsid w:val="005276A9"/>
    <w:rsid w:val="005303E4"/>
    <w:rsid w:val="005307EA"/>
    <w:rsid w:val="005326C5"/>
    <w:rsid w:val="00532736"/>
    <w:rsid w:val="0053385B"/>
    <w:rsid w:val="00533B59"/>
    <w:rsid w:val="0053407A"/>
    <w:rsid w:val="00534848"/>
    <w:rsid w:val="005348A9"/>
    <w:rsid w:val="00536718"/>
    <w:rsid w:val="005372FD"/>
    <w:rsid w:val="005376B7"/>
    <w:rsid w:val="00540943"/>
    <w:rsid w:val="00540D55"/>
    <w:rsid w:val="00543621"/>
    <w:rsid w:val="005442DB"/>
    <w:rsid w:val="0054589D"/>
    <w:rsid w:val="00547C4B"/>
    <w:rsid w:val="00547F38"/>
    <w:rsid w:val="00550A6D"/>
    <w:rsid w:val="00551F01"/>
    <w:rsid w:val="00552D07"/>
    <w:rsid w:val="00553195"/>
    <w:rsid w:val="00553603"/>
    <w:rsid w:val="00555D50"/>
    <w:rsid w:val="00556E98"/>
    <w:rsid w:val="0056043E"/>
    <w:rsid w:val="00560A24"/>
    <w:rsid w:val="005615C1"/>
    <w:rsid w:val="005651E8"/>
    <w:rsid w:val="005671F3"/>
    <w:rsid w:val="00570116"/>
    <w:rsid w:val="00570A2F"/>
    <w:rsid w:val="00570FC9"/>
    <w:rsid w:val="00571C21"/>
    <w:rsid w:val="00571CF6"/>
    <w:rsid w:val="00571FA7"/>
    <w:rsid w:val="0057384F"/>
    <w:rsid w:val="00574545"/>
    <w:rsid w:val="00575474"/>
    <w:rsid w:val="00575D0C"/>
    <w:rsid w:val="00577095"/>
    <w:rsid w:val="00577240"/>
    <w:rsid w:val="005804D6"/>
    <w:rsid w:val="00580A1E"/>
    <w:rsid w:val="00581914"/>
    <w:rsid w:val="00581D93"/>
    <w:rsid w:val="00583835"/>
    <w:rsid w:val="00583DDE"/>
    <w:rsid w:val="005846E9"/>
    <w:rsid w:val="00585EC8"/>
    <w:rsid w:val="0058629C"/>
    <w:rsid w:val="0058650E"/>
    <w:rsid w:val="00586EE1"/>
    <w:rsid w:val="00590274"/>
    <w:rsid w:val="005926D6"/>
    <w:rsid w:val="005927F5"/>
    <w:rsid w:val="00593023"/>
    <w:rsid w:val="005931E5"/>
    <w:rsid w:val="0059430C"/>
    <w:rsid w:val="0059684E"/>
    <w:rsid w:val="00597590"/>
    <w:rsid w:val="00597E98"/>
    <w:rsid w:val="005A07FD"/>
    <w:rsid w:val="005A0A44"/>
    <w:rsid w:val="005A2174"/>
    <w:rsid w:val="005A243E"/>
    <w:rsid w:val="005A2A71"/>
    <w:rsid w:val="005B1935"/>
    <w:rsid w:val="005B21DE"/>
    <w:rsid w:val="005B276B"/>
    <w:rsid w:val="005B3B0E"/>
    <w:rsid w:val="005B4B24"/>
    <w:rsid w:val="005B5124"/>
    <w:rsid w:val="005B5A8F"/>
    <w:rsid w:val="005B6479"/>
    <w:rsid w:val="005B6546"/>
    <w:rsid w:val="005B67D5"/>
    <w:rsid w:val="005B7029"/>
    <w:rsid w:val="005B7A2C"/>
    <w:rsid w:val="005C2B0D"/>
    <w:rsid w:val="005C529E"/>
    <w:rsid w:val="005C585F"/>
    <w:rsid w:val="005C5985"/>
    <w:rsid w:val="005C6ED6"/>
    <w:rsid w:val="005D01CE"/>
    <w:rsid w:val="005D122F"/>
    <w:rsid w:val="005D12EE"/>
    <w:rsid w:val="005D209C"/>
    <w:rsid w:val="005D23CC"/>
    <w:rsid w:val="005D3CA0"/>
    <w:rsid w:val="005D3D54"/>
    <w:rsid w:val="005D4E2F"/>
    <w:rsid w:val="005D5A27"/>
    <w:rsid w:val="005D5B95"/>
    <w:rsid w:val="005D5BB5"/>
    <w:rsid w:val="005D5D55"/>
    <w:rsid w:val="005D5ED3"/>
    <w:rsid w:val="005D69AB"/>
    <w:rsid w:val="005D7D59"/>
    <w:rsid w:val="005E0116"/>
    <w:rsid w:val="005E23F5"/>
    <w:rsid w:val="005E5786"/>
    <w:rsid w:val="005E5F23"/>
    <w:rsid w:val="005E6944"/>
    <w:rsid w:val="005E75D6"/>
    <w:rsid w:val="005E781D"/>
    <w:rsid w:val="005F3183"/>
    <w:rsid w:val="005F3262"/>
    <w:rsid w:val="005F4C7A"/>
    <w:rsid w:val="005F5ABD"/>
    <w:rsid w:val="005F5C9D"/>
    <w:rsid w:val="005F740B"/>
    <w:rsid w:val="0060023D"/>
    <w:rsid w:val="00600383"/>
    <w:rsid w:val="00600A86"/>
    <w:rsid w:val="006018FF"/>
    <w:rsid w:val="00603E98"/>
    <w:rsid w:val="00604ABC"/>
    <w:rsid w:val="0060585E"/>
    <w:rsid w:val="0060703C"/>
    <w:rsid w:val="00607537"/>
    <w:rsid w:val="006075C8"/>
    <w:rsid w:val="00607C50"/>
    <w:rsid w:val="0061037F"/>
    <w:rsid w:val="00610893"/>
    <w:rsid w:val="00610CC4"/>
    <w:rsid w:val="00612085"/>
    <w:rsid w:val="00612465"/>
    <w:rsid w:val="006131F0"/>
    <w:rsid w:val="00615223"/>
    <w:rsid w:val="00617F77"/>
    <w:rsid w:val="00620B87"/>
    <w:rsid w:val="00620BE4"/>
    <w:rsid w:val="00622153"/>
    <w:rsid w:val="006221BB"/>
    <w:rsid w:val="00622646"/>
    <w:rsid w:val="0062307C"/>
    <w:rsid w:val="006238A0"/>
    <w:rsid w:val="006253F7"/>
    <w:rsid w:val="00625594"/>
    <w:rsid w:val="00626429"/>
    <w:rsid w:val="00626D89"/>
    <w:rsid w:val="00627952"/>
    <w:rsid w:val="00630649"/>
    <w:rsid w:val="0063136F"/>
    <w:rsid w:val="00631545"/>
    <w:rsid w:val="006318F1"/>
    <w:rsid w:val="00631ADE"/>
    <w:rsid w:val="00632E02"/>
    <w:rsid w:val="00633F23"/>
    <w:rsid w:val="00635986"/>
    <w:rsid w:val="0063661F"/>
    <w:rsid w:val="00636831"/>
    <w:rsid w:val="00636C8E"/>
    <w:rsid w:val="00637D25"/>
    <w:rsid w:val="00637EC5"/>
    <w:rsid w:val="00637EFF"/>
    <w:rsid w:val="00641619"/>
    <w:rsid w:val="00642276"/>
    <w:rsid w:val="00642A9E"/>
    <w:rsid w:val="00643BEE"/>
    <w:rsid w:val="00645225"/>
    <w:rsid w:val="0064610C"/>
    <w:rsid w:val="0064778A"/>
    <w:rsid w:val="006511DD"/>
    <w:rsid w:val="00652119"/>
    <w:rsid w:val="00653810"/>
    <w:rsid w:val="006539EE"/>
    <w:rsid w:val="00653C7E"/>
    <w:rsid w:val="006565E9"/>
    <w:rsid w:val="006604D4"/>
    <w:rsid w:val="006616CE"/>
    <w:rsid w:val="00663690"/>
    <w:rsid w:val="00665B8B"/>
    <w:rsid w:val="00667336"/>
    <w:rsid w:val="006676AD"/>
    <w:rsid w:val="00667A93"/>
    <w:rsid w:val="00670033"/>
    <w:rsid w:val="00670D3C"/>
    <w:rsid w:val="0067337C"/>
    <w:rsid w:val="00675FCE"/>
    <w:rsid w:val="006764E7"/>
    <w:rsid w:val="00680656"/>
    <w:rsid w:val="00681869"/>
    <w:rsid w:val="00681A5E"/>
    <w:rsid w:val="00682FA1"/>
    <w:rsid w:val="00683614"/>
    <w:rsid w:val="00685623"/>
    <w:rsid w:val="00687C6E"/>
    <w:rsid w:val="006901F9"/>
    <w:rsid w:val="00690FC3"/>
    <w:rsid w:val="00690FE6"/>
    <w:rsid w:val="006925D4"/>
    <w:rsid w:val="00693DA1"/>
    <w:rsid w:val="0069495F"/>
    <w:rsid w:val="00694FCC"/>
    <w:rsid w:val="006954B6"/>
    <w:rsid w:val="0069760B"/>
    <w:rsid w:val="006A22D4"/>
    <w:rsid w:val="006A2C72"/>
    <w:rsid w:val="006A3136"/>
    <w:rsid w:val="006A5CA6"/>
    <w:rsid w:val="006A67CB"/>
    <w:rsid w:val="006A712B"/>
    <w:rsid w:val="006B0EB9"/>
    <w:rsid w:val="006B0F5A"/>
    <w:rsid w:val="006B2D6B"/>
    <w:rsid w:val="006B4051"/>
    <w:rsid w:val="006B46B0"/>
    <w:rsid w:val="006B7298"/>
    <w:rsid w:val="006C1498"/>
    <w:rsid w:val="006C3C65"/>
    <w:rsid w:val="006C3EA2"/>
    <w:rsid w:val="006C47D8"/>
    <w:rsid w:val="006C4D72"/>
    <w:rsid w:val="006C5373"/>
    <w:rsid w:val="006C6102"/>
    <w:rsid w:val="006C616F"/>
    <w:rsid w:val="006C6464"/>
    <w:rsid w:val="006C6943"/>
    <w:rsid w:val="006C765F"/>
    <w:rsid w:val="006D1785"/>
    <w:rsid w:val="006D31A7"/>
    <w:rsid w:val="006D3A08"/>
    <w:rsid w:val="006D42CD"/>
    <w:rsid w:val="006D518E"/>
    <w:rsid w:val="006D5370"/>
    <w:rsid w:val="006D6EBA"/>
    <w:rsid w:val="006D79C6"/>
    <w:rsid w:val="006D7A71"/>
    <w:rsid w:val="006E0A85"/>
    <w:rsid w:val="006E1BB7"/>
    <w:rsid w:val="006E2FDC"/>
    <w:rsid w:val="006E3D58"/>
    <w:rsid w:val="006E5467"/>
    <w:rsid w:val="006E5E99"/>
    <w:rsid w:val="006E6431"/>
    <w:rsid w:val="006E65F9"/>
    <w:rsid w:val="006E7875"/>
    <w:rsid w:val="006F0EBB"/>
    <w:rsid w:val="006F1024"/>
    <w:rsid w:val="006F1215"/>
    <w:rsid w:val="006F21DE"/>
    <w:rsid w:val="006F2790"/>
    <w:rsid w:val="007011F6"/>
    <w:rsid w:val="007035D8"/>
    <w:rsid w:val="00703E96"/>
    <w:rsid w:val="0070475A"/>
    <w:rsid w:val="00704EC5"/>
    <w:rsid w:val="007070DA"/>
    <w:rsid w:val="00710211"/>
    <w:rsid w:val="00710400"/>
    <w:rsid w:val="00711034"/>
    <w:rsid w:val="00712F2F"/>
    <w:rsid w:val="007131C0"/>
    <w:rsid w:val="0071477E"/>
    <w:rsid w:val="00714C9E"/>
    <w:rsid w:val="007152B5"/>
    <w:rsid w:val="00715D36"/>
    <w:rsid w:val="00715DBF"/>
    <w:rsid w:val="00715F2F"/>
    <w:rsid w:val="0071602C"/>
    <w:rsid w:val="00721D73"/>
    <w:rsid w:val="00723A52"/>
    <w:rsid w:val="00724373"/>
    <w:rsid w:val="00725478"/>
    <w:rsid w:val="00727B20"/>
    <w:rsid w:val="007321E7"/>
    <w:rsid w:val="00732F73"/>
    <w:rsid w:val="007345BB"/>
    <w:rsid w:val="00735A27"/>
    <w:rsid w:val="00735FFD"/>
    <w:rsid w:val="0073752C"/>
    <w:rsid w:val="0073786D"/>
    <w:rsid w:val="0074066E"/>
    <w:rsid w:val="00740740"/>
    <w:rsid w:val="00740827"/>
    <w:rsid w:val="007419E0"/>
    <w:rsid w:val="0074367D"/>
    <w:rsid w:val="00744F07"/>
    <w:rsid w:val="00745CF7"/>
    <w:rsid w:val="00746BB0"/>
    <w:rsid w:val="00751375"/>
    <w:rsid w:val="00753D32"/>
    <w:rsid w:val="00756844"/>
    <w:rsid w:val="0075739B"/>
    <w:rsid w:val="00757EFD"/>
    <w:rsid w:val="00760268"/>
    <w:rsid w:val="00760E24"/>
    <w:rsid w:val="00760FE1"/>
    <w:rsid w:val="00761A4B"/>
    <w:rsid w:val="007622F7"/>
    <w:rsid w:val="00762ADD"/>
    <w:rsid w:val="00762B8D"/>
    <w:rsid w:val="00763717"/>
    <w:rsid w:val="00765410"/>
    <w:rsid w:val="007664D6"/>
    <w:rsid w:val="00766AC3"/>
    <w:rsid w:val="0077283A"/>
    <w:rsid w:val="00773264"/>
    <w:rsid w:val="00773530"/>
    <w:rsid w:val="00773D54"/>
    <w:rsid w:val="00774F9F"/>
    <w:rsid w:val="00775301"/>
    <w:rsid w:val="007756E8"/>
    <w:rsid w:val="00776F24"/>
    <w:rsid w:val="00781860"/>
    <w:rsid w:val="007825DF"/>
    <w:rsid w:val="007831D6"/>
    <w:rsid w:val="00784269"/>
    <w:rsid w:val="007849B7"/>
    <w:rsid w:val="00786C56"/>
    <w:rsid w:val="00786EB2"/>
    <w:rsid w:val="0079144F"/>
    <w:rsid w:val="00791915"/>
    <w:rsid w:val="007923F1"/>
    <w:rsid w:val="00792ED9"/>
    <w:rsid w:val="00794497"/>
    <w:rsid w:val="00795039"/>
    <w:rsid w:val="00795373"/>
    <w:rsid w:val="00795ECC"/>
    <w:rsid w:val="00795EEC"/>
    <w:rsid w:val="007A0F53"/>
    <w:rsid w:val="007A11BD"/>
    <w:rsid w:val="007A22E0"/>
    <w:rsid w:val="007A2794"/>
    <w:rsid w:val="007A4E73"/>
    <w:rsid w:val="007A569C"/>
    <w:rsid w:val="007B0270"/>
    <w:rsid w:val="007B0556"/>
    <w:rsid w:val="007B1E7C"/>
    <w:rsid w:val="007B230A"/>
    <w:rsid w:val="007B3F72"/>
    <w:rsid w:val="007B5409"/>
    <w:rsid w:val="007B581E"/>
    <w:rsid w:val="007B631C"/>
    <w:rsid w:val="007B731A"/>
    <w:rsid w:val="007B7B4D"/>
    <w:rsid w:val="007C0FAB"/>
    <w:rsid w:val="007C1785"/>
    <w:rsid w:val="007C274A"/>
    <w:rsid w:val="007C27B9"/>
    <w:rsid w:val="007D26E4"/>
    <w:rsid w:val="007D34F6"/>
    <w:rsid w:val="007D3C15"/>
    <w:rsid w:val="007E0B5A"/>
    <w:rsid w:val="007E1E58"/>
    <w:rsid w:val="007E2F6F"/>
    <w:rsid w:val="007E3121"/>
    <w:rsid w:val="007E4C96"/>
    <w:rsid w:val="007E5216"/>
    <w:rsid w:val="007E560F"/>
    <w:rsid w:val="007E5CA6"/>
    <w:rsid w:val="007E6921"/>
    <w:rsid w:val="007E6D83"/>
    <w:rsid w:val="007E7FB9"/>
    <w:rsid w:val="007F12FB"/>
    <w:rsid w:val="007F194F"/>
    <w:rsid w:val="007F1B4B"/>
    <w:rsid w:val="007F1C8F"/>
    <w:rsid w:val="007F22C4"/>
    <w:rsid w:val="007F2966"/>
    <w:rsid w:val="007F5813"/>
    <w:rsid w:val="007F5CB5"/>
    <w:rsid w:val="007F5D73"/>
    <w:rsid w:val="007F70E7"/>
    <w:rsid w:val="007F7DB4"/>
    <w:rsid w:val="0080013F"/>
    <w:rsid w:val="00800155"/>
    <w:rsid w:val="008008C1"/>
    <w:rsid w:val="00800B28"/>
    <w:rsid w:val="00801563"/>
    <w:rsid w:val="00801AB2"/>
    <w:rsid w:val="008020FA"/>
    <w:rsid w:val="00802A32"/>
    <w:rsid w:val="0080431B"/>
    <w:rsid w:val="00805795"/>
    <w:rsid w:val="008059A9"/>
    <w:rsid w:val="00805B95"/>
    <w:rsid w:val="00807018"/>
    <w:rsid w:val="00807AFE"/>
    <w:rsid w:val="008107BE"/>
    <w:rsid w:val="008128D0"/>
    <w:rsid w:val="00815BA7"/>
    <w:rsid w:val="008166FA"/>
    <w:rsid w:val="00816CCF"/>
    <w:rsid w:val="00817A96"/>
    <w:rsid w:val="00821532"/>
    <w:rsid w:val="008221E4"/>
    <w:rsid w:val="008252FF"/>
    <w:rsid w:val="008274F8"/>
    <w:rsid w:val="0082758D"/>
    <w:rsid w:val="00830B7E"/>
    <w:rsid w:val="0083150A"/>
    <w:rsid w:val="00831A5B"/>
    <w:rsid w:val="00831F24"/>
    <w:rsid w:val="00832219"/>
    <w:rsid w:val="00833E8F"/>
    <w:rsid w:val="00837D2F"/>
    <w:rsid w:val="008401B6"/>
    <w:rsid w:val="00840DA9"/>
    <w:rsid w:val="008439C4"/>
    <w:rsid w:val="00843C40"/>
    <w:rsid w:val="0084785F"/>
    <w:rsid w:val="008503DE"/>
    <w:rsid w:val="00850729"/>
    <w:rsid w:val="0085395C"/>
    <w:rsid w:val="00854402"/>
    <w:rsid w:val="0085490B"/>
    <w:rsid w:val="00855D23"/>
    <w:rsid w:val="00855DA1"/>
    <w:rsid w:val="008567C9"/>
    <w:rsid w:val="008569E6"/>
    <w:rsid w:val="008608BB"/>
    <w:rsid w:val="00862B9E"/>
    <w:rsid w:val="00862BC9"/>
    <w:rsid w:val="00864684"/>
    <w:rsid w:val="00865462"/>
    <w:rsid w:val="00867467"/>
    <w:rsid w:val="00867769"/>
    <w:rsid w:val="00870352"/>
    <w:rsid w:val="008718AC"/>
    <w:rsid w:val="00872A1C"/>
    <w:rsid w:val="008737C7"/>
    <w:rsid w:val="00873A62"/>
    <w:rsid w:val="00874C46"/>
    <w:rsid w:val="00875557"/>
    <w:rsid w:val="00875EAB"/>
    <w:rsid w:val="00876B42"/>
    <w:rsid w:val="00877D8D"/>
    <w:rsid w:val="008804C6"/>
    <w:rsid w:val="0088179F"/>
    <w:rsid w:val="008819A7"/>
    <w:rsid w:val="00881F32"/>
    <w:rsid w:val="0088261C"/>
    <w:rsid w:val="00883200"/>
    <w:rsid w:val="00883FF4"/>
    <w:rsid w:val="00884C34"/>
    <w:rsid w:val="00884DDD"/>
    <w:rsid w:val="00886D3F"/>
    <w:rsid w:val="00887206"/>
    <w:rsid w:val="008874A8"/>
    <w:rsid w:val="0089048D"/>
    <w:rsid w:val="00890F3E"/>
    <w:rsid w:val="008923C8"/>
    <w:rsid w:val="00892B5E"/>
    <w:rsid w:val="008956D1"/>
    <w:rsid w:val="00895A45"/>
    <w:rsid w:val="00897CD4"/>
    <w:rsid w:val="008A01A6"/>
    <w:rsid w:val="008A0565"/>
    <w:rsid w:val="008A1165"/>
    <w:rsid w:val="008A2A33"/>
    <w:rsid w:val="008A3922"/>
    <w:rsid w:val="008A40F0"/>
    <w:rsid w:val="008A55AA"/>
    <w:rsid w:val="008A65FE"/>
    <w:rsid w:val="008A6A2C"/>
    <w:rsid w:val="008A7E28"/>
    <w:rsid w:val="008B0C70"/>
    <w:rsid w:val="008B31AB"/>
    <w:rsid w:val="008B342E"/>
    <w:rsid w:val="008B34E5"/>
    <w:rsid w:val="008B3561"/>
    <w:rsid w:val="008B42C1"/>
    <w:rsid w:val="008B49CB"/>
    <w:rsid w:val="008B4EFC"/>
    <w:rsid w:val="008B6FD0"/>
    <w:rsid w:val="008C01F3"/>
    <w:rsid w:val="008C0229"/>
    <w:rsid w:val="008C0DE4"/>
    <w:rsid w:val="008C28BF"/>
    <w:rsid w:val="008C417C"/>
    <w:rsid w:val="008C4475"/>
    <w:rsid w:val="008C4E85"/>
    <w:rsid w:val="008C510F"/>
    <w:rsid w:val="008C541F"/>
    <w:rsid w:val="008C6222"/>
    <w:rsid w:val="008C72CB"/>
    <w:rsid w:val="008C7CFC"/>
    <w:rsid w:val="008C7F88"/>
    <w:rsid w:val="008D00E0"/>
    <w:rsid w:val="008D0D46"/>
    <w:rsid w:val="008D2A11"/>
    <w:rsid w:val="008D2D48"/>
    <w:rsid w:val="008D50ED"/>
    <w:rsid w:val="008D6354"/>
    <w:rsid w:val="008D6591"/>
    <w:rsid w:val="008D66D2"/>
    <w:rsid w:val="008D77EF"/>
    <w:rsid w:val="008E2A73"/>
    <w:rsid w:val="008E3118"/>
    <w:rsid w:val="008E3C11"/>
    <w:rsid w:val="008E46F4"/>
    <w:rsid w:val="008E6325"/>
    <w:rsid w:val="008F0104"/>
    <w:rsid w:val="008F02B1"/>
    <w:rsid w:val="008F2EB8"/>
    <w:rsid w:val="008F3071"/>
    <w:rsid w:val="008F34C8"/>
    <w:rsid w:val="008F4217"/>
    <w:rsid w:val="008F50CA"/>
    <w:rsid w:val="008F5151"/>
    <w:rsid w:val="008F57FB"/>
    <w:rsid w:val="008F603B"/>
    <w:rsid w:val="008F7ED8"/>
    <w:rsid w:val="009009B8"/>
    <w:rsid w:val="00900CF3"/>
    <w:rsid w:val="00901440"/>
    <w:rsid w:val="0090263E"/>
    <w:rsid w:val="0090267A"/>
    <w:rsid w:val="009028B5"/>
    <w:rsid w:val="00902C8A"/>
    <w:rsid w:val="009033DB"/>
    <w:rsid w:val="009051B5"/>
    <w:rsid w:val="009063C4"/>
    <w:rsid w:val="00907210"/>
    <w:rsid w:val="009079AE"/>
    <w:rsid w:val="00907DAE"/>
    <w:rsid w:val="00912B2C"/>
    <w:rsid w:val="00912DC0"/>
    <w:rsid w:val="0091320A"/>
    <w:rsid w:val="00914168"/>
    <w:rsid w:val="0091430D"/>
    <w:rsid w:val="0091499B"/>
    <w:rsid w:val="00914C84"/>
    <w:rsid w:val="009154E8"/>
    <w:rsid w:val="00915639"/>
    <w:rsid w:val="0091608E"/>
    <w:rsid w:val="009168DC"/>
    <w:rsid w:val="00921166"/>
    <w:rsid w:val="00923EFE"/>
    <w:rsid w:val="0092421E"/>
    <w:rsid w:val="00927040"/>
    <w:rsid w:val="009271DE"/>
    <w:rsid w:val="00930139"/>
    <w:rsid w:val="00930A40"/>
    <w:rsid w:val="00930A86"/>
    <w:rsid w:val="009321CF"/>
    <w:rsid w:val="00932BBB"/>
    <w:rsid w:val="00932BBF"/>
    <w:rsid w:val="00934441"/>
    <w:rsid w:val="00934473"/>
    <w:rsid w:val="00935F89"/>
    <w:rsid w:val="00936FA1"/>
    <w:rsid w:val="00937BDA"/>
    <w:rsid w:val="0094049F"/>
    <w:rsid w:val="009417DE"/>
    <w:rsid w:val="00941B1A"/>
    <w:rsid w:val="00941E70"/>
    <w:rsid w:val="00942B06"/>
    <w:rsid w:val="009438AB"/>
    <w:rsid w:val="009446BB"/>
    <w:rsid w:val="00944D66"/>
    <w:rsid w:val="00945DB9"/>
    <w:rsid w:val="00947636"/>
    <w:rsid w:val="0095034B"/>
    <w:rsid w:val="00951684"/>
    <w:rsid w:val="00951BFB"/>
    <w:rsid w:val="00951ED0"/>
    <w:rsid w:val="00952281"/>
    <w:rsid w:val="009539C1"/>
    <w:rsid w:val="0095414D"/>
    <w:rsid w:val="009562C9"/>
    <w:rsid w:val="0096033C"/>
    <w:rsid w:val="00960948"/>
    <w:rsid w:val="009610F1"/>
    <w:rsid w:val="00961E39"/>
    <w:rsid w:val="0096269E"/>
    <w:rsid w:val="0096336D"/>
    <w:rsid w:val="00964938"/>
    <w:rsid w:val="00964E53"/>
    <w:rsid w:val="00966E18"/>
    <w:rsid w:val="009670E7"/>
    <w:rsid w:val="00967CF6"/>
    <w:rsid w:val="0097038B"/>
    <w:rsid w:val="00970535"/>
    <w:rsid w:val="0097191C"/>
    <w:rsid w:val="00973449"/>
    <w:rsid w:val="00973E1F"/>
    <w:rsid w:val="009749FB"/>
    <w:rsid w:val="009759AF"/>
    <w:rsid w:val="00976B60"/>
    <w:rsid w:val="00977140"/>
    <w:rsid w:val="009772CB"/>
    <w:rsid w:val="00980984"/>
    <w:rsid w:val="00985EF1"/>
    <w:rsid w:val="00987218"/>
    <w:rsid w:val="00987673"/>
    <w:rsid w:val="00990DEB"/>
    <w:rsid w:val="00993FC2"/>
    <w:rsid w:val="00994A2E"/>
    <w:rsid w:val="00994AA9"/>
    <w:rsid w:val="00996DD1"/>
    <w:rsid w:val="009A1603"/>
    <w:rsid w:val="009A1CA5"/>
    <w:rsid w:val="009A262F"/>
    <w:rsid w:val="009A2FA5"/>
    <w:rsid w:val="009A2FDE"/>
    <w:rsid w:val="009A43BF"/>
    <w:rsid w:val="009A7A59"/>
    <w:rsid w:val="009B0079"/>
    <w:rsid w:val="009B0E0F"/>
    <w:rsid w:val="009B33D4"/>
    <w:rsid w:val="009B359B"/>
    <w:rsid w:val="009B3D13"/>
    <w:rsid w:val="009B4163"/>
    <w:rsid w:val="009B507B"/>
    <w:rsid w:val="009B63EE"/>
    <w:rsid w:val="009B7301"/>
    <w:rsid w:val="009B7B92"/>
    <w:rsid w:val="009C19EF"/>
    <w:rsid w:val="009C28B8"/>
    <w:rsid w:val="009C4534"/>
    <w:rsid w:val="009C469A"/>
    <w:rsid w:val="009C4D1D"/>
    <w:rsid w:val="009C515D"/>
    <w:rsid w:val="009C5830"/>
    <w:rsid w:val="009C647F"/>
    <w:rsid w:val="009C6E4C"/>
    <w:rsid w:val="009C73A7"/>
    <w:rsid w:val="009D0098"/>
    <w:rsid w:val="009D023E"/>
    <w:rsid w:val="009D0F25"/>
    <w:rsid w:val="009D12AA"/>
    <w:rsid w:val="009D1962"/>
    <w:rsid w:val="009D2943"/>
    <w:rsid w:val="009D29ED"/>
    <w:rsid w:val="009D3065"/>
    <w:rsid w:val="009D4889"/>
    <w:rsid w:val="009D5C39"/>
    <w:rsid w:val="009D62AD"/>
    <w:rsid w:val="009E0299"/>
    <w:rsid w:val="009E0E63"/>
    <w:rsid w:val="009E1089"/>
    <w:rsid w:val="009E1447"/>
    <w:rsid w:val="009E1997"/>
    <w:rsid w:val="009E1B45"/>
    <w:rsid w:val="009E25B4"/>
    <w:rsid w:val="009E298D"/>
    <w:rsid w:val="009E2FD0"/>
    <w:rsid w:val="009E3354"/>
    <w:rsid w:val="009E367A"/>
    <w:rsid w:val="009E4427"/>
    <w:rsid w:val="009E60D5"/>
    <w:rsid w:val="009E76F7"/>
    <w:rsid w:val="009E7A81"/>
    <w:rsid w:val="009F0744"/>
    <w:rsid w:val="009F0974"/>
    <w:rsid w:val="009F14F0"/>
    <w:rsid w:val="009F22C6"/>
    <w:rsid w:val="009F4549"/>
    <w:rsid w:val="009F5257"/>
    <w:rsid w:val="009F5318"/>
    <w:rsid w:val="009F537B"/>
    <w:rsid w:val="009F5B16"/>
    <w:rsid w:val="00A003CC"/>
    <w:rsid w:val="00A007EA"/>
    <w:rsid w:val="00A0131C"/>
    <w:rsid w:val="00A01389"/>
    <w:rsid w:val="00A0171E"/>
    <w:rsid w:val="00A032B9"/>
    <w:rsid w:val="00A03934"/>
    <w:rsid w:val="00A039AE"/>
    <w:rsid w:val="00A041C3"/>
    <w:rsid w:val="00A04E9A"/>
    <w:rsid w:val="00A056F4"/>
    <w:rsid w:val="00A06DE5"/>
    <w:rsid w:val="00A0785F"/>
    <w:rsid w:val="00A07E9E"/>
    <w:rsid w:val="00A125CF"/>
    <w:rsid w:val="00A13979"/>
    <w:rsid w:val="00A14645"/>
    <w:rsid w:val="00A1503E"/>
    <w:rsid w:val="00A15555"/>
    <w:rsid w:val="00A168A6"/>
    <w:rsid w:val="00A17363"/>
    <w:rsid w:val="00A17DAB"/>
    <w:rsid w:val="00A2168A"/>
    <w:rsid w:val="00A23CC3"/>
    <w:rsid w:val="00A243AF"/>
    <w:rsid w:val="00A246F0"/>
    <w:rsid w:val="00A24911"/>
    <w:rsid w:val="00A25C95"/>
    <w:rsid w:val="00A30BA6"/>
    <w:rsid w:val="00A3185B"/>
    <w:rsid w:val="00A32AEB"/>
    <w:rsid w:val="00A3349A"/>
    <w:rsid w:val="00A37ED6"/>
    <w:rsid w:val="00A4054B"/>
    <w:rsid w:val="00A40836"/>
    <w:rsid w:val="00A417A6"/>
    <w:rsid w:val="00A4278A"/>
    <w:rsid w:val="00A427DB"/>
    <w:rsid w:val="00A44A11"/>
    <w:rsid w:val="00A45BF3"/>
    <w:rsid w:val="00A51F92"/>
    <w:rsid w:val="00A5217F"/>
    <w:rsid w:val="00A54C21"/>
    <w:rsid w:val="00A5614E"/>
    <w:rsid w:val="00A561CD"/>
    <w:rsid w:val="00A57557"/>
    <w:rsid w:val="00A578A0"/>
    <w:rsid w:val="00A578A3"/>
    <w:rsid w:val="00A602F7"/>
    <w:rsid w:val="00A6139D"/>
    <w:rsid w:val="00A6197F"/>
    <w:rsid w:val="00A62A66"/>
    <w:rsid w:val="00A64188"/>
    <w:rsid w:val="00A65092"/>
    <w:rsid w:val="00A66A32"/>
    <w:rsid w:val="00A67209"/>
    <w:rsid w:val="00A67F66"/>
    <w:rsid w:val="00A711DC"/>
    <w:rsid w:val="00A71326"/>
    <w:rsid w:val="00A713BB"/>
    <w:rsid w:val="00A71FB0"/>
    <w:rsid w:val="00A7230F"/>
    <w:rsid w:val="00A739C9"/>
    <w:rsid w:val="00A74032"/>
    <w:rsid w:val="00A74050"/>
    <w:rsid w:val="00A763E6"/>
    <w:rsid w:val="00A765DF"/>
    <w:rsid w:val="00A76B88"/>
    <w:rsid w:val="00A77EAD"/>
    <w:rsid w:val="00A81112"/>
    <w:rsid w:val="00A8251B"/>
    <w:rsid w:val="00A831CA"/>
    <w:rsid w:val="00A83AC7"/>
    <w:rsid w:val="00A840FB"/>
    <w:rsid w:val="00A84674"/>
    <w:rsid w:val="00A85F53"/>
    <w:rsid w:val="00A86695"/>
    <w:rsid w:val="00A87658"/>
    <w:rsid w:val="00A910B8"/>
    <w:rsid w:val="00A913B6"/>
    <w:rsid w:val="00A91C1B"/>
    <w:rsid w:val="00A91D07"/>
    <w:rsid w:val="00A929FF"/>
    <w:rsid w:val="00A92A71"/>
    <w:rsid w:val="00A936BB"/>
    <w:rsid w:val="00A93E92"/>
    <w:rsid w:val="00A93EEC"/>
    <w:rsid w:val="00A941BC"/>
    <w:rsid w:val="00A94E58"/>
    <w:rsid w:val="00A953E8"/>
    <w:rsid w:val="00A96270"/>
    <w:rsid w:val="00A96390"/>
    <w:rsid w:val="00A97184"/>
    <w:rsid w:val="00A973E4"/>
    <w:rsid w:val="00A97CDA"/>
    <w:rsid w:val="00AA3095"/>
    <w:rsid w:val="00AA3D65"/>
    <w:rsid w:val="00AA5008"/>
    <w:rsid w:val="00AA5392"/>
    <w:rsid w:val="00AA5926"/>
    <w:rsid w:val="00AA5FA7"/>
    <w:rsid w:val="00AA632C"/>
    <w:rsid w:val="00AA7962"/>
    <w:rsid w:val="00AB08C9"/>
    <w:rsid w:val="00AB0F77"/>
    <w:rsid w:val="00AB13D1"/>
    <w:rsid w:val="00AB22BC"/>
    <w:rsid w:val="00AB259E"/>
    <w:rsid w:val="00AB2836"/>
    <w:rsid w:val="00AB343E"/>
    <w:rsid w:val="00AB3CDF"/>
    <w:rsid w:val="00AB5BE5"/>
    <w:rsid w:val="00AB5C3E"/>
    <w:rsid w:val="00AB6234"/>
    <w:rsid w:val="00AB7D7E"/>
    <w:rsid w:val="00AC2EE8"/>
    <w:rsid w:val="00AC2F26"/>
    <w:rsid w:val="00AC3398"/>
    <w:rsid w:val="00AC35F8"/>
    <w:rsid w:val="00AC3D8C"/>
    <w:rsid w:val="00AC494A"/>
    <w:rsid w:val="00AC4E7B"/>
    <w:rsid w:val="00AC5836"/>
    <w:rsid w:val="00AC5B0F"/>
    <w:rsid w:val="00AC5D05"/>
    <w:rsid w:val="00AC7F69"/>
    <w:rsid w:val="00AD176B"/>
    <w:rsid w:val="00AD1BC7"/>
    <w:rsid w:val="00AD2F59"/>
    <w:rsid w:val="00AD2F98"/>
    <w:rsid w:val="00AD34DE"/>
    <w:rsid w:val="00AD3D8C"/>
    <w:rsid w:val="00AD4485"/>
    <w:rsid w:val="00AD504C"/>
    <w:rsid w:val="00AD56BB"/>
    <w:rsid w:val="00AD651B"/>
    <w:rsid w:val="00AD6AFC"/>
    <w:rsid w:val="00AE02CA"/>
    <w:rsid w:val="00AE1E35"/>
    <w:rsid w:val="00AE28C1"/>
    <w:rsid w:val="00AE291F"/>
    <w:rsid w:val="00AE3A0F"/>
    <w:rsid w:val="00AE3CB7"/>
    <w:rsid w:val="00AE4951"/>
    <w:rsid w:val="00AE4BD9"/>
    <w:rsid w:val="00AE4E86"/>
    <w:rsid w:val="00AE5A5C"/>
    <w:rsid w:val="00AE6B8D"/>
    <w:rsid w:val="00AE78A3"/>
    <w:rsid w:val="00AF05BD"/>
    <w:rsid w:val="00AF18F5"/>
    <w:rsid w:val="00AF1F87"/>
    <w:rsid w:val="00AF2AEC"/>
    <w:rsid w:val="00AF35F0"/>
    <w:rsid w:val="00AF4D99"/>
    <w:rsid w:val="00AF5800"/>
    <w:rsid w:val="00AF66BA"/>
    <w:rsid w:val="00AF6EAE"/>
    <w:rsid w:val="00AF6F95"/>
    <w:rsid w:val="00AF7279"/>
    <w:rsid w:val="00AF7DD1"/>
    <w:rsid w:val="00B00854"/>
    <w:rsid w:val="00B039EE"/>
    <w:rsid w:val="00B0553C"/>
    <w:rsid w:val="00B05F7F"/>
    <w:rsid w:val="00B1273A"/>
    <w:rsid w:val="00B12C5B"/>
    <w:rsid w:val="00B14C9D"/>
    <w:rsid w:val="00B153F2"/>
    <w:rsid w:val="00B155D8"/>
    <w:rsid w:val="00B16286"/>
    <w:rsid w:val="00B16305"/>
    <w:rsid w:val="00B167AF"/>
    <w:rsid w:val="00B17225"/>
    <w:rsid w:val="00B17519"/>
    <w:rsid w:val="00B21673"/>
    <w:rsid w:val="00B21AD9"/>
    <w:rsid w:val="00B22A45"/>
    <w:rsid w:val="00B2362F"/>
    <w:rsid w:val="00B2396F"/>
    <w:rsid w:val="00B23A57"/>
    <w:rsid w:val="00B24C64"/>
    <w:rsid w:val="00B26890"/>
    <w:rsid w:val="00B26AF5"/>
    <w:rsid w:val="00B30456"/>
    <w:rsid w:val="00B325BF"/>
    <w:rsid w:val="00B3370B"/>
    <w:rsid w:val="00B347A3"/>
    <w:rsid w:val="00B35521"/>
    <w:rsid w:val="00B356B4"/>
    <w:rsid w:val="00B36E26"/>
    <w:rsid w:val="00B37895"/>
    <w:rsid w:val="00B378E4"/>
    <w:rsid w:val="00B3797F"/>
    <w:rsid w:val="00B37E53"/>
    <w:rsid w:val="00B40C63"/>
    <w:rsid w:val="00B418ED"/>
    <w:rsid w:val="00B430E9"/>
    <w:rsid w:val="00B43A82"/>
    <w:rsid w:val="00B4434F"/>
    <w:rsid w:val="00B4603C"/>
    <w:rsid w:val="00B469F5"/>
    <w:rsid w:val="00B500FE"/>
    <w:rsid w:val="00B519E7"/>
    <w:rsid w:val="00B53E92"/>
    <w:rsid w:val="00B55425"/>
    <w:rsid w:val="00B5550D"/>
    <w:rsid w:val="00B55B4A"/>
    <w:rsid w:val="00B61D76"/>
    <w:rsid w:val="00B632FC"/>
    <w:rsid w:val="00B642A8"/>
    <w:rsid w:val="00B64F67"/>
    <w:rsid w:val="00B65524"/>
    <w:rsid w:val="00B657BF"/>
    <w:rsid w:val="00B65D50"/>
    <w:rsid w:val="00B669D9"/>
    <w:rsid w:val="00B66A4B"/>
    <w:rsid w:val="00B67495"/>
    <w:rsid w:val="00B72DA3"/>
    <w:rsid w:val="00B72E51"/>
    <w:rsid w:val="00B736B9"/>
    <w:rsid w:val="00B73A89"/>
    <w:rsid w:val="00B742F5"/>
    <w:rsid w:val="00B74688"/>
    <w:rsid w:val="00B749BB"/>
    <w:rsid w:val="00B75812"/>
    <w:rsid w:val="00B76850"/>
    <w:rsid w:val="00B76A2B"/>
    <w:rsid w:val="00B76B11"/>
    <w:rsid w:val="00B801EC"/>
    <w:rsid w:val="00B830BA"/>
    <w:rsid w:val="00B835BB"/>
    <w:rsid w:val="00B84185"/>
    <w:rsid w:val="00B852D4"/>
    <w:rsid w:val="00B85A69"/>
    <w:rsid w:val="00B85B3B"/>
    <w:rsid w:val="00B85BDB"/>
    <w:rsid w:val="00B86157"/>
    <w:rsid w:val="00B866D4"/>
    <w:rsid w:val="00B871F3"/>
    <w:rsid w:val="00B87A05"/>
    <w:rsid w:val="00B91FE4"/>
    <w:rsid w:val="00B936A1"/>
    <w:rsid w:val="00B94291"/>
    <w:rsid w:val="00B94318"/>
    <w:rsid w:val="00B95803"/>
    <w:rsid w:val="00B967D7"/>
    <w:rsid w:val="00BA016F"/>
    <w:rsid w:val="00BA054F"/>
    <w:rsid w:val="00BA0AD5"/>
    <w:rsid w:val="00BA0B55"/>
    <w:rsid w:val="00BA12D9"/>
    <w:rsid w:val="00BA16F5"/>
    <w:rsid w:val="00BA2B74"/>
    <w:rsid w:val="00BA654C"/>
    <w:rsid w:val="00BA6AEC"/>
    <w:rsid w:val="00BA7DF9"/>
    <w:rsid w:val="00BB08FB"/>
    <w:rsid w:val="00BB0AFE"/>
    <w:rsid w:val="00BB2479"/>
    <w:rsid w:val="00BB2EE8"/>
    <w:rsid w:val="00BB35C8"/>
    <w:rsid w:val="00BB3DD7"/>
    <w:rsid w:val="00BB415D"/>
    <w:rsid w:val="00BB53D8"/>
    <w:rsid w:val="00BB5831"/>
    <w:rsid w:val="00BB5A7F"/>
    <w:rsid w:val="00BB6670"/>
    <w:rsid w:val="00BC0946"/>
    <w:rsid w:val="00BC0BE6"/>
    <w:rsid w:val="00BC176C"/>
    <w:rsid w:val="00BC2BDC"/>
    <w:rsid w:val="00BC49FE"/>
    <w:rsid w:val="00BC5D12"/>
    <w:rsid w:val="00BC6575"/>
    <w:rsid w:val="00BC721A"/>
    <w:rsid w:val="00BD07B7"/>
    <w:rsid w:val="00BD26EA"/>
    <w:rsid w:val="00BD2AF9"/>
    <w:rsid w:val="00BD5695"/>
    <w:rsid w:val="00BD5D05"/>
    <w:rsid w:val="00BD6B03"/>
    <w:rsid w:val="00BE08B5"/>
    <w:rsid w:val="00BE224A"/>
    <w:rsid w:val="00BE27A0"/>
    <w:rsid w:val="00BE3EFA"/>
    <w:rsid w:val="00BE46D2"/>
    <w:rsid w:val="00BE5FD0"/>
    <w:rsid w:val="00BE79C9"/>
    <w:rsid w:val="00BE7B1F"/>
    <w:rsid w:val="00BF00F5"/>
    <w:rsid w:val="00BF0F81"/>
    <w:rsid w:val="00BF2511"/>
    <w:rsid w:val="00BF2C14"/>
    <w:rsid w:val="00BF3FF7"/>
    <w:rsid w:val="00BF4B23"/>
    <w:rsid w:val="00BF4E27"/>
    <w:rsid w:val="00BF4F37"/>
    <w:rsid w:val="00BF531F"/>
    <w:rsid w:val="00BF6241"/>
    <w:rsid w:val="00BF6425"/>
    <w:rsid w:val="00C006A9"/>
    <w:rsid w:val="00C01B99"/>
    <w:rsid w:val="00C0222D"/>
    <w:rsid w:val="00C023D1"/>
    <w:rsid w:val="00C0278F"/>
    <w:rsid w:val="00C0281F"/>
    <w:rsid w:val="00C03084"/>
    <w:rsid w:val="00C040E5"/>
    <w:rsid w:val="00C10921"/>
    <w:rsid w:val="00C1235A"/>
    <w:rsid w:val="00C12583"/>
    <w:rsid w:val="00C14CAA"/>
    <w:rsid w:val="00C175C7"/>
    <w:rsid w:val="00C17C04"/>
    <w:rsid w:val="00C20BF2"/>
    <w:rsid w:val="00C20D2E"/>
    <w:rsid w:val="00C22CE2"/>
    <w:rsid w:val="00C247AB"/>
    <w:rsid w:val="00C25298"/>
    <w:rsid w:val="00C2559F"/>
    <w:rsid w:val="00C25C1F"/>
    <w:rsid w:val="00C269DA"/>
    <w:rsid w:val="00C27678"/>
    <w:rsid w:val="00C30D8E"/>
    <w:rsid w:val="00C31AA0"/>
    <w:rsid w:val="00C3322D"/>
    <w:rsid w:val="00C3326E"/>
    <w:rsid w:val="00C34600"/>
    <w:rsid w:val="00C35272"/>
    <w:rsid w:val="00C400E1"/>
    <w:rsid w:val="00C44BE6"/>
    <w:rsid w:val="00C475C0"/>
    <w:rsid w:val="00C47849"/>
    <w:rsid w:val="00C518A2"/>
    <w:rsid w:val="00C51B9C"/>
    <w:rsid w:val="00C526E0"/>
    <w:rsid w:val="00C53578"/>
    <w:rsid w:val="00C5663B"/>
    <w:rsid w:val="00C56F03"/>
    <w:rsid w:val="00C57BD2"/>
    <w:rsid w:val="00C61395"/>
    <w:rsid w:val="00C617C7"/>
    <w:rsid w:val="00C61AAB"/>
    <w:rsid w:val="00C62F70"/>
    <w:rsid w:val="00C63E44"/>
    <w:rsid w:val="00C64247"/>
    <w:rsid w:val="00C64633"/>
    <w:rsid w:val="00C65A5B"/>
    <w:rsid w:val="00C6660B"/>
    <w:rsid w:val="00C6734D"/>
    <w:rsid w:val="00C70001"/>
    <w:rsid w:val="00C733ED"/>
    <w:rsid w:val="00C7423A"/>
    <w:rsid w:val="00C74303"/>
    <w:rsid w:val="00C75403"/>
    <w:rsid w:val="00C759D2"/>
    <w:rsid w:val="00C81206"/>
    <w:rsid w:val="00C821B1"/>
    <w:rsid w:val="00C824FA"/>
    <w:rsid w:val="00C828F2"/>
    <w:rsid w:val="00C83C4F"/>
    <w:rsid w:val="00C84596"/>
    <w:rsid w:val="00C8649E"/>
    <w:rsid w:val="00C90453"/>
    <w:rsid w:val="00C926CB"/>
    <w:rsid w:val="00C945C6"/>
    <w:rsid w:val="00C94D19"/>
    <w:rsid w:val="00C9750F"/>
    <w:rsid w:val="00CA12C6"/>
    <w:rsid w:val="00CA18DF"/>
    <w:rsid w:val="00CA485B"/>
    <w:rsid w:val="00CA4FED"/>
    <w:rsid w:val="00CA583A"/>
    <w:rsid w:val="00CA640D"/>
    <w:rsid w:val="00CA6D2E"/>
    <w:rsid w:val="00CB022B"/>
    <w:rsid w:val="00CB0F5F"/>
    <w:rsid w:val="00CB1C26"/>
    <w:rsid w:val="00CB210D"/>
    <w:rsid w:val="00CB33E6"/>
    <w:rsid w:val="00CB34B5"/>
    <w:rsid w:val="00CB4503"/>
    <w:rsid w:val="00CB548C"/>
    <w:rsid w:val="00CB57AA"/>
    <w:rsid w:val="00CB7554"/>
    <w:rsid w:val="00CB7BA9"/>
    <w:rsid w:val="00CC00E1"/>
    <w:rsid w:val="00CC215A"/>
    <w:rsid w:val="00CC2C9A"/>
    <w:rsid w:val="00CC2E84"/>
    <w:rsid w:val="00CC46FE"/>
    <w:rsid w:val="00CC5424"/>
    <w:rsid w:val="00CC7CBD"/>
    <w:rsid w:val="00CD1B7A"/>
    <w:rsid w:val="00CD2331"/>
    <w:rsid w:val="00CD35CC"/>
    <w:rsid w:val="00CD37BE"/>
    <w:rsid w:val="00CD47B8"/>
    <w:rsid w:val="00CD4ED8"/>
    <w:rsid w:val="00CD73AA"/>
    <w:rsid w:val="00CD75C5"/>
    <w:rsid w:val="00CE049D"/>
    <w:rsid w:val="00CE0C6A"/>
    <w:rsid w:val="00CE14E7"/>
    <w:rsid w:val="00CE1B97"/>
    <w:rsid w:val="00CE253A"/>
    <w:rsid w:val="00CE3923"/>
    <w:rsid w:val="00CE3ECD"/>
    <w:rsid w:val="00CE4C17"/>
    <w:rsid w:val="00CE680C"/>
    <w:rsid w:val="00CE6FF3"/>
    <w:rsid w:val="00CE7311"/>
    <w:rsid w:val="00CE7466"/>
    <w:rsid w:val="00CE766A"/>
    <w:rsid w:val="00CF0412"/>
    <w:rsid w:val="00CF12F9"/>
    <w:rsid w:val="00CF1736"/>
    <w:rsid w:val="00CF1F26"/>
    <w:rsid w:val="00CF3277"/>
    <w:rsid w:val="00CF3EAC"/>
    <w:rsid w:val="00CF4A20"/>
    <w:rsid w:val="00CF4ACB"/>
    <w:rsid w:val="00CF53FF"/>
    <w:rsid w:val="00CF541F"/>
    <w:rsid w:val="00CF55F8"/>
    <w:rsid w:val="00CF67AF"/>
    <w:rsid w:val="00D02011"/>
    <w:rsid w:val="00D036E3"/>
    <w:rsid w:val="00D04708"/>
    <w:rsid w:val="00D04812"/>
    <w:rsid w:val="00D048C5"/>
    <w:rsid w:val="00D058E6"/>
    <w:rsid w:val="00D05C64"/>
    <w:rsid w:val="00D07045"/>
    <w:rsid w:val="00D074C0"/>
    <w:rsid w:val="00D079BE"/>
    <w:rsid w:val="00D1014E"/>
    <w:rsid w:val="00D12357"/>
    <w:rsid w:val="00D127C1"/>
    <w:rsid w:val="00D14DD5"/>
    <w:rsid w:val="00D14E43"/>
    <w:rsid w:val="00D15CEF"/>
    <w:rsid w:val="00D164AA"/>
    <w:rsid w:val="00D16D91"/>
    <w:rsid w:val="00D17188"/>
    <w:rsid w:val="00D2114E"/>
    <w:rsid w:val="00D2150F"/>
    <w:rsid w:val="00D21EAC"/>
    <w:rsid w:val="00D2299C"/>
    <w:rsid w:val="00D247E4"/>
    <w:rsid w:val="00D257CD"/>
    <w:rsid w:val="00D25888"/>
    <w:rsid w:val="00D2596E"/>
    <w:rsid w:val="00D2681E"/>
    <w:rsid w:val="00D26A7A"/>
    <w:rsid w:val="00D332FD"/>
    <w:rsid w:val="00D33362"/>
    <w:rsid w:val="00D33972"/>
    <w:rsid w:val="00D33F16"/>
    <w:rsid w:val="00D34185"/>
    <w:rsid w:val="00D34C95"/>
    <w:rsid w:val="00D34FF8"/>
    <w:rsid w:val="00D368EF"/>
    <w:rsid w:val="00D36B3B"/>
    <w:rsid w:val="00D36DBF"/>
    <w:rsid w:val="00D37EAC"/>
    <w:rsid w:val="00D40742"/>
    <w:rsid w:val="00D42500"/>
    <w:rsid w:val="00D430FA"/>
    <w:rsid w:val="00D4551E"/>
    <w:rsid w:val="00D4586F"/>
    <w:rsid w:val="00D50BEA"/>
    <w:rsid w:val="00D50C8B"/>
    <w:rsid w:val="00D51AE7"/>
    <w:rsid w:val="00D51DB0"/>
    <w:rsid w:val="00D51E9B"/>
    <w:rsid w:val="00D51F15"/>
    <w:rsid w:val="00D52454"/>
    <w:rsid w:val="00D53E7C"/>
    <w:rsid w:val="00D540B3"/>
    <w:rsid w:val="00D5412F"/>
    <w:rsid w:val="00D555A2"/>
    <w:rsid w:val="00D563AB"/>
    <w:rsid w:val="00D5650D"/>
    <w:rsid w:val="00D5660C"/>
    <w:rsid w:val="00D579CC"/>
    <w:rsid w:val="00D611EB"/>
    <w:rsid w:val="00D61599"/>
    <w:rsid w:val="00D61B46"/>
    <w:rsid w:val="00D61CDC"/>
    <w:rsid w:val="00D63354"/>
    <w:rsid w:val="00D63A9A"/>
    <w:rsid w:val="00D6469B"/>
    <w:rsid w:val="00D64722"/>
    <w:rsid w:val="00D65BC4"/>
    <w:rsid w:val="00D65EB3"/>
    <w:rsid w:val="00D66105"/>
    <w:rsid w:val="00D6689A"/>
    <w:rsid w:val="00D66FDD"/>
    <w:rsid w:val="00D67301"/>
    <w:rsid w:val="00D711CD"/>
    <w:rsid w:val="00D72526"/>
    <w:rsid w:val="00D7363F"/>
    <w:rsid w:val="00D73B46"/>
    <w:rsid w:val="00D73D53"/>
    <w:rsid w:val="00D74213"/>
    <w:rsid w:val="00D755E2"/>
    <w:rsid w:val="00D76AA1"/>
    <w:rsid w:val="00D76C1B"/>
    <w:rsid w:val="00D77BD3"/>
    <w:rsid w:val="00D8078D"/>
    <w:rsid w:val="00D8192F"/>
    <w:rsid w:val="00D82262"/>
    <w:rsid w:val="00D824B9"/>
    <w:rsid w:val="00D84856"/>
    <w:rsid w:val="00D84CF3"/>
    <w:rsid w:val="00D84F9C"/>
    <w:rsid w:val="00D85507"/>
    <w:rsid w:val="00D85761"/>
    <w:rsid w:val="00D86A2D"/>
    <w:rsid w:val="00D913AA"/>
    <w:rsid w:val="00D91B01"/>
    <w:rsid w:val="00D92721"/>
    <w:rsid w:val="00D93043"/>
    <w:rsid w:val="00D93B6B"/>
    <w:rsid w:val="00D9505A"/>
    <w:rsid w:val="00D95135"/>
    <w:rsid w:val="00D95F6B"/>
    <w:rsid w:val="00D972F7"/>
    <w:rsid w:val="00D97FBA"/>
    <w:rsid w:val="00DA025B"/>
    <w:rsid w:val="00DA0AD4"/>
    <w:rsid w:val="00DA11B4"/>
    <w:rsid w:val="00DA13AA"/>
    <w:rsid w:val="00DA4330"/>
    <w:rsid w:val="00DA47F0"/>
    <w:rsid w:val="00DA7824"/>
    <w:rsid w:val="00DB1C63"/>
    <w:rsid w:val="00DB223B"/>
    <w:rsid w:val="00DB3751"/>
    <w:rsid w:val="00DB4FBD"/>
    <w:rsid w:val="00DC0874"/>
    <w:rsid w:val="00DC3A7A"/>
    <w:rsid w:val="00DC465C"/>
    <w:rsid w:val="00DC5571"/>
    <w:rsid w:val="00DC563A"/>
    <w:rsid w:val="00DC6076"/>
    <w:rsid w:val="00DD1C5C"/>
    <w:rsid w:val="00DD26EB"/>
    <w:rsid w:val="00DD6F4F"/>
    <w:rsid w:val="00DE252F"/>
    <w:rsid w:val="00DE28BD"/>
    <w:rsid w:val="00DE2C7B"/>
    <w:rsid w:val="00DE3EBC"/>
    <w:rsid w:val="00DE439D"/>
    <w:rsid w:val="00DE470E"/>
    <w:rsid w:val="00DE4EC9"/>
    <w:rsid w:val="00DE728F"/>
    <w:rsid w:val="00DE7A50"/>
    <w:rsid w:val="00DE7DAF"/>
    <w:rsid w:val="00DF0EE6"/>
    <w:rsid w:val="00DF128E"/>
    <w:rsid w:val="00DF1F4B"/>
    <w:rsid w:val="00DF2916"/>
    <w:rsid w:val="00DF2CA5"/>
    <w:rsid w:val="00DF3AE9"/>
    <w:rsid w:val="00DF3DD3"/>
    <w:rsid w:val="00DF5D86"/>
    <w:rsid w:val="00DF63D1"/>
    <w:rsid w:val="00E01FE3"/>
    <w:rsid w:val="00E02398"/>
    <w:rsid w:val="00E02B0D"/>
    <w:rsid w:val="00E03585"/>
    <w:rsid w:val="00E0377A"/>
    <w:rsid w:val="00E03DA8"/>
    <w:rsid w:val="00E04F91"/>
    <w:rsid w:val="00E06D1A"/>
    <w:rsid w:val="00E10485"/>
    <w:rsid w:val="00E11448"/>
    <w:rsid w:val="00E12E96"/>
    <w:rsid w:val="00E13A58"/>
    <w:rsid w:val="00E14B29"/>
    <w:rsid w:val="00E15C52"/>
    <w:rsid w:val="00E17DCE"/>
    <w:rsid w:val="00E17F05"/>
    <w:rsid w:val="00E20C2E"/>
    <w:rsid w:val="00E21C49"/>
    <w:rsid w:val="00E220D4"/>
    <w:rsid w:val="00E224A5"/>
    <w:rsid w:val="00E23738"/>
    <w:rsid w:val="00E25088"/>
    <w:rsid w:val="00E25EFB"/>
    <w:rsid w:val="00E27C56"/>
    <w:rsid w:val="00E30B56"/>
    <w:rsid w:val="00E317A0"/>
    <w:rsid w:val="00E3235C"/>
    <w:rsid w:val="00E32DF2"/>
    <w:rsid w:val="00E330D4"/>
    <w:rsid w:val="00E3361D"/>
    <w:rsid w:val="00E339FA"/>
    <w:rsid w:val="00E34A6D"/>
    <w:rsid w:val="00E35C20"/>
    <w:rsid w:val="00E3694D"/>
    <w:rsid w:val="00E400A9"/>
    <w:rsid w:val="00E405CE"/>
    <w:rsid w:val="00E42AF2"/>
    <w:rsid w:val="00E42B29"/>
    <w:rsid w:val="00E43DDA"/>
    <w:rsid w:val="00E43E06"/>
    <w:rsid w:val="00E4446B"/>
    <w:rsid w:val="00E4514B"/>
    <w:rsid w:val="00E4691C"/>
    <w:rsid w:val="00E47B03"/>
    <w:rsid w:val="00E5139F"/>
    <w:rsid w:val="00E51CF7"/>
    <w:rsid w:val="00E526BA"/>
    <w:rsid w:val="00E52A41"/>
    <w:rsid w:val="00E53759"/>
    <w:rsid w:val="00E538F2"/>
    <w:rsid w:val="00E53DC1"/>
    <w:rsid w:val="00E53FF3"/>
    <w:rsid w:val="00E54A28"/>
    <w:rsid w:val="00E54EAA"/>
    <w:rsid w:val="00E55885"/>
    <w:rsid w:val="00E55E9B"/>
    <w:rsid w:val="00E56938"/>
    <w:rsid w:val="00E62571"/>
    <w:rsid w:val="00E62FDF"/>
    <w:rsid w:val="00E62FFD"/>
    <w:rsid w:val="00E66012"/>
    <w:rsid w:val="00E66D93"/>
    <w:rsid w:val="00E7247A"/>
    <w:rsid w:val="00E733F7"/>
    <w:rsid w:val="00E744F2"/>
    <w:rsid w:val="00E7455B"/>
    <w:rsid w:val="00E8025F"/>
    <w:rsid w:val="00E809FD"/>
    <w:rsid w:val="00E80C33"/>
    <w:rsid w:val="00E82ED1"/>
    <w:rsid w:val="00E83C41"/>
    <w:rsid w:val="00E841E9"/>
    <w:rsid w:val="00E85133"/>
    <w:rsid w:val="00E86C89"/>
    <w:rsid w:val="00E87459"/>
    <w:rsid w:val="00E90766"/>
    <w:rsid w:val="00E90A80"/>
    <w:rsid w:val="00E91695"/>
    <w:rsid w:val="00E91E94"/>
    <w:rsid w:val="00E97780"/>
    <w:rsid w:val="00E9780D"/>
    <w:rsid w:val="00EA1E5D"/>
    <w:rsid w:val="00EA2FB7"/>
    <w:rsid w:val="00EA3280"/>
    <w:rsid w:val="00EA4F3D"/>
    <w:rsid w:val="00EA525C"/>
    <w:rsid w:val="00EA55A9"/>
    <w:rsid w:val="00EA62FC"/>
    <w:rsid w:val="00EA6ED4"/>
    <w:rsid w:val="00EA6EE3"/>
    <w:rsid w:val="00EB1525"/>
    <w:rsid w:val="00EB24DC"/>
    <w:rsid w:val="00EB475D"/>
    <w:rsid w:val="00EB5474"/>
    <w:rsid w:val="00EB5E2E"/>
    <w:rsid w:val="00EB65B4"/>
    <w:rsid w:val="00EC186B"/>
    <w:rsid w:val="00EC37B2"/>
    <w:rsid w:val="00EC3C88"/>
    <w:rsid w:val="00EC4447"/>
    <w:rsid w:val="00EC73E9"/>
    <w:rsid w:val="00EC7E5A"/>
    <w:rsid w:val="00ED10A1"/>
    <w:rsid w:val="00ED1554"/>
    <w:rsid w:val="00ED1E2E"/>
    <w:rsid w:val="00ED293B"/>
    <w:rsid w:val="00ED2B21"/>
    <w:rsid w:val="00ED2C47"/>
    <w:rsid w:val="00ED31DC"/>
    <w:rsid w:val="00ED4404"/>
    <w:rsid w:val="00ED70EA"/>
    <w:rsid w:val="00ED76A4"/>
    <w:rsid w:val="00ED7A71"/>
    <w:rsid w:val="00EE068C"/>
    <w:rsid w:val="00EE1B90"/>
    <w:rsid w:val="00EE21DA"/>
    <w:rsid w:val="00EE2750"/>
    <w:rsid w:val="00EE317D"/>
    <w:rsid w:val="00EE4713"/>
    <w:rsid w:val="00EE485E"/>
    <w:rsid w:val="00EE57AB"/>
    <w:rsid w:val="00EE665A"/>
    <w:rsid w:val="00EE6955"/>
    <w:rsid w:val="00EE6C22"/>
    <w:rsid w:val="00EE77DA"/>
    <w:rsid w:val="00EE7FC8"/>
    <w:rsid w:val="00EF0504"/>
    <w:rsid w:val="00EF1BC2"/>
    <w:rsid w:val="00EF3BA3"/>
    <w:rsid w:val="00EF3D3C"/>
    <w:rsid w:val="00EF5FAB"/>
    <w:rsid w:val="00EF6B9E"/>
    <w:rsid w:val="00EF6E4D"/>
    <w:rsid w:val="00F007D7"/>
    <w:rsid w:val="00F00E57"/>
    <w:rsid w:val="00F01315"/>
    <w:rsid w:val="00F02F52"/>
    <w:rsid w:val="00F03627"/>
    <w:rsid w:val="00F03E4F"/>
    <w:rsid w:val="00F0423D"/>
    <w:rsid w:val="00F04EB4"/>
    <w:rsid w:val="00F05B6C"/>
    <w:rsid w:val="00F066E4"/>
    <w:rsid w:val="00F072DB"/>
    <w:rsid w:val="00F103A3"/>
    <w:rsid w:val="00F104BB"/>
    <w:rsid w:val="00F111E0"/>
    <w:rsid w:val="00F119CB"/>
    <w:rsid w:val="00F125BD"/>
    <w:rsid w:val="00F12B21"/>
    <w:rsid w:val="00F13F6F"/>
    <w:rsid w:val="00F14D9D"/>
    <w:rsid w:val="00F15704"/>
    <w:rsid w:val="00F15A48"/>
    <w:rsid w:val="00F15CA1"/>
    <w:rsid w:val="00F16528"/>
    <w:rsid w:val="00F20883"/>
    <w:rsid w:val="00F209D9"/>
    <w:rsid w:val="00F20D49"/>
    <w:rsid w:val="00F20F84"/>
    <w:rsid w:val="00F21EDD"/>
    <w:rsid w:val="00F22159"/>
    <w:rsid w:val="00F269D7"/>
    <w:rsid w:val="00F27F92"/>
    <w:rsid w:val="00F3008E"/>
    <w:rsid w:val="00F300FA"/>
    <w:rsid w:val="00F30720"/>
    <w:rsid w:val="00F313C5"/>
    <w:rsid w:val="00F32BAF"/>
    <w:rsid w:val="00F3476C"/>
    <w:rsid w:val="00F34A0F"/>
    <w:rsid w:val="00F34A25"/>
    <w:rsid w:val="00F3571C"/>
    <w:rsid w:val="00F42691"/>
    <w:rsid w:val="00F44423"/>
    <w:rsid w:val="00F45AF7"/>
    <w:rsid w:val="00F4601A"/>
    <w:rsid w:val="00F46687"/>
    <w:rsid w:val="00F471CB"/>
    <w:rsid w:val="00F4740B"/>
    <w:rsid w:val="00F47739"/>
    <w:rsid w:val="00F50536"/>
    <w:rsid w:val="00F50FA0"/>
    <w:rsid w:val="00F5116B"/>
    <w:rsid w:val="00F514D5"/>
    <w:rsid w:val="00F530F2"/>
    <w:rsid w:val="00F5479A"/>
    <w:rsid w:val="00F55304"/>
    <w:rsid w:val="00F5569B"/>
    <w:rsid w:val="00F57612"/>
    <w:rsid w:val="00F64177"/>
    <w:rsid w:val="00F6453E"/>
    <w:rsid w:val="00F64EBB"/>
    <w:rsid w:val="00F664E2"/>
    <w:rsid w:val="00F703F2"/>
    <w:rsid w:val="00F70E09"/>
    <w:rsid w:val="00F716FC"/>
    <w:rsid w:val="00F732CF"/>
    <w:rsid w:val="00F73E0F"/>
    <w:rsid w:val="00F74B16"/>
    <w:rsid w:val="00F74E81"/>
    <w:rsid w:val="00F80DB1"/>
    <w:rsid w:val="00F81444"/>
    <w:rsid w:val="00F817BD"/>
    <w:rsid w:val="00F823B4"/>
    <w:rsid w:val="00F82E73"/>
    <w:rsid w:val="00F83042"/>
    <w:rsid w:val="00F83C47"/>
    <w:rsid w:val="00F84135"/>
    <w:rsid w:val="00F862DC"/>
    <w:rsid w:val="00F86AFA"/>
    <w:rsid w:val="00F873CC"/>
    <w:rsid w:val="00F87DEB"/>
    <w:rsid w:val="00F90C0B"/>
    <w:rsid w:val="00F92302"/>
    <w:rsid w:val="00F9269F"/>
    <w:rsid w:val="00F92B8E"/>
    <w:rsid w:val="00F95291"/>
    <w:rsid w:val="00F962C8"/>
    <w:rsid w:val="00F964C2"/>
    <w:rsid w:val="00FA01A9"/>
    <w:rsid w:val="00FA192B"/>
    <w:rsid w:val="00FA1AFA"/>
    <w:rsid w:val="00FA3AAC"/>
    <w:rsid w:val="00FA4085"/>
    <w:rsid w:val="00FA491F"/>
    <w:rsid w:val="00FA4D32"/>
    <w:rsid w:val="00FA53D0"/>
    <w:rsid w:val="00FA5486"/>
    <w:rsid w:val="00FA5D61"/>
    <w:rsid w:val="00FA7396"/>
    <w:rsid w:val="00FA7F9E"/>
    <w:rsid w:val="00FB0F5C"/>
    <w:rsid w:val="00FB1BE2"/>
    <w:rsid w:val="00FB2A01"/>
    <w:rsid w:val="00FB535B"/>
    <w:rsid w:val="00FB5598"/>
    <w:rsid w:val="00FB7C7B"/>
    <w:rsid w:val="00FC0798"/>
    <w:rsid w:val="00FC131A"/>
    <w:rsid w:val="00FC1D57"/>
    <w:rsid w:val="00FC2BA3"/>
    <w:rsid w:val="00FC3B11"/>
    <w:rsid w:val="00FC6C4C"/>
    <w:rsid w:val="00FD1457"/>
    <w:rsid w:val="00FD14D2"/>
    <w:rsid w:val="00FD18CA"/>
    <w:rsid w:val="00FD2CCC"/>
    <w:rsid w:val="00FD59F2"/>
    <w:rsid w:val="00FD5D2F"/>
    <w:rsid w:val="00FD6FD1"/>
    <w:rsid w:val="00FE0627"/>
    <w:rsid w:val="00FE15AE"/>
    <w:rsid w:val="00FE21A9"/>
    <w:rsid w:val="00FE50FC"/>
    <w:rsid w:val="00FE542B"/>
    <w:rsid w:val="00FE55AD"/>
    <w:rsid w:val="00FE7019"/>
    <w:rsid w:val="00FF09E3"/>
    <w:rsid w:val="00FF1FE0"/>
    <w:rsid w:val="00FF2D00"/>
    <w:rsid w:val="00FF3484"/>
    <w:rsid w:val="00FF359E"/>
    <w:rsid w:val="00FF4077"/>
    <w:rsid w:val="00FF5617"/>
    <w:rsid w:val="00FF579E"/>
    <w:rsid w:val="00FF5AA4"/>
    <w:rsid w:val="00FF5ADF"/>
    <w:rsid w:val="00FF65F4"/>
    <w:rsid w:val="00FF74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8114"/>
  <w15:docId w15:val="{176C04A6-184C-4EEF-A2CB-656E1603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3FC"/>
    <w:pPr>
      <w:spacing w:after="0" w:line="240" w:lineRule="auto"/>
      <w:ind w:firstLine="357"/>
    </w:pPr>
    <w:rPr>
      <w:rFonts w:ascii="Arial" w:hAnsi="Arial"/>
    </w:rPr>
  </w:style>
  <w:style w:type="paragraph" w:styleId="Heading1">
    <w:name w:val="heading 1"/>
    <w:aliases w:val="H1"/>
    <w:basedOn w:val="Normal"/>
    <w:next w:val="Normal"/>
    <w:link w:val="Heading1Char"/>
    <w:uiPriority w:val="99"/>
    <w:qFormat/>
    <w:rsid w:val="00CE14E7"/>
    <w:pPr>
      <w:keepNext/>
      <w:numPr>
        <w:numId w:val="1"/>
      </w:numPr>
      <w:tabs>
        <w:tab w:val="left" w:pos="1276"/>
      </w:tabs>
      <w:spacing w:after="120"/>
      <w:outlineLvl w:val="0"/>
    </w:pPr>
    <w:rPr>
      <w:rFonts w:eastAsia="Times New Roman" w:cs="Arial"/>
      <w:b/>
      <w:bCs/>
      <w:caps/>
      <w:color w:val="1F497D"/>
      <w:sz w:val="24"/>
      <w:szCs w:val="32"/>
      <w:lang w:val="en-GB" w:eastAsia="da-DK"/>
    </w:rPr>
  </w:style>
  <w:style w:type="paragraph" w:styleId="Heading2">
    <w:name w:val="heading 2"/>
    <w:basedOn w:val="Normal"/>
    <w:next w:val="Normal"/>
    <w:link w:val="Heading2Char"/>
    <w:uiPriority w:val="99"/>
    <w:qFormat/>
    <w:rsid w:val="00CE14E7"/>
    <w:pPr>
      <w:keepNext/>
      <w:numPr>
        <w:ilvl w:val="1"/>
        <w:numId w:val="1"/>
      </w:numPr>
      <w:tabs>
        <w:tab w:val="left" w:pos="1276"/>
      </w:tabs>
      <w:spacing w:after="120"/>
      <w:outlineLvl w:val="1"/>
    </w:pPr>
    <w:rPr>
      <w:rFonts w:eastAsia="Times New Roman" w:cs="Arial"/>
      <w:b/>
      <w:bCs/>
      <w:iCs/>
      <w:sz w:val="24"/>
      <w:szCs w:val="28"/>
      <w:lang w:val="en-GB" w:eastAsia="da-DK"/>
    </w:rPr>
  </w:style>
  <w:style w:type="paragraph" w:styleId="Heading3">
    <w:name w:val="heading 3"/>
    <w:basedOn w:val="Normal"/>
    <w:next w:val="Normal"/>
    <w:link w:val="Heading3Char"/>
    <w:uiPriority w:val="99"/>
    <w:qFormat/>
    <w:rsid w:val="00CE14E7"/>
    <w:pPr>
      <w:keepNext/>
      <w:numPr>
        <w:ilvl w:val="2"/>
        <w:numId w:val="1"/>
      </w:numPr>
      <w:tabs>
        <w:tab w:val="left" w:pos="1276"/>
      </w:tabs>
      <w:spacing w:after="120"/>
      <w:outlineLvl w:val="2"/>
    </w:pPr>
    <w:rPr>
      <w:rFonts w:eastAsia="Times New Roman" w:cs="Arial"/>
      <w:b/>
      <w:bCs/>
      <w:szCs w:val="26"/>
      <w:lang w:val="en-GB" w:eastAsia="da-DK"/>
    </w:rPr>
  </w:style>
  <w:style w:type="paragraph" w:styleId="Heading4">
    <w:name w:val="heading 4"/>
    <w:basedOn w:val="Normal"/>
    <w:next w:val="Normal"/>
    <w:link w:val="Heading4Char"/>
    <w:uiPriority w:val="99"/>
    <w:qFormat/>
    <w:rsid w:val="00CE14E7"/>
    <w:pPr>
      <w:keepNext/>
      <w:numPr>
        <w:ilvl w:val="3"/>
        <w:numId w:val="1"/>
      </w:numPr>
      <w:tabs>
        <w:tab w:val="left" w:pos="1276"/>
      </w:tabs>
      <w:spacing w:after="120"/>
      <w:outlineLvl w:val="3"/>
    </w:pPr>
    <w:rPr>
      <w:rFonts w:eastAsia="Times New Roman" w:cs="Times New Roman"/>
      <w:b/>
      <w:bCs/>
      <w:szCs w:val="28"/>
      <w:lang w:val="en-GB" w:eastAsia="da-DK"/>
    </w:rPr>
  </w:style>
  <w:style w:type="paragraph" w:styleId="Heading5">
    <w:name w:val="heading 5"/>
    <w:basedOn w:val="Normal"/>
    <w:next w:val="Normal"/>
    <w:link w:val="Heading5Char"/>
    <w:uiPriority w:val="99"/>
    <w:qFormat/>
    <w:rsid w:val="00CE14E7"/>
    <w:pPr>
      <w:numPr>
        <w:ilvl w:val="4"/>
        <w:numId w:val="1"/>
      </w:numPr>
      <w:spacing w:line="240" w:lineRule="atLeast"/>
      <w:outlineLvl w:val="4"/>
    </w:pPr>
    <w:rPr>
      <w:rFonts w:eastAsia="Times New Roman" w:cs="Times New Roman"/>
      <w:b/>
      <w:bCs/>
      <w:iCs/>
      <w:sz w:val="24"/>
      <w:szCs w:val="26"/>
      <w:lang w:val="en-GB" w:eastAsia="da-DK"/>
    </w:rPr>
  </w:style>
  <w:style w:type="paragraph" w:styleId="Heading6">
    <w:name w:val="heading 6"/>
    <w:basedOn w:val="Normal"/>
    <w:next w:val="Normal"/>
    <w:link w:val="Heading6Char"/>
    <w:uiPriority w:val="99"/>
    <w:qFormat/>
    <w:rsid w:val="00CE14E7"/>
    <w:pPr>
      <w:numPr>
        <w:ilvl w:val="5"/>
        <w:numId w:val="1"/>
      </w:numPr>
      <w:spacing w:line="240" w:lineRule="atLeast"/>
      <w:outlineLvl w:val="5"/>
    </w:pPr>
    <w:rPr>
      <w:rFonts w:eastAsia="Times New Roman" w:cs="Times New Roman"/>
      <w:b/>
      <w:bCs/>
      <w:color w:val="1F497D" w:themeColor="text2"/>
      <w:sz w:val="24"/>
      <w:lang w:val="en-GB" w:eastAsia="da-DK"/>
    </w:rPr>
  </w:style>
  <w:style w:type="paragraph" w:styleId="Heading7">
    <w:name w:val="heading 7"/>
    <w:basedOn w:val="Normal"/>
    <w:next w:val="Normal"/>
    <w:link w:val="Heading7Char"/>
    <w:uiPriority w:val="99"/>
    <w:qFormat/>
    <w:rsid w:val="00CE14E7"/>
    <w:pPr>
      <w:numPr>
        <w:ilvl w:val="6"/>
        <w:numId w:val="1"/>
      </w:numPr>
      <w:spacing w:line="240" w:lineRule="atLeast"/>
      <w:outlineLvl w:val="6"/>
    </w:pPr>
    <w:rPr>
      <w:rFonts w:eastAsia="Times New Roman" w:cs="Times New Roman"/>
      <w:b/>
      <w:szCs w:val="24"/>
      <w:lang w:val="en-GB" w:eastAsia="da-DK"/>
    </w:rPr>
  </w:style>
  <w:style w:type="paragraph" w:styleId="Heading8">
    <w:name w:val="heading 8"/>
    <w:basedOn w:val="Normal"/>
    <w:next w:val="Normal"/>
    <w:link w:val="Heading8Char"/>
    <w:uiPriority w:val="99"/>
    <w:qFormat/>
    <w:rsid w:val="00CE14E7"/>
    <w:pPr>
      <w:numPr>
        <w:ilvl w:val="7"/>
        <w:numId w:val="1"/>
      </w:numPr>
      <w:spacing w:line="240" w:lineRule="atLeast"/>
      <w:outlineLvl w:val="7"/>
    </w:pPr>
    <w:rPr>
      <w:rFonts w:eastAsia="Times New Roman" w:cs="Times New Roman"/>
      <w:b/>
      <w:iCs/>
      <w:sz w:val="24"/>
      <w:szCs w:val="24"/>
      <w:lang w:val="en-GB" w:eastAsia="da-DK"/>
    </w:rPr>
  </w:style>
  <w:style w:type="paragraph" w:styleId="Heading9">
    <w:name w:val="heading 9"/>
    <w:basedOn w:val="Normal"/>
    <w:next w:val="Normal"/>
    <w:link w:val="Heading9Char"/>
    <w:uiPriority w:val="99"/>
    <w:qFormat/>
    <w:rsid w:val="00CE14E7"/>
    <w:pPr>
      <w:numPr>
        <w:ilvl w:val="8"/>
        <w:numId w:val="1"/>
      </w:numPr>
      <w:spacing w:line="240" w:lineRule="atLeast"/>
      <w:outlineLvl w:val="8"/>
    </w:pPr>
    <w:rPr>
      <w:rFonts w:ascii="Verdana" w:eastAsia="Times New Roman" w:hAnsi="Verdana" w:cs="Arial"/>
      <w:b/>
      <w:sz w:val="18"/>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CE14E7"/>
    <w:rPr>
      <w:rFonts w:ascii="Arial" w:eastAsia="Times New Roman" w:hAnsi="Arial" w:cs="Arial"/>
      <w:b/>
      <w:bCs/>
      <w:caps/>
      <w:color w:val="1F497D"/>
      <w:sz w:val="24"/>
      <w:szCs w:val="32"/>
      <w:lang w:val="en-GB" w:eastAsia="da-DK"/>
    </w:rPr>
  </w:style>
  <w:style w:type="character" w:customStyle="1" w:styleId="Heading2Char">
    <w:name w:val="Heading 2 Char"/>
    <w:basedOn w:val="DefaultParagraphFont"/>
    <w:link w:val="Heading2"/>
    <w:uiPriority w:val="99"/>
    <w:rsid w:val="00CE14E7"/>
    <w:rPr>
      <w:rFonts w:ascii="Arial" w:eastAsia="Times New Roman" w:hAnsi="Arial" w:cs="Arial"/>
      <w:b/>
      <w:bCs/>
      <w:iCs/>
      <w:sz w:val="24"/>
      <w:szCs w:val="28"/>
      <w:lang w:val="en-GB" w:eastAsia="da-DK"/>
    </w:rPr>
  </w:style>
  <w:style w:type="character" w:customStyle="1" w:styleId="Heading3Char">
    <w:name w:val="Heading 3 Char"/>
    <w:basedOn w:val="DefaultParagraphFont"/>
    <w:link w:val="Heading3"/>
    <w:uiPriority w:val="99"/>
    <w:rsid w:val="00CE14E7"/>
    <w:rPr>
      <w:rFonts w:ascii="Arial" w:eastAsia="Times New Roman" w:hAnsi="Arial" w:cs="Arial"/>
      <w:b/>
      <w:bCs/>
      <w:szCs w:val="26"/>
      <w:lang w:val="en-GB" w:eastAsia="da-DK"/>
    </w:rPr>
  </w:style>
  <w:style w:type="character" w:customStyle="1" w:styleId="Heading4Char">
    <w:name w:val="Heading 4 Char"/>
    <w:basedOn w:val="DefaultParagraphFont"/>
    <w:link w:val="Heading4"/>
    <w:uiPriority w:val="99"/>
    <w:rsid w:val="00CE14E7"/>
    <w:rPr>
      <w:rFonts w:ascii="Arial" w:eastAsia="Times New Roman" w:hAnsi="Arial" w:cs="Times New Roman"/>
      <w:b/>
      <w:bCs/>
      <w:szCs w:val="28"/>
      <w:lang w:val="en-GB" w:eastAsia="da-DK"/>
    </w:rPr>
  </w:style>
  <w:style w:type="character" w:customStyle="1" w:styleId="Heading5Char">
    <w:name w:val="Heading 5 Char"/>
    <w:basedOn w:val="DefaultParagraphFont"/>
    <w:link w:val="Heading5"/>
    <w:uiPriority w:val="99"/>
    <w:rsid w:val="00CE14E7"/>
    <w:rPr>
      <w:rFonts w:ascii="Arial" w:eastAsia="Times New Roman" w:hAnsi="Arial" w:cs="Times New Roman"/>
      <w:b/>
      <w:bCs/>
      <w:iCs/>
      <w:sz w:val="24"/>
      <w:szCs w:val="26"/>
      <w:lang w:val="en-GB" w:eastAsia="da-DK"/>
    </w:rPr>
  </w:style>
  <w:style w:type="character" w:customStyle="1" w:styleId="Heading6Char">
    <w:name w:val="Heading 6 Char"/>
    <w:basedOn w:val="DefaultParagraphFont"/>
    <w:link w:val="Heading6"/>
    <w:uiPriority w:val="99"/>
    <w:rsid w:val="00CE14E7"/>
    <w:rPr>
      <w:rFonts w:ascii="Arial" w:eastAsia="Times New Roman" w:hAnsi="Arial" w:cs="Times New Roman"/>
      <w:b/>
      <w:bCs/>
      <w:color w:val="1F497D" w:themeColor="text2"/>
      <w:sz w:val="24"/>
      <w:lang w:val="en-GB" w:eastAsia="da-DK"/>
    </w:rPr>
  </w:style>
  <w:style w:type="character" w:customStyle="1" w:styleId="Heading7Char">
    <w:name w:val="Heading 7 Char"/>
    <w:basedOn w:val="DefaultParagraphFont"/>
    <w:link w:val="Heading7"/>
    <w:uiPriority w:val="99"/>
    <w:rsid w:val="00CE14E7"/>
    <w:rPr>
      <w:rFonts w:ascii="Arial" w:eastAsia="Times New Roman" w:hAnsi="Arial" w:cs="Times New Roman"/>
      <w:b/>
      <w:szCs w:val="24"/>
      <w:lang w:val="en-GB" w:eastAsia="da-DK"/>
    </w:rPr>
  </w:style>
  <w:style w:type="character" w:customStyle="1" w:styleId="Heading8Char">
    <w:name w:val="Heading 8 Char"/>
    <w:basedOn w:val="DefaultParagraphFont"/>
    <w:link w:val="Heading8"/>
    <w:uiPriority w:val="99"/>
    <w:rsid w:val="00CE14E7"/>
    <w:rPr>
      <w:rFonts w:ascii="Arial" w:eastAsia="Times New Roman" w:hAnsi="Arial" w:cs="Times New Roman"/>
      <w:b/>
      <w:iCs/>
      <w:sz w:val="24"/>
      <w:szCs w:val="24"/>
      <w:lang w:val="en-GB" w:eastAsia="da-DK"/>
    </w:rPr>
  </w:style>
  <w:style w:type="character" w:customStyle="1" w:styleId="Heading9Char">
    <w:name w:val="Heading 9 Char"/>
    <w:basedOn w:val="DefaultParagraphFont"/>
    <w:link w:val="Heading9"/>
    <w:uiPriority w:val="99"/>
    <w:rsid w:val="00CE14E7"/>
    <w:rPr>
      <w:rFonts w:ascii="Verdana" w:eastAsia="Times New Roman" w:hAnsi="Verdana" w:cs="Arial"/>
      <w:b/>
      <w:sz w:val="18"/>
      <w:lang w:val="en-GB" w:eastAsia="da-DK"/>
    </w:rPr>
  </w:style>
  <w:style w:type="paragraph" w:styleId="TOCHeading">
    <w:name w:val="TOC Heading"/>
    <w:basedOn w:val="Heading1"/>
    <w:next w:val="Normal"/>
    <w:uiPriority w:val="39"/>
    <w:unhideWhenUsed/>
    <w:qFormat/>
    <w:rsid w:val="00CE14E7"/>
    <w:pPr>
      <w:keepLines/>
      <w:spacing w:before="480" w:after="0" w:line="276" w:lineRule="auto"/>
      <w:outlineLvl w:val="9"/>
    </w:pPr>
    <w:rPr>
      <w:rFonts w:asciiTheme="majorHAnsi" w:eastAsiaTheme="majorEastAsia" w:hAnsiTheme="majorHAnsi" w:cstheme="majorBidi"/>
      <w:color w:val="365F91" w:themeColor="accent1" w:themeShade="BF"/>
      <w:szCs w:val="28"/>
    </w:rPr>
  </w:style>
  <w:style w:type="paragraph" w:customStyle="1" w:styleId="Normal-FrontpageHeading1">
    <w:name w:val="Normal - Frontpage Heading 1"/>
    <w:basedOn w:val="Normal"/>
    <w:link w:val="Normal-FrontpageHeading1Char"/>
    <w:uiPriority w:val="3"/>
    <w:semiHidden/>
    <w:rsid w:val="00CE14E7"/>
    <w:pPr>
      <w:spacing w:line="720" w:lineRule="atLeast"/>
    </w:pPr>
    <w:rPr>
      <w:rFonts w:ascii="Verdana" w:eastAsia="Times New Roman" w:hAnsi="Verdana" w:cs="Times New Roman"/>
      <w:b/>
      <w:caps/>
      <w:color w:val="4D4D4D"/>
      <w:sz w:val="60"/>
      <w:szCs w:val="24"/>
      <w:lang w:val="en-GB" w:eastAsia="da-DK"/>
    </w:rPr>
  </w:style>
  <w:style w:type="paragraph" w:customStyle="1" w:styleId="Normal-Documentdataleadtext">
    <w:name w:val="Normal - Document data leadtext"/>
    <w:basedOn w:val="Normal"/>
    <w:uiPriority w:val="4"/>
    <w:semiHidden/>
    <w:rsid w:val="00CE14E7"/>
    <w:pPr>
      <w:spacing w:line="240" w:lineRule="atLeast"/>
    </w:pPr>
    <w:rPr>
      <w:rFonts w:ascii="Verdana" w:eastAsia="Times New Roman" w:hAnsi="Verdana" w:cs="Times New Roman"/>
      <w:sz w:val="14"/>
      <w:szCs w:val="24"/>
      <w:lang w:val="en-GB" w:eastAsia="da-DK"/>
    </w:rPr>
  </w:style>
  <w:style w:type="paragraph" w:customStyle="1" w:styleId="Normal-Documentdatatext">
    <w:name w:val="Normal - Document data text"/>
    <w:basedOn w:val="Normal"/>
    <w:uiPriority w:val="3"/>
    <w:semiHidden/>
    <w:rsid w:val="00CE14E7"/>
    <w:pPr>
      <w:spacing w:line="240" w:lineRule="atLeast"/>
    </w:pPr>
    <w:rPr>
      <w:rFonts w:ascii="Verdana" w:eastAsia="Times New Roman" w:hAnsi="Verdana" w:cs="Times New Roman"/>
      <w:b/>
      <w:sz w:val="18"/>
      <w:szCs w:val="24"/>
      <w:lang w:val="en-GB" w:eastAsia="da-DK"/>
    </w:rPr>
  </w:style>
  <w:style w:type="character" w:customStyle="1" w:styleId="Normal-FrontpageHeading1Char">
    <w:name w:val="Normal - Frontpage Heading 1 Char"/>
    <w:basedOn w:val="DefaultParagraphFont"/>
    <w:link w:val="Normal-FrontpageHeading1"/>
    <w:uiPriority w:val="3"/>
    <w:semiHidden/>
    <w:rsid w:val="00CE14E7"/>
    <w:rPr>
      <w:rFonts w:ascii="Verdana" w:eastAsia="Times New Roman" w:hAnsi="Verdana" w:cs="Times New Roman"/>
      <w:b/>
      <w:caps/>
      <w:color w:val="4D4D4D"/>
      <w:sz w:val="60"/>
      <w:szCs w:val="24"/>
      <w:lang w:val="en-GB" w:eastAsia="da-DK"/>
    </w:rPr>
  </w:style>
  <w:style w:type="table" w:styleId="MediumGrid3-Accent1">
    <w:name w:val="Medium Grid 3 Accent 1"/>
    <w:basedOn w:val="TableNormal"/>
    <w:uiPriority w:val="69"/>
    <w:rsid w:val="00CE14E7"/>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Body">
    <w:name w:val="Body"/>
    <w:basedOn w:val="Normal"/>
    <w:link w:val="BodyChar"/>
    <w:rsid w:val="00CE14E7"/>
    <w:pPr>
      <w:spacing w:line="240" w:lineRule="atLeast"/>
    </w:pPr>
    <w:rPr>
      <w:rFonts w:eastAsia="Times New Roman" w:cs="Times New Roman"/>
      <w:szCs w:val="24"/>
      <w:lang w:val="en-GB" w:eastAsia="da-DK"/>
    </w:rPr>
  </w:style>
  <w:style w:type="character" w:customStyle="1" w:styleId="BodyChar">
    <w:name w:val="Body Char"/>
    <w:basedOn w:val="DefaultParagraphFont"/>
    <w:link w:val="Body"/>
    <w:rsid w:val="00CE14E7"/>
    <w:rPr>
      <w:rFonts w:ascii="Arial" w:eastAsia="Times New Roman" w:hAnsi="Arial" w:cs="Times New Roman"/>
      <w:szCs w:val="24"/>
      <w:lang w:val="en-GB" w:eastAsia="da-DK"/>
    </w:rPr>
  </w:style>
  <w:style w:type="paragraph" w:styleId="ListParagraph">
    <w:name w:val="List Paragraph"/>
    <w:aliases w:val="List Paragraph Red,Bullet EY,Buletai,List Paragraph21,List Paragraph1,List Paragraph2,lp1,Bullet 1,Use Case List Paragraph,Numbering,ERP-List Paragraph,List Paragraph11,List Paragraph111,Paragraph,SĄRAŠAS"/>
    <w:basedOn w:val="Normal"/>
    <w:link w:val="ListParagraphChar"/>
    <w:qFormat/>
    <w:rsid w:val="00CE14E7"/>
    <w:pPr>
      <w:ind w:left="720"/>
      <w:contextualSpacing/>
    </w:pPr>
  </w:style>
  <w:style w:type="paragraph" w:styleId="Header">
    <w:name w:val="header"/>
    <w:basedOn w:val="Normal"/>
    <w:link w:val="HeaderChar"/>
    <w:uiPriority w:val="99"/>
    <w:unhideWhenUsed/>
    <w:rsid w:val="0085490B"/>
    <w:pPr>
      <w:tabs>
        <w:tab w:val="center" w:pos="4819"/>
        <w:tab w:val="right" w:pos="9638"/>
      </w:tabs>
    </w:pPr>
  </w:style>
  <w:style w:type="character" w:customStyle="1" w:styleId="HeaderChar">
    <w:name w:val="Header Char"/>
    <w:basedOn w:val="DefaultParagraphFont"/>
    <w:link w:val="Header"/>
    <w:uiPriority w:val="99"/>
    <w:rsid w:val="0085490B"/>
    <w:rPr>
      <w:rFonts w:ascii="Arial" w:hAnsi="Arial"/>
      <w:lang w:val="da-DK"/>
    </w:rPr>
  </w:style>
  <w:style w:type="paragraph" w:styleId="Footer">
    <w:name w:val="footer"/>
    <w:basedOn w:val="Normal"/>
    <w:link w:val="FooterChar"/>
    <w:unhideWhenUsed/>
    <w:rsid w:val="0085490B"/>
    <w:pPr>
      <w:tabs>
        <w:tab w:val="center" w:pos="4819"/>
        <w:tab w:val="right" w:pos="9638"/>
      </w:tabs>
    </w:pPr>
  </w:style>
  <w:style w:type="character" w:customStyle="1" w:styleId="FooterChar">
    <w:name w:val="Footer Char"/>
    <w:basedOn w:val="DefaultParagraphFont"/>
    <w:link w:val="Footer"/>
    <w:rsid w:val="0085490B"/>
    <w:rPr>
      <w:rFonts w:ascii="Arial" w:hAnsi="Arial"/>
      <w:lang w:val="da-DK"/>
    </w:rPr>
  </w:style>
  <w:style w:type="paragraph" w:styleId="BalloonText">
    <w:name w:val="Balloon Text"/>
    <w:basedOn w:val="Normal"/>
    <w:link w:val="BalloonTextChar"/>
    <w:uiPriority w:val="99"/>
    <w:semiHidden/>
    <w:unhideWhenUsed/>
    <w:rsid w:val="00633F23"/>
    <w:rPr>
      <w:rFonts w:ascii="Tahoma" w:hAnsi="Tahoma" w:cs="Tahoma"/>
      <w:sz w:val="16"/>
      <w:szCs w:val="16"/>
    </w:rPr>
  </w:style>
  <w:style w:type="character" w:customStyle="1" w:styleId="BalloonTextChar">
    <w:name w:val="Balloon Text Char"/>
    <w:basedOn w:val="DefaultParagraphFont"/>
    <w:link w:val="BalloonText"/>
    <w:uiPriority w:val="99"/>
    <w:semiHidden/>
    <w:rsid w:val="00633F23"/>
    <w:rPr>
      <w:rFonts w:ascii="Tahoma" w:hAnsi="Tahoma" w:cs="Tahoma"/>
      <w:sz w:val="16"/>
      <w:szCs w:val="16"/>
      <w:lang w:val="da-DK"/>
    </w:rPr>
  </w:style>
  <w:style w:type="character" w:styleId="Hyperlink">
    <w:name w:val="Hyperlink"/>
    <w:basedOn w:val="DefaultParagraphFont"/>
    <w:uiPriority w:val="99"/>
    <w:rsid w:val="00FA491F"/>
    <w:rPr>
      <w:color w:val="auto"/>
      <w:u w:val="none"/>
    </w:rPr>
  </w:style>
  <w:style w:type="paragraph" w:styleId="Title">
    <w:name w:val="Title"/>
    <w:basedOn w:val="Normal"/>
    <w:link w:val="TitleChar"/>
    <w:uiPriority w:val="99"/>
    <w:qFormat/>
    <w:rsid w:val="00FA491F"/>
    <w:pPr>
      <w:jc w:val="center"/>
    </w:pPr>
    <w:rPr>
      <w:rFonts w:ascii="Bookman Old Style" w:eastAsia="Times New Roman" w:hAnsi="Bookman Old Style" w:cs="Bookman Old Style"/>
      <w:b/>
      <w:bCs/>
      <w:sz w:val="28"/>
      <w:szCs w:val="28"/>
    </w:rPr>
  </w:style>
  <w:style w:type="character" w:customStyle="1" w:styleId="TitleChar">
    <w:name w:val="Title Char"/>
    <w:basedOn w:val="DefaultParagraphFont"/>
    <w:link w:val="Title"/>
    <w:uiPriority w:val="99"/>
    <w:rsid w:val="00FA491F"/>
    <w:rPr>
      <w:rFonts w:ascii="Bookman Old Style" w:eastAsia="Times New Roman" w:hAnsi="Bookman Old Style" w:cs="Bookman Old Style"/>
      <w:b/>
      <w:bCs/>
      <w:sz w:val="28"/>
      <w:szCs w:val="28"/>
    </w:rPr>
  </w:style>
  <w:style w:type="character" w:styleId="CommentReference">
    <w:name w:val="annotation reference"/>
    <w:basedOn w:val="DefaultParagraphFont"/>
    <w:uiPriority w:val="99"/>
    <w:semiHidden/>
    <w:unhideWhenUsed/>
    <w:rsid w:val="00F92B8E"/>
    <w:rPr>
      <w:sz w:val="16"/>
      <w:szCs w:val="16"/>
    </w:rPr>
  </w:style>
  <w:style w:type="paragraph" w:styleId="CommentText">
    <w:name w:val="annotation text"/>
    <w:basedOn w:val="Normal"/>
    <w:link w:val="CommentTextChar"/>
    <w:uiPriority w:val="99"/>
    <w:unhideWhenUsed/>
    <w:rsid w:val="00F92B8E"/>
    <w:rPr>
      <w:sz w:val="20"/>
      <w:szCs w:val="20"/>
    </w:rPr>
  </w:style>
  <w:style w:type="character" w:customStyle="1" w:styleId="CommentTextChar">
    <w:name w:val="Comment Text Char"/>
    <w:basedOn w:val="DefaultParagraphFont"/>
    <w:link w:val="CommentText"/>
    <w:uiPriority w:val="99"/>
    <w:rsid w:val="00F92B8E"/>
    <w:rPr>
      <w:rFonts w:ascii="Arial" w:hAnsi="Arial"/>
      <w:sz w:val="20"/>
      <w:szCs w:val="20"/>
      <w:lang w:val="da-DK"/>
    </w:rPr>
  </w:style>
  <w:style w:type="paragraph" w:styleId="CommentSubject">
    <w:name w:val="annotation subject"/>
    <w:basedOn w:val="CommentText"/>
    <w:next w:val="CommentText"/>
    <w:link w:val="CommentSubjectChar"/>
    <w:uiPriority w:val="99"/>
    <w:semiHidden/>
    <w:unhideWhenUsed/>
    <w:rsid w:val="00F92B8E"/>
    <w:rPr>
      <w:b/>
      <w:bCs/>
    </w:rPr>
  </w:style>
  <w:style w:type="character" w:customStyle="1" w:styleId="CommentSubjectChar">
    <w:name w:val="Comment Subject Char"/>
    <w:basedOn w:val="CommentTextChar"/>
    <w:link w:val="CommentSubject"/>
    <w:uiPriority w:val="99"/>
    <w:semiHidden/>
    <w:rsid w:val="00F92B8E"/>
    <w:rPr>
      <w:rFonts w:ascii="Arial" w:hAnsi="Arial"/>
      <w:b/>
      <w:bCs/>
      <w:sz w:val="20"/>
      <w:szCs w:val="20"/>
      <w:lang w:val="da-DK"/>
    </w:rPr>
  </w:style>
  <w:style w:type="paragraph" w:styleId="NoSpacing">
    <w:name w:val="No Spacing"/>
    <w:uiPriority w:val="1"/>
    <w:qFormat/>
    <w:rsid w:val="00CB34B5"/>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4F720A"/>
    <w:pPr>
      <w:spacing w:after="120"/>
      <w:ind w:left="283" w:firstLine="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F720A"/>
    <w:rPr>
      <w:rFonts w:ascii="Times New Roman" w:eastAsia="Times New Roman" w:hAnsi="Times New Roman" w:cs="Times New Roman"/>
      <w:sz w:val="24"/>
      <w:szCs w:val="24"/>
    </w:rPr>
  </w:style>
  <w:style w:type="table" w:styleId="TableGrid">
    <w:name w:val="Table Grid"/>
    <w:basedOn w:val="TableNormal"/>
    <w:uiPriority w:val="39"/>
    <w:rsid w:val="004F720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uiPriority w:val="34"/>
    <w:locked/>
    <w:rsid w:val="00B85A69"/>
    <w:rPr>
      <w:rFonts w:ascii="Arial" w:hAnsi="Arial"/>
    </w:rPr>
  </w:style>
  <w:style w:type="paragraph" w:customStyle="1" w:styleId="Default">
    <w:name w:val="Default"/>
    <w:qFormat/>
    <w:rsid w:val="00603E98"/>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603E98"/>
    <w:rPr>
      <w:b/>
      <w:bCs/>
    </w:rPr>
  </w:style>
  <w:style w:type="character" w:styleId="FollowedHyperlink">
    <w:name w:val="FollowedHyperlink"/>
    <w:basedOn w:val="DefaultParagraphFont"/>
    <w:uiPriority w:val="99"/>
    <w:semiHidden/>
    <w:unhideWhenUsed/>
    <w:rsid w:val="0075739B"/>
    <w:rPr>
      <w:color w:val="800080" w:themeColor="followedHyperlink"/>
      <w:u w:val="single"/>
    </w:rPr>
  </w:style>
  <w:style w:type="paragraph" w:customStyle="1" w:styleId="istatymas">
    <w:name w:val="istatymas"/>
    <w:basedOn w:val="Normal"/>
    <w:rsid w:val="00960948"/>
    <w:pPr>
      <w:spacing w:before="100" w:beforeAutospacing="1" w:after="100" w:afterAutospacing="1"/>
      <w:ind w:firstLine="0"/>
    </w:pPr>
    <w:rPr>
      <w:rFonts w:ascii="Times New Roman" w:eastAsia="Times New Roman" w:hAnsi="Times New Roman" w:cs="Times New Roman"/>
      <w:sz w:val="24"/>
      <w:szCs w:val="24"/>
      <w:lang w:eastAsia="lt-LT"/>
    </w:rPr>
  </w:style>
  <w:style w:type="character" w:styleId="PlaceholderText">
    <w:name w:val="Placeholder Text"/>
    <w:basedOn w:val="DefaultParagraphFont"/>
    <w:uiPriority w:val="99"/>
    <w:semiHidden/>
    <w:rsid w:val="001E5B25"/>
    <w:rPr>
      <w:color w:val="808080"/>
    </w:rPr>
  </w:style>
  <w:style w:type="character" w:customStyle="1" w:styleId="Standartinisdidiosiomis">
    <w:name w:val="Standartinis didžiosiomis"/>
    <w:basedOn w:val="Heading1Char"/>
    <w:uiPriority w:val="1"/>
    <w:rsid w:val="00792ED9"/>
    <w:rPr>
      <w:rFonts w:ascii="Arial" w:eastAsia="Times New Roman" w:hAnsi="Arial" w:cs="Arial"/>
      <w:b w:val="0"/>
      <w:bCs/>
      <w:caps/>
      <w:color w:val="auto"/>
      <w:sz w:val="20"/>
      <w:szCs w:val="32"/>
      <w:lang w:val="en-GB" w:eastAsia="da-DK"/>
    </w:rPr>
  </w:style>
  <w:style w:type="character" w:customStyle="1" w:styleId="Laukeliai">
    <w:name w:val="Laukeliai"/>
    <w:basedOn w:val="DefaultParagraphFont"/>
    <w:uiPriority w:val="1"/>
    <w:rsid w:val="00874C46"/>
    <w:rPr>
      <w:rFonts w:ascii="Arial" w:hAnsi="Arial"/>
      <w:sz w:val="20"/>
    </w:rPr>
  </w:style>
  <w:style w:type="character" w:customStyle="1" w:styleId="Style1">
    <w:name w:val="Style1"/>
    <w:basedOn w:val="DefaultParagraphFont"/>
    <w:uiPriority w:val="1"/>
    <w:rsid w:val="00740740"/>
  </w:style>
  <w:style w:type="character" w:customStyle="1" w:styleId="LAUKELIAI0">
    <w:name w:val="LAUKELIAI"/>
    <w:basedOn w:val="Laukeliai"/>
    <w:uiPriority w:val="1"/>
    <w:rsid w:val="001C1EFB"/>
    <w:rPr>
      <w:rFonts w:ascii="Arial" w:hAnsi="Arial"/>
      <w:caps/>
      <w:smallCaps w:val="0"/>
      <w:sz w:val="20"/>
    </w:rPr>
  </w:style>
  <w:style w:type="character" w:customStyle="1" w:styleId="CommentTextChar1">
    <w:name w:val="Comment Text Char1"/>
    <w:basedOn w:val="DefaultParagraphFont"/>
    <w:semiHidden/>
    <w:rsid w:val="00721D73"/>
    <w:rPr>
      <w:rFonts w:eastAsia="Calibri"/>
      <w:lang w:eastAsia="en-US"/>
    </w:rPr>
  </w:style>
  <w:style w:type="character" w:styleId="FootnoteReference">
    <w:name w:val="footnote reference"/>
    <w:basedOn w:val="DefaultParagraphFont"/>
    <w:semiHidden/>
    <w:unhideWhenUsed/>
    <w:rsid w:val="00721D73"/>
    <w:rPr>
      <w:vertAlign w:val="superscript"/>
    </w:rPr>
  </w:style>
  <w:style w:type="paragraph" w:styleId="BodyText">
    <w:name w:val="Body Text"/>
    <w:basedOn w:val="Normal"/>
    <w:link w:val="BodyTextChar"/>
    <w:rsid w:val="00ED7A71"/>
    <w:pPr>
      <w:spacing w:after="120" w:line="276" w:lineRule="auto"/>
      <w:ind w:firstLine="0"/>
    </w:pPr>
    <w:rPr>
      <w:rFonts w:ascii="Times New Roman" w:eastAsia="Calibri" w:hAnsi="Times New Roman" w:cs="Times New Roman"/>
      <w:sz w:val="24"/>
    </w:rPr>
  </w:style>
  <w:style w:type="character" w:customStyle="1" w:styleId="BodyTextChar">
    <w:name w:val="Body Text Char"/>
    <w:basedOn w:val="DefaultParagraphFont"/>
    <w:link w:val="BodyText"/>
    <w:rsid w:val="00ED7A71"/>
    <w:rPr>
      <w:rFonts w:ascii="Times New Roman" w:eastAsia="Calibri" w:hAnsi="Times New Roman" w:cs="Times New Roman"/>
      <w:sz w:val="24"/>
    </w:rPr>
  </w:style>
  <w:style w:type="paragraph" w:styleId="BodyText3">
    <w:name w:val="Body Text 3"/>
    <w:basedOn w:val="Normal"/>
    <w:link w:val="BodyText3Char"/>
    <w:uiPriority w:val="99"/>
    <w:unhideWhenUsed/>
    <w:rsid w:val="000956B9"/>
    <w:pPr>
      <w:spacing w:after="120"/>
    </w:pPr>
    <w:rPr>
      <w:sz w:val="16"/>
      <w:szCs w:val="16"/>
    </w:rPr>
  </w:style>
  <w:style w:type="character" w:customStyle="1" w:styleId="BodyText3Char">
    <w:name w:val="Body Text 3 Char"/>
    <w:basedOn w:val="DefaultParagraphFont"/>
    <w:link w:val="BodyText3"/>
    <w:uiPriority w:val="99"/>
    <w:rsid w:val="000956B9"/>
    <w:rPr>
      <w:rFonts w:ascii="Arial" w:hAnsi="Arial"/>
      <w:sz w:val="16"/>
      <w:szCs w:val="16"/>
    </w:rPr>
  </w:style>
  <w:style w:type="paragraph" w:customStyle="1" w:styleId="Point1">
    <w:name w:val="Point 1"/>
    <w:basedOn w:val="Normal"/>
    <w:rsid w:val="00550A6D"/>
    <w:pPr>
      <w:suppressAutoHyphens/>
      <w:spacing w:before="120" w:after="120"/>
      <w:ind w:left="1418" w:hanging="567"/>
      <w:jc w:val="both"/>
    </w:pPr>
    <w:rPr>
      <w:rFonts w:ascii="Times New Roman" w:eastAsia="Times New Roman" w:hAnsi="Times New Roman" w:cs="Times New Roman"/>
      <w:sz w:val="24"/>
      <w:szCs w:val="20"/>
      <w:lang w:val="en-GB" w:eastAsia="zh-CN"/>
    </w:rPr>
  </w:style>
  <w:style w:type="character" w:customStyle="1" w:styleId="Numatytasispastraiposriftas1">
    <w:name w:val="Numatytasis pastraipos šriftas1"/>
    <w:rsid w:val="00550A6D"/>
  </w:style>
  <w:style w:type="paragraph" w:customStyle="1" w:styleId="Standard">
    <w:name w:val="Standard"/>
    <w:rsid w:val="00AF18F5"/>
    <w:pPr>
      <w:suppressAutoHyphens/>
      <w:autoSpaceDN w:val="0"/>
      <w:spacing w:after="0" w:line="240" w:lineRule="auto"/>
    </w:pPr>
    <w:rPr>
      <w:rFonts w:ascii="Liberation Serif" w:eastAsia="SimSun" w:hAnsi="Liberation Serif" w:cs="Mangal"/>
      <w:kern w:val="3"/>
      <w:sz w:val="24"/>
      <w:szCs w:val="24"/>
      <w:lang w:eastAsia="zh-CN" w:bidi="hi-IN"/>
    </w:rPr>
  </w:style>
  <w:style w:type="paragraph" w:styleId="Revision">
    <w:name w:val="Revision"/>
    <w:hidden/>
    <w:uiPriority w:val="99"/>
    <w:semiHidden/>
    <w:rsid w:val="000E61EF"/>
    <w:pPr>
      <w:spacing w:after="0" w:line="240" w:lineRule="auto"/>
    </w:pPr>
    <w:rPr>
      <w:rFonts w:ascii="Arial" w:hAnsi="Arial"/>
    </w:rPr>
  </w:style>
  <w:style w:type="character" w:customStyle="1" w:styleId="Antrat1Diagrama1">
    <w:name w:val="Antraštė 1 Diagrama1"/>
    <w:aliases w:val="H1 Diagrama1"/>
    <w:basedOn w:val="DefaultParagraphFont"/>
    <w:uiPriority w:val="99"/>
    <w:rsid w:val="00BF6425"/>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rsid w:val="00BF6425"/>
    <w:pPr>
      <w:spacing w:before="100" w:beforeAutospacing="1" w:after="100" w:afterAutospacing="1"/>
      <w:ind w:firstLine="0"/>
    </w:pPr>
    <w:rPr>
      <w:rFonts w:ascii="Times New Roman" w:eastAsia="Times New Roman" w:hAnsi="Times New Roman" w:cs="Times New Roman"/>
      <w:sz w:val="24"/>
      <w:szCs w:val="24"/>
      <w:lang w:eastAsia="lt-LT"/>
    </w:rPr>
  </w:style>
  <w:style w:type="character" w:customStyle="1" w:styleId="SraopastraipaDiagrama1">
    <w:name w:val="Sąrašo pastraipa Diagrama1"/>
    <w:aliases w:val="List Paragraph Red Diagrama1,Bullet EY Diagrama1,Buletai Diagrama1,List Paragraph21 Diagrama1,List Paragraph1 Diagrama1,List Paragraph2 Diagrama1,lp1 Diagrama1,Bullet 1 Diagrama1,Use Case List Paragraph Diagrama1"/>
    <w:basedOn w:val="DefaultParagraphFont"/>
    <w:locked/>
    <w:rsid w:val="00941B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89886">
      <w:bodyDiv w:val="1"/>
      <w:marLeft w:val="0"/>
      <w:marRight w:val="0"/>
      <w:marTop w:val="0"/>
      <w:marBottom w:val="0"/>
      <w:divBdr>
        <w:top w:val="none" w:sz="0" w:space="0" w:color="auto"/>
        <w:left w:val="none" w:sz="0" w:space="0" w:color="auto"/>
        <w:bottom w:val="none" w:sz="0" w:space="0" w:color="auto"/>
        <w:right w:val="none" w:sz="0" w:space="0" w:color="auto"/>
      </w:divBdr>
    </w:div>
    <w:div w:id="273709751">
      <w:bodyDiv w:val="1"/>
      <w:marLeft w:val="0"/>
      <w:marRight w:val="0"/>
      <w:marTop w:val="0"/>
      <w:marBottom w:val="0"/>
      <w:divBdr>
        <w:top w:val="none" w:sz="0" w:space="0" w:color="auto"/>
        <w:left w:val="none" w:sz="0" w:space="0" w:color="auto"/>
        <w:bottom w:val="none" w:sz="0" w:space="0" w:color="auto"/>
        <w:right w:val="none" w:sz="0" w:space="0" w:color="auto"/>
      </w:divBdr>
    </w:div>
    <w:div w:id="627010109">
      <w:bodyDiv w:val="1"/>
      <w:marLeft w:val="225"/>
      <w:marRight w:val="225"/>
      <w:marTop w:val="0"/>
      <w:marBottom w:val="0"/>
      <w:divBdr>
        <w:top w:val="none" w:sz="0" w:space="0" w:color="auto"/>
        <w:left w:val="none" w:sz="0" w:space="0" w:color="auto"/>
        <w:bottom w:val="none" w:sz="0" w:space="0" w:color="auto"/>
        <w:right w:val="none" w:sz="0" w:space="0" w:color="auto"/>
      </w:divBdr>
      <w:divsChild>
        <w:div w:id="2004628154">
          <w:marLeft w:val="0"/>
          <w:marRight w:val="0"/>
          <w:marTop w:val="0"/>
          <w:marBottom w:val="0"/>
          <w:divBdr>
            <w:top w:val="none" w:sz="0" w:space="0" w:color="auto"/>
            <w:left w:val="none" w:sz="0" w:space="0" w:color="auto"/>
            <w:bottom w:val="none" w:sz="0" w:space="0" w:color="auto"/>
            <w:right w:val="none" w:sz="0" w:space="0" w:color="auto"/>
          </w:divBdr>
        </w:div>
      </w:divsChild>
    </w:div>
    <w:div w:id="635918459">
      <w:bodyDiv w:val="1"/>
      <w:marLeft w:val="0"/>
      <w:marRight w:val="0"/>
      <w:marTop w:val="0"/>
      <w:marBottom w:val="0"/>
      <w:divBdr>
        <w:top w:val="none" w:sz="0" w:space="0" w:color="auto"/>
        <w:left w:val="none" w:sz="0" w:space="0" w:color="auto"/>
        <w:bottom w:val="none" w:sz="0" w:space="0" w:color="auto"/>
        <w:right w:val="none" w:sz="0" w:space="0" w:color="auto"/>
      </w:divBdr>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1025330311">
      <w:bodyDiv w:val="1"/>
      <w:marLeft w:val="0"/>
      <w:marRight w:val="0"/>
      <w:marTop w:val="0"/>
      <w:marBottom w:val="0"/>
      <w:divBdr>
        <w:top w:val="none" w:sz="0" w:space="0" w:color="auto"/>
        <w:left w:val="none" w:sz="0" w:space="0" w:color="auto"/>
        <w:bottom w:val="none" w:sz="0" w:space="0" w:color="auto"/>
        <w:right w:val="none" w:sz="0" w:space="0" w:color="auto"/>
      </w:divBdr>
    </w:div>
    <w:div w:id="1036273411">
      <w:bodyDiv w:val="1"/>
      <w:marLeft w:val="0"/>
      <w:marRight w:val="0"/>
      <w:marTop w:val="0"/>
      <w:marBottom w:val="0"/>
      <w:divBdr>
        <w:top w:val="none" w:sz="0" w:space="0" w:color="auto"/>
        <w:left w:val="none" w:sz="0" w:space="0" w:color="auto"/>
        <w:bottom w:val="none" w:sz="0" w:space="0" w:color="auto"/>
        <w:right w:val="none" w:sz="0" w:space="0" w:color="auto"/>
      </w:divBdr>
    </w:div>
    <w:div w:id="1044714071">
      <w:bodyDiv w:val="1"/>
      <w:marLeft w:val="0"/>
      <w:marRight w:val="0"/>
      <w:marTop w:val="0"/>
      <w:marBottom w:val="0"/>
      <w:divBdr>
        <w:top w:val="none" w:sz="0" w:space="0" w:color="auto"/>
        <w:left w:val="none" w:sz="0" w:space="0" w:color="auto"/>
        <w:bottom w:val="none" w:sz="0" w:space="0" w:color="auto"/>
        <w:right w:val="none" w:sz="0" w:space="0" w:color="auto"/>
      </w:divBdr>
    </w:div>
    <w:div w:id="1149253117">
      <w:bodyDiv w:val="1"/>
      <w:marLeft w:val="0"/>
      <w:marRight w:val="0"/>
      <w:marTop w:val="0"/>
      <w:marBottom w:val="0"/>
      <w:divBdr>
        <w:top w:val="none" w:sz="0" w:space="0" w:color="auto"/>
        <w:left w:val="none" w:sz="0" w:space="0" w:color="auto"/>
        <w:bottom w:val="none" w:sz="0" w:space="0" w:color="auto"/>
        <w:right w:val="none" w:sz="0" w:space="0" w:color="auto"/>
      </w:divBdr>
    </w:div>
    <w:div w:id="1182475198">
      <w:bodyDiv w:val="1"/>
      <w:marLeft w:val="0"/>
      <w:marRight w:val="0"/>
      <w:marTop w:val="0"/>
      <w:marBottom w:val="0"/>
      <w:divBdr>
        <w:top w:val="none" w:sz="0" w:space="0" w:color="auto"/>
        <w:left w:val="none" w:sz="0" w:space="0" w:color="auto"/>
        <w:bottom w:val="none" w:sz="0" w:space="0" w:color="auto"/>
        <w:right w:val="none" w:sz="0" w:space="0" w:color="auto"/>
      </w:divBdr>
    </w:div>
    <w:div w:id="1437402229">
      <w:bodyDiv w:val="1"/>
      <w:marLeft w:val="0"/>
      <w:marRight w:val="0"/>
      <w:marTop w:val="0"/>
      <w:marBottom w:val="0"/>
      <w:divBdr>
        <w:top w:val="none" w:sz="0" w:space="0" w:color="auto"/>
        <w:left w:val="none" w:sz="0" w:space="0" w:color="auto"/>
        <w:bottom w:val="none" w:sz="0" w:space="0" w:color="auto"/>
        <w:right w:val="none" w:sz="0" w:space="0" w:color="auto"/>
      </w:divBdr>
    </w:div>
    <w:div w:id="1639918026">
      <w:bodyDiv w:val="1"/>
      <w:marLeft w:val="0"/>
      <w:marRight w:val="0"/>
      <w:marTop w:val="0"/>
      <w:marBottom w:val="0"/>
      <w:divBdr>
        <w:top w:val="none" w:sz="0" w:space="0" w:color="auto"/>
        <w:left w:val="none" w:sz="0" w:space="0" w:color="auto"/>
        <w:bottom w:val="none" w:sz="0" w:space="0" w:color="auto"/>
        <w:right w:val="none" w:sz="0" w:space="0" w:color="auto"/>
      </w:divBdr>
    </w:div>
    <w:div w:id="1693067787">
      <w:bodyDiv w:val="1"/>
      <w:marLeft w:val="0"/>
      <w:marRight w:val="0"/>
      <w:marTop w:val="0"/>
      <w:marBottom w:val="0"/>
      <w:divBdr>
        <w:top w:val="none" w:sz="0" w:space="0" w:color="auto"/>
        <w:left w:val="none" w:sz="0" w:space="0" w:color="auto"/>
        <w:bottom w:val="none" w:sz="0" w:space="0" w:color="auto"/>
        <w:right w:val="none" w:sz="0" w:space="0" w:color="auto"/>
      </w:divBdr>
    </w:div>
    <w:div w:id="1732730459">
      <w:bodyDiv w:val="1"/>
      <w:marLeft w:val="0"/>
      <w:marRight w:val="0"/>
      <w:marTop w:val="0"/>
      <w:marBottom w:val="0"/>
      <w:divBdr>
        <w:top w:val="none" w:sz="0" w:space="0" w:color="auto"/>
        <w:left w:val="none" w:sz="0" w:space="0" w:color="auto"/>
        <w:bottom w:val="none" w:sz="0" w:space="0" w:color="auto"/>
        <w:right w:val="none" w:sz="0" w:space="0" w:color="auto"/>
      </w:divBdr>
    </w:div>
    <w:div w:id="1810591763">
      <w:bodyDiv w:val="1"/>
      <w:marLeft w:val="0"/>
      <w:marRight w:val="0"/>
      <w:marTop w:val="0"/>
      <w:marBottom w:val="0"/>
      <w:divBdr>
        <w:top w:val="none" w:sz="0" w:space="0" w:color="auto"/>
        <w:left w:val="none" w:sz="0" w:space="0" w:color="auto"/>
        <w:bottom w:val="none" w:sz="0" w:space="0" w:color="auto"/>
        <w:right w:val="none" w:sz="0" w:space="0" w:color="auto"/>
      </w:divBdr>
    </w:div>
    <w:div w:id="1918249878">
      <w:bodyDiv w:val="1"/>
      <w:marLeft w:val="0"/>
      <w:marRight w:val="0"/>
      <w:marTop w:val="0"/>
      <w:marBottom w:val="0"/>
      <w:divBdr>
        <w:top w:val="none" w:sz="0" w:space="0" w:color="auto"/>
        <w:left w:val="none" w:sz="0" w:space="0" w:color="auto"/>
        <w:bottom w:val="none" w:sz="0" w:space="0" w:color="auto"/>
        <w:right w:val="none" w:sz="0" w:space="0" w:color="auto"/>
      </w:divBdr>
    </w:div>
    <w:div w:id="2032873114">
      <w:bodyDiv w:val="1"/>
      <w:marLeft w:val="0"/>
      <w:marRight w:val="0"/>
      <w:marTop w:val="0"/>
      <w:marBottom w:val="0"/>
      <w:divBdr>
        <w:top w:val="none" w:sz="0" w:space="0" w:color="auto"/>
        <w:left w:val="none" w:sz="0" w:space="0" w:color="auto"/>
        <w:bottom w:val="none" w:sz="0" w:space="0" w:color="auto"/>
        <w:right w:val="none" w:sz="0" w:space="0" w:color="auto"/>
      </w:divBdr>
    </w:div>
    <w:div w:id="20467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7AB08-1097-4DE7-9246-FD10C1CEE830}">
  <ds:schemaRefs>
    <ds:schemaRef ds:uri="http://schemas.openxmlformats.org/officeDocument/2006/bibliography"/>
  </ds:schemaRefs>
</ds:datastoreItem>
</file>

<file path=customXml/itemProps2.xml><?xml version="1.0" encoding="utf-8"?>
<ds:datastoreItem xmlns:ds="http://schemas.openxmlformats.org/officeDocument/2006/customXml" ds:itemID="{1AC0AC91-5969-40B4-83DC-3AE1B903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5</Pages>
  <Words>14142</Words>
  <Characters>8062</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AB Lietuvos energija</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Darvidas</dc:creator>
  <cp:keywords/>
  <dc:description/>
  <cp:lastModifiedBy>Julija ŽIAUNIENĖ</cp:lastModifiedBy>
  <cp:revision>31</cp:revision>
  <cp:lastPrinted>2018-07-11T10:24:00Z</cp:lastPrinted>
  <dcterms:created xsi:type="dcterms:W3CDTF">2018-07-11T11:55:00Z</dcterms:created>
  <dcterms:modified xsi:type="dcterms:W3CDTF">2018-08-02T13:11:00Z</dcterms:modified>
</cp:coreProperties>
</file>