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9D" w:rsidRPr="0057389D" w:rsidRDefault="0057389D" w:rsidP="0057389D">
      <w:pPr>
        <w:tabs>
          <w:tab w:val="left" w:pos="8137"/>
        </w:tabs>
        <w:spacing w:after="0" w:line="240" w:lineRule="auto"/>
        <w:jc w:val="center"/>
        <w:rPr>
          <w:rFonts w:ascii="Arial" w:eastAsia="Calibri" w:hAnsi="Arial" w:cs="Arial"/>
          <w:b/>
          <w:bCs/>
          <w:sz w:val="18"/>
          <w:szCs w:val="18"/>
        </w:rPr>
      </w:pPr>
      <w:r w:rsidRPr="0057389D">
        <w:rPr>
          <w:rFonts w:ascii="Arial" w:eastAsia="Calibri" w:hAnsi="Arial" w:cs="Arial"/>
          <w:b/>
          <w:bCs/>
          <w:sz w:val="18"/>
          <w:szCs w:val="18"/>
        </w:rPr>
        <w:t>TECHNINĖ SPECIFIKACIJA</w:t>
      </w:r>
      <w:r w:rsidRPr="0057389D">
        <w:rPr>
          <w:rFonts w:ascii="Arial" w:eastAsia="Calibri" w:hAnsi="Arial" w:cs="Arial"/>
          <w:b/>
          <w:color w:val="FF0000"/>
          <w:sz w:val="20"/>
          <w:szCs w:val="20"/>
        </w:rPr>
        <w:t>*</w:t>
      </w:r>
    </w:p>
    <w:p w:rsidR="0057389D" w:rsidRPr="0057389D" w:rsidRDefault="0057389D" w:rsidP="0057389D">
      <w:pPr>
        <w:tabs>
          <w:tab w:val="left" w:pos="284"/>
        </w:tabs>
        <w:spacing w:after="0" w:line="240" w:lineRule="auto"/>
        <w:jc w:val="center"/>
        <w:rPr>
          <w:rFonts w:ascii="Arial" w:eastAsia="Calibri" w:hAnsi="Arial" w:cs="Arial"/>
          <w:b/>
          <w:bCs/>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contextualSpacing/>
        <w:rPr>
          <w:rFonts w:ascii="Arial" w:eastAsia="Calibri" w:hAnsi="Arial" w:cs="Arial"/>
          <w:b/>
          <w:sz w:val="18"/>
          <w:szCs w:val="18"/>
        </w:rPr>
      </w:pPr>
      <w:r w:rsidRPr="0057389D">
        <w:rPr>
          <w:rFonts w:ascii="Arial" w:eastAsia="Calibri" w:hAnsi="Arial" w:cs="Arial"/>
          <w:b/>
          <w:sz w:val="18"/>
          <w:szCs w:val="18"/>
        </w:rPr>
        <w:t>SĄVOKOS IR SUTRUMPINIMAI</w:t>
      </w:r>
    </w:p>
    <w:p w:rsidR="0057389D" w:rsidRPr="0057389D" w:rsidRDefault="0057389D" w:rsidP="0057389D">
      <w:pPr>
        <w:numPr>
          <w:ilvl w:val="1"/>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b/>
          <w:sz w:val="18"/>
          <w:szCs w:val="18"/>
        </w:rPr>
        <w:t xml:space="preserve">Pirkėjas </w:t>
      </w:r>
      <w:r w:rsidRPr="0057389D">
        <w:rPr>
          <w:rFonts w:ascii="Arial" w:eastAsia="Calibri" w:hAnsi="Arial" w:cs="Arial"/>
          <w:sz w:val="18"/>
          <w:szCs w:val="18"/>
        </w:rPr>
        <w:t xml:space="preserve">– </w:t>
      </w:r>
      <w:sdt>
        <w:sdtPr>
          <w:rPr>
            <w:rFonts w:ascii="Arial" w:eastAsia="Calibri" w:hAnsi="Arial" w:cs="Arial"/>
            <w:sz w:val="18"/>
            <w:szCs w:val="18"/>
          </w:rPr>
          <w:id w:val="-94552567"/>
          <w:placeholder>
            <w:docPart w:val="9A6D581ACF184A6FA1B419D9F4830984"/>
          </w:placeholder>
          <w:dataBinding w:prefixMappings="xmlns:ns0='http://amidus.lt/document-generator' " w:xpath="/ns0:GeneratedDocument[1]/ns0:Imone[1]" w:storeItemID="{E9B0B7DB-420B-4760-9C02-E0233BFF5445}"/>
          <w:text/>
        </w:sdtPr>
        <w:sdtEndPr/>
        <w:sdtContent>
          <w:r w:rsidRPr="0057389D">
            <w:rPr>
              <w:rFonts w:ascii="Arial" w:eastAsia="Calibri" w:hAnsi="Arial" w:cs="Arial"/>
              <w:sz w:val="18"/>
              <w:szCs w:val="18"/>
            </w:rPr>
            <w:t>AB „Energijos skirstymo operatorius“</w:t>
          </w:r>
        </w:sdtContent>
      </w:sdt>
      <w:r w:rsidRPr="0057389D">
        <w:rPr>
          <w:rFonts w:ascii="Arial" w:eastAsia="Calibri" w:hAnsi="Arial" w:cs="Arial"/>
          <w:sz w:val="18"/>
          <w:szCs w:val="18"/>
        </w:rPr>
        <w:t>.</w:t>
      </w:r>
    </w:p>
    <w:p w:rsidR="0057389D" w:rsidRPr="0057389D" w:rsidRDefault="0057389D" w:rsidP="0057389D">
      <w:pPr>
        <w:numPr>
          <w:ilvl w:val="1"/>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b/>
          <w:bCs/>
          <w:sz w:val="18"/>
          <w:szCs w:val="18"/>
        </w:rPr>
        <w:t>Tiekėjas</w:t>
      </w:r>
      <w:r w:rsidRPr="0057389D">
        <w:rPr>
          <w:rFonts w:ascii="Arial" w:eastAsia="Calibri" w:hAnsi="Arial" w:cs="Arial"/>
          <w:bCs/>
          <w:sz w:val="18"/>
          <w:szCs w:val="18"/>
        </w:rPr>
        <w:t xml:space="preserve"> – ūkio subjektas – fizinis asmuo, privatusis juridinis asmuo, viešasis juridinis asmuo, kitos organizacijos ir jų padaliniai ar tokių asmenų</w:t>
      </w:r>
      <w:r w:rsidRPr="0057389D">
        <w:rPr>
          <w:rFonts w:ascii="Arial" w:eastAsia="Calibri" w:hAnsi="Arial" w:cs="Arial"/>
          <w:sz w:val="18"/>
          <w:szCs w:val="18"/>
        </w:rPr>
        <w:t xml:space="preserve"> grupė, su kuriuo Pirkėjas sudaro Sutartį.</w:t>
      </w:r>
    </w:p>
    <w:p w:rsidR="0057389D" w:rsidRPr="0057389D" w:rsidRDefault="0057389D" w:rsidP="0057389D">
      <w:pPr>
        <w:numPr>
          <w:ilvl w:val="1"/>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b/>
          <w:sz w:val="18"/>
          <w:szCs w:val="18"/>
        </w:rPr>
        <w:t>Sutartis</w:t>
      </w:r>
      <w:r w:rsidRPr="0057389D">
        <w:rPr>
          <w:rFonts w:ascii="Arial" w:eastAsia="Calibri" w:hAnsi="Arial" w:cs="Arial"/>
          <w:sz w:val="18"/>
          <w:szCs w:val="18"/>
        </w:rPr>
        <w:t xml:space="preserve"> – Sutartis, sudaroma tarp Tiekėjo ir Pirkėjo dėl Pirkimo objekto.</w:t>
      </w:r>
    </w:p>
    <w:p w:rsidR="0057389D" w:rsidRPr="0057389D" w:rsidRDefault="0057389D" w:rsidP="0057389D">
      <w:pPr>
        <w:numPr>
          <w:ilvl w:val="1"/>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b/>
          <w:sz w:val="18"/>
          <w:szCs w:val="18"/>
        </w:rPr>
        <w:t xml:space="preserve">Paslaugos </w:t>
      </w:r>
      <w:r w:rsidRPr="0057389D">
        <w:rPr>
          <w:rFonts w:ascii="Arial" w:eastAsia="Calibri" w:hAnsi="Arial" w:cs="Arial"/>
          <w:sz w:val="18"/>
          <w:szCs w:val="18"/>
        </w:rPr>
        <w:t>– projektavimas.</w:t>
      </w:r>
    </w:p>
    <w:p w:rsidR="0057389D" w:rsidRPr="0057389D" w:rsidRDefault="0057389D" w:rsidP="0057389D">
      <w:pPr>
        <w:numPr>
          <w:ilvl w:val="1"/>
          <w:numId w:val="1"/>
        </w:numPr>
        <w:tabs>
          <w:tab w:val="left" w:pos="709"/>
        </w:tabs>
        <w:spacing w:before="60" w:after="60" w:line="240" w:lineRule="auto"/>
        <w:ind w:hanging="720"/>
        <w:jc w:val="both"/>
        <w:rPr>
          <w:rFonts w:ascii="Arial" w:eastAsia="Calibri" w:hAnsi="Arial" w:cs="Arial"/>
          <w:sz w:val="18"/>
          <w:szCs w:val="18"/>
        </w:rPr>
      </w:pPr>
      <w:r w:rsidRPr="0057389D">
        <w:rPr>
          <w:rFonts w:ascii="Arial" w:eastAsia="Calibri" w:hAnsi="Arial" w:cs="Arial"/>
          <w:b/>
          <w:sz w:val="18"/>
          <w:szCs w:val="18"/>
        </w:rPr>
        <w:t>Darbai</w:t>
      </w:r>
      <w:r w:rsidRPr="0057389D">
        <w:rPr>
          <w:rFonts w:ascii="Arial" w:eastAsia="Calibri" w:hAnsi="Arial" w:cs="Arial"/>
          <w:sz w:val="18"/>
          <w:szCs w:val="18"/>
        </w:rPr>
        <w:t xml:space="preserve"> – statyba (dujotiekio įrenginių įrengimas, kai įrengiami dujotiekio įrenginiai, kurie laikomi kilnojamaisiais daiktais).</w:t>
      </w:r>
    </w:p>
    <w:p w:rsidR="0057389D" w:rsidRPr="0057389D" w:rsidRDefault="0057389D" w:rsidP="0057389D">
      <w:pPr>
        <w:tabs>
          <w:tab w:val="left" w:pos="709"/>
        </w:tabs>
        <w:spacing w:before="60" w:after="60" w:line="240" w:lineRule="auto"/>
        <w:ind w:left="709"/>
        <w:jc w:val="both"/>
        <w:rPr>
          <w:rFonts w:ascii="Arial" w:eastAsia="Calibri" w:hAnsi="Arial" w:cs="Arial"/>
          <w:sz w:val="18"/>
          <w:szCs w:val="18"/>
        </w:rPr>
      </w:pPr>
    </w:p>
    <w:p w:rsidR="0057389D" w:rsidRPr="0057389D" w:rsidRDefault="0057389D" w:rsidP="0057389D">
      <w:pPr>
        <w:tabs>
          <w:tab w:val="left" w:pos="709"/>
        </w:tabs>
        <w:spacing w:before="60" w:after="60" w:line="240" w:lineRule="auto"/>
        <w:ind w:left="709" w:hanging="709"/>
        <w:jc w:val="both"/>
        <w:rPr>
          <w:rFonts w:ascii="Arial" w:eastAsia="Calibri" w:hAnsi="Arial" w:cs="Arial"/>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contextualSpacing/>
        <w:rPr>
          <w:rFonts w:ascii="Arial" w:eastAsia="Calibri" w:hAnsi="Arial" w:cs="Arial"/>
          <w:b/>
          <w:sz w:val="18"/>
          <w:szCs w:val="18"/>
        </w:rPr>
      </w:pPr>
      <w:r w:rsidRPr="0057389D">
        <w:rPr>
          <w:rFonts w:ascii="Arial" w:eastAsia="Calibri" w:hAnsi="Arial" w:cs="Arial"/>
          <w:b/>
          <w:sz w:val="18"/>
          <w:szCs w:val="18"/>
        </w:rPr>
        <w:t>PIRKIMO OBJEKTAS</w:t>
      </w:r>
    </w:p>
    <w:p w:rsidR="0057389D" w:rsidRPr="0057389D" w:rsidRDefault="0057389D" w:rsidP="0057389D">
      <w:pPr>
        <w:numPr>
          <w:ilvl w:val="1"/>
          <w:numId w:val="1"/>
        </w:numPr>
        <w:tabs>
          <w:tab w:val="left" w:pos="-426"/>
          <w:tab w:val="left" w:pos="6630"/>
        </w:tabs>
        <w:spacing w:after="0" w:line="240" w:lineRule="auto"/>
        <w:ind w:hanging="792"/>
        <w:contextualSpacing/>
        <w:jc w:val="both"/>
        <w:rPr>
          <w:rFonts w:ascii="Arial" w:eastAsia="Calibri" w:hAnsi="Arial" w:cs="Arial"/>
          <w:i/>
          <w:sz w:val="18"/>
          <w:szCs w:val="18"/>
        </w:rPr>
      </w:pPr>
      <w:r w:rsidRPr="0057389D">
        <w:rPr>
          <w:rFonts w:ascii="Arial" w:eastAsia="Calibri" w:hAnsi="Arial" w:cs="Arial"/>
          <w:sz w:val="18"/>
          <w:szCs w:val="18"/>
        </w:rPr>
        <w:t>NV vidutinio slėgio skirstomo</w:t>
      </w:r>
      <w:r>
        <w:rPr>
          <w:rFonts w:ascii="Arial" w:eastAsia="Calibri" w:hAnsi="Arial" w:cs="Arial"/>
          <w:sz w:val="18"/>
          <w:szCs w:val="18"/>
        </w:rPr>
        <w:t>jo dujotiekio iki sklypų Juodvarnių g., Juodvarn</w:t>
      </w:r>
      <w:r w:rsidRPr="0057389D">
        <w:rPr>
          <w:rFonts w:ascii="Arial" w:eastAsia="Calibri" w:hAnsi="Arial" w:cs="Arial"/>
          <w:sz w:val="18"/>
          <w:szCs w:val="18"/>
        </w:rPr>
        <w:t>ių sodų g. ir kt. gatvėse, Vilnius projektavimo paslaugos ir statybos darbai</w:t>
      </w:r>
    </w:p>
    <w:p w:rsidR="0057389D" w:rsidRPr="0057389D" w:rsidRDefault="0057389D" w:rsidP="0057389D">
      <w:pPr>
        <w:tabs>
          <w:tab w:val="left" w:pos="567"/>
        </w:tabs>
        <w:spacing w:before="60" w:after="60" w:line="240" w:lineRule="auto"/>
        <w:jc w:val="both"/>
        <w:rPr>
          <w:rFonts w:ascii="Arial" w:eastAsia="Calibri" w:hAnsi="Arial" w:cs="Arial"/>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contextualSpacing/>
        <w:rPr>
          <w:rFonts w:ascii="Arial" w:eastAsia="Calibri" w:hAnsi="Arial" w:cs="Arial"/>
          <w:b/>
          <w:sz w:val="18"/>
          <w:szCs w:val="18"/>
        </w:rPr>
      </w:pPr>
      <w:r w:rsidRPr="0057389D">
        <w:rPr>
          <w:rFonts w:ascii="Arial" w:eastAsia="Calibri" w:hAnsi="Arial" w:cs="Arial"/>
          <w:b/>
          <w:sz w:val="18"/>
          <w:szCs w:val="18"/>
        </w:rPr>
        <w:t>PIRKIMO OBJEKTO APIMTYS</w:t>
      </w:r>
    </w:p>
    <w:p w:rsidR="0057389D" w:rsidRPr="0057389D" w:rsidRDefault="0057389D" w:rsidP="0057389D">
      <w:pPr>
        <w:numPr>
          <w:ilvl w:val="1"/>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Pirkimo objekto preliminarios apimtys nurodytos situacijos schemoje (pridedama priede), projektavimo techninėje užduotyje (pridedama priede, techninėje specifikacijoje)</w:t>
      </w:r>
    </w:p>
    <w:p w:rsidR="0057389D" w:rsidRPr="0057389D" w:rsidRDefault="0057389D" w:rsidP="0057389D">
      <w:pPr>
        <w:tabs>
          <w:tab w:val="left" w:pos="709"/>
        </w:tabs>
        <w:spacing w:before="60" w:after="60" w:line="240" w:lineRule="auto"/>
        <w:ind w:left="709"/>
        <w:jc w:val="both"/>
        <w:rPr>
          <w:rFonts w:ascii="Arial" w:eastAsia="Calibri" w:hAnsi="Arial" w:cs="Arial"/>
          <w:sz w:val="18"/>
          <w:szCs w:val="18"/>
        </w:rPr>
      </w:pPr>
    </w:p>
    <w:p w:rsidR="0057389D" w:rsidRPr="0057389D" w:rsidRDefault="0057389D" w:rsidP="0057389D">
      <w:pPr>
        <w:tabs>
          <w:tab w:val="left" w:pos="709"/>
        </w:tabs>
        <w:spacing w:before="60" w:after="60" w:line="240" w:lineRule="auto"/>
        <w:jc w:val="both"/>
        <w:rPr>
          <w:rFonts w:ascii="Arial" w:eastAsia="Calibri" w:hAnsi="Arial" w:cs="Arial"/>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contextualSpacing/>
        <w:rPr>
          <w:rFonts w:ascii="Arial" w:eastAsia="Calibri" w:hAnsi="Arial" w:cs="Arial"/>
          <w:b/>
          <w:sz w:val="18"/>
          <w:szCs w:val="18"/>
        </w:rPr>
      </w:pPr>
      <w:r w:rsidRPr="0057389D">
        <w:rPr>
          <w:rFonts w:ascii="Arial" w:eastAsia="Calibri" w:hAnsi="Arial" w:cs="Arial"/>
          <w:b/>
          <w:sz w:val="18"/>
          <w:szCs w:val="18"/>
        </w:rPr>
        <w:t>SUTARTINIŲ ĮSIPAREIGOJIMŲ VYKDYMO VIETA</w:t>
      </w:r>
    </w:p>
    <w:p w:rsidR="0057389D" w:rsidRPr="0057389D" w:rsidRDefault="0057389D" w:rsidP="0057389D">
      <w:pPr>
        <w:numPr>
          <w:ilvl w:val="1"/>
          <w:numId w:val="1"/>
        </w:numPr>
        <w:tabs>
          <w:tab w:val="left" w:pos="709"/>
        </w:tabs>
        <w:spacing w:before="60" w:after="60" w:line="240" w:lineRule="auto"/>
        <w:ind w:hanging="792"/>
        <w:jc w:val="both"/>
        <w:rPr>
          <w:rFonts w:ascii="Arial" w:eastAsia="Calibri" w:hAnsi="Arial" w:cs="Arial"/>
          <w:sz w:val="18"/>
          <w:szCs w:val="18"/>
        </w:rPr>
      </w:pPr>
      <w:r w:rsidRPr="0057389D">
        <w:rPr>
          <w:rFonts w:ascii="Arial" w:eastAsia="Calibri" w:hAnsi="Arial" w:cs="Arial"/>
          <w:sz w:val="18"/>
          <w:szCs w:val="18"/>
        </w:rPr>
        <w:t>Vilniaus m.</w:t>
      </w:r>
    </w:p>
    <w:p w:rsidR="0057389D" w:rsidRPr="0057389D" w:rsidRDefault="0057389D" w:rsidP="0057389D">
      <w:pPr>
        <w:tabs>
          <w:tab w:val="left" w:pos="567"/>
        </w:tabs>
        <w:spacing w:before="60" w:after="60" w:line="240" w:lineRule="auto"/>
        <w:jc w:val="both"/>
        <w:rPr>
          <w:rFonts w:ascii="Arial" w:eastAsia="Calibri" w:hAnsi="Arial" w:cs="Arial"/>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contextualSpacing/>
        <w:rPr>
          <w:rFonts w:ascii="Arial" w:eastAsia="Calibri" w:hAnsi="Arial" w:cs="Arial"/>
          <w:b/>
          <w:sz w:val="18"/>
          <w:szCs w:val="18"/>
        </w:rPr>
      </w:pPr>
      <w:r w:rsidRPr="0057389D">
        <w:rPr>
          <w:rFonts w:ascii="Arial" w:eastAsia="Calibri" w:hAnsi="Arial" w:cs="Arial"/>
          <w:b/>
          <w:sz w:val="18"/>
          <w:szCs w:val="18"/>
        </w:rPr>
        <w:t>REIKALAVIMAI PIRKIMO OBJEKTUI</w:t>
      </w:r>
    </w:p>
    <w:p w:rsidR="0057389D" w:rsidRPr="0057389D" w:rsidRDefault="0057389D" w:rsidP="0057389D">
      <w:pPr>
        <w:numPr>
          <w:ilvl w:val="1"/>
          <w:numId w:val="1"/>
        </w:numPr>
        <w:pBdr>
          <w:bottom w:val="single" w:sz="8" w:space="1" w:color="auto"/>
          <w:between w:val="single" w:sz="12" w:space="1" w:color="auto"/>
        </w:pBdr>
        <w:tabs>
          <w:tab w:val="left" w:pos="284"/>
          <w:tab w:val="left" w:pos="709"/>
        </w:tabs>
        <w:spacing w:after="0" w:line="240" w:lineRule="auto"/>
        <w:ind w:left="567" w:hanging="567"/>
        <w:contextualSpacing/>
        <w:rPr>
          <w:rFonts w:ascii="Arial" w:eastAsia="Calibri" w:hAnsi="Arial" w:cs="Arial"/>
          <w:b/>
          <w:sz w:val="18"/>
          <w:szCs w:val="18"/>
        </w:rPr>
      </w:pPr>
      <w:r w:rsidRPr="0057389D">
        <w:rPr>
          <w:rFonts w:ascii="Arial" w:eastAsia="Calibri" w:hAnsi="Arial" w:cs="Arial"/>
          <w:b/>
          <w:sz w:val="18"/>
          <w:szCs w:val="18"/>
        </w:rPr>
        <w:t>Esamos situacijos aprašymas</w:t>
      </w:r>
    </w:p>
    <w:p w:rsidR="0057389D" w:rsidRPr="0057389D" w:rsidRDefault="0057389D" w:rsidP="0057389D">
      <w:pPr>
        <w:spacing w:before="60" w:after="60" w:line="240" w:lineRule="auto"/>
        <w:ind w:left="567" w:hanging="567"/>
        <w:jc w:val="both"/>
        <w:rPr>
          <w:rFonts w:ascii="Arial" w:eastAsia="Calibri" w:hAnsi="Arial" w:cs="Arial"/>
          <w:i/>
          <w:sz w:val="18"/>
          <w:szCs w:val="18"/>
          <w:shd w:val="clear" w:color="auto" w:fill="D9D9D9"/>
        </w:rPr>
      </w:pPr>
    </w:p>
    <w:p w:rsidR="0057389D" w:rsidRPr="0057389D" w:rsidRDefault="0057389D" w:rsidP="0057389D">
      <w:pPr>
        <w:numPr>
          <w:ilvl w:val="1"/>
          <w:numId w:val="1"/>
        </w:numPr>
        <w:pBdr>
          <w:bottom w:val="single" w:sz="8" w:space="1" w:color="auto"/>
          <w:between w:val="single" w:sz="12" w:space="1" w:color="auto"/>
        </w:pBdr>
        <w:tabs>
          <w:tab w:val="left" w:pos="284"/>
          <w:tab w:val="left" w:pos="709"/>
        </w:tabs>
        <w:spacing w:before="60" w:after="60" w:line="240" w:lineRule="auto"/>
        <w:ind w:left="567" w:hanging="567"/>
        <w:rPr>
          <w:rFonts w:ascii="Arial" w:eastAsia="Calibri" w:hAnsi="Arial" w:cs="Arial"/>
          <w:b/>
          <w:sz w:val="18"/>
          <w:szCs w:val="18"/>
        </w:rPr>
      </w:pPr>
      <w:r w:rsidRPr="0057389D">
        <w:rPr>
          <w:rFonts w:ascii="Arial" w:eastAsia="Calibri" w:hAnsi="Arial" w:cs="Arial"/>
          <w:b/>
          <w:sz w:val="18"/>
          <w:szCs w:val="18"/>
        </w:rPr>
        <w:t>Pirkimo objekto aprašymas</w:t>
      </w:r>
    </w:p>
    <w:p w:rsidR="0057389D" w:rsidRPr="0057389D" w:rsidRDefault="0057389D" w:rsidP="0057389D">
      <w:pPr>
        <w:numPr>
          <w:ilvl w:val="2"/>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Times New Roman"/>
          <w:b/>
          <w:sz w:val="18"/>
          <w:szCs w:val="18"/>
        </w:rPr>
        <w:t>Dujotiekio, įrenginių techniniai bei kiti reikalavimai:</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Times New Roman"/>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Times New Roman"/>
          <w:sz w:val="18"/>
          <w:szCs w:val="18"/>
        </w:rPr>
        <w:t>požeminiai polietileniniai dujotiekio vamzdžiai turi atitikti prEN1555-1; prEN1555-2; prEN1555-3; prEN1555-4; prEN1555-5 arba lygiaverčius reikalavimus;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Times New Roman"/>
          <w:sz w:val="18"/>
          <w:szCs w:val="18"/>
        </w:rPr>
        <w:t>ant dujų tinklų kapų dangtelių viršaus turi būti išlietas / įspaustas aiškiai matomas užrašas „DUJOS“.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Atliekant Darbus privaloma vadovautis Pirkėjo viešai skelbiamomis taisyklėmis, nurodymais, tvarkomis ir kitais Paslaugas bei Darbus reglamentuojančiais dokumentais.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Darbams naudojamos medžiagos ir / ar įrenginiai turi atitikti Pirkėjo viešai skelbiamus medžiagų ir įrenginių reikalavimus.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p>
    <w:p w:rsidR="0057389D" w:rsidRPr="0057389D" w:rsidRDefault="0057389D" w:rsidP="0057389D">
      <w:pPr>
        <w:tabs>
          <w:tab w:val="left" w:pos="709"/>
          <w:tab w:val="left" w:pos="851"/>
        </w:tabs>
        <w:spacing w:before="60" w:after="60" w:line="240" w:lineRule="auto"/>
        <w:jc w:val="both"/>
        <w:rPr>
          <w:rFonts w:ascii="Arial" w:eastAsia="Calibri" w:hAnsi="Arial" w:cs="Arial"/>
          <w:sz w:val="18"/>
          <w:szCs w:val="18"/>
        </w:rPr>
      </w:pPr>
    </w:p>
    <w:p w:rsidR="0057389D" w:rsidRPr="0057389D" w:rsidRDefault="0057389D" w:rsidP="0057389D">
      <w:pPr>
        <w:numPr>
          <w:ilvl w:val="2"/>
          <w:numId w:val="1"/>
        </w:numPr>
        <w:spacing w:before="60" w:after="60" w:line="240" w:lineRule="auto"/>
        <w:ind w:left="851" w:hanging="851"/>
        <w:jc w:val="both"/>
        <w:rPr>
          <w:rFonts w:ascii="Arial" w:eastAsia="Calibri" w:hAnsi="Arial" w:cs="Arial"/>
          <w:b/>
          <w:sz w:val="18"/>
          <w:szCs w:val="18"/>
        </w:rPr>
      </w:pPr>
      <w:r w:rsidRPr="0057389D">
        <w:rPr>
          <w:rFonts w:ascii="Arial" w:eastAsia="Calibri" w:hAnsi="Arial" w:cs="Arial"/>
          <w:b/>
          <w:sz w:val="18"/>
          <w:szCs w:val="18"/>
        </w:rPr>
        <w:t>Objekto Darbus sudaro:</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Darbams reikalingų dujotiekio vamzdžių, medžiagų, gaminių bei įrangos tiekimas, transportavimas, išmuitinimas, iškrovimas – pakrovimas, sandėliavimas, apsauga, transportavimas į Darbų vietą ir kita;</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bendrieji statybiniai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dujotiekio trasos nužymėjimas;</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žemės darbai:</w:t>
      </w:r>
    </w:p>
    <w:p w:rsidR="0057389D" w:rsidRPr="0057389D" w:rsidRDefault="0057389D" w:rsidP="0057389D">
      <w:pPr>
        <w:numPr>
          <w:ilvl w:val="4"/>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dangų ardymas ir atstatymas į buvusią padėtį;</w:t>
      </w:r>
    </w:p>
    <w:p w:rsidR="0057389D" w:rsidRPr="0057389D" w:rsidRDefault="0057389D" w:rsidP="0057389D">
      <w:pPr>
        <w:numPr>
          <w:ilvl w:val="4"/>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grunto iš tranšėjų kasimo ir išvežimo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lastRenderedPageBreak/>
        <w:t>medienos kirtimas ir tvarkymas statybvietėje;</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vamzdžių suvirinimo, klojimo ir įvėrimo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dujotiekio trasos susikirtimų ir perėjimų per kelius, inžinerinius tinklus ir kitas kliūtis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 xml:space="preserve">laikinų privažiavimo kelių įrengimas. Laikinus </w:t>
      </w:r>
      <w:proofErr w:type="spellStart"/>
      <w:r w:rsidRPr="0057389D">
        <w:rPr>
          <w:rFonts w:ascii="Arial" w:eastAsia="Calibri" w:hAnsi="Arial" w:cs="Arial"/>
          <w:sz w:val="18"/>
          <w:szCs w:val="18"/>
        </w:rPr>
        <w:t>privažiavimus</w:t>
      </w:r>
      <w:proofErr w:type="spellEnd"/>
      <w:r w:rsidRPr="0057389D">
        <w:rPr>
          <w:rFonts w:ascii="Arial" w:eastAsia="Calibri" w:hAnsi="Arial" w:cs="Arial"/>
          <w:sz w:val="18"/>
          <w:szCs w:val="18"/>
        </w:rPr>
        <w:t xml:space="preserve"> įrengti suderinus su sklypų savininkais, užtikrinant jiems galimybę saugiai privažiuoti prie sklypo ar pastato dalies. Įrenginiai saugiam pėsčiųjų eismui, apšvietimas, aptvėrimai bei kitos saugos priemonės;</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vamzdynų užpylimo naujai atvežtu gruntu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dujotiekio bandymai bei išvalymas ir nusausinimas;</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aplinkos tvarkymo darbai;</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kiti su objekto įgyvendinimu susiję darbai bei paslaugos, kurie nėra numatyti Projekte ir kuriuos reikalinga atlikti, siekiant užbaigti Darbus;</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apsirūpinimas visais Darbų vykdymui reikalingais dokumentais ir leidimais;</w:t>
      </w:r>
    </w:p>
    <w:p w:rsidR="0057389D" w:rsidRPr="0057389D" w:rsidRDefault="0057389D" w:rsidP="0057389D">
      <w:pPr>
        <w:numPr>
          <w:ilvl w:val="3"/>
          <w:numId w:val="1"/>
        </w:numPr>
        <w:spacing w:before="60" w:after="60" w:line="240" w:lineRule="auto"/>
        <w:ind w:left="851" w:hanging="851"/>
        <w:jc w:val="both"/>
        <w:rPr>
          <w:rFonts w:ascii="Arial" w:eastAsia="Calibri" w:hAnsi="Arial" w:cs="Arial"/>
          <w:sz w:val="18"/>
          <w:szCs w:val="18"/>
        </w:rPr>
      </w:pPr>
      <w:r w:rsidRPr="0057389D">
        <w:rPr>
          <w:rFonts w:ascii="Arial" w:eastAsia="Calibri" w:hAnsi="Arial" w:cs="Arial"/>
          <w:sz w:val="18"/>
          <w:szCs w:val="18"/>
        </w:rPr>
        <w:t>kartu su Pirkėju Darbų užbaigimo procedūrų organizavimas ir akto / deklaracijos gavimas.</w:t>
      </w:r>
    </w:p>
    <w:p w:rsidR="0057389D" w:rsidRPr="0057389D" w:rsidRDefault="0057389D" w:rsidP="0057389D">
      <w:pPr>
        <w:tabs>
          <w:tab w:val="left" w:pos="709"/>
        </w:tabs>
        <w:spacing w:before="60" w:after="60" w:line="240" w:lineRule="auto"/>
        <w:jc w:val="both"/>
        <w:rPr>
          <w:rFonts w:ascii="Arial" w:eastAsia="Calibri" w:hAnsi="Arial" w:cs="Arial"/>
          <w:sz w:val="18"/>
          <w:szCs w:val="18"/>
        </w:rPr>
      </w:pPr>
    </w:p>
    <w:p w:rsidR="0057389D" w:rsidRPr="0057389D" w:rsidRDefault="0057389D" w:rsidP="0057389D">
      <w:pPr>
        <w:numPr>
          <w:ilvl w:val="2"/>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b/>
          <w:sz w:val="18"/>
          <w:szCs w:val="18"/>
        </w:rPr>
        <w:t>Tiekėjo įsipareigojimai:</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Tiekėjas savo rizika ir nuožiūra aplanko ir išžvalgo objekto vietą, jo aplinką, ir surenka visą informaciją, kuri gali būti reikalinga rengiant pasiūlymą;</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jei reikia, archeologinius žvalgomuosius bei kitus tyrinėjimus, reikalingus objekto Darbams, užsako ir apmoka Tiekėjas;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parengti projektą vadovaujantis pridedama projektavimo technine užduotimi pagal Skirstomųjų dujotiekių įrengimo taisyklių reikalavimus;</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 xml:space="preserve">gauti visų privačių žemės sklypų savininkų, kurių žemės sklypuose bus statomas dujotiekis, </w:t>
      </w:r>
      <w:proofErr w:type="spellStart"/>
      <w:r w:rsidRPr="0057389D">
        <w:rPr>
          <w:rFonts w:ascii="Arial" w:eastAsia="Calibri" w:hAnsi="Arial" w:cs="Arial"/>
          <w:sz w:val="18"/>
          <w:szCs w:val="18"/>
        </w:rPr>
        <w:t>suderinimus</w:t>
      </w:r>
      <w:proofErr w:type="spellEnd"/>
      <w:r w:rsidRPr="0057389D">
        <w:rPr>
          <w:rFonts w:ascii="Arial" w:eastAsia="Calibri" w:hAnsi="Arial" w:cs="Arial"/>
          <w:sz w:val="18"/>
          <w:szCs w:val="18"/>
        </w:rPr>
        <w:t>, organizuoti servituto sutartims sudaryti reikalingų brėžinių parengimą bei Projekto Darbų įgyvendinimui reikalingų servituto sutarčių sudarymą:</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gauti žemės sklypų savininkų pritarimą parengtiems servituto nustatymo dokumentams;</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mokesčius notarų biurui už servitutų sutarties tvirtinimą bei registravimą apmokės Pirkėjas;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visą reikiamą dokumentaciją, medžiagą ir leidimus iš reikiamų institucijų turi gauti Rangovas;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pateikti suderintą projekto originalą, dvi kopijas grafinėje formoje ir vieną kopiją skaitmeniniu (PDF) formatu pagal Skirstomųjų dujotiekių įrengimo taisyklių reikalavimus;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b/>
          <w:sz w:val="18"/>
          <w:szCs w:val="18"/>
        </w:rPr>
        <w:t>Atlikus projektavimo paslaugas pateikti Pirkėjui objekto kainą išskaidytą pagal pridėtą Sustambintų darbų kiekių žiniaraštį.</w:t>
      </w:r>
      <w:r w:rsidRPr="0057389D">
        <w:rPr>
          <w:rFonts w:ascii="Arial" w:eastAsia="Calibri" w:hAnsi="Arial" w:cs="Times New Roman"/>
          <w:b/>
          <w:sz w:val="18"/>
          <w:szCs w:val="18"/>
        </w:rPr>
        <w:t xml:space="preserve"> </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vykdyti parengto projekto vykdymo priežiūrą;</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 xml:space="preserve">prieš 3 (tris) dienas raštiškai informuoti Pirkėjo atstovą apie numatomą Darbų pradžią, nurodant darbų vadovą; </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 xml:space="preserve">apsirūpinti visomis medžiagomis, </w:t>
      </w:r>
      <w:proofErr w:type="spellStart"/>
      <w:r w:rsidRPr="0057389D">
        <w:rPr>
          <w:rFonts w:ascii="Arial" w:eastAsia="Calibri" w:hAnsi="Arial" w:cs="Arial"/>
          <w:sz w:val="18"/>
          <w:szCs w:val="18"/>
        </w:rPr>
        <w:t>įrengimais</w:t>
      </w:r>
      <w:proofErr w:type="spellEnd"/>
      <w:r w:rsidRPr="0057389D">
        <w:rPr>
          <w:rFonts w:ascii="Arial" w:eastAsia="Calibri" w:hAnsi="Arial" w:cs="Arial"/>
          <w:sz w:val="18"/>
          <w:szCs w:val="18"/>
        </w:rPr>
        <w:t xml:space="preserve"> ir mechanizmais, reikalingais Darbams atlikti (išskyrus tai, ką pateikia Pirkėjas, jeigu pateikia);</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atlikti visus dujotiekio statybai reikalingus žemės darbus;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tiekti medžiagas, reikalingas dujotiekio prijungimui; atlikti dujotiekio prijungimui reikalingos duobės kasimą, užpylimą;</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pagal parengtą ir suderintą projektą atlikti Darbus vadovaujantis Skirstomųjų dujotiekių įrengimo taisyklėmis ir kitų teisės aktų reikalavimais;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prieš Darbų pradžią informuoti Darbų techninį prižiūrėtoją apie planuojamus vykdyti darbus;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sz w:val="18"/>
          <w:szCs w:val="18"/>
        </w:rPr>
      </w:pPr>
      <w:r w:rsidRPr="0057389D">
        <w:rPr>
          <w:rFonts w:ascii="Arial" w:eastAsia="Calibri" w:hAnsi="Arial"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lastRenderedPageBreak/>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statybines atliekas išvežti ir perduoti jas tvarkančiai įmonei bei pateikti Pirkėjui pažymą apie tai;</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atlyginti dėl Darbų patirtus nuostolius žemės sklypų savininkams (nuomotojams, naudotojams) už statybvietės ribų;</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išlaidas už leidimus kasinėjimo darbams, trasos nužymėjimą, telekomunikacijų trasų rodymą, VEI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pateikti Pirkėjui pastatyto dujotiekio geodezinę nuotrauką (jeigu objektas patenka į miesto ir rajono zonas, būtina geodezinėje nuotraukoje pažymėti ribą ir atskirti ilgius) grafinėje formoje (3 egz.) bei skaitmeniniame formate (</w:t>
      </w:r>
      <w:proofErr w:type="spellStart"/>
      <w:r w:rsidRPr="0057389D">
        <w:rPr>
          <w:rFonts w:ascii="Arial" w:eastAsia="Calibri" w:hAnsi="Arial" w:cs="Arial"/>
          <w:sz w:val="18"/>
          <w:szCs w:val="18"/>
        </w:rPr>
        <w:t>AutoCAD‘o</w:t>
      </w:r>
      <w:proofErr w:type="spellEnd"/>
      <w:r w:rsidRPr="0057389D">
        <w:rPr>
          <w:rFonts w:ascii="Arial" w:eastAsia="Calibri" w:hAnsi="Arial" w:cs="Arial"/>
          <w:sz w:val="18"/>
          <w:szCs w:val="18"/>
        </w:rPr>
        <w:t xml:space="preserve"> formate LKS-94 koordinačių sistemoje ir </w:t>
      </w:r>
      <w:proofErr w:type="spellStart"/>
      <w:r w:rsidRPr="0057389D">
        <w:rPr>
          <w:rFonts w:ascii="Arial" w:eastAsia="Calibri" w:hAnsi="Arial" w:cs="Arial"/>
          <w:sz w:val="18"/>
          <w:szCs w:val="18"/>
        </w:rPr>
        <w:t>shape</w:t>
      </w:r>
      <w:proofErr w:type="spellEnd"/>
      <w:r w:rsidRPr="0057389D">
        <w:rPr>
          <w:rFonts w:ascii="Arial" w:eastAsia="Calibri" w:hAnsi="Arial" w:cs="Arial"/>
          <w:sz w:val="18"/>
          <w:szCs w:val="18"/>
        </w:rPr>
        <w:t xml:space="preserve"> formatu, pagal geodezijos ir kartografijos techninių reikalavimų reglamento GKTR 2.16.01:2002 „Taikomoji dujų GIS specifikacija. Pirmasis leidimas“ reikalavimus (1 egz.), likus 10 (dešimt) darbo dienų iki darbų pabaigos;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sz w:val="18"/>
          <w:szCs w:val="18"/>
        </w:rPr>
        <w:t>baigus Darbus pateikti Pirkėjui pastatyto dujotiekio techninę dokumentaciją grafinėje formoje ir skaitmeniniu (PDF) formatu.</w:t>
      </w:r>
    </w:p>
    <w:p w:rsidR="0057389D" w:rsidRPr="0057389D" w:rsidRDefault="0057389D" w:rsidP="0057389D">
      <w:pPr>
        <w:tabs>
          <w:tab w:val="left" w:pos="709"/>
        </w:tabs>
        <w:spacing w:before="60" w:after="60" w:line="240" w:lineRule="auto"/>
        <w:ind w:left="709" w:hanging="709"/>
        <w:jc w:val="both"/>
        <w:rPr>
          <w:rFonts w:ascii="Arial" w:eastAsia="Calibri" w:hAnsi="Arial" w:cs="Arial"/>
          <w:b/>
          <w:sz w:val="18"/>
          <w:szCs w:val="18"/>
        </w:rPr>
      </w:pPr>
    </w:p>
    <w:p w:rsidR="0057389D" w:rsidRPr="0057389D" w:rsidRDefault="0057389D" w:rsidP="0057389D">
      <w:pPr>
        <w:numPr>
          <w:ilvl w:val="2"/>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b/>
          <w:sz w:val="18"/>
          <w:szCs w:val="18"/>
        </w:rPr>
        <w:t>Pirkėjo įsipareigojimai:</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sutarties pasirašymo dieną pateikti Tiekėjui projektavimo techninę užduotį ir situacijos schemą;</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įsigaliojus sutarčiai raštu pranešti Tiekėjui kas vykdys Darbų techninę priežiūrą;</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Tiekėjui pradėjus Darbus perduoti medžiagas nurodytas „Rangovui perduodamų medžiagų, įtaisų, įrenginių sąrašas pagal objektus ir jų atsiėmimo adresas“ (pridedama priede. Jeigu priedas nepridėtas – medžiagos neperduodamos);</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vykdyti sutarties kontrolę;</w:t>
      </w:r>
    </w:p>
    <w:p w:rsidR="0057389D" w:rsidRPr="0057389D" w:rsidRDefault="0057389D" w:rsidP="0057389D">
      <w:pPr>
        <w:numPr>
          <w:ilvl w:val="3"/>
          <w:numId w:val="1"/>
        </w:numPr>
        <w:tabs>
          <w:tab w:val="left" w:pos="709"/>
        </w:tabs>
        <w:spacing w:before="60" w:after="60" w:line="240" w:lineRule="auto"/>
        <w:ind w:left="709"/>
        <w:jc w:val="both"/>
        <w:rPr>
          <w:rFonts w:ascii="Arial" w:eastAsia="Calibri" w:hAnsi="Arial" w:cs="Arial"/>
          <w:b/>
          <w:sz w:val="18"/>
          <w:szCs w:val="18"/>
        </w:rPr>
      </w:pPr>
      <w:r w:rsidRPr="0057389D">
        <w:rPr>
          <w:rFonts w:ascii="Arial" w:eastAsia="Calibri" w:hAnsi="Arial"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rsidR="0057389D" w:rsidRPr="0057389D" w:rsidRDefault="0057389D" w:rsidP="0057389D">
      <w:pPr>
        <w:tabs>
          <w:tab w:val="left" w:pos="709"/>
        </w:tabs>
        <w:spacing w:before="60" w:after="60" w:line="240" w:lineRule="auto"/>
        <w:ind w:left="-11"/>
        <w:jc w:val="both"/>
        <w:rPr>
          <w:rFonts w:ascii="Arial" w:eastAsia="Calibri" w:hAnsi="Arial" w:cs="Arial"/>
          <w:b/>
          <w:sz w:val="18"/>
          <w:szCs w:val="18"/>
        </w:rPr>
      </w:pPr>
    </w:p>
    <w:p w:rsidR="0057389D" w:rsidRPr="0057389D" w:rsidRDefault="0057389D" w:rsidP="0057389D">
      <w:pPr>
        <w:numPr>
          <w:ilvl w:val="2"/>
          <w:numId w:val="1"/>
        </w:numPr>
        <w:tabs>
          <w:tab w:val="left" w:pos="709"/>
        </w:tabs>
        <w:spacing w:before="60" w:after="60" w:line="240" w:lineRule="auto"/>
        <w:ind w:left="709" w:hanging="709"/>
        <w:jc w:val="both"/>
        <w:rPr>
          <w:rFonts w:ascii="Arial" w:eastAsia="Calibri" w:hAnsi="Arial" w:cs="Arial"/>
          <w:b/>
          <w:sz w:val="18"/>
          <w:szCs w:val="18"/>
        </w:rPr>
      </w:pPr>
      <w:r w:rsidRPr="0057389D">
        <w:rPr>
          <w:rFonts w:ascii="Arial" w:eastAsia="Calibri" w:hAnsi="Arial" w:cs="Arial"/>
          <w:b/>
          <w:sz w:val="18"/>
          <w:szCs w:val="18"/>
        </w:rPr>
        <w:t>Sutarties vykdymo metu pateikiama dokumentacija:</w:t>
      </w:r>
    </w:p>
    <w:p w:rsidR="00315820" w:rsidRPr="00315820" w:rsidRDefault="00315820" w:rsidP="00315820">
      <w:pPr>
        <w:pStyle w:val="ListParagraph"/>
        <w:numPr>
          <w:ilvl w:val="3"/>
          <w:numId w:val="1"/>
        </w:numPr>
        <w:rPr>
          <w:rFonts w:ascii="Arial" w:eastAsia="Calibri" w:hAnsi="Arial" w:cs="Times New Roman"/>
          <w:sz w:val="18"/>
          <w:szCs w:val="18"/>
        </w:rPr>
      </w:pPr>
      <w:r w:rsidRPr="00315820">
        <w:rPr>
          <w:rFonts w:ascii="Arial" w:eastAsia="Calibri" w:hAnsi="Arial" w:cs="Times New Roman"/>
          <w:sz w:val="18"/>
          <w:szCs w:val="18"/>
        </w:rPr>
        <w:t xml:space="preserve">Tiekėjas elektroniniu parašu pasirašytus atliktų darbų aktus </w:t>
      </w:r>
      <w:proofErr w:type="spellStart"/>
      <w:r w:rsidRPr="00315820">
        <w:rPr>
          <w:rFonts w:ascii="Arial" w:eastAsia="Calibri" w:hAnsi="Arial" w:cs="Times New Roman"/>
          <w:sz w:val="18"/>
          <w:szCs w:val="18"/>
        </w:rPr>
        <w:t>Adoc</w:t>
      </w:r>
      <w:proofErr w:type="spellEnd"/>
      <w:r w:rsidRPr="00315820">
        <w:rPr>
          <w:rFonts w:ascii="Arial" w:eastAsia="Calibri" w:hAnsi="Arial" w:cs="Times New Roman"/>
          <w:sz w:val="18"/>
          <w:szCs w:val="18"/>
        </w:rPr>
        <w:t xml:space="preserve"> formatu pateikia per Tinklo investicijų valdymo informacinę sistemą (TIVIS). TIVIS informacinės sistemos sutrikimo atveju aktai gali būti teikiami kitomis elektroninėmis priemonėmis.</w:t>
      </w:r>
    </w:p>
    <w:p w:rsidR="0057389D" w:rsidRPr="0057389D" w:rsidRDefault="0057389D" w:rsidP="0057389D">
      <w:pPr>
        <w:numPr>
          <w:ilvl w:val="3"/>
          <w:numId w:val="1"/>
        </w:numPr>
        <w:tabs>
          <w:tab w:val="left" w:pos="709"/>
        </w:tabs>
        <w:spacing w:before="60" w:after="60" w:line="240" w:lineRule="auto"/>
        <w:ind w:left="709" w:hanging="709"/>
        <w:jc w:val="both"/>
        <w:rPr>
          <w:rFonts w:ascii="Arial" w:eastAsia="Calibri" w:hAnsi="Arial" w:cs="Arial"/>
          <w:b/>
          <w:sz w:val="18"/>
          <w:szCs w:val="18"/>
        </w:rPr>
      </w:pPr>
      <w:bookmarkStart w:id="0" w:name="_GoBack"/>
      <w:bookmarkEnd w:id="0"/>
      <w:r w:rsidRPr="0057389D">
        <w:rPr>
          <w:rFonts w:ascii="Arial" w:eastAsia="Calibri" w:hAnsi="Arial" w:cs="Arial"/>
          <w:sz w:val="18"/>
          <w:szCs w:val="18"/>
        </w:rPr>
        <w:t>Rangovas Sąskaitas turės pateikti naudodamasis elektronine paslauga „E. sąskaita“ (elektroninės paslaugos „E. sąskaita“ svetainė pasiekiama adresu </w:t>
      </w:r>
      <w:hyperlink r:id="rId7" w:history="1">
        <w:r w:rsidRPr="0057389D">
          <w:rPr>
            <w:rFonts w:ascii="Arial" w:eastAsia="Calibri" w:hAnsi="Arial" w:cs="Arial"/>
            <w:sz w:val="18"/>
            <w:szCs w:val="18"/>
          </w:rPr>
          <w:t>www.esaskaita.eu</w:t>
        </w:r>
      </w:hyperlink>
      <w:r w:rsidRPr="0057389D">
        <w:rPr>
          <w:rFonts w:ascii="Arial" w:eastAsia="Calibri" w:hAnsi="Arial" w:cs="Arial"/>
          <w:sz w:val="18"/>
          <w:szCs w:val="18"/>
        </w:rPr>
        <w:t>) PĮ ir kitų teisės aktų nustatyta tvarka.</w:t>
      </w:r>
    </w:p>
    <w:p w:rsidR="0057389D" w:rsidRPr="0057389D" w:rsidRDefault="0057389D" w:rsidP="0057389D">
      <w:pPr>
        <w:tabs>
          <w:tab w:val="left" w:pos="709"/>
        </w:tabs>
        <w:spacing w:before="60" w:after="60" w:line="240" w:lineRule="auto"/>
        <w:ind w:left="709" w:hanging="709"/>
        <w:jc w:val="both"/>
        <w:rPr>
          <w:rFonts w:ascii="Arial" w:eastAsia="Calibri" w:hAnsi="Arial" w:cs="Times New Roman"/>
          <w:sz w:val="18"/>
          <w:szCs w:val="18"/>
        </w:rPr>
      </w:pPr>
    </w:p>
    <w:p w:rsidR="0057389D" w:rsidRPr="0057389D" w:rsidRDefault="0057389D" w:rsidP="0057389D">
      <w:pPr>
        <w:numPr>
          <w:ilvl w:val="0"/>
          <w:numId w:val="1"/>
        </w:numPr>
        <w:pBdr>
          <w:top w:val="single" w:sz="8" w:space="1" w:color="auto"/>
          <w:bottom w:val="single" w:sz="8" w:space="1" w:color="auto"/>
        </w:pBdr>
        <w:tabs>
          <w:tab w:val="left" w:pos="709"/>
        </w:tabs>
        <w:spacing w:after="0" w:line="240" w:lineRule="auto"/>
        <w:ind w:left="709" w:hanging="709"/>
        <w:contextualSpacing/>
        <w:rPr>
          <w:rFonts w:ascii="Arial" w:eastAsia="Calibri" w:hAnsi="Arial" w:cs="Arial"/>
          <w:sz w:val="18"/>
          <w:szCs w:val="18"/>
        </w:rPr>
      </w:pPr>
      <w:r w:rsidRPr="0057389D">
        <w:rPr>
          <w:rFonts w:ascii="Arial" w:eastAsia="Calibri" w:hAnsi="Arial" w:cs="Arial"/>
          <w:b/>
          <w:sz w:val="18"/>
          <w:szCs w:val="18"/>
        </w:rPr>
        <w:t>PRIEDAI</w:t>
      </w:r>
    </w:p>
    <w:p w:rsidR="0057389D" w:rsidRPr="0057389D" w:rsidRDefault="0057389D" w:rsidP="0057389D">
      <w:pPr>
        <w:numPr>
          <w:ilvl w:val="1"/>
          <w:numId w:val="1"/>
        </w:numPr>
        <w:tabs>
          <w:tab w:val="left" w:pos="709"/>
        </w:tabs>
        <w:spacing w:before="60" w:after="60" w:line="240" w:lineRule="auto"/>
        <w:jc w:val="both"/>
        <w:rPr>
          <w:rFonts w:ascii="Arial" w:eastAsia="Calibri" w:hAnsi="Arial" w:cs="Times New Roman"/>
          <w:sz w:val="18"/>
          <w:szCs w:val="18"/>
        </w:rPr>
      </w:pPr>
      <w:r w:rsidRPr="0057389D">
        <w:rPr>
          <w:rFonts w:ascii="Arial" w:eastAsia="Calibri" w:hAnsi="Arial" w:cs="Arial"/>
          <w:bCs/>
          <w:sz w:val="18"/>
          <w:szCs w:val="18"/>
        </w:rPr>
        <w:t xml:space="preserve">Priedas Nr. A-1 – </w:t>
      </w:r>
      <w:r>
        <w:rPr>
          <w:rFonts w:ascii="Arial" w:eastAsia="Calibri" w:hAnsi="Arial" w:cs="Arial"/>
          <w:sz w:val="18"/>
          <w:szCs w:val="18"/>
        </w:rPr>
        <w:t>Juodvarn</w:t>
      </w:r>
      <w:r w:rsidRPr="0057389D">
        <w:rPr>
          <w:rFonts w:ascii="Arial" w:eastAsia="Calibri" w:hAnsi="Arial" w:cs="Arial"/>
          <w:sz w:val="18"/>
          <w:szCs w:val="18"/>
        </w:rPr>
        <w:t>ių g., Juodva</w:t>
      </w:r>
      <w:r>
        <w:rPr>
          <w:rFonts w:ascii="Arial" w:eastAsia="Calibri" w:hAnsi="Arial" w:cs="Arial"/>
          <w:sz w:val="18"/>
          <w:szCs w:val="18"/>
        </w:rPr>
        <w:t>rn</w:t>
      </w:r>
      <w:r w:rsidRPr="0057389D">
        <w:rPr>
          <w:rFonts w:ascii="Arial" w:eastAsia="Calibri" w:hAnsi="Arial" w:cs="Arial"/>
          <w:sz w:val="18"/>
          <w:szCs w:val="18"/>
        </w:rPr>
        <w:t>ių sodų g., Vilnius (PTU);</w:t>
      </w:r>
    </w:p>
    <w:p w:rsidR="0057389D" w:rsidRPr="0057389D" w:rsidRDefault="0057389D" w:rsidP="0057389D">
      <w:pPr>
        <w:numPr>
          <w:ilvl w:val="1"/>
          <w:numId w:val="1"/>
        </w:numPr>
        <w:tabs>
          <w:tab w:val="left" w:pos="709"/>
        </w:tabs>
        <w:spacing w:before="60" w:after="60" w:line="240" w:lineRule="auto"/>
        <w:jc w:val="both"/>
        <w:rPr>
          <w:rFonts w:ascii="Arial" w:eastAsia="Calibri" w:hAnsi="Arial" w:cs="Times New Roman"/>
          <w:sz w:val="18"/>
          <w:szCs w:val="18"/>
        </w:rPr>
      </w:pPr>
      <w:r w:rsidRPr="0057389D">
        <w:rPr>
          <w:rFonts w:ascii="Arial" w:eastAsia="Calibri" w:hAnsi="Arial" w:cs="Arial"/>
          <w:bCs/>
          <w:sz w:val="18"/>
          <w:szCs w:val="18"/>
        </w:rPr>
        <w:t>Priedas Nr. A-2 –</w:t>
      </w:r>
      <w:r w:rsidRPr="0057389D">
        <w:rPr>
          <w:rFonts w:ascii="Arial" w:eastAsia="Calibri" w:hAnsi="Arial" w:cs="Times New Roman"/>
        </w:rPr>
        <w:t xml:space="preserve"> </w:t>
      </w:r>
      <w:r>
        <w:rPr>
          <w:rFonts w:ascii="Arial" w:eastAsia="Calibri" w:hAnsi="Arial" w:cs="Arial"/>
          <w:sz w:val="18"/>
          <w:szCs w:val="18"/>
        </w:rPr>
        <w:t>Juodvarnių g., Juodvarn</w:t>
      </w:r>
      <w:r w:rsidRPr="0057389D">
        <w:rPr>
          <w:rFonts w:ascii="Arial" w:eastAsia="Calibri" w:hAnsi="Arial" w:cs="Arial"/>
          <w:sz w:val="18"/>
          <w:szCs w:val="18"/>
        </w:rPr>
        <w:t>ių sodų g., Vilnius (SS);</w:t>
      </w:r>
    </w:p>
    <w:p w:rsidR="0057389D" w:rsidRPr="0057389D" w:rsidRDefault="0057389D" w:rsidP="0057389D">
      <w:pPr>
        <w:numPr>
          <w:ilvl w:val="1"/>
          <w:numId w:val="1"/>
        </w:numPr>
        <w:tabs>
          <w:tab w:val="left" w:pos="709"/>
        </w:tabs>
        <w:spacing w:before="60" w:after="60" w:line="240" w:lineRule="auto"/>
        <w:jc w:val="both"/>
        <w:rPr>
          <w:rFonts w:ascii="Arial" w:eastAsia="Calibri" w:hAnsi="Arial" w:cs="Times New Roman"/>
          <w:sz w:val="18"/>
          <w:szCs w:val="18"/>
        </w:rPr>
      </w:pPr>
      <w:r w:rsidRPr="0057389D">
        <w:rPr>
          <w:rFonts w:ascii="Arial" w:eastAsia="Calibri" w:hAnsi="Arial" w:cs="Arial"/>
          <w:bCs/>
          <w:sz w:val="18"/>
          <w:szCs w:val="18"/>
        </w:rPr>
        <w:t xml:space="preserve">Rangovui perduodamų medžiagų, įtaisų, įrenginių sąrašas pagal objektus ir jų atsiėmimo adresas: Priedas Nr. 1 </w:t>
      </w:r>
      <w:r>
        <w:rPr>
          <w:rFonts w:ascii="Arial" w:eastAsia="Calibri" w:hAnsi="Arial" w:cs="Arial"/>
          <w:sz w:val="18"/>
          <w:szCs w:val="18"/>
        </w:rPr>
        <w:t>Juodvarnių g., Juodvarn</w:t>
      </w:r>
      <w:r w:rsidRPr="0057389D">
        <w:rPr>
          <w:rFonts w:ascii="Arial" w:eastAsia="Calibri" w:hAnsi="Arial" w:cs="Arial"/>
          <w:sz w:val="18"/>
          <w:szCs w:val="18"/>
        </w:rPr>
        <w:t>ių sodų g., Vilnius;</w:t>
      </w:r>
    </w:p>
    <w:p w:rsidR="0057389D" w:rsidRPr="0057389D" w:rsidRDefault="0057389D" w:rsidP="0057389D">
      <w:pPr>
        <w:numPr>
          <w:ilvl w:val="1"/>
          <w:numId w:val="1"/>
        </w:numPr>
        <w:tabs>
          <w:tab w:val="left" w:pos="709"/>
        </w:tabs>
        <w:spacing w:before="60" w:after="60" w:line="240" w:lineRule="auto"/>
        <w:jc w:val="both"/>
        <w:rPr>
          <w:rFonts w:ascii="Arial" w:eastAsia="Calibri" w:hAnsi="Arial" w:cs="Times New Roman"/>
          <w:sz w:val="18"/>
          <w:szCs w:val="18"/>
        </w:rPr>
      </w:pPr>
      <w:r w:rsidRPr="0057389D">
        <w:rPr>
          <w:rFonts w:ascii="Arial" w:eastAsia="Calibri" w:hAnsi="Arial" w:cs="Arial"/>
          <w:bCs/>
          <w:sz w:val="18"/>
          <w:szCs w:val="18"/>
        </w:rPr>
        <w:t xml:space="preserve">Sustambintų darbų kiekių žiniaraštis: Priedas Nr. 2 </w:t>
      </w:r>
      <w:r>
        <w:rPr>
          <w:rFonts w:ascii="Arial" w:eastAsia="Calibri" w:hAnsi="Arial" w:cs="Arial"/>
          <w:sz w:val="18"/>
          <w:szCs w:val="18"/>
        </w:rPr>
        <w:t>Juodvarnių g., Juodvarn</w:t>
      </w:r>
      <w:r w:rsidRPr="0057389D">
        <w:rPr>
          <w:rFonts w:ascii="Arial" w:eastAsia="Calibri" w:hAnsi="Arial" w:cs="Arial"/>
          <w:sz w:val="18"/>
          <w:szCs w:val="18"/>
        </w:rPr>
        <w:t>ių sodų g., Vilnius;</w:t>
      </w:r>
    </w:p>
    <w:p w:rsidR="0057389D" w:rsidRPr="0057389D" w:rsidRDefault="0057389D" w:rsidP="0057389D">
      <w:pPr>
        <w:numPr>
          <w:ilvl w:val="1"/>
          <w:numId w:val="1"/>
        </w:numPr>
        <w:tabs>
          <w:tab w:val="left" w:pos="709"/>
        </w:tabs>
        <w:spacing w:before="60" w:after="60" w:line="240" w:lineRule="auto"/>
        <w:jc w:val="both"/>
        <w:rPr>
          <w:rFonts w:ascii="Arial" w:eastAsia="Calibri" w:hAnsi="Arial" w:cs="Times New Roman"/>
          <w:sz w:val="18"/>
          <w:szCs w:val="18"/>
        </w:rPr>
      </w:pPr>
      <w:r w:rsidRPr="0057389D">
        <w:rPr>
          <w:rFonts w:ascii="Arial" w:eastAsia="Calibri" w:hAnsi="Arial" w:cs="Times New Roman"/>
          <w:sz w:val="18"/>
          <w:szCs w:val="18"/>
        </w:rPr>
        <w:t>Priedas Nr. 3 Darbų kainų žiniaraštis.</w:t>
      </w:r>
    </w:p>
    <w:p w:rsidR="00474A12" w:rsidRPr="0057389D" w:rsidRDefault="00474A12" w:rsidP="0057389D">
      <w:pPr>
        <w:spacing w:after="0" w:line="240" w:lineRule="auto"/>
        <w:rPr>
          <w:rFonts w:ascii="Arial" w:eastAsia="Calibri" w:hAnsi="Arial" w:cs="Arial"/>
          <w:sz w:val="18"/>
          <w:szCs w:val="18"/>
        </w:rPr>
      </w:pPr>
    </w:p>
    <w:sectPr w:rsidR="00474A12" w:rsidRPr="0057389D">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649" w:rsidRDefault="005C4649" w:rsidP="0057389D">
      <w:pPr>
        <w:spacing w:after="0" w:line="240" w:lineRule="auto"/>
      </w:pPr>
      <w:r>
        <w:separator/>
      </w:r>
    </w:p>
  </w:endnote>
  <w:endnote w:type="continuationSeparator" w:id="0">
    <w:p w:rsidR="005C4649" w:rsidRDefault="005C4649" w:rsidP="00573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649" w:rsidRDefault="005C4649" w:rsidP="0057389D">
      <w:pPr>
        <w:spacing w:after="0" w:line="240" w:lineRule="auto"/>
      </w:pPr>
      <w:r>
        <w:separator/>
      </w:r>
    </w:p>
  </w:footnote>
  <w:footnote w:type="continuationSeparator" w:id="0">
    <w:p w:rsidR="005C4649" w:rsidRDefault="005C4649" w:rsidP="005738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89D" w:rsidRDefault="0057389D" w:rsidP="0057389D">
    <w:pPr>
      <w:pStyle w:val="Header"/>
      <w:jc w:val="center"/>
    </w:pPr>
    <w:r w:rsidRPr="0057389D">
      <w:rPr>
        <w:rFonts w:ascii="Arial" w:eastAsia="Calibri" w:hAnsi="Arial" w:cs="Times New Roman"/>
        <w:noProof/>
        <w:lang w:eastAsia="lt-LT"/>
      </w:rPr>
      <w:drawing>
        <wp:inline distT="0" distB="0" distL="0" distR="0" wp14:anchorId="2716D1EB" wp14:editId="317FEBEE">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A7E"/>
    <w:rsid w:val="00315820"/>
    <w:rsid w:val="00474A12"/>
    <w:rsid w:val="004D68CD"/>
    <w:rsid w:val="0057389D"/>
    <w:rsid w:val="005C4649"/>
    <w:rsid w:val="00FC2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D4404B-D4BF-411F-B4A2-4E8AAC63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8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57389D"/>
  </w:style>
  <w:style w:type="paragraph" w:styleId="Footer">
    <w:name w:val="footer"/>
    <w:basedOn w:val="Normal"/>
    <w:link w:val="FooterChar"/>
    <w:uiPriority w:val="99"/>
    <w:unhideWhenUsed/>
    <w:rsid w:val="005738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57389D"/>
  </w:style>
  <w:style w:type="paragraph" w:styleId="ListParagraph">
    <w:name w:val="List Paragraph"/>
    <w:basedOn w:val="Normal"/>
    <w:uiPriority w:val="34"/>
    <w:qFormat/>
    <w:rsid w:val="003158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6D581ACF184A6FA1B419D9F4830984"/>
        <w:category>
          <w:name w:val="General"/>
          <w:gallery w:val="placeholder"/>
        </w:category>
        <w:types>
          <w:type w:val="bbPlcHdr"/>
        </w:types>
        <w:behaviors>
          <w:behavior w:val="content"/>
        </w:behaviors>
        <w:guid w:val="{DA974531-7AFC-4AC8-A2FA-E0B0FA835D20}"/>
      </w:docPartPr>
      <w:docPartBody>
        <w:p w:rsidR="00F36370" w:rsidRDefault="00E610AC" w:rsidP="00E610AC">
          <w:pPr>
            <w:pStyle w:val="9A6D581ACF184A6FA1B419D9F4830984"/>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AC"/>
    <w:rsid w:val="00B65CAF"/>
    <w:rsid w:val="00BE626D"/>
    <w:rsid w:val="00E610AC"/>
    <w:rsid w:val="00F363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10AC"/>
    <w:rPr>
      <w:color w:val="808080"/>
    </w:rPr>
  </w:style>
  <w:style w:type="paragraph" w:customStyle="1" w:styleId="9A6D581ACF184A6FA1B419D9F4830984">
    <w:name w:val="9A6D581ACF184A6FA1B419D9F4830984"/>
    <w:rsid w:val="00E610AC"/>
  </w:style>
  <w:style w:type="paragraph" w:customStyle="1" w:styleId="A6A9273C6FF94BD8BCA9C3BB35358724">
    <w:name w:val="A6A9273C6FF94BD8BCA9C3BB35358724"/>
    <w:rsid w:val="00E610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6549</Words>
  <Characters>3734</Characters>
  <Application>Microsoft Office Word</Application>
  <DocSecurity>0</DocSecurity>
  <Lines>31</Lines>
  <Paragraphs>20</Paragraphs>
  <ScaleCrop>false</ScaleCrop>
  <Company>UAB TIC</Company>
  <LinksUpToDate>false</LinksUpToDate>
  <CharactersWithSpaces>10263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Kuliešiūtė</dc:creator>
  <cp:keywords/>
  <dc:description/>
  <cp:lastModifiedBy>Brigita Kuliešiūtė</cp:lastModifiedBy>
  <cp:revision>3</cp:revision>
  <dcterms:created xsi:type="dcterms:W3CDTF">2018-07-23T05:44:00Z</dcterms:created>
  <dcterms:modified xsi:type="dcterms:W3CDTF">2018-07-31T11:20:00Z</dcterms:modified>
</cp:coreProperties>
</file>