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15" w:rsidRDefault="00381E15" w:rsidP="00381E15">
      <w:pPr>
        <w:spacing w:after="0" w:line="240" w:lineRule="auto"/>
        <w:jc w:val="both"/>
        <w:rPr>
          <w:rFonts w:ascii="Times New Roman" w:eastAsia="Times New Roman" w:hAnsi="Times New Roman" w:cs="Times New Roman"/>
          <w:i/>
          <w:color w:val="0000FF"/>
          <w:sz w:val="20"/>
          <w:szCs w:val="20"/>
          <w:u w:val="single"/>
          <w:lang w:val="lt-LT" w:eastAsia="ru-RU"/>
        </w:rPr>
      </w:pPr>
      <w:bookmarkStart w:id="0" w:name="_GoBack"/>
      <w:bookmarkEnd w:id="0"/>
    </w:p>
    <w:p w:rsidR="00381E15" w:rsidRDefault="00381E15" w:rsidP="00381E15">
      <w:pPr>
        <w:spacing w:after="0" w:line="240" w:lineRule="auto"/>
        <w:jc w:val="center"/>
        <w:rPr>
          <w:rFonts w:ascii="Times New Roman" w:eastAsia="Times New Roman" w:hAnsi="Times New Roman" w:cs="Times New Roman"/>
          <w:b/>
          <w:sz w:val="24"/>
          <w:szCs w:val="24"/>
          <w:lang w:val="lt-LT" w:eastAsia="lt-LT"/>
        </w:rPr>
      </w:pPr>
      <w:r w:rsidRPr="00E26F27">
        <w:rPr>
          <w:rFonts w:ascii="Times New Roman" w:eastAsia="Times New Roman" w:hAnsi="Times New Roman" w:cs="Times New Roman"/>
          <w:b/>
          <w:sz w:val="24"/>
          <w:szCs w:val="24"/>
          <w:lang w:val="lt-LT" w:eastAsia="lt-LT"/>
        </w:rPr>
        <w:t xml:space="preserve">PASIŪLYMO </w:t>
      </w:r>
      <w:r>
        <w:rPr>
          <w:rFonts w:ascii="Times New Roman" w:eastAsia="Times New Roman" w:hAnsi="Times New Roman" w:cs="Times New Roman"/>
          <w:b/>
          <w:sz w:val="24"/>
          <w:szCs w:val="24"/>
          <w:lang w:val="lt-LT" w:eastAsia="lt-LT"/>
        </w:rPr>
        <w:t xml:space="preserve">1 IR PIRKIMO OBJEKTO DALIMS </w:t>
      </w:r>
      <w:r w:rsidRPr="00E26F27">
        <w:rPr>
          <w:rFonts w:ascii="Times New Roman" w:eastAsia="Times New Roman" w:hAnsi="Times New Roman" w:cs="Times New Roman"/>
          <w:b/>
          <w:sz w:val="24"/>
          <w:szCs w:val="24"/>
          <w:lang w:val="lt-LT" w:eastAsia="lt-LT"/>
        </w:rPr>
        <w:t>PAAIŠKINIMAS</w:t>
      </w:r>
    </w:p>
    <w:p w:rsidR="00381E15" w:rsidRPr="00E26F27" w:rsidRDefault="00381E15" w:rsidP="00381E15">
      <w:pPr>
        <w:spacing w:after="0" w:line="240" w:lineRule="auto"/>
        <w:jc w:val="center"/>
        <w:rPr>
          <w:rFonts w:ascii="Times New Roman" w:eastAsia="Times New Roman" w:hAnsi="Times New Roman" w:cs="Times New Roman"/>
          <w:b/>
          <w:i/>
          <w:color w:val="0000FF"/>
          <w:sz w:val="20"/>
          <w:szCs w:val="20"/>
          <w:u w:val="single"/>
          <w:lang w:val="lt-LT" w:eastAsia="ru-RU"/>
        </w:rPr>
      </w:pPr>
    </w:p>
    <w:p w:rsidR="00381E15" w:rsidRPr="006F6248" w:rsidRDefault="00381E15" w:rsidP="00381E15">
      <w:pPr>
        <w:spacing w:after="0" w:line="240" w:lineRule="auto"/>
        <w:ind w:firstLine="600"/>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Paaiškinimas dėl 1</w:t>
      </w:r>
      <w:r w:rsidRPr="006F6248">
        <w:rPr>
          <w:rFonts w:ascii="Times New Roman" w:eastAsia="Times New Roman" w:hAnsi="Times New Roman" w:cs="Times New Roman"/>
          <w:b/>
          <w:sz w:val="24"/>
          <w:szCs w:val="24"/>
          <w:lang w:val="lt-LT" w:eastAsia="lt-LT"/>
        </w:rPr>
        <w:t xml:space="preserve"> pirkimo objekto dalyje siūlomų prekių</w:t>
      </w:r>
    </w:p>
    <w:p w:rsidR="00381E15" w:rsidRPr="0074227D" w:rsidRDefault="00381E15" w:rsidP="00381E15">
      <w:pPr>
        <w:spacing w:after="0" w:line="240" w:lineRule="auto"/>
        <w:ind w:firstLine="720"/>
        <w:jc w:val="both"/>
        <w:rPr>
          <w:rFonts w:ascii="Times New Roman" w:eastAsia="Times New Roman" w:hAnsi="Times New Roman" w:cs="Times New Roman"/>
          <w:i/>
          <w:color w:val="0000FF"/>
          <w:sz w:val="20"/>
          <w:szCs w:val="20"/>
          <w:u w:val="single"/>
          <w:lang w:val="lt-LT" w:eastAsia="ru-RU"/>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701"/>
        <w:gridCol w:w="1985"/>
        <w:gridCol w:w="2268"/>
        <w:gridCol w:w="1701"/>
        <w:gridCol w:w="2126"/>
      </w:tblGrid>
      <w:tr w:rsidR="00381E15" w:rsidRPr="0074227D" w:rsidTr="00F00498">
        <w:trPr>
          <w:trHeight w:val="602"/>
        </w:trPr>
        <w:tc>
          <w:tcPr>
            <w:tcW w:w="889" w:type="dxa"/>
            <w:tcBorders>
              <w:bottom w:val="single" w:sz="4" w:space="0" w:color="auto"/>
            </w:tcBorders>
            <w:shd w:val="clear" w:color="auto" w:fill="F2F2F2" w:themeFill="background1" w:themeFillShade="F2"/>
          </w:tcPr>
          <w:p w:rsidR="00381E15" w:rsidRPr="0074227D" w:rsidRDefault="00381E15" w:rsidP="00065603">
            <w:pPr>
              <w:spacing w:after="0" w:line="240" w:lineRule="auto"/>
              <w:rPr>
                <w:rFonts w:ascii="Times New Roman" w:hAnsi="Times New Roman" w:cs="Times New Roman"/>
                <w:b/>
                <w:sz w:val="20"/>
                <w:szCs w:val="20"/>
                <w:lang w:val="lt-LT"/>
              </w:rPr>
            </w:pPr>
            <w:r w:rsidRPr="0074227D">
              <w:rPr>
                <w:rFonts w:ascii="Times New Roman" w:hAnsi="Times New Roman" w:cs="Times New Roman"/>
                <w:b/>
                <w:sz w:val="20"/>
                <w:szCs w:val="20"/>
                <w:lang w:val="lt-LT"/>
              </w:rPr>
              <w:t>Eil. Nr.</w:t>
            </w:r>
          </w:p>
        </w:tc>
        <w:tc>
          <w:tcPr>
            <w:tcW w:w="1701" w:type="dxa"/>
            <w:tcBorders>
              <w:bottom w:val="single" w:sz="4" w:space="0" w:color="auto"/>
            </w:tcBorders>
            <w:shd w:val="clear" w:color="auto" w:fill="F2F2F2" w:themeFill="background1" w:themeFillShade="F2"/>
          </w:tcPr>
          <w:p w:rsidR="00381E15" w:rsidRPr="0074227D" w:rsidRDefault="00381E15" w:rsidP="00065603">
            <w:pPr>
              <w:spacing w:after="0" w:line="240" w:lineRule="auto"/>
              <w:rPr>
                <w:rFonts w:ascii="Times New Roman" w:hAnsi="Times New Roman" w:cs="Times New Roman"/>
                <w:b/>
                <w:noProof/>
                <w:sz w:val="20"/>
                <w:szCs w:val="20"/>
                <w:lang w:val="lt-LT"/>
              </w:rPr>
            </w:pPr>
            <w:r w:rsidRPr="0074227D">
              <w:rPr>
                <w:rFonts w:ascii="Times New Roman" w:hAnsi="Times New Roman" w:cs="Times New Roman"/>
                <w:b/>
                <w:noProof/>
                <w:sz w:val="20"/>
                <w:szCs w:val="20"/>
                <w:lang w:val="lt-LT"/>
              </w:rPr>
              <w:t>Parametras</w:t>
            </w:r>
          </w:p>
        </w:tc>
        <w:tc>
          <w:tcPr>
            <w:tcW w:w="1985" w:type="dxa"/>
            <w:tcBorders>
              <w:bottom w:val="single" w:sz="4" w:space="0" w:color="auto"/>
            </w:tcBorders>
            <w:shd w:val="clear" w:color="auto" w:fill="F2F2F2" w:themeFill="background1" w:themeFillShade="F2"/>
          </w:tcPr>
          <w:p w:rsidR="00381E15" w:rsidRPr="0074227D" w:rsidRDefault="00381E15" w:rsidP="00065603">
            <w:pPr>
              <w:spacing w:after="0" w:line="240" w:lineRule="auto"/>
              <w:rPr>
                <w:rFonts w:ascii="Times New Roman" w:hAnsi="Times New Roman" w:cs="Times New Roman"/>
                <w:b/>
                <w:noProof/>
                <w:sz w:val="20"/>
                <w:szCs w:val="20"/>
                <w:lang w:val="lt-LT"/>
              </w:rPr>
            </w:pPr>
            <w:r w:rsidRPr="0074227D">
              <w:rPr>
                <w:rFonts w:ascii="Times New Roman" w:hAnsi="Times New Roman" w:cs="Times New Roman"/>
                <w:b/>
                <w:noProof/>
                <w:sz w:val="20"/>
                <w:szCs w:val="20"/>
                <w:lang w:val="lt-LT"/>
              </w:rPr>
              <w:t>Konkurso sąlygose reikalaujamos parametrų reikšmės</w:t>
            </w:r>
          </w:p>
        </w:tc>
        <w:tc>
          <w:tcPr>
            <w:tcW w:w="2268" w:type="dxa"/>
            <w:tcBorders>
              <w:bottom w:val="single" w:sz="4" w:space="0" w:color="auto"/>
            </w:tcBorders>
            <w:shd w:val="clear" w:color="auto" w:fill="F2F2F2" w:themeFill="background1" w:themeFillShade="F2"/>
          </w:tcPr>
          <w:p w:rsidR="00381E15" w:rsidRPr="0074227D" w:rsidRDefault="00381E15" w:rsidP="00065603">
            <w:pPr>
              <w:spacing w:after="0" w:line="240" w:lineRule="auto"/>
              <w:rPr>
                <w:rFonts w:ascii="Times New Roman" w:hAnsi="Times New Roman" w:cs="Times New Roman"/>
                <w:b/>
                <w:noProof/>
                <w:sz w:val="20"/>
                <w:szCs w:val="20"/>
                <w:lang w:val="lt-LT"/>
              </w:rPr>
            </w:pPr>
            <w:r w:rsidRPr="0074227D">
              <w:rPr>
                <w:rFonts w:ascii="Times New Roman" w:hAnsi="Times New Roman" w:cs="Times New Roman"/>
                <w:b/>
                <w:noProof/>
                <w:sz w:val="20"/>
                <w:szCs w:val="20"/>
                <w:lang w:val="lt-LT"/>
              </w:rPr>
              <w:t>Tiekėjo siūlomo prietaiso parametrų reikšmės</w:t>
            </w:r>
          </w:p>
        </w:tc>
        <w:tc>
          <w:tcPr>
            <w:tcW w:w="1701" w:type="dxa"/>
            <w:tcBorders>
              <w:bottom w:val="single" w:sz="4" w:space="0" w:color="auto"/>
            </w:tcBorders>
            <w:shd w:val="clear" w:color="auto" w:fill="F2F2F2" w:themeFill="background1" w:themeFillShade="F2"/>
          </w:tcPr>
          <w:p w:rsidR="00381E15" w:rsidRPr="0074227D" w:rsidRDefault="00381E15" w:rsidP="00065603">
            <w:pPr>
              <w:spacing w:after="0" w:line="240" w:lineRule="auto"/>
              <w:rPr>
                <w:rFonts w:ascii="Times New Roman" w:hAnsi="Times New Roman" w:cs="Times New Roman"/>
                <w:b/>
                <w:noProof/>
                <w:sz w:val="20"/>
                <w:szCs w:val="20"/>
                <w:lang w:val="lt-LT"/>
              </w:rPr>
            </w:pPr>
            <w:r w:rsidRPr="0074227D">
              <w:rPr>
                <w:rFonts w:ascii="Times New Roman" w:hAnsi="Times New Roman" w:cs="Times New Roman"/>
                <w:b/>
                <w:noProof/>
                <w:sz w:val="20"/>
                <w:szCs w:val="20"/>
                <w:lang w:val="lt-LT"/>
              </w:rPr>
              <w:t>Nustatytas neaiškumas</w:t>
            </w:r>
          </w:p>
        </w:tc>
        <w:tc>
          <w:tcPr>
            <w:tcW w:w="2126" w:type="dxa"/>
            <w:tcBorders>
              <w:bottom w:val="single" w:sz="4" w:space="0" w:color="auto"/>
            </w:tcBorders>
            <w:shd w:val="clear" w:color="auto" w:fill="F2F2F2" w:themeFill="background1" w:themeFillShade="F2"/>
          </w:tcPr>
          <w:p w:rsidR="00381E15" w:rsidRPr="0074227D" w:rsidRDefault="00381E15" w:rsidP="00065603">
            <w:pPr>
              <w:spacing w:after="0" w:line="240" w:lineRule="auto"/>
              <w:rPr>
                <w:rFonts w:ascii="Times New Roman" w:hAnsi="Times New Roman" w:cs="Times New Roman"/>
                <w:b/>
                <w:noProof/>
                <w:sz w:val="20"/>
                <w:szCs w:val="20"/>
                <w:lang w:val="lt-LT"/>
              </w:rPr>
            </w:pPr>
            <w:r>
              <w:rPr>
                <w:rFonts w:ascii="Times New Roman" w:hAnsi="Times New Roman" w:cs="Times New Roman"/>
                <w:b/>
                <w:noProof/>
                <w:sz w:val="20"/>
                <w:szCs w:val="20"/>
                <w:lang w:val="lt-LT"/>
              </w:rPr>
              <w:t>Tiekėjo paaiškinimas</w:t>
            </w:r>
          </w:p>
        </w:tc>
      </w:tr>
      <w:tr w:rsidR="00381E15" w:rsidRPr="0074227D" w:rsidTr="00F00498">
        <w:tc>
          <w:tcPr>
            <w:tcW w:w="10670" w:type="dxa"/>
            <w:gridSpan w:val="6"/>
            <w:shd w:val="clear" w:color="auto" w:fill="C6D9F1" w:themeFill="text2" w:themeFillTint="33"/>
          </w:tcPr>
          <w:p w:rsidR="00381E15" w:rsidRPr="0074227D" w:rsidRDefault="00381E15" w:rsidP="00065603">
            <w:pPr>
              <w:spacing w:after="0" w:line="240" w:lineRule="auto"/>
              <w:contextualSpacing/>
              <w:rPr>
                <w:rFonts w:ascii="Times New Roman" w:hAnsi="Times New Roman" w:cs="Times New Roman"/>
                <w:b/>
                <w:noProof/>
                <w:sz w:val="20"/>
                <w:szCs w:val="20"/>
                <w:lang w:val="lt-LT"/>
              </w:rPr>
            </w:pPr>
            <w:r>
              <w:rPr>
                <w:rFonts w:ascii="Times New Roman" w:hAnsi="Times New Roman" w:cs="Times New Roman"/>
                <w:b/>
                <w:noProof/>
                <w:sz w:val="20"/>
                <w:szCs w:val="20"/>
                <w:lang w:val="lt-LT"/>
              </w:rPr>
              <w:t>1.1.</w:t>
            </w:r>
            <w:r w:rsidRPr="0074227D">
              <w:rPr>
                <w:rFonts w:ascii="Times New Roman" w:hAnsi="Times New Roman" w:cs="Times New Roman"/>
                <w:b/>
                <w:noProof/>
                <w:sz w:val="20"/>
                <w:szCs w:val="20"/>
                <w:lang w:val="lt-LT"/>
              </w:rPr>
              <w:t>Narvai paukščių / gyvūnų laikymui su priedais maitinimui ir girdymui (jūrų kiaulytėms):</w:t>
            </w:r>
          </w:p>
        </w:tc>
      </w:tr>
      <w:tr w:rsidR="00381E15" w:rsidRPr="0074227D" w:rsidTr="00F00498">
        <w:tc>
          <w:tcPr>
            <w:tcW w:w="889" w:type="dxa"/>
            <w:tcBorders>
              <w:bottom w:val="single" w:sz="4" w:space="0" w:color="auto"/>
            </w:tcBorders>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7</w:t>
            </w:r>
          </w:p>
        </w:tc>
        <w:tc>
          <w:tcPr>
            <w:tcW w:w="1701" w:type="dxa"/>
            <w:tcBorders>
              <w:bottom w:val="single" w:sz="4" w:space="0" w:color="auto"/>
            </w:tcBorders>
          </w:tcPr>
          <w:p w:rsidR="00381E15" w:rsidRPr="0074227D" w:rsidRDefault="00381E15" w:rsidP="00065603">
            <w:pPr>
              <w:spacing w:after="0" w:line="240" w:lineRule="auto"/>
              <w:jc w:val="both"/>
              <w:rPr>
                <w:rFonts w:ascii="Times New Roman" w:hAnsi="Times New Roman" w:cs="Times New Roman"/>
                <w:noProof/>
                <w:sz w:val="20"/>
                <w:szCs w:val="20"/>
                <w:lang w:val="lt-LT"/>
              </w:rPr>
            </w:pPr>
            <w:r w:rsidRPr="0074227D">
              <w:rPr>
                <w:rFonts w:ascii="Times New Roman" w:hAnsi="Times New Roman"/>
                <w:color w:val="000000"/>
                <w:sz w:val="20"/>
                <w:szCs w:val="20"/>
                <w:lang w:val="lt-LT"/>
              </w:rPr>
              <w:t xml:space="preserve">Ne mažiau nei dvi gertuvės ne mažiau kaip 750 ml tūrio, pagamintos iš </w:t>
            </w:r>
            <w:r w:rsidRPr="0074227D">
              <w:rPr>
                <w:rFonts w:ascii="Times New Roman" w:hAnsi="Times New Roman"/>
                <w:b/>
                <w:color w:val="000000"/>
                <w:sz w:val="20"/>
                <w:szCs w:val="20"/>
                <w:lang w:val="lt-LT"/>
              </w:rPr>
              <w:t>polikarbonato ar kitos lygiavertės medžiagos</w:t>
            </w:r>
            <w:r w:rsidRPr="0074227D">
              <w:rPr>
                <w:rFonts w:ascii="Times New Roman" w:hAnsi="Times New Roman"/>
                <w:color w:val="000000"/>
                <w:sz w:val="20"/>
                <w:szCs w:val="20"/>
                <w:lang w:val="lt-LT"/>
              </w:rPr>
              <w:t xml:space="preserve"> su užsukamais dangteliais turinčiais </w:t>
            </w:r>
            <w:r w:rsidRPr="0074227D">
              <w:rPr>
                <w:rFonts w:ascii="Times New Roman" w:hAnsi="Times New Roman"/>
                <w:b/>
                <w:color w:val="000000"/>
                <w:sz w:val="20"/>
                <w:szCs w:val="20"/>
                <w:lang w:val="lt-LT"/>
              </w:rPr>
              <w:t>ne mažesnį kaip</w:t>
            </w:r>
            <w:r w:rsidRPr="0074227D">
              <w:rPr>
                <w:rFonts w:ascii="Times New Roman" w:hAnsi="Times New Roman"/>
                <w:color w:val="000000"/>
                <w:sz w:val="20"/>
                <w:szCs w:val="20"/>
                <w:lang w:val="lt-LT"/>
              </w:rPr>
              <w:t xml:space="preserve"> 40 mm gėrimo snapelį, pagamintą iš nerūdijančio plieno ar kitos lygiavertės medžiagos.</w:t>
            </w:r>
          </w:p>
        </w:tc>
        <w:tc>
          <w:tcPr>
            <w:tcW w:w="1985" w:type="dxa"/>
            <w:tcBorders>
              <w:bottom w:val="single" w:sz="4" w:space="0" w:color="auto"/>
            </w:tcBorders>
          </w:tcPr>
          <w:p w:rsidR="00381E15" w:rsidRPr="0074227D" w:rsidRDefault="00381E15" w:rsidP="00065603">
            <w:pPr>
              <w:autoSpaceDE w:val="0"/>
              <w:autoSpaceDN w:val="0"/>
              <w:adjustRightInd w:val="0"/>
              <w:spacing w:after="0" w:line="240" w:lineRule="auto"/>
              <w:jc w:val="both"/>
              <w:rPr>
                <w:rFonts w:ascii="Times New Roman" w:hAnsi="Times New Roman" w:cs="Times New Roman"/>
                <w:noProof/>
                <w:color w:val="000000"/>
                <w:sz w:val="20"/>
                <w:szCs w:val="20"/>
                <w:lang w:val="lt-LT"/>
              </w:rPr>
            </w:pPr>
            <w:r w:rsidRPr="0074227D">
              <w:rPr>
                <w:rFonts w:ascii="Times New Roman" w:hAnsi="Times New Roman" w:cs="Times New Roman"/>
                <w:noProof/>
                <w:color w:val="000000"/>
                <w:sz w:val="20"/>
                <w:szCs w:val="20"/>
                <w:lang w:val="lt-LT"/>
              </w:rPr>
              <w:t>Būtina</w:t>
            </w:r>
          </w:p>
        </w:tc>
        <w:tc>
          <w:tcPr>
            <w:tcW w:w="2268" w:type="dxa"/>
            <w:tcBorders>
              <w:bottom w:val="single" w:sz="4" w:space="0" w:color="auto"/>
            </w:tcBorders>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Dvi gertuvės 750 ml tūrio, pagamintos iš p</w:t>
            </w:r>
            <w:r w:rsidRPr="0074227D">
              <w:rPr>
                <w:rFonts w:ascii="Times New Roman" w:hAnsi="Times New Roman" w:cs="Times New Roman"/>
                <w:b/>
                <w:color w:val="000000"/>
                <w:sz w:val="20"/>
                <w:szCs w:val="20"/>
                <w:lang w:val="lt-LT"/>
              </w:rPr>
              <w:t xml:space="preserve">olisulfono </w:t>
            </w:r>
            <w:r w:rsidRPr="0074227D">
              <w:rPr>
                <w:rFonts w:ascii="Times New Roman" w:hAnsi="Times New Roman" w:cs="Times New Roman"/>
                <w:color w:val="000000"/>
                <w:sz w:val="20"/>
                <w:szCs w:val="20"/>
                <w:lang w:val="lt-LT"/>
              </w:rPr>
              <w:t xml:space="preserve">su užsukamais dangteliais turinčiais </w:t>
            </w:r>
            <w:r w:rsidRPr="0074227D">
              <w:rPr>
                <w:rFonts w:ascii="Times New Roman" w:hAnsi="Times New Roman" w:cs="Times New Roman"/>
                <w:b/>
                <w:color w:val="000000"/>
                <w:sz w:val="20"/>
                <w:szCs w:val="20"/>
                <w:lang w:val="lt-LT"/>
              </w:rPr>
              <w:t>ne mažesnį kaip</w:t>
            </w:r>
            <w:r w:rsidRPr="0074227D">
              <w:rPr>
                <w:rFonts w:ascii="Times New Roman" w:hAnsi="Times New Roman" w:cs="Times New Roman"/>
                <w:color w:val="000000"/>
                <w:sz w:val="20"/>
                <w:szCs w:val="20"/>
                <w:lang w:val="lt-LT"/>
              </w:rPr>
              <w:t xml:space="preserve"> 40 mm gėrimo snapelį, pagamintą iš nerūdijančio plieno </w:t>
            </w:r>
          </w:p>
          <w:p w:rsidR="00381E15" w:rsidRPr="0074227D" w:rsidRDefault="00381E15" w:rsidP="00065603">
            <w:pPr>
              <w:spacing w:after="0" w:line="240" w:lineRule="auto"/>
              <w:jc w:val="both"/>
              <w:rPr>
                <w:rFonts w:ascii="Times New Roman" w:hAnsi="Times New Roman" w:cs="Times New Roman"/>
                <w:noProof/>
                <w:sz w:val="20"/>
                <w:szCs w:val="20"/>
                <w:lang w:val="lt-LT"/>
              </w:rPr>
            </w:pPr>
          </w:p>
        </w:tc>
        <w:tc>
          <w:tcPr>
            <w:tcW w:w="1701" w:type="dxa"/>
            <w:tcBorders>
              <w:bottom w:val="single" w:sz="4" w:space="0" w:color="auto"/>
            </w:tcBorders>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t>1. pasiūlyme tiekėjas nurodė, kad gertuvės pagamintos iš polisulfono. Taigi neaišku ar ši medžiaga yra lygiavertė polikarbonatui;</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t>2. iš pasiūlymo ir aprašų neaiškūs konkretūs gėrimo snapelio matmenys.</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Pr>
                <w:rFonts w:ascii="Times New Roman" w:eastAsia="Times New Roman" w:hAnsi="Times New Roman" w:cs="Times New Roman"/>
                <w:b/>
                <w:sz w:val="20"/>
                <w:szCs w:val="20"/>
                <w:lang w:val="lt-LT" w:eastAsia="lt-LT"/>
              </w:rPr>
              <w:t>1.</w:t>
            </w:r>
            <w:r w:rsidRPr="0074227D">
              <w:rPr>
                <w:rFonts w:ascii="Times New Roman" w:eastAsia="Times New Roman" w:hAnsi="Times New Roman" w:cs="Times New Roman"/>
                <w:b/>
                <w:sz w:val="20"/>
                <w:szCs w:val="20"/>
                <w:lang w:val="lt-LT" w:eastAsia="lt-LT"/>
              </w:rPr>
              <w:t>vadovaujantis konkurso sąlygų 10.6.2 p. Tiekėjas turi pateikti pagrįstą informaciją (pagrindimą) iš kurios būtų galima nustatyti, kad polisulfonas yra lygiavertis polikarbonatui;</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b/>
                <w:sz w:val="20"/>
                <w:szCs w:val="20"/>
                <w:lang w:val="lt-LT" w:eastAsia="lt-LT"/>
              </w:rPr>
              <w:t>2.</w:t>
            </w:r>
            <w:r w:rsidRPr="00872E52">
              <w:rPr>
                <w:rFonts w:ascii="Times New Roman" w:eastAsia="Times New Roman" w:hAnsi="Times New Roman" w:cs="Times New Roman"/>
                <w:b/>
                <w:sz w:val="20"/>
                <w:szCs w:val="20"/>
                <w:lang w:val="lt-LT" w:eastAsia="lt-LT"/>
              </w:rPr>
              <w:t>nekeisdamas pasiūlymo esmės turi paaiškinti kokie konkretūs gėrimo snapelio matmenys</w:t>
            </w:r>
            <w:r>
              <w:rPr>
                <w:rFonts w:ascii="Times New Roman" w:eastAsia="Times New Roman" w:hAnsi="Times New Roman" w:cs="Times New Roman"/>
                <w:b/>
                <w:sz w:val="20"/>
                <w:szCs w:val="20"/>
                <w:lang w:val="lt-LT" w:eastAsia="lt-LT"/>
              </w:rPr>
              <w:t>. Jei ši informacija yra kartu su pasiūlymu pateiktuose gamintojo aprašuose – tiekėjas turi nurodyti kurioje konkrečiai vietoje pateikta ši informacija.</w:t>
            </w:r>
          </w:p>
        </w:tc>
        <w:tc>
          <w:tcPr>
            <w:tcW w:w="2126" w:type="dxa"/>
            <w:tcBorders>
              <w:bottom w:val="single" w:sz="4" w:space="0" w:color="auto"/>
            </w:tcBorders>
          </w:tcPr>
          <w:p w:rsidR="00A264DF" w:rsidRDefault="00F00498" w:rsidP="00F00498">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Polisulfonas kaip ir polikoarbonatas yra termoplastinis polymeras</w:t>
            </w:r>
            <w:r w:rsidR="002146F2">
              <w:rPr>
                <w:rFonts w:ascii="Times New Roman" w:eastAsia="Times New Roman" w:hAnsi="Times New Roman" w:cs="Times New Roman"/>
                <w:sz w:val="20"/>
                <w:szCs w:val="20"/>
                <w:lang w:val="lt-LT" w:eastAsia="lt-LT"/>
              </w:rPr>
              <w:t xml:space="preserve">, tačiau skirtingai nei pastarasis išlieka stabilus prie aukštų temperatūrų sterilizavimo metu. Gėrimo snapelio techninės reikšmės atitinka </w:t>
            </w:r>
            <w:r w:rsidR="00A264DF">
              <w:rPr>
                <w:rFonts w:ascii="Times New Roman" w:eastAsia="Times New Roman" w:hAnsi="Times New Roman" w:cs="Times New Roman"/>
                <w:sz w:val="20"/>
                <w:szCs w:val="20"/>
                <w:lang w:val="lt-LT" w:eastAsia="lt-LT"/>
              </w:rPr>
              <w:t>modelio</w:t>
            </w:r>
          </w:p>
          <w:p w:rsidR="00516460" w:rsidRDefault="00A264DF" w:rsidP="00F00498">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 xml:space="preserve"> </w:t>
            </w:r>
            <w:r w:rsidRPr="00A264DF">
              <w:rPr>
                <w:rFonts w:ascii="Times New Roman" w:eastAsia="Times New Roman" w:hAnsi="Times New Roman" w:cs="Times New Roman"/>
                <w:sz w:val="20"/>
                <w:szCs w:val="20"/>
                <w:lang w:val="lt-LT" w:eastAsia="lt-LT"/>
              </w:rPr>
              <w:t>TR 40/ 2,2</w:t>
            </w:r>
            <w:r>
              <w:rPr>
                <w:rFonts w:ascii="Times New Roman" w:eastAsia="Times New Roman" w:hAnsi="Times New Roman" w:cs="Times New Roman"/>
                <w:sz w:val="20"/>
                <w:szCs w:val="20"/>
                <w:lang w:val="lt-LT" w:eastAsia="lt-LT"/>
              </w:rPr>
              <w:t xml:space="preserve"> aprašymą.</w:t>
            </w:r>
            <w:r w:rsidR="00516460" w:rsidRPr="00516460">
              <w:rPr>
                <w:rFonts w:ascii="Times New Roman" w:eastAsia="Times New Roman" w:hAnsi="Times New Roman" w:cs="Times New Roman"/>
                <w:sz w:val="20"/>
                <w:szCs w:val="20"/>
                <w:lang w:val="lt-LT" w:eastAsia="lt-LT"/>
              </w:rPr>
              <w:t xml:space="preserve"> </w:t>
            </w:r>
          </w:p>
          <w:p w:rsidR="00381E15" w:rsidRPr="0074227D" w:rsidRDefault="00516460" w:rsidP="00516460">
            <w:pPr>
              <w:spacing w:after="0" w:line="240" w:lineRule="auto"/>
              <w:rPr>
                <w:rFonts w:ascii="Times New Roman" w:eastAsia="Times New Roman" w:hAnsi="Times New Roman" w:cs="Times New Roman"/>
                <w:sz w:val="20"/>
                <w:szCs w:val="20"/>
                <w:lang w:val="lt-LT" w:eastAsia="lt-LT"/>
              </w:rPr>
            </w:pPr>
            <w:r w:rsidRPr="00516460">
              <w:rPr>
                <w:rFonts w:ascii="Times New Roman" w:eastAsia="Times New Roman" w:hAnsi="Times New Roman" w:cs="Times New Roman"/>
                <w:sz w:val="20"/>
                <w:szCs w:val="20"/>
                <w:lang w:val="lt-LT" w:eastAsia="lt-LT"/>
              </w:rPr>
              <w:t xml:space="preserve">( </w:t>
            </w:r>
            <w:r>
              <w:rPr>
                <w:rFonts w:ascii="Times New Roman" w:eastAsia="Times New Roman" w:hAnsi="Times New Roman" w:cs="Times New Roman"/>
                <w:sz w:val="20"/>
                <w:szCs w:val="20"/>
                <w:lang w:val="lt-LT" w:eastAsia="lt-LT"/>
              </w:rPr>
              <w:t>ž</w:t>
            </w:r>
            <w:r w:rsidRPr="00516460">
              <w:rPr>
                <w:rFonts w:ascii="Times New Roman" w:eastAsia="Times New Roman" w:hAnsi="Times New Roman" w:cs="Times New Roman"/>
                <w:sz w:val="20"/>
                <w:szCs w:val="20"/>
                <w:lang w:val="lt-LT" w:eastAsia="lt-LT"/>
              </w:rPr>
              <w:t>r. katalogas 1 dalis watering bottles )</w:t>
            </w:r>
          </w:p>
        </w:tc>
      </w:tr>
      <w:tr w:rsidR="00381E15" w:rsidRPr="0074227D" w:rsidTr="00F00498">
        <w:tc>
          <w:tcPr>
            <w:tcW w:w="10670" w:type="dxa"/>
            <w:gridSpan w:val="6"/>
            <w:shd w:val="clear" w:color="auto" w:fill="C6D9F1" w:themeFill="text2" w:themeFillTint="33"/>
          </w:tcPr>
          <w:p w:rsidR="00381E15" w:rsidRPr="0074227D" w:rsidRDefault="00381E15" w:rsidP="00065603">
            <w:pPr>
              <w:spacing w:after="0" w:line="240" w:lineRule="auto"/>
              <w:contextualSpacing/>
              <w:jc w:val="both"/>
              <w:rPr>
                <w:rFonts w:ascii="Times New Roman" w:eastAsia="Times New Roman" w:hAnsi="Times New Roman" w:cs="Times New Roman"/>
                <w:b/>
                <w:sz w:val="20"/>
                <w:szCs w:val="20"/>
                <w:lang w:val="lt-LT" w:eastAsia="lt-LT"/>
              </w:rPr>
            </w:pPr>
            <w:r>
              <w:rPr>
                <w:rFonts w:ascii="Times New Roman" w:eastAsia="Times New Roman" w:hAnsi="Times New Roman" w:cs="Times New Roman"/>
                <w:b/>
                <w:sz w:val="20"/>
                <w:szCs w:val="20"/>
                <w:lang w:val="lt-LT" w:eastAsia="lt-LT"/>
              </w:rPr>
              <w:t>1.2.</w:t>
            </w:r>
            <w:r w:rsidRPr="0074227D">
              <w:rPr>
                <w:rFonts w:ascii="Times New Roman" w:eastAsia="Times New Roman" w:hAnsi="Times New Roman" w:cs="Times New Roman"/>
                <w:b/>
                <w:sz w:val="20"/>
                <w:szCs w:val="20"/>
                <w:lang w:val="lt-LT" w:eastAsia="lt-LT"/>
              </w:rPr>
              <w:t>Narvai, paukščių / gyvūnų laikymui su priedais maitinimui ir girdymui – 6 vnt. (paukščiams):</w:t>
            </w:r>
          </w:p>
        </w:tc>
      </w:tr>
      <w:tr w:rsidR="00381E15" w:rsidRPr="0074227D" w:rsidTr="00F00498">
        <w:tc>
          <w:tcPr>
            <w:tcW w:w="889" w:type="dxa"/>
            <w:tcBorders>
              <w:bottom w:val="single" w:sz="4" w:space="0" w:color="auto"/>
            </w:tcBorders>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3.</w:t>
            </w:r>
          </w:p>
        </w:tc>
        <w:tc>
          <w:tcPr>
            <w:tcW w:w="1701" w:type="dxa"/>
            <w:tcBorders>
              <w:bottom w:val="single" w:sz="4" w:space="0" w:color="auto"/>
            </w:tcBorders>
          </w:tcPr>
          <w:p w:rsidR="00381E15" w:rsidRPr="0074227D" w:rsidRDefault="00381E15" w:rsidP="00065603">
            <w:pPr>
              <w:spacing w:after="0" w:line="240" w:lineRule="auto"/>
              <w:jc w:val="both"/>
              <w:rPr>
                <w:rFonts w:ascii="Times New Roman" w:hAnsi="Times New Roman"/>
                <w:color w:val="000000"/>
                <w:sz w:val="20"/>
                <w:szCs w:val="20"/>
                <w:lang w:val="lt-LT"/>
              </w:rPr>
            </w:pPr>
            <w:r w:rsidRPr="0074227D">
              <w:rPr>
                <w:rFonts w:ascii="Times New Roman" w:hAnsi="Times New Roman"/>
                <w:color w:val="000000"/>
                <w:sz w:val="20"/>
                <w:szCs w:val="20"/>
                <w:lang w:val="lt-LT"/>
              </w:rPr>
              <w:t>Specialus dviejų ir daugiau stovų su trimis narvais fiksavimo  vienas prie kito mechanizmas</w:t>
            </w:r>
          </w:p>
        </w:tc>
        <w:tc>
          <w:tcPr>
            <w:tcW w:w="1985" w:type="dxa"/>
            <w:tcBorders>
              <w:bottom w:val="single" w:sz="4" w:space="0" w:color="auto"/>
            </w:tcBorders>
          </w:tcPr>
          <w:p w:rsidR="00381E15" w:rsidRPr="0074227D" w:rsidRDefault="00381E15" w:rsidP="00065603">
            <w:pPr>
              <w:autoSpaceDE w:val="0"/>
              <w:autoSpaceDN w:val="0"/>
              <w:adjustRightInd w:val="0"/>
              <w:spacing w:after="0" w:line="240" w:lineRule="auto"/>
              <w:jc w:val="both"/>
              <w:rPr>
                <w:rFonts w:ascii="Times New Roman" w:hAnsi="Times New Roman" w:cs="Times New Roman"/>
                <w:noProof/>
                <w:color w:val="000000"/>
                <w:sz w:val="20"/>
                <w:szCs w:val="20"/>
                <w:lang w:val="lt-LT"/>
              </w:rPr>
            </w:pPr>
            <w:r w:rsidRPr="0074227D">
              <w:rPr>
                <w:rFonts w:ascii="Times New Roman" w:hAnsi="Times New Roman" w:cs="Times New Roman"/>
                <w:noProof/>
                <w:color w:val="000000"/>
                <w:sz w:val="20"/>
                <w:szCs w:val="20"/>
                <w:lang w:val="lt-LT"/>
              </w:rPr>
              <w:t>Būtina</w:t>
            </w:r>
          </w:p>
        </w:tc>
        <w:tc>
          <w:tcPr>
            <w:tcW w:w="2268" w:type="dxa"/>
            <w:tcBorders>
              <w:bottom w:val="single" w:sz="4" w:space="0" w:color="auto"/>
            </w:tcBorders>
          </w:tcPr>
          <w:p w:rsidR="00381E15" w:rsidRPr="0074227D" w:rsidRDefault="00381E15" w:rsidP="00A264DF">
            <w:pPr>
              <w:autoSpaceDE w:val="0"/>
              <w:autoSpaceDN w:val="0"/>
              <w:adjustRightInd w:val="0"/>
              <w:spacing w:after="0" w:line="240" w:lineRule="auto"/>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Specialus dviejų ir daugiau stovų su trimis narvais fiksavimo  vienas prie kito mechanizmas</w:t>
            </w:r>
          </w:p>
        </w:tc>
        <w:tc>
          <w:tcPr>
            <w:tcW w:w="1701" w:type="dxa"/>
            <w:tcBorders>
              <w:bottom w:val="single" w:sz="4" w:space="0" w:color="auto"/>
            </w:tcBorders>
          </w:tcPr>
          <w:p w:rsidR="00381E15" w:rsidRPr="0074227D" w:rsidRDefault="00381E15" w:rsidP="00A264DF">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I</w:t>
            </w:r>
            <w:r w:rsidRPr="0074227D">
              <w:rPr>
                <w:rFonts w:ascii="Times New Roman" w:eastAsia="Times New Roman" w:hAnsi="Times New Roman" w:cs="Times New Roman"/>
                <w:sz w:val="20"/>
                <w:szCs w:val="20"/>
                <w:lang w:val="lt-LT" w:eastAsia="lt-LT"/>
              </w:rPr>
              <w:t>š pasiūlymo neaišku kelių stovų - dviejų ar daugiau- yra siūlomas mechanizmas.</w:t>
            </w:r>
          </w:p>
          <w:p w:rsidR="00381E15" w:rsidRPr="0074227D" w:rsidRDefault="00381E15" w:rsidP="00A264DF">
            <w:pPr>
              <w:spacing w:after="0" w:line="240" w:lineRule="auto"/>
              <w:rPr>
                <w:rFonts w:ascii="Times New Roman" w:eastAsia="Times New Roman" w:hAnsi="Times New Roman" w:cs="Times New Roman"/>
                <w:b/>
                <w:sz w:val="20"/>
                <w:szCs w:val="20"/>
                <w:lang w:val="lt-LT" w:eastAsia="lt-LT"/>
              </w:rPr>
            </w:pPr>
            <w:r w:rsidRPr="0074227D">
              <w:rPr>
                <w:rFonts w:ascii="Times New Roman" w:eastAsia="Times New Roman" w:hAnsi="Times New Roman" w:cs="Times New Roman"/>
                <w:b/>
                <w:sz w:val="20"/>
                <w:szCs w:val="20"/>
                <w:lang w:val="lt-LT" w:eastAsia="lt-LT"/>
              </w:rPr>
              <w:t xml:space="preserve">Tiekėjas </w:t>
            </w:r>
            <w:r>
              <w:rPr>
                <w:rFonts w:ascii="Times New Roman" w:eastAsia="Times New Roman" w:hAnsi="Times New Roman" w:cs="Times New Roman"/>
                <w:b/>
                <w:sz w:val="20"/>
                <w:szCs w:val="20"/>
                <w:lang w:val="lt-LT" w:eastAsia="lt-LT"/>
              </w:rPr>
              <w:t xml:space="preserve">nekeisdamas </w:t>
            </w:r>
            <w:r>
              <w:rPr>
                <w:rFonts w:ascii="Times New Roman" w:eastAsia="Times New Roman" w:hAnsi="Times New Roman" w:cs="Times New Roman"/>
                <w:b/>
                <w:sz w:val="20"/>
                <w:szCs w:val="20"/>
                <w:lang w:val="lt-LT" w:eastAsia="lt-LT"/>
              </w:rPr>
              <w:lastRenderedPageBreak/>
              <w:t xml:space="preserve">pasiūlymo esmės </w:t>
            </w:r>
            <w:r w:rsidRPr="0074227D">
              <w:rPr>
                <w:rFonts w:ascii="Times New Roman" w:eastAsia="Times New Roman" w:hAnsi="Times New Roman" w:cs="Times New Roman"/>
                <w:b/>
                <w:sz w:val="20"/>
                <w:szCs w:val="20"/>
                <w:lang w:val="lt-LT" w:eastAsia="lt-LT"/>
              </w:rPr>
              <w:t>turi paaiškinti kelių stovų - dviejų ar daugiau- yra siūlomas mechanizmas.</w:t>
            </w:r>
          </w:p>
        </w:tc>
        <w:tc>
          <w:tcPr>
            <w:tcW w:w="2126" w:type="dxa"/>
            <w:tcBorders>
              <w:bottom w:val="single" w:sz="4" w:space="0" w:color="auto"/>
            </w:tcBorders>
          </w:tcPr>
          <w:p w:rsidR="00A264DF" w:rsidRDefault="00A264DF" w:rsidP="003C201A">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lastRenderedPageBreak/>
              <w:t>Pagal aprašymą matyti, kad narvai gali fiksuotis vienas su kitu</w:t>
            </w:r>
          </w:p>
          <w:p w:rsidR="00381E15" w:rsidRDefault="00A264DF" w:rsidP="003C201A">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 xml:space="preserve">( tiek kiek Jums reikia), tam kad išėmus šonines sienas galima būtų padidinti gyvenamą </w:t>
            </w:r>
            <w:r>
              <w:rPr>
                <w:rFonts w:ascii="Times New Roman" w:eastAsia="Times New Roman" w:hAnsi="Times New Roman" w:cs="Times New Roman"/>
                <w:sz w:val="20"/>
                <w:szCs w:val="20"/>
                <w:lang w:val="lt-LT" w:eastAsia="lt-LT"/>
              </w:rPr>
              <w:lastRenderedPageBreak/>
              <w:t>plotą du, keturis ar daugiau kartų.</w:t>
            </w:r>
          </w:p>
        </w:tc>
      </w:tr>
      <w:tr w:rsidR="00381E15" w:rsidRPr="0074227D" w:rsidTr="00F00498">
        <w:tc>
          <w:tcPr>
            <w:tcW w:w="10670" w:type="dxa"/>
            <w:gridSpan w:val="6"/>
            <w:shd w:val="clear" w:color="auto" w:fill="C6D9F1" w:themeFill="text2" w:themeFillTint="33"/>
          </w:tcPr>
          <w:p w:rsidR="00381E15" w:rsidRPr="0074227D" w:rsidRDefault="00381E15" w:rsidP="00065603">
            <w:pPr>
              <w:spacing w:after="0" w:line="240" w:lineRule="auto"/>
              <w:contextualSpacing/>
              <w:jc w:val="both"/>
              <w:rPr>
                <w:rFonts w:ascii="Times New Roman" w:eastAsia="Times New Roman" w:hAnsi="Times New Roman" w:cs="Times New Roman"/>
                <w:b/>
                <w:sz w:val="20"/>
                <w:szCs w:val="20"/>
                <w:lang w:val="lt-LT" w:eastAsia="lt-LT"/>
              </w:rPr>
            </w:pPr>
            <w:r>
              <w:rPr>
                <w:rFonts w:ascii="Times New Roman" w:eastAsia="Times New Roman" w:hAnsi="Times New Roman" w:cs="Times New Roman"/>
                <w:b/>
                <w:sz w:val="20"/>
                <w:szCs w:val="20"/>
                <w:lang w:val="lt-LT" w:eastAsia="lt-LT"/>
              </w:rPr>
              <w:lastRenderedPageBreak/>
              <w:t>1.3.</w:t>
            </w:r>
            <w:r w:rsidRPr="0074227D">
              <w:rPr>
                <w:rFonts w:ascii="Times New Roman" w:eastAsia="Times New Roman" w:hAnsi="Times New Roman" w:cs="Times New Roman"/>
                <w:b/>
                <w:sz w:val="20"/>
                <w:szCs w:val="20"/>
                <w:lang w:val="lt-LT" w:eastAsia="lt-LT"/>
              </w:rPr>
              <w:t>Narvai paukščių / gyvūnų laikymui su priedais maitinimui ir girdymui – 11 vnt. (triušiams):</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3.</w:t>
            </w:r>
          </w:p>
        </w:tc>
        <w:tc>
          <w:tcPr>
            <w:tcW w:w="1701" w:type="dxa"/>
          </w:tcPr>
          <w:p w:rsidR="00381E15" w:rsidRPr="0074227D" w:rsidRDefault="00381E15" w:rsidP="00065603">
            <w:pPr>
              <w:spacing w:after="0" w:line="240" w:lineRule="auto"/>
              <w:jc w:val="both"/>
              <w:rPr>
                <w:rFonts w:ascii="Times New Roman" w:hAnsi="Times New Roman"/>
                <w:color w:val="000000"/>
                <w:sz w:val="20"/>
                <w:szCs w:val="20"/>
                <w:lang w:val="lt-LT"/>
              </w:rPr>
            </w:pPr>
            <w:r w:rsidRPr="0074227D">
              <w:rPr>
                <w:rFonts w:ascii="Times New Roman" w:hAnsi="Times New Roman"/>
                <w:color w:val="000000"/>
                <w:sz w:val="20"/>
                <w:szCs w:val="20"/>
                <w:lang w:val="lt-LT"/>
              </w:rPr>
              <w:t xml:space="preserve">Viena iš šoninių sienų uždengta </w:t>
            </w:r>
            <w:r w:rsidRPr="0074227D">
              <w:rPr>
                <w:rFonts w:ascii="Times New Roman" w:hAnsi="Times New Roman"/>
                <w:b/>
                <w:color w:val="000000"/>
                <w:sz w:val="20"/>
                <w:szCs w:val="20"/>
                <w:lang w:val="lt-LT"/>
              </w:rPr>
              <w:t>HPL drožlių arba lygiaverte plokšte</w:t>
            </w:r>
            <w:r w:rsidRPr="0074227D">
              <w:rPr>
                <w:rFonts w:ascii="Times New Roman" w:hAnsi="Times New Roman"/>
                <w:color w:val="000000"/>
                <w:sz w:val="20"/>
                <w:szCs w:val="20"/>
                <w:lang w:val="lt-LT"/>
              </w:rPr>
              <w:t xml:space="preserve"> slankiojančia bėgeliais ne mažiau kaip 6 mm storio.</w:t>
            </w:r>
          </w:p>
        </w:tc>
        <w:tc>
          <w:tcPr>
            <w:tcW w:w="1985"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noProof/>
                <w:color w:val="000000"/>
                <w:sz w:val="20"/>
                <w:szCs w:val="20"/>
                <w:lang w:val="lt-LT"/>
              </w:rPr>
            </w:pPr>
            <w:r w:rsidRPr="0074227D">
              <w:rPr>
                <w:rFonts w:ascii="Times New Roman" w:hAnsi="Times New Roman" w:cs="Times New Roman"/>
                <w:noProof/>
                <w:color w:val="000000"/>
                <w:sz w:val="20"/>
                <w:szCs w:val="20"/>
                <w:lang w:val="lt-LT"/>
              </w:rPr>
              <w:t>Būtina</w:t>
            </w: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Viena iš šoninių sienų uždengta </w:t>
            </w:r>
            <w:r w:rsidRPr="0074227D">
              <w:rPr>
                <w:rFonts w:ascii="Times New Roman" w:hAnsi="Times New Roman" w:cs="Times New Roman"/>
                <w:b/>
                <w:color w:val="000000"/>
                <w:sz w:val="20"/>
                <w:szCs w:val="20"/>
                <w:lang w:val="lt-LT"/>
              </w:rPr>
              <w:t>Trespa plokšte</w:t>
            </w:r>
            <w:r w:rsidRPr="0074227D">
              <w:rPr>
                <w:rFonts w:ascii="Times New Roman" w:hAnsi="Times New Roman" w:cs="Times New Roman"/>
                <w:color w:val="000000"/>
                <w:sz w:val="20"/>
                <w:szCs w:val="20"/>
                <w:lang w:val="lt-LT"/>
              </w:rPr>
              <w:t xml:space="preserve"> slankiojančia bėgeliais 6 mm storio.</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P</w:t>
            </w:r>
            <w:r w:rsidRPr="0074227D">
              <w:rPr>
                <w:rFonts w:ascii="Times New Roman" w:eastAsia="Times New Roman" w:hAnsi="Times New Roman" w:cs="Times New Roman"/>
                <w:sz w:val="20"/>
                <w:szCs w:val="20"/>
                <w:lang w:val="lt-LT" w:eastAsia="lt-LT"/>
              </w:rPr>
              <w:t xml:space="preserve">asiūlyme tiekėjas nurodė, kad </w:t>
            </w:r>
            <w:r w:rsidRPr="0074227D">
              <w:rPr>
                <w:rFonts w:ascii="Times New Roman" w:hAnsi="Times New Roman"/>
                <w:color w:val="000000"/>
                <w:sz w:val="20"/>
                <w:szCs w:val="20"/>
                <w:lang w:val="lt-LT"/>
              </w:rPr>
              <w:t xml:space="preserve">viena iš šoninių sienų uždengta </w:t>
            </w:r>
            <w:r w:rsidRPr="0074227D">
              <w:rPr>
                <w:b/>
                <w:sz w:val="20"/>
                <w:szCs w:val="20"/>
                <w:lang w:val="lt-LT"/>
              </w:rPr>
              <w:t>Trespa</w:t>
            </w:r>
            <w:r w:rsidRPr="0074227D">
              <w:rPr>
                <w:rFonts w:ascii="Times New Roman" w:hAnsi="Times New Roman"/>
                <w:b/>
                <w:color w:val="000000"/>
                <w:sz w:val="20"/>
                <w:szCs w:val="20"/>
                <w:lang w:val="lt-LT"/>
              </w:rPr>
              <w:t xml:space="preserve"> plokšte</w:t>
            </w:r>
            <w:r w:rsidRPr="0074227D">
              <w:rPr>
                <w:rFonts w:ascii="Times New Roman" w:eastAsia="Times New Roman" w:hAnsi="Times New Roman" w:cs="Times New Roman"/>
                <w:sz w:val="20"/>
                <w:szCs w:val="20"/>
                <w:lang w:val="lt-LT" w:eastAsia="lt-LT"/>
              </w:rPr>
              <w:t>. Taigi neaišku ar ši medžiaga yra lygiavertė HPL drožlių plokštei.</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V</w:t>
            </w:r>
            <w:r w:rsidRPr="0074227D">
              <w:rPr>
                <w:rFonts w:ascii="Times New Roman" w:eastAsia="Times New Roman" w:hAnsi="Times New Roman" w:cs="Times New Roman"/>
                <w:b/>
                <w:sz w:val="20"/>
                <w:szCs w:val="20"/>
                <w:lang w:val="lt-LT" w:eastAsia="lt-LT"/>
              </w:rPr>
              <w:t>adovaujantis konkurso sąlygų 10.6.2 p. Tiekėjas turi pateikti pagrįstą informaciją (pagrindimą) iš kurios būtų galima nustatyti, kad Trespa plokštė yra lygiavertė HPL drožlių plokštei.</w:t>
            </w:r>
          </w:p>
        </w:tc>
        <w:tc>
          <w:tcPr>
            <w:tcW w:w="2126" w:type="dxa"/>
          </w:tcPr>
          <w:p w:rsidR="00381E15" w:rsidRDefault="00A264DF" w:rsidP="003C201A">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Trespa plokštė tai HPL ( didelio slėgio laminatas) pagamintas</w:t>
            </w:r>
            <w:r w:rsidR="003C201A">
              <w:rPr>
                <w:rFonts w:ascii="Times New Roman" w:eastAsia="Times New Roman" w:hAnsi="Times New Roman" w:cs="Times New Roman"/>
                <w:sz w:val="20"/>
                <w:szCs w:val="20"/>
                <w:lang w:val="lt-LT" w:eastAsia="lt-LT"/>
              </w:rPr>
              <w:t xml:space="preserve"> Trespa International fabrike.</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4.</w:t>
            </w:r>
          </w:p>
        </w:tc>
        <w:tc>
          <w:tcPr>
            <w:tcW w:w="1701" w:type="dxa"/>
          </w:tcPr>
          <w:p w:rsidR="00381E15" w:rsidRPr="0074227D" w:rsidRDefault="00381E15" w:rsidP="00065603">
            <w:pPr>
              <w:spacing w:after="0" w:line="240" w:lineRule="auto"/>
              <w:jc w:val="both"/>
              <w:rPr>
                <w:rFonts w:ascii="Times New Roman" w:hAnsi="Times New Roman"/>
                <w:color w:val="000000"/>
                <w:sz w:val="20"/>
                <w:szCs w:val="20"/>
                <w:lang w:val="lt-LT"/>
              </w:rPr>
            </w:pPr>
            <w:r w:rsidRPr="0074227D">
              <w:rPr>
                <w:rFonts w:ascii="Times New Roman" w:hAnsi="Times New Roman"/>
                <w:color w:val="000000"/>
                <w:sz w:val="20"/>
                <w:szCs w:val="20"/>
                <w:lang w:val="lt-LT"/>
              </w:rPr>
              <w:t>Specialus dviejų ir daugiau stovų su dviem narvais fiksavimo vienas prie kito mechanizmas</w:t>
            </w:r>
          </w:p>
        </w:tc>
        <w:tc>
          <w:tcPr>
            <w:tcW w:w="1985"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noProof/>
                <w:color w:val="000000"/>
                <w:sz w:val="20"/>
                <w:szCs w:val="20"/>
                <w:lang w:val="lt-LT"/>
              </w:rPr>
            </w:pPr>
            <w:r w:rsidRPr="0074227D">
              <w:rPr>
                <w:rFonts w:ascii="Times New Roman" w:hAnsi="Times New Roman" w:cs="Times New Roman"/>
                <w:noProof/>
                <w:color w:val="000000"/>
                <w:sz w:val="20"/>
                <w:szCs w:val="20"/>
                <w:lang w:val="lt-LT"/>
              </w:rPr>
              <w:t>Būtina</w:t>
            </w: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Specialus dviejų ir daugiau stovų su dviem narvais fiksavimo  vienas prie kito mechanizmas</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I</w:t>
            </w:r>
            <w:r w:rsidRPr="0074227D">
              <w:rPr>
                <w:rFonts w:ascii="Times New Roman" w:eastAsia="Times New Roman" w:hAnsi="Times New Roman" w:cs="Times New Roman"/>
                <w:sz w:val="20"/>
                <w:szCs w:val="20"/>
                <w:lang w:val="lt-LT" w:eastAsia="lt-LT"/>
              </w:rPr>
              <w:t>š pasiūlymo neaišku kelių stovų - dviejų ar daugiau- yra siūlomas mechanizmas.</w:t>
            </w: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74227D">
              <w:rPr>
                <w:rFonts w:ascii="Times New Roman" w:eastAsia="Times New Roman" w:hAnsi="Times New Roman" w:cs="Times New Roman"/>
                <w:b/>
                <w:sz w:val="20"/>
                <w:szCs w:val="20"/>
                <w:lang w:val="lt-LT" w:eastAsia="lt-LT"/>
              </w:rPr>
              <w:t xml:space="preserve">Tiekėjas </w:t>
            </w:r>
            <w:r>
              <w:rPr>
                <w:rFonts w:ascii="Times New Roman" w:eastAsia="Times New Roman" w:hAnsi="Times New Roman" w:cs="Times New Roman"/>
                <w:b/>
                <w:sz w:val="20"/>
                <w:szCs w:val="20"/>
                <w:lang w:val="lt-LT" w:eastAsia="lt-LT"/>
              </w:rPr>
              <w:t xml:space="preserve">nekeisdamas pasiūlymo esmės </w:t>
            </w:r>
            <w:r w:rsidRPr="0074227D">
              <w:rPr>
                <w:rFonts w:ascii="Times New Roman" w:eastAsia="Times New Roman" w:hAnsi="Times New Roman" w:cs="Times New Roman"/>
                <w:b/>
                <w:sz w:val="20"/>
                <w:szCs w:val="20"/>
                <w:lang w:val="lt-LT" w:eastAsia="lt-LT"/>
              </w:rPr>
              <w:t>turi paaiškinti kelių stovų - dviejų ar daugiau- yra siūlomas mechanizmas.</w:t>
            </w:r>
          </w:p>
        </w:tc>
        <w:tc>
          <w:tcPr>
            <w:tcW w:w="2126" w:type="dxa"/>
          </w:tcPr>
          <w:p w:rsidR="003C201A" w:rsidRPr="003C201A" w:rsidRDefault="003C201A" w:rsidP="003C201A">
            <w:pPr>
              <w:spacing w:after="0" w:line="240" w:lineRule="auto"/>
              <w:jc w:val="both"/>
              <w:rPr>
                <w:rFonts w:ascii="Times New Roman" w:eastAsia="Times New Roman" w:hAnsi="Times New Roman" w:cs="Times New Roman"/>
                <w:sz w:val="20"/>
                <w:szCs w:val="20"/>
                <w:lang w:val="lt-LT" w:eastAsia="lt-LT"/>
              </w:rPr>
            </w:pPr>
            <w:r w:rsidRPr="003C201A">
              <w:rPr>
                <w:rFonts w:ascii="Times New Roman" w:eastAsia="Times New Roman" w:hAnsi="Times New Roman" w:cs="Times New Roman"/>
                <w:sz w:val="20"/>
                <w:szCs w:val="20"/>
                <w:lang w:val="lt-LT" w:eastAsia="lt-LT"/>
              </w:rPr>
              <w:t>Pagal aprašymą matyti, kad narvai gali fiksuotis vienas su kitu</w:t>
            </w:r>
          </w:p>
          <w:p w:rsidR="00381E15" w:rsidRDefault="003C201A" w:rsidP="003C201A">
            <w:pPr>
              <w:spacing w:after="0" w:line="240" w:lineRule="auto"/>
              <w:jc w:val="both"/>
              <w:rPr>
                <w:rFonts w:ascii="Times New Roman" w:eastAsia="Times New Roman" w:hAnsi="Times New Roman" w:cs="Times New Roman"/>
                <w:sz w:val="20"/>
                <w:szCs w:val="20"/>
                <w:lang w:val="lt-LT" w:eastAsia="lt-LT"/>
              </w:rPr>
            </w:pPr>
            <w:r w:rsidRPr="003C201A">
              <w:rPr>
                <w:rFonts w:ascii="Times New Roman" w:eastAsia="Times New Roman" w:hAnsi="Times New Roman" w:cs="Times New Roman"/>
                <w:sz w:val="20"/>
                <w:szCs w:val="20"/>
                <w:lang w:val="lt-LT" w:eastAsia="lt-LT"/>
              </w:rPr>
              <w:t>( tiek kiek Jums reikia), tam kad išėmus šonines sienas galima būtų padidinti gyvenamą plotą du, keturis ar daugiau kartų.</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5</w:t>
            </w:r>
          </w:p>
        </w:tc>
        <w:tc>
          <w:tcPr>
            <w:tcW w:w="1701" w:type="dxa"/>
          </w:tcPr>
          <w:p w:rsidR="00381E15" w:rsidRPr="0074227D" w:rsidRDefault="00381E15" w:rsidP="00065603">
            <w:pPr>
              <w:shd w:val="clear" w:color="auto" w:fill="FFFFFF"/>
              <w:autoSpaceDE w:val="0"/>
              <w:autoSpaceDN w:val="0"/>
              <w:adjustRightInd w:val="0"/>
              <w:spacing w:after="0"/>
              <w:ind w:left="57"/>
              <w:rPr>
                <w:rFonts w:ascii="Times New Roman" w:hAnsi="Times New Roman"/>
                <w:color w:val="000000"/>
                <w:sz w:val="20"/>
                <w:szCs w:val="20"/>
                <w:lang w:val="lt-LT"/>
              </w:rPr>
            </w:pPr>
            <w:r w:rsidRPr="0074227D">
              <w:rPr>
                <w:rFonts w:ascii="Times New Roman" w:hAnsi="Times New Roman"/>
                <w:color w:val="000000"/>
                <w:sz w:val="20"/>
                <w:szCs w:val="20"/>
                <w:lang w:val="lt-LT"/>
              </w:rPr>
              <w:t>Ištraukus HPL drožlių arba lygiaverte plokštės sieneles tarp dviejų narvų galima dvigubai padidinti narvo tūrį.</w:t>
            </w:r>
          </w:p>
        </w:tc>
        <w:tc>
          <w:tcPr>
            <w:tcW w:w="1985" w:type="dxa"/>
          </w:tcPr>
          <w:p w:rsidR="00381E15" w:rsidRPr="0074227D" w:rsidRDefault="00381E15" w:rsidP="00065603">
            <w:pPr>
              <w:shd w:val="clear" w:color="auto" w:fill="FFFFFF"/>
              <w:autoSpaceDE w:val="0"/>
              <w:autoSpaceDN w:val="0"/>
              <w:adjustRightInd w:val="0"/>
              <w:spacing w:after="0"/>
              <w:ind w:left="57"/>
              <w:rPr>
                <w:rFonts w:ascii="Times New Roman" w:hAnsi="Times New Roman"/>
                <w:color w:val="000000"/>
                <w:sz w:val="20"/>
                <w:szCs w:val="20"/>
                <w:lang w:val="lt-LT"/>
              </w:rPr>
            </w:pPr>
            <w:r w:rsidRPr="0074227D">
              <w:rPr>
                <w:rFonts w:ascii="Times New Roman" w:hAnsi="Times New Roman"/>
                <w:color w:val="000000"/>
                <w:sz w:val="20"/>
                <w:szCs w:val="20"/>
                <w:lang w:val="lt-LT"/>
              </w:rPr>
              <w:t>Būtina</w:t>
            </w: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Ištraukus </w:t>
            </w:r>
            <w:r w:rsidRPr="0074227D">
              <w:rPr>
                <w:rFonts w:ascii="Times New Roman" w:hAnsi="Times New Roman" w:cs="Times New Roman"/>
                <w:b/>
                <w:color w:val="000000"/>
                <w:sz w:val="20"/>
                <w:szCs w:val="20"/>
                <w:lang w:val="lt-LT"/>
              </w:rPr>
              <w:t>Trespa plokštės</w:t>
            </w:r>
            <w:r w:rsidRPr="0074227D">
              <w:rPr>
                <w:rFonts w:ascii="Times New Roman" w:hAnsi="Times New Roman" w:cs="Times New Roman"/>
                <w:color w:val="000000"/>
                <w:sz w:val="20"/>
                <w:szCs w:val="20"/>
                <w:lang w:val="lt-LT"/>
              </w:rPr>
              <w:t xml:space="preserve"> sieneles tarp dviejų narvų galima dvigubai padidinti narvo tūrį.</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P</w:t>
            </w:r>
            <w:r w:rsidRPr="0074227D">
              <w:rPr>
                <w:rFonts w:ascii="Times New Roman" w:eastAsia="Times New Roman" w:hAnsi="Times New Roman" w:cs="Times New Roman"/>
                <w:sz w:val="20"/>
                <w:szCs w:val="20"/>
                <w:lang w:val="lt-LT" w:eastAsia="lt-LT"/>
              </w:rPr>
              <w:t>asiūlyme tiekėjas nurodė, kad yra</w:t>
            </w:r>
            <w:r w:rsidRPr="0074227D">
              <w:rPr>
                <w:rFonts w:ascii="Times New Roman" w:hAnsi="Times New Roman"/>
                <w:color w:val="000000"/>
                <w:sz w:val="20"/>
                <w:szCs w:val="20"/>
                <w:lang w:val="lt-LT"/>
              </w:rPr>
              <w:t xml:space="preserve"> </w:t>
            </w:r>
            <w:r w:rsidRPr="0074227D">
              <w:rPr>
                <w:b/>
                <w:sz w:val="20"/>
                <w:szCs w:val="20"/>
                <w:lang w:val="lt-LT"/>
              </w:rPr>
              <w:t>Trespa</w:t>
            </w:r>
            <w:r w:rsidRPr="0074227D">
              <w:rPr>
                <w:rFonts w:ascii="Times New Roman" w:hAnsi="Times New Roman"/>
                <w:b/>
                <w:color w:val="000000"/>
                <w:sz w:val="20"/>
                <w:szCs w:val="20"/>
                <w:lang w:val="lt-LT"/>
              </w:rPr>
              <w:t xml:space="preserve"> plokštės</w:t>
            </w:r>
            <w:r w:rsidRPr="0074227D">
              <w:rPr>
                <w:rFonts w:ascii="Times New Roman" w:eastAsia="Times New Roman" w:hAnsi="Times New Roman" w:cs="Times New Roman"/>
                <w:sz w:val="20"/>
                <w:szCs w:val="20"/>
                <w:lang w:val="lt-LT" w:eastAsia="lt-LT"/>
              </w:rPr>
              <w:t>. Taigi neaišku ar ši medžiaga yra lygiavertė HPL drožlių plokštei.</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V</w:t>
            </w:r>
            <w:r w:rsidRPr="0074227D">
              <w:rPr>
                <w:rFonts w:ascii="Times New Roman" w:eastAsia="Times New Roman" w:hAnsi="Times New Roman" w:cs="Times New Roman"/>
                <w:b/>
                <w:sz w:val="20"/>
                <w:szCs w:val="20"/>
                <w:lang w:val="lt-LT" w:eastAsia="lt-LT"/>
              </w:rPr>
              <w:t xml:space="preserve">adovaujantis konkurso sąlygų 10.6.2 p. Tiekėjas turi pateikti pagrįstą informaciją (pagrindimą) iš kurios būtų </w:t>
            </w:r>
            <w:r w:rsidRPr="0074227D">
              <w:rPr>
                <w:rFonts w:ascii="Times New Roman" w:eastAsia="Times New Roman" w:hAnsi="Times New Roman" w:cs="Times New Roman"/>
                <w:b/>
                <w:sz w:val="20"/>
                <w:szCs w:val="20"/>
                <w:lang w:val="lt-LT" w:eastAsia="lt-LT"/>
              </w:rPr>
              <w:lastRenderedPageBreak/>
              <w:t>galima nustatyti, kad Trespa plokštė yra lygiavertė HPL drožlių plokštei.</w:t>
            </w:r>
          </w:p>
        </w:tc>
        <w:tc>
          <w:tcPr>
            <w:tcW w:w="2126" w:type="dxa"/>
          </w:tcPr>
          <w:p w:rsidR="00381E15" w:rsidRDefault="003C201A" w:rsidP="003C201A">
            <w:pPr>
              <w:spacing w:after="0" w:line="240" w:lineRule="auto"/>
              <w:rPr>
                <w:rFonts w:ascii="Times New Roman" w:eastAsia="Times New Roman" w:hAnsi="Times New Roman" w:cs="Times New Roman"/>
                <w:sz w:val="20"/>
                <w:szCs w:val="20"/>
                <w:lang w:val="lt-LT" w:eastAsia="lt-LT"/>
              </w:rPr>
            </w:pPr>
            <w:r w:rsidRPr="003C201A">
              <w:rPr>
                <w:rFonts w:ascii="Times New Roman" w:eastAsia="Times New Roman" w:hAnsi="Times New Roman" w:cs="Times New Roman"/>
                <w:sz w:val="20"/>
                <w:szCs w:val="20"/>
                <w:lang w:val="lt-LT" w:eastAsia="lt-LT"/>
              </w:rPr>
              <w:lastRenderedPageBreak/>
              <w:t>Trespa plokštė tai HPL ( didelio slėgio laminatas) pagamintas Trespa International fabrike.</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lastRenderedPageBreak/>
              <w:t>6.</w:t>
            </w:r>
          </w:p>
        </w:tc>
        <w:tc>
          <w:tcPr>
            <w:tcW w:w="1701" w:type="dxa"/>
          </w:tcPr>
          <w:p w:rsidR="00381E15" w:rsidRPr="0074227D" w:rsidRDefault="00381E15" w:rsidP="00065603">
            <w:pPr>
              <w:shd w:val="clear" w:color="auto" w:fill="FFFFFF"/>
              <w:autoSpaceDE w:val="0"/>
              <w:autoSpaceDN w:val="0"/>
              <w:adjustRightInd w:val="0"/>
              <w:spacing w:after="0"/>
              <w:jc w:val="both"/>
              <w:rPr>
                <w:rFonts w:ascii="Times New Roman" w:hAnsi="Times New Roman"/>
                <w:color w:val="000000"/>
                <w:sz w:val="20"/>
                <w:szCs w:val="20"/>
                <w:lang w:val="lt-LT"/>
              </w:rPr>
            </w:pPr>
            <w:r w:rsidRPr="0074227D">
              <w:rPr>
                <w:rFonts w:ascii="Times New Roman" w:hAnsi="Times New Roman"/>
                <w:color w:val="000000"/>
                <w:sz w:val="20"/>
                <w:szCs w:val="20"/>
                <w:lang w:val="lt-LT"/>
              </w:rPr>
              <w:t xml:space="preserve">Narvelio ištraukiamas dugnas, kurio dydis PxGxA 885x775x100 mm±20 mm, šiukšlių surinkimo padėklas  ir pakyla su gulėjimo zona narvelyje pagaminti iš Noryl (Polyfenyleno oksido (PPO) ir polystyreno (PS) mišinio) plastmasės kuri atlaiko sterilizaciją  </w:t>
            </w:r>
            <w:r w:rsidRPr="0074227D">
              <w:rPr>
                <w:rFonts w:ascii="Times New Roman" w:hAnsi="Times New Roman"/>
                <w:b/>
                <w:color w:val="000000"/>
                <w:sz w:val="20"/>
                <w:szCs w:val="20"/>
                <w:lang w:val="lt-LT"/>
              </w:rPr>
              <w:t>iki ne mažiau kaip 120 C</w:t>
            </w:r>
          </w:p>
        </w:tc>
        <w:tc>
          <w:tcPr>
            <w:tcW w:w="1985" w:type="dxa"/>
          </w:tcPr>
          <w:p w:rsidR="00381E15" w:rsidRPr="0074227D" w:rsidRDefault="00381E15" w:rsidP="00065603">
            <w:pPr>
              <w:shd w:val="clear" w:color="auto" w:fill="FFFFFF"/>
              <w:autoSpaceDE w:val="0"/>
              <w:autoSpaceDN w:val="0"/>
              <w:adjustRightInd w:val="0"/>
              <w:spacing w:after="0"/>
              <w:ind w:left="57"/>
              <w:rPr>
                <w:rFonts w:ascii="Times New Roman" w:hAnsi="Times New Roman"/>
                <w:color w:val="000000"/>
                <w:sz w:val="20"/>
                <w:szCs w:val="20"/>
                <w:lang w:val="lt-LT"/>
              </w:rPr>
            </w:pPr>
            <w:r w:rsidRPr="0074227D">
              <w:rPr>
                <w:rFonts w:ascii="Times New Roman" w:hAnsi="Times New Roman"/>
                <w:color w:val="000000"/>
                <w:sz w:val="20"/>
                <w:szCs w:val="20"/>
                <w:lang w:val="lt-LT"/>
              </w:rPr>
              <w:t>Būtina</w:t>
            </w: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Narvelio ištraukiamas dugnas, kurio dydis PxGxA 885x775x100 mm, šiukšlių surinkimo padėklas  ir pakyla su gulėjimo zona narvelyje pagaminti iš Noryl (Polyfenyleno oksido (PPO) ir polystyreno (PS) mišinio) plastmasės kuri atlaiko sterilizaciją </w:t>
            </w:r>
            <w:r w:rsidRPr="0074227D">
              <w:rPr>
                <w:rFonts w:ascii="Times New Roman" w:hAnsi="Times New Roman" w:cs="Times New Roman"/>
                <w:b/>
                <w:color w:val="000000"/>
                <w:sz w:val="20"/>
                <w:szCs w:val="20"/>
                <w:lang w:val="lt-LT"/>
              </w:rPr>
              <w:t>iki ne mažiau kaip 120 C</w:t>
            </w:r>
          </w:p>
        </w:tc>
        <w:tc>
          <w:tcPr>
            <w:tcW w:w="1701"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Pr>
                <w:rFonts w:ascii="Times New Roman" w:eastAsia="Times New Roman" w:hAnsi="Times New Roman" w:cs="Times New Roman"/>
                <w:color w:val="000000"/>
                <w:sz w:val="20"/>
                <w:szCs w:val="20"/>
                <w:lang w:val="lt-LT" w:eastAsia="lt-LT"/>
              </w:rPr>
              <w:t>P</w:t>
            </w:r>
            <w:r w:rsidRPr="0074227D">
              <w:rPr>
                <w:rFonts w:ascii="Times New Roman" w:eastAsia="Times New Roman" w:hAnsi="Times New Roman" w:cs="Times New Roman"/>
                <w:color w:val="000000"/>
                <w:sz w:val="20"/>
                <w:szCs w:val="20"/>
                <w:lang w:val="lt-LT" w:eastAsia="lt-LT"/>
              </w:rPr>
              <w:t xml:space="preserve">asiūlyme tiekėjas nurodė, kad </w:t>
            </w:r>
            <w:r w:rsidRPr="0074227D">
              <w:rPr>
                <w:rFonts w:ascii="Times New Roman" w:eastAsia="Times New Roman" w:hAnsi="Times New Roman" w:cs="Times New Roman"/>
                <w:i/>
                <w:color w:val="000000"/>
                <w:sz w:val="20"/>
                <w:szCs w:val="20"/>
                <w:lang w:val="lt-LT" w:eastAsia="lt-LT"/>
              </w:rPr>
              <w:t xml:space="preserve">„&lt;...&gt; </w:t>
            </w:r>
            <w:r w:rsidRPr="0074227D">
              <w:rPr>
                <w:rFonts w:ascii="Times New Roman" w:hAnsi="Times New Roman" w:cs="Times New Roman"/>
                <w:i/>
                <w:color w:val="000000"/>
                <w:sz w:val="20"/>
                <w:szCs w:val="20"/>
                <w:lang w:val="lt-LT"/>
              </w:rPr>
              <w:t>atlaiko sterilizaciją iki ne mažiau kaip 120 C</w:t>
            </w:r>
            <w:r w:rsidRPr="0074227D">
              <w:rPr>
                <w:rFonts w:ascii="Times New Roman" w:hAnsi="Times New Roman" w:cs="Times New Roman"/>
                <w:color w:val="000000"/>
                <w:sz w:val="20"/>
                <w:szCs w:val="20"/>
                <w:lang w:val="lt-LT"/>
              </w:rPr>
              <w:t>“.</w:t>
            </w:r>
          </w:p>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Pr>
                <w:rFonts w:ascii="Times New Roman" w:hAnsi="Times New Roman" w:cs="Times New Roman"/>
                <w:color w:val="000000"/>
                <w:sz w:val="20"/>
                <w:szCs w:val="20"/>
                <w:lang w:val="lt-LT"/>
              </w:rPr>
              <w:t>N</w:t>
            </w:r>
            <w:r w:rsidRPr="0074227D">
              <w:rPr>
                <w:rFonts w:ascii="Times New Roman" w:hAnsi="Times New Roman" w:cs="Times New Roman"/>
                <w:color w:val="000000"/>
                <w:sz w:val="20"/>
                <w:szCs w:val="20"/>
                <w:lang w:val="lt-LT"/>
              </w:rPr>
              <w:t xml:space="preserve">eaišku kurioje konkrečiai kartu su pasiūlymu pateikto aprašo 1.3 „Narvai triušiams. Pdf“ vietoje yra nurodyta ši temperatūra. </w:t>
            </w:r>
          </w:p>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b/>
                <w:color w:val="000000"/>
                <w:sz w:val="20"/>
                <w:szCs w:val="20"/>
                <w:lang w:val="lt-LT"/>
              </w:rPr>
              <w:t xml:space="preserve">Tiekėjas </w:t>
            </w:r>
            <w:r>
              <w:rPr>
                <w:rFonts w:ascii="Times New Roman" w:hAnsi="Times New Roman" w:cs="Times New Roman"/>
                <w:b/>
                <w:color w:val="000000"/>
                <w:sz w:val="20"/>
                <w:szCs w:val="20"/>
                <w:lang w:val="lt-LT"/>
              </w:rPr>
              <w:t xml:space="preserve">nekeisdamas pasiūlymo esmės </w:t>
            </w:r>
            <w:r w:rsidRPr="0074227D">
              <w:rPr>
                <w:rFonts w:ascii="Times New Roman" w:hAnsi="Times New Roman" w:cs="Times New Roman"/>
                <w:b/>
                <w:color w:val="000000"/>
                <w:sz w:val="20"/>
                <w:szCs w:val="20"/>
                <w:lang w:val="lt-LT"/>
              </w:rPr>
              <w:t xml:space="preserve">turi paaiškinti kurioje konkrečiai kartu su pasiūlymu pateikto aprašo 1.3 „Narvai triušiams. Pdf“ vietoje yra nurodyta atlaikomos sterilizacijos temperatūra. </w:t>
            </w:r>
          </w:p>
        </w:tc>
        <w:tc>
          <w:tcPr>
            <w:tcW w:w="2126" w:type="dxa"/>
          </w:tcPr>
          <w:p w:rsidR="00381E15" w:rsidRPr="00B45BAA" w:rsidRDefault="003C201A" w:rsidP="00A93319">
            <w:pPr>
              <w:autoSpaceDE w:val="0"/>
              <w:autoSpaceDN w:val="0"/>
              <w:adjustRightInd w:val="0"/>
              <w:spacing w:after="0" w:line="240" w:lineRule="auto"/>
              <w:rPr>
                <w:rFonts w:ascii="Times New Roman" w:eastAsia="Times New Roman" w:hAnsi="Times New Roman" w:cs="Times New Roman"/>
                <w:color w:val="000000"/>
                <w:sz w:val="20"/>
                <w:szCs w:val="20"/>
                <w:u w:val="single"/>
                <w:lang w:val="lt-LT" w:eastAsia="lt-LT"/>
              </w:rPr>
            </w:pPr>
            <w:r>
              <w:rPr>
                <w:rFonts w:ascii="Times New Roman" w:eastAsia="Times New Roman" w:hAnsi="Times New Roman" w:cs="Times New Roman"/>
                <w:color w:val="000000"/>
                <w:sz w:val="20"/>
                <w:szCs w:val="20"/>
                <w:lang w:val="lt-LT" w:eastAsia="lt-LT"/>
              </w:rPr>
              <w:t>Aprašyme nurodyta, kad n</w:t>
            </w:r>
            <w:r w:rsidRPr="003C201A">
              <w:rPr>
                <w:rFonts w:ascii="Times New Roman" w:eastAsia="Times New Roman" w:hAnsi="Times New Roman" w:cs="Times New Roman"/>
                <w:color w:val="000000"/>
                <w:sz w:val="20"/>
                <w:szCs w:val="20"/>
                <w:lang w:val="lt-LT" w:eastAsia="lt-LT"/>
              </w:rPr>
              <w:t>arvelio ištraukiamas dugnas, kurio dydis PxGxA 885x775x100 mm, šiukšlių surinkimo padėklas  ir pakyla su gulėjimo zona narvelyje pagaminti iš Noryl</w:t>
            </w:r>
            <w:r>
              <w:rPr>
                <w:rFonts w:ascii="Times New Roman" w:eastAsia="Times New Roman" w:hAnsi="Times New Roman" w:cs="Times New Roman"/>
                <w:color w:val="000000"/>
                <w:sz w:val="20"/>
                <w:szCs w:val="20"/>
                <w:lang w:val="lt-LT" w:eastAsia="lt-LT"/>
              </w:rPr>
              <w:t>. Noryl tai modifikuotas polyfenileno eterio  dervos ir polystireno mišinys, kuris pasižymi  aukštu temperatūriniu atsparumu, todėl gam</w:t>
            </w:r>
            <w:r w:rsidR="00B45BAA">
              <w:rPr>
                <w:rFonts w:ascii="Times New Roman" w:eastAsia="Times New Roman" w:hAnsi="Times New Roman" w:cs="Times New Roman"/>
                <w:color w:val="000000"/>
                <w:sz w:val="20"/>
                <w:szCs w:val="20"/>
                <w:lang w:val="lt-LT" w:eastAsia="lt-LT"/>
              </w:rPr>
              <w:t>i</w:t>
            </w:r>
            <w:r>
              <w:rPr>
                <w:rFonts w:ascii="Times New Roman" w:eastAsia="Times New Roman" w:hAnsi="Times New Roman" w:cs="Times New Roman"/>
                <w:color w:val="000000"/>
                <w:sz w:val="20"/>
                <w:szCs w:val="20"/>
                <w:lang w:val="lt-LT" w:eastAsia="lt-LT"/>
              </w:rPr>
              <w:t>nius iš šios medžiagos galima sterilizuoti 120 °temperatūroje.</w:t>
            </w:r>
            <w:r w:rsidR="00B45BAA">
              <w:rPr>
                <w:rFonts w:ascii="Times New Roman" w:eastAsia="Times New Roman" w:hAnsi="Times New Roman" w:cs="Times New Roman"/>
                <w:color w:val="000000"/>
                <w:sz w:val="20"/>
                <w:szCs w:val="20"/>
                <w:lang w:val="lt-LT" w:eastAsia="lt-LT"/>
              </w:rPr>
              <w:t xml:space="preserve"> </w:t>
            </w:r>
            <w:r w:rsidR="00B45BAA" w:rsidRPr="00A93319">
              <w:rPr>
                <w:rFonts w:ascii="Times New Roman" w:eastAsia="Times New Roman" w:hAnsi="Times New Roman" w:cs="Times New Roman"/>
                <w:color w:val="000000"/>
                <w:sz w:val="20"/>
                <w:szCs w:val="20"/>
                <w:highlight w:val="yellow"/>
                <w:lang w:val="lt-LT" w:eastAsia="lt-LT"/>
              </w:rPr>
              <w:t>(Brošiūros 1psl. pateikiama, kad temperatūra gali būti iki 90</w:t>
            </w:r>
            <w:r w:rsidR="00A93319" w:rsidRPr="00A93319">
              <w:rPr>
                <w:rFonts w:ascii="Times New Roman" w:eastAsia="Times New Roman" w:hAnsi="Times New Roman" w:cs="Times New Roman"/>
                <w:color w:val="000000"/>
                <w:sz w:val="20"/>
                <w:szCs w:val="20"/>
                <w:highlight w:val="yellow"/>
                <w:lang w:val="lt-LT" w:eastAsia="lt-LT"/>
              </w:rPr>
              <w:t>°C</w:t>
            </w:r>
            <w:r w:rsidR="00B45BAA" w:rsidRPr="00A93319">
              <w:rPr>
                <w:rFonts w:ascii="Times New Roman" w:eastAsia="Times New Roman" w:hAnsi="Times New Roman" w:cs="Times New Roman"/>
                <w:color w:val="000000"/>
                <w:sz w:val="20"/>
                <w:szCs w:val="20"/>
                <w:highlight w:val="yellow"/>
                <w:lang w:val="lt-LT" w:eastAsia="lt-LT"/>
              </w:rPr>
              <w:t xml:space="preserve"> arba iki 120 °C priklausomai nuo pasirinkto </w:t>
            </w:r>
            <w:r w:rsidR="00A93319" w:rsidRPr="00A93319">
              <w:rPr>
                <w:rFonts w:ascii="Times New Roman" w:eastAsia="Times New Roman" w:hAnsi="Times New Roman" w:cs="Times New Roman"/>
                <w:color w:val="000000"/>
                <w:sz w:val="20"/>
                <w:szCs w:val="20"/>
                <w:highlight w:val="yellow"/>
                <w:lang w:val="lt-LT" w:eastAsia="lt-LT"/>
              </w:rPr>
              <w:t>medžiagos tipo. LURAN medžiaga- iki 90°C, NORYL- iki 120°C 2psl.</w:t>
            </w:r>
            <w:r w:rsidR="00B45BAA" w:rsidRPr="00A93319">
              <w:rPr>
                <w:rFonts w:ascii="Times New Roman" w:eastAsia="Times New Roman" w:hAnsi="Times New Roman" w:cs="Times New Roman"/>
                <w:color w:val="000000"/>
                <w:sz w:val="20"/>
                <w:szCs w:val="20"/>
                <w:highlight w:val="yellow"/>
                <w:lang w:val="lt-LT" w:eastAsia="lt-LT"/>
              </w:rPr>
              <w:t xml:space="preserve"> )</w:t>
            </w:r>
          </w:p>
        </w:tc>
      </w:tr>
      <w:tr w:rsidR="00381E15" w:rsidRPr="0074227D" w:rsidTr="00F00498">
        <w:tc>
          <w:tcPr>
            <w:tcW w:w="889" w:type="dxa"/>
            <w:tcBorders>
              <w:bottom w:val="single" w:sz="4" w:space="0" w:color="auto"/>
            </w:tcBorders>
          </w:tcPr>
          <w:p w:rsidR="00381E15" w:rsidRPr="0074227D" w:rsidRDefault="00381E15" w:rsidP="00065603">
            <w:pPr>
              <w:spacing w:after="0" w:line="240" w:lineRule="auto"/>
              <w:rPr>
                <w:rFonts w:ascii="Times New Roman" w:hAnsi="Times New Roman" w:cs="Times New Roman"/>
                <w:b/>
                <w:noProof/>
                <w:sz w:val="20"/>
                <w:szCs w:val="20"/>
                <w:lang w:val="lt-LT"/>
              </w:rPr>
            </w:pPr>
            <w:r w:rsidRPr="0074227D">
              <w:rPr>
                <w:rFonts w:ascii="Times New Roman" w:hAnsi="Times New Roman" w:cs="Times New Roman"/>
                <w:b/>
                <w:noProof/>
                <w:sz w:val="20"/>
                <w:szCs w:val="20"/>
                <w:lang w:val="lt-LT"/>
              </w:rPr>
              <w:t>8.</w:t>
            </w:r>
          </w:p>
        </w:tc>
        <w:tc>
          <w:tcPr>
            <w:tcW w:w="1701" w:type="dxa"/>
            <w:tcBorders>
              <w:bottom w:val="single" w:sz="4" w:space="0" w:color="auto"/>
            </w:tcBorders>
          </w:tcPr>
          <w:p w:rsidR="00381E15" w:rsidRPr="0074227D" w:rsidRDefault="00381E15" w:rsidP="00065603">
            <w:pPr>
              <w:shd w:val="clear" w:color="auto" w:fill="FFFFFF"/>
              <w:autoSpaceDE w:val="0"/>
              <w:autoSpaceDN w:val="0"/>
              <w:adjustRightInd w:val="0"/>
              <w:spacing w:after="0"/>
              <w:ind w:left="57"/>
              <w:jc w:val="both"/>
              <w:rPr>
                <w:rFonts w:ascii="Times New Roman" w:hAnsi="Times New Roman"/>
                <w:color w:val="000000"/>
                <w:sz w:val="20"/>
                <w:szCs w:val="20"/>
                <w:lang w:val="lt-LT"/>
              </w:rPr>
            </w:pPr>
            <w:r w:rsidRPr="0074227D">
              <w:rPr>
                <w:rFonts w:ascii="Times New Roman" w:hAnsi="Times New Roman"/>
                <w:color w:val="000000"/>
                <w:sz w:val="20"/>
                <w:szCs w:val="20"/>
                <w:lang w:val="lt-LT"/>
              </w:rPr>
              <w:t xml:space="preserve">Kiekviename narvelyje turi būti nerūdijančio plieno rėmelis gertuvei, gertuvė ne mažiau kaip 750 ml tūrio pagaminta iš polikarbonato su ne mažesniu kaip 35 mm ilgio ir 2,2 mm skersmens gėrimo snapeliu pagamintu iš nerūdijančio plieno. </w:t>
            </w:r>
          </w:p>
        </w:tc>
        <w:tc>
          <w:tcPr>
            <w:tcW w:w="1985" w:type="dxa"/>
            <w:tcBorders>
              <w:bottom w:val="single" w:sz="4" w:space="0" w:color="auto"/>
            </w:tcBorders>
          </w:tcPr>
          <w:p w:rsidR="00381E15" w:rsidRPr="0074227D" w:rsidRDefault="00381E15" w:rsidP="00065603">
            <w:pPr>
              <w:shd w:val="clear" w:color="auto" w:fill="FFFFFF"/>
              <w:autoSpaceDE w:val="0"/>
              <w:autoSpaceDN w:val="0"/>
              <w:adjustRightInd w:val="0"/>
              <w:spacing w:after="0"/>
              <w:ind w:left="57"/>
              <w:rPr>
                <w:rFonts w:ascii="Times New Roman" w:hAnsi="Times New Roman"/>
                <w:color w:val="000000"/>
                <w:sz w:val="20"/>
                <w:szCs w:val="20"/>
                <w:lang w:val="lt-LT"/>
              </w:rPr>
            </w:pPr>
            <w:r w:rsidRPr="0074227D">
              <w:rPr>
                <w:rFonts w:ascii="Times New Roman" w:hAnsi="Times New Roman"/>
                <w:color w:val="000000"/>
                <w:sz w:val="20"/>
                <w:szCs w:val="20"/>
                <w:lang w:val="lt-LT"/>
              </w:rPr>
              <w:t>Būtina</w:t>
            </w:r>
          </w:p>
        </w:tc>
        <w:tc>
          <w:tcPr>
            <w:tcW w:w="2268" w:type="dxa"/>
            <w:tcBorders>
              <w:bottom w:val="single" w:sz="4" w:space="0" w:color="auto"/>
            </w:tcBorders>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Kiekviename narvelyje yra nerūdijančio plieno rėmelis gertuvei, gertuvė 750 ml tūrio pagaminta iš polikarbonato su </w:t>
            </w:r>
            <w:r w:rsidRPr="0074227D">
              <w:rPr>
                <w:rFonts w:ascii="Times New Roman" w:hAnsi="Times New Roman" w:cs="Times New Roman"/>
                <w:b/>
                <w:color w:val="000000"/>
                <w:sz w:val="20"/>
                <w:szCs w:val="20"/>
                <w:lang w:val="lt-LT"/>
              </w:rPr>
              <w:t xml:space="preserve">ne mažesniu kaip </w:t>
            </w:r>
            <w:r w:rsidRPr="0074227D">
              <w:rPr>
                <w:rFonts w:ascii="Times New Roman" w:hAnsi="Times New Roman" w:cs="Times New Roman"/>
                <w:color w:val="000000"/>
                <w:sz w:val="20"/>
                <w:szCs w:val="20"/>
                <w:lang w:val="lt-LT"/>
              </w:rPr>
              <w:t>35 mm ilgio ir 2,2 mm skersmens gėrimo snapeliu pagamintu iš nerūdijančio plieno.</w:t>
            </w:r>
          </w:p>
        </w:tc>
        <w:tc>
          <w:tcPr>
            <w:tcW w:w="1701" w:type="dxa"/>
            <w:tcBorders>
              <w:bottom w:val="single" w:sz="4" w:space="0" w:color="auto"/>
            </w:tcBorders>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I</w:t>
            </w:r>
            <w:r w:rsidRPr="0074227D">
              <w:rPr>
                <w:rFonts w:ascii="Times New Roman" w:eastAsia="Times New Roman" w:hAnsi="Times New Roman" w:cs="Times New Roman"/>
                <w:sz w:val="20"/>
                <w:szCs w:val="20"/>
                <w:lang w:val="lt-LT" w:eastAsia="lt-LT"/>
              </w:rPr>
              <w:t>š pasiūlymo ir aprašų neaiškus konkretus gėrimo snapelio ilgis.</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N</w:t>
            </w:r>
            <w:r w:rsidRPr="0074227D">
              <w:rPr>
                <w:rFonts w:ascii="Times New Roman" w:eastAsia="Times New Roman" w:hAnsi="Times New Roman" w:cs="Times New Roman"/>
                <w:b/>
                <w:sz w:val="20"/>
                <w:szCs w:val="20"/>
                <w:lang w:val="lt-LT" w:eastAsia="lt-LT"/>
              </w:rPr>
              <w:t>ekeisdamas pasiūlymo esmės turi paaiškinti koks konkretus gėrimo snapelio ilgis.</w:t>
            </w:r>
            <w:r>
              <w:rPr>
                <w:rFonts w:ascii="Times New Roman" w:eastAsia="Times New Roman" w:hAnsi="Times New Roman" w:cs="Times New Roman"/>
                <w:b/>
                <w:sz w:val="20"/>
                <w:szCs w:val="20"/>
                <w:lang w:val="lt-LT" w:eastAsia="lt-LT"/>
              </w:rPr>
              <w:t xml:space="preserve"> Jei ši informacija yra kartu su pasiūlymu pateiktuose gamintojo aprašuose – tiekėjas turi nurodyti kurioje konkrečiai vietoje pateikta ši informacija.</w:t>
            </w:r>
          </w:p>
        </w:tc>
        <w:tc>
          <w:tcPr>
            <w:tcW w:w="2126" w:type="dxa"/>
            <w:tcBorders>
              <w:bottom w:val="single" w:sz="4" w:space="0" w:color="auto"/>
            </w:tcBorders>
          </w:tcPr>
          <w:p w:rsidR="00516460" w:rsidRPr="00516460" w:rsidRDefault="00516460" w:rsidP="00516460">
            <w:pPr>
              <w:spacing w:after="0" w:line="240" w:lineRule="auto"/>
              <w:rPr>
                <w:rFonts w:ascii="Times New Roman" w:eastAsia="Times New Roman" w:hAnsi="Times New Roman" w:cs="Times New Roman"/>
                <w:sz w:val="20"/>
                <w:szCs w:val="20"/>
                <w:lang w:val="lt-LT" w:eastAsia="lt-LT"/>
              </w:rPr>
            </w:pPr>
            <w:r w:rsidRPr="00516460">
              <w:rPr>
                <w:rFonts w:ascii="Times New Roman" w:eastAsia="Times New Roman" w:hAnsi="Times New Roman" w:cs="Times New Roman"/>
                <w:sz w:val="20"/>
                <w:szCs w:val="20"/>
                <w:lang w:val="lt-LT" w:eastAsia="lt-LT"/>
              </w:rPr>
              <w:t>Gėrimo snapelio techninės reikšmės atitinka modelio</w:t>
            </w:r>
          </w:p>
          <w:p w:rsidR="00516460" w:rsidRDefault="00516460" w:rsidP="00516460">
            <w:pPr>
              <w:spacing w:after="0" w:line="240" w:lineRule="auto"/>
              <w:rPr>
                <w:rFonts w:ascii="Times New Roman" w:eastAsia="Times New Roman" w:hAnsi="Times New Roman" w:cs="Times New Roman"/>
                <w:sz w:val="20"/>
                <w:szCs w:val="20"/>
                <w:lang w:val="lt-LT" w:eastAsia="lt-LT"/>
              </w:rPr>
            </w:pPr>
            <w:r w:rsidRPr="00516460">
              <w:rPr>
                <w:rFonts w:ascii="Times New Roman" w:eastAsia="Times New Roman" w:hAnsi="Times New Roman" w:cs="Times New Roman"/>
                <w:sz w:val="20"/>
                <w:szCs w:val="20"/>
                <w:lang w:val="lt-LT" w:eastAsia="lt-LT"/>
              </w:rPr>
              <w:t xml:space="preserve"> TR 40/ 2,2 aprašymą</w:t>
            </w:r>
          </w:p>
          <w:p w:rsidR="00381E15" w:rsidRDefault="00516460" w:rsidP="00516460">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 xml:space="preserve"> ( žr. katalogas 1 dalis watering bottles )</w:t>
            </w:r>
          </w:p>
        </w:tc>
      </w:tr>
      <w:tr w:rsidR="00381E15" w:rsidRPr="0074227D" w:rsidTr="00F00498">
        <w:tc>
          <w:tcPr>
            <w:tcW w:w="10670" w:type="dxa"/>
            <w:gridSpan w:val="6"/>
            <w:shd w:val="clear" w:color="auto" w:fill="C6D9F1" w:themeFill="text2" w:themeFillTint="33"/>
          </w:tcPr>
          <w:p w:rsidR="00381E15" w:rsidRPr="0074227D" w:rsidRDefault="00381E15" w:rsidP="00065603">
            <w:pPr>
              <w:spacing w:after="0" w:line="240" w:lineRule="auto"/>
              <w:contextualSpacing/>
              <w:jc w:val="both"/>
              <w:rPr>
                <w:rFonts w:ascii="Times New Roman" w:eastAsia="Times New Roman" w:hAnsi="Times New Roman" w:cs="Times New Roman"/>
                <w:b/>
                <w:sz w:val="20"/>
                <w:szCs w:val="20"/>
                <w:lang w:val="lt-LT" w:eastAsia="lt-LT"/>
              </w:rPr>
            </w:pPr>
            <w:r>
              <w:rPr>
                <w:rFonts w:ascii="Times New Roman" w:eastAsia="Times New Roman" w:hAnsi="Times New Roman" w:cs="Times New Roman"/>
                <w:b/>
                <w:sz w:val="20"/>
                <w:szCs w:val="20"/>
                <w:lang w:val="lt-LT" w:eastAsia="lt-LT"/>
              </w:rPr>
              <w:t>1.4.</w:t>
            </w:r>
            <w:r w:rsidRPr="0074227D">
              <w:rPr>
                <w:rFonts w:ascii="Times New Roman" w:eastAsia="Times New Roman" w:hAnsi="Times New Roman" w:cs="Times New Roman"/>
                <w:b/>
                <w:sz w:val="20"/>
                <w:szCs w:val="20"/>
                <w:lang w:val="lt-LT" w:eastAsia="lt-LT"/>
              </w:rPr>
              <w:t>Narvai paukščių /gyvūnų laikymui su priedais maitinimui ir girdymui – 8 vnt. (pelėms):</w:t>
            </w:r>
          </w:p>
        </w:tc>
      </w:tr>
      <w:tr w:rsidR="00381E15" w:rsidRPr="0074227D" w:rsidTr="00F00498">
        <w:tc>
          <w:tcPr>
            <w:tcW w:w="889" w:type="dxa"/>
            <w:tcBorders>
              <w:bottom w:val="single" w:sz="4" w:space="0" w:color="auto"/>
            </w:tcBorders>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6.</w:t>
            </w:r>
          </w:p>
        </w:tc>
        <w:tc>
          <w:tcPr>
            <w:tcW w:w="1701" w:type="dxa"/>
            <w:tcBorders>
              <w:bottom w:val="single" w:sz="4" w:space="0" w:color="auto"/>
            </w:tcBorders>
          </w:tcPr>
          <w:p w:rsidR="00381E15" w:rsidRPr="0074227D" w:rsidRDefault="00381E15" w:rsidP="00065603">
            <w:pPr>
              <w:shd w:val="clear" w:color="auto" w:fill="FFFFFF"/>
              <w:autoSpaceDE w:val="0"/>
              <w:autoSpaceDN w:val="0"/>
              <w:adjustRightInd w:val="0"/>
              <w:spacing w:after="0"/>
              <w:ind w:left="57"/>
              <w:jc w:val="both"/>
              <w:rPr>
                <w:rFonts w:ascii="Times New Roman" w:hAnsi="Times New Roman"/>
                <w:color w:val="000000"/>
                <w:sz w:val="20"/>
                <w:szCs w:val="20"/>
                <w:lang w:val="lt-LT"/>
              </w:rPr>
            </w:pPr>
            <w:r w:rsidRPr="0074227D">
              <w:rPr>
                <w:rFonts w:ascii="Times New Roman" w:hAnsi="Times New Roman"/>
                <w:color w:val="000000"/>
                <w:sz w:val="20"/>
                <w:szCs w:val="20"/>
                <w:lang w:val="lt-LT"/>
              </w:rPr>
              <w:t xml:space="preserve">Gertuvė ne mažiau kaip 500 </w:t>
            </w:r>
            <w:r w:rsidRPr="0074227D">
              <w:rPr>
                <w:rFonts w:ascii="Times New Roman" w:hAnsi="Times New Roman"/>
                <w:color w:val="000000"/>
                <w:sz w:val="20"/>
                <w:szCs w:val="20"/>
                <w:lang w:val="lt-LT"/>
              </w:rPr>
              <w:lastRenderedPageBreak/>
              <w:t>ml tūrio, pagamintos iš polikarbonato ar lygiavertės medžiagos su silikoniniu arba lygiaverčius žiedu  ir užsukamu dangteliu turinčiu ne mažesnį kaip 35 mm ir 1,5 mm spindžio gėrimo snapelį, pagamintą iš nerūdijančio plieno ar kitos lygiavertės medžiagos.</w:t>
            </w:r>
          </w:p>
        </w:tc>
        <w:tc>
          <w:tcPr>
            <w:tcW w:w="1985" w:type="dxa"/>
            <w:tcBorders>
              <w:bottom w:val="single" w:sz="4" w:space="0" w:color="auto"/>
            </w:tcBorders>
          </w:tcPr>
          <w:p w:rsidR="00381E15" w:rsidRPr="0074227D" w:rsidRDefault="00381E15" w:rsidP="00065603">
            <w:pPr>
              <w:shd w:val="clear" w:color="auto" w:fill="FFFFFF"/>
              <w:autoSpaceDE w:val="0"/>
              <w:autoSpaceDN w:val="0"/>
              <w:adjustRightInd w:val="0"/>
              <w:spacing w:after="0"/>
              <w:ind w:left="57"/>
              <w:jc w:val="both"/>
              <w:rPr>
                <w:rFonts w:ascii="Times New Roman" w:hAnsi="Times New Roman"/>
                <w:color w:val="000000"/>
                <w:sz w:val="20"/>
                <w:szCs w:val="20"/>
                <w:lang w:val="lt-LT"/>
              </w:rPr>
            </w:pPr>
            <w:r w:rsidRPr="0074227D">
              <w:rPr>
                <w:rFonts w:ascii="Times New Roman" w:hAnsi="Times New Roman"/>
                <w:color w:val="000000"/>
                <w:sz w:val="20"/>
                <w:szCs w:val="20"/>
                <w:lang w:val="lt-LT"/>
              </w:rPr>
              <w:lastRenderedPageBreak/>
              <w:t>Būtina</w:t>
            </w:r>
          </w:p>
        </w:tc>
        <w:tc>
          <w:tcPr>
            <w:tcW w:w="2268" w:type="dxa"/>
            <w:tcBorders>
              <w:bottom w:val="single" w:sz="4" w:space="0" w:color="auto"/>
            </w:tcBorders>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Gertuvė 500 ml tūrio, pagamintos iš polikarbonato su </w:t>
            </w:r>
            <w:r w:rsidRPr="0074227D">
              <w:rPr>
                <w:rFonts w:ascii="Times New Roman" w:hAnsi="Times New Roman" w:cs="Times New Roman"/>
                <w:color w:val="000000"/>
                <w:sz w:val="20"/>
                <w:szCs w:val="20"/>
                <w:lang w:val="lt-LT"/>
              </w:rPr>
              <w:lastRenderedPageBreak/>
              <w:t xml:space="preserve">silikoniniu </w:t>
            </w:r>
            <w:r w:rsidRPr="0074227D">
              <w:rPr>
                <w:rFonts w:ascii="Times New Roman" w:hAnsi="Times New Roman" w:cs="Times New Roman"/>
                <w:b/>
                <w:color w:val="000000"/>
                <w:sz w:val="20"/>
                <w:szCs w:val="20"/>
                <w:lang w:val="lt-LT"/>
              </w:rPr>
              <w:t>arba lygiaverčius žiedu</w:t>
            </w:r>
            <w:r w:rsidRPr="0074227D">
              <w:rPr>
                <w:rFonts w:ascii="Times New Roman" w:hAnsi="Times New Roman" w:cs="Times New Roman"/>
                <w:color w:val="000000"/>
                <w:sz w:val="20"/>
                <w:szCs w:val="20"/>
                <w:lang w:val="lt-LT"/>
              </w:rPr>
              <w:t xml:space="preserve"> ir užsukamu dangteliu turinčiu </w:t>
            </w:r>
            <w:r w:rsidRPr="0074227D">
              <w:rPr>
                <w:rFonts w:ascii="Times New Roman" w:hAnsi="Times New Roman" w:cs="Times New Roman"/>
                <w:b/>
                <w:color w:val="000000"/>
                <w:sz w:val="20"/>
                <w:szCs w:val="20"/>
                <w:lang w:val="lt-LT"/>
              </w:rPr>
              <w:t>ne mažesnį kaip</w:t>
            </w:r>
            <w:r w:rsidRPr="0074227D">
              <w:rPr>
                <w:rFonts w:ascii="Times New Roman" w:hAnsi="Times New Roman" w:cs="Times New Roman"/>
                <w:color w:val="000000"/>
                <w:sz w:val="20"/>
                <w:szCs w:val="20"/>
                <w:lang w:val="lt-LT"/>
              </w:rPr>
              <w:t xml:space="preserve"> 35 mm ir 1,5 mm spindžio gėrimo snapelį, pagamintą iš nerūdijančio plieno </w:t>
            </w:r>
          </w:p>
        </w:tc>
        <w:tc>
          <w:tcPr>
            <w:tcW w:w="1701" w:type="dxa"/>
            <w:tcBorders>
              <w:bottom w:val="single" w:sz="4" w:space="0" w:color="auto"/>
            </w:tcBorders>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lastRenderedPageBreak/>
              <w:t xml:space="preserve">1. pasiūlyme tiekėjas nurodė, kad gertuvės </w:t>
            </w:r>
            <w:r w:rsidRPr="0074227D">
              <w:rPr>
                <w:rFonts w:ascii="Times New Roman" w:eastAsia="Times New Roman" w:hAnsi="Times New Roman" w:cs="Times New Roman"/>
                <w:sz w:val="20"/>
                <w:szCs w:val="20"/>
                <w:lang w:val="lt-LT" w:eastAsia="lt-LT"/>
              </w:rPr>
              <w:lastRenderedPageBreak/>
              <w:t xml:space="preserve">pagamintos </w:t>
            </w:r>
            <w:r w:rsidRPr="0074227D">
              <w:rPr>
                <w:rFonts w:ascii="Times New Roman" w:hAnsi="Times New Roman"/>
                <w:color w:val="000000"/>
                <w:sz w:val="20"/>
                <w:szCs w:val="20"/>
                <w:lang w:val="lt-LT"/>
              </w:rPr>
              <w:t xml:space="preserve">iš polikarbonato </w:t>
            </w:r>
            <w:r w:rsidRPr="0074227D">
              <w:rPr>
                <w:rFonts w:ascii="Times New Roman" w:hAnsi="Times New Roman"/>
                <w:b/>
                <w:color w:val="000000"/>
                <w:sz w:val="20"/>
                <w:szCs w:val="20"/>
                <w:lang w:val="lt-LT"/>
              </w:rPr>
              <w:t>su silikoniniu</w:t>
            </w:r>
            <w:r w:rsidRPr="0074227D">
              <w:rPr>
                <w:rFonts w:ascii="Times New Roman" w:hAnsi="Times New Roman"/>
                <w:color w:val="000000"/>
                <w:sz w:val="20"/>
                <w:szCs w:val="20"/>
                <w:lang w:val="lt-LT"/>
              </w:rPr>
              <w:t xml:space="preserve"> </w:t>
            </w:r>
            <w:r w:rsidRPr="0074227D">
              <w:rPr>
                <w:rFonts w:ascii="Times New Roman" w:hAnsi="Times New Roman"/>
                <w:b/>
                <w:color w:val="000000"/>
                <w:sz w:val="20"/>
                <w:szCs w:val="20"/>
                <w:lang w:val="lt-LT"/>
              </w:rPr>
              <w:t>arba lygiaverčius žiedu</w:t>
            </w:r>
            <w:r w:rsidRPr="0074227D">
              <w:rPr>
                <w:rFonts w:ascii="Times New Roman" w:eastAsia="Times New Roman" w:hAnsi="Times New Roman" w:cs="Times New Roman"/>
                <w:sz w:val="20"/>
                <w:szCs w:val="20"/>
                <w:lang w:val="lt-LT" w:eastAsia="lt-LT"/>
              </w:rPr>
              <w:t xml:space="preserve">. </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t>2. iš pasiūlymo neaiškūs konkretūs gėrimo snapelio matmenys.</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74227D">
              <w:rPr>
                <w:rFonts w:ascii="Times New Roman" w:eastAsia="Times New Roman" w:hAnsi="Times New Roman" w:cs="Times New Roman"/>
                <w:b/>
                <w:sz w:val="20"/>
                <w:szCs w:val="20"/>
                <w:lang w:val="lt-LT" w:eastAsia="lt-LT"/>
              </w:rPr>
              <w:t xml:space="preserve">1. nekeisdamas pasiūlymo esmės Tiekėjas turi paaiškinti su kokiu žiedu – silikoniniu ar lygiaverčiu – yra gertuvės. Jei siūlomas lygiavertis - vadovaujantis konkurso sąlygų 10.6.2 p. Tiekėjas turi pateikti pagrįstą informaciją (pagrindimą) iš kurios būtų galima nustatyti, kad žiedas yra lygiavertis silikoniniam. </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b/>
                <w:sz w:val="20"/>
                <w:szCs w:val="20"/>
                <w:lang w:val="lt-LT" w:eastAsia="lt-LT"/>
              </w:rPr>
              <w:t>2.nekeisdamas pasiūlymo esmės turi paaiškinti kokie konkretūs gėrimo snapelio matmenys.</w:t>
            </w:r>
            <w:r>
              <w:rPr>
                <w:rFonts w:ascii="Times New Roman" w:eastAsia="Times New Roman" w:hAnsi="Times New Roman" w:cs="Times New Roman"/>
                <w:b/>
                <w:sz w:val="20"/>
                <w:szCs w:val="20"/>
                <w:lang w:val="lt-LT" w:eastAsia="lt-LT"/>
              </w:rPr>
              <w:t xml:space="preserve"> Jei ši informacija yra kartu su pasiūlymu pateiktuose gamintojo aprašuose – tiekėjas turi nurodyti kurioje konkrečiai vietoje pateikta ši informacija.</w:t>
            </w:r>
          </w:p>
        </w:tc>
        <w:tc>
          <w:tcPr>
            <w:tcW w:w="2126" w:type="dxa"/>
            <w:tcBorders>
              <w:bottom w:val="single" w:sz="4" w:space="0" w:color="auto"/>
            </w:tcBorders>
          </w:tcPr>
          <w:p w:rsidR="00594D07" w:rsidRPr="00594D07" w:rsidRDefault="00594D07" w:rsidP="00594D07">
            <w:pPr>
              <w:spacing w:after="0" w:line="240" w:lineRule="auto"/>
              <w:rPr>
                <w:rFonts w:ascii="Times New Roman" w:eastAsia="Times New Roman" w:hAnsi="Times New Roman" w:cs="Times New Roman"/>
                <w:sz w:val="20"/>
                <w:szCs w:val="20"/>
                <w:lang w:val="lt-LT" w:eastAsia="lt-LT"/>
              </w:rPr>
            </w:pPr>
            <w:r w:rsidRPr="00594D07">
              <w:rPr>
                <w:rFonts w:ascii="Times New Roman" w:eastAsia="Times New Roman" w:hAnsi="Times New Roman" w:cs="Times New Roman"/>
                <w:sz w:val="20"/>
                <w:szCs w:val="20"/>
                <w:lang w:val="lt-LT" w:eastAsia="lt-LT"/>
              </w:rPr>
              <w:lastRenderedPageBreak/>
              <w:t>Gėrimo snapelio techninės reikšmės atitinka modelio</w:t>
            </w:r>
          </w:p>
          <w:p w:rsidR="00594D07" w:rsidRDefault="00594D07" w:rsidP="00594D07">
            <w:pPr>
              <w:spacing w:after="0" w:line="240" w:lineRule="auto"/>
              <w:rPr>
                <w:rFonts w:ascii="Times New Roman" w:eastAsia="Times New Roman" w:hAnsi="Times New Roman" w:cs="Times New Roman"/>
                <w:sz w:val="20"/>
                <w:szCs w:val="20"/>
                <w:lang w:val="lt-LT" w:eastAsia="lt-LT"/>
              </w:rPr>
            </w:pPr>
            <w:r w:rsidRPr="00594D07">
              <w:rPr>
                <w:rFonts w:ascii="Times New Roman" w:eastAsia="Times New Roman" w:hAnsi="Times New Roman" w:cs="Times New Roman"/>
                <w:sz w:val="20"/>
                <w:szCs w:val="20"/>
                <w:lang w:val="lt-LT" w:eastAsia="lt-LT"/>
              </w:rPr>
              <w:lastRenderedPageBreak/>
              <w:t>TR 35/ 1,5</w:t>
            </w:r>
          </w:p>
          <w:p w:rsidR="00381E15" w:rsidRDefault="00594D07" w:rsidP="00594D07">
            <w:pPr>
              <w:spacing w:after="0" w:line="240" w:lineRule="auto"/>
              <w:rPr>
                <w:rFonts w:ascii="Times New Roman" w:eastAsia="Times New Roman" w:hAnsi="Times New Roman" w:cs="Times New Roman"/>
                <w:sz w:val="20"/>
                <w:szCs w:val="20"/>
                <w:lang w:val="lt-LT" w:eastAsia="lt-LT"/>
              </w:rPr>
            </w:pPr>
            <w:r w:rsidRPr="00594D07">
              <w:rPr>
                <w:rFonts w:ascii="Times New Roman" w:eastAsia="Times New Roman" w:hAnsi="Times New Roman" w:cs="Times New Roman"/>
                <w:sz w:val="20"/>
                <w:szCs w:val="20"/>
                <w:lang w:val="lt-LT" w:eastAsia="lt-LT"/>
              </w:rPr>
              <w:t>aprašymą ( žr. katalogas 1 dalis watering bottles )</w:t>
            </w:r>
          </w:p>
          <w:p w:rsidR="00594D07" w:rsidRPr="0074227D" w:rsidRDefault="00594D07" w:rsidP="00594D07">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 xml:space="preserve">Buteliukas yra su silikoniniu žiedu kataloginis kodas </w:t>
            </w:r>
            <w:r w:rsidRPr="00594D07">
              <w:rPr>
                <w:rFonts w:ascii="Times New Roman" w:eastAsia="Times New Roman" w:hAnsi="Times New Roman" w:cs="Times New Roman"/>
                <w:sz w:val="20"/>
                <w:szCs w:val="20"/>
                <w:lang w:val="lt-LT" w:eastAsia="lt-LT"/>
              </w:rPr>
              <w:t>3125003</w:t>
            </w:r>
            <w:r>
              <w:rPr>
                <w:rFonts w:ascii="Times New Roman" w:eastAsia="Times New Roman" w:hAnsi="Times New Roman" w:cs="Times New Roman"/>
                <w:sz w:val="20"/>
                <w:szCs w:val="20"/>
                <w:lang w:val="lt-LT" w:eastAsia="lt-LT"/>
              </w:rPr>
              <w:t>(</w:t>
            </w:r>
            <w:r w:rsidRPr="00594D07">
              <w:rPr>
                <w:rFonts w:ascii="Times New Roman" w:eastAsia="Times New Roman" w:hAnsi="Times New Roman" w:cs="Times New Roman"/>
                <w:sz w:val="20"/>
                <w:szCs w:val="20"/>
                <w:lang w:val="lt-LT" w:eastAsia="lt-LT"/>
              </w:rPr>
              <w:t>žr. katalogas 1 dalis watering bottles</w:t>
            </w:r>
            <w:r>
              <w:rPr>
                <w:rFonts w:ascii="Times New Roman" w:eastAsia="Times New Roman" w:hAnsi="Times New Roman" w:cs="Times New Roman"/>
                <w:sz w:val="20"/>
                <w:szCs w:val="20"/>
                <w:lang w:val="lt-LT" w:eastAsia="lt-LT"/>
              </w:rPr>
              <w:t>)</w:t>
            </w:r>
          </w:p>
        </w:tc>
      </w:tr>
      <w:tr w:rsidR="00381E15" w:rsidRPr="0074227D" w:rsidTr="00F00498">
        <w:tc>
          <w:tcPr>
            <w:tcW w:w="10670" w:type="dxa"/>
            <w:gridSpan w:val="6"/>
            <w:shd w:val="clear" w:color="auto" w:fill="C6D9F1" w:themeFill="text2" w:themeFillTint="33"/>
          </w:tcPr>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74227D">
              <w:rPr>
                <w:rFonts w:ascii="Times New Roman" w:eastAsia="Times New Roman" w:hAnsi="Times New Roman" w:cs="Times New Roman"/>
                <w:b/>
                <w:sz w:val="20"/>
                <w:szCs w:val="20"/>
                <w:lang w:val="lt-LT" w:eastAsia="lt-LT"/>
              </w:rPr>
              <w:lastRenderedPageBreak/>
              <w:t>1.5.Narvai paukščių / gyvūnų laikymui su priedais maitinimui ir girdymui – 8 vnt. (žiurkėms)</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5.</w:t>
            </w:r>
          </w:p>
        </w:tc>
        <w:tc>
          <w:tcPr>
            <w:tcW w:w="1701" w:type="dxa"/>
          </w:tcPr>
          <w:p w:rsidR="00381E15" w:rsidRPr="0074227D" w:rsidRDefault="00381E15" w:rsidP="00065603">
            <w:pPr>
              <w:shd w:val="clear" w:color="auto" w:fill="FFFFFF"/>
              <w:autoSpaceDE w:val="0"/>
              <w:autoSpaceDN w:val="0"/>
              <w:adjustRightInd w:val="0"/>
              <w:spacing w:after="0"/>
              <w:jc w:val="both"/>
              <w:rPr>
                <w:rFonts w:ascii="Times New Roman" w:hAnsi="Times New Roman"/>
                <w:color w:val="000000"/>
                <w:sz w:val="20"/>
                <w:szCs w:val="20"/>
                <w:lang w:val="lt-LT"/>
              </w:rPr>
            </w:pPr>
            <w:r w:rsidRPr="0074227D">
              <w:rPr>
                <w:rFonts w:ascii="Times New Roman" w:hAnsi="Times New Roman"/>
                <w:color w:val="000000"/>
                <w:sz w:val="20"/>
                <w:szCs w:val="20"/>
                <w:lang w:val="lt-LT"/>
              </w:rPr>
              <w:t xml:space="preserve">Narvelio stogas lengvai fiksuojamais šoniniais laikikliais pagamintas iš nerūdijančios plieninės </w:t>
            </w:r>
            <w:r w:rsidRPr="0074227D">
              <w:rPr>
                <w:rFonts w:ascii="Times New Roman" w:hAnsi="Times New Roman"/>
                <w:sz w:val="20"/>
                <w:szCs w:val="20"/>
                <w:lang w:val="lt-LT"/>
              </w:rPr>
              <w:t xml:space="preserve">arba kitos lygiavertės medžiagos </w:t>
            </w:r>
            <w:r w:rsidRPr="0074227D">
              <w:rPr>
                <w:rFonts w:ascii="Times New Roman" w:hAnsi="Times New Roman"/>
                <w:color w:val="000000"/>
                <w:sz w:val="20"/>
                <w:szCs w:val="20"/>
                <w:lang w:val="lt-LT"/>
              </w:rPr>
              <w:t xml:space="preserve">vielos </w:t>
            </w:r>
            <w:r w:rsidRPr="0074227D">
              <w:rPr>
                <w:rFonts w:ascii="Times New Roman" w:hAnsi="Times New Roman"/>
                <w:color w:val="000000"/>
                <w:sz w:val="20"/>
                <w:szCs w:val="20"/>
                <w:lang w:val="lt-LT"/>
              </w:rPr>
              <w:lastRenderedPageBreak/>
              <w:t>ne mažiau kaip 5 mm skermens su gertuvių laikikliais ir šėrykla, pagamintais iš nerūdijančio plieno.</w:t>
            </w:r>
          </w:p>
        </w:tc>
        <w:tc>
          <w:tcPr>
            <w:tcW w:w="1985" w:type="dxa"/>
          </w:tcPr>
          <w:p w:rsidR="00381E15" w:rsidRPr="0074227D" w:rsidRDefault="00381E15" w:rsidP="00065603">
            <w:pPr>
              <w:shd w:val="clear" w:color="auto" w:fill="FFFFFF"/>
              <w:autoSpaceDE w:val="0"/>
              <w:autoSpaceDN w:val="0"/>
              <w:adjustRightInd w:val="0"/>
              <w:spacing w:after="0"/>
              <w:ind w:left="57"/>
              <w:jc w:val="both"/>
              <w:rPr>
                <w:rFonts w:ascii="Times New Roman" w:hAnsi="Times New Roman"/>
                <w:sz w:val="20"/>
                <w:szCs w:val="20"/>
                <w:lang w:val="lt-LT"/>
              </w:rPr>
            </w:pPr>
            <w:r w:rsidRPr="0074227D">
              <w:rPr>
                <w:rFonts w:ascii="Times New Roman" w:hAnsi="Times New Roman"/>
                <w:color w:val="000000"/>
                <w:sz w:val="20"/>
                <w:szCs w:val="20"/>
                <w:lang w:val="lt-LT"/>
              </w:rPr>
              <w:lastRenderedPageBreak/>
              <w:t>Būtina</w:t>
            </w: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Narvelio stogas lengvai fiksuojamais šoniniais laikikliais pagamintas iš nerūdijančios plieninės </w:t>
            </w:r>
            <w:r w:rsidRPr="0074227D">
              <w:rPr>
                <w:rFonts w:ascii="Times New Roman" w:hAnsi="Times New Roman" w:cs="Times New Roman"/>
                <w:b/>
                <w:color w:val="000000"/>
                <w:sz w:val="20"/>
                <w:szCs w:val="20"/>
                <w:lang w:val="lt-LT"/>
              </w:rPr>
              <w:t>arba kitos lygiavertės medžiagos</w:t>
            </w:r>
            <w:r w:rsidRPr="0074227D">
              <w:rPr>
                <w:rFonts w:ascii="Times New Roman" w:hAnsi="Times New Roman" w:cs="Times New Roman"/>
                <w:color w:val="000000"/>
                <w:sz w:val="20"/>
                <w:szCs w:val="20"/>
                <w:lang w:val="lt-LT"/>
              </w:rPr>
              <w:t xml:space="preserve"> vielos 7 mm skermens su gertuvių laikikliais ir šėrykla, pagamintais iš nerūdijančio plieno.</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I</w:t>
            </w:r>
            <w:r w:rsidRPr="0074227D">
              <w:rPr>
                <w:rFonts w:ascii="Times New Roman" w:eastAsia="Times New Roman" w:hAnsi="Times New Roman" w:cs="Times New Roman"/>
                <w:sz w:val="20"/>
                <w:szCs w:val="20"/>
                <w:lang w:val="lt-LT" w:eastAsia="lt-LT"/>
              </w:rPr>
              <w:t>š pasiūlymo neaišku iš kokios medžiagos – iš nerūdijančio plieno ar lygiavertės medžiagos – pagamintas narvelio stogas.</w:t>
            </w: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Pr>
                <w:rFonts w:ascii="Times New Roman" w:eastAsia="Times New Roman" w:hAnsi="Times New Roman" w:cs="Times New Roman"/>
                <w:sz w:val="20"/>
                <w:szCs w:val="20"/>
                <w:lang w:val="lt-LT" w:eastAsia="lt-LT"/>
              </w:rPr>
              <w:t>N</w:t>
            </w:r>
            <w:r w:rsidRPr="0074227D">
              <w:rPr>
                <w:rFonts w:ascii="Times New Roman" w:eastAsia="Times New Roman" w:hAnsi="Times New Roman" w:cs="Times New Roman"/>
                <w:b/>
                <w:sz w:val="20"/>
                <w:szCs w:val="20"/>
                <w:lang w:val="lt-LT" w:eastAsia="lt-LT"/>
              </w:rPr>
              <w:t xml:space="preserve">ekeisdamas pasiūlymo esmės Tiekėjas turi </w:t>
            </w:r>
            <w:r w:rsidRPr="0074227D">
              <w:rPr>
                <w:rFonts w:ascii="Times New Roman" w:eastAsia="Times New Roman" w:hAnsi="Times New Roman" w:cs="Times New Roman"/>
                <w:b/>
                <w:sz w:val="20"/>
                <w:szCs w:val="20"/>
                <w:lang w:val="lt-LT" w:eastAsia="lt-LT"/>
              </w:rPr>
              <w:lastRenderedPageBreak/>
              <w:t>paaiškinti</w:t>
            </w:r>
            <w:r w:rsidRPr="0074227D">
              <w:rPr>
                <w:rFonts w:ascii="Times New Roman" w:eastAsia="Times New Roman" w:hAnsi="Times New Roman" w:cs="Times New Roman"/>
                <w:sz w:val="20"/>
                <w:szCs w:val="20"/>
                <w:lang w:val="lt-LT" w:eastAsia="lt-LT"/>
              </w:rPr>
              <w:t xml:space="preserve"> </w:t>
            </w:r>
            <w:r w:rsidRPr="0074227D">
              <w:rPr>
                <w:rFonts w:ascii="Times New Roman" w:eastAsia="Times New Roman" w:hAnsi="Times New Roman" w:cs="Times New Roman"/>
                <w:b/>
                <w:sz w:val="20"/>
                <w:szCs w:val="20"/>
                <w:lang w:val="lt-LT" w:eastAsia="lt-LT"/>
              </w:rPr>
              <w:t>iš kokios medžiagos – iš nerūdijančio plieno ar lygiavertės medžiagos – pagamintas narvelio stogas. Jei siūloma lygiavertė medžiaga - vadovaujantis konkurso sąlygų 10.6.2 p. Tiekėjas turi pateikti pagrįstą informaciją (pagrindimą) iš kurios būtų galima nustatyti, kad ši medžiaga yra lygiavertė nerūdijančiam plienui.</w:t>
            </w:r>
          </w:p>
        </w:tc>
        <w:tc>
          <w:tcPr>
            <w:tcW w:w="2126" w:type="dxa"/>
          </w:tcPr>
          <w:p w:rsidR="00594D07" w:rsidRPr="00594D07" w:rsidRDefault="00594D07" w:rsidP="00594D07">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lastRenderedPageBreak/>
              <w:t>Narvelio stogas  angliškai „</w:t>
            </w:r>
            <w:r w:rsidR="00A93319">
              <w:rPr>
                <w:rFonts w:ascii="Times New Roman" w:eastAsia="Times New Roman" w:hAnsi="Times New Roman" w:cs="Times New Roman"/>
                <w:sz w:val="20"/>
                <w:szCs w:val="20"/>
                <w:lang w:val="lt-LT" w:eastAsia="lt-LT"/>
              </w:rPr>
              <w:t>Wire bar lid“</w:t>
            </w:r>
            <w:r>
              <w:rPr>
                <w:rFonts w:ascii="Times New Roman" w:eastAsia="Times New Roman" w:hAnsi="Times New Roman" w:cs="Times New Roman"/>
                <w:sz w:val="20"/>
                <w:szCs w:val="20"/>
                <w:lang w:val="lt-LT" w:eastAsia="lt-LT"/>
              </w:rPr>
              <w:t xml:space="preserve"> </w:t>
            </w:r>
            <w:r w:rsidRPr="00594D07">
              <w:rPr>
                <w:rFonts w:ascii="Times New Roman" w:eastAsia="Times New Roman" w:hAnsi="Times New Roman" w:cs="Times New Roman"/>
                <w:sz w:val="20"/>
                <w:szCs w:val="20"/>
                <w:lang w:val="lt-LT" w:eastAsia="lt-LT"/>
              </w:rPr>
              <w:t>4 psl. ( 1.4-1.5 Narvai pelėms ir</w:t>
            </w:r>
          </w:p>
          <w:p w:rsidR="00381E15" w:rsidRDefault="00594D07" w:rsidP="00594D07">
            <w:pPr>
              <w:spacing w:after="0" w:line="240" w:lineRule="auto"/>
              <w:rPr>
                <w:rFonts w:ascii="Times New Roman" w:eastAsia="Times New Roman" w:hAnsi="Times New Roman" w:cs="Times New Roman"/>
                <w:sz w:val="20"/>
                <w:szCs w:val="20"/>
                <w:lang w:val="lt-LT" w:eastAsia="lt-LT"/>
              </w:rPr>
            </w:pPr>
            <w:r w:rsidRPr="00594D07">
              <w:rPr>
                <w:rFonts w:ascii="Times New Roman" w:eastAsia="Times New Roman" w:hAnsi="Times New Roman" w:cs="Times New Roman"/>
                <w:sz w:val="20"/>
                <w:szCs w:val="20"/>
                <w:lang w:val="lt-LT" w:eastAsia="lt-LT"/>
              </w:rPr>
              <w:t>žiurkėms)</w:t>
            </w:r>
            <w:r>
              <w:rPr>
                <w:rFonts w:ascii="Times New Roman" w:eastAsia="Times New Roman" w:hAnsi="Times New Roman" w:cs="Times New Roman"/>
                <w:sz w:val="20"/>
                <w:szCs w:val="20"/>
                <w:lang w:val="lt-LT" w:eastAsia="lt-LT"/>
              </w:rPr>
              <w:t xml:space="preserve"> tinkamas 4 tipo narvams </w:t>
            </w:r>
            <w:r w:rsidR="0024383E">
              <w:rPr>
                <w:rFonts w:ascii="Times New Roman" w:eastAsia="Times New Roman" w:hAnsi="Times New Roman" w:cs="Times New Roman"/>
                <w:sz w:val="20"/>
                <w:szCs w:val="20"/>
                <w:lang w:val="lt-LT" w:eastAsia="lt-LT"/>
              </w:rPr>
              <w:t xml:space="preserve">kodas </w:t>
            </w:r>
            <w:r w:rsidRPr="00594D07">
              <w:rPr>
                <w:rFonts w:ascii="Times New Roman" w:eastAsia="Times New Roman" w:hAnsi="Times New Roman" w:cs="Times New Roman"/>
                <w:sz w:val="20"/>
                <w:szCs w:val="20"/>
                <w:lang w:val="lt-LT" w:eastAsia="lt-LT"/>
              </w:rPr>
              <w:t>DST 4/50 DS / 5023444</w:t>
            </w:r>
            <w:r w:rsidR="0024383E">
              <w:rPr>
                <w:rFonts w:ascii="Times New Roman" w:eastAsia="Times New Roman" w:hAnsi="Times New Roman" w:cs="Times New Roman"/>
                <w:sz w:val="20"/>
                <w:szCs w:val="20"/>
                <w:lang w:val="lt-LT" w:eastAsia="lt-LT"/>
              </w:rPr>
              <w:t xml:space="preserve"> aprašytas nurodytame katalogo puslapyje.</w:t>
            </w:r>
          </w:p>
        </w:tc>
      </w:tr>
      <w:tr w:rsidR="00381E15" w:rsidRPr="0074227D" w:rsidTr="00F00498">
        <w:tc>
          <w:tcPr>
            <w:tcW w:w="889" w:type="dxa"/>
            <w:tcBorders>
              <w:bottom w:val="single" w:sz="4" w:space="0" w:color="auto"/>
            </w:tcBorders>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lastRenderedPageBreak/>
              <w:t>6.</w:t>
            </w:r>
          </w:p>
        </w:tc>
        <w:tc>
          <w:tcPr>
            <w:tcW w:w="1701" w:type="dxa"/>
            <w:tcBorders>
              <w:bottom w:val="single" w:sz="4" w:space="0" w:color="auto"/>
            </w:tcBorders>
          </w:tcPr>
          <w:p w:rsidR="00381E15" w:rsidRPr="0074227D" w:rsidRDefault="00381E15" w:rsidP="0024383E">
            <w:pPr>
              <w:shd w:val="clear" w:color="auto" w:fill="FFFFFF"/>
              <w:autoSpaceDE w:val="0"/>
              <w:autoSpaceDN w:val="0"/>
              <w:adjustRightInd w:val="0"/>
              <w:spacing w:after="0"/>
              <w:rPr>
                <w:rFonts w:ascii="Times New Roman" w:hAnsi="Times New Roman"/>
                <w:color w:val="000000"/>
                <w:sz w:val="20"/>
                <w:szCs w:val="20"/>
                <w:lang w:val="lt-LT"/>
              </w:rPr>
            </w:pPr>
            <w:r w:rsidRPr="0074227D">
              <w:rPr>
                <w:rFonts w:ascii="Times New Roman" w:hAnsi="Times New Roman"/>
                <w:color w:val="000000"/>
                <w:sz w:val="20"/>
                <w:szCs w:val="20"/>
                <w:lang w:val="lt-LT"/>
              </w:rPr>
              <w:t xml:space="preserve">Gertuvė ne mažiau kaip 750 ml tūrio, pagamintos iš polikarbonato </w:t>
            </w:r>
            <w:r w:rsidRPr="0074227D">
              <w:rPr>
                <w:rFonts w:ascii="Times New Roman" w:hAnsi="Times New Roman"/>
                <w:sz w:val="20"/>
                <w:szCs w:val="20"/>
                <w:lang w:val="lt-LT"/>
              </w:rPr>
              <w:t>arba kitos lygiavertės medžiagos</w:t>
            </w:r>
            <w:r w:rsidRPr="0074227D">
              <w:rPr>
                <w:rFonts w:ascii="Times New Roman" w:hAnsi="Times New Roman"/>
                <w:color w:val="000000"/>
                <w:sz w:val="20"/>
                <w:szCs w:val="20"/>
                <w:lang w:val="lt-LT"/>
              </w:rPr>
              <w:t xml:space="preserve"> su silikoniniu ar lygiaverčiu žiedu  ir užsukamu dangteliu &lt;...&gt;</w:t>
            </w:r>
            <w:r w:rsidRPr="0074227D">
              <w:rPr>
                <w:rFonts w:ascii="Times New Roman" w:hAnsi="Times New Roman"/>
                <w:sz w:val="20"/>
                <w:szCs w:val="20"/>
                <w:lang w:val="lt-LT"/>
              </w:rPr>
              <w:t>.</w:t>
            </w:r>
          </w:p>
        </w:tc>
        <w:tc>
          <w:tcPr>
            <w:tcW w:w="1985" w:type="dxa"/>
            <w:tcBorders>
              <w:bottom w:val="single" w:sz="4" w:space="0" w:color="auto"/>
            </w:tcBorders>
          </w:tcPr>
          <w:p w:rsidR="00381E15" w:rsidRPr="0074227D" w:rsidRDefault="00381E15" w:rsidP="00065603">
            <w:pPr>
              <w:shd w:val="clear" w:color="auto" w:fill="FFFFFF"/>
              <w:autoSpaceDE w:val="0"/>
              <w:autoSpaceDN w:val="0"/>
              <w:adjustRightInd w:val="0"/>
              <w:spacing w:after="0"/>
              <w:ind w:left="57"/>
              <w:rPr>
                <w:rFonts w:ascii="Times New Roman" w:hAnsi="Times New Roman"/>
                <w:color w:val="000000"/>
                <w:sz w:val="20"/>
                <w:szCs w:val="20"/>
                <w:lang w:val="lt-LT"/>
              </w:rPr>
            </w:pPr>
            <w:r w:rsidRPr="0074227D">
              <w:rPr>
                <w:rFonts w:ascii="Times New Roman" w:hAnsi="Times New Roman"/>
                <w:color w:val="000000"/>
                <w:sz w:val="20"/>
                <w:szCs w:val="20"/>
                <w:lang w:val="lt-LT"/>
              </w:rPr>
              <w:t>Būtina</w:t>
            </w:r>
          </w:p>
        </w:tc>
        <w:tc>
          <w:tcPr>
            <w:tcW w:w="2268" w:type="dxa"/>
            <w:tcBorders>
              <w:bottom w:val="single" w:sz="4" w:space="0" w:color="auto"/>
            </w:tcBorders>
          </w:tcPr>
          <w:p w:rsidR="00381E15" w:rsidRPr="0074227D" w:rsidRDefault="00381E15" w:rsidP="0024383E">
            <w:pPr>
              <w:autoSpaceDE w:val="0"/>
              <w:autoSpaceDN w:val="0"/>
              <w:adjustRightInd w:val="0"/>
              <w:spacing w:after="0" w:line="240" w:lineRule="auto"/>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Gertuvė 750 ml tūrio, pagamintos iš polikarbonato su silikoniniu </w:t>
            </w:r>
            <w:r w:rsidRPr="0074227D">
              <w:rPr>
                <w:rFonts w:ascii="Times New Roman" w:hAnsi="Times New Roman" w:cs="Times New Roman"/>
                <w:b/>
                <w:color w:val="000000"/>
                <w:sz w:val="20"/>
                <w:szCs w:val="20"/>
                <w:lang w:val="lt-LT"/>
              </w:rPr>
              <w:t>ar lygiaverčiu</w:t>
            </w:r>
            <w:r w:rsidRPr="0074227D">
              <w:rPr>
                <w:rFonts w:ascii="Times New Roman" w:hAnsi="Times New Roman" w:cs="Times New Roman"/>
                <w:color w:val="000000"/>
                <w:sz w:val="20"/>
                <w:szCs w:val="20"/>
                <w:lang w:val="lt-LT"/>
              </w:rPr>
              <w:t xml:space="preserve"> žiedu ir užsukamu dangteliu &lt;...&gt;.</w:t>
            </w:r>
          </w:p>
        </w:tc>
        <w:tc>
          <w:tcPr>
            <w:tcW w:w="1701" w:type="dxa"/>
            <w:tcBorders>
              <w:bottom w:val="single" w:sz="4" w:space="0" w:color="auto"/>
            </w:tcBorders>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P</w:t>
            </w:r>
            <w:r w:rsidRPr="0074227D">
              <w:rPr>
                <w:rFonts w:ascii="Times New Roman" w:eastAsia="Times New Roman" w:hAnsi="Times New Roman" w:cs="Times New Roman"/>
                <w:sz w:val="20"/>
                <w:szCs w:val="20"/>
                <w:lang w:val="lt-LT" w:eastAsia="lt-LT"/>
              </w:rPr>
              <w:t xml:space="preserve">asiūlyme tiekėjas nurodė, kad gertuvės pagamintos </w:t>
            </w:r>
            <w:r w:rsidRPr="0074227D">
              <w:rPr>
                <w:rFonts w:ascii="Times New Roman" w:hAnsi="Times New Roman"/>
                <w:color w:val="000000"/>
                <w:sz w:val="20"/>
                <w:szCs w:val="20"/>
                <w:lang w:val="lt-LT"/>
              </w:rPr>
              <w:t xml:space="preserve">iš polikarbonato </w:t>
            </w:r>
            <w:r w:rsidRPr="0074227D">
              <w:rPr>
                <w:rFonts w:ascii="Times New Roman" w:hAnsi="Times New Roman"/>
                <w:b/>
                <w:color w:val="000000"/>
                <w:sz w:val="20"/>
                <w:szCs w:val="20"/>
                <w:lang w:val="lt-LT"/>
              </w:rPr>
              <w:t>su silikoniniu</w:t>
            </w:r>
            <w:r w:rsidRPr="0074227D">
              <w:rPr>
                <w:rFonts w:ascii="Times New Roman" w:hAnsi="Times New Roman"/>
                <w:color w:val="000000"/>
                <w:sz w:val="20"/>
                <w:szCs w:val="20"/>
                <w:lang w:val="lt-LT"/>
              </w:rPr>
              <w:t xml:space="preserve"> </w:t>
            </w:r>
            <w:r w:rsidRPr="0074227D">
              <w:rPr>
                <w:rFonts w:ascii="Times New Roman" w:hAnsi="Times New Roman"/>
                <w:b/>
                <w:color w:val="000000"/>
                <w:sz w:val="20"/>
                <w:szCs w:val="20"/>
                <w:lang w:val="lt-LT"/>
              </w:rPr>
              <w:t>arba lygiaverčius žiedu</w:t>
            </w:r>
            <w:r w:rsidRPr="0074227D">
              <w:rPr>
                <w:rFonts w:ascii="Times New Roman" w:eastAsia="Times New Roman" w:hAnsi="Times New Roman" w:cs="Times New Roman"/>
                <w:sz w:val="20"/>
                <w:szCs w:val="20"/>
                <w:lang w:val="lt-LT" w:eastAsia="lt-LT"/>
              </w:rPr>
              <w:t xml:space="preserve">. </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t>Tiekėjas</w:t>
            </w:r>
            <w:r w:rsidRPr="0074227D">
              <w:rPr>
                <w:rFonts w:ascii="Times New Roman" w:eastAsia="Times New Roman" w:hAnsi="Times New Roman" w:cs="Times New Roman"/>
                <w:b/>
                <w:sz w:val="20"/>
                <w:szCs w:val="20"/>
                <w:lang w:val="lt-LT" w:eastAsia="lt-LT"/>
              </w:rPr>
              <w:t xml:space="preserve"> nekeisdamas pasiūlymo esmės turi paaiškinti su kokiu žiedu – silikoniniu ar lygiaverčiu – yra gertuvės. Jei siūlomas lygiavertis - vadovaujantis konkurso sąlygų 10.6.2 p. Tiekėjas turi pateikti pagrįstą informaciją (pagrindimą) iš kurios būtų galima nustatyti, kad žiedas yra lygiavertis silikoniniam.</w:t>
            </w:r>
          </w:p>
        </w:tc>
        <w:tc>
          <w:tcPr>
            <w:tcW w:w="2126" w:type="dxa"/>
            <w:tcBorders>
              <w:bottom w:val="single" w:sz="4" w:space="0" w:color="auto"/>
            </w:tcBorders>
          </w:tcPr>
          <w:p w:rsidR="00381E15" w:rsidRDefault="0024383E" w:rsidP="0024383E">
            <w:pPr>
              <w:spacing w:after="0" w:line="240" w:lineRule="auto"/>
              <w:rPr>
                <w:rFonts w:ascii="Times New Roman" w:eastAsia="Times New Roman" w:hAnsi="Times New Roman" w:cs="Times New Roman"/>
                <w:sz w:val="20"/>
                <w:szCs w:val="20"/>
                <w:lang w:val="lt-LT" w:eastAsia="lt-LT"/>
              </w:rPr>
            </w:pPr>
            <w:r w:rsidRPr="0024383E">
              <w:rPr>
                <w:rFonts w:ascii="Times New Roman" w:eastAsia="Times New Roman" w:hAnsi="Times New Roman" w:cs="Times New Roman"/>
                <w:sz w:val="20"/>
                <w:szCs w:val="20"/>
                <w:lang w:val="lt-LT" w:eastAsia="lt-LT"/>
              </w:rPr>
              <w:t>Buteliukas yra su silikoniniu žiedu kataloginis kodas 3125004 (žr. katalogas 1 dalis watering bottles)</w:t>
            </w:r>
          </w:p>
        </w:tc>
      </w:tr>
      <w:tr w:rsidR="00381E15" w:rsidRPr="0074227D" w:rsidTr="00F00498">
        <w:tc>
          <w:tcPr>
            <w:tcW w:w="10670" w:type="dxa"/>
            <w:gridSpan w:val="6"/>
            <w:shd w:val="clear" w:color="auto" w:fill="C6D9F1" w:themeFill="text2" w:themeFillTint="33"/>
          </w:tcPr>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74227D">
              <w:rPr>
                <w:rFonts w:ascii="Times New Roman" w:eastAsia="Times New Roman" w:hAnsi="Times New Roman" w:cs="Times New Roman"/>
                <w:b/>
                <w:sz w:val="20"/>
                <w:szCs w:val="20"/>
                <w:lang w:val="lt-LT" w:eastAsia="lt-LT"/>
              </w:rPr>
              <w:t>1.6.Narvų keitimo kabinetas saugiam darbui su laboratoriniais gyvūnais – 1 vnt.</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1.</w:t>
            </w:r>
          </w:p>
        </w:tc>
        <w:tc>
          <w:tcPr>
            <w:tcW w:w="1701" w:type="dxa"/>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Pagamintas ne žemenės kaip II klasės mikrobiologinės apsaugos laminarinis </w:t>
            </w:r>
            <w:r w:rsidRPr="0074227D">
              <w:rPr>
                <w:rFonts w:ascii="Times New Roman" w:hAnsi="Times New Roman" w:cs="Times New Roman"/>
                <w:color w:val="000000"/>
                <w:sz w:val="20"/>
                <w:szCs w:val="20"/>
                <w:lang w:val="lt-LT"/>
              </w:rPr>
              <w:lastRenderedPageBreak/>
              <w:t xml:space="preserve">boksas oro išvalymo efektyvumas atitinka ne mažiau nei ISO 5 pagal ISO EN 14644-1  </w:t>
            </w:r>
            <w:r w:rsidRPr="0074227D">
              <w:rPr>
                <w:rFonts w:ascii="Times New Roman" w:hAnsi="Times New Roman" w:cs="Times New Roman"/>
                <w:color w:val="141437"/>
                <w:sz w:val="20"/>
                <w:szCs w:val="20"/>
                <w:lang w:val="lt-LT"/>
              </w:rPr>
              <w:t>Švarūs kambariai ir su jais susijusi kontroliuojamoji aplinka. 1 dalis. Oro švarumo klasifikacija. arba lygiavertį standartą (normatyvą)</w:t>
            </w:r>
          </w:p>
        </w:tc>
        <w:tc>
          <w:tcPr>
            <w:tcW w:w="1985" w:type="dxa"/>
          </w:tcPr>
          <w:p w:rsidR="00381E15" w:rsidRPr="0074227D" w:rsidRDefault="00381E15" w:rsidP="00065603">
            <w:pPr>
              <w:rPr>
                <w:rFonts w:ascii="Times New Roman" w:hAnsi="Times New Roman" w:cs="Times New Roman"/>
                <w:sz w:val="20"/>
                <w:szCs w:val="20"/>
                <w:lang w:val="lt-LT"/>
              </w:rPr>
            </w:pPr>
            <w:r w:rsidRPr="0074227D">
              <w:rPr>
                <w:rFonts w:ascii="Times New Roman" w:hAnsi="Times New Roman" w:cs="Times New Roman"/>
                <w:sz w:val="20"/>
                <w:szCs w:val="20"/>
                <w:lang w:val="lt-LT"/>
              </w:rPr>
              <w:lastRenderedPageBreak/>
              <w:t>Būtina.</w:t>
            </w:r>
          </w:p>
          <w:p w:rsidR="00381E15" w:rsidRPr="0074227D" w:rsidRDefault="00381E15" w:rsidP="00065603">
            <w:pPr>
              <w:rPr>
                <w:rFonts w:ascii="Times New Roman" w:hAnsi="Times New Roman" w:cs="Times New Roman"/>
                <w:color w:val="000000"/>
                <w:sz w:val="20"/>
                <w:szCs w:val="20"/>
                <w:lang w:val="lt-LT" w:eastAsia="lt-LT"/>
              </w:rPr>
            </w:pPr>
            <w:r w:rsidRPr="0074227D">
              <w:rPr>
                <w:rFonts w:ascii="Times New Roman" w:hAnsi="Times New Roman" w:cs="Times New Roman"/>
                <w:sz w:val="20"/>
                <w:szCs w:val="20"/>
                <w:lang w:val="lt-LT"/>
              </w:rPr>
              <w:t xml:space="preserve">Kartu su pasiūlymų tiekėjas privalo pateikti sertifikatų ir / arba bandymo </w:t>
            </w:r>
            <w:r w:rsidRPr="0074227D">
              <w:rPr>
                <w:rFonts w:ascii="Times New Roman" w:hAnsi="Times New Roman" w:cs="Times New Roman"/>
                <w:sz w:val="20"/>
                <w:szCs w:val="20"/>
                <w:lang w:val="lt-LT"/>
              </w:rPr>
              <w:lastRenderedPageBreak/>
              <w:t>protokolų kopijas (skaitmeninės dokumentų kopijas).</w:t>
            </w:r>
          </w:p>
          <w:p w:rsidR="00381E15" w:rsidRPr="0074227D" w:rsidRDefault="00381E15" w:rsidP="00065603">
            <w:pPr>
              <w:rPr>
                <w:rFonts w:ascii="Times New Roman" w:hAnsi="Times New Roman" w:cs="Times New Roman"/>
                <w:sz w:val="20"/>
                <w:szCs w:val="20"/>
                <w:lang w:val="lt-LT"/>
              </w:rPr>
            </w:pP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lastRenderedPageBreak/>
              <w:t xml:space="preserve">Pagamintas </w:t>
            </w:r>
            <w:r w:rsidRPr="0074227D">
              <w:rPr>
                <w:rFonts w:ascii="Times New Roman" w:hAnsi="Times New Roman" w:cs="Times New Roman"/>
                <w:b/>
                <w:color w:val="000000"/>
                <w:sz w:val="20"/>
                <w:szCs w:val="20"/>
                <w:lang w:val="lt-LT"/>
              </w:rPr>
              <w:t>ne žemenės kaip</w:t>
            </w:r>
            <w:r w:rsidRPr="0074227D">
              <w:rPr>
                <w:rFonts w:ascii="Times New Roman" w:hAnsi="Times New Roman" w:cs="Times New Roman"/>
                <w:color w:val="000000"/>
                <w:sz w:val="20"/>
                <w:szCs w:val="20"/>
                <w:lang w:val="lt-LT"/>
              </w:rPr>
              <w:t xml:space="preserve"> II klasės mikrobiologinės apsaugos laminarinis boksas oro išvalymo efektyvumas atitinka ne mažiau nei ISO 5 pagal </w:t>
            </w:r>
            <w:r w:rsidRPr="0074227D">
              <w:rPr>
                <w:rFonts w:ascii="Times New Roman" w:hAnsi="Times New Roman" w:cs="Times New Roman"/>
                <w:color w:val="000000"/>
                <w:sz w:val="20"/>
                <w:szCs w:val="20"/>
                <w:lang w:val="lt-LT"/>
              </w:rPr>
              <w:lastRenderedPageBreak/>
              <w:t xml:space="preserve">ISO EN 14644-1  </w:t>
            </w:r>
            <w:r w:rsidRPr="0074227D">
              <w:rPr>
                <w:rFonts w:ascii="Times New Roman" w:hAnsi="Times New Roman" w:cs="Times New Roman"/>
                <w:color w:val="141437"/>
                <w:sz w:val="20"/>
                <w:szCs w:val="20"/>
                <w:lang w:val="lt-LT"/>
              </w:rPr>
              <w:t>Švarūs kambariai ir su jais susijusi kontroliuojamoji aplinka. 1 dalis. Oro švarumo klasifikacija. arba lygiavertį standartą (normatyvą)</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lastRenderedPageBreak/>
              <w:t>I</w:t>
            </w:r>
            <w:r w:rsidRPr="0074227D">
              <w:rPr>
                <w:rFonts w:ascii="Times New Roman" w:eastAsia="Times New Roman" w:hAnsi="Times New Roman" w:cs="Times New Roman"/>
                <w:sz w:val="20"/>
                <w:szCs w:val="20"/>
                <w:lang w:val="lt-LT" w:eastAsia="lt-LT"/>
              </w:rPr>
              <w:t>š pasiūlymo nėra aišku:</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t>1. kokia yra tiksli mikrobiologinės apsaugos klasės?</w:t>
            </w:r>
          </w:p>
          <w:p w:rsidR="00381E15" w:rsidRPr="0074227D" w:rsidRDefault="00381E15" w:rsidP="00065603">
            <w:pPr>
              <w:spacing w:after="0" w:line="240" w:lineRule="auto"/>
              <w:jc w:val="both"/>
              <w:rPr>
                <w:rFonts w:ascii="Times New Roman" w:hAnsi="Times New Roman" w:cs="Times New Roman"/>
                <w:color w:val="000000"/>
                <w:sz w:val="20"/>
                <w:szCs w:val="20"/>
                <w:lang w:val="lt-LT"/>
              </w:rPr>
            </w:pPr>
            <w:r w:rsidRPr="0074227D">
              <w:rPr>
                <w:rFonts w:ascii="Times New Roman" w:eastAsia="Times New Roman" w:hAnsi="Times New Roman" w:cs="Times New Roman"/>
                <w:sz w:val="20"/>
                <w:szCs w:val="20"/>
                <w:lang w:val="lt-LT" w:eastAsia="lt-LT"/>
              </w:rPr>
              <w:t xml:space="preserve"> Taip pat pažymėtina, kad </w:t>
            </w:r>
            <w:r w:rsidRPr="0074227D">
              <w:rPr>
                <w:rFonts w:ascii="Times New Roman" w:eastAsia="Times New Roman" w:hAnsi="Times New Roman" w:cs="Times New Roman"/>
                <w:sz w:val="20"/>
                <w:szCs w:val="20"/>
                <w:lang w:val="lt-LT" w:eastAsia="lt-LT"/>
              </w:rPr>
              <w:lastRenderedPageBreak/>
              <w:t xml:space="preserve">pasiūlyme tiekėjas nurodė, kad „&lt;...&gt; </w:t>
            </w:r>
            <w:r w:rsidRPr="0074227D">
              <w:rPr>
                <w:rFonts w:ascii="Times New Roman" w:hAnsi="Times New Roman" w:cs="Times New Roman"/>
                <w:i/>
                <w:color w:val="000000"/>
                <w:sz w:val="20"/>
                <w:szCs w:val="20"/>
                <w:lang w:val="lt-LT"/>
              </w:rPr>
              <w:t>apsaugos laminarinis boksas oro išvalymo efektyvumas atitinka ne mažiau nei ISO 5 pagal ISO EN 14644-1 &lt;...&gt;</w:t>
            </w:r>
            <w:r w:rsidRPr="0074227D">
              <w:rPr>
                <w:rFonts w:ascii="Times New Roman" w:hAnsi="Times New Roman" w:cs="Times New Roman"/>
                <w:color w:val="000000"/>
                <w:sz w:val="20"/>
                <w:szCs w:val="20"/>
                <w:lang w:val="lt-LT"/>
              </w:rPr>
              <w:t xml:space="preserve">“, tačiau su pasiūlymu yra pateikta CE, kuriame nurodyta konkretus standartas, kurį atitinka, t.y. EN ISO14644-1 ISO klasė 5. Taigi laikytina, kad ši informacija yra pateikta.  </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b/>
                <w:sz w:val="20"/>
                <w:szCs w:val="20"/>
                <w:lang w:val="lt-LT" w:eastAsia="lt-LT"/>
              </w:rPr>
              <w:t xml:space="preserve">Tiekėjas nekeisdamas pasiūlymo esmės turi paaiškinti kokios konkrečiai klasės yra siūlomas prietaisas. </w:t>
            </w:r>
          </w:p>
        </w:tc>
        <w:tc>
          <w:tcPr>
            <w:tcW w:w="2126" w:type="dxa"/>
          </w:tcPr>
          <w:p w:rsidR="00381E15" w:rsidRDefault="00474380" w:rsidP="00474380">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lastRenderedPageBreak/>
              <w:t>Iš pasiūlymo katalogo (</w:t>
            </w:r>
            <w:r w:rsidRPr="00474380">
              <w:rPr>
                <w:rFonts w:ascii="Times New Roman" w:eastAsia="Times New Roman" w:hAnsi="Times New Roman" w:cs="Times New Roman"/>
                <w:sz w:val="20"/>
                <w:szCs w:val="20"/>
                <w:lang w:val="lt-LT" w:eastAsia="lt-LT"/>
              </w:rPr>
              <w:t>1.6 Narvų keitimo kabinetas saugiam darbui su laboratoriniais gyvūnais</w:t>
            </w:r>
            <w:r>
              <w:rPr>
                <w:rFonts w:ascii="Times New Roman" w:eastAsia="Times New Roman" w:hAnsi="Times New Roman" w:cs="Times New Roman"/>
                <w:sz w:val="20"/>
                <w:szCs w:val="20"/>
                <w:lang w:val="lt-LT" w:eastAsia="lt-LT"/>
              </w:rPr>
              <w:t xml:space="preserve">) 2 psl. nurodyta, kad siūlomas </w:t>
            </w:r>
            <w:r>
              <w:rPr>
                <w:rFonts w:ascii="Times New Roman" w:eastAsia="Times New Roman" w:hAnsi="Times New Roman" w:cs="Times New Roman"/>
                <w:sz w:val="20"/>
                <w:szCs w:val="20"/>
                <w:lang w:val="lt-LT" w:eastAsia="lt-LT"/>
              </w:rPr>
              <w:lastRenderedPageBreak/>
              <w:t>prietaisas atitinka II mikrobiologinės saugos klasę.</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lastRenderedPageBreak/>
              <w:t>3.</w:t>
            </w:r>
          </w:p>
        </w:tc>
        <w:tc>
          <w:tcPr>
            <w:tcW w:w="1701" w:type="dxa"/>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HEPA arba lygiaverčiai 14 filtrai 99,995% efektyvumo </w:t>
            </w:r>
          </w:p>
        </w:tc>
        <w:tc>
          <w:tcPr>
            <w:tcW w:w="1985" w:type="dxa"/>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Ne mažiau 2 vnt.</w:t>
            </w: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HEPA </w:t>
            </w:r>
            <w:r w:rsidRPr="0074227D">
              <w:rPr>
                <w:rFonts w:ascii="Times New Roman" w:hAnsi="Times New Roman" w:cs="Times New Roman"/>
                <w:b/>
                <w:color w:val="000000"/>
                <w:sz w:val="20"/>
                <w:szCs w:val="20"/>
                <w:lang w:val="lt-LT"/>
              </w:rPr>
              <w:t>arba lygiaverčiai</w:t>
            </w:r>
            <w:r w:rsidRPr="0074227D">
              <w:rPr>
                <w:rFonts w:ascii="Times New Roman" w:hAnsi="Times New Roman" w:cs="Times New Roman"/>
                <w:color w:val="000000"/>
                <w:sz w:val="20"/>
                <w:szCs w:val="20"/>
                <w:lang w:val="lt-LT"/>
              </w:rPr>
              <w:t xml:space="preserve"> 14 filtrai 99,995% efektyvumo, 2 vnt. </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I</w:t>
            </w:r>
            <w:r w:rsidRPr="0074227D">
              <w:rPr>
                <w:rFonts w:ascii="Times New Roman" w:eastAsia="Times New Roman" w:hAnsi="Times New Roman" w:cs="Times New Roman"/>
                <w:sz w:val="20"/>
                <w:szCs w:val="20"/>
                <w:lang w:val="lt-LT" w:eastAsia="lt-LT"/>
              </w:rPr>
              <w:t xml:space="preserve">š pasiūlymo neaišku kokie filtrai – HEPA ar lygiaverčiai- yra siūlomi. </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b/>
                <w:sz w:val="20"/>
                <w:szCs w:val="20"/>
                <w:lang w:val="lt-LT" w:eastAsia="lt-LT"/>
              </w:rPr>
              <w:t>Tiekėjas nekeisdamas pasiūlymo esmės turi paaiškinti</w:t>
            </w:r>
            <w:r w:rsidRPr="0074227D">
              <w:rPr>
                <w:rFonts w:ascii="Times New Roman" w:eastAsia="Times New Roman" w:hAnsi="Times New Roman" w:cs="Times New Roman"/>
                <w:sz w:val="20"/>
                <w:szCs w:val="20"/>
                <w:lang w:val="lt-LT" w:eastAsia="lt-LT"/>
              </w:rPr>
              <w:t xml:space="preserve"> </w:t>
            </w:r>
            <w:r w:rsidRPr="0074227D">
              <w:rPr>
                <w:rFonts w:ascii="Times New Roman" w:eastAsia="Times New Roman" w:hAnsi="Times New Roman" w:cs="Times New Roman"/>
                <w:b/>
                <w:sz w:val="20"/>
                <w:szCs w:val="20"/>
                <w:lang w:val="lt-LT" w:eastAsia="lt-LT"/>
              </w:rPr>
              <w:t>kokie filtrai – HEPA ar lygiaverčiai- yra siūlomi. Jei siūlomas lygiavertis - vadovaujantis konkurso sąlygų 10.6.2 p. Tiekėjas turi pateikti pagrįstą informaciją (pagrindimą) iš kurios būtų galima nustatyti, kad filtras yra lygiavertis Hepa filtrui.</w:t>
            </w:r>
          </w:p>
        </w:tc>
        <w:tc>
          <w:tcPr>
            <w:tcW w:w="2126" w:type="dxa"/>
          </w:tcPr>
          <w:p w:rsidR="00381E15" w:rsidRDefault="00474380" w:rsidP="00474380">
            <w:pPr>
              <w:spacing w:after="0" w:line="240" w:lineRule="auto"/>
              <w:rPr>
                <w:rFonts w:ascii="Times New Roman" w:eastAsia="Times New Roman" w:hAnsi="Times New Roman" w:cs="Times New Roman"/>
                <w:sz w:val="20"/>
                <w:szCs w:val="20"/>
                <w:lang w:val="lt-LT" w:eastAsia="lt-LT"/>
              </w:rPr>
            </w:pPr>
            <w:r w:rsidRPr="00474380">
              <w:rPr>
                <w:rFonts w:ascii="Times New Roman" w:eastAsia="Times New Roman" w:hAnsi="Times New Roman" w:cs="Times New Roman"/>
                <w:sz w:val="20"/>
                <w:szCs w:val="20"/>
                <w:lang w:val="lt-LT" w:eastAsia="lt-LT"/>
              </w:rPr>
              <w:t>Iš pasiūlymo katalogo (1.6 Narvų keitimo kabinetas saugiam darbu</w:t>
            </w:r>
            <w:r>
              <w:rPr>
                <w:rFonts w:ascii="Times New Roman" w:eastAsia="Times New Roman" w:hAnsi="Times New Roman" w:cs="Times New Roman"/>
                <w:sz w:val="20"/>
                <w:szCs w:val="20"/>
                <w:lang w:val="lt-LT" w:eastAsia="lt-LT"/>
              </w:rPr>
              <w:t>i su laboratoriniais gyvūnais) 3-4</w:t>
            </w:r>
            <w:r w:rsidRPr="00474380">
              <w:rPr>
                <w:rFonts w:ascii="Times New Roman" w:eastAsia="Times New Roman" w:hAnsi="Times New Roman" w:cs="Times New Roman"/>
                <w:sz w:val="20"/>
                <w:szCs w:val="20"/>
                <w:lang w:val="lt-LT" w:eastAsia="lt-LT"/>
              </w:rPr>
              <w:t xml:space="preserve"> psl. nurodyta, kad siūlomas prietaisas </w:t>
            </w:r>
            <w:r>
              <w:rPr>
                <w:rFonts w:ascii="Times New Roman" w:eastAsia="Times New Roman" w:hAnsi="Times New Roman" w:cs="Times New Roman"/>
                <w:sz w:val="20"/>
                <w:szCs w:val="20"/>
                <w:lang w:val="lt-LT" w:eastAsia="lt-LT"/>
              </w:rPr>
              <w:t>turi 2 vnt. HEPA filtrų.</w:t>
            </w:r>
          </w:p>
        </w:tc>
      </w:tr>
      <w:tr w:rsidR="00381E15" w:rsidRPr="0074227D" w:rsidTr="00F00498">
        <w:tc>
          <w:tcPr>
            <w:tcW w:w="889" w:type="dxa"/>
          </w:tcPr>
          <w:p w:rsidR="00381E15" w:rsidRPr="0074227D" w:rsidRDefault="00381E15" w:rsidP="00065603">
            <w:pPr>
              <w:spacing w:after="0" w:line="240" w:lineRule="auto"/>
              <w:jc w:val="both"/>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17.</w:t>
            </w:r>
          </w:p>
        </w:tc>
        <w:tc>
          <w:tcPr>
            <w:tcW w:w="1701" w:type="dxa"/>
            <w:vAlign w:val="center"/>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Darbo kamera pagaminta iš nerūdijančio plieno arba kitos  lygiavertės </w:t>
            </w:r>
            <w:r w:rsidRPr="0074227D">
              <w:rPr>
                <w:rFonts w:ascii="Times New Roman" w:hAnsi="Times New Roman" w:cs="Times New Roman"/>
                <w:color w:val="000000"/>
                <w:sz w:val="20"/>
                <w:szCs w:val="20"/>
                <w:lang w:val="lt-LT"/>
              </w:rPr>
              <w:lastRenderedPageBreak/>
              <w:t>medžiagos su 100 mm gylio borteliu</w:t>
            </w:r>
          </w:p>
        </w:tc>
        <w:tc>
          <w:tcPr>
            <w:tcW w:w="1985" w:type="dxa"/>
            <w:vAlign w:val="center"/>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lastRenderedPageBreak/>
              <w:t>Būtina</w:t>
            </w: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Darbo kamera pagaminta iš nerūdijančio plieno </w:t>
            </w:r>
            <w:r w:rsidRPr="0074227D">
              <w:rPr>
                <w:rFonts w:ascii="Times New Roman" w:hAnsi="Times New Roman" w:cs="Times New Roman"/>
                <w:b/>
                <w:color w:val="000000"/>
                <w:sz w:val="20"/>
                <w:szCs w:val="20"/>
                <w:lang w:val="lt-LT"/>
              </w:rPr>
              <w:t>arba kitos  lygiavertės</w:t>
            </w:r>
            <w:r w:rsidRPr="0074227D">
              <w:rPr>
                <w:rFonts w:ascii="Times New Roman" w:hAnsi="Times New Roman" w:cs="Times New Roman"/>
                <w:color w:val="000000"/>
                <w:sz w:val="20"/>
                <w:szCs w:val="20"/>
                <w:lang w:val="lt-LT"/>
              </w:rPr>
              <w:t xml:space="preserve"> medžiagos su 100 mm gylio borteliu</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I</w:t>
            </w:r>
            <w:r w:rsidRPr="0074227D">
              <w:rPr>
                <w:rFonts w:ascii="Times New Roman" w:eastAsia="Times New Roman" w:hAnsi="Times New Roman" w:cs="Times New Roman"/>
                <w:sz w:val="20"/>
                <w:szCs w:val="20"/>
                <w:lang w:val="lt-LT" w:eastAsia="lt-LT"/>
              </w:rPr>
              <w:t xml:space="preserve">š pasiūlymo neaišku iš kokios medžiagos – iš nerūdijančio plieno ar lygiavertės </w:t>
            </w:r>
            <w:r w:rsidRPr="0074227D">
              <w:rPr>
                <w:rFonts w:ascii="Times New Roman" w:eastAsia="Times New Roman" w:hAnsi="Times New Roman" w:cs="Times New Roman"/>
                <w:sz w:val="20"/>
                <w:szCs w:val="20"/>
                <w:lang w:val="lt-LT" w:eastAsia="lt-LT"/>
              </w:rPr>
              <w:lastRenderedPageBreak/>
              <w:t>medžiagos – pagaminta darbo kamera.</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b/>
                <w:sz w:val="20"/>
                <w:szCs w:val="20"/>
                <w:lang w:val="lt-LT" w:eastAsia="lt-LT"/>
              </w:rPr>
              <w:t>N</w:t>
            </w:r>
            <w:r w:rsidRPr="0074227D">
              <w:rPr>
                <w:rFonts w:ascii="Times New Roman" w:eastAsia="Times New Roman" w:hAnsi="Times New Roman" w:cs="Times New Roman"/>
                <w:b/>
                <w:sz w:val="20"/>
                <w:szCs w:val="20"/>
                <w:lang w:val="lt-LT" w:eastAsia="lt-LT"/>
              </w:rPr>
              <w:t>ekeisdamas pasiūlymo esmės Tiekėjas turi paaiškinti</w:t>
            </w:r>
            <w:r w:rsidRPr="0074227D">
              <w:rPr>
                <w:rFonts w:ascii="Times New Roman" w:eastAsia="Times New Roman" w:hAnsi="Times New Roman" w:cs="Times New Roman"/>
                <w:sz w:val="20"/>
                <w:szCs w:val="20"/>
                <w:lang w:val="lt-LT" w:eastAsia="lt-LT"/>
              </w:rPr>
              <w:t xml:space="preserve"> </w:t>
            </w:r>
            <w:r w:rsidRPr="0074227D">
              <w:rPr>
                <w:rFonts w:ascii="Times New Roman" w:eastAsia="Times New Roman" w:hAnsi="Times New Roman" w:cs="Times New Roman"/>
                <w:b/>
                <w:sz w:val="20"/>
                <w:szCs w:val="20"/>
                <w:lang w:val="lt-LT" w:eastAsia="lt-LT"/>
              </w:rPr>
              <w:t>iš kokios medžiagos – iš nerūdijančio plieno ar lygiavertės medžiagos – pagaminta darbo kamera. Jei siūloma lygiavertė medžiaga - vadovaujantis konkurso sąlygų 10.6.2 p. Tiekėjas turi pateikti pagrįstą informaciją (pagrindimą) iš kurios būtų galima nustatyti, kad ši medžiaga yra lygiavertė nerūdijančiam plienui.</w:t>
            </w:r>
          </w:p>
        </w:tc>
        <w:tc>
          <w:tcPr>
            <w:tcW w:w="2126" w:type="dxa"/>
          </w:tcPr>
          <w:p w:rsidR="00381E15" w:rsidRDefault="00474380" w:rsidP="00474380">
            <w:pPr>
              <w:spacing w:after="0" w:line="240" w:lineRule="auto"/>
              <w:rPr>
                <w:rFonts w:ascii="Times New Roman" w:eastAsia="Times New Roman" w:hAnsi="Times New Roman" w:cs="Times New Roman"/>
                <w:sz w:val="20"/>
                <w:szCs w:val="20"/>
                <w:lang w:val="lt-LT" w:eastAsia="lt-LT"/>
              </w:rPr>
            </w:pPr>
            <w:r w:rsidRPr="00474380">
              <w:rPr>
                <w:rFonts w:ascii="Times New Roman" w:eastAsia="Times New Roman" w:hAnsi="Times New Roman" w:cs="Times New Roman"/>
                <w:sz w:val="20"/>
                <w:szCs w:val="20"/>
                <w:lang w:val="lt-LT" w:eastAsia="lt-LT"/>
              </w:rPr>
              <w:lastRenderedPageBreak/>
              <w:t xml:space="preserve">Iš pasiūlymo katalogo (1.6 Narvų keitimo kabinetas saugiam darbui su laboratoriniais gyvūnais) </w:t>
            </w:r>
            <w:r>
              <w:rPr>
                <w:rFonts w:ascii="Times New Roman" w:eastAsia="Times New Roman" w:hAnsi="Times New Roman" w:cs="Times New Roman"/>
                <w:sz w:val="20"/>
                <w:szCs w:val="20"/>
                <w:lang w:val="lt-LT" w:eastAsia="lt-LT"/>
              </w:rPr>
              <w:t>4</w:t>
            </w:r>
            <w:r w:rsidRPr="00474380">
              <w:rPr>
                <w:rFonts w:ascii="Times New Roman" w:eastAsia="Times New Roman" w:hAnsi="Times New Roman" w:cs="Times New Roman"/>
                <w:sz w:val="20"/>
                <w:szCs w:val="20"/>
                <w:lang w:val="lt-LT" w:eastAsia="lt-LT"/>
              </w:rPr>
              <w:t xml:space="preserve"> psl. </w:t>
            </w:r>
            <w:r w:rsidRPr="00474380">
              <w:rPr>
                <w:rFonts w:ascii="Times New Roman" w:eastAsia="Times New Roman" w:hAnsi="Times New Roman" w:cs="Times New Roman"/>
                <w:sz w:val="20"/>
                <w:szCs w:val="20"/>
                <w:lang w:val="lt-LT" w:eastAsia="lt-LT"/>
              </w:rPr>
              <w:lastRenderedPageBreak/>
              <w:t>nurodyta, kad siūlomas prietais</w:t>
            </w:r>
            <w:r>
              <w:rPr>
                <w:rFonts w:ascii="Times New Roman" w:eastAsia="Times New Roman" w:hAnsi="Times New Roman" w:cs="Times New Roman"/>
                <w:sz w:val="20"/>
                <w:szCs w:val="20"/>
                <w:lang w:val="lt-LT" w:eastAsia="lt-LT"/>
              </w:rPr>
              <w:t>o</w:t>
            </w:r>
            <w:r w:rsidRPr="00474380">
              <w:rPr>
                <w:rFonts w:ascii="Times New Roman" w:eastAsia="Times New Roman" w:hAnsi="Times New Roman" w:cs="Times New Roman"/>
                <w:sz w:val="20"/>
                <w:szCs w:val="20"/>
                <w:lang w:val="lt-LT" w:eastAsia="lt-LT"/>
              </w:rPr>
              <w:t xml:space="preserve"> </w:t>
            </w:r>
            <w:r>
              <w:rPr>
                <w:rFonts w:ascii="Times New Roman" w:eastAsia="Times New Roman" w:hAnsi="Times New Roman" w:cs="Times New Roman"/>
                <w:sz w:val="20"/>
                <w:szCs w:val="20"/>
                <w:lang w:val="lt-LT" w:eastAsia="lt-LT"/>
              </w:rPr>
              <w:t xml:space="preserve">kamera pagaminta iš nerūdijančio plieno markė  </w:t>
            </w:r>
            <w:r w:rsidRPr="00474380">
              <w:rPr>
                <w:rFonts w:ascii="Times New Roman" w:eastAsia="Times New Roman" w:hAnsi="Times New Roman" w:cs="Times New Roman"/>
                <w:sz w:val="20"/>
                <w:szCs w:val="20"/>
                <w:lang w:val="lt-LT" w:eastAsia="lt-LT"/>
              </w:rPr>
              <w:t>AISI 304L</w:t>
            </w:r>
            <w:r>
              <w:rPr>
                <w:rFonts w:ascii="Times New Roman" w:eastAsia="Times New Roman" w:hAnsi="Times New Roman" w:cs="Times New Roman"/>
                <w:sz w:val="20"/>
                <w:szCs w:val="20"/>
                <w:lang w:val="lt-LT" w:eastAsia="lt-LT"/>
              </w:rPr>
              <w:t xml:space="preserve"> su 100 mm borteliu rankoms padėti.</w:t>
            </w:r>
          </w:p>
        </w:tc>
      </w:tr>
      <w:tr w:rsidR="00381E15" w:rsidRPr="0074227D" w:rsidTr="00F00498">
        <w:tc>
          <w:tcPr>
            <w:tcW w:w="889" w:type="dxa"/>
          </w:tcPr>
          <w:p w:rsidR="00381E15" w:rsidRPr="0074227D" w:rsidRDefault="00381E15" w:rsidP="00065603">
            <w:pPr>
              <w:spacing w:after="0" w:line="240" w:lineRule="auto"/>
              <w:jc w:val="both"/>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lastRenderedPageBreak/>
              <w:t>18.</w:t>
            </w:r>
          </w:p>
        </w:tc>
        <w:tc>
          <w:tcPr>
            <w:tcW w:w="1701" w:type="dxa"/>
            <w:vAlign w:val="center"/>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Konteineris atliekoms nusiurbtoms nuo darbinio paviršiaus pagamintas iš nerūdijančio plieno ne mažesnės markės nei  AISI 304L arba lygiavertės medžiagos</w:t>
            </w:r>
          </w:p>
        </w:tc>
        <w:tc>
          <w:tcPr>
            <w:tcW w:w="1985" w:type="dxa"/>
            <w:vAlign w:val="center"/>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Būtina</w:t>
            </w:r>
          </w:p>
        </w:tc>
        <w:tc>
          <w:tcPr>
            <w:tcW w:w="2268" w:type="dxa"/>
            <w:vAlign w:val="center"/>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Konteineris atliekoms nusiurbtoms nuo darbinio paviršiaus pagamintas iš nerūdijančio plieno </w:t>
            </w:r>
            <w:r w:rsidRPr="0074227D">
              <w:rPr>
                <w:rFonts w:ascii="Times New Roman" w:hAnsi="Times New Roman" w:cs="Times New Roman"/>
                <w:b/>
                <w:color w:val="000000"/>
                <w:sz w:val="20"/>
                <w:szCs w:val="20"/>
                <w:lang w:val="lt-LT"/>
              </w:rPr>
              <w:t xml:space="preserve">ne mažesnės markės nei </w:t>
            </w:r>
            <w:r w:rsidRPr="0074227D">
              <w:rPr>
                <w:rFonts w:ascii="Times New Roman" w:hAnsi="Times New Roman" w:cs="Times New Roman"/>
                <w:color w:val="000000"/>
                <w:sz w:val="20"/>
                <w:szCs w:val="20"/>
                <w:lang w:val="lt-LT"/>
              </w:rPr>
              <w:t xml:space="preserve"> AISI 304L </w:t>
            </w:r>
            <w:r w:rsidRPr="0074227D">
              <w:rPr>
                <w:rFonts w:ascii="Times New Roman" w:hAnsi="Times New Roman" w:cs="Times New Roman"/>
                <w:b/>
                <w:color w:val="000000"/>
                <w:sz w:val="20"/>
                <w:szCs w:val="20"/>
                <w:lang w:val="lt-LT"/>
              </w:rPr>
              <w:t>arba lygiavertės medžiagos</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I</w:t>
            </w:r>
            <w:r w:rsidRPr="0074227D">
              <w:rPr>
                <w:rFonts w:ascii="Times New Roman" w:eastAsia="Times New Roman" w:hAnsi="Times New Roman" w:cs="Times New Roman"/>
                <w:sz w:val="20"/>
                <w:szCs w:val="20"/>
                <w:lang w:val="lt-LT" w:eastAsia="lt-LT"/>
              </w:rPr>
              <w:t>š pasiūlymo neaišku:</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t>1. iš kokios medžiagos – iš nerūdijančio plieno ar lygiavertės medžiagos – pagamintas konteineris;</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t>2. kokia yra nerūdijančio plieno ar kitos siūlomos medžiagos markė?</w:t>
            </w: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Pr>
                <w:rFonts w:ascii="Times New Roman" w:eastAsia="Times New Roman" w:hAnsi="Times New Roman" w:cs="Times New Roman"/>
                <w:sz w:val="20"/>
                <w:szCs w:val="20"/>
                <w:lang w:val="lt-LT" w:eastAsia="lt-LT"/>
              </w:rPr>
              <w:t>N</w:t>
            </w:r>
            <w:r w:rsidRPr="0074227D">
              <w:rPr>
                <w:rFonts w:ascii="Times New Roman" w:eastAsia="Times New Roman" w:hAnsi="Times New Roman" w:cs="Times New Roman"/>
                <w:b/>
                <w:sz w:val="20"/>
                <w:szCs w:val="20"/>
                <w:lang w:val="lt-LT" w:eastAsia="lt-LT"/>
              </w:rPr>
              <w:t>ekeisdamas pasiūlymo esmės Tiekėjas turi paaiškinti:</w:t>
            </w: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74227D">
              <w:rPr>
                <w:rFonts w:ascii="Times New Roman" w:eastAsia="Times New Roman" w:hAnsi="Times New Roman" w:cs="Times New Roman"/>
                <w:b/>
                <w:sz w:val="20"/>
                <w:szCs w:val="20"/>
                <w:lang w:val="lt-LT" w:eastAsia="lt-LT"/>
              </w:rPr>
              <w:t>1.</w:t>
            </w:r>
            <w:r w:rsidRPr="0074227D">
              <w:rPr>
                <w:rFonts w:ascii="Times New Roman" w:eastAsia="Times New Roman" w:hAnsi="Times New Roman" w:cs="Times New Roman"/>
                <w:sz w:val="20"/>
                <w:szCs w:val="20"/>
                <w:lang w:val="lt-LT" w:eastAsia="lt-LT"/>
              </w:rPr>
              <w:t xml:space="preserve"> </w:t>
            </w:r>
            <w:r w:rsidRPr="0074227D">
              <w:rPr>
                <w:rFonts w:ascii="Times New Roman" w:eastAsia="Times New Roman" w:hAnsi="Times New Roman" w:cs="Times New Roman"/>
                <w:b/>
                <w:sz w:val="20"/>
                <w:szCs w:val="20"/>
                <w:lang w:val="lt-LT" w:eastAsia="lt-LT"/>
              </w:rPr>
              <w:t>iš kokios medžiagos – iš nerūdijančio plieno ar lygiavertės medžiagos – pagamintas konteineris;</w:t>
            </w: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74227D">
              <w:rPr>
                <w:rFonts w:ascii="Times New Roman" w:eastAsia="Times New Roman" w:hAnsi="Times New Roman" w:cs="Times New Roman"/>
                <w:sz w:val="20"/>
                <w:szCs w:val="20"/>
                <w:lang w:val="lt-LT" w:eastAsia="lt-LT"/>
              </w:rPr>
              <w:t>2</w:t>
            </w:r>
            <w:r w:rsidRPr="0074227D">
              <w:rPr>
                <w:rFonts w:ascii="Times New Roman" w:eastAsia="Times New Roman" w:hAnsi="Times New Roman" w:cs="Times New Roman"/>
                <w:b/>
                <w:sz w:val="20"/>
                <w:szCs w:val="20"/>
                <w:lang w:val="lt-LT" w:eastAsia="lt-LT"/>
              </w:rPr>
              <w:t xml:space="preserve">. kokia yra konkreti nerūdijančio plieno ar kitos </w:t>
            </w:r>
            <w:r w:rsidRPr="0074227D">
              <w:rPr>
                <w:rFonts w:ascii="Times New Roman" w:eastAsia="Times New Roman" w:hAnsi="Times New Roman" w:cs="Times New Roman"/>
                <w:b/>
                <w:sz w:val="20"/>
                <w:szCs w:val="20"/>
                <w:lang w:val="lt-LT" w:eastAsia="lt-LT"/>
              </w:rPr>
              <w:lastRenderedPageBreak/>
              <w:t>siūlomos medžiagos markė?</w:t>
            </w:r>
          </w:p>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b/>
                <w:sz w:val="20"/>
                <w:szCs w:val="20"/>
                <w:lang w:val="lt-LT" w:eastAsia="lt-LT"/>
              </w:rPr>
              <w:t>Jei siūloma lygiavertė medžiaga - vadovaujantis konkurso sąlygų 10.6.2 p. Tiekėjas turi pateikti pagrįstą informaciją (pagrindimą) iš kurios būtų galima nustatyti, kad ši medžiaga yra lygiavertė nerūdijančiam plienui.</w:t>
            </w:r>
          </w:p>
        </w:tc>
        <w:tc>
          <w:tcPr>
            <w:tcW w:w="2126" w:type="dxa"/>
          </w:tcPr>
          <w:p w:rsidR="005A3CC6" w:rsidRPr="005A3CC6" w:rsidRDefault="005A3CC6" w:rsidP="005A3CC6">
            <w:pPr>
              <w:spacing w:after="0" w:line="240" w:lineRule="auto"/>
              <w:rPr>
                <w:rFonts w:ascii="Times New Roman" w:eastAsia="Times New Roman" w:hAnsi="Times New Roman" w:cs="Times New Roman"/>
                <w:sz w:val="20"/>
                <w:szCs w:val="20"/>
                <w:lang w:val="lt-LT" w:eastAsia="lt-LT"/>
              </w:rPr>
            </w:pPr>
            <w:r w:rsidRPr="005A3CC6">
              <w:rPr>
                <w:rFonts w:ascii="Times New Roman" w:eastAsia="Times New Roman" w:hAnsi="Times New Roman" w:cs="Times New Roman"/>
                <w:sz w:val="20"/>
                <w:szCs w:val="20"/>
                <w:lang w:val="lt-LT" w:eastAsia="lt-LT"/>
              </w:rPr>
              <w:lastRenderedPageBreak/>
              <w:t>Iš pasiūlymo katalogo (1.6 Narvų keitimo kabinetas saugiam darbui su laboratoriniais gyvūnais) 4 psl.</w:t>
            </w:r>
            <w:r>
              <w:rPr>
                <w:rFonts w:ascii="Times New Roman" w:eastAsia="Times New Roman" w:hAnsi="Times New Roman" w:cs="Times New Roman"/>
                <w:sz w:val="20"/>
                <w:szCs w:val="20"/>
                <w:lang w:val="lt-LT" w:eastAsia="lt-LT"/>
              </w:rPr>
              <w:t xml:space="preserve"> nurodyta, kad surinkimo konteineris pagamintas iš nerūdijančio plieno markės</w:t>
            </w:r>
            <w:r>
              <w:t xml:space="preserve"> </w:t>
            </w:r>
            <w:r w:rsidRPr="005A3CC6">
              <w:rPr>
                <w:rFonts w:ascii="Times New Roman" w:eastAsia="Times New Roman" w:hAnsi="Times New Roman" w:cs="Times New Roman"/>
                <w:sz w:val="20"/>
                <w:szCs w:val="20"/>
                <w:lang w:val="lt-LT" w:eastAsia="lt-LT"/>
              </w:rPr>
              <w:t xml:space="preserve">AISI 304L </w:t>
            </w:r>
            <w:r>
              <w:rPr>
                <w:rFonts w:ascii="Times New Roman" w:eastAsia="Times New Roman" w:hAnsi="Times New Roman" w:cs="Times New Roman"/>
                <w:sz w:val="20"/>
                <w:szCs w:val="20"/>
                <w:lang w:val="lt-LT" w:eastAsia="lt-LT"/>
              </w:rPr>
              <w:t xml:space="preserve">  „</w:t>
            </w:r>
            <w:r w:rsidRPr="005A3CC6">
              <w:rPr>
                <w:rFonts w:ascii="Times New Roman" w:eastAsia="Times New Roman" w:hAnsi="Times New Roman" w:cs="Times New Roman"/>
                <w:sz w:val="20"/>
                <w:szCs w:val="20"/>
                <w:lang w:val="lt-LT" w:eastAsia="lt-LT"/>
              </w:rPr>
              <w:t>Drain basin under the aspiration part of the work surface,</w:t>
            </w:r>
          </w:p>
          <w:p w:rsidR="00381E15" w:rsidRDefault="005A3CC6" w:rsidP="005A3CC6">
            <w:pPr>
              <w:spacing w:after="0" w:line="240" w:lineRule="auto"/>
              <w:rPr>
                <w:rFonts w:ascii="Times New Roman" w:eastAsia="Times New Roman" w:hAnsi="Times New Roman" w:cs="Times New Roman"/>
                <w:sz w:val="20"/>
                <w:szCs w:val="20"/>
                <w:lang w:val="lt-LT" w:eastAsia="lt-LT"/>
              </w:rPr>
            </w:pPr>
            <w:r w:rsidRPr="005A3CC6">
              <w:rPr>
                <w:rFonts w:ascii="Times New Roman" w:eastAsia="Times New Roman" w:hAnsi="Times New Roman" w:cs="Times New Roman"/>
                <w:sz w:val="20"/>
                <w:szCs w:val="20"/>
                <w:lang w:val="lt-LT" w:eastAsia="lt-LT"/>
              </w:rPr>
              <w:t>made in stainless st</w:t>
            </w:r>
            <w:r>
              <w:rPr>
                <w:rFonts w:ascii="Times New Roman" w:eastAsia="Times New Roman" w:hAnsi="Times New Roman" w:cs="Times New Roman"/>
                <w:sz w:val="20"/>
                <w:szCs w:val="20"/>
                <w:lang w:val="lt-LT" w:eastAsia="lt-LT"/>
              </w:rPr>
              <w:t>eel AISI 304L with rounded edge“</w:t>
            </w:r>
          </w:p>
        </w:tc>
      </w:tr>
      <w:tr w:rsidR="00381E15" w:rsidRPr="0074227D" w:rsidTr="00F00498">
        <w:tc>
          <w:tcPr>
            <w:tcW w:w="889" w:type="dxa"/>
          </w:tcPr>
          <w:p w:rsidR="00381E15" w:rsidRPr="0074227D" w:rsidRDefault="00381E15" w:rsidP="00065603">
            <w:pPr>
              <w:spacing w:after="0" w:line="240" w:lineRule="auto"/>
              <w:jc w:val="both"/>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lastRenderedPageBreak/>
              <w:t>19.</w:t>
            </w:r>
          </w:p>
        </w:tc>
        <w:tc>
          <w:tcPr>
            <w:tcW w:w="1701" w:type="dxa"/>
            <w:vAlign w:val="center"/>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UV spindulių arba lygiavertis prietaisas – dviejų lempų  su laikmačiu ir nustatomais režimais (ne žemesnė nei IP65 arba lygiavertės klasė), sunaudojantis energijos ne daugiau 15 W</w:t>
            </w:r>
          </w:p>
        </w:tc>
        <w:tc>
          <w:tcPr>
            <w:tcW w:w="1985" w:type="dxa"/>
            <w:vAlign w:val="center"/>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Būtinas</w:t>
            </w:r>
          </w:p>
        </w:tc>
        <w:tc>
          <w:tcPr>
            <w:tcW w:w="2268" w:type="dxa"/>
            <w:vAlign w:val="center"/>
          </w:tcPr>
          <w:p w:rsidR="00381E15" w:rsidRPr="0074227D" w:rsidRDefault="00381E15" w:rsidP="00065603">
            <w:pPr>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UV spindulių </w:t>
            </w:r>
            <w:r w:rsidRPr="0074227D">
              <w:rPr>
                <w:rFonts w:ascii="Times New Roman" w:hAnsi="Times New Roman" w:cs="Times New Roman"/>
                <w:b/>
                <w:color w:val="000000"/>
                <w:sz w:val="20"/>
                <w:szCs w:val="20"/>
                <w:lang w:val="lt-LT"/>
              </w:rPr>
              <w:t>arba lygiavertis</w:t>
            </w:r>
            <w:r w:rsidRPr="0074227D">
              <w:rPr>
                <w:rFonts w:ascii="Times New Roman" w:hAnsi="Times New Roman" w:cs="Times New Roman"/>
                <w:color w:val="000000"/>
                <w:sz w:val="20"/>
                <w:szCs w:val="20"/>
                <w:lang w:val="lt-LT"/>
              </w:rPr>
              <w:t xml:space="preserve"> prietaisas – dviejų lempų  su laikmačiu ir nustatomais režimais (</w:t>
            </w:r>
            <w:r w:rsidRPr="0074227D">
              <w:rPr>
                <w:rFonts w:ascii="Times New Roman" w:hAnsi="Times New Roman" w:cs="Times New Roman"/>
                <w:b/>
                <w:color w:val="000000"/>
                <w:sz w:val="20"/>
                <w:szCs w:val="20"/>
                <w:lang w:val="lt-LT"/>
              </w:rPr>
              <w:t>ne žemesnė nei</w:t>
            </w:r>
            <w:r w:rsidRPr="0074227D">
              <w:rPr>
                <w:rFonts w:ascii="Times New Roman" w:hAnsi="Times New Roman" w:cs="Times New Roman"/>
                <w:color w:val="000000"/>
                <w:sz w:val="20"/>
                <w:szCs w:val="20"/>
                <w:lang w:val="lt-LT"/>
              </w:rPr>
              <w:t xml:space="preserve"> IP65 </w:t>
            </w:r>
            <w:r w:rsidRPr="0074227D">
              <w:rPr>
                <w:rFonts w:ascii="Times New Roman" w:hAnsi="Times New Roman" w:cs="Times New Roman"/>
                <w:b/>
                <w:color w:val="000000"/>
                <w:sz w:val="20"/>
                <w:szCs w:val="20"/>
                <w:lang w:val="lt-LT"/>
              </w:rPr>
              <w:t>arba lygiavertės</w:t>
            </w:r>
            <w:r w:rsidRPr="0074227D">
              <w:rPr>
                <w:rFonts w:ascii="Times New Roman" w:hAnsi="Times New Roman" w:cs="Times New Roman"/>
                <w:color w:val="000000"/>
                <w:sz w:val="20"/>
                <w:szCs w:val="20"/>
                <w:lang w:val="lt-LT"/>
              </w:rPr>
              <w:t xml:space="preserve"> klasė), sunaudojantis energijos </w:t>
            </w:r>
            <w:r w:rsidRPr="0074227D">
              <w:rPr>
                <w:rFonts w:ascii="Times New Roman" w:hAnsi="Times New Roman" w:cs="Times New Roman"/>
                <w:b/>
                <w:color w:val="000000"/>
                <w:sz w:val="20"/>
                <w:szCs w:val="20"/>
                <w:lang w:val="lt-LT"/>
              </w:rPr>
              <w:t xml:space="preserve">ne daugiau </w:t>
            </w:r>
            <w:r w:rsidRPr="0074227D">
              <w:rPr>
                <w:rFonts w:ascii="Times New Roman" w:hAnsi="Times New Roman" w:cs="Times New Roman"/>
                <w:color w:val="000000"/>
                <w:sz w:val="20"/>
                <w:szCs w:val="20"/>
                <w:lang w:val="lt-LT"/>
              </w:rPr>
              <w:t>15 W</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sidRPr="0074227D">
              <w:rPr>
                <w:rFonts w:ascii="Times New Roman" w:eastAsia="Times New Roman" w:hAnsi="Times New Roman" w:cs="Times New Roman"/>
                <w:sz w:val="20"/>
                <w:szCs w:val="20"/>
                <w:lang w:val="lt-LT" w:eastAsia="lt-LT"/>
              </w:rPr>
              <w:t xml:space="preserve">Tiekėjas  pasiūlyme nenurodė konkrečių </w:t>
            </w:r>
            <w:r>
              <w:rPr>
                <w:rFonts w:ascii="Times New Roman" w:eastAsia="Times New Roman" w:hAnsi="Times New Roman" w:cs="Times New Roman"/>
                <w:sz w:val="20"/>
                <w:szCs w:val="20"/>
                <w:lang w:val="lt-LT" w:eastAsia="lt-LT"/>
              </w:rPr>
              <w:t xml:space="preserve">siūlomų </w:t>
            </w:r>
            <w:r w:rsidRPr="0074227D">
              <w:rPr>
                <w:rFonts w:ascii="Times New Roman" w:eastAsia="Times New Roman" w:hAnsi="Times New Roman" w:cs="Times New Roman"/>
                <w:sz w:val="20"/>
                <w:szCs w:val="20"/>
                <w:lang w:val="lt-LT" w:eastAsia="lt-LT"/>
              </w:rPr>
              <w:t>charakteristikų</w:t>
            </w:r>
            <w:r>
              <w:rPr>
                <w:rFonts w:ascii="Times New Roman" w:eastAsia="Times New Roman" w:hAnsi="Times New Roman" w:cs="Times New Roman"/>
                <w:sz w:val="20"/>
                <w:szCs w:val="20"/>
                <w:lang w:val="lt-LT" w:eastAsia="lt-LT"/>
              </w:rPr>
              <w:t xml:space="preserve"> (</w:t>
            </w:r>
            <w:r w:rsidRPr="004F3F4A">
              <w:rPr>
                <w:rFonts w:ascii="Times New Roman" w:eastAsia="Times New Roman" w:hAnsi="Times New Roman" w:cs="Times New Roman"/>
                <w:i/>
                <w:sz w:val="20"/>
                <w:szCs w:val="20"/>
                <w:lang w:val="lt-LT" w:eastAsia="lt-LT"/>
              </w:rPr>
              <w:t>t.y. palikti žodžiai „arba lygiavertis“, „ne žemesnė“, ne daugiau“</w:t>
            </w:r>
            <w:r>
              <w:rPr>
                <w:rFonts w:ascii="Times New Roman" w:eastAsia="Times New Roman" w:hAnsi="Times New Roman" w:cs="Times New Roman"/>
                <w:sz w:val="20"/>
                <w:szCs w:val="20"/>
                <w:lang w:val="lt-LT" w:eastAsia="lt-LT"/>
              </w:rPr>
              <w:t>)</w:t>
            </w:r>
            <w:r w:rsidRPr="0074227D">
              <w:rPr>
                <w:rFonts w:ascii="Times New Roman" w:eastAsia="Times New Roman" w:hAnsi="Times New Roman" w:cs="Times New Roman"/>
                <w:sz w:val="20"/>
                <w:szCs w:val="20"/>
                <w:lang w:val="lt-LT" w:eastAsia="lt-LT"/>
              </w:rPr>
              <w:t>.</w:t>
            </w: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4F3F4A">
              <w:rPr>
                <w:rFonts w:ascii="Times New Roman" w:eastAsia="Times New Roman" w:hAnsi="Times New Roman" w:cs="Times New Roman"/>
                <w:b/>
                <w:sz w:val="20"/>
                <w:szCs w:val="20"/>
                <w:lang w:val="lt-LT" w:eastAsia="lt-LT"/>
              </w:rPr>
              <w:t>N</w:t>
            </w:r>
            <w:r w:rsidRPr="0074227D">
              <w:rPr>
                <w:rFonts w:ascii="Times New Roman" w:eastAsia="Times New Roman" w:hAnsi="Times New Roman" w:cs="Times New Roman"/>
                <w:b/>
                <w:sz w:val="20"/>
                <w:szCs w:val="20"/>
                <w:lang w:val="lt-LT" w:eastAsia="lt-LT"/>
              </w:rPr>
              <w:t>ekeisdamas pasiūlymo esmės Tiekėjas turi paaiškinti: t.y. nurodyti konkrečias reikšmes nepaliekant žodžių „arba lygiavertis“, „ne žemesnė nei“, „ne daugiau“.</w:t>
            </w:r>
          </w:p>
        </w:tc>
        <w:tc>
          <w:tcPr>
            <w:tcW w:w="2126" w:type="dxa"/>
          </w:tcPr>
          <w:p w:rsidR="00381E15" w:rsidRPr="0074227D" w:rsidRDefault="005A3CC6" w:rsidP="005A3CC6">
            <w:pPr>
              <w:spacing w:after="0" w:line="240" w:lineRule="auto"/>
              <w:rPr>
                <w:rFonts w:ascii="Times New Roman" w:eastAsia="Times New Roman" w:hAnsi="Times New Roman" w:cs="Times New Roman"/>
                <w:sz w:val="20"/>
                <w:szCs w:val="20"/>
                <w:lang w:val="lt-LT" w:eastAsia="lt-LT"/>
              </w:rPr>
            </w:pPr>
            <w:r w:rsidRPr="005A3CC6">
              <w:rPr>
                <w:rFonts w:ascii="Times New Roman" w:eastAsia="Times New Roman" w:hAnsi="Times New Roman" w:cs="Times New Roman"/>
                <w:sz w:val="20"/>
                <w:szCs w:val="20"/>
                <w:lang w:val="lt-LT" w:eastAsia="lt-LT"/>
              </w:rPr>
              <w:t>Iš pasiūlymo katalogo (1.6 Narvų keitimo kabinetas saugiam darbui su laboratoriniais gyvūnais) 4 psl.</w:t>
            </w:r>
            <w:r w:rsidR="006D29B2">
              <w:rPr>
                <w:rFonts w:ascii="Times New Roman" w:eastAsia="Times New Roman" w:hAnsi="Times New Roman" w:cs="Times New Roman"/>
                <w:sz w:val="20"/>
                <w:szCs w:val="20"/>
                <w:lang w:val="lt-LT" w:eastAsia="lt-LT"/>
              </w:rPr>
              <w:t xml:space="preserve"> nurodyta, kad prietaise yre 2 vnt florescencinių lempų su nurodytom charakteristikom.</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27.</w:t>
            </w:r>
          </w:p>
        </w:tc>
        <w:tc>
          <w:tcPr>
            <w:tcW w:w="1701" w:type="dxa"/>
          </w:tcPr>
          <w:p w:rsidR="00381E15" w:rsidRPr="0074227D" w:rsidRDefault="00381E15" w:rsidP="00065603">
            <w:pPr>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 xml:space="preserve">Švarumo klasė  pagal LST EN ISO 14644-1 </w:t>
            </w:r>
            <w:r w:rsidRPr="0074227D">
              <w:rPr>
                <w:rFonts w:ascii="Times New Roman" w:hAnsi="Times New Roman" w:cs="Times New Roman"/>
                <w:color w:val="141437"/>
                <w:sz w:val="20"/>
                <w:szCs w:val="20"/>
                <w:lang w:val="lt-LT"/>
              </w:rPr>
              <w:t>Švarūs kambariai ir su jais susijusi kontroliuojamoji aplinka. 1 dalis. Oro švarumo klasifikacija. arba lygiavertį standartą (normatyvą)</w:t>
            </w:r>
          </w:p>
        </w:tc>
        <w:tc>
          <w:tcPr>
            <w:tcW w:w="1985" w:type="dxa"/>
          </w:tcPr>
          <w:p w:rsidR="00381E15" w:rsidRPr="0074227D" w:rsidRDefault="00381E15" w:rsidP="00065603">
            <w:pPr>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Ne mažesnė nei ISO klasė 5 arba lygiavertė.</w:t>
            </w:r>
          </w:p>
          <w:p w:rsidR="00381E15" w:rsidRPr="0074227D" w:rsidRDefault="00381E15" w:rsidP="00065603">
            <w:pPr>
              <w:rPr>
                <w:rFonts w:ascii="Times New Roman" w:hAnsi="Times New Roman" w:cs="Times New Roman"/>
                <w:color w:val="000000"/>
                <w:sz w:val="20"/>
                <w:szCs w:val="20"/>
                <w:lang w:val="lt-LT"/>
              </w:rPr>
            </w:pPr>
          </w:p>
          <w:p w:rsidR="00381E15" w:rsidRPr="0074227D" w:rsidRDefault="00381E15" w:rsidP="00065603">
            <w:pPr>
              <w:rPr>
                <w:rFonts w:ascii="Times New Roman" w:hAnsi="Times New Roman" w:cs="Times New Roman"/>
                <w:color w:val="000000"/>
                <w:sz w:val="20"/>
                <w:szCs w:val="20"/>
                <w:lang w:val="lt-LT" w:eastAsia="lt-LT"/>
              </w:rPr>
            </w:pPr>
            <w:r w:rsidRPr="0074227D">
              <w:rPr>
                <w:rFonts w:ascii="Times New Roman" w:hAnsi="Times New Roman" w:cs="Times New Roman"/>
                <w:sz w:val="20"/>
                <w:szCs w:val="20"/>
                <w:lang w:val="lt-LT"/>
              </w:rPr>
              <w:t>Kartu su pasiūlymų tiekėjas privalo pateikti sertifikatų ir / arba bandymo protokolų kopijas (skaitmeninės dokumentų kopijas).</w:t>
            </w:r>
          </w:p>
          <w:p w:rsidR="00381E15" w:rsidRPr="0074227D" w:rsidRDefault="00381E15" w:rsidP="00065603">
            <w:pPr>
              <w:rPr>
                <w:rFonts w:ascii="Times New Roman" w:hAnsi="Times New Roman" w:cs="Times New Roman"/>
                <w:color w:val="000000"/>
                <w:sz w:val="20"/>
                <w:szCs w:val="20"/>
                <w:lang w:val="lt-LT"/>
              </w:rPr>
            </w:pP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ISO 5 klasė</w:t>
            </w:r>
          </w:p>
        </w:tc>
        <w:tc>
          <w:tcPr>
            <w:tcW w:w="1701" w:type="dxa"/>
          </w:tcPr>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Pr>
                <w:rFonts w:ascii="Times New Roman" w:eastAsia="Times New Roman" w:hAnsi="Times New Roman" w:cs="Times New Roman"/>
                <w:b/>
                <w:sz w:val="20"/>
                <w:szCs w:val="20"/>
                <w:lang w:val="lt-LT" w:eastAsia="lt-LT"/>
              </w:rPr>
              <w:t>R</w:t>
            </w:r>
            <w:r w:rsidRPr="0074227D">
              <w:rPr>
                <w:rFonts w:ascii="Times New Roman" w:eastAsia="Times New Roman" w:hAnsi="Times New Roman" w:cs="Times New Roman"/>
                <w:b/>
                <w:sz w:val="20"/>
                <w:szCs w:val="20"/>
                <w:lang w:val="lt-LT" w:eastAsia="lt-LT"/>
              </w:rPr>
              <w:t xml:space="preserve">eikalingas Tiekėjo paaiškinimas ar kartu su pasiūlymu yra pateiktas sertifikatas </w:t>
            </w:r>
            <w:r w:rsidRPr="0074227D">
              <w:rPr>
                <w:rFonts w:ascii="Times New Roman" w:hAnsi="Times New Roman" w:cs="Times New Roman"/>
                <w:sz w:val="20"/>
                <w:szCs w:val="20"/>
                <w:lang w:val="lt-LT"/>
              </w:rPr>
              <w:t xml:space="preserve">ir / arba bandymo protokolas įrodantis, kad </w:t>
            </w:r>
            <w:r w:rsidRPr="0074227D">
              <w:rPr>
                <w:rFonts w:ascii="Times New Roman" w:hAnsi="Times New Roman" w:cs="Times New Roman"/>
                <w:color w:val="000000"/>
                <w:sz w:val="20"/>
                <w:szCs w:val="20"/>
                <w:lang w:val="lt-LT"/>
              </w:rPr>
              <w:t>Švarumo klasė pagal LST EN ISO 14644-1</w:t>
            </w:r>
            <w:r w:rsidRPr="0074227D">
              <w:rPr>
                <w:rFonts w:ascii="Times New Roman" w:hAnsi="Times New Roman" w:cs="Times New Roman"/>
                <w:color w:val="141437"/>
                <w:sz w:val="20"/>
                <w:szCs w:val="20"/>
                <w:lang w:val="lt-LT"/>
              </w:rPr>
              <w:t xml:space="preserve"> </w:t>
            </w:r>
            <w:r w:rsidRPr="0074227D">
              <w:rPr>
                <w:rFonts w:ascii="Times New Roman" w:hAnsi="Times New Roman" w:cs="Times New Roman"/>
                <w:i/>
                <w:color w:val="141437"/>
                <w:sz w:val="20"/>
                <w:szCs w:val="20"/>
                <w:lang w:val="lt-LT"/>
              </w:rPr>
              <w:t xml:space="preserve">„Švarūs kambariai ir su jais susijusi kontroliuojamoji aplinka. 1 dalis. Oro švarumo klasifikacija“. arba lygiavertį </w:t>
            </w:r>
            <w:r w:rsidRPr="0074227D">
              <w:rPr>
                <w:rFonts w:ascii="Times New Roman" w:hAnsi="Times New Roman" w:cs="Times New Roman"/>
                <w:i/>
                <w:color w:val="141437"/>
                <w:sz w:val="20"/>
                <w:szCs w:val="20"/>
                <w:lang w:val="lt-LT"/>
              </w:rPr>
              <w:lastRenderedPageBreak/>
              <w:t>standartą (normatyvą)</w:t>
            </w:r>
            <w:r w:rsidRPr="0074227D">
              <w:rPr>
                <w:rFonts w:ascii="Times New Roman" w:hAnsi="Times New Roman" w:cs="Times New Roman"/>
                <w:color w:val="141437"/>
                <w:sz w:val="20"/>
                <w:szCs w:val="20"/>
                <w:lang w:val="lt-LT"/>
              </w:rPr>
              <w:t>“ yra ISO 5 klasės.</w:t>
            </w:r>
            <w:r>
              <w:rPr>
                <w:rFonts w:ascii="Times New Roman" w:hAnsi="Times New Roman" w:cs="Times New Roman"/>
                <w:color w:val="141437"/>
                <w:sz w:val="20"/>
                <w:szCs w:val="20"/>
                <w:lang w:val="lt-LT"/>
              </w:rPr>
              <w:t xml:space="preserve"> Jei taip - kurioje pasiūlymo vietoje.</w:t>
            </w:r>
          </w:p>
        </w:tc>
        <w:tc>
          <w:tcPr>
            <w:tcW w:w="2126" w:type="dxa"/>
          </w:tcPr>
          <w:p w:rsidR="006D29B2" w:rsidRDefault="006D29B2" w:rsidP="006D29B2">
            <w:pPr>
              <w:spacing w:after="0" w:line="240" w:lineRule="auto"/>
              <w:rPr>
                <w:rFonts w:ascii="Times New Roman" w:eastAsia="Times New Roman" w:hAnsi="Times New Roman" w:cs="Times New Roman"/>
                <w:sz w:val="20"/>
                <w:szCs w:val="20"/>
                <w:lang w:val="lt-LT" w:eastAsia="lt-LT"/>
              </w:rPr>
            </w:pPr>
            <w:r w:rsidRPr="006D29B2">
              <w:rPr>
                <w:rFonts w:ascii="Times New Roman" w:eastAsia="Times New Roman" w:hAnsi="Times New Roman" w:cs="Times New Roman"/>
                <w:sz w:val="20"/>
                <w:szCs w:val="20"/>
                <w:lang w:val="lt-LT" w:eastAsia="lt-LT"/>
              </w:rPr>
              <w:lastRenderedPageBreak/>
              <w:t>Kartu su pasiūlymu yra pate</w:t>
            </w:r>
            <w:r>
              <w:rPr>
                <w:rFonts w:ascii="Times New Roman" w:eastAsia="Times New Roman" w:hAnsi="Times New Roman" w:cs="Times New Roman"/>
                <w:sz w:val="20"/>
                <w:szCs w:val="20"/>
                <w:lang w:val="lt-LT" w:eastAsia="lt-LT"/>
              </w:rPr>
              <w:t>iktas CE atitikties deklaracija. Kur nurodytas siūlomo prietaiso atitikimas</w:t>
            </w:r>
            <w:r>
              <w:t xml:space="preserve"> </w:t>
            </w:r>
            <w:r w:rsidRPr="006D29B2">
              <w:rPr>
                <w:rFonts w:ascii="Times New Roman" w:hAnsi="Times New Roman" w:cs="Times New Roman"/>
                <w:sz w:val="20"/>
                <w:szCs w:val="20"/>
              </w:rPr>
              <w:t>švarumo klasei</w:t>
            </w:r>
            <w:r>
              <w:t xml:space="preserve"> </w:t>
            </w:r>
            <w:r w:rsidRPr="006D29B2">
              <w:rPr>
                <w:rFonts w:ascii="Times New Roman" w:eastAsia="Times New Roman" w:hAnsi="Times New Roman" w:cs="Times New Roman"/>
                <w:sz w:val="20"/>
                <w:szCs w:val="20"/>
                <w:lang w:val="lt-LT" w:eastAsia="lt-LT"/>
              </w:rPr>
              <w:t>LST EN ISO 14644-1</w:t>
            </w:r>
          </w:p>
          <w:p w:rsidR="00381E15" w:rsidRPr="006D29B2" w:rsidRDefault="006D29B2" w:rsidP="006D29B2">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 xml:space="preserve"> ISO 5 klasei</w:t>
            </w:r>
          </w:p>
        </w:tc>
      </w:tr>
      <w:tr w:rsidR="00381E15" w:rsidRPr="0074227D" w:rsidTr="00F00498">
        <w:tc>
          <w:tcPr>
            <w:tcW w:w="889" w:type="dxa"/>
            <w:tcBorders>
              <w:bottom w:val="single" w:sz="4" w:space="0" w:color="auto"/>
            </w:tcBorders>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lastRenderedPageBreak/>
              <w:t>28.</w:t>
            </w:r>
          </w:p>
        </w:tc>
        <w:tc>
          <w:tcPr>
            <w:tcW w:w="1701" w:type="dxa"/>
            <w:tcBorders>
              <w:bottom w:val="single" w:sz="4" w:space="0" w:color="auto"/>
            </w:tcBorders>
          </w:tcPr>
          <w:p w:rsidR="00381E15" w:rsidRPr="0074227D" w:rsidRDefault="00381E15" w:rsidP="00065603">
            <w:pPr>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Atitikimas patvarumo reikalavimams</w:t>
            </w:r>
          </w:p>
        </w:tc>
        <w:tc>
          <w:tcPr>
            <w:tcW w:w="1985" w:type="dxa"/>
            <w:tcBorders>
              <w:bottom w:val="single" w:sz="4" w:space="0" w:color="auto"/>
            </w:tcBorders>
          </w:tcPr>
          <w:p w:rsidR="00381E15" w:rsidRPr="0074227D" w:rsidRDefault="00381E15" w:rsidP="00065603">
            <w:pPr>
              <w:rPr>
                <w:rFonts w:ascii="Times New Roman" w:hAnsi="Times New Roman" w:cs="Times New Roman"/>
                <w:color w:val="141437"/>
                <w:sz w:val="20"/>
                <w:szCs w:val="20"/>
                <w:lang w:val="lt-LT"/>
              </w:rPr>
            </w:pPr>
            <w:r w:rsidRPr="0074227D">
              <w:rPr>
                <w:rFonts w:ascii="Times New Roman" w:hAnsi="Times New Roman" w:cs="Times New Roman"/>
                <w:color w:val="000000"/>
                <w:sz w:val="20"/>
                <w:szCs w:val="20"/>
                <w:lang w:val="lt-LT"/>
              </w:rPr>
              <w:t xml:space="preserve">Atitinka LST EN 12469:2000 </w:t>
            </w:r>
            <w:r w:rsidRPr="0074227D">
              <w:rPr>
                <w:rFonts w:ascii="Times New Roman" w:hAnsi="Times New Roman" w:cs="Times New Roman"/>
                <w:color w:val="141437"/>
                <w:sz w:val="20"/>
                <w:szCs w:val="20"/>
                <w:lang w:val="lt-LT"/>
              </w:rPr>
              <w:t xml:space="preserve">Biotechnologija. Mikrobiologiškai saugių spintų darbo charakteristikos. Reikalavimai. </w:t>
            </w:r>
          </w:p>
          <w:p w:rsidR="00381E15" w:rsidRPr="0074227D" w:rsidRDefault="00381E15" w:rsidP="00065603">
            <w:pPr>
              <w:rPr>
                <w:rFonts w:ascii="Times New Roman" w:hAnsi="Times New Roman" w:cs="Times New Roman"/>
                <w:color w:val="141437"/>
                <w:sz w:val="20"/>
                <w:szCs w:val="20"/>
                <w:lang w:val="lt-LT"/>
              </w:rPr>
            </w:pPr>
          </w:p>
          <w:p w:rsidR="00381E15" w:rsidRPr="0074227D" w:rsidRDefault="00381E15" w:rsidP="00065603">
            <w:pPr>
              <w:rPr>
                <w:rFonts w:ascii="Times New Roman" w:hAnsi="Times New Roman" w:cs="Times New Roman"/>
                <w:color w:val="000000"/>
                <w:sz w:val="20"/>
                <w:szCs w:val="20"/>
                <w:lang w:val="lt-LT" w:eastAsia="lt-LT"/>
              </w:rPr>
            </w:pPr>
            <w:r w:rsidRPr="0074227D">
              <w:rPr>
                <w:rFonts w:ascii="Times New Roman" w:hAnsi="Times New Roman" w:cs="Times New Roman"/>
                <w:sz w:val="20"/>
                <w:szCs w:val="20"/>
                <w:lang w:val="lt-LT"/>
              </w:rPr>
              <w:t>Kartu su pasiūlymų tiekėjas privalo pateikti sertifikatų ir / arba bandymo protokolų kopijas (skaitmeninės dokumentų kopijas).</w:t>
            </w:r>
          </w:p>
          <w:p w:rsidR="00381E15" w:rsidRPr="0074227D" w:rsidRDefault="00381E15" w:rsidP="00065603">
            <w:pPr>
              <w:rPr>
                <w:rFonts w:ascii="Times New Roman" w:hAnsi="Times New Roman" w:cs="Times New Roman"/>
                <w:color w:val="141437"/>
                <w:sz w:val="20"/>
                <w:szCs w:val="20"/>
                <w:lang w:val="lt-LT"/>
              </w:rPr>
            </w:pPr>
          </w:p>
          <w:p w:rsidR="00381E15" w:rsidRPr="0074227D" w:rsidRDefault="00381E15" w:rsidP="00065603">
            <w:pPr>
              <w:rPr>
                <w:rFonts w:ascii="Times New Roman" w:hAnsi="Times New Roman" w:cs="Times New Roman"/>
                <w:color w:val="141437"/>
                <w:sz w:val="20"/>
                <w:szCs w:val="20"/>
                <w:lang w:val="lt-LT"/>
              </w:rPr>
            </w:pPr>
          </w:p>
          <w:p w:rsidR="00381E15" w:rsidRPr="0074227D" w:rsidRDefault="00381E15" w:rsidP="00065603">
            <w:pPr>
              <w:rPr>
                <w:rFonts w:ascii="Times New Roman" w:hAnsi="Times New Roman" w:cs="Times New Roman"/>
                <w:color w:val="000000"/>
                <w:sz w:val="20"/>
                <w:szCs w:val="20"/>
                <w:lang w:val="lt-LT"/>
              </w:rPr>
            </w:pPr>
          </w:p>
        </w:tc>
        <w:tc>
          <w:tcPr>
            <w:tcW w:w="2268" w:type="dxa"/>
            <w:tcBorders>
              <w:bottom w:val="single" w:sz="4" w:space="0" w:color="auto"/>
            </w:tcBorders>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Atitinka</w:t>
            </w:r>
          </w:p>
        </w:tc>
        <w:tc>
          <w:tcPr>
            <w:tcW w:w="1701" w:type="dxa"/>
            <w:tcBorders>
              <w:bottom w:val="single" w:sz="4" w:space="0" w:color="auto"/>
            </w:tcBorders>
          </w:tcPr>
          <w:p w:rsidR="00381E15" w:rsidRPr="0074227D"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b/>
                <w:sz w:val="20"/>
                <w:szCs w:val="20"/>
                <w:lang w:val="lt-LT" w:eastAsia="lt-LT"/>
              </w:rPr>
              <w:t>R</w:t>
            </w:r>
            <w:r w:rsidRPr="0074227D">
              <w:rPr>
                <w:rFonts w:ascii="Times New Roman" w:eastAsia="Times New Roman" w:hAnsi="Times New Roman" w:cs="Times New Roman"/>
                <w:b/>
                <w:sz w:val="20"/>
                <w:szCs w:val="20"/>
                <w:lang w:val="lt-LT" w:eastAsia="lt-LT"/>
              </w:rPr>
              <w:t xml:space="preserve">eikalingas Tiekėjo paaiškinimas ar kartu su pasiūlymu yra pateiktas sertifikatas </w:t>
            </w:r>
            <w:r w:rsidRPr="0074227D">
              <w:rPr>
                <w:rFonts w:ascii="Times New Roman" w:hAnsi="Times New Roman" w:cs="Times New Roman"/>
                <w:sz w:val="20"/>
                <w:szCs w:val="20"/>
                <w:lang w:val="lt-LT"/>
              </w:rPr>
              <w:t xml:space="preserve">ir / arba bandymo protokolas įrodantis, kad </w:t>
            </w:r>
            <w:r w:rsidRPr="0074227D">
              <w:rPr>
                <w:rFonts w:ascii="Times New Roman" w:hAnsi="Times New Roman" w:cs="Times New Roman"/>
                <w:color w:val="000000"/>
                <w:sz w:val="20"/>
                <w:szCs w:val="20"/>
                <w:lang w:val="lt-LT"/>
              </w:rPr>
              <w:t xml:space="preserve">atitinka LST EN 12469:2000 </w:t>
            </w:r>
            <w:r w:rsidRPr="0074227D">
              <w:rPr>
                <w:rFonts w:ascii="Times New Roman" w:hAnsi="Times New Roman" w:cs="Times New Roman"/>
                <w:color w:val="141437"/>
                <w:sz w:val="20"/>
                <w:szCs w:val="20"/>
                <w:lang w:val="lt-LT"/>
              </w:rPr>
              <w:t>Biotechnologija. Mikrobiologiškai saugių spintų darbo charakteristikas.</w:t>
            </w:r>
            <w:r>
              <w:rPr>
                <w:rFonts w:ascii="Times New Roman" w:hAnsi="Times New Roman" w:cs="Times New Roman"/>
                <w:color w:val="141437"/>
                <w:sz w:val="20"/>
                <w:szCs w:val="20"/>
                <w:lang w:val="lt-LT"/>
              </w:rPr>
              <w:t xml:space="preserve"> Jei taip - kurioje pasiūlymo vietoje.</w:t>
            </w:r>
          </w:p>
        </w:tc>
        <w:tc>
          <w:tcPr>
            <w:tcW w:w="2126" w:type="dxa"/>
            <w:tcBorders>
              <w:bottom w:val="single" w:sz="4" w:space="0" w:color="auto"/>
            </w:tcBorders>
          </w:tcPr>
          <w:p w:rsidR="00381E15" w:rsidRDefault="006D29B2" w:rsidP="006D29B2">
            <w:pPr>
              <w:spacing w:after="0" w:line="240" w:lineRule="auto"/>
              <w:rPr>
                <w:rFonts w:ascii="Times New Roman" w:eastAsia="Times New Roman" w:hAnsi="Times New Roman" w:cs="Times New Roman"/>
                <w:b/>
                <w:sz w:val="20"/>
                <w:szCs w:val="20"/>
                <w:lang w:val="lt-LT" w:eastAsia="lt-LT"/>
              </w:rPr>
            </w:pPr>
            <w:r w:rsidRPr="006D29B2">
              <w:rPr>
                <w:rFonts w:ascii="Times New Roman" w:eastAsia="Times New Roman" w:hAnsi="Times New Roman" w:cs="Times New Roman"/>
                <w:sz w:val="20"/>
                <w:szCs w:val="20"/>
                <w:lang w:val="lt-LT" w:eastAsia="lt-LT"/>
              </w:rPr>
              <w:t>Kartu su pasiūlymu yra pateiktas CE atitikties deklaracija. Kur nurodytas siūlomo prietaiso atitikimas švarumo klasei LST EN ISO 12469:2000</w:t>
            </w:r>
          </w:p>
        </w:tc>
      </w:tr>
      <w:tr w:rsidR="00381E15" w:rsidRPr="0074227D" w:rsidTr="00F00498">
        <w:tc>
          <w:tcPr>
            <w:tcW w:w="10670" w:type="dxa"/>
            <w:gridSpan w:val="6"/>
            <w:shd w:val="clear" w:color="auto" w:fill="C6D9F1" w:themeFill="text2" w:themeFillTint="33"/>
          </w:tcPr>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74227D">
              <w:rPr>
                <w:rFonts w:ascii="Times New Roman" w:eastAsia="Times New Roman" w:hAnsi="Times New Roman" w:cs="Times New Roman"/>
                <w:b/>
                <w:sz w:val="20"/>
                <w:szCs w:val="20"/>
                <w:lang w:val="lt-LT" w:eastAsia="lt-LT"/>
              </w:rPr>
              <w:t>1.8.Narvų plovimo įranga su priedais 1 vnt.</w:t>
            </w:r>
          </w:p>
        </w:tc>
      </w:tr>
      <w:tr w:rsidR="00381E15" w:rsidRPr="0074227D" w:rsidTr="00F00498">
        <w:tc>
          <w:tcPr>
            <w:tcW w:w="889" w:type="dxa"/>
          </w:tcPr>
          <w:p w:rsidR="00381E15" w:rsidRPr="0074227D" w:rsidRDefault="00381E15" w:rsidP="00065603">
            <w:pPr>
              <w:spacing w:after="0" w:line="240" w:lineRule="auto"/>
              <w:rPr>
                <w:rFonts w:ascii="Times New Roman" w:hAnsi="Times New Roman" w:cs="Times New Roman"/>
                <w:noProof/>
                <w:sz w:val="20"/>
                <w:szCs w:val="20"/>
                <w:lang w:val="lt-LT"/>
              </w:rPr>
            </w:pPr>
            <w:r w:rsidRPr="0074227D">
              <w:rPr>
                <w:rFonts w:ascii="Times New Roman" w:hAnsi="Times New Roman" w:cs="Times New Roman"/>
                <w:noProof/>
                <w:sz w:val="20"/>
                <w:szCs w:val="20"/>
                <w:lang w:val="lt-LT"/>
              </w:rPr>
              <w:t>17.</w:t>
            </w:r>
          </w:p>
        </w:tc>
        <w:tc>
          <w:tcPr>
            <w:tcW w:w="1701" w:type="dxa"/>
          </w:tcPr>
          <w:p w:rsidR="00381E15" w:rsidRPr="0074227D" w:rsidRDefault="00381E15" w:rsidP="00065603">
            <w:pPr>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Skalavimo temperatūra</w:t>
            </w:r>
          </w:p>
        </w:tc>
        <w:tc>
          <w:tcPr>
            <w:tcW w:w="1985" w:type="dxa"/>
          </w:tcPr>
          <w:p w:rsidR="00381E15" w:rsidRPr="0074227D" w:rsidRDefault="00381E15" w:rsidP="00065603">
            <w:pPr>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85˚C (±5˚C)</w:t>
            </w:r>
          </w:p>
        </w:tc>
        <w:tc>
          <w:tcPr>
            <w:tcW w:w="2268" w:type="dxa"/>
          </w:tcPr>
          <w:p w:rsidR="00381E15" w:rsidRPr="0074227D" w:rsidRDefault="00381E15" w:rsidP="00065603">
            <w:pPr>
              <w:autoSpaceDE w:val="0"/>
              <w:autoSpaceDN w:val="0"/>
              <w:adjustRightInd w:val="0"/>
              <w:spacing w:after="0" w:line="240" w:lineRule="auto"/>
              <w:jc w:val="both"/>
              <w:rPr>
                <w:rFonts w:ascii="Times New Roman" w:hAnsi="Times New Roman" w:cs="Times New Roman"/>
                <w:color w:val="000000"/>
                <w:sz w:val="20"/>
                <w:szCs w:val="20"/>
                <w:lang w:val="lt-LT"/>
              </w:rPr>
            </w:pPr>
            <w:r w:rsidRPr="0074227D">
              <w:rPr>
                <w:rFonts w:ascii="Times New Roman" w:hAnsi="Times New Roman" w:cs="Times New Roman"/>
                <w:color w:val="000000"/>
                <w:sz w:val="20"/>
                <w:szCs w:val="20"/>
                <w:lang w:val="lt-LT"/>
              </w:rPr>
              <w:t>85˚C (±5˚C)</w:t>
            </w:r>
          </w:p>
        </w:tc>
        <w:tc>
          <w:tcPr>
            <w:tcW w:w="1701" w:type="dxa"/>
          </w:tcPr>
          <w:p w:rsidR="00381E15" w:rsidRPr="0074227D" w:rsidRDefault="00381E15" w:rsidP="00065603">
            <w:pPr>
              <w:spacing w:after="0" w:line="240" w:lineRule="auto"/>
              <w:jc w:val="both"/>
              <w:rPr>
                <w:rFonts w:ascii="Times New Roman" w:hAnsi="Times New Roman" w:cs="Times New Roman"/>
                <w:color w:val="000000"/>
                <w:sz w:val="20"/>
                <w:szCs w:val="20"/>
                <w:lang w:val="lt-LT"/>
              </w:rPr>
            </w:pPr>
            <w:r>
              <w:rPr>
                <w:rFonts w:ascii="Times New Roman" w:eastAsia="Times New Roman" w:hAnsi="Times New Roman" w:cs="Times New Roman"/>
                <w:sz w:val="20"/>
                <w:szCs w:val="20"/>
                <w:lang w:val="lt-LT" w:eastAsia="lt-LT"/>
              </w:rPr>
              <w:t>P</w:t>
            </w:r>
            <w:r w:rsidRPr="0074227D">
              <w:rPr>
                <w:rFonts w:ascii="Times New Roman" w:eastAsia="Times New Roman" w:hAnsi="Times New Roman" w:cs="Times New Roman"/>
                <w:sz w:val="20"/>
                <w:szCs w:val="20"/>
                <w:lang w:val="lt-LT" w:eastAsia="lt-LT"/>
              </w:rPr>
              <w:t xml:space="preserve">asiūlyme tiekėjas nurodė, jog temperatūra yra </w:t>
            </w:r>
            <w:r w:rsidRPr="0074227D">
              <w:rPr>
                <w:rFonts w:ascii="Times New Roman" w:hAnsi="Times New Roman" w:cs="Times New Roman"/>
                <w:color w:val="000000"/>
                <w:sz w:val="20"/>
                <w:szCs w:val="20"/>
                <w:lang w:val="lt-LT"/>
              </w:rPr>
              <w:t>85˚C (±5˚C).</w:t>
            </w:r>
          </w:p>
          <w:p w:rsidR="00381E15" w:rsidRPr="0074227D" w:rsidRDefault="00381E15" w:rsidP="00065603">
            <w:pPr>
              <w:spacing w:after="0" w:line="240" w:lineRule="auto"/>
              <w:jc w:val="both"/>
              <w:rPr>
                <w:rFonts w:ascii="Times New Roman" w:eastAsia="Times New Roman" w:hAnsi="Times New Roman" w:cs="Times New Roman"/>
                <w:b/>
                <w:sz w:val="20"/>
                <w:szCs w:val="20"/>
                <w:lang w:val="lt-LT" w:eastAsia="lt-LT"/>
              </w:rPr>
            </w:pPr>
            <w:r w:rsidRPr="004F3F4A">
              <w:rPr>
                <w:rFonts w:ascii="Times New Roman" w:eastAsia="Times New Roman" w:hAnsi="Times New Roman" w:cs="Times New Roman"/>
                <w:b/>
                <w:sz w:val="20"/>
                <w:szCs w:val="20"/>
                <w:lang w:val="lt-LT" w:eastAsia="lt-LT"/>
              </w:rPr>
              <w:t>N</w:t>
            </w:r>
            <w:r w:rsidRPr="0074227D">
              <w:rPr>
                <w:rFonts w:ascii="Times New Roman" w:eastAsia="Times New Roman" w:hAnsi="Times New Roman" w:cs="Times New Roman"/>
                <w:b/>
                <w:sz w:val="20"/>
                <w:szCs w:val="20"/>
                <w:lang w:val="lt-LT" w:eastAsia="lt-LT"/>
              </w:rPr>
              <w:t>ekeisdamas pasiūlymo esmės Tiekėjas turi paaiškinti kokia yra tiksli skalavimo temperatūros reikšmė.</w:t>
            </w:r>
          </w:p>
        </w:tc>
        <w:tc>
          <w:tcPr>
            <w:tcW w:w="2126" w:type="dxa"/>
          </w:tcPr>
          <w:p w:rsidR="00381E15" w:rsidRDefault="006D29B2" w:rsidP="006D29B2">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Skalavimo temperatūros parametrai nurodyti pridėtame kataloge (1,8 narvų plovimo įranga su priedais) 19 psl. „</w:t>
            </w:r>
            <w:r w:rsidRPr="006D29B2">
              <w:rPr>
                <w:rFonts w:ascii="Times New Roman" w:eastAsia="Times New Roman" w:hAnsi="Times New Roman" w:cs="Times New Roman"/>
                <w:sz w:val="20"/>
                <w:szCs w:val="20"/>
                <w:lang w:val="lt-LT" w:eastAsia="lt-LT"/>
              </w:rPr>
              <w:t>Rinse temperature approx.</w:t>
            </w:r>
            <w:r>
              <w:rPr>
                <w:rFonts w:ascii="Times New Roman" w:eastAsia="Times New Roman" w:hAnsi="Times New Roman" w:cs="Times New Roman"/>
                <w:sz w:val="20"/>
                <w:szCs w:val="20"/>
                <w:lang w:val="lt-LT" w:eastAsia="lt-LT"/>
              </w:rPr>
              <w:t xml:space="preserve"> 85°C“</w:t>
            </w:r>
          </w:p>
        </w:tc>
      </w:tr>
    </w:tbl>
    <w:p w:rsidR="00381E15" w:rsidRPr="0074227D" w:rsidRDefault="00381E15" w:rsidP="00381E15">
      <w:pPr>
        <w:spacing w:after="0" w:line="240" w:lineRule="auto"/>
        <w:ind w:left="1070"/>
        <w:contextualSpacing/>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Paaiškinimas dėl 2 pirkimo objekto dalyje siūlomų prekių</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701"/>
        <w:gridCol w:w="1985"/>
        <w:gridCol w:w="2268"/>
        <w:gridCol w:w="1701"/>
        <w:gridCol w:w="1701"/>
      </w:tblGrid>
      <w:tr w:rsidR="00381E15" w:rsidRPr="00872E52" w:rsidTr="00065603">
        <w:trPr>
          <w:trHeight w:val="602"/>
        </w:trPr>
        <w:tc>
          <w:tcPr>
            <w:tcW w:w="889" w:type="dxa"/>
            <w:tcBorders>
              <w:bottom w:val="single" w:sz="4" w:space="0" w:color="auto"/>
            </w:tcBorders>
            <w:shd w:val="clear" w:color="auto" w:fill="F2F2F2" w:themeFill="background1" w:themeFillShade="F2"/>
          </w:tcPr>
          <w:p w:rsidR="00381E15" w:rsidRPr="00872E52" w:rsidRDefault="00381E15" w:rsidP="00065603">
            <w:pPr>
              <w:spacing w:after="0" w:line="240" w:lineRule="auto"/>
              <w:rPr>
                <w:rFonts w:ascii="Times New Roman" w:hAnsi="Times New Roman" w:cs="Times New Roman"/>
                <w:b/>
                <w:sz w:val="20"/>
                <w:szCs w:val="20"/>
                <w:lang w:val="lt-LT"/>
              </w:rPr>
            </w:pPr>
            <w:r w:rsidRPr="00872E52">
              <w:rPr>
                <w:rFonts w:ascii="Times New Roman" w:hAnsi="Times New Roman" w:cs="Times New Roman"/>
                <w:b/>
                <w:sz w:val="20"/>
                <w:szCs w:val="20"/>
                <w:lang w:val="lt-LT"/>
              </w:rPr>
              <w:t>Eil. Nr.</w:t>
            </w:r>
          </w:p>
        </w:tc>
        <w:tc>
          <w:tcPr>
            <w:tcW w:w="1701" w:type="dxa"/>
            <w:tcBorders>
              <w:bottom w:val="single" w:sz="4" w:space="0" w:color="auto"/>
            </w:tcBorders>
            <w:shd w:val="clear" w:color="auto" w:fill="F2F2F2" w:themeFill="background1" w:themeFillShade="F2"/>
          </w:tcPr>
          <w:p w:rsidR="00381E15" w:rsidRPr="00872E52" w:rsidRDefault="00381E15" w:rsidP="00065603">
            <w:pPr>
              <w:spacing w:after="0" w:line="240" w:lineRule="auto"/>
              <w:rPr>
                <w:rFonts w:ascii="Times New Roman" w:hAnsi="Times New Roman" w:cs="Times New Roman"/>
                <w:b/>
                <w:noProof/>
                <w:sz w:val="20"/>
                <w:szCs w:val="20"/>
                <w:lang w:val="lt-LT"/>
              </w:rPr>
            </w:pPr>
            <w:r w:rsidRPr="00872E52">
              <w:rPr>
                <w:rFonts w:ascii="Times New Roman" w:hAnsi="Times New Roman" w:cs="Times New Roman"/>
                <w:b/>
                <w:noProof/>
                <w:sz w:val="20"/>
                <w:szCs w:val="20"/>
                <w:lang w:val="lt-LT"/>
              </w:rPr>
              <w:t>Parametras</w:t>
            </w:r>
          </w:p>
        </w:tc>
        <w:tc>
          <w:tcPr>
            <w:tcW w:w="1985" w:type="dxa"/>
            <w:tcBorders>
              <w:bottom w:val="single" w:sz="4" w:space="0" w:color="auto"/>
            </w:tcBorders>
            <w:shd w:val="clear" w:color="auto" w:fill="F2F2F2" w:themeFill="background1" w:themeFillShade="F2"/>
          </w:tcPr>
          <w:p w:rsidR="00381E15" w:rsidRPr="00872E52" w:rsidRDefault="00381E15" w:rsidP="00065603">
            <w:pPr>
              <w:spacing w:after="0" w:line="240" w:lineRule="auto"/>
              <w:rPr>
                <w:rFonts w:ascii="Times New Roman" w:hAnsi="Times New Roman" w:cs="Times New Roman"/>
                <w:b/>
                <w:noProof/>
                <w:sz w:val="20"/>
                <w:szCs w:val="20"/>
                <w:lang w:val="lt-LT"/>
              </w:rPr>
            </w:pPr>
            <w:r w:rsidRPr="00872E52">
              <w:rPr>
                <w:rFonts w:ascii="Times New Roman" w:hAnsi="Times New Roman" w:cs="Times New Roman"/>
                <w:b/>
                <w:noProof/>
                <w:sz w:val="20"/>
                <w:szCs w:val="20"/>
                <w:lang w:val="lt-LT"/>
              </w:rPr>
              <w:t>Konkurso sąlygose reikalaujamos parametrų reikšmės</w:t>
            </w:r>
          </w:p>
        </w:tc>
        <w:tc>
          <w:tcPr>
            <w:tcW w:w="2268" w:type="dxa"/>
            <w:tcBorders>
              <w:bottom w:val="single" w:sz="4" w:space="0" w:color="auto"/>
            </w:tcBorders>
            <w:shd w:val="clear" w:color="auto" w:fill="F2F2F2" w:themeFill="background1" w:themeFillShade="F2"/>
          </w:tcPr>
          <w:p w:rsidR="00381E15" w:rsidRPr="00872E52" w:rsidRDefault="00381E15" w:rsidP="00065603">
            <w:pPr>
              <w:spacing w:after="0" w:line="240" w:lineRule="auto"/>
              <w:rPr>
                <w:rFonts w:ascii="Times New Roman" w:hAnsi="Times New Roman" w:cs="Times New Roman"/>
                <w:b/>
                <w:noProof/>
                <w:sz w:val="20"/>
                <w:szCs w:val="20"/>
                <w:lang w:val="lt-LT"/>
              </w:rPr>
            </w:pPr>
            <w:r w:rsidRPr="00872E52">
              <w:rPr>
                <w:rFonts w:ascii="Times New Roman" w:hAnsi="Times New Roman" w:cs="Times New Roman"/>
                <w:b/>
                <w:noProof/>
                <w:sz w:val="20"/>
                <w:szCs w:val="20"/>
                <w:lang w:val="lt-LT"/>
              </w:rPr>
              <w:t>Tiekėjo siūlomo prietaiso parametrų reikšmės</w:t>
            </w:r>
          </w:p>
        </w:tc>
        <w:tc>
          <w:tcPr>
            <w:tcW w:w="1701" w:type="dxa"/>
            <w:tcBorders>
              <w:bottom w:val="single" w:sz="4" w:space="0" w:color="auto"/>
            </w:tcBorders>
            <w:shd w:val="clear" w:color="auto" w:fill="F2F2F2" w:themeFill="background1" w:themeFillShade="F2"/>
          </w:tcPr>
          <w:p w:rsidR="00381E15" w:rsidRPr="00872E52" w:rsidRDefault="00381E15" w:rsidP="00065603">
            <w:pPr>
              <w:spacing w:after="0" w:line="240" w:lineRule="auto"/>
              <w:rPr>
                <w:rFonts w:ascii="Times New Roman" w:hAnsi="Times New Roman" w:cs="Times New Roman"/>
                <w:b/>
                <w:noProof/>
                <w:sz w:val="20"/>
                <w:szCs w:val="20"/>
                <w:lang w:val="lt-LT"/>
              </w:rPr>
            </w:pPr>
            <w:r w:rsidRPr="00872E52">
              <w:rPr>
                <w:rFonts w:ascii="Times New Roman" w:hAnsi="Times New Roman" w:cs="Times New Roman"/>
                <w:b/>
                <w:noProof/>
                <w:sz w:val="20"/>
                <w:szCs w:val="20"/>
                <w:lang w:val="lt-LT"/>
              </w:rPr>
              <w:t>Nustatytas neaiškumas</w:t>
            </w:r>
          </w:p>
        </w:tc>
        <w:tc>
          <w:tcPr>
            <w:tcW w:w="1701" w:type="dxa"/>
            <w:tcBorders>
              <w:bottom w:val="single" w:sz="4" w:space="0" w:color="auto"/>
            </w:tcBorders>
            <w:shd w:val="clear" w:color="auto" w:fill="F2F2F2" w:themeFill="background1" w:themeFillShade="F2"/>
          </w:tcPr>
          <w:p w:rsidR="00381E15" w:rsidRPr="00872E52" w:rsidRDefault="00381E15" w:rsidP="00065603">
            <w:pPr>
              <w:spacing w:after="0" w:line="240" w:lineRule="auto"/>
              <w:rPr>
                <w:rFonts w:ascii="Times New Roman" w:hAnsi="Times New Roman" w:cs="Times New Roman"/>
                <w:b/>
                <w:noProof/>
                <w:sz w:val="20"/>
                <w:szCs w:val="20"/>
                <w:lang w:val="lt-LT"/>
              </w:rPr>
            </w:pPr>
            <w:r>
              <w:rPr>
                <w:rFonts w:ascii="Times New Roman" w:hAnsi="Times New Roman" w:cs="Times New Roman"/>
                <w:b/>
                <w:noProof/>
                <w:sz w:val="20"/>
                <w:szCs w:val="20"/>
                <w:lang w:val="lt-LT"/>
              </w:rPr>
              <w:t>Tiekėjo paaiškinimas</w:t>
            </w:r>
          </w:p>
        </w:tc>
      </w:tr>
      <w:tr w:rsidR="00381E15" w:rsidRPr="00872E52" w:rsidTr="00065603">
        <w:tc>
          <w:tcPr>
            <w:tcW w:w="10245" w:type="dxa"/>
            <w:gridSpan w:val="6"/>
            <w:shd w:val="clear" w:color="auto" w:fill="C6D9F1" w:themeFill="text2" w:themeFillTint="33"/>
          </w:tcPr>
          <w:p w:rsidR="00381E15" w:rsidRPr="00872E52" w:rsidRDefault="00381E15" w:rsidP="00065603">
            <w:pPr>
              <w:spacing w:after="0" w:line="240" w:lineRule="auto"/>
              <w:rPr>
                <w:rFonts w:ascii="Times New Roman" w:hAnsi="Times New Roman" w:cs="Times New Roman"/>
                <w:b/>
                <w:noProof/>
                <w:sz w:val="20"/>
                <w:szCs w:val="20"/>
                <w:lang w:val="lt-LT"/>
              </w:rPr>
            </w:pPr>
            <w:r w:rsidRPr="00872E52">
              <w:rPr>
                <w:rFonts w:ascii="Times New Roman" w:hAnsi="Times New Roman" w:cs="Times New Roman"/>
                <w:b/>
                <w:noProof/>
                <w:sz w:val="20"/>
                <w:szCs w:val="20"/>
                <w:lang w:val="lt-LT"/>
              </w:rPr>
              <w:t>2.2.Operacinis stalas mažiems laboratoriniams gyvūnams su homeotermine reguliavimo sistema ir tvirtinimo priedais:</w:t>
            </w:r>
          </w:p>
        </w:tc>
      </w:tr>
      <w:tr w:rsidR="00381E15" w:rsidRPr="00872E52" w:rsidTr="00065603">
        <w:tc>
          <w:tcPr>
            <w:tcW w:w="889" w:type="dxa"/>
            <w:tcBorders>
              <w:bottom w:val="single" w:sz="4" w:space="0" w:color="auto"/>
            </w:tcBorders>
          </w:tcPr>
          <w:p w:rsidR="00381E15" w:rsidRPr="00872E52" w:rsidRDefault="00381E15" w:rsidP="00065603">
            <w:pPr>
              <w:spacing w:after="0" w:line="240" w:lineRule="auto"/>
              <w:rPr>
                <w:rFonts w:ascii="Times New Roman" w:hAnsi="Times New Roman" w:cs="Times New Roman"/>
                <w:noProof/>
                <w:sz w:val="20"/>
                <w:szCs w:val="20"/>
                <w:lang w:val="lt-LT"/>
              </w:rPr>
            </w:pPr>
            <w:r w:rsidRPr="00872E52">
              <w:rPr>
                <w:rFonts w:ascii="Times New Roman" w:hAnsi="Times New Roman" w:cs="Times New Roman"/>
                <w:noProof/>
                <w:sz w:val="20"/>
                <w:szCs w:val="20"/>
                <w:lang w:val="lt-LT"/>
              </w:rPr>
              <w:t>10</w:t>
            </w:r>
          </w:p>
        </w:tc>
        <w:tc>
          <w:tcPr>
            <w:tcW w:w="1701" w:type="dxa"/>
            <w:tcBorders>
              <w:bottom w:val="single" w:sz="4" w:space="0" w:color="auto"/>
            </w:tcBorders>
          </w:tcPr>
          <w:p w:rsidR="00381E15" w:rsidRPr="00872E52" w:rsidRDefault="00381E15" w:rsidP="00065603">
            <w:pPr>
              <w:spacing w:after="0" w:line="240" w:lineRule="auto"/>
              <w:jc w:val="both"/>
              <w:rPr>
                <w:rFonts w:ascii="Times New Roman" w:hAnsi="Times New Roman" w:cs="Times New Roman"/>
                <w:noProof/>
                <w:sz w:val="20"/>
                <w:szCs w:val="20"/>
                <w:lang w:val="lt-LT"/>
              </w:rPr>
            </w:pPr>
            <w:r w:rsidRPr="00872E52">
              <w:rPr>
                <w:rFonts w:ascii="Times New Roman" w:hAnsi="Times New Roman"/>
                <w:color w:val="000000"/>
                <w:sz w:val="20"/>
                <w:szCs w:val="20"/>
                <w:lang w:val="lt-LT"/>
              </w:rPr>
              <w:t>Stalo svoris</w:t>
            </w:r>
          </w:p>
        </w:tc>
        <w:tc>
          <w:tcPr>
            <w:tcW w:w="1985" w:type="dxa"/>
            <w:tcBorders>
              <w:bottom w:val="single" w:sz="4" w:space="0" w:color="auto"/>
            </w:tcBorders>
          </w:tcPr>
          <w:p w:rsidR="00381E15" w:rsidRPr="00872E52" w:rsidRDefault="00381E15" w:rsidP="00065603">
            <w:pPr>
              <w:pStyle w:val="Default"/>
              <w:jc w:val="both"/>
              <w:rPr>
                <w:noProof/>
                <w:sz w:val="20"/>
                <w:szCs w:val="20"/>
                <w:lang w:val="lt-LT"/>
              </w:rPr>
            </w:pPr>
            <w:r w:rsidRPr="00872E52">
              <w:rPr>
                <w:noProof/>
                <w:sz w:val="20"/>
                <w:szCs w:val="20"/>
                <w:lang w:val="lt-LT"/>
              </w:rPr>
              <w:t>Pelėms – ne mažesnis nei 1,8 kg, žiurkėms ne mažesnis – kaip 2,3 kg.</w:t>
            </w:r>
          </w:p>
        </w:tc>
        <w:tc>
          <w:tcPr>
            <w:tcW w:w="2268" w:type="dxa"/>
            <w:tcBorders>
              <w:bottom w:val="single" w:sz="4" w:space="0" w:color="auto"/>
            </w:tcBorders>
          </w:tcPr>
          <w:p w:rsidR="00381E15" w:rsidRPr="00872E52" w:rsidRDefault="00381E15" w:rsidP="00065603">
            <w:pPr>
              <w:pStyle w:val="Default"/>
              <w:jc w:val="both"/>
              <w:rPr>
                <w:sz w:val="20"/>
                <w:szCs w:val="20"/>
                <w:lang w:val="lt-LT"/>
              </w:rPr>
            </w:pPr>
            <w:r w:rsidRPr="00872E52">
              <w:rPr>
                <w:noProof/>
                <w:sz w:val="20"/>
                <w:szCs w:val="20"/>
                <w:lang w:val="lt-LT"/>
              </w:rPr>
              <w:t xml:space="preserve">Pelėms –1,85 kg, žiurkėms </w:t>
            </w:r>
            <w:r w:rsidRPr="00872E52">
              <w:rPr>
                <w:b/>
                <w:noProof/>
                <w:sz w:val="20"/>
                <w:szCs w:val="20"/>
                <w:lang w:val="lt-LT"/>
              </w:rPr>
              <w:t>ne mažesnis kaip</w:t>
            </w:r>
            <w:r w:rsidRPr="00872E52">
              <w:rPr>
                <w:noProof/>
                <w:sz w:val="20"/>
                <w:szCs w:val="20"/>
                <w:lang w:val="lt-LT"/>
              </w:rPr>
              <w:t xml:space="preserve"> 2,3 kg.</w:t>
            </w:r>
          </w:p>
          <w:p w:rsidR="00381E15" w:rsidRPr="00872E52" w:rsidRDefault="00381E15" w:rsidP="00065603">
            <w:pPr>
              <w:spacing w:after="0" w:line="240" w:lineRule="auto"/>
              <w:jc w:val="both"/>
              <w:rPr>
                <w:rFonts w:ascii="Times New Roman" w:hAnsi="Times New Roman" w:cs="Times New Roman"/>
                <w:noProof/>
                <w:sz w:val="20"/>
                <w:szCs w:val="20"/>
                <w:lang w:val="lt-LT"/>
              </w:rPr>
            </w:pPr>
          </w:p>
        </w:tc>
        <w:tc>
          <w:tcPr>
            <w:tcW w:w="1701" w:type="dxa"/>
            <w:tcBorders>
              <w:bottom w:val="single" w:sz="4" w:space="0" w:color="auto"/>
            </w:tcBorders>
          </w:tcPr>
          <w:p w:rsidR="00381E15" w:rsidRPr="00872E52" w:rsidRDefault="00381E15" w:rsidP="00065603">
            <w:pPr>
              <w:spacing w:after="0" w:line="240" w:lineRule="auto"/>
              <w:jc w:val="both"/>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I</w:t>
            </w:r>
            <w:r w:rsidRPr="00872E52">
              <w:rPr>
                <w:rFonts w:ascii="Times New Roman" w:eastAsia="Times New Roman" w:hAnsi="Times New Roman" w:cs="Times New Roman"/>
                <w:sz w:val="20"/>
                <w:szCs w:val="20"/>
                <w:lang w:val="lt-LT" w:eastAsia="lt-LT"/>
              </w:rPr>
              <w:t xml:space="preserve">š pasiūlymo neaiškus tikslus stalo žiurkėms svoris. </w:t>
            </w:r>
          </w:p>
          <w:p w:rsidR="00381E15" w:rsidRPr="00872E52" w:rsidRDefault="00381E15" w:rsidP="00065603">
            <w:pPr>
              <w:spacing w:after="0" w:line="240" w:lineRule="auto"/>
              <w:jc w:val="both"/>
              <w:rPr>
                <w:rFonts w:ascii="Times New Roman" w:eastAsia="Times New Roman" w:hAnsi="Times New Roman" w:cs="Times New Roman"/>
                <w:b/>
                <w:sz w:val="20"/>
                <w:szCs w:val="20"/>
                <w:lang w:val="lt-LT" w:eastAsia="lt-LT"/>
              </w:rPr>
            </w:pPr>
            <w:r>
              <w:rPr>
                <w:rFonts w:ascii="Times New Roman" w:eastAsia="Times New Roman" w:hAnsi="Times New Roman" w:cs="Times New Roman"/>
                <w:b/>
                <w:sz w:val="20"/>
                <w:szCs w:val="20"/>
                <w:lang w:val="lt-LT" w:eastAsia="lt-LT"/>
              </w:rPr>
              <w:t>N</w:t>
            </w:r>
            <w:r w:rsidRPr="00872E52">
              <w:rPr>
                <w:rFonts w:ascii="Times New Roman" w:eastAsia="Times New Roman" w:hAnsi="Times New Roman" w:cs="Times New Roman"/>
                <w:b/>
                <w:sz w:val="20"/>
                <w:szCs w:val="20"/>
                <w:lang w:val="lt-LT" w:eastAsia="lt-LT"/>
              </w:rPr>
              <w:t>ekeisdamas pasiūlymo esmės Tiekėjas turi paaiškinti koks yra tikslus stalo žiurkėms svoris.</w:t>
            </w:r>
          </w:p>
        </w:tc>
        <w:tc>
          <w:tcPr>
            <w:tcW w:w="1701" w:type="dxa"/>
            <w:tcBorders>
              <w:bottom w:val="single" w:sz="4" w:space="0" w:color="auto"/>
            </w:tcBorders>
          </w:tcPr>
          <w:p w:rsidR="00381E15" w:rsidRDefault="00E85BAF" w:rsidP="00E85BAF">
            <w:pPr>
              <w:spacing w:after="0" w:line="240" w:lineRule="auto"/>
              <w:rPr>
                <w:rFonts w:ascii="Times New Roman" w:eastAsia="Times New Roman" w:hAnsi="Times New Roman" w:cs="Times New Roman"/>
                <w:sz w:val="20"/>
                <w:szCs w:val="20"/>
                <w:lang w:val="lt-LT" w:eastAsia="lt-LT"/>
              </w:rPr>
            </w:pPr>
            <w:r>
              <w:rPr>
                <w:rFonts w:ascii="Times New Roman" w:eastAsia="Times New Roman" w:hAnsi="Times New Roman" w:cs="Times New Roman"/>
                <w:sz w:val="20"/>
                <w:szCs w:val="20"/>
                <w:lang w:val="lt-LT" w:eastAsia="lt-LT"/>
              </w:rPr>
              <w:t>Stalo pelėms ir žiurkėms bendras svoris paskaičiuojamas remiantis katalogo (2.2 Operacinis stalas mažiems lab.gyvūnams) sudedant „</w:t>
            </w:r>
            <w:r w:rsidRPr="00E85BAF">
              <w:rPr>
                <w:rFonts w:ascii="Times New Roman" w:eastAsia="Times New Roman" w:hAnsi="Times New Roman" w:cs="Times New Roman"/>
                <w:sz w:val="20"/>
                <w:szCs w:val="20"/>
                <w:lang w:val="lt-LT" w:eastAsia="lt-LT"/>
              </w:rPr>
              <w:t>Weight Plate (w Heating)</w:t>
            </w:r>
            <w:r>
              <w:rPr>
                <w:rFonts w:ascii="Times New Roman" w:eastAsia="Times New Roman" w:hAnsi="Times New Roman" w:cs="Times New Roman"/>
                <w:sz w:val="20"/>
                <w:szCs w:val="20"/>
                <w:lang w:val="lt-LT" w:eastAsia="lt-LT"/>
              </w:rPr>
              <w:t>“ svorį prie „</w:t>
            </w:r>
            <w:r w:rsidRPr="00E85BAF">
              <w:rPr>
                <w:rFonts w:ascii="Times New Roman" w:eastAsia="Times New Roman" w:hAnsi="Times New Roman" w:cs="Times New Roman"/>
                <w:sz w:val="20"/>
                <w:szCs w:val="20"/>
                <w:lang w:val="lt-LT" w:eastAsia="lt-LT"/>
              </w:rPr>
              <w:t xml:space="preserve">Weight </w:t>
            </w:r>
            <w:r w:rsidRPr="00E85BAF">
              <w:rPr>
                <w:rFonts w:ascii="Times New Roman" w:eastAsia="Times New Roman" w:hAnsi="Times New Roman" w:cs="Times New Roman"/>
                <w:sz w:val="20"/>
                <w:szCs w:val="20"/>
                <w:lang w:val="lt-LT" w:eastAsia="lt-LT"/>
              </w:rPr>
              <w:lastRenderedPageBreak/>
              <w:t>Plate Tripod</w:t>
            </w:r>
            <w:r>
              <w:rPr>
                <w:rFonts w:ascii="Times New Roman" w:eastAsia="Times New Roman" w:hAnsi="Times New Roman" w:cs="Times New Roman"/>
                <w:sz w:val="20"/>
                <w:szCs w:val="20"/>
                <w:lang w:val="lt-LT" w:eastAsia="lt-LT"/>
              </w:rPr>
              <w:t>“ ir „</w:t>
            </w:r>
            <w:r w:rsidRPr="00E85BAF">
              <w:rPr>
                <w:rFonts w:ascii="Times New Roman" w:eastAsia="Times New Roman" w:hAnsi="Times New Roman" w:cs="Times New Roman"/>
                <w:sz w:val="20"/>
                <w:szCs w:val="20"/>
                <w:lang w:val="lt-LT" w:eastAsia="lt-LT"/>
              </w:rPr>
              <w:t>Weight Flat Base</w:t>
            </w:r>
            <w:r>
              <w:rPr>
                <w:rFonts w:ascii="Times New Roman" w:eastAsia="Times New Roman" w:hAnsi="Times New Roman" w:cs="Times New Roman"/>
                <w:sz w:val="20"/>
                <w:szCs w:val="20"/>
                <w:lang w:val="lt-LT" w:eastAsia="lt-LT"/>
              </w:rPr>
              <w:t>“. Gauname stalo žiurkėms svoris 2,5 kg.</w:t>
            </w:r>
          </w:p>
        </w:tc>
      </w:tr>
    </w:tbl>
    <w:p w:rsidR="003906CC" w:rsidRDefault="003906CC"/>
    <w:sectPr w:rsidR="003906CC" w:rsidSect="00D07C54">
      <w:footerReference w:type="even" r:id="rId6"/>
      <w:footerReference w:type="default" r:id="rId7"/>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C89" w:rsidRDefault="00FE1C89">
      <w:pPr>
        <w:spacing w:after="0" w:line="240" w:lineRule="auto"/>
      </w:pPr>
      <w:r>
        <w:separator/>
      </w:r>
    </w:p>
  </w:endnote>
  <w:endnote w:type="continuationSeparator" w:id="0">
    <w:p w:rsidR="00FE1C89" w:rsidRDefault="00FE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54" w:rsidRDefault="00381E15" w:rsidP="00D07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7C54" w:rsidRDefault="00FE1C89" w:rsidP="00D07C5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54" w:rsidRDefault="00381E15" w:rsidP="00D07C54">
    <w:pPr>
      <w:pStyle w:val="Footer"/>
      <w:tabs>
        <w:tab w:val="clear" w:pos="9972"/>
        <w:tab w:val="center" w:pos="5102"/>
        <w:tab w:val="left" w:pos="5760"/>
      </w:tabs>
    </w:pPr>
    <w:r>
      <w:tab/>
    </w:r>
    <w:sdt>
      <w:sdtPr>
        <w:id w:val="-965043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4634E">
          <w:rPr>
            <w:noProof/>
          </w:rPr>
          <w:t>2</w:t>
        </w:r>
        <w:r>
          <w:rPr>
            <w:noProof/>
          </w:rPr>
          <w:fldChar w:fldCharType="end"/>
        </w:r>
      </w:sdtContent>
    </w:sdt>
    <w:r>
      <w:rPr>
        <w:noProof/>
      </w:rPr>
      <w:tab/>
    </w:r>
    <w:r>
      <w:rPr>
        <w:noProof/>
      </w:rPr>
      <w:tab/>
    </w:r>
    <w:r>
      <w:rPr>
        <w:noProof/>
      </w:rPr>
      <w:tab/>
    </w:r>
  </w:p>
  <w:p w:rsidR="00D07C54" w:rsidRDefault="00FE1C89" w:rsidP="00D07C5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C89" w:rsidRDefault="00FE1C89">
      <w:pPr>
        <w:spacing w:after="0" w:line="240" w:lineRule="auto"/>
      </w:pPr>
      <w:r>
        <w:separator/>
      </w:r>
    </w:p>
  </w:footnote>
  <w:footnote w:type="continuationSeparator" w:id="0">
    <w:p w:rsidR="00FE1C89" w:rsidRDefault="00FE1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15"/>
    <w:rsid w:val="001E57DB"/>
    <w:rsid w:val="002146F2"/>
    <w:rsid w:val="0024383E"/>
    <w:rsid w:val="00381E15"/>
    <w:rsid w:val="003906CC"/>
    <w:rsid w:val="003C201A"/>
    <w:rsid w:val="00474380"/>
    <w:rsid w:val="004B7AD2"/>
    <w:rsid w:val="004E13F5"/>
    <w:rsid w:val="00516460"/>
    <w:rsid w:val="00594D07"/>
    <w:rsid w:val="005A3CC6"/>
    <w:rsid w:val="006D29B2"/>
    <w:rsid w:val="007E5AE9"/>
    <w:rsid w:val="007E5CB4"/>
    <w:rsid w:val="00A264DF"/>
    <w:rsid w:val="00A93319"/>
    <w:rsid w:val="00B0421E"/>
    <w:rsid w:val="00B45BAA"/>
    <w:rsid w:val="00B73220"/>
    <w:rsid w:val="00C12251"/>
    <w:rsid w:val="00D4634E"/>
    <w:rsid w:val="00E85BAF"/>
    <w:rsid w:val="00F00498"/>
    <w:rsid w:val="00FE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5D44C-64CD-411C-8807-279118BD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1E15"/>
    <w:pPr>
      <w:tabs>
        <w:tab w:val="center" w:pos="4986"/>
        <w:tab w:val="right" w:pos="9972"/>
      </w:tabs>
      <w:spacing w:after="0" w:line="240" w:lineRule="auto"/>
    </w:pPr>
  </w:style>
  <w:style w:type="character" w:customStyle="1" w:styleId="FooterChar">
    <w:name w:val="Footer Char"/>
    <w:basedOn w:val="DefaultParagraphFont"/>
    <w:link w:val="Footer"/>
    <w:uiPriority w:val="99"/>
    <w:rsid w:val="00381E15"/>
  </w:style>
  <w:style w:type="character" w:styleId="PageNumber">
    <w:name w:val="page number"/>
    <w:basedOn w:val="DefaultParagraphFont"/>
    <w:rsid w:val="00381E15"/>
  </w:style>
  <w:style w:type="paragraph" w:customStyle="1" w:styleId="Default">
    <w:name w:val="Default"/>
    <w:rsid w:val="00381E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11685</Words>
  <Characters>6661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Vita Šarkauskienė</cp:lastModifiedBy>
  <cp:revision>2</cp:revision>
  <dcterms:created xsi:type="dcterms:W3CDTF">2018-08-28T06:41:00Z</dcterms:created>
  <dcterms:modified xsi:type="dcterms:W3CDTF">2018-08-28T06:41:00Z</dcterms:modified>
</cp:coreProperties>
</file>