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0F5BF" w14:textId="77777777" w:rsidR="00141AFB" w:rsidRDefault="00141AFB" w:rsidP="00141AFB">
      <w:pPr>
        <w:pStyle w:val="BodyTextIndent"/>
        <w:spacing w:after="60"/>
        <w:jc w:val="center"/>
        <w:rPr>
          <w:rFonts w:ascii="Arial" w:hAnsi="Arial" w:cs="Arial"/>
          <w:b/>
          <w:sz w:val="20"/>
          <w:szCs w:val="20"/>
        </w:rPr>
      </w:pPr>
      <w:r w:rsidRPr="00141AFB">
        <w:rPr>
          <w:rFonts w:ascii="Arial" w:hAnsi="Arial" w:cs="Arial"/>
          <w:b/>
          <w:sz w:val="20"/>
          <w:szCs w:val="20"/>
        </w:rPr>
        <w:t>SUTARTIES  SPECIALIOJI DALIS</w:t>
      </w:r>
    </w:p>
    <w:p w14:paraId="42974949" w14:textId="77777777" w:rsidR="004E1D3C" w:rsidRPr="00141AFB" w:rsidRDefault="004E1D3C" w:rsidP="00141AFB">
      <w:pPr>
        <w:pStyle w:val="BodyTextIndent"/>
        <w:spacing w:after="60"/>
        <w:jc w:val="center"/>
        <w:rPr>
          <w:rFonts w:ascii="Arial" w:hAnsi="Arial" w:cs="Arial"/>
          <w:b/>
          <w:sz w:val="20"/>
          <w:szCs w:val="20"/>
        </w:rPr>
      </w:pPr>
    </w:p>
    <w:p w14:paraId="42C05D61" w14:textId="447EEE8B" w:rsidR="00141AFB" w:rsidRPr="00141AFB" w:rsidRDefault="00141AFB" w:rsidP="00141AFB">
      <w:pPr>
        <w:pStyle w:val="BodyTextIndent"/>
        <w:spacing w:after="60"/>
        <w:jc w:val="center"/>
        <w:rPr>
          <w:rFonts w:ascii="Arial" w:hAnsi="Arial" w:cs="Arial"/>
          <w:sz w:val="20"/>
          <w:szCs w:val="20"/>
        </w:rPr>
      </w:pPr>
      <w:r w:rsidRPr="00141AFB">
        <w:rPr>
          <w:rFonts w:ascii="Arial" w:hAnsi="Arial" w:cs="Arial"/>
          <w:sz w:val="20"/>
          <w:szCs w:val="20"/>
        </w:rPr>
        <w:t>2016 m.</w:t>
      </w:r>
      <w:r w:rsidR="00AD7168">
        <w:rPr>
          <w:rFonts w:ascii="Arial" w:hAnsi="Arial" w:cs="Arial"/>
          <w:sz w:val="20"/>
          <w:szCs w:val="20"/>
        </w:rPr>
        <w:t xml:space="preserve"> lapkričio </w:t>
      </w:r>
      <w:r w:rsidR="00167F2A">
        <w:rPr>
          <w:rFonts w:ascii="Arial" w:hAnsi="Arial" w:cs="Arial"/>
          <w:sz w:val="20"/>
          <w:szCs w:val="20"/>
        </w:rPr>
        <w:t>7</w:t>
      </w:r>
      <w:r w:rsidRPr="00141AFB">
        <w:rPr>
          <w:rFonts w:ascii="Arial" w:hAnsi="Arial" w:cs="Arial"/>
          <w:sz w:val="20"/>
          <w:szCs w:val="20"/>
        </w:rPr>
        <w:t xml:space="preserve"> d. Nr. </w:t>
      </w:r>
      <w:r w:rsidR="00AD7168">
        <w:rPr>
          <w:rFonts w:ascii="Arial" w:hAnsi="Arial" w:cs="Arial"/>
          <w:sz w:val="20"/>
        </w:rPr>
        <w:t>40100/</w:t>
      </w:r>
      <w:r w:rsidR="00AD7168" w:rsidRPr="002A4555">
        <w:rPr>
          <w:rFonts w:ascii="Arial" w:hAnsi="Arial" w:cs="Arial"/>
          <w:sz w:val="20"/>
        </w:rPr>
        <w:t>36</w:t>
      </w:r>
      <w:r w:rsidR="008307C4">
        <w:rPr>
          <w:rFonts w:ascii="Arial" w:hAnsi="Arial" w:cs="Arial"/>
          <w:sz w:val="20"/>
        </w:rPr>
        <w:t>2108</w:t>
      </w:r>
    </w:p>
    <w:p w14:paraId="68CB2688" w14:textId="77777777" w:rsidR="00141AFB" w:rsidRPr="00141AFB" w:rsidRDefault="00141AFB" w:rsidP="00141AFB">
      <w:pPr>
        <w:pStyle w:val="BodyTextIndent"/>
        <w:spacing w:after="60"/>
        <w:rPr>
          <w:rFonts w:ascii="Arial" w:hAnsi="Arial" w:cs="Arial"/>
          <w:sz w:val="20"/>
          <w:szCs w:val="20"/>
        </w:rPr>
      </w:pPr>
    </w:p>
    <w:p w14:paraId="2DFE62F1" w14:textId="255DABED" w:rsidR="00AD7168" w:rsidRPr="00AD7168" w:rsidRDefault="00AD7168" w:rsidP="00AD7168">
      <w:pPr>
        <w:jc w:val="both"/>
        <w:rPr>
          <w:rFonts w:ascii="Arial" w:hAnsi="Arial" w:cs="Arial"/>
          <w:color w:val="000000"/>
          <w:sz w:val="20"/>
          <w:szCs w:val="20"/>
        </w:rPr>
      </w:pPr>
      <w:r w:rsidRPr="00AD7168">
        <w:rPr>
          <w:rFonts w:ascii="Arial" w:hAnsi="Arial" w:cs="Arial"/>
          <w:b/>
          <w:bCs/>
          <w:color w:val="000000"/>
          <w:sz w:val="20"/>
          <w:szCs w:val="20"/>
        </w:rPr>
        <w:t>AB „Energijos skirstymo operatorius“</w:t>
      </w:r>
      <w:r w:rsidRPr="00AD7168">
        <w:rPr>
          <w:rFonts w:ascii="Arial" w:hAnsi="Arial" w:cs="Arial"/>
          <w:color w:val="000000"/>
          <w:sz w:val="20"/>
          <w:szCs w:val="20"/>
        </w:rPr>
        <w:t>, pagal Lietuvos Respublikos įstatymus teisėtai įregistruota ir veikianti akcinė bendrovė, juridinio asmens kodas </w:t>
      </w:r>
      <w:r w:rsidRPr="00AD7168">
        <w:rPr>
          <w:rFonts w:ascii="Arial" w:hAnsi="Arial" w:cs="Arial"/>
          <w:color w:val="000000"/>
          <w:sz w:val="20"/>
          <w:szCs w:val="20"/>
          <w:bdr w:val="none" w:sz="0" w:space="0" w:color="auto" w:frame="1"/>
        </w:rPr>
        <w:t>304151376</w:t>
      </w:r>
      <w:r w:rsidRPr="00AD7168">
        <w:rPr>
          <w:rFonts w:ascii="Arial" w:hAnsi="Arial" w:cs="Arial"/>
          <w:color w:val="000000"/>
          <w:sz w:val="20"/>
          <w:szCs w:val="20"/>
        </w:rPr>
        <w:t>, PVM mokėtojo kodas LT100009860612, registruotos buveinės adresas Aguonų g. 24, LT-03212, Vilnius, Lietuvos Respublika, duomenys apie kurią kaupiami ir saugomi VĮ Registrų centras, atstovaujama Tinklų eksploatavimo tarnybos, ir</w:t>
      </w:r>
    </w:p>
    <w:p w14:paraId="315AD631" w14:textId="2A542651" w:rsidR="00AD7168" w:rsidRPr="00AD7168" w:rsidRDefault="00AD7168" w:rsidP="00AD7168">
      <w:pPr>
        <w:spacing w:after="60"/>
        <w:jc w:val="both"/>
        <w:rPr>
          <w:rFonts w:ascii="Arial" w:hAnsi="Arial" w:cs="Arial"/>
          <w:sz w:val="20"/>
          <w:szCs w:val="20"/>
        </w:rPr>
      </w:pPr>
      <w:r w:rsidRPr="00AD7168">
        <w:rPr>
          <w:rFonts w:ascii="Arial" w:hAnsi="Arial" w:cs="Arial"/>
          <w:b/>
          <w:sz w:val="20"/>
          <w:szCs w:val="20"/>
        </w:rPr>
        <w:t>UAB „ELEKTROKOMPLE</w:t>
      </w:r>
      <w:r w:rsidR="00600F79">
        <w:rPr>
          <w:rFonts w:ascii="Arial" w:hAnsi="Arial" w:cs="Arial"/>
          <w:b/>
          <w:sz w:val="20"/>
          <w:szCs w:val="20"/>
        </w:rPr>
        <w:t>K</w:t>
      </w:r>
      <w:r w:rsidRPr="00AD7168">
        <w:rPr>
          <w:rFonts w:ascii="Arial" w:hAnsi="Arial" w:cs="Arial"/>
          <w:b/>
          <w:sz w:val="20"/>
          <w:szCs w:val="20"/>
        </w:rPr>
        <w:t xml:space="preserve">TAS“ </w:t>
      </w:r>
      <w:r w:rsidRPr="00AD7168">
        <w:rPr>
          <w:rFonts w:ascii="Arial" w:hAnsi="Arial" w:cs="Arial"/>
          <w:sz w:val="20"/>
          <w:szCs w:val="20"/>
        </w:rPr>
        <w:t xml:space="preserve">pagal Lietuvos Respublikos įstatymus teisėtai įregistruota ir veikianti uždaroji akcinė bendrovė, juridinio asmens kodas 247744890, </w:t>
      </w:r>
      <w:r w:rsidRPr="00AD7168">
        <w:rPr>
          <w:rFonts w:ascii="Arial" w:hAnsi="Arial" w:cs="Arial"/>
          <w:color w:val="000000"/>
          <w:sz w:val="20"/>
          <w:szCs w:val="20"/>
        </w:rPr>
        <w:t xml:space="preserve">PVM mokėtojo kodas LT477448917, </w:t>
      </w:r>
      <w:r w:rsidRPr="00AD7168">
        <w:rPr>
          <w:rFonts w:ascii="Arial" w:hAnsi="Arial" w:cs="Arial"/>
          <w:sz w:val="20"/>
          <w:szCs w:val="20"/>
        </w:rPr>
        <w:t xml:space="preserve">registruotos buveinės adresas Tinklų g. 29 A-1, LT-35115, Panevėžys, Lietuvos Respublika, duomenys apie kurią kaupiami ir saugomi </w:t>
      </w:r>
      <w:r w:rsidRPr="00AD7168">
        <w:rPr>
          <w:rFonts w:ascii="Arial" w:hAnsi="Arial" w:cs="Arial"/>
          <w:color w:val="000000"/>
          <w:sz w:val="20"/>
          <w:szCs w:val="20"/>
        </w:rPr>
        <w:t>VĮ Registrų centras</w:t>
      </w:r>
      <w:r w:rsidRPr="00AD7168">
        <w:rPr>
          <w:rFonts w:ascii="Arial" w:hAnsi="Arial" w:cs="Arial"/>
          <w:b/>
          <w:sz w:val="20"/>
          <w:szCs w:val="20"/>
        </w:rPr>
        <w:t xml:space="preserve">, </w:t>
      </w:r>
      <w:r w:rsidRPr="00AD7168">
        <w:rPr>
          <w:rFonts w:ascii="Arial" w:hAnsi="Arial" w:cs="Arial"/>
          <w:sz w:val="20"/>
          <w:szCs w:val="20"/>
        </w:rPr>
        <w:t>atstovaujama, veikiančio pagal bendrovės įstatus (toliau – Tiekėjas),</w:t>
      </w:r>
    </w:p>
    <w:p w14:paraId="6D0188FC" w14:textId="77777777" w:rsidR="00141AFB" w:rsidRPr="00141AFB" w:rsidRDefault="00141AFB" w:rsidP="00141AFB">
      <w:pPr>
        <w:pStyle w:val="ListParagraph"/>
        <w:ind w:left="0" w:right="-284"/>
        <w:jc w:val="both"/>
        <w:rPr>
          <w:rFonts w:ascii="Arial" w:hAnsi="Arial" w:cs="Arial"/>
          <w:b/>
          <w:sz w:val="20"/>
          <w:szCs w:val="20"/>
        </w:rPr>
      </w:pPr>
      <w:r w:rsidRPr="00141AFB">
        <w:rPr>
          <w:rFonts w:ascii="Arial" w:hAnsi="Arial" w:cs="Arial"/>
          <w:sz w:val="20"/>
          <w:szCs w:val="20"/>
        </w:rPr>
        <w:t>Pirkėjas ir Tiekėjas kiekvienas atskirai toliau vadinamas Šalimi, bendrai vadinamos Šalimis,</w:t>
      </w:r>
      <w:r w:rsidRPr="00141AFB">
        <w:rPr>
          <w:rFonts w:ascii="Arial" w:hAnsi="Arial" w:cs="Arial"/>
          <w:b/>
          <w:sz w:val="20"/>
          <w:szCs w:val="20"/>
        </w:rPr>
        <w:t xml:space="preserve"> </w:t>
      </w:r>
      <w:r w:rsidRPr="00141AFB">
        <w:rPr>
          <w:rFonts w:ascii="Arial" w:hAnsi="Arial" w:cs="Arial"/>
          <w:sz w:val="20"/>
          <w:szCs w:val="20"/>
        </w:rPr>
        <w:t>sudarė šią prekių pirkimo - pardavimo sutartį (toliau – Sutartis).</w:t>
      </w:r>
    </w:p>
    <w:p w14:paraId="6EF115B8" w14:textId="77777777" w:rsidR="00141AFB" w:rsidRPr="00141AFB" w:rsidRDefault="00141AFB" w:rsidP="00141AFB">
      <w:pPr>
        <w:spacing w:after="60"/>
        <w:ind w:firstLine="720"/>
        <w:jc w:val="both"/>
        <w:rPr>
          <w:rFonts w:ascii="Arial" w:hAnsi="Arial" w:cs="Arial"/>
          <w:sz w:val="20"/>
          <w:szCs w:val="20"/>
        </w:rPr>
      </w:pPr>
    </w:p>
    <w:p w14:paraId="31DB1C85" w14:textId="77777777" w:rsidR="00141AFB" w:rsidRPr="00141AFB" w:rsidRDefault="00141AFB" w:rsidP="00DE7033">
      <w:pPr>
        <w:numPr>
          <w:ilvl w:val="0"/>
          <w:numId w:val="11"/>
        </w:numPr>
        <w:spacing w:after="60"/>
        <w:jc w:val="center"/>
        <w:rPr>
          <w:rFonts w:ascii="Arial" w:hAnsi="Arial" w:cs="Arial"/>
          <w:b/>
          <w:bCs/>
          <w:sz w:val="20"/>
          <w:szCs w:val="20"/>
        </w:rPr>
      </w:pPr>
      <w:r w:rsidRPr="00141AFB">
        <w:rPr>
          <w:rFonts w:ascii="Arial" w:hAnsi="Arial" w:cs="Arial"/>
          <w:b/>
          <w:bCs/>
          <w:sz w:val="20"/>
          <w:szCs w:val="20"/>
        </w:rPr>
        <w:t>SUTARTIES OBJEKTAS (Sutarties BD 4 dalis)</w:t>
      </w:r>
    </w:p>
    <w:p w14:paraId="3DE1EAB7" w14:textId="4048296F" w:rsidR="00141AFB" w:rsidRPr="00141AFB" w:rsidRDefault="00141AFB" w:rsidP="00B872CF">
      <w:pPr>
        <w:numPr>
          <w:ilvl w:val="1"/>
          <w:numId w:val="11"/>
        </w:numPr>
        <w:tabs>
          <w:tab w:val="left" w:pos="567"/>
        </w:tabs>
        <w:spacing w:after="60"/>
        <w:ind w:left="0" w:firstLine="0"/>
        <w:jc w:val="both"/>
        <w:rPr>
          <w:rFonts w:ascii="Arial" w:hAnsi="Arial" w:cs="Arial"/>
          <w:i/>
          <w:sz w:val="20"/>
          <w:szCs w:val="20"/>
        </w:rPr>
      </w:pPr>
      <w:r w:rsidRPr="00141AFB">
        <w:rPr>
          <w:rFonts w:ascii="Arial" w:hAnsi="Arial" w:cs="Arial"/>
          <w:sz w:val="20"/>
          <w:szCs w:val="20"/>
        </w:rPr>
        <w:t xml:space="preserve">Tiekėjas įsipareigoja Sutartyje numatytomis sąlygomis perduoti </w:t>
      </w:r>
      <w:r w:rsidR="00B872CF" w:rsidRPr="00B872CF">
        <w:rPr>
          <w:rFonts w:ascii="Arial" w:hAnsi="Arial" w:cs="Arial"/>
          <w:sz w:val="20"/>
          <w:szCs w:val="20"/>
        </w:rPr>
        <w:t xml:space="preserve">Atšakojimo gnybtai neizoliuotiems laidams </w:t>
      </w:r>
      <w:r w:rsidRPr="00141AFB">
        <w:rPr>
          <w:rFonts w:ascii="Arial" w:hAnsi="Arial" w:cs="Arial"/>
          <w:sz w:val="20"/>
          <w:szCs w:val="20"/>
        </w:rPr>
        <w:t>(toliau – Prekės) Pirkėjui nuosavybės teise, o Pirkėjas įsipareigoja priimti Prekes ir sumokėti už jas Tiekėjui Sutartyje nurodytomis sąlygomis ir terminais</w:t>
      </w:r>
      <w:r w:rsidRPr="00141AFB">
        <w:rPr>
          <w:rFonts w:ascii="Arial" w:hAnsi="Arial" w:cs="Arial"/>
          <w:i/>
          <w:sz w:val="20"/>
          <w:szCs w:val="20"/>
        </w:rPr>
        <w:t>.</w:t>
      </w:r>
    </w:p>
    <w:p w14:paraId="1EF64480" w14:textId="77777777" w:rsidR="00141AFB" w:rsidRPr="00141AFB" w:rsidRDefault="00141AFB" w:rsidP="00141AFB">
      <w:pPr>
        <w:spacing w:after="60"/>
        <w:ind w:left="720" w:hanging="720"/>
        <w:jc w:val="both"/>
        <w:rPr>
          <w:rFonts w:ascii="Arial" w:hAnsi="Arial" w:cs="Arial"/>
          <w:sz w:val="20"/>
          <w:szCs w:val="20"/>
        </w:rPr>
      </w:pPr>
    </w:p>
    <w:p w14:paraId="68AEAA0E" w14:textId="77777777" w:rsidR="00141AFB" w:rsidRPr="00141AFB" w:rsidRDefault="00141AFB" w:rsidP="00DE7033">
      <w:pPr>
        <w:numPr>
          <w:ilvl w:val="0"/>
          <w:numId w:val="11"/>
        </w:numPr>
        <w:spacing w:after="60"/>
        <w:jc w:val="center"/>
        <w:rPr>
          <w:rFonts w:ascii="Arial" w:hAnsi="Arial" w:cs="Arial"/>
          <w:b/>
          <w:sz w:val="20"/>
          <w:szCs w:val="20"/>
        </w:rPr>
      </w:pPr>
      <w:r w:rsidRPr="00141AFB">
        <w:rPr>
          <w:rFonts w:ascii="Arial" w:hAnsi="Arial" w:cs="Arial"/>
          <w:b/>
          <w:sz w:val="20"/>
          <w:szCs w:val="20"/>
        </w:rPr>
        <w:t>PREKIŲ KIEKIS IR KAINA (</w:t>
      </w:r>
      <w:r w:rsidRPr="00141AFB">
        <w:rPr>
          <w:rFonts w:ascii="Arial" w:hAnsi="Arial" w:cs="Arial"/>
          <w:b/>
          <w:bCs/>
          <w:sz w:val="20"/>
          <w:szCs w:val="20"/>
        </w:rPr>
        <w:t xml:space="preserve">Sutarties BD </w:t>
      </w:r>
      <w:r w:rsidRPr="00141AFB">
        <w:rPr>
          <w:rFonts w:ascii="Arial" w:hAnsi="Arial" w:cs="Arial"/>
          <w:b/>
          <w:sz w:val="20"/>
          <w:szCs w:val="20"/>
        </w:rPr>
        <w:t>5 dalis)</w:t>
      </w:r>
    </w:p>
    <w:p w14:paraId="0FBEC6D6" w14:textId="77777777" w:rsidR="00141AFB" w:rsidRPr="00141AFB" w:rsidRDefault="00141AFB" w:rsidP="00DE7033">
      <w:pPr>
        <w:numPr>
          <w:ilvl w:val="1"/>
          <w:numId w:val="12"/>
        </w:numPr>
        <w:tabs>
          <w:tab w:val="left" w:pos="567"/>
        </w:tabs>
        <w:spacing w:after="60"/>
        <w:ind w:left="0" w:firstLine="0"/>
        <w:jc w:val="both"/>
        <w:rPr>
          <w:rFonts w:ascii="Arial" w:hAnsi="Arial" w:cs="Arial"/>
          <w:iCs/>
          <w:sz w:val="20"/>
          <w:szCs w:val="20"/>
        </w:rPr>
      </w:pPr>
      <w:r w:rsidRPr="00141AFB">
        <w:rPr>
          <w:rFonts w:ascii="Arial" w:hAnsi="Arial" w:cs="Arial"/>
          <w:iCs/>
          <w:sz w:val="20"/>
          <w:szCs w:val="20"/>
        </w:rPr>
        <w:t xml:space="preserve">Pagal šią Sutartį Pirkėjui tiekiamos Prekės, aprašytos Techninėje specifikacijoje. </w:t>
      </w:r>
    </w:p>
    <w:p w14:paraId="24DEBADD" w14:textId="77777777" w:rsidR="00141AFB" w:rsidRPr="00141AFB" w:rsidRDefault="00141AFB" w:rsidP="00DE7033">
      <w:pPr>
        <w:numPr>
          <w:ilvl w:val="1"/>
          <w:numId w:val="12"/>
        </w:numPr>
        <w:tabs>
          <w:tab w:val="left" w:pos="567"/>
        </w:tabs>
        <w:spacing w:after="60"/>
        <w:ind w:left="0" w:firstLine="0"/>
        <w:jc w:val="both"/>
        <w:rPr>
          <w:rFonts w:ascii="Arial" w:hAnsi="Arial" w:cs="Arial"/>
          <w:color w:val="FF0000"/>
          <w:sz w:val="20"/>
          <w:szCs w:val="20"/>
        </w:rPr>
      </w:pPr>
      <w:r w:rsidRPr="00141AFB">
        <w:rPr>
          <w:rFonts w:ascii="Arial" w:hAnsi="Arial" w:cs="Arial"/>
          <w:iCs/>
          <w:sz w:val="20"/>
          <w:szCs w:val="20"/>
        </w:rPr>
        <w:t xml:space="preserve">Preliminarus Prekių kiekis - </w:t>
      </w:r>
      <w:r w:rsidRPr="00141AFB">
        <w:rPr>
          <w:rFonts w:ascii="Arial" w:hAnsi="Arial" w:cs="Arial"/>
          <w:sz w:val="20"/>
          <w:szCs w:val="20"/>
        </w:rPr>
        <w:t>nurodytas Sutarties SD Priede Nr. 2.</w:t>
      </w:r>
    </w:p>
    <w:p w14:paraId="0FB36FD4" w14:textId="45F9A93F" w:rsidR="00141AFB" w:rsidRPr="00141AFB" w:rsidRDefault="00141AFB" w:rsidP="00AD7168">
      <w:pPr>
        <w:numPr>
          <w:ilvl w:val="1"/>
          <w:numId w:val="12"/>
        </w:numPr>
        <w:tabs>
          <w:tab w:val="left" w:pos="567"/>
        </w:tabs>
        <w:spacing w:after="60"/>
        <w:ind w:left="0" w:firstLine="0"/>
        <w:jc w:val="both"/>
        <w:rPr>
          <w:rFonts w:ascii="Arial" w:hAnsi="Arial" w:cs="Arial"/>
          <w:sz w:val="20"/>
          <w:szCs w:val="20"/>
        </w:rPr>
      </w:pPr>
      <w:bookmarkStart w:id="0" w:name="_Ref341352440"/>
      <w:r w:rsidRPr="00141AFB">
        <w:rPr>
          <w:rFonts w:ascii="Arial" w:hAnsi="Arial" w:cs="Arial"/>
          <w:sz w:val="20"/>
          <w:szCs w:val="20"/>
        </w:rPr>
        <w:t>Bendra Prekių kain</w:t>
      </w:r>
      <w:r w:rsidRPr="00AD7168">
        <w:rPr>
          <w:rFonts w:ascii="Arial" w:hAnsi="Arial" w:cs="Arial"/>
          <w:sz w:val="20"/>
          <w:szCs w:val="20"/>
        </w:rPr>
        <w:t xml:space="preserve">a sudaro </w:t>
      </w:r>
      <w:r w:rsidR="00AD7168" w:rsidRPr="00AD7168">
        <w:rPr>
          <w:rFonts w:ascii="Arial" w:hAnsi="Arial" w:cs="Arial"/>
          <w:sz w:val="20"/>
          <w:szCs w:val="20"/>
        </w:rPr>
        <w:t xml:space="preserve">74.840,07 </w:t>
      </w:r>
      <w:proofErr w:type="spellStart"/>
      <w:r w:rsidR="00AD7168" w:rsidRPr="00AD7168">
        <w:rPr>
          <w:rFonts w:ascii="Arial" w:hAnsi="Arial" w:cs="Arial"/>
          <w:sz w:val="20"/>
          <w:szCs w:val="20"/>
        </w:rPr>
        <w:t>Eur</w:t>
      </w:r>
      <w:proofErr w:type="spellEnd"/>
      <w:r w:rsidR="00AD7168" w:rsidRPr="00AD7168">
        <w:rPr>
          <w:rFonts w:ascii="Arial" w:hAnsi="Arial" w:cs="Arial"/>
          <w:sz w:val="20"/>
          <w:szCs w:val="20"/>
        </w:rPr>
        <w:t xml:space="preserve"> (Septyniasdešimt keturi tūkstančiai aštuoni šimtai keturiasdešimt eurų 07 ct)</w:t>
      </w:r>
      <w:r w:rsidRPr="00AD7168">
        <w:rPr>
          <w:rFonts w:ascii="Arial" w:hAnsi="Arial" w:cs="Arial"/>
          <w:sz w:val="20"/>
          <w:szCs w:val="20"/>
        </w:rPr>
        <w:t>, įskaitant</w:t>
      </w:r>
      <w:r w:rsidRPr="00141AFB">
        <w:rPr>
          <w:rFonts w:ascii="Arial" w:hAnsi="Arial" w:cs="Arial"/>
          <w:sz w:val="20"/>
          <w:szCs w:val="20"/>
        </w:rPr>
        <w:t xml:space="preserve"> PVM. Bendrą Sutarties kainą sudaro:</w:t>
      </w:r>
      <w:bookmarkEnd w:id="0"/>
      <w:r w:rsidRPr="00141AFB">
        <w:rPr>
          <w:rFonts w:ascii="Arial" w:hAnsi="Arial" w:cs="Arial"/>
          <w:sz w:val="20"/>
          <w:szCs w:val="20"/>
        </w:rPr>
        <w:t xml:space="preserve">  </w:t>
      </w:r>
    </w:p>
    <w:p w14:paraId="71D5CCB0" w14:textId="5133E946" w:rsidR="00141AFB" w:rsidRPr="00141AFB" w:rsidRDefault="00141AFB" w:rsidP="00AD7168">
      <w:pPr>
        <w:numPr>
          <w:ilvl w:val="2"/>
          <w:numId w:val="12"/>
        </w:numPr>
        <w:tabs>
          <w:tab w:val="left" w:pos="567"/>
        </w:tabs>
        <w:spacing w:after="60"/>
        <w:ind w:left="0" w:firstLine="0"/>
        <w:jc w:val="both"/>
        <w:rPr>
          <w:rFonts w:ascii="Arial" w:hAnsi="Arial" w:cs="Arial"/>
          <w:sz w:val="20"/>
          <w:szCs w:val="20"/>
        </w:rPr>
      </w:pPr>
      <w:r w:rsidRPr="00141AFB">
        <w:rPr>
          <w:rFonts w:ascii="Arial" w:hAnsi="Arial" w:cs="Arial"/>
          <w:sz w:val="20"/>
          <w:szCs w:val="20"/>
        </w:rPr>
        <w:t xml:space="preserve">Prekių </w:t>
      </w:r>
      <w:r w:rsidRPr="00AD7168">
        <w:rPr>
          <w:rFonts w:ascii="Arial" w:hAnsi="Arial" w:cs="Arial"/>
          <w:sz w:val="20"/>
          <w:szCs w:val="20"/>
        </w:rPr>
        <w:t xml:space="preserve">kaina </w:t>
      </w:r>
      <w:r w:rsidRPr="00AD7168">
        <w:rPr>
          <w:rFonts w:ascii="Arial" w:hAnsi="Arial" w:cs="Arial"/>
          <w:iCs/>
          <w:sz w:val="20"/>
          <w:szCs w:val="20"/>
        </w:rPr>
        <w:t xml:space="preserve">- </w:t>
      </w:r>
      <w:r w:rsidR="00AD7168" w:rsidRPr="00AD7168">
        <w:rPr>
          <w:rFonts w:ascii="Arial" w:hAnsi="Arial" w:cs="Arial"/>
          <w:sz w:val="20"/>
          <w:szCs w:val="20"/>
        </w:rPr>
        <w:t xml:space="preserve">61.851,30 </w:t>
      </w:r>
      <w:proofErr w:type="spellStart"/>
      <w:r w:rsidR="00AD7168" w:rsidRPr="00AD7168">
        <w:rPr>
          <w:rFonts w:ascii="Arial" w:hAnsi="Arial" w:cs="Arial"/>
          <w:sz w:val="20"/>
          <w:szCs w:val="20"/>
        </w:rPr>
        <w:t>Eur</w:t>
      </w:r>
      <w:proofErr w:type="spellEnd"/>
      <w:r w:rsidR="00AD7168" w:rsidRPr="00AD7168">
        <w:rPr>
          <w:rFonts w:ascii="Arial" w:hAnsi="Arial" w:cs="Arial"/>
          <w:sz w:val="20"/>
          <w:szCs w:val="20"/>
        </w:rPr>
        <w:t xml:space="preserve"> (Šešiasdešimt vienas tūkstantis aštuoni šimtai penkiasdešimt vienas euras 30 ct)</w:t>
      </w:r>
      <w:r w:rsidRPr="00AD7168">
        <w:rPr>
          <w:rFonts w:ascii="Arial" w:hAnsi="Arial" w:cs="Arial"/>
          <w:sz w:val="20"/>
          <w:szCs w:val="20"/>
        </w:rPr>
        <w:t>, neįskaitant</w:t>
      </w:r>
      <w:r w:rsidRPr="00141AFB">
        <w:rPr>
          <w:rFonts w:ascii="Arial" w:hAnsi="Arial" w:cs="Arial"/>
          <w:sz w:val="20"/>
          <w:szCs w:val="20"/>
        </w:rPr>
        <w:t xml:space="preserve"> PVM;</w:t>
      </w:r>
    </w:p>
    <w:p w14:paraId="321A7061" w14:textId="151BE707" w:rsidR="00141AFB" w:rsidRPr="00141AFB" w:rsidRDefault="00141AFB" w:rsidP="00AD7168">
      <w:pPr>
        <w:numPr>
          <w:ilvl w:val="2"/>
          <w:numId w:val="12"/>
        </w:numPr>
        <w:tabs>
          <w:tab w:val="left" w:pos="567"/>
        </w:tabs>
        <w:spacing w:after="60"/>
        <w:ind w:left="0" w:firstLine="0"/>
        <w:jc w:val="both"/>
        <w:rPr>
          <w:rFonts w:ascii="Arial" w:hAnsi="Arial" w:cs="Arial"/>
          <w:sz w:val="20"/>
          <w:szCs w:val="20"/>
        </w:rPr>
      </w:pPr>
      <w:r w:rsidRPr="00141AFB">
        <w:rPr>
          <w:rFonts w:ascii="Arial" w:hAnsi="Arial" w:cs="Arial"/>
          <w:sz w:val="20"/>
          <w:szCs w:val="20"/>
        </w:rPr>
        <w:t xml:space="preserve">Pridėtinės </w:t>
      </w:r>
      <w:r w:rsidRPr="00AD7168">
        <w:rPr>
          <w:rFonts w:ascii="Arial" w:hAnsi="Arial" w:cs="Arial"/>
          <w:sz w:val="20"/>
          <w:szCs w:val="20"/>
        </w:rPr>
        <w:t>vertės mokestis (PVM) 21 %</w:t>
      </w:r>
      <w:r w:rsidR="000F7788" w:rsidRPr="00AD7168">
        <w:rPr>
          <w:rFonts w:ascii="Arial" w:hAnsi="Arial" w:cs="Arial"/>
          <w:sz w:val="20"/>
          <w:szCs w:val="20"/>
        </w:rPr>
        <w:t xml:space="preserve"> </w:t>
      </w:r>
      <w:r w:rsidR="000F7788" w:rsidRPr="00AD7168">
        <w:rPr>
          <w:rFonts w:ascii="Arial" w:hAnsi="Arial" w:cs="Arial"/>
          <w:iCs/>
          <w:sz w:val="20"/>
          <w:szCs w:val="20"/>
        </w:rPr>
        <w:t>-</w:t>
      </w:r>
      <w:r w:rsidRPr="00AD7168">
        <w:rPr>
          <w:rFonts w:ascii="Arial" w:hAnsi="Arial" w:cs="Arial"/>
          <w:sz w:val="20"/>
          <w:szCs w:val="20"/>
        </w:rPr>
        <w:t xml:space="preserve"> </w:t>
      </w:r>
      <w:r w:rsidR="00AD7168" w:rsidRPr="00AD7168">
        <w:rPr>
          <w:rFonts w:ascii="Arial" w:hAnsi="Arial" w:cs="Arial"/>
          <w:sz w:val="20"/>
          <w:szCs w:val="20"/>
        </w:rPr>
        <w:t xml:space="preserve">12.988,77 </w:t>
      </w:r>
      <w:proofErr w:type="spellStart"/>
      <w:r w:rsidR="00AD7168" w:rsidRPr="00AD7168">
        <w:rPr>
          <w:rFonts w:ascii="Arial" w:hAnsi="Arial" w:cs="Arial"/>
          <w:sz w:val="20"/>
          <w:szCs w:val="20"/>
        </w:rPr>
        <w:t>Eur</w:t>
      </w:r>
      <w:proofErr w:type="spellEnd"/>
      <w:r w:rsidR="00AD7168" w:rsidRPr="00AD7168">
        <w:rPr>
          <w:rFonts w:ascii="Arial" w:hAnsi="Arial" w:cs="Arial"/>
          <w:sz w:val="20"/>
          <w:szCs w:val="20"/>
        </w:rPr>
        <w:t xml:space="preserve"> (Dvylika tūkstančių devyni šimtai aštuoniasdešimt aštuoni eurai 77 ct)</w:t>
      </w:r>
      <w:r w:rsidRPr="00AD7168">
        <w:rPr>
          <w:rFonts w:ascii="Arial" w:hAnsi="Arial" w:cs="Arial"/>
          <w:sz w:val="20"/>
          <w:szCs w:val="20"/>
        </w:rPr>
        <w:t>.</w:t>
      </w:r>
      <w:r w:rsidRPr="00141AFB">
        <w:rPr>
          <w:rFonts w:ascii="Arial" w:hAnsi="Arial" w:cs="Arial"/>
          <w:sz w:val="20"/>
          <w:szCs w:val="20"/>
        </w:rPr>
        <w:t xml:space="preserve"> </w:t>
      </w:r>
    </w:p>
    <w:p w14:paraId="3B55F734" w14:textId="77777777" w:rsidR="00141AFB" w:rsidRPr="00141AFB" w:rsidRDefault="00141AFB" w:rsidP="00DE7033">
      <w:pPr>
        <w:numPr>
          <w:ilvl w:val="1"/>
          <w:numId w:val="12"/>
        </w:numPr>
        <w:tabs>
          <w:tab w:val="left" w:pos="567"/>
        </w:tabs>
        <w:spacing w:after="60"/>
        <w:ind w:left="0" w:firstLine="0"/>
        <w:jc w:val="both"/>
        <w:rPr>
          <w:rFonts w:ascii="Arial" w:hAnsi="Arial" w:cs="Arial"/>
          <w:sz w:val="20"/>
          <w:szCs w:val="20"/>
        </w:rPr>
      </w:pPr>
      <w:r w:rsidRPr="00141AFB">
        <w:rPr>
          <w:rFonts w:ascii="Arial" w:hAnsi="Arial" w:cs="Arial"/>
          <w:sz w:val="20"/>
          <w:szCs w:val="20"/>
        </w:rPr>
        <w:t>Vadovaujantis Viešųjų pirkimų tarnybos direktoriaus patvirtinta Viešojo pirkimo – pardavimo sutarčių kainos ir kainodaros taisyklių nustatymo metodika, taikomas kainos apskaičiavimo būdas – fiksuotas įkainis.</w:t>
      </w:r>
    </w:p>
    <w:p w14:paraId="6BF9680B" w14:textId="77777777" w:rsidR="00141AFB" w:rsidRPr="00141AFB" w:rsidRDefault="00141AFB" w:rsidP="00DE7033">
      <w:pPr>
        <w:numPr>
          <w:ilvl w:val="1"/>
          <w:numId w:val="12"/>
        </w:numPr>
        <w:tabs>
          <w:tab w:val="left" w:pos="567"/>
        </w:tabs>
        <w:spacing w:after="60"/>
        <w:ind w:left="0" w:firstLine="0"/>
        <w:jc w:val="both"/>
        <w:rPr>
          <w:rFonts w:ascii="Arial" w:hAnsi="Arial" w:cs="Arial"/>
          <w:sz w:val="20"/>
          <w:szCs w:val="20"/>
        </w:rPr>
      </w:pPr>
      <w:r w:rsidRPr="00141AFB">
        <w:rPr>
          <w:rFonts w:ascii="Arial" w:hAnsi="Arial" w:cs="Arial"/>
          <w:sz w:val="20"/>
          <w:szCs w:val="20"/>
        </w:rPr>
        <w:t>Pirkėjas moka Tiekėjui už faktiškai pristatytas Prekes pagal Sutarties SD Priede Nr.__ nurodytus Prekių įkainius. Prekių įkainiai Sutarties galiojimo laikotarpiu nekeičiami.</w:t>
      </w:r>
      <w:bookmarkStart w:id="1" w:name="_Ref349719914"/>
      <w:bookmarkStart w:id="2" w:name="_Ref349119600"/>
    </w:p>
    <w:p w14:paraId="5A196C40" w14:textId="77777777" w:rsidR="00141AFB" w:rsidRPr="00141AFB" w:rsidRDefault="00141AFB" w:rsidP="00DE7033">
      <w:pPr>
        <w:numPr>
          <w:ilvl w:val="1"/>
          <w:numId w:val="12"/>
        </w:numPr>
        <w:tabs>
          <w:tab w:val="left" w:pos="567"/>
        </w:tabs>
        <w:spacing w:after="60"/>
        <w:ind w:left="0" w:firstLine="0"/>
        <w:jc w:val="both"/>
        <w:rPr>
          <w:rFonts w:ascii="Arial" w:hAnsi="Arial" w:cs="Arial"/>
          <w:color w:val="FF0000"/>
          <w:sz w:val="20"/>
          <w:szCs w:val="20"/>
        </w:rPr>
      </w:pPr>
      <w:r w:rsidRPr="00141AFB">
        <w:rPr>
          <w:rFonts w:ascii="Arial" w:hAnsi="Arial" w:cs="Arial"/>
          <w:sz w:val="20"/>
          <w:szCs w:val="20"/>
        </w:rPr>
        <w:t>Sutarties galiojimo laikotarpiu Pirkėjas turi teisę koreguoti perkamų Prekių kiekius, neviršijant Sutarties SD Priede Nr. 2 nurodyto maksimalaus Prekių kiekio ir Sutarties SD 2.4 punkte nurodytos Prekių kainos. Pirkėjas neįsipareigoja nupirkti visą Sutarties SD Priede Nr. 2 nurodytą Prekių maksimalų kiekį ar bet kokią jo dalį.</w:t>
      </w:r>
    </w:p>
    <w:bookmarkEnd w:id="1"/>
    <w:bookmarkEnd w:id="2"/>
    <w:p w14:paraId="1C5AAFA4" w14:textId="77777777" w:rsidR="00141AFB" w:rsidRPr="00C90388" w:rsidRDefault="00141AFB" w:rsidP="00141AFB">
      <w:pPr>
        <w:tabs>
          <w:tab w:val="left" w:pos="709"/>
        </w:tabs>
        <w:spacing w:after="60"/>
        <w:jc w:val="both"/>
        <w:rPr>
          <w:rFonts w:ascii="Arial" w:hAnsi="Arial" w:cs="Arial"/>
          <w:b/>
          <w:sz w:val="20"/>
          <w:szCs w:val="20"/>
        </w:rPr>
      </w:pPr>
    </w:p>
    <w:p w14:paraId="5E10D8A1" w14:textId="77777777" w:rsidR="00141AFB" w:rsidRPr="00C90388" w:rsidRDefault="00141AFB" w:rsidP="00DE7033">
      <w:pPr>
        <w:numPr>
          <w:ilvl w:val="0"/>
          <w:numId w:val="12"/>
        </w:numPr>
        <w:spacing w:after="60"/>
        <w:jc w:val="center"/>
        <w:rPr>
          <w:rFonts w:ascii="Arial" w:hAnsi="Arial" w:cs="Arial"/>
          <w:sz w:val="20"/>
          <w:szCs w:val="20"/>
        </w:rPr>
      </w:pPr>
      <w:r w:rsidRPr="00C90388">
        <w:rPr>
          <w:rFonts w:ascii="Arial" w:hAnsi="Arial" w:cs="Arial"/>
          <w:b/>
          <w:sz w:val="20"/>
          <w:szCs w:val="20"/>
        </w:rPr>
        <w:t>PREKIŲ KOKYBĖ (</w:t>
      </w:r>
      <w:r w:rsidRPr="00C90388">
        <w:rPr>
          <w:rFonts w:ascii="Arial" w:hAnsi="Arial" w:cs="Arial"/>
          <w:b/>
          <w:bCs/>
          <w:sz w:val="20"/>
          <w:szCs w:val="20"/>
        </w:rPr>
        <w:t xml:space="preserve">Sutarties BD </w:t>
      </w:r>
      <w:r w:rsidRPr="00C90388">
        <w:rPr>
          <w:rFonts w:ascii="Arial" w:hAnsi="Arial" w:cs="Arial"/>
          <w:b/>
          <w:sz w:val="20"/>
          <w:szCs w:val="20"/>
        </w:rPr>
        <w:t>6 dalis)</w:t>
      </w:r>
    </w:p>
    <w:p w14:paraId="47537F37" w14:textId="77777777" w:rsidR="00141AFB" w:rsidRPr="00C90388" w:rsidRDefault="00141AFB" w:rsidP="00DE7033">
      <w:pPr>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Prekės ir Prekių kokybė turi atitikti Sutarties BD 6 dalyje ir Techninėje specifikacijoje nurodytus reikalavimus. </w:t>
      </w:r>
    </w:p>
    <w:p w14:paraId="69443BF1" w14:textId="77777777" w:rsidR="00141AFB" w:rsidRPr="00C90388" w:rsidRDefault="00141AFB" w:rsidP="00DE7033">
      <w:pPr>
        <w:numPr>
          <w:ilvl w:val="1"/>
          <w:numId w:val="12"/>
        </w:numPr>
        <w:tabs>
          <w:tab w:val="left" w:pos="567"/>
        </w:tabs>
        <w:spacing w:after="60"/>
        <w:ind w:left="0" w:firstLine="0"/>
        <w:jc w:val="both"/>
        <w:rPr>
          <w:rFonts w:ascii="Arial" w:hAnsi="Arial" w:cs="Arial"/>
          <w:i/>
          <w:sz w:val="20"/>
          <w:szCs w:val="20"/>
        </w:rPr>
      </w:pPr>
      <w:r w:rsidRPr="00C90388">
        <w:rPr>
          <w:rFonts w:ascii="Arial" w:hAnsi="Arial" w:cs="Arial"/>
          <w:sz w:val="20"/>
          <w:szCs w:val="20"/>
        </w:rPr>
        <w:t xml:space="preserve">Prekėms nustatomas Tiekėjo arba Prekių gamintojo taikomas (nustatomas ilgesnis taikomas terminas) garantijos terminas, tačiau bet kokiu atveju ne trumpesnis kaip </w:t>
      </w:r>
      <w:r w:rsidR="000A20DC">
        <w:rPr>
          <w:rFonts w:ascii="Arial" w:hAnsi="Arial" w:cs="Arial"/>
          <w:sz w:val="20"/>
          <w:szCs w:val="20"/>
        </w:rPr>
        <w:t xml:space="preserve">2 metų </w:t>
      </w:r>
      <w:r w:rsidRPr="00C90388">
        <w:rPr>
          <w:rFonts w:ascii="Arial" w:hAnsi="Arial" w:cs="Arial"/>
          <w:sz w:val="20"/>
          <w:szCs w:val="20"/>
        </w:rPr>
        <w:t>garantijos terminas, skaičiuojamas nuo Prekių perdavimo-priėmimo akto pasirašymo dienos.</w:t>
      </w:r>
    </w:p>
    <w:p w14:paraId="79BC7A05" w14:textId="77777777" w:rsidR="00141AFB" w:rsidRPr="00C90388" w:rsidRDefault="00141AFB" w:rsidP="00DE7033">
      <w:pPr>
        <w:numPr>
          <w:ilvl w:val="1"/>
          <w:numId w:val="12"/>
        </w:numPr>
        <w:tabs>
          <w:tab w:val="left" w:pos="567"/>
        </w:tabs>
        <w:spacing w:after="60"/>
        <w:ind w:left="0" w:firstLine="0"/>
        <w:jc w:val="both"/>
        <w:rPr>
          <w:rFonts w:ascii="Arial" w:hAnsi="Arial" w:cs="Arial"/>
          <w:i/>
          <w:sz w:val="20"/>
          <w:szCs w:val="20"/>
          <w:u w:val="single"/>
        </w:rPr>
      </w:pPr>
      <w:bookmarkStart w:id="3" w:name="_Ref340669472"/>
      <w:r w:rsidRPr="00C90388">
        <w:rPr>
          <w:rFonts w:ascii="Arial" w:hAnsi="Arial" w:cs="Arial"/>
          <w:color w:val="000000" w:themeColor="text1"/>
          <w:sz w:val="20"/>
          <w:szCs w:val="20"/>
        </w:rPr>
        <w:t xml:space="preserve">Prekių perdavimo - priėmimo  ar </w:t>
      </w:r>
      <w:r w:rsidRPr="00C90388">
        <w:rPr>
          <w:rFonts w:ascii="Arial" w:hAnsi="Arial" w:cs="Arial"/>
          <w:sz w:val="20"/>
          <w:szCs w:val="20"/>
        </w:rPr>
        <w:t>Garantinio laikotarpio metu pastebėtiems trūkumams šalinti nustatomas 30 kalendorinių dienų terminas.</w:t>
      </w:r>
      <w:bookmarkEnd w:id="3"/>
      <w:r w:rsidRPr="00C90388">
        <w:rPr>
          <w:rFonts w:ascii="Arial" w:hAnsi="Arial" w:cs="Arial"/>
          <w:i/>
          <w:sz w:val="20"/>
          <w:szCs w:val="20"/>
          <w:u w:val="single"/>
        </w:rPr>
        <w:t xml:space="preserve"> </w:t>
      </w:r>
    </w:p>
    <w:p w14:paraId="4EA1FA1E" w14:textId="77777777" w:rsidR="00141AFB" w:rsidRPr="00C90388" w:rsidRDefault="00141AFB" w:rsidP="00DE7033">
      <w:pPr>
        <w:numPr>
          <w:ilvl w:val="1"/>
          <w:numId w:val="12"/>
        </w:numPr>
        <w:tabs>
          <w:tab w:val="left" w:pos="567"/>
        </w:tabs>
        <w:spacing w:after="60"/>
        <w:ind w:left="0" w:firstLine="0"/>
        <w:jc w:val="both"/>
        <w:rPr>
          <w:rFonts w:ascii="Arial" w:hAnsi="Arial" w:cs="Arial"/>
          <w:i/>
          <w:sz w:val="20"/>
          <w:szCs w:val="20"/>
          <w:u w:val="single"/>
        </w:rPr>
      </w:pPr>
      <w:r w:rsidRPr="00C90388">
        <w:rPr>
          <w:rFonts w:ascii="Arial" w:hAnsi="Arial" w:cs="Arial"/>
          <w:sz w:val="20"/>
          <w:szCs w:val="20"/>
        </w:rPr>
        <w:t>Prekių trūkumais laikomi neatitikimai Techninės specifikacijos reikalavimams ir teisės aktams, reglamentuojantiems Prekių kokybę ir (ar) tiekimą.</w:t>
      </w:r>
    </w:p>
    <w:p w14:paraId="370524BE" w14:textId="77777777" w:rsidR="00141AFB" w:rsidRPr="00C90388" w:rsidRDefault="00141AFB" w:rsidP="00DE7033">
      <w:pPr>
        <w:numPr>
          <w:ilvl w:val="1"/>
          <w:numId w:val="12"/>
        </w:numPr>
        <w:tabs>
          <w:tab w:val="left" w:pos="567"/>
        </w:tabs>
        <w:spacing w:after="60"/>
        <w:ind w:left="0" w:firstLine="0"/>
        <w:jc w:val="both"/>
        <w:rPr>
          <w:rFonts w:ascii="Arial" w:hAnsi="Arial" w:cs="Arial"/>
          <w:i/>
          <w:sz w:val="20"/>
          <w:szCs w:val="20"/>
          <w:u w:val="single"/>
        </w:rPr>
      </w:pPr>
      <w:r w:rsidRPr="00C90388">
        <w:rPr>
          <w:rFonts w:ascii="Arial" w:hAnsi="Arial" w:cs="Arial"/>
          <w:sz w:val="20"/>
          <w:szCs w:val="20"/>
        </w:rPr>
        <w:t xml:space="preserve">Už nustatytų Prekių trūkumų nepašalinimą per Sutarties SD </w:t>
      </w:r>
      <w:r w:rsidRPr="00C90388">
        <w:rPr>
          <w:rFonts w:ascii="Arial" w:hAnsi="Arial" w:cs="Arial"/>
          <w:sz w:val="20"/>
          <w:szCs w:val="20"/>
        </w:rPr>
        <w:fldChar w:fldCharType="begin"/>
      </w:r>
      <w:r w:rsidRPr="00C90388">
        <w:rPr>
          <w:rFonts w:ascii="Arial" w:hAnsi="Arial" w:cs="Arial"/>
          <w:sz w:val="20"/>
          <w:szCs w:val="20"/>
        </w:rPr>
        <w:instrText xml:space="preserve"> REF _Ref340669472 \r \h  \* MERGEFORMAT </w:instrText>
      </w:r>
      <w:r w:rsidRPr="00C90388">
        <w:rPr>
          <w:rFonts w:ascii="Arial" w:hAnsi="Arial" w:cs="Arial"/>
          <w:sz w:val="20"/>
          <w:szCs w:val="20"/>
        </w:rPr>
      </w:r>
      <w:r w:rsidRPr="00C90388">
        <w:rPr>
          <w:rFonts w:ascii="Arial" w:hAnsi="Arial" w:cs="Arial"/>
          <w:sz w:val="20"/>
          <w:szCs w:val="20"/>
        </w:rPr>
        <w:fldChar w:fldCharType="separate"/>
      </w:r>
      <w:r w:rsidR="00410134">
        <w:rPr>
          <w:rFonts w:ascii="Arial" w:hAnsi="Arial" w:cs="Arial"/>
          <w:sz w:val="20"/>
          <w:szCs w:val="20"/>
        </w:rPr>
        <w:t>3.3</w:t>
      </w:r>
      <w:r w:rsidRPr="00C90388">
        <w:rPr>
          <w:rFonts w:ascii="Arial" w:hAnsi="Arial" w:cs="Arial"/>
          <w:sz w:val="20"/>
          <w:szCs w:val="20"/>
        </w:rPr>
        <w:fldChar w:fldCharType="end"/>
      </w:r>
      <w:r w:rsidRPr="00C90388">
        <w:rPr>
          <w:rFonts w:ascii="Arial" w:hAnsi="Arial" w:cs="Arial"/>
          <w:sz w:val="20"/>
          <w:szCs w:val="20"/>
        </w:rPr>
        <w:t xml:space="preserve"> punkte nustatytą terminą Tiekėjas, Pirkėjui pareikalavus, moka Pirkėjui </w:t>
      </w:r>
      <w:r w:rsidR="00C90388" w:rsidRPr="00C90388">
        <w:rPr>
          <w:rFonts w:ascii="Arial" w:hAnsi="Arial" w:cs="Arial"/>
          <w:sz w:val="20"/>
          <w:szCs w:val="20"/>
        </w:rPr>
        <w:t>0,05</w:t>
      </w:r>
      <w:r w:rsidRPr="00C90388">
        <w:rPr>
          <w:rFonts w:ascii="Arial" w:hAnsi="Arial" w:cs="Arial"/>
          <w:sz w:val="20"/>
          <w:szCs w:val="20"/>
        </w:rPr>
        <w:t xml:space="preserve"> procentų nuo trūkumų turinčių Prekių kainos dydžio delspinigius už kiekvieną uždelstą dieną</w:t>
      </w:r>
      <w:r w:rsidR="00C90388" w:rsidRPr="00C90388">
        <w:rPr>
          <w:rFonts w:ascii="Arial" w:hAnsi="Arial" w:cs="Arial"/>
          <w:sz w:val="20"/>
          <w:szCs w:val="20"/>
        </w:rPr>
        <w:t xml:space="preserve"> (tačiau bet</w:t>
      </w:r>
      <w:r w:rsidR="000A20DC">
        <w:rPr>
          <w:rFonts w:ascii="Arial" w:hAnsi="Arial" w:cs="Arial"/>
          <w:sz w:val="20"/>
          <w:szCs w:val="20"/>
        </w:rPr>
        <w:t xml:space="preserve"> kokiu atveju ne mažiau kaip 50</w:t>
      </w:r>
      <w:r w:rsidR="00C90388" w:rsidRPr="00C90388">
        <w:rPr>
          <w:rFonts w:ascii="Arial" w:hAnsi="Arial" w:cs="Arial"/>
          <w:sz w:val="20"/>
          <w:szCs w:val="20"/>
        </w:rPr>
        <w:t xml:space="preserve"> eurų už visą vėlavimo laikotarpį)</w:t>
      </w:r>
      <w:r w:rsidRPr="00C90388">
        <w:rPr>
          <w:rFonts w:ascii="Arial" w:hAnsi="Arial" w:cs="Arial"/>
          <w:sz w:val="20"/>
          <w:szCs w:val="20"/>
        </w:rPr>
        <w:t xml:space="preserve">. </w:t>
      </w:r>
    </w:p>
    <w:p w14:paraId="5B5F70AD" w14:textId="77777777" w:rsidR="00141AFB" w:rsidRDefault="00141AFB" w:rsidP="00DE7033">
      <w:pPr>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Maksimali delspinigių ir (ar) baudų suma, Tiekėjo mokėtina pag</w:t>
      </w:r>
      <w:r w:rsidR="00C90388" w:rsidRPr="00C90388">
        <w:rPr>
          <w:rFonts w:ascii="Arial" w:hAnsi="Arial" w:cs="Arial"/>
          <w:sz w:val="20"/>
          <w:szCs w:val="20"/>
        </w:rPr>
        <w:t xml:space="preserve">al šią Sutartį, negali viršyti 15 </w:t>
      </w:r>
      <w:r w:rsidRPr="00C90388">
        <w:rPr>
          <w:rFonts w:ascii="Arial" w:hAnsi="Arial" w:cs="Arial"/>
          <w:sz w:val="20"/>
          <w:szCs w:val="20"/>
        </w:rPr>
        <w:t xml:space="preserve">% bendros Prekių kainos. </w:t>
      </w:r>
    </w:p>
    <w:p w14:paraId="44105B9C" w14:textId="77777777" w:rsidR="004E1D3C" w:rsidRPr="00412507" w:rsidRDefault="004E1D3C" w:rsidP="004E1D3C">
      <w:pPr>
        <w:tabs>
          <w:tab w:val="left" w:pos="567"/>
        </w:tabs>
        <w:spacing w:after="60"/>
        <w:jc w:val="both"/>
        <w:rPr>
          <w:rFonts w:ascii="Arial" w:hAnsi="Arial" w:cs="Arial"/>
          <w:sz w:val="20"/>
          <w:szCs w:val="20"/>
        </w:rPr>
      </w:pPr>
    </w:p>
    <w:p w14:paraId="77728D03" w14:textId="77777777" w:rsidR="00141AFB" w:rsidRPr="00C90388" w:rsidRDefault="00141AFB" w:rsidP="00DE7033">
      <w:pPr>
        <w:pStyle w:val="BodyText"/>
        <w:numPr>
          <w:ilvl w:val="0"/>
          <w:numId w:val="12"/>
        </w:numPr>
        <w:tabs>
          <w:tab w:val="left" w:pos="0"/>
          <w:tab w:val="left" w:pos="426"/>
          <w:tab w:val="left" w:pos="709"/>
        </w:tabs>
        <w:spacing w:after="60"/>
        <w:jc w:val="center"/>
        <w:rPr>
          <w:rFonts w:ascii="Arial" w:hAnsi="Arial" w:cs="Arial"/>
          <w:b/>
          <w:sz w:val="20"/>
          <w:szCs w:val="20"/>
        </w:rPr>
      </w:pPr>
      <w:r w:rsidRPr="00C90388">
        <w:rPr>
          <w:rFonts w:ascii="Arial" w:hAnsi="Arial" w:cs="Arial"/>
          <w:b/>
          <w:sz w:val="20"/>
          <w:szCs w:val="20"/>
        </w:rPr>
        <w:t>TIEKĖJO TEISĖ PASITELKTI TREČIUOSIUS ASMENIS (SUBTIEKIMAS), JUNGTINĖ VEIKLA (Sutarties BD 8 dalis)</w:t>
      </w:r>
    </w:p>
    <w:p w14:paraId="25E1A426" w14:textId="761E407F" w:rsidR="00141AFB" w:rsidRPr="00C007B1" w:rsidRDefault="00FE10EF" w:rsidP="00C007B1">
      <w:pPr>
        <w:pStyle w:val="ListParagraph"/>
        <w:numPr>
          <w:ilvl w:val="1"/>
          <w:numId w:val="12"/>
        </w:numPr>
        <w:tabs>
          <w:tab w:val="left" w:pos="567"/>
        </w:tabs>
        <w:jc w:val="both"/>
        <w:rPr>
          <w:rFonts w:ascii="Arial" w:hAnsi="Arial" w:cs="Arial"/>
          <w:sz w:val="20"/>
          <w:szCs w:val="20"/>
        </w:rPr>
      </w:pPr>
      <w:r w:rsidRPr="00C007B1">
        <w:rPr>
          <w:rFonts w:ascii="Arial" w:hAnsi="Arial" w:cs="Arial"/>
          <w:sz w:val="20"/>
          <w:szCs w:val="20"/>
        </w:rPr>
        <w:t>Tiekėjas Sutarčiai vykdyti neturi teisės pasitelkti Subtiekėjų.</w:t>
      </w:r>
    </w:p>
    <w:p w14:paraId="2496A1E7" w14:textId="77777777" w:rsidR="00FE10EF" w:rsidRPr="00C90388" w:rsidRDefault="00FE10EF" w:rsidP="00FE10EF">
      <w:pPr>
        <w:pStyle w:val="ListParagraph"/>
        <w:tabs>
          <w:tab w:val="left" w:pos="567"/>
        </w:tabs>
        <w:ind w:left="0"/>
        <w:jc w:val="both"/>
        <w:rPr>
          <w:rFonts w:ascii="Arial" w:hAnsi="Arial" w:cs="Arial"/>
          <w:sz w:val="20"/>
          <w:szCs w:val="20"/>
        </w:rPr>
      </w:pPr>
    </w:p>
    <w:p w14:paraId="5C6317A0" w14:textId="77777777" w:rsidR="00141AFB" w:rsidRPr="00C90388" w:rsidRDefault="00141AFB" w:rsidP="00DE7033">
      <w:pPr>
        <w:numPr>
          <w:ilvl w:val="0"/>
          <w:numId w:val="12"/>
        </w:numPr>
        <w:tabs>
          <w:tab w:val="left" w:pos="426"/>
        </w:tabs>
        <w:spacing w:after="60"/>
        <w:jc w:val="center"/>
        <w:rPr>
          <w:rFonts w:ascii="Arial" w:hAnsi="Arial" w:cs="Arial"/>
          <w:b/>
          <w:sz w:val="20"/>
          <w:szCs w:val="20"/>
        </w:rPr>
      </w:pPr>
      <w:r w:rsidRPr="00C90388">
        <w:rPr>
          <w:rFonts w:ascii="Arial" w:hAnsi="Arial" w:cs="Arial"/>
          <w:b/>
          <w:sz w:val="20"/>
          <w:szCs w:val="20"/>
        </w:rPr>
        <w:t>PREKIŲ PRISTATYMO TERMINAI IR PERDAVIMO - PRIĖMIMO TVARKA (</w:t>
      </w:r>
      <w:r w:rsidRPr="00C90388">
        <w:rPr>
          <w:rFonts w:ascii="Arial" w:hAnsi="Arial" w:cs="Arial"/>
          <w:b/>
          <w:bCs/>
          <w:sz w:val="20"/>
          <w:szCs w:val="20"/>
        </w:rPr>
        <w:t xml:space="preserve">Sutarties BD </w:t>
      </w:r>
      <w:r w:rsidRPr="00C90388">
        <w:rPr>
          <w:rFonts w:ascii="Arial" w:hAnsi="Arial" w:cs="Arial"/>
          <w:b/>
          <w:sz w:val="20"/>
          <w:szCs w:val="20"/>
        </w:rPr>
        <w:t>9 dalis)</w:t>
      </w:r>
    </w:p>
    <w:p w14:paraId="608E3C73" w14:textId="77777777" w:rsidR="00141AFB" w:rsidRPr="00C90388" w:rsidRDefault="00141AFB" w:rsidP="00DE7033">
      <w:pPr>
        <w:numPr>
          <w:ilvl w:val="1"/>
          <w:numId w:val="12"/>
        </w:numPr>
        <w:tabs>
          <w:tab w:val="left" w:pos="567"/>
        </w:tabs>
        <w:spacing w:after="60"/>
        <w:ind w:left="0" w:firstLine="0"/>
        <w:jc w:val="both"/>
        <w:rPr>
          <w:rFonts w:ascii="Arial" w:hAnsi="Arial" w:cs="Arial"/>
          <w:sz w:val="20"/>
          <w:szCs w:val="20"/>
        </w:rPr>
      </w:pPr>
      <w:bookmarkStart w:id="4" w:name="_Ref340669652"/>
      <w:r w:rsidRPr="00C90388">
        <w:rPr>
          <w:rFonts w:ascii="Arial" w:hAnsi="Arial" w:cs="Arial"/>
          <w:sz w:val="20"/>
          <w:szCs w:val="20"/>
        </w:rPr>
        <w:t xml:space="preserve">Tiekėjas įsipareigoja Prekes pristatyti Techninės specifikacijos </w:t>
      </w:r>
      <w:r w:rsidR="00C90388" w:rsidRPr="00C90388">
        <w:rPr>
          <w:rFonts w:ascii="Arial" w:hAnsi="Arial" w:cs="Arial"/>
          <w:sz w:val="20"/>
          <w:szCs w:val="20"/>
        </w:rPr>
        <w:t>5.2.3. punkte</w:t>
      </w:r>
      <w:r w:rsidRPr="00C90388">
        <w:rPr>
          <w:rFonts w:ascii="Arial" w:hAnsi="Arial" w:cs="Arial"/>
          <w:sz w:val="20"/>
          <w:szCs w:val="20"/>
        </w:rPr>
        <w:t xml:space="preserve"> nustatytais terminais</w:t>
      </w:r>
      <w:r w:rsidRPr="00C90388">
        <w:rPr>
          <w:rFonts w:ascii="Arial" w:hAnsi="Arial" w:cs="Arial"/>
          <w:i/>
          <w:color w:val="FF0000"/>
          <w:sz w:val="20"/>
          <w:szCs w:val="20"/>
        </w:rPr>
        <w:t>.</w:t>
      </w:r>
    </w:p>
    <w:p w14:paraId="4BB1F420" w14:textId="77777777" w:rsidR="00141AFB" w:rsidRPr="00C90388" w:rsidRDefault="00141AFB" w:rsidP="00DE7033">
      <w:pPr>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Prekių pristatymo galimos vietos nurodytos Techninės specifikacijos 4 dalyje. Konkreti užsakomų Prekių pristatymo vieta nurodoma teikiant </w:t>
      </w:r>
      <w:r w:rsidR="00C90388" w:rsidRPr="00C90388">
        <w:rPr>
          <w:rFonts w:ascii="Arial" w:hAnsi="Arial" w:cs="Arial"/>
          <w:sz w:val="20"/>
          <w:szCs w:val="20"/>
        </w:rPr>
        <w:t>U</w:t>
      </w:r>
      <w:r w:rsidRPr="00C90388">
        <w:rPr>
          <w:rFonts w:ascii="Arial" w:hAnsi="Arial" w:cs="Arial"/>
          <w:sz w:val="20"/>
          <w:szCs w:val="20"/>
        </w:rPr>
        <w:t>žsakymą pagal šią Sutartį.</w:t>
      </w:r>
    </w:p>
    <w:bookmarkEnd w:id="4"/>
    <w:p w14:paraId="04EF3C21" w14:textId="77777777" w:rsidR="00141AFB" w:rsidRPr="008A57DD" w:rsidRDefault="00141AFB" w:rsidP="00DE7033">
      <w:pPr>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Ant pristatytų Prekių pakuotės turi būti nurodomi Pirkėjo kontaktinio asmens, atsakingo už Sutarties vykdymą, </w:t>
      </w:r>
      <w:r w:rsidRPr="008A57DD">
        <w:rPr>
          <w:rFonts w:ascii="Arial" w:hAnsi="Arial" w:cs="Arial"/>
          <w:sz w:val="20"/>
          <w:szCs w:val="20"/>
        </w:rPr>
        <w:t xml:space="preserve">duomenys </w:t>
      </w:r>
      <w:r w:rsidR="00C90388" w:rsidRPr="008A57DD">
        <w:rPr>
          <w:rFonts w:ascii="Arial" w:hAnsi="Arial" w:cs="Arial"/>
          <w:sz w:val="20"/>
          <w:szCs w:val="20"/>
        </w:rPr>
        <w:t>(Sutarties Priedo Nr. 1 punkte 2.1)</w:t>
      </w:r>
      <w:r w:rsidRPr="008A57DD">
        <w:rPr>
          <w:rFonts w:ascii="Arial" w:hAnsi="Arial" w:cs="Arial"/>
          <w:sz w:val="20"/>
          <w:szCs w:val="20"/>
        </w:rPr>
        <w:t>.</w:t>
      </w:r>
    </w:p>
    <w:p w14:paraId="68E282EC" w14:textId="5E4F3A63" w:rsidR="00141AFB" w:rsidRPr="008A57DD" w:rsidRDefault="00141AFB" w:rsidP="00DE7033">
      <w:pPr>
        <w:numPr>
          <w:ilvl w:val="1"/>
          <w:numId w:val="12"/>
        </w:numPr>
        <w:tabs>
          <w:tab w:val="left" w:pos="567"/>
        </w:tabs>
        <w:spacing w:after="60"/>
        <w:ind w:left="0" w:firstLine="0"/>
        <w:jc w:val="both"/>
        <w:rPr>
          <w:rFonts w:ascii="Arial" w:hAnsi="Arial" w:cs="Arial"/>
          <w:sz w:val="20"/>
          <w:szCs w:val="20"/>
        </w:rPr>
      </w:pPr>
      <w:r w:rsidRPr="008A57DD">
        <w:rPr>
          <w:rFonts w:ascii="Arial" w:hAnsi="Arial" w:cs="Arial"/>
          <w:sz w:val="20"/>
          <w:szCs w:val="20"/>
        </w:rPr>
        <w:t>Kartu su Prekėmis pateikiami šie dokumen</w:t>
      </w:r>
      <w:r w:rsidR="00C90388" w:rsidRPr="008A57DD">
        <w:rPr>
          <w:rFonts w:ascii="Arial" w:hAnsi="Arial" w:cs="Arial"/>
          <w:sz w:val="20"/>
          <w:szCs w:val="20"/>
        </w:rPr>
        <w:t>tai: PVM sąskaita-faktūra</w:t>
      </w:r>
      <w:r w:rsidR="008A57DD" w:rsidRPr="008A57DD">
        <w:rPr>
          <w:rFonts w:ascii="Arial" w:hAnsi="Arial" w:cs="Arial"/>
          <w:sz w:val="20"/>
          <w:szCs w:val="20"/>
        </w:rPr>
        <w:t>, krovinio važtaraštis su nurodytu pristatomų Prekių kiekiu</w:t>
      </w:r>
      <w:r w:rsidRPr="008A57DD">
        <w:rPr>
          <w:rFonts w:ascii="Arial" w:hAnsi="Arial" w:cs="Arial"/>
          <w:i/>
          <w:color w:val="FF0000"/>
          <w:sz w:val="20"/>
          <w:szCs w:val="20"/>
        </w:rPr>
        <w:t>.</w:t>
      </w:r>
    </w:p>
    <w:p w14:paraId="54C575C5" w14:textId="4C32FB56" w:rsidR="00141AFB" w:rsidRPr="00C90388" w:rsidRDefault="00141AFB" w:rsidP="00DE7033">
      <w:pPr>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Už vėlavimą pristatyti Prekes per Sutarties SD </w:t>
      </w:r>
      <w:r w:rsidRPr="00C90388">
        <w:rPr>
          <w:rFonts w:ascii="Arial" w:hAnsi="Arial" w:cs="Arial"/>
          <w:sz w:val="20"/>
          <w:szCs w:val="20"/>
        </w:rPr>
        <w:fldChar w:fldCharType="begin"/>
      </w:r>
      <w:r w:rsidRPr="00C90388">
        <w:rPr>
          <w:rFonts w:ascii="Arial" w:hAnsi="Arial" w:cs="Arial"/>
          <w:sz w:val="20"/>
          <w:szCs w:val="20"/>
        </w:rPr>
        <w:instrText xml:space="preserve"> REF _Ref340669652 \r \h  \* MERGEFORMAT </w:instrText>
      </w:r>
      <w:r w:rsidRPr="00C90388">
        <w:rPr>
          <w:rFonts w:ascii="Arial" w:hAnsi="Arial" w:cs="Arial"/>
          <w:sz w:val="20"/>
          <w:szCs w:val="20"/>
        </w:rPr>
      </w:r>
      <w:r w:rsidRPr="00C90388">
        <w:rPr>
          <w:rFonts w:ascii="Arial" w:hAnsi="Arial" w:cs="Arial"/>
          <w:sz w:val="20"/>
          <w:szCs w:val="20"/>
        </w:rPr>
        <w:fldChar w:fldCharType="separate"/>
      </w:r>
      <w:r w:rsidR="00410134">
        <w:rPr>
          <w:rFonts w:ascii="Arial" w:hAnsi="Arial" w:cs="Arial"/>
          <w:sz w:val="20"/>
          <w:szCs w:val="20"/>
        </w:rPr>
        <w:t>5.1</w:t>
      </w:r>
      <w:r w:rsidRPr="00C90388">
        <w:rPr>
          <w:rFonts w:ascii="Arial" w:hAnsi="Arial" w:cs="Arial"/>
          <w:sz w:val="20"/>
          <w:szCs w:val="20"/>
        </w:rPr>
        <w:fldChar w:fldCharType="end"/>
      </w:r>
      <w:r w:rsidRPr="00C90388">
        <w:rPr>
          <w:rFonts w:ascii="Arial" w:hAnsi="Arial" w:cs="Arial"/>
          <w:sz w:val="20"/>
          <w:szCs w:val="20"/>
        </w:rPr>
        <w:t xml:space="preserve"> nustatytą terminą Tiekėjas, Pirkėjui pareikalavus, moka Pirkėjui 0,05 procentų nuo vėluojamų pristatyti Prekių kainos dydžio delspinigius už kiekvieną uždelstą dieną (tačiau bet kokiu atveju n</w:t>
      </w:r>
      <w:r w:rsidR="000A20DC">
        <w:rPr>
          <w:rFonts w:ascii="Arial" w:hAnsi="Arial" w:cs="Arial"/>
          <w:sz w:val="20"/>
          <w:szCs w:val="20"/>
        </w:rPr>
        <w:t xml:space="preserve">e mažiau kaip </w:t>
      </w:r>
      <w:r w:rsidR="00B912F9">
        <w:rPr>
          <w:rFonts w:ascii="Arial" w:hAnsi="Arial" w:cs="Arial"/>
          <w:sz w:val="20"/>
          <w:szCs w:val="20"/>
        </w:rPr>
        <w:t>5</w:t>
      </w:r>
      <w:r w:rsidR="007E418E">
        <w:rPr>
          <w:rFonts w:ascii="Arial" w:hAnsi="Arial" w:cs="Arial"/>
          <w:sz w:val="20"/>
          <w:szCs w:val="20"/>
        </w:rPr>
        <w:t>0</w:t>
      </w:r>
      <w:r w:rsidRPr="00C90388">
        <w:rPr>
          <w:rFonts w:ascii="Arial" w:hAnsi="Arial" w:cs="Arial"/>
          <w:sz w:val="20"/>
          <w:szCs w:val="20"/>
        </w:rPr>
        <w:t xml:space="preserve"> eurų už visą vėlavimo laikotarpį). </w:t>
      </w:r>
    </w:p>
    <w:p w14:paraId="3643DED5" w14:textId="77777777" w:rsidR="00141AFB" w:rsidRPr="00C90388" w:rsidRDefault="00141AFB" w:rsidP="00C90388">
      <w:pPr>
        <w:tabs>
          <w:tab w:val="left" w:pos="709"/>
        </w:tabs>
        <w:spacing w:after="60"/>
        <w:rPr>
          <w:rFonts w:ascii="Arial" w:hAnsi="Arial" w:cs="Arial"/>
          <w:b/>
          <w:sz w:val="20"/>
          <w:szCs w:val="20"/>
        </w:rPr>
      </w:pPr>
    </w:p>
    <w:p w14:paraId="64C86A2B" w14:textId="77777777" w:rsidR="00141AFB" w:rsidRPr="00C90388" w:rsidRDefault="00141AFB" w:rsidP="00DE7033">
      <w:pPr>
        <w:numPr>
          <w:ilvl w:val="0"/>
          <w:numId w:val="12"/>
        </w:numPr>
        <w:tabs>
          <w:tab w:val="left" w:pos="709"/>
        </w:tabs>
        <w:spacing w:after="60"/>
        <w:jc w:val="center"/>
        <w:rPr>
          <w:rFonts w:ascii="Arial" w:hAnsi="Arial" w:cs="Arial"/>
          <w:b/>
          <w:sz w:val="20"/>
          <w:szCs w:val="20"/>
        </w:rPr>
      </w:pPr>
      <w:r w:rsidRPr="00C90388">
        <w:rPr>
          <w:rFonts w:ascii="Arial" w:hAnsi="Arial" w:cs="Arial"/>
          <w:b/>
          <w:sz w:val="20"/>
          <w:szCs w:val="20"/>
        </w:rPr>
        <w:t>MOKĖJIMAI, PINIGINĖS PRIEVOLĖS IR SULAIKYMAI (</w:t>
      </w:r>
      <w:r w:rsidRPr="00C90388">
        <w:rPr>
          <w:rFonts w:ascii="Arial" w:hAnsi="Arial" w:cs="Arial"/>
          <w:b/>
          <w:bCs/>
          <w:sz w:val="20"/>
          <w:szCs w:val="20"/>
        </w:rPr>
        <w:t xml:space="preserve">Sutarties BD </w:t>
      </w:r>
      <w:r w:rsidRPr="00C90388">
        <w:rPr>
          <w:rFonts w:ascii="Arial" w:hAnsi="Arial" w:cs="Arial"/>
          <w:b/>
          <w:sz w:val="20"/>
          <w:szCs w:val="20"/>
        </w:rPr>
        <w:t>11 dalis)</w:t>
      </w:r>
    </w:p>
    <w:p w14:paraId="779DD6D3" w14:textId="6AE382E5" w:rsidR="00141AFB" w:rsidRPr="00C90388" w:rsidRDefault="00141AFB" w:rsidP="00DE7033">
      <w:pPr>
        <w:numPr>
          <w:ilvl w:val="1"/>
          <w:numId w:val="13"/>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Pirkėjas sumoka Tiekėjui už faktiškai pristatytas kokybiškas Prekes per </w:t>
      </w:r>
      <w:r w:rsidR="008A57DD">
        <w:rPr>
          <w:rFonts w:ascii="Arial" w:hAnsi="Arial" w:cs="Arial"/>
          <w:sz w:val="20"/>
          <w:szCs w:val="20"/>
        </w:rPr>
        <w:t>45</w:t>
      </w:r>
      <w:r w:rsidRPr="00C90388">
        <w:rPr>
          <w:rFonts w:ascii="Arial" w:hAnsi="Arial" w:cs="Arial"/>
          <w:i/>
          <w:sz w:val="20"/>
          <w:szCs w:val="20"/>
        </w:rPr>
        <w:t xml:space="preserve"> </w:t>
      </w:r>
      <w:r w:rsidRPr="00C90388">
        <w:rPr>
          <w:rFonts w:ascii="Arial" w:hAnsi="Arial" w:cs="Arial"/>
          <w:sz w:val="20"/>
          <w:szCs w:val="20"/>
        </w:rPr>
        <w:t>(</w:t>
      </w:r>
      <w:r w:rsidR="008A57DD">
        <w:rPr>
          <w:rFonts w:ascii="Arial" w:hAnsi="Arial" w:cs="Arial"/>
          <w:sz w:val="20"/>
          <w:szCs w:val="20"/>
        </w:rPr>
        <w:t>keturias</w:t>
      </w:r>
      <w:r w:rsidR="00C90388" w:rsidRPr="00C90388">
        <w:rPr>
          <w:rFonts w:ascii="Arial" w:hAnsi="Arial" w:cs="Arial"/>
          <w:sz w:val="20"/>
          <w:szCs w:val="20"/>
        </w:rPr>
        <w:t>dešimt</w:t>
      </w:r>
      <w:r w:rsidR="008A57DD">
        <w:rPr>
          <w:rFonts w:ascii="Arial" w:hAnsi="Arial" w:cs="Arial"/>
          <w:sz w:val="20"/>
          <w:szCs w:val="20"/>
        </w:rPr>
        <w:t xml:space="preserve"> penkias</w:t>
      </w:r>
      <w:r w:rsidRPr="00C90388">
        <w:rPr>
          <w:rFonts w:ascii="Arial" w:hAnsi="Arial" w:cs="Arial"/>
          <w:sz w:val="20"/>
          <w:szCs w:val="20"/>
        </w:rPr>
        <w:t>) kalendorin</w:t>
      </w:r>
      <w:r w:rsidR="008A57DD">
        <w:rPr>
          <w:rFonts w:ascii="Arial" w:hAnsi="Arial" w:cs="Arial"/>
          <w:sz w:val="20"/>
          <w:szCs w:val="20"/>
        </w:rPr>
        <w:t>es</w:t>
      </w:r>
      <w:r w:rsidRPr="00C90388">
        <w:rPr>
          <w:rFonts w:ascii="Arial" w:hAnsi="Arial" w:cs="Arial"/>
          <w:sz w:val="20"/>
          <w:szCs w:val="20"/>
        </w:rPr>
        <w:t xml:space="preserve"> dien</w:t>
      </w:r>
      <w:r w:rsidR="008A57DD">
        <w:rPr>
          <w:rFonts w:ascii="Arial" w:hAnsi="Arial" w:cs="Arial"/>
          <w:sz w:val="20"/>
          <w:szCs w:val="20"/>
        </w:rPr>
        <w:t>as</w:t>
      </w:r>
      <w:r w:rsidRPr="00C90388">
        <w:rPr>
          <w:rFonts w:ascii="Arial" w:hAnsi="Arial" w:cs="Arial"/>
          <w:iCs/>
          <w:sz w:val="20"/>
          <w:szCs w:val="20"/>
        </w:rPr>
        <w:t xml:space="preserve"> nuo PVM sąskaitos faktūros ar kito tipo priklausančio išrašyti </w:t>
      </w:r>
      <w:r w:rsidRPr="00C90388">
        <w:rPr>
          <w:rFonts w:ascii="Arial" w:hAnsi="Arial" w:cs="Arial"/>
          <w:sz w:val="20"/>
          <w:szCs w:val="20"/>
        </w:rPr>
        <w:t>ir Pirkėjui pateikti dokumento, atitinkančio PVM sąskaitos faktūros turinį ir tikslą</w:t>
      </w:r>
      <w:r w:rsidRPr="00C90388">
        <w:rPr>
          <w:rFonts w:ascii="Arial" w:hAnsi="Arial" w:cs="Arial"/>
          <w:iCs/>
          <w:sz w:val="20"/>
          <w:szCs w:val="20"/>
        </w:rPr>
        <w:t xml:space="preserve"> (to</w:t>
      </w:r>
      <w:r w:rsidR="008A57DD">
        <w:rPr>
          <w:rFonts w:ascii="Arial" w:hAnsi="Arial" w:cs="Arial"/>
          <w:iCs/>
          <w:sz w:val="20"/>
          <w:szCs w:val="20"/>
        </w:rPr>
        <w:t>liau – Sąskaita) gavimo dienos.</w:t>
      </w:r>
    </w:p>
    <w:p w14:paraId="7D47495F" w14:textId="77777777" w:rsidR="00141AFB" w:rsidRPr="00C90388" w:rsidRDefault="00141AFB" w:rsidP="00141AFB">
      <w:pPr>
        <w:spacing w:after="60"/>
        <w:jc w:val="both"/>
        <w:rPr>
          <w:rFonts w:ascii="Arial" w:hAnsi="Arial" w:cs="Arial"/>
          <w:sz w:val="20"/>
          <w:szCs w:val="20"/>
        </w:rPr>
      </w:pPr>
    </w:p>
    <w:p w14:paraId="32D6B0EE" w14:textId="77777777" w:rsidR="00141AFB" w:rsidRPr="00C90388" w:rsidRDefault="00141AFB" w:rsidP="00DE7033">
      <w:pPr>
        <w:pStyle w:val="BodyTextIndent"/>
        <w:numPr>
          <w:ilvl w:val="0"/>
          <w:numId w:val="12"/>
        </w:numPr>
        <w:spacing w:after="60"/>
        <w:jc w:val="center"/>
        <w:rPr>
          <w:rFonts w:ascii="Arial" w:hAnsi="Arial" w:cs="Arial"/>
          <w:b/>
          <w:sz w:val="20"/>
          <w:szCs w:val="20"/>
        </w:rPr>
      </w:pPr>
      <w:r w:rsidRPr="00C90388">
        <w:rPr>
          <w:rFonts w:ascii="Arial" w:hAnsi="Arial" w:cs="Arial"/>
          <w:b/>
          <w:sz w:val="20"/>
          <w:szCs w:val="20"/>
        </w:rPr>
        <w:t>SUTARTIES ĮSIGALIOJIMAS IR GALIOJIMAS (Sutarties BD</w:t>
      </w:r>
      <w:r w:rsidRPr="00C90388">
        <w:rPr>
          <w:rFonts w:ascii="Arial" w:hAnsi="Arial" w:cs="Arial"/>
          <w:b/>
          <w:bCs/>
          <w:sz w:val="20"/>
          <w:szCs w:val="20"/>
        </w:rPr>
        <w:t xml:space="preserve"> </w:t>
      </w:r>
      <w:r w:rsidRPr="00C90388">
        <w:rPr>
          <w:rFonts w:ascii="Arial" w:hAnsi="Arial" w:cs="Arial"/>
          <w:b/>
          <w:sz w:val="20"/>
          <w:szCs w:val="20"/>
        </w:rPr>
        <w:t>2.1 punktas)</w:t>
      </w:r>
    </w:p>
    <w:p w14:paraId="714E7832" w14:textId="77777777" w:rsidR="00141AFB" w:rsidRPr="00C90388" w:rsidRDefault="00141AFB" w:rsidP="00DE7033">
      <w:pPr>
        <w:pStyle w:val="BodyTextIndent"/>
        <w:numPr>
          <w:ilvl w:val="1"/>
          <w:numId w:val="13"/>
        </w:numPr>
        <w:tabs>
          <w:tab w:val="left" w:pos="567"/>
        </w:tabs>
        <w:spacing w:after="60"/>
        <w:ind w:left="0" w:firstLine="0"/>
        <w:jc w:val="both"/>
        <w:rPr>
          <w:rFonts w:ascii="Arial" w:hAnsi="Arial" w:cs="Arial"/>
          <w:b/>
          <w:sz w:val="20"/>
          <w:szCs w:val="20"/>
        </w:rPr>
      </w:pPr>
      <w:r w:rsidRPr="00C90388">
        <w:rPr>
          <w:rFonts w:ascii="Arial" w:hAnsi="Arial" w:cs="Arial"/>
          <w:iCs/>
          <w:sz w:val="20"/>
          <w:szCs w:val="20"/>
        </w:rPr>
        <w:t xml:space="preserve">Ši Sutartis įsigalioja </w:t>
      </w:r>
      <w:r w:rsidR="00412507">
        <w:rPr>
          <w:rFonts w:ascii="Arial" w:hAnsi="Arial" w:cs="Arial"/>
          <w:sz w:val="20"/>
          <w:szCs w:val="20"/>
        </w:rPr>
        <w:t>nuo Sutarties pasirašymo</w:t>
      </w:r>
      <w:r w:rsidRPr="00C90388">
        <w:rPr>
          <w:rFonts w:ascii="Arial" w:hAnsi="Arial" w:cs="Arial"/>
          <w:i/>
          <w:sz w:val="20"/>
          <w:szCs w:val="20"/>
        </w:rPr>
        <w:t xml:space="preserve"> </w:t>
      </w:r>
      <w:r w:rsidRPr="00C90388">
        <w:rPr>
          <w:rFonts w:ascii="Arial" w:hAnsi="Arial" w:cs="Arial"/>
          <w:sz w:val="20"/>
          <w:szCs w:val="20"/>
        </w:rPr>
        <w:t xml:space="preserve">ir </w:t>
      </w:r>
      <w:r w:rsidRPr="00C90388">
        <w:rPr>
          <w:rFonts w:ascii="Arial" w:hAnsi="Arial" w:cs="Arial"/>
          <w:iCs/>
          <w:sz w:val="20"/>
          <w:szCs w:val="20"/>
        </w:rPr>
        <w:t xml:space="preserve">galioja </w:t>
      </w:r>
      <w:r w:rsidR="00412507">
        <w:rPr>
          <w:rFonts w:ascii="Arial" w:hAnsi="Arial" w:cs="Arial"/>
          <w:sz w:val="20"/>
          <w:szCs w:val="20"/>
        </w:rPr>
        <w:t>vienerius</w:t>
      </w:r>
      <w:r w:rsidR="00412507" w:rsidRPr="00D00207">
        <w:rPr>
          <w:rFonts w:ascii="Arial" w:hAnsi="Arial" w:cs="Arial"/>
          <w:sz w:val="20"/>
          <w:szCs w:val="20"/>
        </w:rPr>
        <w:t xml:space="preserve"> metus. Jeigu </w:t>
      </w:r>
      <w:r w:rsidR="00412507">
        <w:rPr>
          <w:rFonts w:ascii="Arial" w:hAnsi="Arial" w:cs="Arial"/>
          <w:sz w:val="20"/>
          <w:szCs w:val="20"/>
        </w:rPr>
        <w:t>likus trims</w:t>
      </w:r>
      <w:r w:rsidR="00412507" w:rsidRPr="00D00207">
        <w:rPr>
          <w:rFonts w:ascii="Arial" w:hAnsi="Arial" w:cs="Arial"/>
          <w:sz w:val="20"/>
          <w:szCs w:val="20"/>
        </w:rPr>
        <w:t xml:space="preserve"> mėnesiams iki Sutarties galiojimo pabaigos nei viena iš Šalių raštu nepateikia pageidavimo nutraukti Sutartį, Sutarties galiojimo laikotarpis tokiomis pat sąlygomis pratęsiamas dar </w:t>
      </w:r>
      <w:r w:rsidR="00412507">
        <w:rPr>
          <w:rFonts w:ascii="Arial" w:hAnsi="Arial" w:cs="Arial"/>
          <w:sz w:val="20"/>
          <w:szCs w:val="20"/>
        </w:rPr>
        <w:t>vieneriems</w:t>
      </w:r>
      <w:r w:rsidR="00412507" w:rsidRPr="00D00207">
        <w:rPr>
          <w:rFonts w:ascii="Arial" w:hAnsi="Arial" w:cs="Arial"/>
          <w:sz w:val="20"/>
          <w:szCs w:val="20"/>
        </w:rPr>
        <w:t xml:space="preserve"> metams, neviršijant Sutarties SD 2.</w:t>
      </w:r>
      <w:r w:rsidR="00CE3A79">
        <w:rPr>
          <w:rFonts w:ascii="Arial" w:hAnsi="Arial" w:cs="Arial"/>
          <w:sz w:val="20"/>
          <w:szCs w:val="20"/>
        </w:rPr>
        <w:t>2</w:t>
      </w:r>
      <w:r w:rsidR="00412507" w:rsidRPr="00D00207">
        <w:rPr>
          <w:rFonts w:ascii="Arial" w:hAnsi="Arial" w:cs="Arial"/>
          <w:sz w:val="20"/>
          <w:szCs w:val="20"/>
        </w:rPr>
        <w:t xml:space="preserve"> punkte nurodyto maksimalaus Prekių kiekio ir Sutarties SD 2.</w:t>
      </w:r>
      <w:r w:rsidR="00CE3A79">
        <w:rPr>
          <w:rFonts w:ascii="Arial" w:hAnsi="Arial" w:cs="Arial"/>
          <w:sz w:val="20"/>
          <w:szCs w:val="20"/>
        </w:rPr>
        <w:t>3</w:t>
      </w:r>
      <w:r w:rsidR="00412507" w:rsidRPr="00D00207">
        <w:rPr>
          <w:rFonts w:ascii="Arial" w:hAnsi="Arial" w:cs="Arial"/>
          <w:sz w:val="20"/>
          <w:szCs w:val="20"/>
        </w:rPr>
        <w:t xml:space="preserve"> punkte nurodytos Prekių kainos. Pratęsimo sąlyga taikoma ne daugiau nei </w:t>
      </w:r>
      <w:r w:rsidR="00412507">
        <w:rPr>
          <w:rFonts w:ascii="Arial" w:hAnsi="Arial" w:cs="Arial"/>
          <w:sz w:val="20"/>
          <w:szCs w:val="20"/>
        </w:rPr>
        <w:t>du kartus</w:t>
      </w:r>
      <w:r w:rsidR="00412507" w:rsidRPr="00D00207">
        <w:rPr>
          <w:rFonts w:ascii="Arial" w:hAnsi="Arial" w:cs="Arial"/>
          <w:sz w:val="20"/>
          <w:szCs w:val="20"/>
        </w:rPr>
        <w:t>.</w:t>
      </w:r>
    </w:p>
    <w:p w14:paraId="6A65F8EB" w14:textId="77777777" w:rsidR="00C90388" w:rsidRPr="00C90388" w:rsidRDefault="00C90388" w:rsidP="00C90388">
      <w:pPr>
        <w:pStyle w:val="BodyTextIndent"/>
        <w:tabs>
          <w:tab w:val="left" w:pos="567"/>
        </w:tabs>
        <w:spacing w:after="60"/>
        <w:ind w:left="0"/>
        <w:jc w:val="both"/>
        <w:rPr>
          <w:rFonts w:ascii="Arial" w:hAnsi="Arial" w:cs="Arial"/>
          <w:sz w:val="20"/>
          <w:szCs w:val="20"/>
          <w:u w:val="single"/>
        </w:rPr>
      </w:pPr>
    </w:p>
    <w:p w14:paraId="650B38CB" w14:textId="77777777" w:rsidR="00141AFB" w:rsidRPr="00C90388" w:rsidRDefault="00141AFB" w:rsidP="00DE7033">
      <w:pPr>
        <w:pStyle w:val="BodyTextIndent"/>
        <w:numPr>
          <w:ilvl w:val="0"/>
          <w:numId w:val="12"/>
        </w:numPr>
        <w:spacing w:after="60"/>
        <w:jc w:val="center"/>
        <w:rPr>
          <w:rFonts w:ascii="Arial" w:hAnsi="Arial" w:cs="Arial"/>
          <w:b/>
          <w:sz w:val="20"/>
          <w:szCs w:val="20"/>
        </w:rPr>
      </w:pPr>
      <w:r w:rsidRPr="00C90388">
        <w:rPr>
          <w:rFonts w:ascii="Arial" w:hAnsi="Arial" w:cs="Arial"/>
          <w:b/>
          <w:sz w:val="20"/>
          <w:szCs w:val="20"/>
        </w:rPr>
        <w:t>PRIEDAI</w:t>
      </w:r>
    </w:p>
    <w:p w14:paraId="7A8EB363" w14:textId="77777777" w:rsidR="00141AFB" w:rsidRPr="00C90388" w:rsidRDefault="00141AFB" w:rsidP="00DE7033">
      <w:pPr>
        <w:pStyle w:val="ListParagraph"/>
        <w:numPr>
          <w:ilvl w:val="1"/>
          <w:numId w:val="12"/>
        </w:numPr>
        <w:tabs>
          <w:tab w:val="left" w:pos="0"/>
          <w:tab w:val="left" w:pos="567"/>
        </w:tabs>
        <w:ind w:left="0" w:firstLine="0"/>
        <w:jc w:val="both"/>
        <w:rPr>
          <w:rFonts w:ascii="Arial" w:hAnsi="Arial" w:cs="Arial"/>
          <w:color w:val="000000"/>
          <w:sz w:val="20"/>
          <w:szCs w:val="20"/>
        </w:rPr>
      </w:pPr>
      <w:r w:rsidRPr="00C90388">
        <w:rPr>
          <w:rFonts w:ascii="Arial" w:hAnsi="Arial" w:cs="Arial"/>
          <w:sz w:val="20"/>
          <w:szCs w:val="20"/>
        </w:rPr>
        <w:t>Kiekvienas šios Sutarties priedas yra neatskiriama jos dalis. Kiekviena Šalis gauna po vieną kiekvieno Sutarties priedo egzempliorių.</w:t>
      </w:r>
    </w:p>
    <w:p w14:paraId="4F84CF88" w14:textId="77777777" w:rsidR="00141AFB" w:rsidRPr="00C90388" w:rsidRDefault="00141AFB" w:rsidP="00DE7033">
      <w:pPr>
        <w:pStyle w:val="BodyTextIndent"/>
        <w:numPr>
          <w:ilvl w:val="1"/>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Prie Sutarties SD pridedami šie priedai  laikomi konfidencialia informacija</w:t>
      </w:r>
      <w:r w:rsidR="00C90388" w:rsidRPr="00C90388">
        <w:rPr>
          <w:rFonts w:ascii="Arial" w:hAnsi="Arial" w:cs="Arial"/>
          <w:sz w:val="20"/>
          <w:szCs w:val="20"/>
        </w:rPr>
        <w:t>:</w:t>
      </w:r>
    </w:p>
    <w:p w14:paraId="351A63E8" w14:textId="77777777" w:rsidR="00141AFB" w:rsidRPr="00C90388" w:rsidRDefault="00141AFB" w:rsidP="00DE7033">
      <w:pPr>
        <w:pStyle w:val="BodyTextIndent"/>
        <w:numPr>
          <w:ilvl w:val="2"/>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Priedas Nr. 1 </w:t>
      </w:r>
      <w:r w:rsidR="00C90388" w:rsidRPr="00C90388">
        <w:rPr>
          <w:rFonts w:ascii="Arial" w:hAnsi="Arial" w:cs="Arial"/>
          <w:sz w:val="20"/>
          <w:szCs w:val="20"/>
        </w:rPr>
        <w:t xml:space="preserve">- </w:t>
      </w:r>
      <w:r w:rsidRPr="00C90388">
        <w:rPr>
          <w:rFonts w:ascii="Arial" w:hAnsi="Arial" w:cs="Arial"/>
          <w:sz w:val="20"/>
          <w:szCs w:val="20"/>
        </w:rPr>
        <w:t>Kontaktiniai adresai pranešimams siųsti ir asmenys, atsakingi už sutarties vykdymą 1 lapas;</w:t>
      </w:r>
    </w:p>
    <w:p w14:paraId="50778A68" w14:textId="059D2F70" w:rsidR="00141AFB" w:rsidRDefault="00141AFB" w:rsidP="00DE7033">
      <w:pPr>
        <w:pStyle w:val="BodyTextIndent"/>
        <w:numPr>
          <w:ilvl w:val="2"/>
          <w:numId w:val="12"/>
        </w:numPr>
        <w:tabs>
          <w:tab w:val="left" w:pos="567"/>
        </w:tabs>
        <w:spacing w:after="60"/>
        <w:ind w:left="0" w:firstLine="0"/>
        <w:jc w:val="both"/>
        <w:rPr>
          <w:rFonts w:ascii="Arial" w:hAnsi="Arial" w:cs="Arial"/>
          <w:sz w:val="20"/>
          <w:szCs w:val="20"/>
        </w:rPr>
      </w:pPr>
      <w:r w:rsidRPr="00C90388">
        <w:rPr>
          <w:rFonts w:ascii="Arial" w:hAnsi="Arial" w:cs="Arial"/>
          <w:sz w:val="20"/>
          <w:szCs w:val="20"/>
        </w:rPr>
        <w:t xml:space="preserve">Priedas Nr. </w:t>
      </w:r>
      <w:r w:rsidR="00C90388" w:rsidRPr="00C90388">
        <w:rPr>
          <w:rFonts w:ascii="Arial" w:hAnsi="Arial" w:cs="Arial"/>
          <w:sz w:val="20"/>
          <w:szCs w:val="20"/>
        </w:rPr>
        <w:t>2</w:t>
      </w:r>
      <w:r w:rsidRPr="00C90388">
        <w:rPr>
          <w:rFonts w:ascii="Arial" w:hAnsi="Arial" w:cs="Arial"/>
          <w:sz w:val="20"/>
          <w:szCs w:val="20"/>
        </w:rPr>
        <w:t xml:space="preserve"> </w:t>
      </w:r>
      <w:r w:rsidR="00412507">
        <w:rPr>
          <w:rFonts w:ascii="Arial" w:hAnsi="Arial" w:cs="Arial"/>
          <w:sz w:val="20"/>
          <w:szCs w:val="20"/>
        </w:rPr>
        <w:t>-</w:t>
      </w:r>
      <w:r w:rsidRPr="00C90388">
        <w:rPr>
          <w:rFonts w:ascii="Arial" w:hAnsi="Arial" w:cs="Arial"/>
          <w:sz w:val="20"/>
          <w:szCs w:val="20"/>
        </w:rPr>
        <w:t xml:space="preserve"> </w:t>
      </w:r>
      <w:r w:rsidR="00C90388" w:rsidRPr="00C90388">
        <w:rPr>
          <w:rFonts w:ascii="Arial" w:hAnsi="Arial" w:cs="Arial"/>
          <w:sz w:val="20"/>
          <w:szCs w:val="20"/>
        </w:rPr>
        <w:t>Preliminarūs Prekių kiekiai ir Įkainiai</w:t>
      </w:r>
      <w:r w:rsidR="00FE10EF">
        <w:rPr>
          <w:rFonts w:ascii="Arial" w:hAnsi="Arial" w:cs="Arial"/>
          <w:sz w:val="20"/>
          <w:szCs w:val="20"/>
        </w:rPr>
        <w:t xml:space="preserve">, </w:t>
      </w:r>
      <w:r w:rsidR="002F6E4F">
        <w:rPr>
          <w:rFonts w:ascii="Arial" w:hAnsi="Arial" w:cs="Arial"/>
          <w:sz w:val="20"/>
          <w:szCs w:val="20"/>
        </w:rPr>
        <w:t>1</w:t>
      </w:r>
      <w:r w:rsidR="00FE10EF">
        <w:rPr>
          <w:rFonts w:ascii="Arial" w:hAnsi="Arial" w:cs="Arial"/>
          <w:sz w:val="20"/>
          <w:szCs w:val="20"/>
        </w:rPr>
        <w:t xml:space="preserve"> lapa</w:t>
      </w:r>
      <w:r w:rsidR="002F6E4F">
        <w:rPr>
          <w:rFonts w:ascii="Arial" w:hAnsi="Arial" w:cs="Arial"/>
          <w:sz w:val="20"/>
          <w:szCs w:val="20"/>
        </w:rPr>
        <w:t>s</w:t>
      </w:r>
      <w:r w:rsidR="00FE10EF">
        <w:rPr>
          <w:rFonts w:ascii="Arial" w:hAnsi="Arial" w:cs="Arial"/>
          <w:sz w:val="20"/>
          <w:szCs w:val="20"/>
        </w:rPr>
        <w:t>;</w:t>
      </w:r>
    </w:p>
    <w:p w14:paraId="7F73FBC3" w14:textId="5C5098C7" w:rsidR="00FE10EF" w:rsidRPr="00C90388" w:rsidRDefault="00FE10EF" w:rsidP="00DE7033">
      <w:pPr>
        <w:pStyle w:val="BodyTextIndent"/>
        <w:numPr>
          <w:ilvl w:val="2"/>
          <w:numId w:val="12"/>
        </w:numPr>
        <w:tabs>
          <w:tab w:val="left" w:pos="567"/>
        </w:tabs>
        <w:spacing w:after="60"/>
        <w:ind w:left="0" w:firstLine="0"/>
        <w:jc w:val="both"/>
        <w:rPr>
          <w:rFonts w:ascii="Arial" w:hAnsi="Arial" w:cs="Arial"/>
          <w:sz w:val="20"/>
          <w:szCs w:val="20"/>
        </w:rPr>
      </w:pPr>
      <w:r>
        <w:rPr>
          <w:rFonts w:ascii="Arial" w:hAnsi="Arial" w:cs="Arial"/>
          <w:sz w:val="20"/>
          <w:szCs w:val="20"/>
        </w:rPr>
        <w:t xml:space="preserve">Priedas Nr. 3 – Techninė specifikacija, </w:t>
      </w:r>
      <w:r w:rsidR="002F6E4F">
        <w:rPr>
          <w:rFonts w:ascii="Arial" w:hAnsi="Arial" w:cs="Arial"/>
          <w:sz w:val="20"/>
          <w:szCs w:val="20"/>
        </w:rPr>
        <w:t>3</w:t>
      </w:r>
      <w:r>
        <w:rPr>
          <w:rFonts w:ascii="Arial" w:hAnsi="Arial" w:cs="Arial"/>
          <w:sz w:val="20"/>
          <w:szCs w:val="20"/>
        </w:rPr>
        <w:t xml:space="preserve"> lapai.</w:t>
      </w:r>
    </w:p>
    <w:p w14:paraId="15058A6E" w14:textId="77777777" w:rsidR="00141AFB" w:rsidRPr="00C90388" w:rsidRDefault="00141AFB" w:rsidP="00C90388">
      <w:pPr>
        <w:pStyle w:val="BodyTextIndent"/>
        <w:spacing w:after="60"/>
        <w:ind w:left="0"/>
        <w:rPr>
          <w:rFonts w:ascii="Arial" w:hAnsi="Arial" w:cs="Arial"/>
          <w:sz w:val="20"/>
          <w:szCs w:val="20"/>
        </w:rPr>
      </w:pPr>
    </w:p>
    <w:p w14:paraId="109C5EDA" w14:textId="77777777" w:rsidR="00141AFB" w:rsidRPr="00C90388" w:rsidRDefault="00141AFB" w:rsidP="00DE7033">
      <w:pPr>
        <w:numPr>
          <w:ilvl w:val="0"/>
          <w:numId w:val="12"/>
        </w:numPr>
        <w:spacing w:after="60"/>
        <w:jc w:val="center"/>
        <w:rPr>
          <w:rFonts w:ascii="Arial" w:hAnsi="Arial" w:cs="Arial"/>
          <w:sz w:val="20"/>
          <w:szCs w:val="20"/>
        </w:rPr>
      </w:pPr>
      <w:bookmarkStart w:id="5" w:name="_Ref322960634"/>
      <w:r w:rsidRPr="00C90388">
        <w:rPr>
          <w:rFonts w:ascii="Arial" w:hAnsi="Arial" w:cs="Arial"/>
          <w:b/>
          <w:sz w:val="20"/>
          <w:szCs w:val="20"/>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41AFB" w:rsidRPr="00C90388" w14:paraId="1A341829" w14:textId="77777777" w:rsidTr="007072D1">
        <w:trPr>
          <w:trHeight w:val="3119"/>
        </w:trPr>
        <w:tc>
          <w:tcPr>
            <w:tcW w:w="4790" w:type="dxa"/>
          </w:tcPr>
          <w:p w14:paraId="59EF9035" w14:textId="77777777" w:rsidR="00141AFB" w:rsidRPr="00C90388" w:rsidRDefault="00141AFB" w:rsidP="00AD7168">
            <w:pPr>
              <w:rPr>
                <w:rFonts w:ascii="Arial" w:hAnsi="Arial" w:cs="Arial"/>
                <w:b/>
                <w:sz w:val="20"/>
                <w:szCs w:val="20"/>
              </w:rPr>
            </w:pPr>
            <w:r w:rsidRPr="00C90388">
              <w:rPr>
                <w:rFonts w:ascii="Arial" w:hAnsi="Arial" w:cs="Arial"/>
                <w:b/>
                <w:sz w:val="20"/>
                <w:szCs w:val="20"/>
              </w:rPr>
              <w:t>Tiekėjas</w:t>
            </w:r>
          </w:p>
          <w:p w14:paraId="1A049D57" w14:textId="724228B5" w:rsidR="00AD7168" w:rsidRPr="00AD7168" w:rsidRDefault="00AD7168" w:rsidP="00AD7168">
            <w:pPr>
              <w:ind w:firstLine="34"/>
              <w:rPr>
                <w:rFonts w:ascii="Arial" w:hAnsi="Arial" w:cs="Arial"/>
                <w:b/>
                <w:sz w:val="20"/>
                <w:szCs w:val="20"/>
              </w:rPr>
            </w:pPr>
            <w:r w:rsidRPr="00AD7168">
              <w:rPr>
                <w:rFonts w:ascii="Arial" w:hAnsi="Arial" w:cs="Arial"/>
                <w:b/>
                <w:sz w:val="20"/>
                <w:szCs w:val="20"/>
              </w:rPr>
              <w:t>UAB „ELEKTROKOMPLE</w:t>
            </w:r>
            <w:r w:rsidR="00600F79">
              <w:rPr>
                <w:rFonts w:ascii="Arial" w:hAnsi="Arial" w:cs="Arial"/>
                <w:b/>
                <w:sz w:val="20"/>
                <w:szCs w:val="20"/>
              </w:rPr>
              <w:t>K</w:t>
            </w:r>
            <w:r w:rsidRPr="00AD7168">
              <w:rPr>
                <w:rFonts w:ascii="Arial" w:hAnsi="Arial" w:cs="Arial"/>
                <w:b/>
                <w:sz w:val="20"/>
                <w:szCs w:val="20"/>
              </w:rPr>
              <w:t xml:space="preserve">TAS“ </w:t>
            </w:r>
          </w:p>
          <w:p w14:paraId="3E14CF73"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 xml:space="preserve">Tinklų g. 29 A-1, LT-35115, Panevėžys </w:t>
            </w:r>
          </w:p>
          <w:p w14:paraId="3F673523"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Įmonės kodas: 247744890</w:t>
            </w:r>
          </w:p>
          <w:p w14:paraId="756E48B1"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 xml:space="preserve">PVM kodas:  </w:t>
            </w:r>
            <w:r w:rsidRPr="00AD7168">
              <w:rPr>
                <w:rFonts w:ascii="Arial" w:hAnsi="Arial" w:cs="Arial"/>
                <w:color w:val="000000"/>
                <w:sz w:val="20"/>
                <w:szCs w:val="20"/>
              </w:rPr>
              <w:t xml:space="preserve"> LT477448917</w:t>
            </w:r>
          </w:p>
          <w:p w14:paraId="22E7AB5C" w14:textId="77777777" w:rsidR="00AD7168" w:rsidRPr="00AD7168" w:rsidRDefault="00AD7168" w:rsidP="00AD7168">
            <w:pPr>
              <w:tabs>
                <w:tab w:val="left" w:pos="0"/>
              </w:tabs>
              <w:ind w:firstLine="34"/>
              <w:rPr>
                <w:rFonts w:ascii="Arial" w:hAnsi="Arial" w:cs="Arial"/>
                <w:sz w:val="20"/>
                <w:szCs w:val="20"/>
              </w:rPr>
            </w:pPr>
            <w:proofErr w:type="spellStart"/>
            <w:r w:rsidRPr="00AD7168">
              <w:rPr>
                <w:rFonts w:ascii="Arial" w:hAnsi="Arial" w:cs="Arial"/>
                <w:sz w:val="20"/>
                <w:szCs w:val="20"/>
              </w:rPr>
              <w:t>A.s</w:t>
            </w:r>
            <w:proofErr w:type="spellEnd"/>
            <w:r w:rsidRPr="00AD7168">
              <w:rPr>
                <w:rFonts w:ascii="Arial" w:hAnsi="Arial" w:cs="Arial"/>
                <w:sz w:val="20"/>
                <w:szCs w:val="20"/>
              </w:rPr>
              <w:t>. Nr. LT21 7044 0600 0263 5210</w:t>
            </w:r>
          </w:p>
          <w:p w14:paraId="2CA5A20B"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AB SEB bankas</w:t>
            </w:r>
          </w:p>
          <w:p w14:paraId="69464D9F" w14:textId="77777777" w:rsidR="00AD7168" w:rsidRPr="00AD7168" w:rsidRDefault="00AD7168" w:rsidP="00AD7168">
            <w:pPr>
              <w:tabs>
                <w:tab w:val="left" w:pos="0"/>
              </w:tabs>
              <w:ind w:firstLine="34"/>
              <w:rPr>
                <w:rFonts w:ascii="Arial" w:hAnsi="Arial" w:cs="Arial"/>
                <w:sz w:val="20"/>
                <w:szCs w:val="20"/>
                <w:highlight w:val="lightGray"/>
              </w:rPr>
            </w:pPr>
            <w:r w:rsidRPr="00AD7168">
              <w:rPr>
                <w:rFonts w:ascii="Arial" w:hAnsi="Arial" w:cs="Arial"/>
                <w:sz w:val="20"/>
                <w:szCs w:val="20"/>
              </w:rPr>
              <w:t>Banko kodas 70440</w:t>
            </w:r>
          </w:p>
          <w:p w14:paraId="491CAD7E"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Tel. Nr.:  (8 45) 511 123</w:t>
            </w:r>
          </w:p>
          <w:p w14:paraId="6C38A7B8" w14:textId="77777777" w:rsidR="00AD7168" w:rsidRPr="00AD7168" w:rsidRDefault="00AD7168" w:rsidP="00AD7168">
            <w:pPr>
              <w:tabs>
                <w:tab w:val="left" w:pos="0"/>
              </w:tabs>
              <w:ind w:firstLine="34"/>
              <w:rPr>
                <w:rFonts w:ascii="Arial" w:hAnsi="Arial" w:cs="Arial"/>
                <w:sz w:val="20"/>
                <w:szCs w:val="20"/>
              </w:rPr>
            </w:pPr>
            <w:r w:rsidRPr="00AD7168">
              <w:rPr>
                <w:rFonts w:ascii="Arial" w:hAnsi="Arial" w:cs="Arial"/>
                <w:sz w:val="20"/>
                <w:szCs w:val="20"/>
              </w:rPr>
              <w:t>Faksas:  (8 45) 460 123</w:t>
            </w:r>
          </w:p>
          <w:p w14:paraId="54871BBA" w14:textId="77777777" w:rsidR="00AD7168" w:rsidRPr="00AD7168" w:rsidRDefault="00AD7168" w:rsidP="00AD7168">
            <w:pPr>
              <w:tabs>
                <w:tab w:val="left" w:pos="0"/>
              </w:tabs>
              <w:ind w:left="284" w:firstLine="34"/>
              <w:rPr>
                <w:rFonts w:ascii="Arial" w:hAnsi="Arial" w:cs="Arial"/>
                <w:iCs/>
                <w:sz w:val="20"/>
                <w:szCs w:val="20"/>
              </w:rPr>
            </w:pPr>
          </w:p>
          <w:p w14:paraId="5E3F9F56" w14:textId="77777777" w:rsidR="00AD7168" w:rsidRPr="00AD7168" w:rsidRDefault="00AD7168" w:rsidP="00AD7168">
            <w:pPr>
              <w:tabs>
                <w:tab w:val="left" w:pos="0"/>
              </w:tabs>
              <w:ind w:left="284" w:firstLine="34"/>
              <w:rPr>
                <w:rFonts w:ascii="Arial" w:hAnsi="Arial" w:cs="Arial"/>
                <w:iCs/>
                <w:sz w:val="20"/>
                <w:szCs w:val="20"/>
              </w:rPr>
            </w:pPr>
          </w:p>
          <w:p w14:paraId="49D08E3E" w14:textId="77777777" w:rsidR="00AD7168" w:rsidRPr="00AD7168" w:rsidRDefault="00AD7168" w:rsidP="00AD7168">
            <w:pPr>
              <w:tabs>
                <w:tab w:val="left" w:pos="0"/>
              </w:tabs>
              <w:ind w:left="284" w:firstLine="34"/>
              <w:rPr>
                <w:rFonts w:ascii="Arial" w:hAnsi="Arial" w:cs="Arial"/>
                <w:iCs/>
                <w:sz w:val="20"/>
                <w:szCs w:val="20"/>
              </w:rPr>
            </w:pPr>
          </w:p>
          <w:p w14:paraId="60EDBEDB" w14:textId="77777777" w:rsidR="00AD7168" w:rsidRPr="00AD7168" w:rsidRDefault="00AD7168" w:rsidP="00AD7168">
            <w:pPr>
              <w:tabs>
                <w:tab w:val="left" w:pos="0"/>
                <w:tab w:val="left" w:pos="630"/>
              </w:tabs>
              <w:ind w:firstLine="34"/>
              <w:rPr>
                <w:rFonts w:ascii="Arial" w:hAnsi="Arial" w:cs="Arial"/>
                <w:sz w:val="20"/>
                <w:szCs w:val="20"/>
              </w:rPr>
            </w:pPr>
            <w:r w:rsidRPr="00AD7168">
              <w:rPr>
                <w:rFonts w:ascii="Arial" w:hAnsi="Arial" w:cs="Arial"/>
                <w:sz w:val="20"/>
                <w:szCs w:val="20"/>
              </w:rPr>
              <w:t>Generalinis direktorius</w:t>
            </w:r>
          </w:p>
          <w:p w14:paraId="1BBFCBB3" w14:textId="77777777" w:rsidR="00AD7168" w:rsidRPr="00AD7168" w:rsidRDefault="00AD7168" w:rsidP="00AD7168">
            <w:pPr>
              <w:tabs>
                <w:tab w:val="left" w:pos="0"/>
                <w:tab w:val="left" w:pos="630"/>
              </w:tabs>
              <w:ind w:firstLine="34"/>
              <w:rPr>
                <w:rFonts w:ascii="Arial" w:hAnsi="Arial" w:cs="Arial"/>
                <w:sz w:val="20"/>
                <w:szCs w:val="20"/>
              </w:rPr>
            </w:pPr>
          </w:p>
          <w:p w14:paraId="6D043C6A" w14:textId="27F65A56" w:rsidR="00141AFB" w:rsidRPr="00C90388" w:rsidRDefault="00AD7168" w:rsidP="00AD7168">
            <w:pPr>
              <w:tabs>
                <w:tab w:val="left" w:pos="0"/>
                <w:tab w:val="left" w:pos="630"/>
              </w:tabs>
              <w:rPr>
                <w:rFonts w:ascii="Arial" w:hAnsi="Arial" w:cs="Arial"/>
                <w:sz w:val="20"/>
                <w:szCs w:val="20"/>
              </w:rPr>
            </w:pPr>
            <w:r w:rsidRPr="00AD7168">
              <w:rPr>
                <w:rFonts w:ascii="Arial" w:hAnsi="Arial" w:cs="Arial"/>
                <w:sz w:val="20"/>
                <w:szCs w:val="20"/>
              </w:rPr>
              <w:t>Audrius Šukys</w:t>
            </w:r>
          </w:p>
        </w:tc>
        <w:tc>
          <w:tcPr>
            <w:tcW w:w="4790" w:type="dxa"/>
          </w:tcPr>
          <w:p w14:paraId="568EA38B" w14:textId="77777777" w:rsidR="00141AFB" w:rsidRPr="00C90388" w:rsidRDefault="00141AFB" w:rsidP="00AD7168">
            <w:pPr>
              <w:pStyle w:val="EndnoteText"/>
              <w:ind w:left="194" w:firstLine="0"/>
              <w:rPr>
                <w:rFonts w:ascii="Arial" w:hAnsi="Arial" w:cs="Arial"/>
                <w:b/>
              </w:rPr>
            </w:pPr>
            <w:r w:rsidRPr="00C90388">
              <w:rPr>
                <w:rFonts w:ascii="Arial" w:hAnsi="Arial" w:cs="Arial"/>
                <w:b/>
              </w:rPr>
              <w:t>Pirkėjas</w:t>
            </w:r>
          </w:p>
          <w:p w14:paraId="20B90227" w14:textId="77777777" w:rsidR="00AD7168" w:rsidRPr="00AD7168" w:rsidRDefault="00AD7168" w:rsidP="00AD7168">
            <w:pPr>
              <w:ind w:left="284" w:hanging="79"/>
              <w:rPr>
                <w:rFonts w:ascii="Arial" w:hAnsi="Arial" w:cs="Arial"/>
                <w:b/>
                <w:sz w:val="20"/>
                <w:szCs w:val="20"/>
                <w:highlight w:val="lightGray"/>
              </w:rPr>
            </w:pPr>
            <w:r w:rsidRPr="00AD7168">
              <w:rPr>
                <w:rFonts w:ascii="Arial" w:hAnsi="Arial" w:cs="Arial"/>
                <w:b/>
                <w:sz w:val="20"/>
                <w:szCs w:val="20"/>
              </w:rPr>
              <w:t>AB „Energijos skirstymo operatorius“</w:t>
            </w:r>
            <w:r w:rsidRPr="00AD7168">
              <w:rPr>
                <w:rFonts w:ascii="Arial" w:hAnsi="Arial" w:cs="Arial"/>
                <w:b/>
                <w:sz w:val="20"/>
                <w:szCs w:val="20"/>
                <w:highlight w:val="lightGray"/>
              </w:rPr>
              <w:t xml:space="preserve"> </w:t>
            </w:r>
          </w:p>
          <w:p w14:paraId="74944D95" w14:textId="77777777" w:rsidR="00AD7168" w:rsidRPr="00AD7168" w:rsidRDefault="00AD7168" w:rsidP="00AD7168">
            <w:pPr>
              <w:tabs>
                <w:tab w:val="left" w:pos="0"/>
              </w:tabs>
              <w:ind w:left="284" w:hanging="79"/>
              <w:rPr>
                <w:rFonts w:ascii="Arial" w:hAnsi="Arial" w:cs="Arial"/>
                <w:sz w:val="20"/>
                <w:szCs w:val="20"/>
              </w:rPr>
            </w:pPr>
            <w:r w:rsidRPr="00AD7168">
              <w:rPr>
                <w:rFonts w:ascii="Arial" w:hAnsi="Arial" w:cs="Arial"/>
                <w:color w:val="000000"/>
                <w:sz w:val="20"/>
                <w:szCs w:val="20"/>
              </w:rPr>
              <w:t>Aguonų g. 24, LT-03212, Vilnius</w:t>
            </w:r>
            <w:r w:rsidRPr="00AD7168">
              <w:rPr>
                <w:rFonts w:ascii="Arial" w:hAnsi="Arial" w:cs="Arial"/>
                <w:sz w:val="20"/>
                <w:szCs w:val="20"/>
              </w:rPr>
              <w:t xml:space="preserve"> </w:t>
            </w:r>
          </w:p>
          <w:p w14:paraId="78714EE7" w14:textId="77777777" w:rsidR="00AD7168" w:rsidRPr="00AD7168" w:rsidRDefault="00AD7168" w:rsidP="00AD7168">
            <w:pPr>
              <w:tabs>
                <w:tab w:val="left" w:pos="0"/>
              </w:tabs>
              <w:ind w:left="284" w:hanging="79"/>
              <w:rPr>
                <w:rFonts w:ascii="Arial" w:hAnsi="Arial" w:cs="Arial"/>
                <w:sz w:val="20"/>
                <w:szCs w:val="20"/>
              </w:rPr>
            </w:pPr>
            <w:r w:rsidRPr="00AD7168">
              <w:rPr>
                <w:rFonts w:ascii="Arial" w:hAnsi="Arial" w:cs="Arial"/>
                <w:sz w:val="20"/>
                <w:szCs w:val="20"/>
              </w:rPr>
              <w:t xml:space="preserve">Įmonės kodas: </w:t>
            </w:r>
            <w:r w:rsidRPr="00AD7168">
              <w:rPr>
                <w:rFonts w:ascii="Arial" w:hAnsi="Arial" w:cs="Arial"/>
                <w:color w:val="000000"/>
                <w:sz w:val="20"/>
                <w:szCs w:val="20"/>
                <w:bdr w:val="none" w:sz="0" w:space="0" w:color="auto" w:frame="1"/>
              </w:rPr>
              <w:t>304151376</w:t>
            </w:r>
            <w:r w:rsidRPr="00AD7168">
              <w:rPr>
                <w:rFonts w:ascii="Arial" w:hAnsi="Arial" w:cs="Arial"/>
                <w:color w:val="000000"/>
                <w:sz w:val="20"/>
                <w:szCs w:val="20"/>
              </w:rPr>
              <w:t xml:space="preserve"> </w:t>
            </w:r>
          </w:p>
          <w:p w14:paraId="2DECE4D6" w14:textId="77777777" w:rsidR="00AD7168" w:rsidRPr="00AD7168" w:rsidRDefault="00AD7168" w:rsidP="00AD7168">
            <w:pPr>
              <w:tabs>
                <w:tab w:val="left" w:pos="0"/>
              </w:tabs>
              <w:ind w:left="284" w:hanging="79"/>
              <w:rPr>
                <w:rFonts w:ascii="Arial" w:hAnsi="Arial" w:cs="Arial"/>
                <w:sz w:val="20"/>
                <w:szCs w:val="20"/>
              </w:rPr>
            </w:pPr>
            <w:r w:rsidRPr="00AD7168">
              <w:rPr>
                <w:rFonts w:ascii="Arial" w:hAnsi="Arial" w:cs="Arial"/>
                <w:sz w:val="20"/>
                <w:szCs w:val="20"/>
              </w:rPr>
              <w:t xml:space="preserve">PVM kodas:  </w:t>
            </w:r>
            <w:r w:rsidRPr="00AD7168">
              <w:rPr>
                <w:rFonts w:ascii="Arial" w:hAnsi="Arial" w:cs="Arial"/>
                <w:color w:val="000000"/>
                <w:sz w:val="20"/>
                <w:szCs w:val="20"/>
              </w:rPr>
              <w:t xml:space="preserve"> LT100009860612</w:t>
            </w:r>
          </w:p>
          <w:p w14:paraId="7413B563" w14:textId="77777777" w:rsidR="00AD7168" w:rsidRPr="00AD7168" w:rsidRDefault="00AD7168" w:rsidP="00AD7168">
            <w:pPr>
              <w:ind w:left="-78" w:hanging="79"/>
              <w:rPr>
                <w:rFonts w:ascii="Arial" w:hAnsi="Arial" w:cs="Arial"/>
                <w:sz w:val="20"/>
                <w:szCs w:val="20"/>
              </w:rPr>
            </w:pPr>
            <w:r w:rsidRPr="00AD7168">
              <w:rPr>
                <w:rFonts w:ascii="Arial" w:hAnsi="Arial" w:cs="Arial"/>
                <w:sz w:val="20"/>
                <w:szCs w:val="20"/>
              </w:rPr>
              <w:t xml:space="preserve">      </w:t>
            </w:r>
            <w:proofErr w:type="spellStart"/>
            <w:r w:rsidRPr="00AD7168">
              <w:rPr>
                <w:rFonts w:ascii="Arial" w:hAnsi="Arial" w:cs="Arial"/>
                <w:sz w:val="20"/>
                <w:szCs w:val="20"/>
              </w:rPr>
              <w:t>A.s</w:t>
            </w:r>
            <w:proofErr w:type="spellEnd"/>
            <w:r w:rsidRPr="00AD7168">
              <w:rPr>
                <w:rFonts w:ascii="Arial" w:hAnsi="Arial" w:cs="Arial"/>
                <w:sz w:val="20"/>
                <w:szCs w:val="20"/>
              </w:rPr>
              <w:t>. Nr.  LT82 7044 0600 0298 2730</w:t>
            </w:r>
          </w:p>
          <w:p w14:paraId="33229A64" w14:textId="77777777" w:rsidR="00AD7168" w:rsidRPr="00AD7168" w:rsidRDefault="00AD7168" w:rsidP="00AD7168">
            <w:pPr>
              <w:ind w:left="-78" w:hanging="79"/>
              <w:rPr>
                <w:rFonts w:ascii="Arial" w:hAnsi="Arial" w:cs="Arial"/>
                <w:sz w:val="20"/>
                <w:szCs w:val="20"/>
              </w:rPr>
            </w:pPr>
            <w:r w:rsidRPr="00AD7168">
              <w:rPr>
                <w:rFonts w:ascii="Arial" w:hAnsi="Arial" w:cs="Arial"/>
                <w:i/>
                <w:sz w:val="20"/>
                <w:szCs w:val="20"/>
              </w:rPr>
              <w:t xml:space="preserve">      </w:t>
            </w:r>
            <w:r w:rsidRPr="00AD7168">
              <w:rPr>
                <w:rFonts w:ascii="Arial" w:hAnsi="Arial" w:cs="Arial"/>
                <w:sz w:val="20"/>
                <w:szCs w:val="20"/>
              </w:rPr>
              <w:t>AB SEB bankas</w:t>
            </w:r>
          </w:p>
          <w:p w14:paraId="5189B8E2" w14:textId="77777777" w:rsidR="00AD7168" w:rsidRPr="00AD7168" w:rsidRDefault="00AD7168" w:rsidP="00AD7168">
            <w:pPr>
              <w:tabs>
                <w:tab w:val="left" w:pos="0"/>
              </w:tabs>
              <w:ind w:left="284" w:hanging="79"/>
              <w:rPr>
                <w:rFonts w:ascii="Arial" w:hAnsi="Arial" w:cs="Arial"/>
                <w:sz w:val="20"/>
                <w:szCs w:val="20"/>
                <w:highlight w:val="lightGray"/>
              </w:rPr>
            </w:pPr>
            <w:r w:rsidRPr="00AD7168">
              <w:rPr>
                <w:rFonts w:ascii="Arial" w:hAnsi="Arial" w:cs="Arial"/>
                <w:sz w:val="20"/>
                <w:szCs w:val="20"/>
              </w:rPr>
              <w:t>Banko kodas 70440</w:t>
            </w:r>
          </w:p>
          <w:p w14:paraId="2B8685AD" w14:textId="77777777" w:rsidR="00AD7168" w:rsidRPr="00AD7168" w:rsidRDefault="00AD7168" w:rsidP="00AD7168">
            <w:pPr>
              <w:tabs>
                <w:tab w:val="left" w:pos="0"/>
              </w:tabs>
              <w:ind w:left="284" w:hanging="79"/>
              <w:rPr>
                <w:rFonts w:ascii="Arial" w:hAnsi="Arial" w:cs="Arial"/>
                <w:sz w:val="20"/>
                <w:szCs w:val="20"/>
              </w:rPr>
            </w:pPr>
            <w:r w:rsidRPr="00AD7168">
              <w:rPr>
                <w:rFonts w:ascii="Arial" w:hAnsi="Arial" w:cs="Arial"/>
                <w:sz w:val="20"/>
                <w:szCs w:val="20"/>
              </w:rPr>
              <w:t>Tel. Nr.:  (8 5) 277 7524</w:t>
            </w:r>
          </w:p>
          <w:p w14:paraId="62C313F0" w14:textId="77777777" w:rsidR="00AD7168" w:rsidRPr="00AD7168" w:rsidRDefault="00AD7168" w:rsidP="00AD7168">
            <w:pPr>
              <w:tabs>
                <w:tab w:val="left" w:pos="0"/>
              </w:tabs>
              <w:ind w:left="284" w:hanging="79"/>
              <w:rPr>
                <w:rFonts w:ascii="Arial" w:hAnsi="Arial" w:cs="Arial"/>
                <w:sz w:val="20"/>
                <w:szCs w:val="20"/>
              </w:rPr>
            </w:pPr>
            <w:r w:rsidRPr="00AD7168">
              <w:rPr>
                <w:rFonts w:ascii="Arial" w:hAnsi="Arial" w:cs="Arial"/>
                <w:sz w:val="20"/>
                <w:szCs w:val="20"/>
              </w:rPr>
              <w:t>Faksas: (8 5) 277 7514</w:t>
            </w:r>
          </w:p>
          <w:p w14:paraId="70E0D313" w14:textId="77777777" w:rsidR="00AD7168" w:rsidRPr="00AD7168" w:rsidRDefault="00AD7168" w:rsidP="00AD7168">
            <w:pPr>
              <w:tabs>
                <w:tab w:val="left" w:pos="0"/>
                <w:tab w:val="left" w:pos="630"/>
              </w:tabs>
              <w:ind w:left="194"/>
              <w:rPr>
                <w:rFonts w:ascii="Arial" w:hAnsi="Arial" w:cs="Arial"/>
                <w:iCs/>
                <w:sz w:val="20"/>
                <w:szCs w:val="20"/>
              </w:rPr>
            </w:pPr>
          </w:p>
          <w:p w14:paraId="7C0E6786" w14:textId="77777777" w:rsidR="00AD7168" w:rsidRPr="00AD7168" w:rsidRDefault="00AD7168" w:rsidP="00AD7168">
            <w:pPr>
              <w:tabs>
                <w:tab w:val="left" w:pos="0"/>
                <w:tab w:val="left" w:pos="630"/>
              </w:tabs>
              <w:ind w:left="194"/>
              <w:rPr>
                <w:rFonts w:ascii="Arial" w:hAnsi="Arial" w:cs="Arial"/>
                <w:color w:val="000000"/>
                <w:sz w:val="20"/>
                <w:szCs w:val="20"/>
              </w:rPr>
            </w:pPr>
          </w:p>
          <w:p w14:paraId="4FA687F9" w14:textId="77777777" w:rsidR="00AD7168" w:rsidRPr="00AD7168" w:rsidRDefault="00AD7168" w:rsidP="00AD7168">
            <w:pPr>
              <w:tabs>
                <w:tab w:val="left" w:pos="0"/>
                <w:tab w:val="left" w:pos="630"/>
              </w:tabs>
              <w:ind w:left="194"/>
              <w:rPr>
                <w:rFonts w:ascii="Arial" w:hAnsi="Arial" w:cs="Arial"/>
                <w:color w:val="000000"/>
                <w:sz w:val="20"/>
                <w:szCs w:val="20"/>
              </w:rPr>
            </w:pPr>
          </w:p>
          <w:p w14:paraId="42BB44E2" w14:textId="77777777" w:rsidR="00AD7168" w:rsidRPr="00AD7168" w:rsidRDefault="00AD7168" w:rsidP="00AD7168">
            <w:pPr>
              <w:tabs>
                <w:tab w:val="left" w:pos="0"/>
                <w:tab w:val="left" w:pos="630"/>
              </w:tabs>
              <w:ind w:left="194"/>
              <w:rPr>
                <w:rFonts w:ascii="Arial" w:hAnsi="Arial" w:cs="Arial"/>
                <w:color w:val="000000"/>
                <w:sz w:val="20"/>
                <w:szCs w:val="20"/>
              </w:rPr>
            </w:pPr>
            <w:r w:rsidRPr="00AD7168">
              <w:rPr>
                <w:rFonts w:ascii="Arial" w:hAnsi="Arial" w:cs="Arial"/>
                <w:color w:val="000000"/>
                <w:sz w:val="20"/>
                <w:szCs w:val="20"/>
              </w:rPr>
              <w:t>Tinklų eksploatavimo  tarnybos direktorius</w:t>
            </w:r>
          </w:p>
          <w:p w14:paraId="254E5B62" w14:textId="77777777" w:rsidR="00AD7168" w:rsidRPr="00AD7168" w:rsidRDefault="00AD7168" w:rsidP="00AD7168">
            <w:pPr>
              <w:tabs>
                <w:tab w:val="left" w:pos="0"/>
                <w:tab w:val="left" w:pos="630"/>
              </w:tabs>
              <w:ind w:left="194"/>
              <w:jc w:val="center"/>
              <w:rPr>
                <w:rFonts w:ascii="Arial" w:hAnsi="Arial" w:cs="Arial"/>
                <w:color w:val="000000"/>
                <w:sz w:val="20"/>
                <w:szCs w:val="20"/>
              </w:rPr>
            </w:pPr>
          </w:p>
          <w:p w14:paraId="4A898EB2" w14:textId="4A148ACE" w:rsidR="004E1D3C" w:rsidRPr="00C90388" w:rsidRDefault="00AD7168" w:rsidP="00AD7168">
            <w:pPr>
              <w:tabs>
                <w:tab w:val="left" w:pos="0"/>
                <w:tab w:val="left" w:pos="630"/>
              </w:tabs>
              <w:ind w:left="194"/>
              <w:rPr>
                <w:rFonts w:ascii="Arial" w:hAnsi="Arial" w:cs="Arial"/>
                <w:sz w:val="20"/>
                <w:szCs w:val="20"/>
              </w:rPr>
            </w:pPr>
            <w:r w:rsidRPr="00AD7168">
              <w:rPr>
                <w:rFonts w:ascii="Arial" w:hAnsi="Arial" w:cs="Arial"/>
                <w:color w:val="000000"/>
                <w:sz w:val="20"/>
                <w:szCs w:val="20"/>
              </w:rPr>
              <w:t>Dalius Svetulevičius</w:t>
            </w:r>
          </w:p>
        </w:tc>
      </w:tr>
    </w:tbl>
    <w:p w14:paraId="5B8F9A09" w14:textId="77777777" w:rsidR="00412507" w:rsidRDefault="00412507" w:rsidP="00141AFB">
      <w:pPr>
        <w:pStyle w:val="BodyTextIndent"/>
        <w:spacing w:after="60"/>
        <w:ind w:left="7920"/>
        <w:rPr>
          <w:rFonts w:ascii="Arial" w:hAnsi="Arial" w:cs="Arial"/>
          <w:sz w:val="20"/>
        </w:rPr>
      </w:pPr>
    </w:p>
    <w:p w14:paraId="2F152D80" w14:textId="77777777" w:rsidR="00412507" w:rsidRDefault="00412507" w:rsidP="00141AFB">
      <w:pPr>
        <w:pStyle w:val="BodyTextIndent"/>
        <w:spacing w:after="60"/>
        <w:ind w:left="7920"/>
        <w:rPr>
          <w:rFonts w:ascii="Arial" w:hAnsi="Arial" w:cs="Arial"/>
          <w:sz w:val="20"/>
        </w:rPr>
      </w:pPr>
    </w:p>
    <w:p w14:paraId="5A7F665C" w14:textId="77777777" w:rsidR="00412507" w:rsidRDefault="00412507" w:rsidP="00141AFB">
      <w:pPr>
        <w:pStyle w:val="BodyTextIndent"/>
        <w:spacing w:after="60"/>
        <w:ind w:left="7920"/>
        <w:rPr>
          <w:rFonts w:ascii="Arial" w:hAnsi="Arial" w:cs="Arial"/>
          <w:sz w:val="20"/>
        </w:rPr>
      </w:pPr>
    </w:p>
    <w:p w14:paraId="6486AF9C" w14:textId="77777777" w:rsidR="00412507" w:rsidRDefault="00412507" w:rsidP="00141AFB">
      <w:pPr>
        <w:pStyle w:val="BodyTextIndent"/>
        <w:spacing w:after="60"/>
        <w:ind w:left="7920"/>
        <w:rPr>
          <w:rFonts w:ascii="Arial" w:hAnsi="Arial" w:cs="Arial"/>
          <w:sz w:val="20"/>
        </w:rPr>
      </w:pPr>
    </w:p>
    <w:p w14:paraId="21BE2616" w14:textId="77777777" w:rsidR="004E1D3C" w:rsidRDefault="004E1D3C" w:rsidP="00141AFB">
      <w:pPr>
        <w:pStyle w:val="BodyTextIndent"/>
        <w:spacing w:after="60"/>
        <w:ind w:left="7920"/>
        <w:rPr>
          <w:rFonts w:ascii="Arial" w:hAnsi="Arial" w:cs="Arial"/>
          <w:sz w:val="20"/>
        </w:rPr>
      </w:pPr>
    </w:p>
    <w:p w14:paraId="16C7DB8F" w14:textId="77777777" w:rsidR="004E1D3C" w:rsidRDefault="004E1D3C" w:rsidP="00141AFB">
      <w:pPr>
        <w:pStyle w:val="BodyTextIndent"/>
        <w:spacing w:after="60"/>
        <w:ind w:left="7920"/>
        <w:rPr>
          <w:rFonts w:ascii="Arial" w:hAnsi="Arial" w:cs="Arial"/>
          <w:sz w:val="20"/>
        </w:rPr>
      </w:pPr>
    </w:p>
    <w:p w14:paraId="0C3EADF5" w14:textId="77777777" w:rsidR="004E1D3C" w:rsidRDefault="004E1D3C" w:rsidP="00141AFB">
      <w:pPr>
        <w:pStyle w:val="BodyTextIndent"/>
        <w:spacing w:after="60"/>
        <w:ind w:left="7920"/>
        <w:rPr>
          <w:rFonts w:ascii="Arial" w:hAnsi="Arial" w:cs="Arial"/>
          <w:sz w:val="20"/>
        </w:rPr>
      </w:pPr>
    </w:p>
    <w:p w14:paraId="5BA43B89" w14:textId="77777777" w:rsidR="004E1D3C" w:rsidRDefault="004E1D3C" w:rsidP="00141AFB">
      <w:pPr>
        <w:pStyle w:val="BodyTextIndent"/>
        <w:spacing w:after="60"/>
        <w:ind w:left="7920"/>
        <w:rPr>
          <w:rFonts w:ascii="Arial" w:hAnsi="Arial" w:cs="Arial"/>
          <w:sz w:val="20"/>
        </w:rPr>
      </w:pPr>
    </w:p>
    <w:p w14:paraId="468CE510" w14:textId="77777777" w:rsidR="004E1D3C" w:rsidRDefault="004E1D3C" w:rsidP="00141AFB">
      <w:pPr>
        <w:pStyle w:val="BodyTextIndent"/>
        <w:spacing w:after="60"/>
        <w:ind w:left="7920"/>
        <w:rPr>
          <w:rFonts w:ascii="Arial" w:hAnsi="Arial" w:cs="Arial"/>
          <w:sz w:val="20"/>
        </w:rPr>
      </w:pPr>
    </w:p>
    <w:p w14:paraId="79E26F82" w14:textId="77777777" w:rsidR="004E1D3C" w:rsidRDefault="004E1D3C" w:rsidP="00141AFB">
      <w:pPr>
        <w:pStyle w:val="BodyTextIndent"/>
        <w:spacing w:after="60"/>
        <w:ind w:left="7920"/>
        <w:rPr>
          <w:rFonts w:ascii="Arial" w:hAnsi="Arial" w:cs="Arial"/>
          <w:sz w:val="20"/>
        </w:rPr>
      </w:pPr>
    </w:p>
    <w:p w14:paraId="7EDCB600" w14:textId="77777777" w:rsidR="004E1D3C" w:rsidRDefault="004E1D3C" w:rsidP="00141AFB">
      <w:pPr>
        <w:pStyle w:val="BodyTextIndent"/>
        <w:spacing w:after="60"/>
        <w:ind w:left="7920"/>
        <w:rPr>
          <w:rFonts w:ascii="Arial" w:hAnsi="Arial" w:cs="Arial"/>
          <w:sz w:val="20"/>
        </w:rPr>
      </w:pPr>
    </w:p>
    <w:p w14:paraId="743F0DDD" w14:textId="77777777" w:rsidR="004E1D3C" w:rsidRDefault="004E1D3C" w:rsidP="00141AFB">
      <w:pPr>
        <w:pStyle w:val="BodyTextIndent"/>
        <w:spacing w:after="60"/>
        <w:ind w:left="7920"/>
        <w:rPr>
          <w:rFonts w:ascii="Arial" w:hAnsi="Arial" w:cs="Arial"/>
          <w:sz w:val="20"/>
        </w:rPr>
      </w:pPr>
    </w:p>
    <w:p w14:paraId="3203DED5" w14:textId="77777777" w:rsidR="004E1D3C" w:rsidRDefault="004E1D3C" w:rsidP="00141AFB">
      <w:pPr>
        <w:pStyle w:val="BodyTextIndent"/>
        <w:spacing w:after="60"/>
        <w:ind w:left="7920"/>
        <w:rPr>
          <w:rFonts w:ascii="Arial" w:hAnsi="Arial" w:cs="Arial"/>
          <w:sz w:val="20"/>
        </w:rPr>
      </w:pPr>
    </w:p>
    <w:p w14:paraId="59885B7B" w14:textId="77777777" w:rsidR="004E1D3C" w:rsidRDefault="004E1D3C" w:rsidP="00141AFB">
      <w:pPr>
        <w:pStyle w:val="BodyTextIndent"/>
        <w:spacing w:after="60"/>
        <w:ind w:left="7920"/>
        <w:rPr>
          <w:rFonts w:ascii="Arial" w:hAnsi="Arial" w:cs="Arial"/>
          <w:sz w:val="20"/>
        </w:rPr>
      </w:pPr>
    </w:p>
    <w:p w14:paraId="5F2A702C" w14:textId="77777777" w:rsidR="004E1D3C" w:rsidRDefault="004E1D3C" w:rsidP="00141AFB">
      <w:pPr>
        <w:pStyle w:val="BodyTextIndent"/>
        <w:spacing w:after="60"/>
        <w:ind w:left="7920"/>
        <w:rPr>
          <w:rFonts w:ascii="Arial" w:hAnsi="Arial" w:cs="Arial"/>
          <w:sz w:val="20"/>
        </w:rPr>
      </w:pPr>
    </w:p>
    <w:p w14:paraId="5BC85A1B" w14:textId="77777777" w:rsidR="008072FC" w:rsidRDefault="008072FC" w:rsidP="00141AFB">
      <w:pPr>
        <w:pStyle w:val="BodyTextIndent"/>
        <w:spacing w:after="60"/>
        <w:ind w:left="7920"/>
        <w:rPr>
          <w:rFonts w:ascii="Arial" w:hAnsi="Arial" w:cs="Arial"/>
          <w:sz w:val="20"/>
        </w:rPr>
      </w:pPr>
    </w:p>
    <w:p w14:paraId="3035A55C" w14:textId="77777777" w:rsidR="008072FC" w:rsidRDefault="008072FC" w:rsidP="00141AFB">
      <w:pPr>
        <w:pStyle w:val="BodyTextIndent"/>
        <w:spacing w:after="60"/>
        <w:ind w:left="7920"/>
        <w:rPr>
          <w:rFonts w:ascii="Arial" w:hAnsi="Arial" w:cs="Arial"/>
          <w:sz w:val="20"/>
        </w:rPr>
      </w:pPr>
    </w:p>
    <w:p w14:paraId="15995DBB" w14:textId="77777777" w:rsidR="007072D1" w:rsidRDefault="007072D1" w:rsidP="00141AFB">
      <w:pPr>
        <w:pStyle w:val="BodyTextIndent"/>
        <w:spacing w:after="60"/>
        <w:ind w:left="7920"/>
        <w:rPr>
          <w:rFonts w:ascii="Arial" w:hAnsi="Arial" w:cs="Arial"/>
          <w:sz w:val="20"/>
        </w:rPr>
      </w:pPr>
    </w:p>
    <w:p w14:paraId="37AD9AB9" w14:textId="77777777" w:rsidR="007072D1" w:rsidRDefault="007072D1" w:rsidP="00141AFB">
      <w:pPr>
        <w:pStyle w:val="BodyTextIndent"/>
        <w:spacing w:after="60"/>
        <w:ind w:left="7920"/>
        <w:rPr>
          <w:rFonts w:ascii="Arial" w:hAnsi="Arial" w:cs="Arial"/>
          <w:sz w:val="20"/>
        </w:rPr>
      </w:pPr>
    </w:p>
    <w:p w14:paraId="1E0BEBDC" w14:textId="77777777" w:rsidR="00141AFB" w:rsidRPr="008C50E9" w:rsidRDefault="00141AFB" w:rsidP="00141AFB">
      <w:pPr>
        <w:pStyle w:val="BodyTextIndent"/>
        <w:spacing w:after="60"/>
        <w:ind w:left="7920"/>
        <w:rPr>
          <w:rFonts w:ascii="Arial" w:hAnsi="Arial" w:cs="Arial"/>
          <w:sz w:val="20"/>
        </w:rPr>
      </w:pPr>
      <w:r w:rsidRPr="008C50E9">
        <w:rPr>
          <w:rFonts w:ascii="Arial" w:hAnsi="Arial" w:cs="Arial"/>
          <w:sz w:val="20"/>
        </w:rPr>
        <w:lastRenderedPageBreak/>
        <w:t>Priedas Nr. 1</w:t>
      </w:r>
    </w:p>
    <w:p w14:paraId="4A6417E2" w14:textId="77777777" w:rsidR="00141AFB" w:rsidRPr="008C50E9" w:rsidRDefault="00141AFB" w:rsidP="00141AFB">
      <w:pPr>
        <w:pStyle w:val="BodyTextIndent"/>
        <w:spacing w:after="60"/>
        <w:ind w:left="7920"/>
        <w:rPr>
          <w:rFonts w:ascii="Arial" w:hAnsi="Arial" w:cs="Arial"/>
          <w:sz w:val="20"/>
        </w:rPr>
      </w:pPr>
    </w:p>
    <w:p w14:paraId="7CF52572" w14:textId="77777777" w:rsidR="00141AFB" w:rsidRPr="000419CB" w:rsidRDefault="00141AFB" w:rsidP="00C90388">
      <w:pPr>
        <w:pStyle w:val="BodyTextIndent"/>
        <w:spacing w:after="60"/>
        <w:jc w:val="center"/>
        <w:rPr>
          <w:rFonts w:ascii="Arial" w:hAnsi="Arial" w:cs="Arial"/>
          <w:b/>
          <w:sz w:val="20"/>
        </w:rPr>
      </w:pPr>
      <w:r w:rsidRPr="000419CB">
        <w:rPr>
          <w:rFonts w:ascii="Arial" w:hAnsi="Arial" w:cs="Arial"/>
          <w:b/>
          <w:sz w:val="20"/>
        </w:rPr>
        <w:t>KONTAKTINIAI ADRESAI PRANEŠIMAMS SIŲSTI IR ASMENYS, ATSAKINGI UŽ SUTARTIES VYKDYMĄ</w:t>
      </w:r>
    </w:p>
    <w:p w14:paraId="63AA7947" w14:textId="77777777" w:rsidR="00141AFB" w:rsidRPr="000419CB" w:rsidRDefault="00141AFB" w:rsidP="00141AFB">
      <w:pPr>
        <w:pStyle w:val="BodyTextIndent"/>
        <w:spacing w:after="60"/>
        <w:rPr>
          <w:rFonts w:ascii="Arial" w:hAnsi="Arial" w:cs="Arial"/>
          <w:b/>
          <w:sz w:val="20"/>
        </w:rPr>
      </w:pPr>
    </w:p>
    <w:p w14:paraId="1DFB842B" w14:textId="77777777" w:rsidR="00141AFB" w:rsidRPr="008C50E9" w:rsidRDefault="00C90388" w:rsidP="00DE7033">
      <w:pPr>
        <w:pStyle w:val="BodyTextIndent"/>
        <w:numPr>
          <w:ilvl w:val="0"/>
          <w:numId w:val="15"/>
        </w:numPr>
        <w:spacing w:after="60"/>
        <w:ind w:firstLine="1330"/>
        <w:jc w:val="both"/>
        <w:rPr>
          <w:rFonts w:ascii="Arial" w:hAnsi="Arial" w:cs="Arial"/>
          <w:b/>
          <w:sz w:val="20"/>
        </w:rPr>
      </w:pPr>
      <w:r>
        <w:rPr>
          <w:rFonts w:ascii="Arial" w:hAnsi="Arial" w:cs="Arial"/>
          <w:b/>
          <w:sz w:val="20"/>
        </w:rPr>
        <w:t xml:space="preserve"> </w:t>
      </w:r>
      <w:r w:rsidR="00141AFB" w:rsidRPr="008C50E9">
        <w:rPr>
          <w:rFonts w:ascii="Arial" w:hAnsi="Arial" w:cs="Arial"/>
          <w:b/>
          <w:sz w:val="20"/>
        </w:rPr>
        <w:t>PRANEŠIMAI (Sutarties BD</w:t>
      </w:r>
      <w:r w:rsidR="00141AFB" w:rsidRPr="000419CB">
        <w:rPr>
          <w:rFonts w:ascii="Arial" w:hAnsi="Arial" w:cs="Arial"/>
          <w:b/>
          <w:bCs/>
          <w:sz w:val="20"/>
        </w:rPr>
        <w:t xml:space="preserve"> </w:t>
      </w:r>
      <w:r w:rsidR="00141AFB" w:rsidRPr="008C50E9">
        <w:rPr>
          <w:rFonts w:ascii="Arial" w:hAnsi="Arial" w:cs="Arial"/>
          <w:b/>
          <w:sz w:val="20"/>
        </w:rPr>
        <w:t>18.4 punktas)</w:t>
      </w:r>
    </w:p>
    <w:p w14:paraId="126C42A7" w14:textId="77777777" w:rsidR="00AD7168" w:rsidRPr="001A6B71" w:rsidRDefault="00141AFB" w:rsidP="00AD7168">
      <w:pPr>
        <w:pStyle w:val="BodyTextIndent"/>
        <w:numPr>
          <w:ilvl w:val="1"/>
          <w:numId w:val="15"/>
        </w:numPr>
        <w:spacing w:after="60"/>
        <w:ind w:left="-142" w:firstLine="142"/>
        <w:jc w:val="both"/>
        <w:rPr>
          <w:rFonts w:ascii="Arial" w:hAnsi="Arial" w:cs="Arial"/>
          <w:sz w:val="20"/>
        </w:rPr>
      </w:pPr>
      <w:r w:rsidRPr="008C50E9">
        <w:rPr>
          <w:rFonts w:ascii="Arial" w:hAnsi="Arial" w:cs="Arial"/>
          <w:sz w:val="20"/>
        </w:rPr>
        <w:t xml:space="preserve">Pirkėjo kontaktiniai adresai pranešimams siųsti: adresas - </w:t>
      </w:r>
      <w:r w:rsidR="00AD7168" w:rsidRPr="001A6B71">
        <w:rPr>
          <w:rFonts w:ascii="Arial" w:hAnsi="Arial" w:cs="Arial"/>
          <w:sz w:val="20"/>
        </w:rPr>
        <w:t xml:space="preserve">Aguonų g. 24, LT-03212, Vilnius, elektroninis paštas – </w:t>
      </w:r>
      <w:hyperlink r:id="rId14" w:history="1">
        <w:r w:rsidR="00AD7168" w:rsidRPr="001A6B71">
          <w:rPr>
            <w:rStyle w:val="Hyperlink"/>
            <w:rFonts w:ascii="Arial" w:hAnsi="Arial" w:cs="Arial"/>
            <w:sz w:val="20"/>
          </w:rPr>
          <w:t>info@eso.lt</w:t>
        </w:r>
      </w:hyperlink>
      <w:r w:rsidR="00AD7168" w:rsidRPr="001A6B71">
        <w:rPr>
          <w:rFonts w:ascii="Arial" w:hAnsi="Arial" w:cs="Arial"/>
          <w:sz w:val="20"/>
        </w:rPr>
        <w:t>, faksas -</w:t>
      </w:r>
      <w:r w:rsidR="00AD7168">
        <w:rPr>
          <w:rFonts w:ascii="Arial" w:hAnsi="Arial" w:cs="Arial"/>
          <w:sz w:val="20"/>
        </w:rPr>
        <w:t xml:space="preserve"> </w:t>
      </w:r>
      <w:r w:rsidR="00AD7168" w:rsidRPr="001A6B71">
        <w:rPr>
          <w:rFonts w:ascii="Arial" w:hAnsi="Arial" w:cs="Arial"/>
          <w:sz w:val="20"/>
        </w:rPr>
        <w:t>(8 5) 277 7514.</w:t>
      </w:r>
    </w:p>
    <w:p w14:paraId="5E45C1EE" w14:textId="77777777" w:rsidR="00AD7168" w:rsidRPr="001A6B71" w:rsidRDefault="00AD7168" w:rsidP="00AD7168">
      <w:pPr>
        <w:pStyle w:val="BodyTextIndent"/>
        <w:numPr>
          <w:ilvl w:val="1"/>
          <w:numId w:val="15"/>
        </w:numPr>
        <w:spacing w:after="60"/>
        <w:ind w:left="-142" w:firstLine="142"/>
        <w:jc w:val="both"/>
        <w:rPr>
          <w:rFonts w:ascii="Arial" w:hAnsi="Arial" w:cs="Arial"/>
          <w:sz w:val="20"/>
        </w:rPr>
      </w:pPr>
      <w:r w:rsidRPr="001A6B71">
        <w:rPr>
          <w:rFonts w:ascii="Arial" w:hAnsi="Arial" w:cs="Arial"/>
          <w:sz w:val="20"/>
        </w:rPr>
        <w:t xml:space="preserve">Tiekėjo kontaktiniai adresai pranešimams siųsti: adresas – Tinklų g. 29 A-1, LT-35115, Panevėžys, elektroninis paštas – </w:t>
      </w:r>
      <w:hyperlink r:id="rId15" w:history="1">
        <w:r w:rsidRPr="001A6B71">
          <w:rPr>
            <w:rStyle w:val="Hyperlink"/>
            <w:rFonts w:ascii="Arial" w:hAnsi="Arial" w:cs="Arial"/>
            <w:sz w:val="20"/>
          </w:rPr>
          <w:t>info@elektrokomplektas.lt</w:t>
        </w:r>
      </w:hyperlink>
      <w:r w:rsidRPr="001A6B71">
        <w:rPr>
          <w:rFonts w:ascii="Arial" w:hAnsi="Arial" w:cs="Arial"/>
          <w:sz w:val="20"/>
        </w:rPr>
        <w:t xml:space="preserve">, </w:t>
      </w:r>
      <w:r w:rsidRPr="00631BF7">
        <w:rPr>
          <w:rFonts w:ascii="Arial" w:hAnsi="Arial" w:cs="Arial"/>
          <w:sz w:val="20"/>
        </w:rPr>
        <w:t>faksas - (</w:t>
      </w:r>
      <w:r w:rsidRPr="001A6B71">
        <w:rPr>
          <w:rFonts w:ascii="Arial" w:hAnsi="Arial" w:cs="Arial"/>
          <w:sz w:val="20"/>
        </w:rPr>
        <w:t>8 45) 460 123.</w:t>
      </w:r>
    </w:p>
    <w:p w14:paraId="74EC5835" w14:textId="728FD1B0" w:rsidR="00141AFB" w:rsidRPr="008C50E9" w:rsidRDefault="00141AFB" w:rsidP="00AD7168">
      <w:pPr>
        <w:pStyle w:val="BodyTextIndent"/>
        <w:tabs>
          <w:tab w:val="left" w:pos="567"/>
        </w:tabs>
        <w:spacing w:after="60"/>
        <w:ind w:left="0"/>
        <w:jc w:val="both"/>
        <w:rPr>
          <w:rFonts w:ascii="Arial" w:hAnsi="Arial" w:cs="Arial"/>
          <w:sz w:val="20"/>
        </w:rPr>
      </w:pPr>
    </w:p>
    <w:p w14:paraId="2A00EF4E" w14:textId="77777777" w:rsidR="00141AFB" w:rsidRPr="008C50E9" w:rsidRDefault="00141AFB" w:rsidP="00DE7033">
      <w:pPr>
        <w:pStyle w:val="BodyTextIndent"/>
        <w:numPr>
          <w:ilvl w:val="0"/>
          <w:numId w:val="15"/>
        </w:numPr>
        <w:spacing w:after="60"/>
        <w:jc w:val="center"/>
        <w:rPr>
          <w:rFonts w:ascii="Arial" w:hAnsi="Arial" w:cs="Arial"/>
          <w:b/>
          <w:sz w:val="20"/>
        </w:rPr>
      </w:pPr>
      <w:r w:rsidRPr="008C50E9">
        <w:rPr>
          <w:rFonts w:ascii="Arial" w:hAnsi="Arial" w:cs="Arial"/>
          <w:b/>
          <w:sz w:val="20"/>
        </w:rPr>
        <w:t>KONTAKTINIAI ASMENYS (Sutarties BD 18.5 punktas)</w:t>
      </w:r>
    </w:p>
    <w:p w14:paraId="75720FCC" w14:textId="77777777" w:rsidR="00AD7168" w:rsidRPr="00B609B4" w:rsidRDefault="00141AFB" w:rsidP="00AD7168">
      <w:pPr>
        <w:pStyle w:val="BodyTextIndent"/>
        <w:numPr>
          <w:ilvl w:val="1"/>
          <w:numId w:val="15"/>
        </w:numPr>
        <w:spacing w:after="60"/>
        <w:ind w:left="0" w:firstLine="0"/>
        <w:jc w:val="both"/>
        <w:rPr>
          <w:rFonts w:ascii="Arial" w:hAnsi="Arial" w:cs="Arial"/>
          <w:sz w:val="20"/>
        </w:rPr>
      </w:pPr>
      <w:r w:rsidRPr="008C50E9">
        <w:rPr>
          <w:rFonts w:ascii="Arial" w:hAnsi="Arial" w:cs="Arial"/>
          <w:sz w:val="20"/>
        </w:rPr>
        <w:t xml:space="preserve">Pirkėjo atstovų, kurie bus atsakingi už šios Sutarties vykdymą, kontaktai: </w:t>
      </w:r>
      <w:r w:rsidR="00AD7168" w:rsidRPr="00B609B4">
        <w:rPr>
          <w:rFonts w:ascii="Arial" w:hAnsi="Arial" w:cs="Arial"/>
          <w:sz w:val="20"/>
        </w:rPr>
        <w:t xml:space="preserve">inžinierius </w:t>
      </w:r>
      <w:r w:rsidR="00AD7168">
        <w:rPr>
          <w:rFonts w:ascii="Arial" w:hAnsi="Arial" w:cs="Arial"/>
          <w:sz w:val="20"/>
        </w:rPr>
        <w:t>Vytenis Urbonas</w:t>
      </w:r>
      <w:r w:rsidR="00AD7168" w:rsidRPr="00B609B4">
        <w:rPr>
          <w:rFonts w:ascii="Arial" w:hAnsi="Arial" w:cs="Arial"/>
          <w:sz w:val="20"/>
        </w:rPr>
        <w:t xml:space="preserve">, elektroninis paštas – </w:t>
      </w:r>
      <w:hyperlink r:id="rId16" w:history="1">
        <w:r w:rsidR="00AD7168" w:rsidRPr="00D918BF">
          <w:rPr>
            <w:rStyle w:val="Hyperlink"/>
            <w:rFonts w:ascii="Arial" w:hAnsi="Arial" w:cs="Arial"/>
            <w:sz w:val="20"/>
          </w:rPr>
          <w:t>vytenis.urbonas@eso.lt</w:t>
        </w:r>
      </w:hyperlink>
      <w:r w:rsidR="00AD7168">
        <w:rPr>
          <w:rStyle w:val="Hyperlink"/>
          <w:rFonts w:ascii="Arial" w:hAnsi="Arial" w:cs="Arial"/>
          <w:sz w:val="20"/>
        </w:rPr>
        <w:t>,</w:t>
      </w:r>
      <w:r w:rsidR="00AD7168" w:rsidRPr="002A4555">
        <w:rPr>
          <w:rStyle w:val="Hyperlink"/>
          <w:rFonts w:ascii="Arial" w:hAnsi="Arial" w:cs="Arial"/>
          <w:sz w:val="20"/>
        </w:rPr>
        <w:t xml:space="preserve"> </w:t>
      </w:r>
      <w:r w:rsidR="00AD7168" w:rsidRPr="00B609B4">
        <w:rPr>
          <w:rFonts w:ascii="Arial" w:hAnsi="Arial" w:cs="Arial"/>
          <w:sz w:val="20"/>
        </w:rPr>
        <w:t xml:space="preserve"> mobilus tel.: (8 6</w:t>
      </w:r>
      <w:r w:rsidR="00AD7168">
        <w:rPr>
          <w:rFonts w:ascii="Arial" w:hAnsi="Arial" w:cs="Arial"/>
          <w:sz w:val="20"/>
        </w:rPr>
        <w:t>98</w:t>
      </w:r>
      <w:r w:rsidR="00AD7168" w:rsidRPr="00B609B4">
        <w:rPr>
          <w:rFonts w:ascii="Arial" w:hAnsi="Arial" w:cs="Arial"/>
          <w:sz w:val="20"/>
        </w:rPr>
        <w:t xml:space="preserve">) </w:t>
      </w:r>
      <w:r w:rsidR="00AD7168">
        <w:rPr>
          <w:rFonts w:ascii="Arial" w:hAnsi="Arial" w:cs="Arial"/>
          <w:sz w:val="20"/>
        </w:rPr>
        <w:t>56960.</w:t>
      </w:r>
    </w:p>
    <w:p w14:paraId="33D4FE0B" w14:textId="77777777" w:rsidR="00AD7168" w:rsidRPr="00DF1B25" w:rsidRDefault="00AD7168" w:rsidP="00AD7168">
      <w:pPr>
        <w:pStyle w:val="BodyTextIndent"/>
        <w:numPr>
          <w:ilvl w:val="1"/>
          <w:numId w:val="15"/>
        </w:numPr>
        <w:spacing w:after="60"/>
        <w:ind w:left="0" w:firstLine="0"/>
        <w:jc w:val="both"/>
        <w:rPr>
          <w:rFonts w:ascii="Arial" w:hAnsi="Arial" w:cs="Arial"/>
          <w:sz w:val="20"/>
        </w:rPr>
      </w:pPr>
      <w:r w:rsidRPr="002A4555">
        <w:rPr>
          <w:rFonts w:ascii="Arial" w:hAnsi="Arial" w:cs="Arial"/>
          <w:sz w:val="20"/>
        </w:rPr>
        <w:t xml:space="preserve">Tiekėjo atstovų, kurie bus atsakingi už šios Sutarties vykdymą, kontaktai: </w:t>
      </w:r>
      <w:r>
        <w:rPr>
          <w:rFonts w:ascii="Arial" w:hAnsi="Arial" w:cs="Arial"/>
          <w:sz w:val="20"/>
        </w:rPr>
        <w:t>Aušra Jasinskienė</w:t>
      </w:r>
      <w:r w:rsidRPr="00631BF7">
        <w:rPr>
          <w:rFonts w:ascii="Arial" w:hAnsi="Arial" w:cs="Arial"/>
          <w:color w:val="FF0000"/>
          <w:sz w:val="20"/>
        </w:rPr>
        <w:t>,</w:t>
      </w:r>
      <w:r w:rsidRPr="00631BF7">
        <w:rPr>
          <w:color w:val="FF0000"/>
        </w:rPr>
        <w:t xml:space="preserve"> </w:t>
      </w:r>
      <w:r w:rsidRPr="00DF1B25">
        <w:rPr>
          <w:rFonts w:ascii="Arial" w:hAnsi="Arial" w:cs="Arial"/>
          <w:sz w:val="20"/>
        </w:rPr>
        <w:t xml:space="preserve">elektroninis paštas – </w:t>
      </w:r>
      <w:hyperlink r:id="rId17" w:history="1">
        <w:r w:rsidRPr="00D918BF">
          <w:rPr>
            <w:rStyle w:val="Hyperlink"/>
            <w:rFonts w:ascii="Arial" w:hAnsi="Arial" w:cs="Arial"/>
            <w:sz w:val="20"/>
          </w:rPr>
          <w:t>ausra@elektrokomplektas.lt</w:t>
        </w:r>
      </w:hyperlink>
      <w:r>
        <w:rPr>
          <w:rFonts w:ascii="Arial" w:hAnsi="Arial" w:cs="Arial"/>
          <w:sz w:val="20"/>
        </w:rPr>
        <w:t xml:space="preserve">, </w:t>
      </w:r>
      <w:r w:rsidRPr="00DF1B25">
        <w:rPr>
          <w:rFonts w:ascii="Arial" w:hAnsi="Arial" w:cs="Arial"/>
          <w:sz w:val="20"/>
        </w:rPr>
        <w:t xml:space="preserve"> mobilus tel.: (8 687) 17665.</w:t>
      </w:r>
    </w:p>
    <w:p w14:paraId="0BE6BFC2" w14:textId="379F4DA2" w:rsidR="00C90388" w:rsidRPr="00C90388" w:rsidRDefault="00C90388" w:rsidP="00AD7168">
      <w:pPr>
        <w:pStyle w:val="BodyTextIndent"/>
        <w:tabs>
          <w:tab w:val="left" w:pos="567"/>
        </w:tabs>
        <w:spacing w:after="60"/>
        <w:ind w:left="0"/>
        <w:jc w:val="both"/>
        <w:rPr>
          <w:rFonts w:ascii="Arial" w:hAnsi="Arial" w:cs="Arial"/>
          <w:sz w:val="20"/>
          <w:szCs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41AFB" w:rsidRPr="00C90388" w14:paraId="48CA0AD7" w14:textId="77777777" w:rsidTr="007758B9">
        <w:trPr>
          <w:trHeight w:val="4111"/>
        </w:trPr>
        <w:tc>
          <w:tcPr>
            <w:tcW w:w="4790" w:type="dxa"/>
          </w:tcPr>
          <w:p w14:paraId="2E5733EE" w14:textId="77777777" w:rsidR="00141AFB" w:rsidRPr="00C90388" w:rsidRDefault="00141AFB" w:rsidP="00AD7168">
            <w:pPr>
              <w:rPr>
                <w:rFonts w:ascii="Arial" w:hAnsi="Arial" w:cs="Arial"/>
                <w:b/>
                <w:sz w:val="20"/>
                <w:szCs w:val="20"/>
              </w:rPr>
            </w:pPr>
            <w:r w:rsidRPr="00C90388">
              <w:rPr>
                <w:rFonts w:ascii="Arial" w:hAnsi="Arial" w:cs="Arial"/>
                <w:b/>
                <w:sz w:val="20"/>
                <w:szCs w:val="20"/>
              </w:rPr>
              <w:t>Tiekėjas</w:t>
            </w:r>
          </w:p>
          <w:p w14:paraId="6270075D" w14:textId="77777777" w:rsidR="00141AFB" w:rsidRPr="00C90388" w:rsidRDefault="00141AFB" w:rsidP="007758B9">
            <w:pPr>
              <w:ind w:left="284"/>
              <w:rPr>
                <w:rFonts w:ascii="Arial" w:hAnsi="Arial" w:cs="Arial"/>
                <w:b/>
                <w:sz w:val="20"/>
                <w:szCs w:val="20"/>
              </w:rPr>
            </w:pPr>
          </w:p>
          <w:p w14:paraId="227ADA6D" w14:textId="6F20A4BB" w:rsidR="00AD7168" w:rsidRPr="00AD7168" w:rsidRDefault="00AD7168" w:rsidP="00AD7168">
            <w:pPr>
              <w:rPr>
                <w:rFonts w:ascii="Arial" w:hAnsi="Arial" w:cs="Arial"/>
                <w:b/>
                <w:sz w:val="20"/>
                <w:szCs w:val="20"/>
              </w:rPr>
            </w:pPr>
            <w:r w:rsidRPr="00AD7168">
              <w:rPr>
                <w:rFonts w:ascii="Arial" w:hAnsi="Arial" w:cs="Arial"/>
                <w:b/>
                <w:sz w:val="20"/>
                <w:szCs w:val="20"/>
              </w:rPr>
              <w:t>UAB „ELEKTROKOMPLE</w:t>
            </w:r>
            <w:r w:rsidR="00600F79">
              <w:rPr>
                <w:rFonts w:ascii="Arial" w:hAnsi="Arial" w:cs="Arial"/>
                <w:b/>
                <w:sz w:val="20"/>
                <w:szCs w:val="20"/>
              </w:rPr>
              <w:t>K</w:t>
            </w:r>
            <w:r w:rsidRPr="00AD7168">
              <w:rPr>
                <w:rFonts w:ascii="Arial" w:hAnsi="Arial" w:cs="Arial"/>
                <w:b/>
                <w:sz w:val="20"/>
                <w:szCs w:val="20"/>
              </w:rPr>
              <w:t xml:space="preserve">TAS“ </w:t>
            </w:r>
          </w:p>
          <w:p w14:paraId="5E1A4AE2"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 xml:space="preserve">Tinklų g. 29 A-1, LT-35115, Panevėžys </w:t>
            </w:r>
          </w:p>
          <w:p w14:paraId="31B79E4A"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Įmonės kodas: 247744890</w:t>
            </w:r>
          </w:p>
          <w:p w14:paraId="6C403CB8"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 xml:space="preserve">PVM kodas:  </w:t>
            </w:r>
            <w:r w:rsidRPr="00AD7168">
              <w:rPr>
                <w:rFonts w:ascii="Arial" w:hAnsi="Arial" w:cs="Arial"/>
                <w:color w:val="000000"/>
                <w:sz w:val="20"/>
                <w:szCs w:val="20"/>
              </w:rPr>
              <w:t xml:space="preserve"> LT477448917</w:t>
            </w:r>
          </w:p>
          <w:p w14:paraId="776655C0" w14:textId="77777777" w:rsidR="00AD7168" w:rsidRPr="00AD7168" w:rsidRDefault="00AD7168" w:rsidP="00AD7168">
            <w:pPr>
              <w:tabs>
                <w:tab w:val="left" w:pos="0"/>
              </w:tabs>
              <w:rPr>
                <w:rFonts w:ascii="Arial" w:hAnsi="Arial" w:cs="Arial"/>
                <w:sz w:val="20"/>
                <w:szCs w:val="20"/>
              </w:rPr>
            </w:pPr>
            <w:proofErr w:type="spellStart"/>
            <w:r w:rsidRPr="00AD7168">
              <w:rPr>
                <w:rFonts w:ascii="Arial" w:hAnsi="Arial" w:cs="Arial"/>
                <w:sz w:val="20"/>
                <w:szCs w:val="20"/>
              </w:rPr>
              <w:t>A.s</w:t>
            </w:r>
            <w:proofErr w:type="spellEnd"/>
            <w:r w:rsidRPr="00AD7168">
              <w:rPr>
                <w:rFonts w:ascii="Arial" w:hAnsi="Arial" w:cs="Arial"/>
                <w:sz w:val="20"/>
                <w:szCs w:val="20"/>
              </w:rPr>
              <w:t>. Nr. LT21 7044 0600 0263 5210</w:t>
            </w:r>
          </w:p>
          <w:p w14:paraId="2BF4B125"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AB SEB bankas</w:t>
            </w:r>
          </w:p>
          <w:p w14:paraId="653C9ECC" w14:textId="77777777" w:rsidR="00AD7168" w:rsidRPr="00AD7168" w:rsidRDefault="00AD7168" w:rsidP="00AD7168">
            <w:pPr>
              <w:tabs>
                <w:tab w:val="left" w:pos="0"/>
              </w:tabs>
              <w:rPr>
                <w:rFonts w:ascii="Arial" w:hAnsi="Arial" w:cs="Arial"/>
                <w:sz w:val="20"/>
                <w:szCs w:val="20"/>
                <w:highlight w:val="lightGray"/>
              </w:rPr>
            </w:pPr>
            <w:r w:rsidRPr="00AD7168">
              <w:rPr>
                <w:rFonts w:ascii="Arial" w:hAnsi="Arial" w:cs="Arial"/>
                <w:sz w:val="20"/>
                <w:szCs w:val="20"/>
              </w:rPr>
              <w:t>Banko kodas 70440</w:t>
            </w:r>
          </w:p>
          <w:p w14:paraId="61A4E773"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Tel. Nr.:  (8 45) 511 123</w:t>
            </w:r>
          </w:p>
          <w:p w14:paraId="0E5023D6" w14:textId="77777777" w:rsidR="00AD7168" w:rsidRPr="00AD7168" w:rsidRDefault="00AD7168" w:rsidP="00AD7168">
            <w:pPr>
              <w:tabs>
                <w:tab w:val="left" w:pos="0"/>
              </w:tabs>
              <w:rPr>
                <w:rFonts w:ascii="Arial" w:hAnsi="Arial" w:cs="Arial"/>
                <w:sz w:val="20"/>
                <w:szCs w:val="20"/>
              </w:rPr>
            </w:pPr>
            <w:r w:rsidRPr="00AD7168">
              <w:rPr>
                <w:rFonts w:ascii="Arial" w:hAnsi="Arial" w:cs="Arial"/>
                <w:sz w:val="20"/>
                <w:szCs w:val="20"/>
              </w:rPr>
              <w:t>Faksas:  (8 45) 460 123</w:t>
            </w:r>
          </w:p>
          <w:p w14:paraId="337B824A" w14:textId="77777777" w:rsidR="00AD7168" w:rsidRPr="00AD7168" w:rsidRDefault="00AD7168" w:rsidP="00AD7168">
            <w:pPr>
              <w:tabs>
                <w:tab w:val="left" w:pos="0"/>
              </w:tabs>
              <w:ind w:left="284"/>
              <w:rPr>
                <w:rFonts w:ascii="Arial" w:hAnsi="Arial" w:cs="Arial"/>
                <w:iCs/>
                <w:sz w:val="20"/>
                <w:szCs w:val="20"/>
              </w:rPr>
            </w:pPr>
          </w:p>
          <w:p w14:paraId="2442178B" w14:textId="77777777" w:rsidR="00AD7168" w:rsidRPr="00AD7168" w:rsidRDefault="00AD7168" w:rsidP="00AD7168">
            <w:pPr>
              <w:tabs>
                <w:tab w:val="left" w:pos="0"/>
              </w:tabs>
              <w:ind w:left="284"/>
              <w:rPr>
                <w:rFonts w:ascii="Arial" w:hAnsi="Arial" w:cs="Arial"/>
                <w:iCs/>
                <w:sz w:val="20"/>
                <w:szCs w:val="20"/>
              </w:rPr>
            </w:pPr>
          </w:p>
          <w:p w14:paraId="168DEDFD" w14:textId="77777777" w:rsidR="00AD7168" w:rsidRPr="00AD7168" w:rsidRDefault="00AD7168" w:rsidP="00AD7168">
            <w:pPr>
              <w:tabs>
                <w:tab w:val="left" w:pos="0"/>
              </w:tabs>
              <w:ind w:left="284"/>
              <w:rPr>
                <w:rFonts w:ascii="Arial" w:hAnsi="Arial" w:cs="Arial"/>
                <w:iCs/>
                <w:sz w:val="20"/>
                <w:szCs w:val="20"/>
              </w:rPr>
            </w:pPr>
          </w:p>
          <w:p w14:paraId="74C0F7A1" w14:textId="77777777" w:rsidR="00141AFB" w:rsidRPr="00C90388" w:rsidRDefault="00141AFB" w:rsidP="007072D1">
            <w:pPr>
              <w:tabs>
                <w:tab w:val="left" w:pos="0"/>
                <w:tab w:val="left" w:pos="630"/>
              </w:tabs>
              <w:rPr>
                <w:rFonts w:ascii="Arial" w:hAnsi="Arial" w:cs="Arial"/>
                <w:sz w:val="20"/>
                <w:szCs w:val="20"/>
              </w:rPr>
            </w:pPr>
          </w:p>
        </w:tc>
        <w:tc>
          <w:tcPr>
            <w:tcW w:w="4790" w:type="dxa"/>
          </w:tcPr>
          <w:p w14:paraId="29E8DFE4" w14:textId="77777777" w:rsidR="00141AFB" w:rsidRPr="00C90388" w:rsidRDefault="00141AFB" w:rsidP="00AD7168">
            <w:pPr>
              <w:pStyle w:val="EndnoteText"/>
              <w:ind w:left="205" w:firstLine="0"/>
              <w:rPr>
                <w:rFonts w:ascii="Arial" w:hAnsi="Arial" w:cs="Arial"/>
                <w:b/>
              </w:rPr>
            </w:pPr>
            <w:r w:rsidRPr="00C90388">
              <w:rPr>
                <w:rFonts w:ascii="Arial" w:hAnsi="Arial" w:cs="Arial"/>
                <w:b/>
              </w:rPr>
              <w:t>Pirkėjas</w:t>
            </w:r>
          </w:p>
          <w:p w14:paraId="65E1EB58" w14:textId="77777777" w:rsidR="00141AFB" w:rsidRPr="00C90388" w:rsidRDefault="00141AFB" w:rsidP="00AD7168">
            <w:pPr>
              <w:pStyle w:val="EndnoteText"/>
              <w:ind w:left="205" w:firstLine="0"/>
              <w:jc w:val="right"/>
              <w:rPr>
                <w:rFonts w:ascii="Arial" w:hAnsi="Arial" w:cs="Arial"/>
                <w:b/>
              </w:rPr>
            </w:pPr>
          </w:p>
          <w:p w14:paraId="430559B2" w14:textId="77777777" w:rsidR="00AD7168" w:rsidRPr="00AD7168" w:rsidRDefault="00AD7168" w:rsidP="00AD7168">
            <w:pPr>
              <w:ind w:left="205"/>
              <w:rPr>
                <w:rFonts w:ascii="Arial" w:hAnsi="Arial" w:cs="Arial"/>
                <w:b/>
                <w:sz w:val="20"/>
                <w:szCs w:val="20"/>
                <w:highlight w:val="lightGray"/>
              </w:rPr>
            </w:pPr>
            <w:r w:rsidRPr="00AD7168">
              <w:rPr>
                <w:rFonts w:ascii="Arial" w:hAnsi="Arial" w:cs="Arial"/>
                <w:b/>
                <w:sz w:val="20"/>
                <w:szCs w:val="20"/>
              </w:rPr>
              <w:t>AB „Energijos skirstymo operatorius“</w:t>
            </w:r>
            <w:r w:rsidRPr="00AD7168">
              <w:rPr>
                <w:rFonts w:ascii="Arial" w:hAnsi="Arial" w:cs="Arial"/>
                <w:b/>
                <w:sz w:val="20"/>
                <w:szCs w:val="20"/>
                <w:highlight w:val="lightGray"/>
              </w:rPr>
              <w:t xml:space="preserve"> </w:t>
            </w:r>
          </w:p>
          <w:p w14:paraId="3F4ED463" w14:textId="77777777" w:rsidR="00AD7168" w:rsidRPr="00AD7168" w:rsidRDefault="00AD7168" w:rsidP="00AD7168">
            <w:pPr>
              <w:tabs>
                <w:tab w:val="left" w:pos="0"/>
              </w:tabs>
              <w:ind w:left="205"/>
              <w:rPr>
                <w:rFonts w:ascii="Arial" w:hAnsi="Arial" w:cs="Arial"/>
                <w:sz w:val="20"/>
                <w:szCs w:val="20"/>
              </w:rPr>
            </w:pPr>
            <w:r w:rsidRPr="00AD7168">
              <w:rPr>
                <w:rFonts w:ascii="Arial" w:hAnsi="Arial" w:cs="Arial"/>
                <w:color w:val="000000"/>
                <w:sz w:val="20"/>
                <w:szCs w:val="20"/>
              </w:rPr>
              <w:t>Aguonų g. 24, LT-03212, Vilnius</w:t>
            </w:r>
            <w:r w:rsidRPr="00AD7168">
              <w:rPr>
                <w:rFonts w:ascii="Arial" w:hAnsi="Arial" w:cs="Arial"/>
                <w:sz w:val="20"/>
                <w:szCs w:val="20"/>
              </w:rPr>
              <w:t xml:space="preserve"> </w:t>
            </w:r>
          </w:p>
          <w:p w14:paraId="4E36A1D2" w14:textId="77777777" w:rsidR="00AD7168" w:rsidRPr="00AD7168" w:rsidRDefault="00AD7168" w:rsidP="00AD7168">
            <w:pPr>
              <w:tabs>
                <w:tab w:val="left" w:pos="0"/>
              </w:tabs>
              <w:ind w:left="205"/>
              <w:rPr>
                <w:rFonts w:ascii="Arial" w:hAnsi="Arial" w:cs="Arial"/>
                <w:sz w:val="20"/>
                <w:szCs w:val="20"/>
              </w:rPr>
            </w:pPr>
            <w:r w:rsidRPr="00AD7168">
              <w:rPr>
                <w:rFonts w:ascii="Arial" w:hAnsi="Arial" w:cs="Arial"/>
                <w:sz w:val="20"/>
                <w:szCs w:val="20"/>
              </w:rPr>
              <w:t xml:space="preserve">Įmonės kodas: </w:t>
            </w:r>
            <w:r w:rsidRPr="00AD7168">
              <w:rPr>
                <w:rFonts w:ascii="Arial" w:hAnsi="Arial" w:cs="Arial"/>
                <w:color w:val="000000"/>
                <w:sz w:val="20"/>
                <w:szCs w:val="20"/>
                <w:bdr w:val="none" w:sz="0" w:space="0" w:color="auto" w:frame="1"/>
              </w:rPr>
              <w:t>304151376</w:t>
            </w:r>
            <w:r w:rsidRPr="00AD7168">
              <w:rPr>
                <w:rFonts w:ascii="Arial" w:hAnsi="Arial" w:cs="Arial"/>
                <w:color w:val="000000"/>
                <w:sz w:val="20"/>
                <w:szCs w:val="20"/>
              </w:rPr>
              <w:t xml:space="preserve"> </w:t>
            </w:r>
          </w:p>
          <w:p w14:paraId="20EAD68C" w14:textId="77777777" w:rsidR="00AD7168" w:rsidRPr="00AD7168" w:rsidRDefault="00AD7168" w:rsidP="00AD7168">
            <w:pPr>
              <w:tabs>
                <w:tab w:val="left" w:pos="0"/>
              </w:tabs>
              <w:ind w:left="205"/>
              <w:rPr>
                <w:rFonts w:ascii="Arial" w:hAnsi="Arial" w:cs="Arial"/>
                <w:sz w:val="20"/>
                <w:szCs w:val="20"/>
              </w:rPr>
            </w:pPr>
            <w:r w:rsidRPr="00AD7168">
              <w:rPr>
                <w:rFonts w:ascii="Arial" w:hAnsi="Arial" w:cs="Arial"/>
                <w:sz w:val="20"/>
                <w:szCs w:val="20"/>
              </w:rPr>
              <w:t xml:space="preserve">PVM kodas:  </w:t>
            </w:r>
            <w:r w:rsidRPr="00AD7168">
              <w:rPr>
                <w:rFonts w:ascii="Arial" w:hAnsi="Arial" w:cs="Arial"/>
                <w:color w:val="000000"/>
                <w:sz w:val="20"/>
                <w:szCs w:val="20"/>
              </w:rPr>
              <w:t xml:space="preserve"> LT100009860612</w:t>
            </w:r>
          </w:p>
          <w:p w14:paraId="6C3589DB" w14:textId="77777777" w:rsidR="00AD7168" w:rsidRPr="00AD7168" w:rsidRDefault="00AD7168" w:rsidP="00AD7168">
            <w:pPr>
              <w:ind w:left="205" w:hanging="283"/>
              <w:rPr>
                <w:rFonts w:ascii="Arial" w:hAnsi="Arial" w:cs="Arial"/>
                <w:sz w:val="20"/>
                <w:szCs w:val="20"/>
              </w:rPr>
            </w:pPr>
            <w:r w:rsidRPr="00AD7168">
              <w:rPr>
                <w:rFonts w:ascii="Arial" w:hAnsi="Arial" w:cs="Arial"/>
                <w:sz w:val="20"/>
                <w:szCs w:val="20"/>
              </w:rPr>
              <w:t xml:space="preserve">      </w:t>
            </w:r>
            <w:proofErr w:type="spellStart"/>
            <w:r w:rsidRPr="00AD7168">
              <w:rPr>
                <w:rFonts w:ascii="Arial" w:hAnsi="Arial" w:cs="Arial"/>
                <w:sz w:val="20"/>
                <w:szCs w:val="20"/>
              </w:rPr>
              <w:t>A.s</w:t>
            </w:r>
            <w:proofErr w:type="spellEnd"/>
            <w:r w:rsidRPr="00AD7168">
              <w:rPr>
                <w:rFonts w:ascii="Arial" w:hAnsi="Arial" w:cs="Arial"/>
                <w:sz w:val="20"/>
                <w:szCs w:val="20"/>
              </w:rPr>
              <w:t>. Nr.  LT82 7044 0600 0298 2730</w:t>
            </w:r>
          </w:p>
          <w:p w14:paraId="5CF67DF5" w14:textId="77777777" w:rsidR="00AD7168" w:rsidRPr="00AD7168" w:rsidRDefault="00AD7168" w:rsidP="00AD7168">
            <w:pPr>
              <w:ind w:left="205" w:hanging="283"/>
              <w:rPr>
                <w:rFonts w:ascii="Arial" w:hAnsi="Arial" w:cs="Arial"/>
                <w:sz w:val="20"/>
                <w:szCs w:val="20"/>
              </w:rPr>
            </w:pPr>
            <w:r w:rsidRPr="00AD7168">
              <w:rPr>
                <w:rFonts w:ascii="Arial" w:hAnsi="Arial" w:cs="Arial"/>
                <w:i/>
                <w:sz w:val="20"/>
                <w:szCs w:val="20"/>
              </w:rPr>
              <w:t xml:space="preserve">      </w:t>
            </w:r>
            <w:r w:rsidRPr="00AD7168">
              <w:rPr>
                <w:rFonts w:ascii="Arial" w:hAnsi="Arial" w:cs="Arial"/>
                <w:sz w:val="20"/>
                <w:szCs w:val="20"/>
              </w:rPr>
              <w:t>AB SEB bankas</w:t>
            </w:r>
          </w:p>
          <w:p w14:paraId="774B1351" w14:textId="77777777" w:rsidR="00AD7168" w:rsidRPr="00AD7168" w:rsidRDefault="00AD7168" w:rsidP="00AD7168">
            <w:pPr>
              <w:tabs>
                <w:tab w:val="left" w:pos="0"/>
              </w:tabs>
              <w:ind w:left="205"/>
              <w:rPr>
                <w:rFonts w:ascii="Arial" w:hAnsi="Arial" w:cs="Arial"/>
                <w:sz w:val="20"/>
                <w:szCs w:val="20"/>
                <w:highlight w:val="lightGray"/>
              </w:rPr>
            </w:pPr>
            <w:r w:rsidRPr="00AD7168">
              <w:rPr>
                <w:rFonts w:ascii="Arial" w:hAnsi="Arial" w:cs="Arial"/>
                <w:sz w:val="20"/>
                <w:szCs w:val="20"/>
              </w:rPr>
              <w:t>Banko kodas 70440</w:t>
            </w:r>
          </w:p>
          <w:p w14:paraId="1630F92C" w14:textId="77777777" w:rsidR="00AD7168" w:rsidRPr="00AD7168" w:rsidRDefault="00AD7168" w:rsidP="00AD7168">
            <w:pPr>
              <w:tabs>
                <w:tab w:val="left" w:pos="0"/>
              </w:tabs>
              <w:ind w:left="205"/>
              <w:rPr>
                <w:rFonts w:ascii="Arial" w:hAnsi="Arial" w:cs="Arial"/>
                <w:sz w:val="20"/>
                <w:szCs w:val="20"/>
              </w:rPr>
            </w:pPr>
            <w:r w:rsidRPr="00AD7168">
              <w:rPr>
                <w:rFonts w:ascii="Arial" w:hAnsi="Arial" w:cs="Arial"/>
                <w:sz w:val="20"/>
                <w:szCs w:val="20"/>
              </w:rPr>
              <w:t>Tel. Nr.:  (8 5) 277 7524</w:t>
            </w:r>
          </w:p>
          <w:p w14:paraId="6FD3D271" w14:textId="77777777" w:rsidR="00AD7168" w:rsidRPr="00AD7168" w:rsidRDefault="00AD7168" w:rsidP="00AD7168">
            <w:pPr>
              <w:tabs>
                <w:tab w:val="left" w:pos="0"/>
              </w:tabs>
              <w:ind w:left="205"/>
              <w:rPr>
                <w:rFonts w:ascii="Arial" w:hAnsi="Arial" w:cs="Arial"/>
                <w:sz w:val="20"/>
                <w:szCs w:val="20"/>
              </w:rPr>
            </w:pPr>
            <w:r w:rsidRPr="00AD7168">
              <w:rPr>
                <w:rFonts w:ascii="Arial" w:hAnsi="Arial" w:cs="Arial"/>
                <w:sz w:val="20"/>
                <w:szCs w:val="20"/>
              </w:rPr>
              <w:t>Faksas: (8 5) 277 7514</w:t>
            </w:r>
          </w:p>
          <w:p w14:paraId="2C3D2181" w14:textId="77777777" w:rsidR="00AD7168" w:rsidRPr="00AD7168" w:rsidRDefault="00AD7168" w:rsidP="00AD7168">
            <w:pPr>
              <w:tabs>
                <w:tab w:val="left" w:pos="0"/>
                <w:tab w:val="left" w:pos="630"/>
              </w:tabs>
              <w:ind w:left="205"/>
              <w:rPr>
                <w:rFonts w:ascii="Arial" w:hAnsi="Arial" w:cs="Arial"/>
                <w:iCs/>
                <w:sz w:val="20"/>
                <w:szCs w:val="20"/>
              </w:rPr>
            </w:pPr>
          </w:p>
          <w:p w14:paraId="403B0D6E" w14:textId="77777777" w:rsidR="00AD7168" w:rsidRPr="00AD7168" w:rsidRDefault="00AD7168" w:rsidP="00AD7168">
            <w:pPr>
              <w:tabs>
                <w:tab w:val="left" w:pos="0"/>
                <w:tab w:val="left" w:pos="630"/>
              </w:tabs>
              <w:ind w:left="205"/>
              <w:rPr>
                <w:rFonts w:ascii="Arial" w:hAnsi="Arial" w:cs="Arial"/>
                <w:color w:val="000000"/>
                <w:sz w:val="20"/>
                <w:szCs w:val="20"/>
              </w:rPr>
            </w:pPr>
          </w:p>
          <w:p w14:paraId="347F1E50" w14:textId="77777777" w:rsidR="00AD7168" w:rsidRPr="00AD7168" w:rsidRDefault="00AD7168" w:rsidP="00AD7168">
            <w:pPr>
              <w:tabs>
                <w:tab w:val="left" w:pos="0"/>
                <w:tab w:val="left" w:pos="630"/>
              </w:tabs>
              <w:ind w:left="205"/>
              <w:rPr>
                <w:rFonts w:ascii="Arial" w:hAnsi="Arial" w:cs="Arial"/>
                <w:color w:val="000000"/>
                <w:sz w:val="20"/>
                <w:szCs w:val="20"/>
              </w:rPr>
            </w:pPr>
          </w:p>
          <w:p w14:paraId="2CCCD311" w14:textId="1A158DDA" w:rsidR="00141AFB" w:rsidRPr="00C90388" w:rsidRDefault="00141AFB" w:rsidP="00AD7168">
            <w:pPr>
              <w:tabs>
                <w:tab w:val="left" w:pos="0"/>
                <w:tab w:val="left" w:pos="630"/>
              </w:tabs>
              <w:ind w:left="205"/>
              <w:rPr>
                <w:rFonts w:ascii="Arial" w:hAnsi="Arial" w:cs="Arial"/>
                <w:sz w:val="20"/>
                <w:szCs w:val="20"/>
              </w:rPr>
            </w:pPr>
          </w:p>
        </w:tc>
      </w:tr>
    </w:tbl>
    <w:p w14:paraId="0A0EC7E1" w14:textId="77777777" w:rsidR="00141AFB" w:rsidRPr="00C90388" w:rsidRDefault="00141AFB" w:rsidP="00141AFB">
      <w:pPr>
        <w:pStyle w:val="BodyTextIndent"/>
        <w:spacing w:after="60"/>
        <w:ind w:left="7920"/>
        <w:rPr>
          <w:rFonts w:ascii="Arial" w:hAnsi="Arial" w:cs="Arial"/>
          <w:sz w:val="20"/>
          <w:szCs w:val="20"/>
        </w:rPr>
      </w:pPr>
    </w:p>
    <w:p w14:paraId="7416BA2F" w14:textId="77777777" w:rsidR="00141AFB" w:rsidRDefault="00141AFB" w:rsidP="00781362">
      <w:pPr>
        <w:spacing w:before="60" w:after="60"/>
        <w:jc w:val="both"/>
        <w:outlineLvl w:val="0"/>
        <w:rPr>
          <w:rFonts w:ascii="Arial" w:hAnsi="Arial" w:cs="Arial"/>
          <w:sz w:val="20"/>
          <w:szCs w:val="20"/>
        </w:rPr>
      </w:pPr>
    </w:p>
    <w:p w14:paraId="660CA159" w14:textId="77777777" w:rsidR="00FE10EF" w:rsidRDefault="00FE10EF" w:rsidP="00781362">
      <w:pPr>
        <w:spacing w:before="60" w:after="60"/>
        <w:jc w:val="both"/>
        <w:outlineLvl w:val="0"/>
        <w:rPr>
          <w:rFonts w:ascii="Arial" w:hAnsi="Arial" w:cs="Arial"/>
          <w:sz w:val="20"/>
          <w:szCs w:val="20"/>
        </w:rPr>
      </w:pPr>
    </w:p>
    <w:p w14:paraId="0D96D290" w14:textId="77777777" w:rsidR="00FE10EF" w:rsidRDefault="00FE10EF" w:rsidP="00781362">
      <w:pPr>
        <w:spacing w:before="60" w:after="60"/>
        <w:jc w:val="both"/>
        <w:outlineLvl w:val="0"/>
        <w:rPr>
          <w:rFonts w:ascii="Arial" w:hAnsi="Arial" w:cs="Arial"/>
          <w:sz w:val="20"/>
          <w:szCs w:val="20"/>
        </w:rPr>
      </w:pPr>
    </w:p>
    <w:p w14:paraId="6E18A21F" w14:textId="77777777" w:rsidR="00FE10EF" w:rsidRDefault="00FE10EF" w:rsidP="00781362">
      <w:pPr>
        <w:spacing w:before="60" w:after="60"/>
        <w:jc w:val="both"/>
        <w:outlineLvl w:val="0"/>
        <w:rPr>
          <w:rFonts w:ascii="Arial" w:hAnsi="Arial" w:cs="Arial"/>
          <w:sz w:val="20"/>
          <w:szCs w:val="20"/>
        </w:rPr>
      </w:pPr>
    </w:p>
    <w:p w14:paraId="421067DD" w14:textId="77777777" w:rsidR="00FE10EF" w:rsidRDefault="00FE10EF" w:rsidP="00781362">
      <w:pPr>
        <w:spacing w:before="60" w:after="60"/>
        <w:jc w:val="both"/>
        <w:outlineLvl w:val="0"/>
        <w:rPr>
          <w:rFonts w:ascii="Arial" w:hAnsi="Arial" w:cs="Arial"/>
          <w:sz w:val="20"/>
          <w:szCs w:val="20"/>
        </w:rPr>
      </w:pPr>
    </w:p>
    <w:p w14:paraId="0A6D52A5" w14:textId="77777777" w:rsidR="00FE10EF" w:rsidRDefault="00FE10EF" w:rsidP="00781362">
      <w:pPr>
        <w:spacing w:before="60" w:after="60"/>
        <w:jc w:val="both"/>
        <w:outlineLvl w:val="0"/>
        <w:rPr>
          <w:rFonts w:ascii="Arial" w:hAnsi="Arial" w:cs="Arial"/>
          <w:sz w:val="20"/>
          <w:szCs w:val="20"/>
        </w:rPr>
      </w:pPr>
    </w:p>
    <w:p w14:paraId="1F0830C0" w14:textId="77777777" w:rsidR="00FE10EF" w:rsidRDefault="00FE10EF" w:rsidP="00781362">
      <w:pPr>
        <w:spacing w:before="60" w:after="60"/>
        <w:jc w:val="both"/>
        <w:outlineLvl w:val="0"/>
        <w:rPr>
          <w:rFonts w:ascii="Arial" w:hAnsi="Arial" w:cs="Arial"/>
          <w:sz w:val="20"/>
          <w:szCs w:val="20"/>
        </w:rPr>
      </w:pPr>
    </w:p>
    <w:p w14:paraId="1843010E" w14:textId="77777777" w:rsidR="00FE10EF" w:rsidRDefault="00FE10EF" w:rsidP="00781362">
      <w:pPr>
        <w:spacing w:before="60" w:after="60"/>
        <w:jc w:val="both"/>
        <w:outlineLvl w:val="0"/>
        <w:rPr>
          <w:rFonts w:ascii="Arial" w:hAnsi="Arial" w:cs="Arial"/>
          <w:sz w:val="20"/>
          <w:szCs w:val="20"/>
        </w:rPr>
      </w:pPr>
    </w:p>
    <w:p w14:paraId="5D8C3E9D" w14:textId="77777777" w:rsidR="00FE10EF" w:rsidRDefault="00FE10EF" w:rsidP="00781362">
      <w:pPr>
        <w:spacing w:before="60" w:after="60"/>
        <w:jc w:val="both"/>
        <w:outlineLvl w:val="0"/>
        <w:rPr>
          <w:rFonts w:ascii="Arial" w:hAnsi="Arial" w:cs="Arial"/>
          <w:sz w:val="20"/>
          <w:szCs w:val="20"/>
        </w:rPr>
      </w:pPr>
    </w:p>
    <w:p w14:paraId="684B06A4" w14:textId="77777777" w:rsidR="00FE10EF" w:rsidRDefault="00FE10EF" w:rsidP="00781362">
      <w:pPr>
        <w:spacing w:before="60" w:after="60"/>
        <w:jc w:val="both"/>
        <w:outlineLvl w:val="0"/>
        <w:rPr>
          <w:rFonts w:ascii="Arial" w:hAnsi="Arial" w:cs="Arial"/>
          <w:sz w:val="20"/>
          <w:szCs w:val="20"/>
        </w:rPr>
      </w:pPr>
    </w:p>
    <w:p w14:paraId="214ABA37" w14:textId="77777777" w:rsidR="00FE10EF" w:rsidRDefault="00FE10EF" w:rsidP="00781362">
      <w:pPr>
        <w:spacing w:before="60" w:after="60"/>
        <w:jc w:val="both"/>
        <w:outlineLvl w:val="0"/>
        <w:rPr>
          <w:rFonts w:ascii="Arial" w:hAnsi="Arial" w:cs="Arial"/>
          <w:sz w:val="20"/>
          <w:szCs w:val="20"/>
        </w:rPr>
      </w:pPr>
    </w:p>
    <w:p w14:paraId="4AD69464" w14:textId="77777777" w:rsidR="00FE10EF" w:rsidRDefault="00FE10EF" w:rsidP="00781362">
      <w:pPr>
        <w:spacing w:before="60" w:after="60"/>
        <w:jc w:val="both"/>
        <w:outlineLvl w:val="0"/>
        <w:rPr>
          <w:rFonts w:ascii="Arial" w:hAnsi="Arial" w:cs="Arial"/>
          <w:sz w:val="20"/>
          <w:szCs w:val="20"/>
        </w:rPr>
      </w:pPr>
    </w:p>
    <w:p w14:paraId="250793F3" w14:textId="77777777" w:rsidR="00FE10EF" w:rsidRDefault="00FE10EF" w:rsidP="00781362">
      <w:pPr>
        <w:spacing w:before="60" w:after="60"/>
        <w:jc w:val="both"/>
        <w:outlineLvl w:val="0"/>
        <w:rPr>
          <w:rFonts w:ascii="Arial" w:hAnsi="Arial" w:cs="Arial"/>
          <w:sz w:val="20"/>
          <w:szCs w:val="20"/>
        </w:rPr>
      </w:pPr>
    </w:p>
    <w:p w14:paraId="2EC3A007" w14:textId="77777777" w:rsidR="00FE10EF" w:rsidRDefault="00FE10EF" w:rsidP="00781362">
      <w:pPr>
        <w:spacing w:before="60" w:after="60"/>
        <w:jc w:val="both"/>
        <w:outlineLvl w:val="0"/>
        <w:rPr>
          <w:rFonts w:ascii="Arial" w:hAnsi="Arial" w:cs="Arial"/>
          <w:sz w:val="20"/>
          <w:szCs w:val="20"/>
        </w:rPr>
      </w:pPr>
    </w:p>
    <w:p w14:paraId="21DF02B6" w14:textId="77777777" w:rsidR="00FE10EF" w:rsidRDefault="00FE10EF" w:rsidP="00781362">
      <w:pPr>
        <w:spacing w:before="60" w:after="60"/>
        <w:jc w:val="both"/>
        <w:outlineLvl w:val="0"/>
        <w:rPr>
          <w:rFonts w:ascii="Arial" w:hAnsi="Arial" w:cs="Arial"/>
          <w:sz w:val="20"/>
          <w:szCs w:val="20"/>
        </w:rPr>
      </w:pPr>
    </w:p>
    <w:p w14:paraId="0377D59D" w14:textId="77777777" w:rsidR="00FE10EF" w:rsidRDefault="00FE10EF" w:rsidP="00781362">
      <w:pPr>
        <w:spacing w:before="60" w:after="60"/>
        <w:jc w:val="both"/>
        <w:outlineLvl w:val="0"/>
        <w:rPr>
          <w:rFonts w:ascii="Arial" w:hAnsi="Arial" w:cs="Arial"/>
          <w:sz w:val="20"/>
          <w:szCs w:val="20"/>
        </w:rPr>
      </w:pPr>
    </w:p>
    <w:p w14:paraId="274AA52E" w14:textId="77777777" w:rsidR="00FE10EF" w:rsidRDefault="00FE10EF" w:rsidP="00781362">
      <w:pPr>
        <w:spacing w:before="60" w:after="60"/>
        <w:jc w:val="both"/>
        <w:outlineLvl w:val="0"/>
        <w:rPr>
          <w:rFonts w:ascii="Arial" w:hAnsi="Arial" w:cs="Arial"/>
          <w:sz w:val="20"/>
          <w:szCs w:val="20"/>
        </w:rPr>
      </w:pPr>
    </w:p>
    <w:p w14:paraId="75AF9193" w14:textId="77777777" w:rsidR="00FE10EF" w:rsidRDefault="00FE10EF" w:rsidP="00781362">
      <w:pPr>
        <w:spacing w:before="60" w:after="60"/>
        <w:jc w:val="both"/>
        <w:outlineLvl w:val="0"/>
        <w:rPr>
          <w:rFonts w:ascii="Arial" w:hAnsi="Arial" w:cs="Arial"/>
          <w:sz w:val="20"/>
          <w:szCs w:val="20"/>
        </w:rPr>
      </w:pPr>
    </w:p>
    <w:p w14:paraId="6B70B99F" w14:textId="77777777" w:rsidR="00FE10EF" w:rsidRDefault="00FE10EF" w:rsidP="00781362">
      <w:pPr>
        <w:spacing w:before="60" w:after="60"/>
        <w:jc w:val="both"/>
        <w:outlineLvl w:val="0"/>
        <w:rPr>
          <w:rFonts w:ascii="Arial" w:hAnsi="Arial" w:cs="Arial"/>
          <w:sz w:val="20"/>
          <w:szCs w:val="20"/>
        </w:rPr>
      </w:pPr>
    </w:p>
    <w:p w14:paraId="5E8E0777" w14:textId="77777777" w:rsidR="00FE10EF" w:rsidRDefault="00FE10EF" w:rsidP="00781362">
      <w:pPr>
        <w:spacing w:before="60" w:after="60"/>
        <w:jc w:val="both"/>
        <w:outlineLvl w:val="0"/>
        <w:rPr>
          <w:rFonts w:ascii="Arial" w:hAnsi="Arial" w:cs="Arial"/>
          <w:sz w:val="20"/>
          <w:szCs w:val="20"/>
        </w:rPr>
      </w:pPr>
    </w:p>
    <w:p w14:paraId="09C14011" w14:textId="77777777" w:rsidR="00FE10EF" w:rsidRDefault="00FE10EF" w:rsidP="00781362">
      <w:pPr>
        <w:spacing w:before="60" w:after="60"/>
        <w:jc w:val="both"/>
        <w:outlineLvl w:val="0"/>
        <w:rPr>
          <w:rFonts w:ascii="Arial" w:hAnsi="Arial" w:cs="Arial"/>
          <w:sz w:val="20"/>
          <w:szCs w:val="20"/>
        </w:rPr>
      </w:pPr>
    </w:p>
    <w:p w14:paraId="55C38BDD" w14:textId="77777777" w:rsidR="00FE10EF" w:rsidRDefault="00FE10EF" w:rsidP="00781362">
      <w:pPr>
        <w:spacing w:before="60" w:after="60"/>
        <w:jc w:val="both"/>
        <w:outlineLvl w:val="0"/>
        <w:rPr>
          <w:rFonts w:ascii="Arial" w:hAnsi="Arial" w:cs="Arial"/>
          <w:sz w:val="20"/>
          <w:szCs w:val="20"/>
        </w:rPr>
      </w:pPr>
    </w:p>
    <w:p w14:paraId="49D98642" w14:textId="77777777" w:rsidR="00FE10EF" w:rsidRDefault="00FE10EF" w:rsidP="00781362">
      <w:pPr>
        <w:spacing w:before="60" w:after="60"/>
        <w:jc w:val="both"/>
        <w:outlineLvl w:val="0"/>
        <w:rPr>
          <w:rFonts w:ascii="Arial" w:hAnsi="Arial" w:cs="Arial"/>
          <w:sz w:val="20"/>
          <w:szCs w:val="20"/>
        </w:rPr>
      </w:pPr>
    </w:p>
    <w:p w14:paraId="39007E2C" w14:textId="77777777" w:rsidR="00FE10EF" w:rsidRDefault="00FE10EF" w:rsidP="00781362">
      <w:pPr>
        <w:spacing w:before="60" w:after="60"/>
        <w:jc w:val="both"/>
        <w:outlineLvl w:val="0"/>
        <w:rPr>
          <w:rFonts w:ascii="Arial" w:hAnsi="Arial" w:cs="Arial"/>
          <w:sz w:val="20"/>
          <w:szCs w:val="20"/>
        </w:rPr>
      </w:pPr>
    </w:p>
    <w:p w14:paraId="62F542E9" w14:textId="77777777" w:rsidR="00FE10EF" w:rsidRDefault="00FE10EF" w:rsidP="00781362">
      <w:pPr>
        <w:spacing w:before="60" w:after="60"/>
        <w:jc w:val="both"/>
        <w:outlineLvl w:val="0"/>
        <w:rPr>
          <w:rFonts w:ascii="Arial" w:hAnsi="Arial" w:cs="Arial"/>
          <w:sz w:val="20"/>
          <w:szCs w:val="20"/>
        </w:rPr>
      </w:pPr>
    </w:p>
    <w:p w14:paraId="7614D82E" w14:textId="77777777" w:rsidR="00FE10EF" w:rsidRDefault="00FE10EF" w:rsidP="00781362">
      <w:pPr>
        <w:spacing w:before="60" w:after="60"/>
        <w:jc w:val="both"/>
        <w:outlineLvl w:val="0"/>
        <w:rPr>
          <w:rFonts w:ascii="Arial" w:hAnsi="Arial" w:cs="Arial"/>
          <w:sz w:val="20"/>
          <w:szCs w:val="20"/>
        </w:rPr>
      </w:pPr>
    </w:p>
    <w:p w14:paraId="18B6605D" w14:textId="77777777" w:rsidR="00FE10EF" w:rsidRDefault="00FE10EF" w:rsidP="00781362">
      <w:pPr>
        <w:spacing w:before="60" w:after="60"/>
        <w:jc w:val="both"/>
        <w:outlineLvl w:val="0"/>
        <w:rPr>
          <w:rFonts w:ascii="Arial" w:hAnsi="Arial" w:cs="Arial"/>
          <w:sz w:val="20"/>
          <w:szCs w:val="20"/>
        </w:rPr>
      </w:pPr>
    </w:p>
    <w:p w14:paraId="279B88CF" w14:textId="77777777" w:rsidR="00FE10EF" w:rsidRDefault="00FE10EF" w:rsidP="00781362">
      <w:pPr>
        <w:spacing w:before="60" w:after="60"/>
        <w:jc w:val="both"/>
        <w:outlineLvl w:val="0"/>
        <w:rPr>
          <w:rFonts w:ascii="Arial" w:hAnsi="Arial" w:cs="Arial"/>
          <w:sz w:val="20"/>
          <w:szCs w:val="20"/>
        </w:rPr>
      </w:pPr>
    </w:p>
    <w:p w14:paraId="14DC2972" w14:textId="77777777" w:rsidR="00FE10EF" w:rsidRDefault="00FE10EF" w:rsidP="00781362">
      <w:pPr>
        <w:spacing w:before="60" w:after="60"/>
        <w:jc w:val="both"/>
        <w:outlineLvl w:val="0"/>
        <w:rPr>
          <w:rFonts w:ascii="Arial" w:hAnsi="Arial" w:cs="Arial"/>
          <w:sz w:val="20"/>
          <w:szCs w:val="20"/>
        </w:rPr>
      </w:pPr>
    </w:p>
    <w:p w14:paraId="5D2EAF63" w14:textId="77777777" w:rsidR="00FE10EF" w:rsidRDefault="00FE10EF" w:rsidP="00781362">
      <w:pPr>
        <w:spacing w:before="60" w:after="60"/>
        <w:jc w:val="both"/>
        <w:outlineLvl w:val="0"/>
        <w:rPr>
          <w:rFonts w:ascii="Arial" w:hAnsi="Arial" w:cs="Arial"/>
          <w:sz w:val="20"/>
          <w:szCs w:val="20"/>
        </w:rPr>
      </w:pPr>
    </w:p>
    <w:p w14:paraId="630B52E9" w14:textId="77777777" w:rsidR="00FE10EF" w:rsidRDefault="00FE10EF" w:rsidP="00781362">
      <w:pPr>
        <w:spacing w:before="60" w:after="60"/>
        <w:jc w:val="both"/>
        <w:outlineLvl w:val="0"/>
        <w:rPr>
          <w:rFonts w:ascii="Arial" w:hAnsi="Arial" w:cs="Arial"/>
          <w:sz w:val="20"/>
          <w:szCs w:val="20"/>
        </w:rPr>
      </w:pPr>
    </w:p>
    <w:p w14:paraId="4478AEB4" w14:textId="77777777" w:rsidR="00FE10EF" w:rsidRDefault="00FE10EF" w:rsidP="00781362">
      <w:pPr>
        <w:spacing w:before="60" w:after="60"/>
        <w:jc w:val="both"/>
        <w:outlineLvl w:val="0"/>
        <w:rPr>
          <w:rFonts w:ascii="Arial" w:hAnsi="Arial" w:cs="Arial"/>
          <w:sz w:val="20"/>
          <w:szCs w:val="20"/>
        </w:rPr>
      </w:pPr>
    </w:p>
    <w:p w14:paraId="64D3051B" w14:textId="77777777" w:rsidR="00FE10EF" w:rsidRDefault="00FE10EF" w:rsidP="00781362">
      <w:pPr>
        <w:spacing w:before="60" w:after="60"/>
        <w:jc w:val="both"/>
        <w:outlineLvl w:val="0"/>
        <w:rPr>
          <w:rFonts w:ascii="Arial" w:hAnsi="Arial" w:cs="Arial"/>
          <w:sz w:val="20"/>
          <w:szCs w:val="20"/>
        </w:rPr>
      </w:pPr>
    </w:p>
    <w:p w14:paraId="0A966358" w14:textId="7EF7BDDE" w:rsidR="00FE10EF" w:rsidRDefault="00FE10EF" w:rsidP="00FE10EF">
      <w:pPr>
        <w:spacing w:before="60" w:after="60"/>
        <w:jc w:val="right"/>
        <w:outlineLvl w:val="0"/>
        <w:rPr>
          <w:rFonts w:ascii="Arial" w:hAnsi="Arial" w:cs="Arial"/>
          <w:b/>
          <w:sz w:val="20"/>
          <w:szCs w:val="20"/>
        </w:rPr>
      </w:pPr>
      <w:r w:rsidRPr="00C90388">
        <w:rPr>
          <w:rFonts w:ascii="Arial" w:hAnsi="Arial" w:cs="Arial"/>
          <w:sz w:val="20"/>
          <w:szCs w:val="20"/>
        </w:rPr>
        <w:lastRenderedPageBreak/>
        <w:t>Priedas Nr. 2</w:t>
      </w:r>
    </w:p>
    <w:p w14:paraId="466DD7AC" w14:textId="77777777" w:rsidR="00FE10EF" w:rsidRDefault="00FE10EF" w:rsidP="00FE10EF">
      <w:pPr>
        <w:spacing w:before="60" w:after="60"/>
        <w:jc w:val="center"/>
        <w:outlineLvl w:val="0"/>
        <w:rPr>
          <w:rFonts w:ascii="Arial" w:hAnsi="Arial" w:cs="Arial"/>
          <w:b/>
          <w:sz w:val="20"/>
          <w:szCs w:val="20"/>
        </w:rPr>
      </w:pPr>
    </w:p>
    <w:p w14:paraId="12342FC2" w14:textId="77777777" w:rsidR="00FE10EF" w:rsidRPr="00037BCB" w:rsidRDefault="00FE10EF" w:rsidP="00FE10EF">
      <w:pPr>
        <w:spacing w:before="60" w:after="60"/>
        <w:jc w:val="center"/>
        <w:outlineLvl w:val="0"/>
        <w:rPr>
          <w:rFonts w:ascii="Arial" w:hAnsi="Arial" w:cs="Arial"/>
          <w:b/>
          <w:sz w:val="20"/>
          <w:szCs w:val="20"/>
        </w:rPr>
      </w:pPr>
      <w:r w:rsidRPr="00037BCB">
        <w:rPr>
          <w:rFonts w:ascii="Arial" w:hAnsi="Arial" w:cs="Arial"/>
          <w:b/>
          <w:sz w:val="20"/>
          <w:szCs w:val="20"/>
        </w:rPr>
        <w:t>PREKIŲ KIEKIAI IR ĮKAINIAI</w:t>
      </w:r>
    </w:p>
    <w:p w14:paraId="7718E04B" w14:textId="77777777" w:rsidR="00FE10EF" w:rsidRDefault="00FE10EF" w:rsidP="00FE10EF">
      <w:pPr>
        <w:spacing w:before="60" w:after="60"/>
        <w:jc w:val="right"/>
        <w:outlineLvl w:val="0"/>
        <w:rPr>
          <w:rFonts w:ascii="Arial" w:hAnsi="Arial" w:cs="Arial"/>
          <w:sz w:val="20"/>
          <w:szCs w:val="20"/>
        </w:rPr>
      </w:pPr>
    </w:p>
    <w:tbl>
      <w:tblPr>
        <w:tblW w:w="10289" w:type="dxa"/>
        <w:tblLook w:val="04A0" w:firstRow="1" w:lastRow="0" w:firstColumn="1" w:lastColumn="0" w:noHBand="0" w:noVBand="1"/>
      </w:tblPr>
      <w:tblGrid>
        <w:gridCol w:w="557"/>
        <w:gridCol w:w="4253"/>
        <w:gridCol w:w="1697"/>
        <w:gridCol w:w="1660"/>
        <w:gridCol w:w="960"/>
        <w:gridCol w:w="1162"/>
      </w:tblGrid>
      <w:tr w:rsidR="00FE10EF" w:rsidRPr="00B86DCF" w14:paraId="13ED77F7" w14:textId="77777777" w:rsidTr="002F6E4F">
        <w:trPr>
          <w:trHeight w:val="1035"/>
        </w:trPr>
        <w:tc>
          <w:tcPr>
            <w:tcW w:w="557" w:type="dxa"/>
            <w:tcBorders>
              <w:top w:val="single" w:sz="8" w:space="0" w:color="auto"/>
              <w:left w:val="single" w:sz="8" w:space="0" w:color="auto"/>
              <w:bottom w:val="single" w:sz="8" w:space="0" w:color="auto"/>
              <w:right w:val="single" w:sz="8" w:space="0" w:color="auto"/>
            </w:tcBorders>
            <w:shd w:val="clear" w:color="000000" w:fill="FFFF00"/>
            <w:vAlign w:val="center"/>
            <w:hideMark/>
          </w:tcPr>
          <w:p w14:paraId="10618DA4" w14:textId="77777777" w:rsidR="00FE10EF" w:rsidRPr="00B872CF" w:rsidRDefault="00FE10EF" w:rsidP="005C4770">
            <w:pPr>
              <w:jc w:val="center"/>
              <w:rPr>
                <w:rFonts w:ascii="Arial" w:hAnsi="Arial" w:cs="Arial"/>
                <w:b/>
                <w:bCs/>
                <w:color w:val="000000"/>
                <w:sz w:val="20"/>
                <w:szCs w:val="20"/>
                <w:lang w:eastAsia="lt-LT"/>
              </w:rPr>
            </w:pPr>
            <w:proofErr w:type="spellStart"/>
            <w:r w:rsidRPr="00B872CF">
              <w:rPr>
                <w:rFonts w:ascii="Arial" w:hAnsi="Arial" w:cs="Arial"/>
                <w:b/>
                <w:bCs/>
                <w:color w:val="000000"/>
                <w:sz w:val="20"/>
                <w:szCs w:val="20"/>
                <w:lang w:val="en-US" w:eastAsia="lt-LT"/>
              </w:rPr>
              <w:t>Eil</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Nr</w:t>
            </w:r>
            <w:proofErr w:type="spellEnd"/>
            <w:r w:rsidRPr="00B872CF">
              <w:rPr>
                <w:rFonts w:ascii="Arial" w:hAnsi="Arial" w:cs="Arial"/>
                <w:b/>
                <w:bCs/>
                <w:color w:val="000000"/>
                <w:sz w:val="20"/>
                <w:szCs w:val="20"/>
                <w:lang w:val="en-US" w:eastAsia="lt-LT"/>
              </w:rPr>
              <w:t>.</w:t>
            </w:r>
          </w:p>
        </w:tc>
        <w:tc>
          <w:tcPr>
            <w:tcW w:w="4253" w:type="dxa"/>
            <w:tcBorders>
              <w:top w:val="single" w:sz="8" w:space="0" w:color="auto"/>
              <w:left w:val="nil"/>
              <w:bottom w:val="single" w:sz="8" w:space="0" w:color="auto"/>
              <w:right w:val="single" w:sz="8" w:space="0" w:color="auto"/>
            </w:tcBorders>
            <w:shd w:val="clear" w:color="000000" w:fill="FFFF00"/>
            <w:vAlign w:val="center"/>
            <w:hideMark/>
          </w:tcPr>
          <w:p w14:paraId="098391BE" w14:textId="77777777" w:rsidR="00FE10EF" w:rsidRPr="00B872CF" w:rsidRDefault="00FE10EF" w:rsidP="005C4770">
            <w:pPr>
              <w:jc w:val="center"/>
              <w:rPr>
                <w:rFonts w:ascii="Arial" w:hAnsi="Arial" w:cs="Arial"/>
                <w:b/>
                <w:bCs/>
                <w:color w:val="000000"/>
                <w:sz w:val="20"/>
                <w:szCs w:val="20"/>
                <w:lang w:eastAsia="lt-LT"/>
              </w:rPr>
            </w:pPr>
            <w:proofErr w:type="spellStart"/>
            <w:r w:rsidRPr="00B872CF">
              <w:rPr>
                <w:rFonts w:ascii="Arial" w:hAnsi="Arial" w:cs="Arial"/>
                <w:b/>
                <w:bCs/>
                <w:color w:val="000000"/>
                <w:sz w:val="20"/>
                <w:szCs w:val="20"/>
                <w:lang w:val="en-US" w:eastAsia="lt-LT"/>
              </w:rPr>
              <w:t>Prekės</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pavadinimas</w:t>
            </w:r>
            <w:proofErr w:type="spellEnd"/>
          </w:p>
        </w:tc>
        <w:tc>
          <w:tcPr>
            <w:tcW w:w="1697" w:type="dxa"/>
            <w:tcBorders>
              <w:top w:val="single" w:sz="8" w:space="0" w:color="auto"/>
              <w:left w:val="nil"/>
              <w:bottom w:val="single" w:sz="8" w:space="0" w:color="auto"/>
              <w:right w:val="single" w:sz="8" w:space="0" w:color="auto"/>
            </w:tcBorders>
            <w:shd w:val="clear" w:color="000000" w:fill="FFFF00"/>
            <w:vAlign w:val="center"/>
            <w:hideMark/>
          </w:tcPr>
          <w:p w14:paraId="177ACC3D" w14:textId="77777777" w:rsidR="00FE10EF" w:rsidRPr="00B872CF" w:rsidRDefault="00FE10EF" w:rsidP="005C4770">
            <w:pPr>
              <w:jc w:val="center"/>
              <w:rPr>
                <w:rFonts w:ascii="Arial" w:hAnsi="Arial" w:cs="Arial"/>
                <w:b/>
                <w:bCs/>
                <w:color w:val="000000"/>
                <w:sz w:val="20"/>
                <w:szCs w:val="20"/>
                <w:lang w:eastAsia="lt-LT"/>
              </w:rPr>
            </w:pPr>
            <w:proofErr w:type="spellStart"/>
            <w:r w:rsidRPr="00B872CF">
              <w:rPr>
                <w:rFonts w:ascii="Arial" w:hAnsi="Arial" w:cs="Arial"/>
                <w:b/>
                <w:bCs/>
                <w:color w:val="000000"/>
                <w:sz w:val="20"/>
                <w:szCs w:val="20"/>
                <w:lang w:val="en-US" w:eastAsia="lt-LT"/>
              </w:rPr>
              <w:t>Siūloma</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markė</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gamintojas</w:t>
            </w:r>
            <w:proofErr w:type="spellEnd"/>
          </w:p>
        </w:tc>
        <w:tc>
          <w:tcPr>
            <w:tcW w:w="1660" w:type="dxa"/>
            <w:tcBorders>
              <w:top w:val="single" w:sz="8" w:space="0" w:color="auto"/>
              <w:left w:val="nil"/>
              <w:bottom w:val="single" w:sz="8" w:space="0" w:color="auto"/>
              <w:right w:val="single" w:sz="8" w:space="0" w:color="auto"/>
            </w:tcBorders>
            <w:shd w:val="clear" w:color="000000" w:fill="FFFF00"/>
            <w:vAlign w:val="center"/>
            <w:hideMark/>
          </w:tcPr>
          <w:p w14:paraId="5CFA0C10" w14:textId="77777777" w:rsidR="00FE10EF" w:rsidRPr="00B872CF" w:rsidRDefault="00FE10EF" w:rsidP="005C4770">
            <w:pPr>
              <w:jc w:val="center"/>
              <w:rPr>
                <w:rFonts w:ascii="Arial" w:hAnsi="Arial" w:cs="Arial"/>
                <w:b/>
                <w:bCs/>
                <w:color w:val="000000"/>
                <w:sz w:val="20"/>
                <w:szCs w:val="20"/>
                <w:lang w:eastAsia="lt-LT"/>
              </w:rPr>
            </w:pPr>
            <w:proofErr w:type="spellStart"/>
            <w:r w:rsidRPr="00B872CF">
              <w:rPr>
                <w:rFonts w:ascii="Arial" w:hAnsi="Arial" w:cs="Arial"/>
                <w:b/>
                <w:bCs/>
                <w:color w:val="000000"/>
                <w:sz w:val="20"/>
                <w:szCs w:val="20"/>
                <w:lang w:val="en-US" w:eastAsia="lt-LT"/>
              </w:rPr>
              <w:t>Preliminarūs</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kiekiai</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sutarties</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galiojimo</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laikotarpiu</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Vnt</w:t>
            </w:r>
            <w:proofErr w:type="spellEnd"/>
            <w:r w:rsidRPr="00B872CF">
              <w:rPr>
                <w:rFonts w:ascii="Arial" w:hAnsi="Arial" w:cs="Arial"/>
                <w:b/>
                <w:bCs/>
                <w:color w:val="000000"/>
                <w:sz w:val="20"/>
                <w:szCs w:val="20"/>
                <w:lang w:val="en-US" w:eastAsia="lt-LT"/>
              </w:rPr>
              <w:t>.</w:t>
            </w:r>
          </w:p>
        </w:tc>
        <w:tc>
          <w:tcPr>
            <w:tcW w:w="960" w:type="dxa"/>
            <w:tcBorders>
              <w:top w:val="single" w:sz="8" w:space="0" w:color="auto"/>
              <w:left w:val="nil"/>
              <w:bottom w:val="single" w:sz="8" w:space="0" w:color="auto"/>
              <w:right w:val="single" w:sz="8" w:space="0" w:color="auto"/>
            </w:tcBorders>
            <w:shd w:val="clear" w:color="000000" w:fill="FFFF00"/>
            <w:vAlign w:val="center"/>
            <w:hideMark/>
          </w:tcPr>
          <w:p w14:paraId="7FAD9BB9" w14:textId="77777777" w:rsidR="00FE10EF" w:rsidRPr="00B872CF" w:rsidRDefault="00FE10EF" w:rsidP="005C4770">
            <w:pPr>
              <w:jc w:val="center"/>
              <w:rPr>
                <w:rFonts w:ascii="Arial" w:hAnsi="Arial" w:cs="Arial"/>
                <w:b/>
                <w:bCs/>
                <w:color w:val="000000"/>
                <w:sz w:val="20"/>
                <w:szCs w:val="20"/>
                <w:lang w:eastAsia="lt-LT"/>
              </w:rPr>
            </w:pPr>
            <w:proofErr w:type="spellStart"/>
            <w:r w:rsidRPr="00B872CF">
              <w:rPr>
                <w:rFonts w:ascii="Arial" w:hAnsi="Arial" w:cs="Arial"/>
                <w:b/>
                <w:bCs/>
                <w:color w:val="000000"/>
                <w:sz w:val="20"/>
                <w:szCs w:val="20"/>
                <w:lang w:val="en-US" w:eastAsia="lt-LT"/>
              </w:rPr>
              <w:t>Vnt</w:t>
            </w:r>
            <w:proofErr w:type="spellEnd"/>
            <w:r w:rsidRPr="00B872CF">
              <w:rPr>
                <w:rFonts w:ascii="Arial" w:hAnsi="Arial" w:cs="Arial"/>
                <w:b/>
                <w:bCs/>
                <w:color w:val="000000"/>
                <w:sz w:val="20"/>
                <w:szCs w:val="20"/>
                <w:lang w:val="en-US" w:eastAsia="lt-LT"/>
              </w:rPr>
              <w:t xml:space="preserve">. </w:t>
            </w:r>
            <w:proofErr w:type="spellStart"/>
            <w:r w:rsidRPr="00B872CF">
              <w:rPr>
                <w:rFonts w:ascii="Arial" w:hAnsi="Arial" w:cs="Arial"/>
                <w:b/>
                <w:bCs/>
                <w:color w:val="000000"/>
                <w:sz w:val="20"/>
                <w:szCs w:val="20"/>
                <w:lang w:val="en-US" w:eastAsia="lt-LT"/>
              </w:rPr>
              <w:t>įkainis</w:t>
            </w:r>
            <w:proofErr w:type="spellEnd"/>
            <w:r w:rsidRPr="00B872CF">
              <w:rPr>
                <w:rFonts w:ascii="Arial" w:hAnsi="Arial" w:cs="Arial"/>
                <w:b/>
                <w:bCs/>
                <w:color w:val="000000"/>
                <w:sz w:val="20"/>
                <w:szCs w:val="20"/>
                <w:lang w:val="en-US" w:eastAsia="lt-LT"/>
              </w:rPr>
              <w:t xml:space="preserve"> EUR be PVM </w:t>
            </w:r>
          </w:p>
        </w:tc>
        <w:tc>
          <w:tcPr>
            <w:tcW w:w="1162" w:type="dxa"/>
            <w:tcBorders>
              <w:top w:val="single" w:sz="8" w:space="0" w:color="auto"/>
              <w:left w:val="nil"/>
              <w:bottom w:val="single" w:sz="8" w:space="0" w:color="auto"/>
              <w:right w:val="single" w:sz="8" w:space="0" w:color="auto"/>
            </w:tcBorders>
            <w:shd w:val="clear" w:color="000000" w:fill="FFFF00"/>
            <w:vAlign w:val="center"/>
            <w:hideMark/>
          </w:tcPr>
          <w:p w14:paraId="423C0736" w14:textId="77777777" w:rsidR="00FE10EF" w:rsidRPr="00B872CF" w:rsidRDefault="00FE10EF" w:rsidP="005C4770">
            <w:pPr>
              <w:jc w:val="center"/>
              <w:rPr>
                <w:rFonts w:ascii="Arial" w:hAnsi="Arial" w:cs="Arial"/>
                <w:b/>
                <w:bCs/>
                <w:color w:val="000000"/>
                <w:sz w:val="20"/>
                <w:szCs w:val="20"/>
                <w:lang w:eastAsia="lt-LT"/>
              </w:rPr>
            </w:pPr>
            <w:r w:rsidRPr="00B872CF">
              <w:rPr>
                <w:rFonts w:ascii="Arial" w:hAnsi="Arial" w:cs="Arial"/>
                <w:b/>
                <w:bCs/>
                <w:color w:val="000000"/>
                <w:sz w:val="20"/>
                <w:szCs w:val="20"/>
                <w:lang w:val="en-US" w:eastAsia="lt-LT"/>
              </w:rPr>
              <w:t>Suma EUR be PVM</w:t>
            </w:r>
          </w:p>
        </w:tc>
      </w:tr>
      <w:tr w:rsidR="00FE10EF" w:rsidRPr="00B86DCF" w14:paraId="25A6F69F" w14:textId="77777777" w:rsidTr="007072D1">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181FEDF0"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1</w:t>
            </w:r>
          </w:p>
        </w:tc>
        <w:tc>
          <w:tcPr>
            <w:tcW w:w="4253" w:type="dxa"/>
            <w:tcBorders>
              <w:top w:val="nil"/>
              <w:left w:val="nil"/>
              <w:bottom w:val="single" w:sz="8" w:space="0" w:color="auto"/>
              <w:right w:val="single" w:sz="8" w:space="0" w:color="auto"/>
            </w:tcBorders>
            <w:shd w:val="clear" w:color="auto" w:fill="auto"/>
            <w:noWrap/>
            <w:vAlign w:val="center"/>
            <w:hideMark/>
          </w:tcPr>
          <w:p w14:paraId="1BF7D44D" w14:textId="77777777" w:rsidR="00FE10EF" w:rsidRPr="00B872CF" w:rsidRDefault="00FE10EF" w:rsidP="005C4770">
            <w:pPr>
              <w:rPr>
                <w:rFonts w:ascii="Arial" w:hAnsi="Arial" w:cs="Arial"/>
                <w:color w:val="000000"/>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16-50 mm² ir Al 16-50 mm²) </w:t>
            </w:r>
          </w:p>
        </w:tc>
        <w:tc>
          <w:tcPr>
            <w:tcW w:w="1697" w:type="dxa"/>
            <w:tcBorders>
              <w:top w:val="nil"/>
              <w:left w:val="nil"/>
              <w:bottom w:val="single" w:sz="8" w:space="0" w:color="auto"/>
              <w:right w:val="single" w:sz="8" w:space="0" w:color="auto"/>
            </w:tcBorders>
            <w:shd w:val="clear" w:color="auto" w:fill="auto"/>
            <w:noWrap/>
            <w:vAlign w:val="center"/>
            <w:hideMark/>
          </w:tcPr>
          <w:p w14:paraId="0D9845B9" w14:textId="1EB8F5AA" w:rsidR="00FE10EF" w:rsidRPr="00B872CF" w:rsidRDefault="00FE10EF" w:rsidP="005C4770">
            <w:pPr>
              <w:rPr>
                <w:rFonts w:ascii="Arial" w:hAnsi="Arial" w:cs="Arial"/>
                <w:color w:val="000000"/>
                <w:sz w:val="20"/>
                <w:szCs w:val="20"/>
                <w:lang w:eastAsia="lt-LT"/>
              </w:rPr>
            </w:pPr>
            <w:r w:rsidRPr="00B872CF">
              <w:rPr>
                <w:rFonts w:ascii="Arial" w:hAnsi="Arial" w:cs="Arial"/>
                <w:color w:val="000000"/>
                <w:sz w:val="20"/>
                <w:szCs w:val="20"/>
                <w:lang w:val="en-US" w:eastAsia="lt-LT"/>
              </w:rPr>
              <w:t> </w:t>
            </w:r>
            <w:r w:rsidR="002F6E4F">
              <w:rPr>
                <w:rFonts w:ascii="Arial" w:hAnsi="Arial" w:cs="Arial"/>
                <w:color w:val="000000"/>
                <w:sz w:val="20"/>
                <w:szCs w:val="20"/>
                <w:lang w:val="en-US" w:eastAsia="lt-LT"/>
              </w:rPr>
              <w:t xml:space="preserve">SL37.1, </w:t>
            </w:r>
            <w:proofErr w:type="spellStart"/>
            <w:r w:rsidR="002F6E4F">
              <w:rPr>
                <w:rFonts w:ascii="Arial" w:hAnsi="Arial" w:cs="Arial"/>
                <w:color w:val="000000"/>
                <w:sz w:val="20"/>
                <w:szCs w:val="20"/>
                <w:lang w:val="en-US" w:eastAsia="lt-LT"/>
              </w:rPr>
              <w:t>Ensto</w:t>
            </w:r>
            <w:proofErr w:type="spellEnd"/>
          </w:p>
        </w:tc>
        <w:tc>
          <w:tcPr>
            <w:tcW w:w="1660" w:type="dxa"/>
            <w:tcBorders>
              <w:top w:val="nil"/>
              <w:left w:val="nil"/>
              <w:bottom w:val="single" w:sz="8" w:space="0" w:color="auto"/>
              <w:right w:val="single" w:sz="8" w:space="0" w:color="auto"/>
            </w:tcBorders>
            <w:shd w:val="clear" w:color="auto" w:fill="auto"/>
            <w:noWrap/>
            <w:vAlign w:val="center"/>
            <w:hideMark/>
          </w:tcPr>
          <w:p w14:paraId="25B78314"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24500</w:t>
            </w:r>
          </w:p>
        </w:tc>
        <w:tc>
          <w:tcPr>
            <w:tcW w:w="960" w:type="dxa"/>
            <w:tcBorders>
              <w:top w:val="nil"/>
              <w:left w:val="nil"/>
              <w:bottom w:val="single" w:sz="8" w:space="0" w:color="auto"/>
              <w:right w:val="single" w:sz="8" w:space="0" w:color="auto"/>
            </w:tcBorders>
            <w:shd w:val="clear" w:color="auto" w:fill="auto"/>
            <w:noWrap/>
            <w:vAlign w:val="center"/>
          </w:tcPr>
          <w:p w14:paraId="0C2C6AF0" w14:textId="513AE962" w:rsidR="00FE10EF" w:rsidRPr="002F6E4F" w:rsidRDefault="00FE10EF" w:rsidP="002F6E4F">
            <w:pPr>
              <w:jc w:val="center"/>
              <w:rPr>
                <w:rFonts w:ascii="Arial" w:hAnsi="Arial" w:cs="Arial"/>
                <w:b/>
                <w:i/>
                <w:color w:val="000000"/>
                <w:sz w:val="20"/>
                <w:szCs w:val="20"/>
                <w:lang w:eastAsia="lt-LT"/>
              </w:rPr>
            </w:pPr>
            <w:bookmarkStart w:id="6" w:name="_GoBack"/>
            <w:bookmarkEnd w:id="6"/>
          </w:p>
        </w:tc>
        <w:tc>
          <w:tcPr>
            <w:tcW w:w="1162" w:type="dxa"/>
            <w:tcBorders>
              <w:top w:val="nil"/>
              <w:left w:val="nil"/>
              <w:bottom w:val="single" w:sz="8" w:space="0" w:color="auto"/>
              <w:right w:val="single" w:sz="8" w:space="0" w:color="auto"/>
            </w:tcBorders>
            <w:shd w:val="clear" w:color="auto" w:fill="auto"/>
            <w:noWrap/>
            <w:vAlign w:val="center"/>
          </w:tcPr>
          <w:p w14:paraId="1F0F3668" w14:textId="47EFAFDF" w:rsidR="00FE10EF" w:rsidRPr="00B872CF" w:rsidRDefault="00FE10EF" w:rsidP="002F6E4F">
            <w:pPr>
              <w:jc w:val="right"/>
              <w:rPr>
                <w:rFonts w:ascii="Arial" w:hAnsi="Arial" w:cs="Arial"/>
                <w:color w:val="000000"/>
                <w:sz w:val="20"/>
                <w:szCs w:val="20"/>
                <w:lang w:eastAsia="lt-LT"/>
              </w:rPr>
            </w:pPr>
          </w:p>
        </w:tc>
      </w:tr>
      <w:tr w:rsidR="002F6E4F" w:rsidRPr="00B86DCF" w14:paraId="408BFD0E" w14:textId="77777777" w:rsidTr="007072D1">
        <w:trPr>
          <w:trHeight w:val="315"/>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114FE624"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eastAsia="lt-LT"/>
              </w:rPr>
              <w:t>2</w:t>
            </w:r>
          </w:p>
        </w:tc>
        <w:tc>
          <w:tcPr>
            <w:tcW w:w="4253" w:type="dxa"/>
            <w:tcBorders>
              <w:top w:val="nil"/>
              <w:left w:val="nil"/>
              <w:bottom w:val="single" w:sz="8" w:space="0" w:color="auto"/>
              <w:right w:val="single" w:sz="8" w:space="0" w:color="auto"/>
            </w:tcBorders>
            <w:shd w:val="clear" w:color="auto" w:fill="auto"/>
            <w:noWrap/>
            <w:vAlign w:val="center"/>
            <w:hideMark/>
          </w:tcPr>
          <w:p w14:paraId="413CA548" w14:textId="77777777" w:rsidR="002F6E4F" w:rsidRPr="00B872CF" w:rsidRDefault="002F6E4F" w:rsidP="002F6E4F">
            <w:pPr>
              <w:rPr>
                <w:rFonts w:ascii="Arial" w:hAnsi="Arial" w:cs="Arial"/>
                <w:color w:val="000000"/>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16-95 mm² ir Al 16-95 mm²) </w:t>
            </w:r>
          </w:p>
        </w:tc>
        <w:tc>
          <w:tcPr>
            <w:tcW w:w="1697" w:type="dxa"/>
            <w:tcBorders>
              <w:top w:val="nil"/>
              <w:left w:val="nil"/>
              <w:bottom w:val="single" w:sz="8" w:space="0" w:color="auto"/>
              <w:right w:val="single" w:sz="8" w:space="0" w:color="auto"/>
            </w:tcBorders>
            <w:shd w:val="clear" w:color="auto" w:fill="auto"/>
            <w:noWrap/>
            <w:vAlign w:val="center"/>
            <w:hideMark/>
          </w:tcPr>
          <w:p w14:paraId="4E9D8975" w14:textId="7558F007" w:rsidR="002F6E4F" w:rsidRPr="00B872CF" w:rsidRDefault="002F6E4F" w:rsidP="002F6E4F">
            <w:pPr>
              <w:rPr>
                <w:rFonts w:ascii="Arial" w:hAnsi="Arial" w:cs="Arial"/>
                <w:color w:val="000000"/>
                <w:sz w:val="20"/>
                <w:szCs w:val="20"/>
                <w:lang w:eastAsia="lt-LT"/>
              </w:rPr>
            </w:pPr>
            <w:r w:rsidRPr="00B872CF">
              <w:rPr>
                <w:rFonts w:ascii="Arial" w:hAnsi="Arial" w:cs="Arial"/>
                <w:color w:val="000000"/>
                <w:sz w:val="20"/>
                <w:szCs w:val="20"/>
                <w:lang w:val="en-US" w:eastAsia="lt-LT"/>
              </w:rPr>
              <w:t> </w:t>
            </w:r>
            <w:r>
              <w:rPr>
                <w:rFonts w:ascii="Arial" w:hAnsi="Arial" w:cs="Arial"/>
                <w:color w:val="000000"/>
                <w:sz w:val="20"/>
                <w:szCs w:val="20"/>
                <w:lang w:val="en-US" w:eastAsia="lt-LT"/>
              </w:rPr>
              <w:t xml:space="preserve">SL37.1, </w:t>
            </w:r>
            <w:proofErr w:type="spellStart"/>
            <w:r>
              <w:rPr>
                <w:rFonts w:ascii="Arial" w:hAnsi="Arial" w:cs="Arial"/>
                <w:color w:val="000000"/>
                <w:sz w:val="20"/>
                <w:szCs w:val="20"/>
                <w:lang w:val="en-US" w:eastAsia="lt-LT"/>
              </w:rPr>
              <w:t>Ensto</w:t>
            </w:r>
            <w:proofErr w:type="spellEnd"/>
          </w:p>
        </w:tc>
        <w:tc>
          <w:tcPr>
            <w:tcW w:w="1660" w:type="dxa"/>
            <w:tcBorders>
              <w:top w:val="nil"/>
              <w:left w:val="nil"/>
              <w:bottom w:val="single" w:sz="8" w:space="0" w:color="auto"/>
              <w:right w:val="single" w:sz="8" w:space="0" w:color="auto"/>
            </w:tcBorders>
            <w:shd w:val="clear" w:color="auto" w:fill="auto"/>
            <w:noWrap/>
            <w:vAlign w:val="center"/>
            <w:hideMark/>
          </w:tcPr>
          <w:p w14:paraId="0CAF203A"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eastAsia="lt-LT"/>
              </w:rPr>
              <w:t>31822</w:t>
            </w:r>
          </w:p>
        </w:tc>
        <w:tc>
          <w:tcPr>
            <w:tcW w:w="960" w:type="dxa"/>
            <w:tcBorders>
              <w:top w:val="nil"/>
              <w:left w:val="nil"/>
              <w:bottom w:val="single" w:sz="8" w:space="0" w:color="auto"/>
              <w:right w:val="single" w:sz="8" w:space="0" w:color="auto"/>
            </w:tcBorders>
            <w:shd w:val="clear" w:color="auto" w:fill="auto"/>
            <w:noWrap/>
            <w:vAlign w:val="center"/>
          </w:tcPr>
          <w:p w14:paraId="357418ED" w14:textId="2866C374" w:rsidR="002F6E4F" w:rsidRPr="002F6E4F" w:rsidRDefault="002F6E4F" w:rsidP="002F6E4F">
            <w:pPr>
              <w:jc w:val="center"/>
              <w:rPr>
                <w:rFonts w:ascii="Arial" w:hAnsi="Arial" w:cs="Arial"/>
                <w:b/>
                <w:i/>
                <w:color w:val="000000"/>
                <w:sz w:val="20"/>
                <w:szCs w:val="20"/>
                <w:lang w:eastAsia="lt-LT"/>
              </w:rPr>
            </w:pPr>
          </w:p>
        </w:tc>
        <w:tc>
          <w:tcPr>
            <w:tcW w:w="1162" w:type="dxa"/>
            <w:tcBorders>
              <w:top w:val="nil"/>
              <w:left w:val="nil"/>
              <w:bottom w:val="single" w:sz="8" w:space="0" w:color="auto"/>
              <w:right w:val="single" w:sz="8" w:space="0" w:color="auto"/>
            </w:tcBorders>
            <w:shd w:val="clear" w:color="auto" w:fill="auto"/>
            <w:noWrap/>
            <w:vAlign w:val="center"/>
          </w:tcPr>
          <w:p w14:paraId="41ED1D5B" w14:textId="5C18399A" w:rsidR="002F6E4F" w:rsidRPr="00B872CF" w:rsidRDefault="002F6E4F" w:rsidP="002F6E4F">
            <w:pPr>
              <w:jc w:val="right"/>
              <w:rPr>
                <w:rFonts w:ascii="Arial" w:hAnsi="Arial" w:cs="Arial"/>
                <w:color w:val="000000"/>
                <w:sz w:val="20"/>
                <w:szCs w:val="20"/>
                <w:lang w:eastAsia="lt-LT"/>
              </w:rPr>
            </w:pPr>
          </w:p>
        </w:tc>
      </w:tr>
      <w:tr w:rsidR="002F6E4F" w:rsidRPr="00B86DCF" w14:paraId="119D8ED5" w14:textId="77777777" w:rsidTr="007072D1">
        <w:trPr>
          <w:trHeight w:val="60"/>
        </w:trPr>
        <w:tc>
          <w:tcPr>
            <w:tcW w:w="557" w:type="dxa"/>
            <w:tcBorders>
              <w:top w:val="nil"/>
              <w:left w:val="single" w:sz="8" w:space="0" w:color="auto"/>
              <w:bottom w:val="single" w:sz="8" w:space="0" w:color="auto"/>
              <w:right w:val="single" w:sz="8" w:space="0" w:color="auto"/>
            </w:tcBorders>
            <w:shd w:val="clear" w:color="auto" w:fill="auto"/>
            <w:noWrap/>
            <w:vAlign w:val="center"/>
            <w:hideMark/>
          </w:tcPr>
          <w:p w14:paraId="5577E97C"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eastAsia="lt-LT"/>
              </w:rPr>
              <w:t>3</w:t>
            </w:r>
          </w:p>
        </w:tc>
        <w:tc>
          <w:tcPr>
            <w:tcW w:w="4253" w:type="dxa"/>
            <w:tcBorders>
              <w:top w:val="nil"/>
              <w:left w:val="nil"/>
              <w:bottom w:val="single" w:sz="8" w:space="0" w:color="auto"/>
              <w:right w:val="single" w:sz="8" w:space="0" w:color="auto"/>
            </w:tcBorders>
            <w:shd w:val="clear" w:color="auto" w:fill="auto"/>
            <w:noWrap/>
            <w:vAlign w:val="center"/>
            <w:hideMark/>
          </w:tcPr>
          <w:p w14:paraId="74452D5C" w14:textId="77777777" w:rsidR="002F6E4F" w:rsidRPr="00B872CF" w:rsidRDefault="002F6E4F" w:rsidP="002F6E4F">
            <w:pPr>
              <w:rPr>
                <w:rFonts w:ascii="Arial" w:hAnsi="Arial" w:cs="Arial"/>
                <w:color w:val="000000"/>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16-120 mm² ir Al 16-120 mm²) </w:t>
            </w:r>
          </w:p>
        </w:tc>
        <w:tc>
          <w:tcPr>
            <w:tcW w:w="1697" w:type="dxa"/>
            <w:tcBorders>
              <w:top w:val="nil"/>
              <w:left w:val="nil"/>
              <w:bottom w:val="single" w:sz="8" w:space="0" w:color="auto"/>
              <w:right w:val="single" w:sz="8" w:space="0" w:color="auto"/>
            </w:tcBorders>
            <w:shd w:val="clear" w:color="auto" w:fill="auto"/>
            <w:noWrap/>
            <w:vAlign w:val="center"/>
            <w:hideMark/>
          </w:tcPr>
          <w:p w14:paraId="1CEA112B" w14:textId="49E1BD8D" w:rsidR="002F6E4F" w:rsidRPr="00B872CF" w:rsidRDefault="002F6E4F" w:rsidP="00600F79">
            <w:pPr>
              <w:rPr>
                <w:rFonts w:ascii="Arial" w:hAnsi="Arial" w:cs="Arial"/>
                <w:color w:val="000000"/>
                <w:sz w:val="20"/>
                <w:szCs w:val="20"/>
                <w:lang w:eastAsia="lt-LT"/>
              </w:rPr>
            </w:pPr>
            <w:r w:rsidRPr="00B872CF">
              <w:rPr>
                <w:rFonts w:ascii="Arial" w:hAnsi="Arial" w:cs="Arial"/>
                <w:color w:val="000000"/>
                <w:sz w:val="20"/>
                <w:szCs w:val="20"/>
                <w:lang w:val="en-US" w:eastAsia="lt-LT"/>
              </w:rPr>
              <w:t> </w:t>
            </w:r>
            <w:r>
              <w:rPr>
                <w:rFonts w:ascii="Arial" w:hAnsi="Arial" w:cs="Arial"/>
                <w:color w:val="000000"/>
                <w:sz w:val="20"/>
                <w:szCs w:val="20"/>
                <w:lang w:val="en-US" w:eastAsia="lt-LT"/>
              </w:rPr>
              <w:t>SL3</w:t>
            </w:r>
            <w:r w:rsidR="00600F79">
              <w:rPr>
                <w:rFonts w:ascii="Arial" w:hAnsi="Arial" w:cs="Arial"/>
                <w:color w:val="000000"/>
                <w:sz w:val="20"/>
                <w:szCs w:val="20"/>
                <w:lang w:val="en-US" w:eastAsia="lt-LT"/>
              </w:rPr>
              <w:t>9</w:t>
            </w:r>
            <w:r>
              <w:rPr>
                <w:rFonts w:ascii="Arial" w:hAnsi="Arial" w:cs="Arial"/>
                <w:color w:val="000000"/>
                <w:sz w:val="20"/>
                <w:szCs w:val="20"/>
                <w:lang w:val="en-US" w:eastAsia="lt-LT"/>
              </w:rPr>
              <w:t xml:space="preserve">.2, </w:t>
            </w:r>
            <w:proofErr w:type="spellStart"/>
            <w:r>
              <w:rPr>
                <w:rFonts w:ascii="Arial" w:hAnsi="Arial" w:cs="Arial"/>
                <w:color w:val="000000"/>
                <w:sz w:val="20"/>
                <w:szCs w:val="20"/>
                <w:lang w:val="en-US" w:eastAsia="lt-LT"/>
              </w:rPr>
              <w:t>Ensto</w:t>
            </w:r>
            <w:proofErr w:type="spellEnd"/>
          </w:p>
        </w:tc>
        <w:tc>
          <w:tcPr>
            <w:tcW w:w="1660" w:type="dxa"/>
            <w:tcBorders>
              <w:top w:val="nil"/>
              <w:left w:val="nil"/>
              <w:bottom w:val="single" w:sz="8" w:space="0" w:color="auto"/>
              <w:right w:val="single" w:sz="8" w:space="0" w:color="auto"/>
            </w:tcBorders>
            <w:shd w:val="clear" w:color="auto" w:fill="auto"/>
            <w:noWrap/>
            <w:vAlign w:val="center"/>
            <w:hideMark/>
          </w:tcPr>
          <w:p w14:paraId="5AA16414"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eastAsia="lt-LT"/>
              </w:rPr>
              <w:t>1596</w:t>
            </w:r>
          </w:p>
        </w:tc>
        <w:tc>
          <w:tcPr>
            <w:tcW w:w="960" w:type="dxa"/>
            <w:tcBorders>
              <w:top w:val="nil"/>
              <w:left w:val="nil"/>
              <w:bottom w:val="single" w:sz="8" w:space="0" w:color="auto"/>
              <w:right w:val="single" w:sz="8" w:space="0" w:color="auto"/>
            </w:tcBorders>
            <w:shd w:val="clear" w:color="auto" w:fill="auto"/>
            <w:noWrap/>
            <w:vAlign w:val="center"/>
          </w:tcPr>
          <w:p w14:paraId="7C893BB6" w14:textId="057C1A06" w:rsidR="002F6E4F" w:rsidRPr="002F6E4F" w:rsidRDefault="002F6E4F" w:rsidP="002F6E4F">
            <w:pPr>
              <w:jc w:val="center"/>
              <w:rPr>
                <w:rFonts w:ascii="Arial" w:hAnsi="Arial" w:cs="Arial"/>
                <w:b/>
                <w:i/>
                <w:color w:val="000000"/>
                <w:sz w:val="20"/>
                <w:szCs w:val="20"/>
                <w:lang w:eastAsia="lt-LT"/>
              </w:rPr>
            </w:pPr>
          </w:p>
        </w:tc>
        <w:tc>
          <w:tcPr>
            <w:tcW w:w="1162" w:type="dxa"/>
            <w:tcBorders>
              <w:top w:val="nil"/>
              <w:left w:val="nil"/>
              <w:bottom w:val="single" w:sz="8" w:space="0" w:color="auto"/>
              <w:right w:val="single" w:sz="8" w:space="0" w:color="auto"/>
            </w:tcBorders>
            <w:shd w:val="clear" w:color="auto" w:fill="auto"/>
            <w:noWrap/>
            <w:vAlign w:val="center"/>
          </w:tcPr>
          <w:p w14:paraId="37C4BD43" w14:textId="0965124F" w:rsidR="002F6E4F" w:rsidRPr="00B872CF" w:rsidRDefault="002F6E4F" w:rsidP="002F6E4F">
            <w:pPr>
              <w:jc w:val="right"/>
              <w:rPr>
                <w:rFonts w:ascii="Arial" w:hAnsi="Arial" w:cs="Arial"/>
                <w:color w:val="000000"/>
                <w:sz w:val="20"/>
                <w:szCs w:val="20"/>
                <w:lang w:eastAsia="lt-LT"/>
              </w:rPr>
            </w:pPr>
          </w:p>
        </w:tc>
      </w:tr>
      <w:tr w:rsidR="002F6E4F" w:rsidRPr="00B86DCF" w14:paraId="04549560" w14:textId="77777777" w:rsidTr="002F6E4F">
        <w:trPr>
          <w:trHeight w:val="60"/>
        </w:trPr>
        <w:tc>
          <w:tcPr>
            <w:tcW w:w="6507" w:type="dxa"/>
            <w:gridSpan w:val="3"/>
            <w:tcBorders>
              <w:top w:val="single" w:sz="8" w:space="0" w:color="auto"/>
              <w:left w:val="single" w:sz="8" w:space="0" w:color="auto"/>
              <w:bottom w:val="single" w:sz="8" w:space="0" w:color="auto"/>
              <w:right w:val="single" w:sz="8" w:space="0" w:color="000000"/>
            </w:tcBorders>
            <w:shd w:val="clear" w:color="000000" w:fill="FFFF00"/>
            <w:noWrap/>
            <w:vAlign w:val="center"/>
            <w:hideMark/>
          </w:tcPr>
          <w:p w14:paraId="647D2C89" w14:textId="77777777" w:rsidR="002F6E4F" w:rsidRPr="00B872CF" w:rsidRDefault="002F6E4F" w:rsidP="002F6E4F">
            <w:pPr>
              <w:jc w:val="right"/>
              <w:rPr>
                <w:rFonts w:ascii="Arial" w:hAnsi="Arial" w:cs="Arial"/>
                <w:color w:val="000000"/>
                <w:sz w:val="20"/>
                <w:szCs w:val="20"/>
                <w:lang w:eastAsia="lt-LT"/>
              </w:rPr>
            </w:pPr>
            <w:proofErr w:type="spellStart"/>
            <w:r w:rsidRPr="00B872CF">
              <w:rPr>
                <w:rFonts w:ascii="Arial" w:hAnsi="Arial" w:cs="Arial"/>
                <w:color w:val="000000"/>
                <w:sz w:val="20"/>
                <w:szCs w:val="20"/>
                <w:lang w:val="en-US" w:eastAsia="lt-LT"/>
              </w:rPr>
              <w:t>Maksimalus</w:t>
            </w:r>
            <w:proofErr w:type="spellEnd"/>
            <w:r w:rsidRPr="00B872CF">
              <w:rPr>
                <w:rFonts w:ascii="Arial" w:hAnsi="Arial" w:cs="Arial"/>
                <w:color w:val="000000"/>
                <w:sz w:val="20"/>
                <w:szCs w:val="20"/>
                <w:lang w:val="en-US" w:eastAsia="lt-LT"/>
              </w:rPr>
              <w:t xml:space="preserve"> </w:t>
            </w:r>
            <w:proofErr w:type="spellStart"/>
            <w:r w:rsidRPr="00B872CF">
              <w:rPr>
                <w:rFonts w:ascii="Arial" w:hAnsi="Arial" w:cs="Arial"/>
                <w:color w:val="000000"/>
                <w:sz w:val="20"/>
                <w:szCs w:val="20"/>
                <w:lang w:val="en-US" w:eastAsia="lt-LT"/>
              </w:rPr>
              <w:t>kiekis</w:t>
            </w:r>
            <w:proofErr w:type="spellEnd"/>
            <w:r w:rsidRPr="00B872CF">
              <w:rPr>
                <w:rFonts w:ascii="Arial" w:hAnsi="Arial" w:cs="Arial"/>
                <w:color w:val="000000"/>
                <w:sz w:val="20"/>
                <w:szCs w:val="20"/>
                <w:lang w:val="en-US" w:eastAsia="lt-LT"/>
              </w:rPr>
              <w:t xml:space="preserve"> ne </w:t>
            </w:r>
            <w:proofErr w:type="spellStart"/>
            <w:r w:rsidRPr="00B872CF">
              <w:rPr>
                <w:rFonts w:ascii="Arial" w:hAnsi="Arial" w:cs="Arial"/>
                <w:color w:val="000000"/>
                <w:sz w:val="20"/>
                <w:szCs w:val="20"/>
                <w:lang w:val="en-US" w:eastAsia="lt-LT"/>
              </w:rPr>
              <w:t>daugiau</w:t>
            </w:r>
            <w:proofErr w:type="spellEnd"/>
            <w:r w:rsidRPr="00B872CF">
              <w:rPr>
                <w:rFonts w:ascii="Arial" w:hAnsi="Arial" w:cs="Arial"/>
                <w:color w:val="000000"/>
                <w:sz w:val="20"/>
                <w:szCs w:val="20"/>
                <w:lang w:val="en-US" w:eastAsia="lt-LT"/>
              </w:rPr>
              <w:t xml:space="preserve"> </w:t>
            </w:r>
            <w:proofErr w:type="spellStart"/>
            <w:r w:rsidRPr="00B872CF">
              <w:rPr>
                <w:rFonts w:ascii="Arial" w:hAnsi="Arial" w:cs="Arial"/>
                <w:color w:val="000000"/>
                <w:sz w:val="20"/>
                <w:szCs w:val="20"/>
                <w:lang w:val="en-US" w:eastAsia="lt-LT"/>
              </w:rPr>
              <w:t>kaip</w:t>
            </w:r>
            <w:proofErr w:type="spellEnd"/>
            <w:r w:rsidRPr="00B872CF">
              <w:rPr>
                <w:rFonts w:ascii="Arial" w:hAnsi="Arial" w:cs="Arial"/>
                <w:color w:val="000000"/>
                <w:sz w:val="20"/>
                <w:szCs w:val="20"/>
                <w:lang w:val="en-US" w:eastAsia="lt-LT"/>
              </w:rPr>
              <w:t>:</w:t>
            </w:r>
          </w:p>
        </w:tc>
        <w:tc>
          <w:tcPr>
            <w:tcW w:w="1660" w:type="dxa"/>
            <w:tcBorders>
              <w:top w:val="nil"/>
              <w:left w:val="nil"/>
              <w:bottom w:val="single" w:sz="8" w:space="0" w:color="auto"/>
              <w:right w:val="single" w:sz="8" w:space="0" w:color="auto"/>
            </w:tcBorders>
            <w:shd w:val="clear" w:color="auto" w:fill="auto"/>
            <w:noWrap/>
            <w:vAlign w:val="center"/>
            <w:hideMark/>
          </w:tcPr>
          <w:p w14:paraId="31227596"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eastAsia="lt-LT"/>
              </w:rPr>
              <w:t>57918</w:t>
            </w:r>
          </w:p>
        </w:tc>
        <w:tc>
          <w:tcPr>
            <w:tcW w:w="2122" w:type="dxa"/>
            <w:gridSpan w:val="2"/>
            <w:tcBorders>
              <w:top w:val="single" w:sz="8" w:space="0" w:color="auto"/>
              <w:left w:val="nil"/>
              <w:bottom w:val="single" w:sz="8" w:space="0" w:color="auto"/>
              <w:right w:val="single" w:sz="8" w:space="0" w:color="000000"/>
            </w:tcBorders>
            <w:shd w:val="clear" w:color="000000" w:fill="FFFF00"/>
            <w:noWrap/>
            <w:vAlign w:val="center"/>
            <w:hideMark/>
          </w:tcPr>
          <w:p w14:paraId="1205D1F6" w14:textId="77777777" w:rsidR="002F6E4F" w:rsidRPr="00B872CF" w:rsidRDefault="002F6E4F" w:rsidP="002F6E4F">
            <w:pPr>
              <w:jc w:val="center"/>
              <w:rPr>
                <w:rFonts w:ascii="Arial" w:hAnsi="Arial" w:cs="Arial"/>
                <w:color w:val="000000"/>
                <w:sz w:val="20"/>
                <w:szCs w:val="20"/>
                <w:lang w:eastAsia="lt-LT"/>
              </w:rPr>
            </w:pPr>
            <w:r w:rsidRPr="00B872CF">
              <w:rPr>
                <w:rFonts w:ascii="Arial" w:hAnsi="Arial" w:cs="Arial"/>
                <w:color w:val="000000"/>
                <w:sz w:val="20"/>
                <w:szCs w:val="20"/>
                <w:lang w:val="en-US" w:eastAsia="lt-LT"/>
              </w:rPr>
              <w:t> </w:t>
            </w:r>
          </w:p>
        </w:tc>
      </w:tr>
      <w:tr w:rsidR="002F6E4F" w:rsidRPr="00B86DCF" w14:paraId="138B56A0" w14:textId="77777777" w:rsidTr="002F6E4F">
        <w:trPr>
          <w:trHeight w:val="60"/>
        </w:trPr>
        <w:tc>
          <w:tcPr>
            <w:tcW w:w="557" w:type="dxa"/>
            <w:tcBorders>
              <w:top w:val="nil"/>
              <w:left w:val="nil"/>
              <w:bottom w:val="nil"/>
              <w:right w:val="nil"/>
            </w:tcBorders>
            <w:shd w:val="clear" w:color="auto" w:fill="auto"/>
            <w:noWrap/>
            <w:vAlign w:val="bottom"/>
            <w:hideMark/>
          </w:tcPr>
          <w:p w14:paraId="3BF33088" w14:textId="77777777" w:rsidR="002F6E4F" w:rsidRPr="00037BCB" w:rsidRDefault="002F6E4F" w:rsidP="002F6E4F">
            <w:pPr>
              <w:jc w:val="center"/>
              <w:rPr>
                <w:rFonts w:ascii="Arial" w:hAnsi="Arial" w:cs="Arial"/>
                <w:color w:val="000000"/>
                <w:sz w:val="20"/>
                <w:szCs w:val="20"/>
                <w:lang w:eastAsia="lt-LT"/>
              </w:rPr>
            </w:pPr>
          </w:p>
        </w:tc>
        <w:tc>
          <w:tcPr>
            <w:tcW w:w="4253" w:type="dxa"/>
            <w:tcBorders>
              <w:top w:val="nil"/>
              <w:left w:val="nil"/>
              <w:bottom w:val="nil"/>
              <w:right w:val="nil"/>
            </w:tcBorders>
            <w:shd w:val="clear" w:color="auto" w:fill="auto"/>
            <w:noWrap/>
            <w:vAlign w:val="bottom"/>
            <w:hideMark/>
          </w:tcPr>
          <w:p w14:paraId="7B99B522" w14:textId="77777777" w:rsidR="002F6E4F" w:rsidRPr="00037BCB" w:rsidRDefault="002F6E4F" w:rsidP="002F6E4F">
            <w:pPr>
              <w:rPr>
                <w:rFonts w:ascii="Arial" w:hAnsi="Arial" w:cs="Arial"/>
                <w:sz w:val="20"/>
                <w:szCs w:val="20"/>
                <w:lang w:eastAsia="lt-LT"/>
              </w:rPr>
            </w:pPr>
          </w:p>
        </w:tc>
        <w:tc>
          <w:tcPr>
            <w:tcW w:w="1697" w:type="dxa"/>
            <w:tcBorders>
              <w:top w:val="nil"/>
              <w:left w:val="nil"/>
              <w:bottom w:val="nil"/>
              <w:right w:val="nil"/>
            </w:tcBorders>
            <w:shd w:val="clear" w:color="auto" w:fill="auto"/>
            <w:noWrap/>
            <w:vAlign w:val="bottom"/>
            <w:hideMark/>
          </w:tcPr>
          <w:p w14:paraId="52C6D07D" w14:textId="77777777" w:rsidR="002F6E4F" w:rsidRPr="00037BCB" w:rsidRDefault="002F6E4F" w:rsidP="002F6E4F">
            <w:pPr>
              <w:rPr>
                <w:rFonts w:ascii="Arial" w:hAnsi="Arial" w:cs="Arial"/>
                <w:sz w:val="20"/>
                <w:szCs w:val="20"/>
                <w:lang w:eastAsia="lt-LT"/>
              </w:rPr>
            </w:pPr>
          </w:p>
        </w:tc>
        <w:tc>
          <w:tcPr>
            <w:tcW w:w="2620" w:type="dxa"/>
            <w:gridSpan w:val="2"/>
            <w:tcBorders>
              <w:top w:val="nil"/>
              <w:left w:val="single" w:sz="8" w:space="0" w:color="auto"/>
              <w:bottom w:val="single" w:sz="8" w:space="0" w:color="auto"/>
              <w:right w:val="single" w:sz="8" w:space="0" w:color="auto"/>
            </w:tcBorders>
            <w:shd w:val="clear" w:color="auto" w:fill="auto"/>
            <w:vAlign w:val="center"/>
            <w:hideMark/>
          </w:tcPr>
          <w:p w14:paraId="30391E0F" w14:textId="77777777" w:rsidR="002F6E4F" w:rsidRPr="008072FC" w:rsidRDefault="002F6E4F" w:rsidP="002F6E4F">
            <w:pPr>
              <w:jc w:val="right"/>
              <w:rPr>
                <w:rFonts w:ascii="Arial" w:hAnsi="Arial" w:cs="Arial"/>
                <w:b/>
                <w:bCs/>
                <w:color w:val="000000"/>
                <w:sz w:val="20"/>
                <w:szCs w:val="20"/>
                <w:lang w:eastAsia="lt-LT"/>
              </w:rPr>
            </w:pPr>
            <w:proofErr w:type="spellStart"/>
            <w:r w:rsidRPr="00037BCB">
              <w:rPr>
                <w:rFonts w:ascii="Arial" w:hAnsi="Arial" w:cs="Arial"/>
                <w:b/>
                <w:bCs/>
                <w:color w:val="000000"/>
                <w:sz w:val="20"/>
                <w:szCs w:val="20"/>
                <w:lang w:val="en-US" w:eastAsia="lt-LT"/>
              </w:rPr>
              <w:t>Iš</w:t>
            </w:r>
            <w:proofErr w:type="spellEnd"/>
            <w:r w:rsidRPr="00037BCB">
              <w:rPr>
                <w:rFonts w:ascii="Arial" w:hAnsi="Arial" w:cs="Arial"/>
                <w:b/>
                <w:bCs/>
                <w:color w:val="000000"/>
                <w:sz w:val="20"/>
                <w:szCs w:val="20"/>
                <w:lang w:val="en-US" w:eastAsia="lt-LT"/>
              </w:rPr>
              <w:t xml:space="preserve"> </w:t>
            </w:r>
            <w:proofErr w:type="spellStart"/>
            <w:r w:rsidRPr="00037BCB">
              <w:rPr>
                <w:rFonts w:ascii="Arial" w:hAnsi="Arial" w:cs="Arial"/>
                <w:b/>
                <w:bCs/>
                <w:color w:val="000000"/>
                <w:sz w:val="20"/>
                <w:szCs w:val="20"/>
                <w:lang w:val="en-US" w:eastAsia="lt-LT"/>
              </w:rPr>
              <w:t>viso</w:t>
            </w:r>
            <w:proofErr w:type="spellEnd"/>
            <w:r w:rsidRPr="00037BCB">
              <w:rPr>
                <w:rFonts w:ascii="Arial" w:hAnsi="Arial" w:cs="Arial"/>
                <w:b/>
                <w:bCs/>
                <w:color w:val="000000"/>
                <w:sz w:val="20"/>
                <w:szCs w:val="20"/>
                <w:lang w:val="en-US" w:eastAsia="lt-LT"/>
              </w:rPr>
              <w:t xml:space="preserve"> E</w:t>
            </w:r>
            <w:r>
              <w:rPr>
                <w:rFonts w:ascii="Arial" w:hAnsi="Arial" w:cs="Arial"/>
                <w:b/>
                <w:bCs/>
                <w:color w:val="000000"/>
                <w:sz w:val="20"/>
                <w:szCs w:val="20"/>
                <w:lang w:val="en-US" w:eastAsia="lt-LT"/>
              </w:rPr>
              <w:t>UR</w:t>
            </w:r>
            <w:r w:rsidRPr="00037BCB">
              <w:rPr>
                <w:rFonts w:ascii="Arial" w:hAnsi="Arial" w:cs="Arial"/>
                <w:b/>
                <w:bCs/>
                <w:color w:val="000000"/>
                <w:sz w:val="20"/>
                <w:szCs w:val="20"/>
                <w:lang w:val="en-US" w:eastAsia="lt-LT"/>
              </w:rPr>
              <w:t xml:space="preserve"> be PVM</w:t>
            </w:r>
          </w:p>
        </w:tc>
        <w:tc>
          <w:tcPr>
            <w:tcW w:w="1162" w:type="dxa"/>
            <w:tcBorders>
              <w:top w:val="nil"/>
              <w:left w:val="nil"/>
              <w:bottom w:val="single" w:sz="8" w:space="0" w:color="auto"/>
              <w:right w:val="single" w:sz="8" w:space="0" w:color="auto"/>
            </w:tcBorders>
            <w:shd w:val="clear" w:color="auto" w:fill="auto"/>
            <w:noWrap/>
            <w:vAlign w:val="center"/>
            <w:hideMark/>
          </w:tcPr>
          <w:p w14:paraId="1A42E657" w14:textId="6C50B034" w:rsidR="002F6E4F" w:rsidRPr="00037BCB" w:rsidRDefault="002F6E4F" w:rsidP="002F6E4F">
            <w:pPr>
              <w:rPr>
                <w:rFonts w:ascii="Arial" w:hAnsi="Arial" w:cs="Arial"/>
                <w:color w:val="000000"/>
                <w:sz w:val="20"/>
                <w:szCs w:val="20"/>
                <w:lang w:eastAsia="lt-LT"/>
              </w:rPr>
            </w:pPr>
            <w:r w:rsidRPr="00037BCB">
              <w:rPr>
                <w:rFonts w:ascii="Arial" w:hAnsi="Arial" w:cs="Arial"/>
                <w:color w:val="000000"/>
                <w:sz w:val="20"/>
                <w:szCs w:val="20"/>
                <w:lang w:val="en-US" w:eastAsia="lt-LT"/>
              </w:rPr>
              <w:t> </w:t>
            </w:r>
            <w:r w:rsidRPr="00AD7168">
              <w:rPr>
                <w:rFonts w:ascii="Arial" w:hAnsi="Arial" w:cs="Arial"/>
                <w:color w:val="000000"/>
                <w:sz w:val="20"/>
                <w:szCs w:val="20"/>
                <w:lang w:val="en-US" w:eastAsia="lt-LT"/>
              </w:rPr>
              <w:t>61.851,30</w:t>
            </w:r>
          </w:p>
        </w:tc>
      </w:tr>
      <w:tr w:rsidR="002F6E4F" w:rsidRPr="00B86DCF" w14:paraId="09D30517" w14:textId="77777777" w:rsidTr="002F6E4F">
        <w:trPr>
          <w:trHeight w:val="60"/>
        </w:trPr>
        <w:tc>
          <w:tcPr>
            <w:tcW w:w="557" w:type="dxa"/>
            <w:tcBorders>
              <w:top w:val="nil"/>
              <w:left w:val="nil"/>
              <w:bottom w:val="nil"/>
              <w:right w:val="nil"/>
            </w:tcBorders>
            <w:shd w:val="clear" w:color="auto" w:fill="auto"/>
            <w:noWrap/>
            <w:vAlign w:val="bottom"/>
            <w:hideMark/>
          </w:tcPr>
          <w:p w14:paraId="6386E262" w14:textId="77777777" w:rsidR="002F6E4F" w:rsidRPr="00037BCB" w:rsidRDefault="002F6E4F" w:rsidP="002F6E4F">
            <w:pPr>
              <w:rPr>
                <w:rFonts w:ascii="Arial" w:hAnsi="Arial" w:cs="Arial"/>
                <w:color w:val="000000"/>
                <w:sz w:val="20"/>
                <w:szCs w:val="20"/>
                <w:lang w:eastAsia="lt-LT"/>
              </w:rPr>
            </w:pPr>
          </w:p>
        </w:tc>
        <w:tc>
          <w:tcPr>
            <w:tcW w:w="4253" w:type="dxa"/>
            <w:tcBorders>
              <w:top w:val="nil"/>
              <w:left w:val="nil"/>
              <w:bottom w:val="nil"/>
              <w:right w:val="nil"/>
            </w:tcBorders>
            <w:shd w:val="clear" w:color="auto" w:fill="auto"/>
            <w:noWrap/>
            <w:vAlign w:val="bottom"/>
            <w:hideMark/>
          </w:tcPr>
          <w:p w14:paraId="48A7B486" w14:textId="77777777" w:rsidR="002F6E4F" w:rsidRPr="00037BCB" w:rsidRDefault="002F6E4F" w:rsidP="002F6E4F">
            <w:pPr>
              <w:rPr>
                <w:rFonts w:ascii="Arial" w:hAnsi="Arial" w:cs="Arial"/>
                <w:sz w:val="20"/>
                <w:szCs w:val="20"/>
                <w:lang w:eastAsia="lt-LT"/>
              </w:rPr>
            </w:pPr>
          </w:p>
        </w:tc>
        <w:tc>
          <w:tcPr>
            <w:tcW w:w="1697" w:type="dxa"/>
            <w:tcBorders>
              <w:top w:val="nil"/>
              <w:left w:val="nil"/>
              <w:bottom w:val="nil"/>
              <w:right w:val="nil"/>
            </w:tcBorders>
            <w:shd w:val="clear" w:color="auto" w:fill="auto"/>
            <w:noWrap/>
            <w:vAlign w:val="bottom"/>
            <w:hideMark/>
          </w:tcPr>
          <w:p w14:paraId="64C55A3C" w14:textId="77777777" w:rsidR="002F6E4F" w:rsidRPr="00037BCB" w:rsidRDefault="002F6E4F" w:rsidP="002F6E4F">
            <w:pPr>
              <w:rPr>
                <w:rFonts w:ascii="Arial" w:hAnsi="Arial" w:cs="Arial"/>
                <w:sz w:val="20"/>
                <w:szCs w:val="20"/>
                <w:lang w:eastAsia="lt-LT"/>
              </w:rPr>
            </w:pPr>
          </w:p>
        </w:tc>
        <w:tc>
          <w:tcPr>
            <w:tcW w:w="2620" w:type="dxa"/>
            <w:gridSpan w:val="2"/>
            <w:tcBorders>
              <w:top w:val="nil"/>
              <w:left w:val="single" w:sz="8" w:space="0" w:color="auto"/>
              <w:bottom w:val="single" w:sz="8" w:space="0" w:color="auto"/>
              <w:right w:val="single" w:sz="8" w:space="0" w:color="auto"/>
            </w:tcBorders>
            <w:shd w:val="clear" w:color="auto" w:fill="auto"/>
            <w:vAlign w:val="center"/>
            <w:hideMark/>
          </w:tcPr>
          <w:p w14:paraId="02239CAC" w14:textId="77777777" w:rsidR="002F6E4F" w:rsidRPr="008072FC" w:rsidRDefault="002F6E4F" w:rsidP="002F6E4F">
            <w:pPr>
              <w:jc w:val="right"/>
              <w:rPr>
                <w:rFonts w:ascii="Arial" w:hAnsi="Arial" w:cs="Arial"/>
                <w:b/>
                <w:bCs/>
                <w:color w:val="000000"/>
                <w:sz w:val="20"/>
                <w:szCs w:val="20"/>
                <w:lang w:eastAsia="lt-LT"/>
              </w:rPr>
            </w:pPr>
            <w:r w:rsidRPr="00037BCB">
              <w:rPr>
                <w:rFonts w:ascii="Arial" w:hAnsi="Arial" w:cs="Arial"/>
                <w:b/>
                <w:bCs/>
                <w:color w:val="000000"/>
                <w:sz w:val="20"/>
                <w:szCs w:val="20"/>
                <w:lang w:val="en-US" w:eastAsia="lt-LT"/>
              </w:rPr>
              <w:t>PVM (21 proc.)</w:t>
            </w:r>
          </w:p>
        </w:tc>
        <w:tc>
          <w:tcPr>
            <w:tcW w:w="1162" w:type="dxa"/>
            <w:tcBorders>
              <w:top w:val="nil"/>
              <w:left w:val="nil"/>
              <w:bottom w:val="single" w:sz="8" w:space="0" w:color="auto"/>
              <w:right w:val="single" w:sz="8" w:space="0" w:color="auto"/>
            </w:tcBorders>
            <w:shd w:val="clear" w:color="auto" w:fill="auto"/>
            <w:noWrap/>
            <w:vAlign w:val="center"/>
            <w:hideMark/>
          </w:tcPr>
          <w:p w14:paraId="2B3E230A" w14:textId="4F2BC996" w:rsidR="002F6E4F" w:rsidRPr="00037BCB" w:rsidRDefault="002F6E4F" w:rsidP="002F6E4F">
            <w:pPr>
              <w:rPr>
                <w:rFonts w:ascii="Arial" w:hAnsi="Arial" w:cs="Arial"/>
                <w:color w:val="000000"/>
                <w:sz w:val="20"/>
                <w:szCs w:val="20"/>
                <w:lang w:eastAsia="lt-LT"/>
              </w:rPr>
            </w:pPr>
            <w:r w:rsidRPr="00037BCB">
              <w:rPr>
                <w:rFonts w:ascii="Arial" w:hAnsi="Arial" w:cs="Arial"/>
                <w:color w:val="000000"/>
                <w:sz w:val="20"/>
                <w:szCs w:val="20"/>
                <w:lang w:val="en-US" w:eastAsia="lt-LT"/>
              </w:rPr>
              <w:t> </w:t>
            </w:r>
            <w:r w:rsidRPr="00AD7168">
              <w:rPr>
                <w:rFonts w:ascii="Arial" w:hAnsi="Arial" w:cs="Arial"/>
                <w:color w:val="000000"/>
                <w:sz w:val="20"/>
                <w:szCs w:val="20"/>
                <w:lang w:val="en-US" w:eastAsia="lt-LT"/>
              </w:rPr>
              <w:t>12.988,77</w:t>
            </w:r>
          </w:p>
        </w:tc>
      </w:tr>
      <w:tr w:rsidR="002F6E4F" w:rsidRPr="00B86DCF" w14:paraId="5804D89A" w14:textId="77777777" w:rsidTr="002F6E4F">
        <w:trPr>
          <w:trHeight w:val="60"/>
        </w:trPr>
        <w:tc>
          <w:tcPr>
            <w:tcW w:w="557" w:type="dxa"/>
            <w:tcBorders>
              <w:top w:val="nil"/>
              <w:left w:val="nil"/>
              <w:bottom w:val="nil"/>
              <w:right w:val="nil"/>
            </w:tcBorders>
            <w:shd w:val="clear" w:color="auto" w:fill="auto"/>
            <w:noWrap/>
            <w:vAlign w:val="bottom"/>
            <w:hideMark/>
          </w:tcPr>
          <w:p w14:paraId="7F76EE49" w14:textId="77777777" w:rsidR="002F6E4F" w:rsidRPr="00037BCB" w:rsidRDefault="002F6E4F" w:rsidP="002F6E4F">
            <w:pPr>
              <w:rPr>
                <w:rFonts w:ascii="Arial" w:hAnsi="Arial" w:cs="Arial"/>
                <w:color w:val="000000"/>
                <w:sz w:val="20"/>
                <w:szCs w:val="20"/>
                <w:lang w:eastAsia="lt-LT"/>
              </w:rPr>
            </w:pPr>
          </w:p>
        </w:tc>
        <w:tc>
          <w:tcPr>
            <w:tcW w:w="4253" w:type="dxa"/>
            <w:tcBorders>
              <w:top w:val="nil"/>
              <w:left w:val="nil"/>
              <w:bottom w:val="nil"/>
              <w:right w:val="nil"/>
            </w:tcBorders>
            <w:shd w:val="clear" w:color="auto" w:fill="auto"/>
            <w:noWrap/>
            <w:vAlign w:val="bottom"/>
            <w:hideMark/>
          </w:tcPr>
          <w:p w14:paraId="10A069CC" w14:textId="77777777" w:rsidR="002F6E4F" w:rsidRPr="00037BCB" w:rsidRDefault="002F6E4F" w:rsidP="002F6E4F">
            <w:pPr>
              <w:rPr>
                <w:rFonts w:ascii="Arial" w:hAnsi="Arial" w:cs="Arial"/>
                <w:sz w:val="20"/>
                <w:szCs w:val="20"/>
                <w:lang w:eastAsia="lt-LT"/>
              </w:rPr>
            </w:pPr>
          </w:p>
        </w:tc>
        <w:tc>
          <w:tcPr>
            <w:tcW w:w="1697" w:type="dxa"/>
            <w:tcBorders>
              <w:top w:val="nil"/>
              <w:left w:val="nil"/>
              <w:bottom w:val="nil"/>
              <w:right w:val="nil"/>
            </w:tcBorders>
            <w:shd w:val="clear" w:color="auto" w:fill="auto"/>
            <w:noWrap/>
            <w:vAlign w:val="bottom"/>
            <w:hideMark/>
          </w:tcPr>
          <w:p w14:paraId="75077393" w14:textId="77777777" w:rsidR="002F6E4F" w:rsidRPr="00037BCB" w:rsidRDefault="002F6E4F" w:rsidP="002F6E4F">
            <w:pPr>
              <w:rPr>
                <w:rFonts w:ascii="Arial" w:hAnsi="Arial" w:cs="Arial"/>
                <w:sz w:val="20"/>
                <w:szCs w:val="20"/>
                <w:lang w:eastAsia="lt-LT"/>
              </w:rPr>
            </w:pPr>
          </w:p>
        </w:tc>
        <w:tc>
          <w:tcPr>
            <w:tcW w:w="2620" w:type="dxa"/>
            <w:gridSpan w:val="2"/>
            <w:tcBorders>
              <w:top w:val="nil"/>
              <w:left w:val="single" w:sz="8" w:space="0" w:color="auto"/>
              <w:bottom w:val="single" w:sz="8" w:space="0" w:color="auto"/>
              <w:right w:val="single" w:sz="8" w:space="0" w:color="auto"/>
            </w:tcBorders>
            <w:shd w:val="clear" w:color="auto" w:fill="auto"/>
            <w:vAlign w:val="center"/>
            <w:hideMark/>
          </w:tcPr>
          <w:p w14:paraId="39E9BEA5" w14:textId="77777777" w:rsidR="002F6E4F" w:rsidRPr="008072FC" w:rsidRDefault="002F6E4F" w:rsidP="002F6E4F">
            <w:pPr>
              <w:jc w:val="right"/>
              <w:rPr>
                <w:rFonts w:ascii="Arial" w:hAnsi="Arial" w:cs="Arial"/>
                <w:b/>
                <w:bCs/>
                <w:color w:val="000000"/>
                <w:sz w:val="20"/>
                <w:szCs w:val="20"/>
                <w:lang w:eastAsia="lt-LT"/>
              </w:rPr>
            </w:pPr>
            <w:proofErr w:type="spellStart"/>
            <w:r w:rsidRPr="00037BCB">
              <w:rPr>
                <w:rFonts w:ascii="Arial" w:hAnsi="Arial" w:cs="Arial"/>
                <w:b/>
                <w:bCs/>
                <w:color w:val="000000"/>
                <w:sz w:val="20"/>
                <w:szCs w:val="20"/>
                <w:lang w:val="en-US" w:eastAsia="lt-LT"/>
              </w:rPr>
              <w:t>Iš</w:t>
            </w:r>
            <w:proofErr w:type="spellEnd"/>
            <w:r w:rsidRPr="00037BCB">
              <w:rPr>
                <w:rFonts w:ascii="Arial" w:hAnsi="Arial" w:cs="Arial"/>
                <w:b/>
                <w:bCs/>
                <w:color w:val="000000"/>
                <w:sz w:val="20"/>
                <w:szCs w:val="20"/>
                <w:lang w:val="en-US" w:eastAsia="lt-LT"/>
              </w:rPr>
              <w:t xml:space="preserve"> </w:t>
            </w:r>
            <w:proofErr w:type="spellStart"/>
            <w:r w:rsidRPr="00037BCB">
              <w:rPr>
                <w:rFonts w:ascii="Arial" w:hAnsi="Arial" w:cs="Arial"/>
                <w:b/>
                <w:bCs/>
                <w:color w:val="000000"/>
                <w:sz w:val="20"/>
                <w:szCs w:val="20"/>
                <w:lang w:val="en-US" w:eastAsia="lt-LT"/>
              </w:rPr>
              <w:t>viso</w:t>
            </w:r>
            <w:proofErr w:type="spellEnd"/>
            <w:r w:rsidRPr="00037BCB">
              <w:rPr>
                <w:rFonts w:ascii="Arial" w:hAnsi="Arial" w:cs="Arial"/>
                <w:b/>
                <w:bCs/>
                <w:color w:val="000000"/>
                <w:sz w:val="20"/>
                <w:szCs w:val="20"/>
                <w:lang w:val="en-US" w:eastAsia="lt-LT"/>
              </w:rPr>
              <w:t xml:space="preserve"> E</w:t>
            </w:r>
            <w:r>
              <w:rPr>
                <w:rFonts w:ascii="Arial" w:hAnsi="Arial" w:cs="Arial"/>
                <w:b/>
                <w:bCs/>
                <w:color w:val="000000"/>
                <w:sz w:val="20"/>
                <w:szCs w:val="20"/>
                <w:lang w:val="en-US" w:eastAsia="lt-LT"/>
              </w:rPr>
              <w:t>UR</w:t>
            </w:r>
            <w:r w:rsidRPr="00037BCB">
              <w:rPr>
                <w:rFonts w:ascii="Arial" w:hAnsi="Arial" w:cs="Arial"/>
                <w:b/>
                <w:bCs/>
                <w:color w:val="000000"/>
                <w:sz w:val="20"/>
                <w:szCs w:val="20"/>
                <w:lang w:val="en-US" w:eastAsia="lt-LT"/>
              </w:rPr>
              <w:t xml:space="preserve"> </w:t>
            </w:r>
            <w:proofErr w:type="spellStart"/>
            <w:r w:rsidRPr="00037BCB">
              <w:rPr>
                <w:rFonts w:ascii="Arial" w:hAnsi="Arial" w:cs="Arial"/>
                <w:b/>
                <w:bCs/>
                <w:color w:val="000000"/>
                <w:sz w:val="20"/>
                <w:szCs w:val="20"/>
                <w:lang w:val="en-US" w:eastAsia="lt-LT"/>
              </w:rPr>
              <w:t>su</w:t>
            </w:r>
            <w:proofErr w:type="spellEnd"/>
            <w:r w:rsidRPr="00037BCB">
              <w:rPr>
                <w:rFonts w:ascii="Arial" w:hAnsi="Arial" w:cs="Arial"/>
                <w:b/>
                <w:bCs/>
                <w:color w:val="000000"/>
                <w:sz w:val="20"/>
                <w:szCs w:val="20"/>
                <w:lang w:val="en-US" w:eastAsia="lt-LT"/>
              </w:rPr>
              <w:t xml:space="preserve"> PVM</w:t>
            </w:r>
          </w:p>
        </w:tc>
        <w:tc>
          <w:tcPr>
            <w:tcW w:w="1162" w:type="dxa"/>
            <w:tcBorders>
              <w:top w:val="nil"/>
              <w:left w:val="nil"/>
              <w:bottom w:val="single" w:sz="8" w:space="0" w:color="auto"/>
              <w:right w:val="single" w:sz="8" w:space="0" w:color="auto"/>
            </w:tcBorders>
            <w:shd w:val="clear" w:color="auto" w:fill="auto"/>
            <w:noWrap/>
            <w:vAlign w:val="center"/>
            <w:hideMark/>
          </w:tcPr>
          <w:p w14:paraId="57439DAD" w14:textId="33F150FE" w:rsidR="002F6E4F" w:rsidRPr="00037BCB" w:rsidRDefault="002F6E4F" w:rsidP="002F6E4F">
            <w:pPr>
              <w:rPr>
                <w:rFonts w:ascii="Arial" w:hAnsi="Arial" w:cs="Arial"/>
                <w:color w:val="000000"/>
                <w:sz w:val="20"/>
                <w:szCs w:val="20"/>
                <w:lang w:eastAsia="lt-LT"/>
              </w:rPr>
            </w:pPr>
            <w:r w:rsidRPr="00037BCB">
              <w:rPr>
                <w:rFonts w:ascii="Arial" w:hAnsi="Arial" w:cs="Arial"/>
                <w:color w:val="000000"/>
                <w:sz w:val="20"/>
                <w:szCs w:val="20"/>
                <w:lang w:val="en-US" w:eastAsia="lt-LT"/>
              </w:rPr>
              <w:t> </w:t>
            </w:r>
            <w:r w:rsidRPr="00AD7168">
              <w:rPr>
                <w:rFonts w:ascii="Arial" w:hAnsi="Arial" w:cs="Arial"/>
                <w:color w:val="000000"/>
                <w:sz w:val="20"/>
                <w:szCs w:val="20"/>
                <w:lang w:val="en-US" w:eastAsia="lt-LT"/>
              </w:rPr>
              <w:t>74.840,07</w:t>
            </w:r>
          </w:p>
        </w:tc>
      </w:tr>
    </w:tbl>
    <w:p w14:paraId="4CF67538" w14:textId="77777777" w:rsidR="00FE10EF" w:rsidRDefault="00FE10EF" w:rsidP="00FE10EF">
      <w:pPr>
        <w:spacing w:before="60" w:after="60"/>
        <w:jc w:val="center"/>
        <w:outlineLvl w:val="0"/>
        <w:rPr>
          <w:rFonts w:ascii="Arial" w:hAnsi="Arial" w:cs="Arial"/>
          <w:sz w:val="20"/>
          <w:szCs w:val="20"/>
        </w:rPr>
      </w:pPr>
    </w:p>
    <w:p w14:paraId="25FBC70D" w14:textId="77777777" w:rsidR="00FE10EF" w:rsidRDefault="00FE10EF" w:rsidP="00FE10EF">
      <w:pPr>
        <w:spacing w:before="60" w:after="60"/>
        <w:jc w:val="center"/>
        <w:outlineLvl w:val="0"/>
        <w:rPr>
          <w:rFonts w:ascii="Arial" w:hAnsi="Arial" w:cs="Arial"/>
          <w:sz w:val="20"/>
          <w:szCs w:val="20"/>
        </w:rPr>
      </w:pPr>
    </w:p>
    <w:p w14:paraId="4710122B" w14:textId="77777777" w:rsidR="00FE10EF" w:rsidRDefault="00FE10EF" w:rsidP="00FE10EF">
      <w:pPr>
        <w:spacing w:before="60" w:after="60"/>
        <w:jc w:val="center"/>
        <w:outlineLvl w:val="0"/>
        <w:rPr>
          <w:rFonts w:ascii="Arial" w:hAnsi="Arial" w:cs="Arial"/>
          <w:sz w:val="20"/>
          <w:szCs w:val="20"/>
        </w:rPr>
      </w:pPr>
    </w:p>
    <w:p w14:paraId="73452B3A" w14:textId="77777777" w:rsidR="00FE10EF" w:rsidRDefault="00FE10EF" w:rsidP="00781362">
      <w:pPr>
        <w:spacing w:before="60" w:after="60"/>
        <w:jc w:val="both"/>
        <w:outlineLvl w:val="0"/>
        <w:rPr>
          <w:rFonts w:ascii="Arial" w:hAnsi="Arial" w:cs="Arial"/>
          <w:sz w:val="20"/>
          <w:szCs w:val="20"/>
        </w:rPr>
      </w:pPr>
    </w:p>
    <w:p w14:paraId="27C0A452" w14:textId="77777777" w:rsidR="00FE10EF" w:rsidRDefault="00FE10EF" w:rsidP="00781362">
      <w:pPr>
        <w:spacing w:before="60" w:after="60"/>
        <w:jc w:val="both"/>
        <w:outlineLvl w:val="0"/>
        <w:rPr>
          <w:rFonts w:ascii="Arial" w:hAnsi="Arial" w:cs="Arial"/>
          <w:sz w:val="20"/>
          <w:szCs w:val="20"/>
        </w:rPr>
      </w:pPr>
    </w:p>
    <w:p w14:paraId="246CADE4" w14:textId="77777777" w:rsidR="00FE10EF" w:rsidRDefault="00FE10EF" w:rsidP="00781362">
      <w:pPr>
        <w:spacing w:before="60" w:after="60"/>
        <w:jc w:val="both"/>
        <w:outlineLvl w:val="0"/>
        <w:rPr>
          <w:rFonts w:ascii="Arial" w:hAnsi="Arial" w:cs="Arial"/>
          <w:sz w:val="20"/>
          <w:szCs w:val="20"/>
        </w:rPr>
      </w:pPr>
    </w:p>
    <w:p w14:paraId="7857BDF8" w14:textId="77777777" w:rsidR="00FE10EF" w:rsidRDefault="00FE10EF" w:rsidP="00781362">
      <w:pPr>
        <w:spacing w:before="60" w:after="60"/>
        <w:jc w:val="both"/>
        <w:outlineLvl w:val="0"/>
        <w:rPr>
          <w:rFonts w:ascii="Arial" w:hAnsi="Arial" w:cs="Arial"/>
          <w:sz w:val="20"/>
          <w:szCs w:val="20"/>
        </w:rPr>
      </w:pPr>
    </w:p>
    <w:p w14:paraId="591FD17F" w14:textId="77777777" w:rsidR="00FE10EF" w:rsidRDefault="00FE10EF" w:rsidP="00781362">
      <w:pPr>
        <w:spacing w:before="60" w:after="60"/>
        <w:jc w:val="both"/>
        <w:outlineLvl w:val="0"/>
        <w:rPr>
          <w:rFonts w:ascii="Arial" w:hAnsi="Arial" w:cs="Arial"/>
          <w:sz w:val="20"/>
          <w:szCs w:val="20"/>
        </w:rPr>
      </w:pPr>
    </w:p>
    <w:p w14:paraId="34B4DF76" w14:textId="77777777" w:rsidR="00FE10EF" w:rsidRDefault="00FE10EF" w:rsidP="00781362">
      <w:pPr>
        <w:spacing w:before="60" w:after="60"/>
        <w:jc w:val="both"/>
        <w:outlineLvl w:val="0"/>
        <w:rPr>
          <w:rFonts w:ascii="Arial" w:hAnsi="Arial" w:cs="Arial"/>
          <w:sz w:val="20"/>
          <w:szCs w:val="20"/>
        </w:rPr>
      </w:pPr>
    </w:p>
    <w:p w14:paraId="19ED820B" w14:textId="77777777" w:rsidR="00FE10EF" w:rsidRDefault="00FE10EF" w:rsidP="00781362">
      <w:pPr>
        <w:spacing w:before="60" w:after="60"/>
        <w:jc w:val="both"/>
        <w:outlineLvl w:val="0"/>
        <w:rPr>
          <w:rFonts w:ascii="Arial" w:hAnsi="Arial" w:cs="Arial"/>
          <w:sz w:val="20"/>
          <w:szCs w:val="20"/>
        </w:rPr>
      </w:pPr>
    </w:p>
    <w:p w14:paraId="47A2A11C" w14:textId="77777777" w:rsidR="00FE10EF" w:rsidRDefault="00FE10EF" w:rsidP="00781362">
      <w:pPr>
        <w:spacing w:before="60" w:after="60"/>
        <w:jc w:val="both"/>
        <w:outlineLvl w:val="0"/>
        <w:rPr>
          <w:rFonts w:ascii="Arial" w:hAnsi="Arial" w:cs="Arial"/>
          <w:sz w:val="20"/>
          <w:szCs w:val="20"/>
        </w:rPr>
      </w:pPr>
    </w:p>
    <w:p w14:paraId="260BB649" w14:textId="77777777" w:rsidR="00FE10EF" w:rsidRDefault="00FE10EF" w:rsidP="00781362">
      <w:pPr>
        <w:spacing w:before="60" w:after="60"/>
        <w:jc w:val="both"/>
        <w:outlineLvl w:val="0"/>
        <w:rPr>
          <w:rFonts w:ascii="Arial" w:hAnsi="Arial" w:cs="Arial"/>
          <w:sz w:val="20"/>
          <w:szCs w:val="20"/>
        </w:rPr>
      </w:pPr>
    </w:p>
    <w:p w14:paraId="2A5CC931" w14:textId="77777777" w:rsidR="00FE10EF" w:rsidRDefault="00FE10EF" w:rsidP="00781362">
      <w:pPr>
        <w:spacing w:before="60" w:after="60"/>
        <w:jc w:val="both"/>
        <w:outlineLvl w:val="0"/>
        <w:rPr>
          <w:rFonts w:ascii="Arial" w:hAnsi="Arial" w:cs="Arial"/>
          <w:sz w:val="20"/>
          <w:szCs w:val="20"/>
        </w:rPr>
      </w:pPr>
    </w:p>
    <w:p w14:paraId="449F18E5" w14:textId="77777777" w:rsidR="00FE10EF" w:rsidRDefault="00FE10EF" w:rsidP="00781362">
      <w:pPr>
        <w:spacing w:before="60" w:after="60"/>
        <w:jc w:val="both"/>
        <w:outlineLvl w:val="0"/>
        <w:rPr>
          <w:rFonts w:ascii="Arial" w:hAnsi="Arial" w:cs="Arial"/>
          <w:sz w:val="20"/>
          <w:szCs w:val="20"/>
        </w:rPr>
      </w:pPr>
    </w:p>
    <w:p w14:paraId="268AD698" w14:textId="77777777" w:rsidR="00FE10EF" w:rsidRDefault="00FE10EF" w:rsidP="00781362">
      <w:pPr>
        <w:spacing w:before="60" w:after="60"/>
        <w:jc w:val="both"/>
        <w:outlineLvl w:val="0"/>
        <w:rPr>
          <w:rFonts w:ascii="Arial" w:hAnsi="Arial" w:cs="Arial"/>
          <w:sz w:val="20"/>
          <w:szCs w:val="20"/>
        </w:rPr>
      </w:pPr>
    </w:p>
    <w:p w14:paraId="3757510C" w14:textId="77777777" w:rsidR="00FE10EF" w:rsidRDefault="00FE10EF" w:rsidP="00781362">
      <w:pPr>
        <w:spacing w:before="60" w:after="60"/>
        <w:jc w:val="both"/>
        <w:outlineLvl w:val="0"/>
        <w:rPr>
          <w:rFonts w:ascii="Arial" w:hAnsi="Arial" w:cs="Arial"/>
          <w:sz w:val="20"/>
          <w:szCs w:val="20"/>
        </w:rPr>
      </w:pPr>
    </w:p>
    <w:p w14:paraId="2BCD0C4E" w14:textId="77777777" w:rsidR="00FE10EF" w:rsidRDefault="00FE10EF" w:rsidP="00781362">
      <w:pPr>
        <w:spacing w:before="60" w:after="60"/>
        <w:jc w:val="both"/>
        <w:outlineLvl w:val="0"/>
        <w:rPr>
          <w:rFonts w:ascii="Arial" w:hAnsi="Arial" w:cs="Arial"/>
          <w:sz w:val="20"/>
          <w:szCs w:val="20"/>
        </w:rPr>
      </w:pPr>
    </w:p>
    <w:p w14:paraId="745DE918" w14:textId="77777777" w:rsidR="00FE10EF" w:rsidRDefault="00FE10EF" w:rsidP="00781362">
      <w:pPr>
        <w:spacing w:before="60" w:after="60"/>
        <w:jc w:val="both"/>
        <w:outlineLvl w:val="0"/>
        <w:rPr>
          <w:rFonts w:ascii="Arial" w:hAnsi="Arial" w:cs="Arial"/>
          <w:sz w:val="20"/>
          <w:szCs w:val="20"/>
        </w:rPr>
      </w:pPr>
    </w:p>
    <w:p w14:paraId="51C438FA" w14:textId="77777777" w:rsidR="00FE10EF" w:rsidRDefault="00FE10EF" w:rsidP="00781362">
      <w:pPr>
        <w:spacing w:before="60" w:after="60"/>
        <w:jc w:val="both"/>
        <w:outlineLvl w:val="0"/>
        <w:rPr>
          <w:rFonts w:ascii="Arial" w:hAnsi="Arial" w:cs="Arial"/>
          <w:sz w:val="20"/>
          <w:szCs w:val="20"/>
        </w:rPr>
      </w:pPr>
    </w:p>
    <w:p w14:paraId="6FCAA104" w14:textId="77777777" w:rsidR="00FE10EF" w:rsidRDefault="00FE10EF" w:rsidP="00781362">
      <w:pPr>
        <w:spacing w:before="60" w:after="60"/>
        <w:jc w:val="both"/>
        <w:outlineLvl w:val="0"/>
        <w:rPr>
          <w:rFonts w:ascii="Arial" w:hAnsi="Arial" w:cs="Arial"/>
          <w:sz w:val="20"/>
          <w:szCs w:val="20"/>
        </w:rPr>
      </w:pPr>
    </w:p>
    <w:p w14:paraId="4B8FFA42" w14:textId="77777777" w:rsidR="00FE10EF" w:rsidRDefault="00FE10EF" w:rsidP="00781362">
      <w:pPr>
        <w:spacing w:before="60" w:after="60"/>
        <w:jc w:val="both"/>
        <w:outlineLvl w:val="0"/>
        <w:rPr>
          <w:rFonts w:ascii="Arial" w:hAnsi="Arial" w:cs="Arial"/>
          <w:sz w:val="20"/>
          <w:szCs w:val="20"/>
        </w:rPr>
      </w:pPr>
    </w:p>
    <w:p w14:paraId="6D808DB7" w14:textId="77777777" w:rsidR="00FE10EF" w:rsidRDefault="00FE10EF" w:rsidP="00781362">
      <w:pPr>
        <w:spacing w:before="60" w:after="60"/>
        <w:jc w:val="both"/>
        <w:outlineLvl w:val="0"/>
        <w:rPr>
          <w:rFonts w:ascii="Arial" w:hAnsi="Arial" w:cs="Arial"/>
          <w:sz w:val="20"/>
          <w:szCs w:val="20"/>
        </w:rPr>
      </w:pPr>
    </w:p>
    <w:p w14:paraId="77C99A37" w14:textId="77777777" w:rsidR="00FE10EF" w:rsidRDefault="00FE10EF" w:rsidP="00781362">
      <w:pPr>
        <w:spacing w:before="60" w:after="60"/>
        <w:jc w:val="both"/>
        <w:outlineLvl w:val="0"/>
        <w:rPr>
          <w:rFonts w:ascii="Arial" w:hAnsi="Arial" w:cs="Arial"/>
          <w:sz w:val="20"/>
          <w:szCs w:val="20"/>
        </w:rPr>
      </w:pPr>
    </w:p>
    <w:p w14:paraId="0C2E3030" w14:textId="77777777" w:rsidR="00FE10EF" w:rsidRDefault="00FE10EF" w:rsidP="00781362">
      <w:pPr>
        <w:spacing w:before="60" w:after="60"/>
        <w:jc w:val="both"/>
        <w:outlineLvl w:val="0"/>
        <w:rPr>
          <w:rFonts w:ascii="Arial" w:hAnsi="Arial" w:cs="Arial"/>
          <w:sz w:val="20"/>
          <w:szCs w:val="20"/>
        </w:rPr>
      </w:pPr>
    </w:p>
    <w:p w14:paraId="62FB4CD2" w14:textId="77777777" w:rsidR="00FE10EF" w:rsidRDefault="00FE10EF" w:rsidP="00781362">
      <w:pPr>
        <w:spacing w:before="60" w:after="60"/>
        <w:jc w:val="both"/>
        <w:outlineLvl w:val="0"/>
        <w:rPr>
          <w:rFonts w:ascii="Arial" w:hAnsi="Arial" w:cs="Arial"/>
          <w:sz w:val="20"/>
          <w:szCs w:val="20"/>
        </w:rPr>
      </w:pPr>
    </w:p>
    <w:p w14:paraId="5DBEF4A5" w14:textId="77777777" w:rsidR="00FE10EF" w:rsidRDefault="00FE10EF" w:rsidP="00781362">
      <w:pPr>
        <w:spacing w:before="60" w:after="60"/>
        <w:jc w:val="both"/>
        <w:outlineLvl w:val="0"/>
        <w:rPr>
          <w:rFonts w:ascii="Arial" w:hAnsi="Arial" w:cs="Arial"/>
          <w:sz w:val="20"/>
          <w:szCs w:val="20"/>
        </w:rPr>
      </w:pPr>
    </w:p>
    <w:p w14:paraId="01BC4E6A" w14:textId="77777777" w:rsidR="00FE10EF" w:rsidRDefault="00FE10EF" w:rsidP="00781362">
      <w:pPr>
        <w:spacing w:before="60" w:after="60"/>
        <w:jc w:val="both"/>
        <w:outlineLvl w:val="0"/>
        <w:rPr>
          <w:rFonts w:ascii="Arial" w:hAnsi="Arial" w:cs="Arial"/>
          <w:sz w:val="20"/>
          <w:szCs w:val="20"/>
        </w:rPr>
      </w:pPr>
    </w:p>
    <w:p w14:paraId="3018DE46" w14:textId="77777777" w:rsidR="00FE10EF" w:rsidRDefault="00FE10EF" w:rsidP="00781362">
      <w:pPr>
        <w:spacing w:before="60" w:after="60"/>
        <w:jc w:val="both"/>
        <w:outlineLvl w:val="0"/>
        <w:rPr>
          <w:rFonts w:ascii="Arial" w:hAnsi="Arial" w:cs="Arial"/>
          <w:sz w:val="20"/>
          <w:szCs w:val="20"/>
        </w:rPr>
      </w:pPr>
    </w:p>
    <w:p w14:paraId="284D46BF" w14:textId="77777777" w:rsidR="00FE10EF" w:rsidRDefault="00FE10EF" w:rsidP="00781362">
      <w:pPr>
        <w:spacing w:before="60" w:after="60"/>
        <w:jc w:val="both"/>
        <w:outlineLvl w:val="0"/>
        <w:rPr>
          <w:rFonts w:ascii="Arial" w:hAnsi="Arial" w:cs="Arial"/>
          <w:sz w:val="20"/>
          <w:szCs w:val="20"/>
        </w:rPr>
      </w:pPr>
    </w:p>
    <w:p w14:paraId="14E8631F" w14:textId="5AFEE3BF" w:rsidR="00FE10EF" w:rsidRDefault="00FE10EF" w:rsidP="00FE10EF">
      <w:pPr>
        <w:spacing w:before="60" w:after="60"/>
        <w:jc w:val="right"/>
        <w:outlineLvl w:val="0"/>
        <w:rPr>
          <w:rFonts w:ascii="Arial" w:hAnsi="Arial" w:cs="Arial"/>
          <w:b/>
          <w:sz w:val="20"/>
          <w:szCs w:val="20"/>
        </w:rPr>
      </w:pPr>
      <w:r w:rsidRPr="00C90388">
        <w:rPr>
          <w:rFonts w:ascii="Arial" w:hAnsi="Arial" w:cs="Arial"/>
          <w:sz w:val="20"/>
          <w:szCs w:val="20"/>
        </w:rPr>
        <w:t xml:space="preserve">Priedas Nr. </w:t>
      </w:r>
      <w:r>
        <w:rPr>
          <w:rFonts w:ascii="Arial" w:hAnsi="Arial" w:cs="Arial"/>
          <w:sz w:val="20"/>
          <w:szCs w:val="20"/>
        </w:rPr>
        <w:t>3</w:t>
      </w:r>
    </w:p>
    <w:p w14:paraId="450B8317" w14:textId="77777777" w:rsidR="00FE10EF" w:rsidRDefault="00FE10EF" w:rsidP="00781362">
      <w:pPr>
        <w:spacing w:before="60" w:after="60"/>
        <w:jc w:val="both"/>
        <w:outlineLvl w:val="0"/>
        <w:rPr>
          <w:rFonts w:ascii="Arial" w:hAnsi="Arial" w:cs="Arial"/>
          <w:sz w:val="20"/>
          <w:szCs w:val="20"/>
        </w:rPr>
      </w:pPr>
    </w:p>
    <w:p w14:paraId="11FE5980" w14:textId="77777777" w:rsidR="00FE10EF" w:rsidRPr="00B872CF" w:rsidRDefault="00FE10EF" w:rsidP="00FE10EF">
      <w:pPr>
        <w:tabs>
          <w:tab w:val="left" w:pos="8137"/>
        </w:tabs>
        <w:jc w:val="center"/>
        <w:rPr>
          <w:rFonts w:ascii="Arial" w:hAnsi="Arial" w:cs="Arial"/>
          <w:b/>
          <w:bCs/>
          <w:sz w:val="20"/>
          <w:szCs w:val="20"/>
        </w:rPr>
      </w:pPr>
      <w:r w:rsidRPr="00B872CF">
        <w:rPr>
          <w:rFonts w:ascii="Arial" w:hAnsi="Arial" w:cs="Arial"/>
          <w:b/>
          <w:bCs/>
          <w:sz w:val="20"/>
          <w:szCs w:val="20"/>
        </w:rPr>
        <w:t>TECHNINĖ SPECIFIKACIJA</w:t>
      </w:r>
    </w:p>
    <w:p w14:paraId="65BC32DA" w14:textId="77777777" w:rsidR="00FE10EF" w:rsidRPr="00B872CF" w:rsidRDefault="00FE10EF" w:rsidP="00FE10EF">
      <w:pPr>
        <w:pStyle w:val="ListParagraph"/>
        <w:tabs>
          <w:tab w:val="left" w:pos="284"/>
        </w:tabs>
        <w:spacing w:before="60" w:after="60"/>
        <w:ind w:left="0"/>
        <w:contextualSpacing w:val="0"/>
        <w:jc w:val="center"/>
        <w:rPr>
          <w:rFonts w:ascii="Arial" w:hAnsi="Arial" w:cs="Arial"/>
          <w:b/>
          <w:bCs/>
          <w:sz w:val="20"/>
          <w:szCs w:val="20"/>
        </w:rPr>
      </w:pPr>
    </w:p>
    <w:p w14:paraId="7FF7CD9A" w14:textId="77777777" w:rsidR="00FE10EF" w:rsidRPr="00B872CF" w:rsidRDefault="00FE10EF" w:rsidP="00FE10EF">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ascii="Arial" w:hAnsi="Arial" w:cs="Arial"/>
          <w:b/>
          <w:sz w:val="20"/>
          <w:szCs w:val="20"/>
        </w:rPr>
      </w:pPr>
      <w:r w:rsidRPr="00B872CF">
        <w:rPr>
          <w:rFonts w:ascii="Arial" w:hAnsi="Arial" w:cs="Arial"/>
          <w:b/>
          <w:sz w:val="20"/>
          <w:szCs w:val="20"/>
        </w:rPr>
        <w:t>SĄVOKOS IR SUTRUMPINIMAI</w:t>
      </w:r>
    </w:p>
    <w:p w14:paraId="6097892D" w14:textId="77777777" w:rsidR="00FE10EF" w:rsidRPr="00B872CF" w:rsidRDefault="00FE10EF" w:rsidP="00FE10EF">
      <w:pPr>
        <w:pStyle w:val="ListParagraph"/>
        <w:numPr>
          <w:ilvl w:val="1"/>
          <w:numId w:val="5"/>
        </w:numPr>
        <w:tabs>
          <w:tab w:val="left" w:pos="567"/>
        </w:tabs>
        <w:spacing w:before="60" w:after="60"/>
        <w:ind w:left="0" w:firstLine="0"/>
        <w:contextualSpacing w:val="0"/>
        <w:jc w:val="both"/>
        <w:rPr>
          <w:rFonts w:ascii="Arial" w:hAnsi="Arial" w:cs="Arial"/>
          <w:sz w:val="20"/>
          <w:szCs w:val="20"/>
        </w:rPr>
      </w:pPr>
      <w:r w:rsidRPr="00B872CF">
        <w:rPr>
          <w:rFonts w:ascii="Arial" w:hAnsi="Arial" w:cs="Arial"/>
          <w:b/>
          <w:sz w:val="20"/>
          <w:szCs w:val="20"/>
        </w:rPr>
        <w:t xml:space="preserve">Pirkėjas </w:t>
      </w:r>
      <w:r w:rsidRPr="00B872CF">
        <w:rPr>
          <w:rFonts w:ascii="Arial" w:hAnsi="Arial" w:cs="Arial"/>
          <w:sz w:val="20"/>
          <w:szCs w:val="20"/>
        </w:rPr>
        <w:t xml:space="preserve">– </w:t>
      </w:r>
      <w:r w:rsidRPr="00B872CF">
        <w:rPr>
          <w:rStyle w:val="Laukeliai"/>
          <w:rFonts w:cs="Arial"/>
          <w:szCs w:val="20"/>
        </w:rPr>
        <w:t>AB „Energijos skirstymo operatorius“</w:t>
      </w:r>
    </w:p>
    <w:p w14:paraId="3076637B" w14:textId="77777777" w:rsidR="00FE10EF" w:rsidRPr="00B872CF" w:rsidRDefault="00FE10EF" w:rsidP="00FE10EF">
      <w:pPr>
        <w:pStyle w:val="ListParagraph"/>
        <w:numPr>
          <w:ilvl w:val="1"/>
          <w:numId w:val="5"/>
        </w:numPr>
        <w:tabs>
          <w:tab w:val="left" w:pos="567"/>
        </w:tabs>
        <w:spacing w:before="60" w:after="60"/>
        <w:ind w:left="0" w:firstLine="0"/>
        <w:contextualSpacing w:val="0"/>
        <w:jc w:val="both"/>
        <w:rPr>
          <w:rFonts w:ascii="Arial" w:hAnsi="Arial" w:cs="Arial"/>
          <w:sz w:val="20"/>
          <w:szCs w:val="20"/>
        </w:rPr>
      </w:pPr>
      <w:r w:rsidRPr="00B872CF">
        <w:rPr>
          <w:rFonts w:ascii="Arial" w:hAnsi="Arial" w:cs="Arial"/>
          <w:b/>
          <w:bCs/>
          <w:sz w:val="20"/>
          <w:szCs w:val="20"/>
        </w:rPr>
        <w:t>Tiekėjas</w:t>
      </w:r>
      <w:r w:rsidRPr="00B872CF">
        <w:rPr>
          <w:rFonts w:ascii="Arial" w:hAnsi="Arial" w:cs="Arial"/>
          <w:bCs/>
          <w:sz w:val="20"/>
          <w:szCs w:val="20"/>
        </w:rPr>
        <w:t xml:space="preserve"> – ūkio subjektas – fizinis asmuo, privatusis juridinis asmuo, viešasis juridinis asmuo, kitos organizacijos ir jų padaliniai ar tokių asmenų</w:t>
      </w:r>
      <w:r w:rsidRPr="00B872CF">
        <w:rPr>
          <w:rFonts w:ascii="Arial" w:hAnsi="Arial" w:cs="Arial"/>
          <w:sz w:val="20"/>
          <w:szCs w:val="20"/>
        </w:rPr>
        <w:t xml:space="preserve"> grupė, su kuriuo Pirkėjas sudaro Sutartį.</w:t>
      </w:r>
    </w:p>
    <w:p w14:paraId="48D3413F" w14:textId="77777777" w:rsidR="00FE10EF" w:rsidRPr="00B872CF" w:rsidRDefault="00FE10EF" w:rsidP="00FE10EF">
      <w:pPr>
        <w:pStyle w:val="ListParagraph"/>
        <w:numPr>
          <w:ilvl w:val="1"/>
          <w:numId w:val="5"/>
        </w:numPr>
        <w:tabs>
          <w:tab w:val="left" w:pos="567"/>
        </w:tabs>
        <w:spacing w:before="60" w:after="60"/>
        <w:ind w:left="0" w:firstLine="0"/>
        <w:contextualSpacing w:val="0"/>
        <w:jc w:val="both"/>
        <w:rPr>
          <w:rFonts w:ascii="Arial" w:hAnsi="Arial" w:cs="Arial"/>
          <w:sz w:val="20"/>
          <w:szCs w:val="20"/>
        </w:rPr>
      </w:pPr>
      <w:r w:rsidRPr="00B872CF">
        <w:rPr>
          <w:rFonts w:ascii="Arial" w:hAnsi="Arial" w:cs="Arial"/>
          <w:b/>
          <w:sz w:val="20"/>
          <w:szCs w:val="20"/>
        </w:rPr>
        <w:t>Sutartis</w:t>
      </w:r>
      <w:r w:rsidRPr="00B872CF">
        <w:rPr>
          <w:rFonts w:ascii="Arial" w:hAnsi="Arial" w:cs="Arial"/>
          <w:sz w:val="20"/>
          <w:szCs w:val="20"/>
        </w:rPr>
        <w:t xml:space="preserve"> – Sutartis, sudaroma tarp Tiekėjo ir Pirkėjo dėl Pirkimo objekto.</w:t>
      </w:r>
    </w:p>
    <w:p w14:paraId="6B7AE660" w14:textId="77777777" w:rsidR="00FE10EF" w:rsidRPr="00B872CF" w:rsidRDefault="00FE10EF" w:rsidP="00FE10EF">
      <w:pPr>
        <w:pStyle w:val="ListParagraph"/>
        <w:numPr>
          <w:ilvl w:val="1"/>
          <w:numId w:val="5"/>
        </w:numPr>
        <w:tabs>
          <w:tab w:val="left" w:pos="567"/>
        </w:tabs>
        <w:spacing w:before="60" w:after="60"/>
        <w:ind w:hanging="720"/>
        <w:contextualSpacing w:val="0"/>
        <w:jc w:val="both"/>
        <w:rPr>
          <w:rFonts w:ascii="Arial" w:hAnsi="Arial" w:cs="Arial"/>
          <w:sz w:val="20"/>
          <w:szCs w:val="20"/>
        </w:rPr>
      </w:pPr>
      <w:r w:rsidRPr="00B872CF">
        <w:rPr>
          <w:rFonts w:ascii="Arial" w:hAnsi="Arial" w:cs="Arial"/>
          <w:b/>
          <w:sz w:val="20"/>
          <w:szCs w:val="20"/>
        </w:rPr>
        <w:t>Prekės</w:t>
      </w:r>
      <w:r w:rsidRPr="00B872CF">
        <w:rPr>
          <w:rFonts w:ascii="Arial" w:hAnsi="Arial" w:cs="Arial"/>
          <w:sz w:val="20"/>
          <w:szCs w:val="20"/>
        </w:rPr>
        <w:t xml:space="preserve"> – atšakojimo gnybtai neizoliuotiems laidams.</w:t>
      </w:r>
    </w:p>
    <w:p w14:paraId="64E4DE91" w14:textId="77777777" w:rsidR="00FE10EF" w:rsidRPr="00B872CF" w:rsidRDefault="00FE10EF" w:rsidP="00FE10EF">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ascii="Arial" w:hAnsi="Arial" w:cs="Arial"/>
          <w:b/>
          <w:sz w:val="20"/>
          <w:szCs w:val="20"/>
        </w:rPr>
      </w:pPr>
      <w:r w:rsidRPr="00B872CF">
        <w:rPr>
          <w:rFonts w:ascii="Arial" w:hAnsi="Arial" w:cs="Arial"/>
          <w:b/>
          <w:sz w:val="20"/>
          <w:szCs w:val="20"/>
        </w:rPr>
        <w:t>PIRKIMO OBJEKTAS</w:t>
      </w:r>
    </w:p>
    <w:p w14:paraId="3B3B5DE2" w14:textId="77777777" w:rsidR="00FE10EF" w:rsidRPr="00B872CF" w:rsidRDefault="00FE10EF" w:rsidP="00FE10EF">
      <w:pPr>
        <w:spacing w:before="60" w:after="60"/>
        <w:jc w:val="both"/>
        <w:rPr>
          <w:rFonts w:ascii="Arial" w:hAnsi="Arial" w:cs="Arial"/>
          <w:sz w:val="20"/>
          <w:szCs w:val="20"/>
        </w:rPr>
      </w:pPr>
      <w:r w:rsidRPr="00B872CF">
        <w:rPr>
          <w:rFonts w:ascii="Arial" w:hAnsi="Arial" w:cs="Arial"/>
          <w:sz w:val="20"/>
          <w:szCs w:val="20"/>
        </w:rPr>
        <w:t>Atšakojimo gnybtai neizoliuotiems laidams.</w:t>
      </w:r>
    </w:p>
    <w:p w14:paraId="6F8D6E95" w14:textId="77777777" w:rsidR="00FE10EF" w:rsidRPr="00B872CF" w:rsidRDefault="00FE10EF" w:rsidP="00FE10EF">
      <w:pPr>
        <w:spacing w:before="60" w:after="60"/>
        <w:jc w:val="both"/>
        <w:rPr>
          <w:rFonts w:ascii="Arial" w:hAnsi="Arial" w:cs="Arial"/>
          <w:sz w:val="20"/>
          <w:szCs w:val="20"/>
        </w:rPr>
      </w:pPr>
    </w:p>
    <w:p w14:paraId="1FD82EE9" w14:textId="77777777" w:rsidR="00FE10EF" w:rsidRPr="00B872CF" w:rsidRDefault="00FE10EF" w:rsidP="00FE10EF">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ascii="Arial" w:hAnsi="Arial" w:cs="Arial"/>
          <w:b/>
          <w:sz w:val="20"/>
          <w:szCs w:val="20"/>
        </w:rPr>
      </w:pPr>
      <w:r w:rsidRPr="00B872CF">
        <w:rPr>
          <w:rFonts w:ascii="Arial" w:hAnsi="Arial" w:cs="Arial"/>
          <w:b/>
          <w:sz w:val="20"/>
          <w:szCs w:val="20"/>
        </w:rPr>
        <w:t>PIRKIMO OBJEKTO APIMTYS</w:t>
      </w:r>
    </w:p>
    <w:tbl>
      <w:tblPr>
        <w:tblW w:w="5000" w:type="pct"/>
        <w:tblLook w:val="04A0" w:firstRow="1" w:lastRow="0" w:firstColumn="1" w:lastColumn="0" w:noHBand="0" w:noVBand="1"/>
      </w:tblPr>
      <w:tblGrid>
        <w:gridCol w:w="1195"/>
        <w:gridCol w:w="6814"/>
        <w:gridCol w:w="2186"/>
      </w:tblGrid>
      <w:tr w:rsidR="00FE10EF" w:rsidRPr="00B872CF" w14:paraId="1C499852" w14:textId="77777777" w:rsidTr="005C4770">
        <w:trPr>
          <w:trHeight w:val="1035"/>
        </w:trPr>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C5FF6" w14:textId="77777777" w:rsidR="00FE10EF" w:rsidRPr="00B872CF" w:rsidRDefault="00FE10EF" w:rsidP="005C4770">
            <w:pPr>
              <w:jc w:val="center"/>
              <w:rPr>
                <w:rFonts w:ascii="Arial" w:hAnsi="Arial" w:cs="Arial"/>
                <w:b/>
                <w:bCs/>
                <w:sz w:val="20"/>
                <w:szCs w:val="20"/>
                <w:lang w:eastAsia="lt-LT"/>
              </w:rPr>
            </w:pPr>
            <w:r w:rsidRPr="00B872CF">
              <w:rPr>
                <w:rFonts w:ascii="Arial" w:hAnsi="Arial" w:cs="Arial"/>
                <w:b/>
                <w:bCs/>
                <w:sz w:val="20"/>
                <w:szCs w:val="20"/>
                <w:lang w:eastAsia="lt-LT"/>
              </w:rPr>
              <w:t>Eil. Nr.</w:t>
            </w:r>
          </w:p>
        </w:tc>
        <w:tc>
          <w:tcPr>
            <w:tcW w:w="3342" w:type="pct"/>
            <w:tcBorders>
              <w:top w:val="single" w:sz="4" w:space="0" w:color="auto"/>
              <w:left w:val="nil"/>
              <w:bottom w:val="single" w:sz="4" w:space="0" w:color="auto"/>
              <w:right w:val="single" w:sz="4" w:space="0" w:color="auto"/>
            </w:tcBorders>
            <w:shd w:val="clear" w:color="auto" w:fill="auto"/>
            <w:noWrap/>
            <w:vAlign w:val="center"/>
            <w:hideMark/>
          </w:tcPr>
          <w:p w14:paraId="7B4A267F" w14:textId="77777777" w:rsidR="00FE10EF" w:rsidRPr="00B872CF" w:rsidRDefault="00FE10EF" w:rsidP="005C4770">
            <w:pPr>
              <w:jc w:val="center"/>
              <w:rPr>
                <w:rFonts w:ascii="Arial" w:hAnsi="Arial" w:cs="Arial"/>
                <w:b/>
                <w:bCs/>
                <w:sz w:val="20"/>
                <w:szCs w:val="20"/>
                <w:lang w:eastAsia="lt-LT"/>
              </w:rPr>
            </w:pPr>
            <w:r w:rsidRPr="00B872CF">
              <w:rPr>
                <w:rFonts w:ascii="Arial" w:hAnsi="Arial" w:cs="Arial"/>
                <w:b/>
                <w:bCs/>
                <w:sz w:val="20"/>
                <w:szCs w:val="20"/>
                <w:lang w:eastAsia="lt-LT"/>
              </w:rPr>
              <w:t>Pavadinimas</w:t>
            </w:r>
          </w:p>
        </w:tc>
        <w:tc>
          <w:tcPr>
            <w:tcW w:w="1072" w:type="pct"/>
            <w:tcBorders>
              <w:top w:val="single" w:sz="4" w:space="0" w:color="auto"/>
              <w:left w:val="nil"/>
              <w:bottom w:val="single" w:sz="4" w:space="0" w:color="auto"/>
              <w:right w:val="single" w:sz="4" w:space="0" w:color="auto"/>
            </w:tcBorders>
            <w:shd w:val="clear" w:color="auto" w:fill="auto"/>
            <w:vAlign w:val="center"/>
            <w:hideMark/>
          </w:tcPr>
          <w:p w14:paraId="66B3D6F0" w14:textId="77777777" w:rsidR="00FE10EF" w:rsidRPr="00B872CF" w:rsidRDefault="00FE10EF" w:rsidP="005C4770">
            <w:pPr>
              <w:jc w:val="center"/>
              <w:rPr>
                <w:rFonts w:ascii="Arial" w:hAnsi="Arial" w:cs="Arial"/>
                <w:b/>
                <w:bCs/>
                <w:sz w:val="20"/>
                <w:szCs w:val="20"/>
                <w:lang w:eastAsia="lt-LT"/>
              </w:rPr>
            </w:pPr>
            <w:proofErr w:type="spellStart"/>
            <w:r w:rsidRPr="00B872CF">
              <w:rPr>
                <w:rFonts w:ascii="Arial" w:hAnsi="Arial" w:cs="Arial"/>
                <w:b/>
                <w:bCs/>
                <w:sz w:val="20"/>
                <w:szCs w:val="20"/>
                <w:lang w:val="en-US" w:eastAsia="lt-LT"/>
              </w:rPr>
              <w:t>Preliminarūs</w:t>
            </w:r>
            <w:proofErr w:type="spellEnd"/>
            <w:r w:rsidRPr="00B872CF">
              <w:rPr>
                <w:rFonts w:ascii="Arial" w:hAnsi="Arial" w:cs="Arial"/>
                <w:b/>
                <w:bCs/>
                <w:sz w:val="20"/>
                <w:szCs w:val="20"/>
                <w:lang w:val="en-US" w:eastAsia="lt-LT"/>
              </w:rPr>
              <w:t xml:space="preserve"> </w:t>
            </w:r>
            <w:proofErr w:type="spellStart"/>
            <w:r w:rsidRPr="00B872CF">
              <w:rPr>
                <w:rFonts w:ascii="Arial" w:hAnsi="Arial" w:cs="Arial"/>
                <w:b/>
                <w:bCs/>
                <w:sz w:val="20"/>
                <w:szCs w:val="20"/>
                <w:lang w:val="en-US" w:eastAsia="lt-LT"/>
              </w:rPr>
              <w:t>kiekiai</w:t>
            </w:r>
            <w:proofErr w:type="spellEnd"/>
            <w:r w:rsidRPr="00B872CF">
              <w:rPr>
                <w:rFonts w:ascii="Arial" w:hAnsi="Arial" w:cs="Arial"/>
                <w:b/>
                <w:bCs/>
                <w:sz w:val="20"/>
                <w:szCs w:val="20"/>
                <w:lang w:val="en-US" w:eastAsia="lt-LT"/>
              </w:rPr>
              <w:t xml:space="preserve"> </w:t>
            </w:r>
            <w:proofErr w:type="spellStart"/>
            <w:r w:rsidRPr="00B872CF">
              <w:rPr>
                <w:rFonts w:ascii="Arial" w:hAnsi="Arial" w:cs="Arial"/>
                <w:b/>
                <w:bCs/>
                <w:sz w:val="20"/>
                <w:szCs w:val="20"/>
                <w:lang w:val="en-US" w:eastAsia="lt-LT"/>
              </w:rPr>
              <w:t>sutarties</w:t>
            </w:r>
            <w:proofErr w:type="spellEnd"/>
            <w:r w:rsidRPr="00B872CF">
              <w:rPr>
                <w:rFonts w:ascii="Arial" w:hAnsi="Arial" w:cs="Arial"/>
                <w:b/>
                <w:bCs/>
                <w:sz w:val="20"/>
                <w:szCs w:val="20"/>
                <w:lang w:val="en-US" w:eastAsia="lt-LT"/>
              </w:rPr>
              <w:t xml:space="preserve"> </w:t>
            </w:r>
            <w:proofErr w:type="spellStart"/>
            <w:r w:rsidRPr="00B872CF">
              <w:rPr>
                <w:rFonts w:ascii="Arial" w:hAnsi="Arial" w:cs="Arial"/>
                <w:b/>
                <w:bCs/>
                <w:sz w:val="20"/>
                <w:szCs w:val="20"/>
                <w:lang w:val="en-US" w:eastAsia="lt-LT"/>
              </w:rPr>
              <w:t>galiojimo</w:t>
            </w:r>
            <w:proofErr w:type="spellEnd"/>
            <w:r w:rsidRPr="00B872CF">
              <w:rPr>
                <w:rFonts w:ascii="Arial" w:hAnsi="Arial" w:cs="Arial"/>
                <w:b/>
                <w:bCs/>
                <w:sz w:val="20"/>
                <w:szCs w:val="20"/>
                <w:lang w:val="en-US" w:eastAsia="lt-LT"/>
              </w:rPr>
              <w:t xml:space="preserve"> </w:t>
            </w:r>
            <w:proofErr w:type="spellStart"/>
            <w:r w:rsidRPr="00B872CF">
              <w:rPr>
                <w:rFonts w:ascii="Arial" w:hAnsi="Arial" w:cs="Arial"/>
                <w:b/>
                <w:bCs/>
                <w:sz w:val="20"/>
                <w:szCs w:val="20"/>
                <w:lang w:val="en-US" w:eastAsia="lt-LT"/>
              </w:rPr>
              <w:t>laikotarpiu</w:t>
            </w:r>
            <w:proofErr w:type="spellEnd"/>
            <w:r w:rsidRPr="00B872CF">
              <w:rPr>
                <w:rFonts w:ascii="Arial" w:hAnsi="Arial" w:cs="Arial"/>
                <w:b/>
                <w:bCs/>
                <w:sz w:val="20"/>
                <w:szCs w:val="20"/>
                <w:lang w:val="en-US" w:eastAsia="lt-LT"/>
              </w:rPr>
              <w:t xml:space="preserve">, </w:t>
            </w:r>
            <w:proofErr w:type="spellStart"/>
            <w:r w:rsidRPr="00B872CF">
              <w:rPr>
                <w:rFonts w:ascii="Arial" w:hAnsi="Arial" w:cs="Arial"/>
                <w:b/>
                <w:bCs/>
                <w:sz w:val="20"/>
                <w:szCs w:val="20"/>
                <w:lang w:val="en-US" w:eastAsia="lt-LT"/>
              </w:rPr>
              <w:t>vnt</w:t>
            </w:r>
            <w:proofErr w:type="spellEnd"/>
            <w:r w:rsidRPr="00B872CF">
              <w:rPr>
                <w:rFonts w:ascii="Arial" w:hAnsi="Arial" w:cs="Arial"/>
                <w:b/>
                <w:bCs/>
                <w:sz w:val="20"/>
                <w:szCs w:val="20"/>
                <w:lang w:val="en-US" w:eastAsia="lt-LT"/>
              </w:rPr>
              <w:t>.</w:t>
            </w:r>
          </w:p>
        </w:tc>
      </w:tr>
      <w:tr w:rsidR="00FE10EF" w:rsidRPr="00B872CF" w14:paraId="1D824ED1" w14:textId="77777777" w:rsidTr="005C4770">
        <w:trPr>
          <w:trHeight w:val="6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E65412E" w14:textId="77777777" w:rsidR="00FE10EF" w:rsidRPr="00B872CF" w:rsidRDefault="00FE10EF" w:rsidP="005C4770">
            <w:pPr>
              <w:jc w:val="center"/>
              <w:rPr>
                <w:rFonts w:ascii="Arial" w:hAnsi="Arial" w:cs="Arial"/>
                <w:b/>
                <w:bCs/>
                <w:sz w:val="20"/>
                <w:szCs w:val="20"/>
                <w:lang w:eastAsia="lt-LT"/>
              </w:rPr>
            </w:pPr>
            <w:r w:rsidRPr="00B872CF">
              <w:rPr>
                <w:rFonts w:ascii="Arial" w:hAnsi="Arial" w:cs="Arial"/>
                <w:b/>
                <w:sz w:val="20"/>
                <w:szCs w:val="20"/>
              </w:rPr>
              <w:t>atšakojimo gnybtai neizoliuotiems laidams</w:t>
            </w:r>
            <w:r w:rsidRPr="00B872CF">
              <w:rPr>
                <w:rFonts w:ascii="Arial" w:hAnsi="Arial" w:cs="Arial"/>
                <w:b/>
                <w:bCs/>
                <w:sz w:val="20"/>
                <w:szCs w:val="20"/>
                <w:lang w:eastAsia="lt-LT"/>
              </w:rPr>
              <w:t xml:space="preserve"> pagal 5.2. punkto Lentelės Nr. 1 reikalavimus</w:t>
            </w:r>
          </w:p>
        </w:tc>
      </w:tr>
      <w:tr w:rsidR="00FE10EF" w:rsidRPr="00B872CF" w14:paraId="33E7C315" w14:textId="77777777" w:rsidTr="005C4770">
        <w:trPr>
          <w:trHeight w:val="64"/>
        </w:trPr>
        <w:tc>
          <w:tcPr>
            <w:tcW w:w="586" w:type="pct"/>
            <w:tcBorders>
              <w:top w:val="nil"/>
              <w:left w:val="single" w:sz="4" w:space="0" w:color="auto"/>
              <w:bottom w:val="single" w:sz="4" w:space="0" w:color="auto"/>
              <w:right w:val="single" w:sz="4" w:space="0" w:color="auto"/>
            </w:tcBorders>
            <w:shd w:val="clear" w:color="auto" w:fill="auto"/>
            <w:noWrap/>
            <w:vAlign w:val="center"/>
            <w:hideMark/>
          </w:tcPr>
          <w:p w14:paraId="2B1657E2"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1</w:t>
            </w:r>
          </w:p>
        </w:tc>
        <w:tc>
          <w:tcPr>
            <w:tcW w:w="3342" w:type="pct"/>
            <w:tcBorders>
              <w:top w:val="nil"/>
              <w:left w:val="nil"/>
              <w:bottom w:val="single" w:sz="4" w:space="0" w:color="auto"/>
              <w:right w:val="single" w:sz="4" w:space="0" w:color="auto"/>
            </w:tcBorders>
            <w:shd w:val="clear" w:color="000000" w:fill="FFFFFF"/>
            <w:vAlign w:val="center"/>
            <w:hideMark/>
          </w:tcPr>
          <w:p w14:paraId="1336362C" w14:textId="77777777" w:rsidR="00FE10EF" w:rsidRPr="00B872CF" w:rsidRDefault="00FE10EF" w:rsidP="005C4770">
            <w:pPr>
              <w:jc w:val="center"/>
              <w:rPr>
                <w:rFonts w:ascii="Arial" w:hAnsi="Arial" w:cs="Arial"/>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16-50 mm² ir Al 16-50 mm²) </w:t>
            </w:r>
          </w:p>
        </w:tc>
        <w:tc>
          <w:tcPr>
            <w:tcW w:w="1072" w:type="pct"/>
            <w:tcBorders>
              <w:top w:val="nil"/>
              <w:left w:val="nil"/>
              <w:bottom w:val="single" w:sz="4" w:space="0" w:color="auto"/>
              <w:right w:val="single" w:sz="4" w:space="0" w:color="auto"/>
            </w:tcBorders>
            <w:shd w:val="clear" w:color="auto" w:fill="auto"/>
            <w:noWrap/>
            <w:vAlign w:val="center"/>
            <w:hideMark/>
          </w:tcPr>
          <w:p w14:paraId="21C8EAE3"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24500</w:t>
            </w:r>
          </w:p>
        </w:tc>
      </w:tr>
      <w:tr w:rsidR="00FE10EF" w:rsidRPr="00B872CF" w14:paraId="3399B678" w14:textId="77777777" w:rsidTr="005C4770">
        <w:trPr>
          <w:trHeight w:val="64"/>
        </w:trPr>
        <w:tc>
          <w:tcPr>
            <w:tcW w:w="586" w:type="pct"/>
            <w:tcBorders>
              <w:top w:val="nil"/>
              <w:left w:val="single" w:sz="4" w:space="0" w:color="auto"/>
              <w:bottom w:val="single" w:sz="4" w:space="0" w:color="auto"/>
              <w:right w:val="single" w:sz="4" w:space="0" w:color="auto"/>
            </w:tcBorders>
            <w:shd w:val="clear" w:color="auto" w:fill="auto"/>
            <w:noWrap/>
            <w:vAlign w:val="center"/>
            <w:hideMark/>
          </w:tcPr>
          <w:p w14:paraId="5D33D472"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2</w:t>
            </w:r>
          </w:p>
        </w:tc>
        <w:tc>
          <w:tcPr>
            <w:tcW w:w="3342" w:type="pct"/>
            <w:tcBorders>
              <w:top w:val="nil"/>
              <w:left w:val="nil"/>
              <w:bottom w:val="single" w:sz="4" w:space="0" w:color="auto"/>
              <w:right w:val="single" w:sz="4" w:space="0" w:color="auto"/>
            </w:tcBorders>
            <w:shd w:val="clear" w:color="000000" w:fill="FFFFFF"/>
            <w:vAlign w:val="center"/>
            <w:hideMark/>
          </w:tcPr>
          <w:p w14:paraId="2869EEC2" w14:textId="77777777" w:rsidR="00FE10EF" w:rsidRPr="00B872CF" w:rsidRDefault="00FE10EF" w:rsidP="005C4770">
            <w:pPr>
              <w:jc w:val="center"/>
              <w:rPr>
                <w:rFonts w:ascii="Arial" w:hAnsi="Arial" w:cs="Arial"/>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16-95 mm² ir Al 16-95 mm²) </w:t>
            </w:r>
          </w:p>
        </w:tc>
        <w:tc>
          <w:tcPr>
            <w:tcW w:w="1072" w:type="pct"/>
            <w:tcBorders>
              <w:top w:val="nil"/>
              <w:left w:val="nil"/>
              <w:bottom w:val="single" w:sz="4" w:space="0" w:color="auto"/>
              <w:right w:val="single" w:sz="4" w:space="0" w:color="auto"/>
            </w:tcBorders>
            <w:shd w:val="clear" w:color="auto" w:fill="auto"/>
            <w:noWrap/>
            <w:vAlign w:val="center"/>
            <w:hideMark/>
          </w:tcPr>
          <w:p w14:paraId="02F95E0C"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31822</w:t>
            </w:r>
          </w:p>
        </w:tc>
      </w:tr>
      <w:tr w:rsidR="00FE10EF" w:rsidRPr="00B872CF" w14:paraId="46298CC2" w14:textId="77777777" w:rsidTr="005C4770">
        <w:trPr>
          <w:trHeight w:val="64"/>
        </w:trPr>
        <w:tc>
          <w:tcPr>
            <w:tcW w:w="586" w:type="pct"/>
            <w:tcBorders>
              <w:top w:val="nil"/>
              <w:left w:val="single" w:sz="4" w:space="0" w:color="auto"/>
              <w:bottom w:val="single" w:sz="4" w:space="0" w:color="auto"/>
              <w:right w:val="single" w:sz="4" w:space="0" w:color="auto"/>
            </w:tcBorders>
            <w:shd w:val="clear" w:color="auto" w:fill="auto"/>
            <w:noWrap/>
            <w:vAlign w:val="center"/>
            <w:hideMark/>
          </w:tcPr>
          <w:p w14:paraId="2AF9F7B5"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3</w:t>
            </w:r>
          </w:p>
        </w:tc>
        <w:tc>
          <w:tcPr>
            <w:tcW w:w="3342" w:type="pct"/>
            <w:tcBorders>
              <w:top w:val="nil"/>
              <w:left w:val="nil"/>
              <w:bottom w:val="single" w:sz="4" w:space="0" w:color="auto"/>
              <w:right w:val="single" w:sz="4" w:space="0" w:color="auto"/>
            </w:tcBorders>
            <w:shd w:val="clear" w:color="000000" w:fill="FFFFFF"/>
            <w:vAlign w:val="center"/>
            <w:hideMark/>
          </w:tcPr>
          <w:p w14:paraId="52A0AAA0" w14:textId="77777777" w:rsidR="00FE10EF" w:rsidRPr="00B872CF" w:rsidRDefault="00FE10EF" w:rsidP="005C4770">
            <w:pPr>
              <w:jc w:val="center"/>
              <w:rPr>
                <w:rFonts w:ascii="Arial" w:hAnsi="Arial" w:cs="Arial"/>
                <w:sz w:val="20"/>
                <w:szCs w:val="20"/>
                <w:lang w:eastAsia="lt-LT"/>
              </w:rPr>
            </w:pPr>
            <w:r w:rsidRPr="00B872CF">
              <w:rPr>
                <w:rFonts w:ascii="Arial" w:hAnsi="Arial" w:cs="Arial"/>
                <w:sz w:val="20"/>
                <w:szCs w:val="20"/>
                <w:lang w:eastAsia="lt-LT"/>
              </w:rPr>
              <w:t xml:space="preserve">Atšakojimo gnybtas Al/Al skirti aliuminio laidininkams jungti su aliuminio laidininkais (Al 16-120 mm² ir Al 16-120 mm²) </w:t>
            </w:r>
          </w:p>
        </w:tc>
        <w:tc>
          <w:tcPr>
            <w:tcW w:w="1072" w:type="pct"/>
            <w:tcBorders>
              <w:top w:val="nil"/>
              <w:left w:val="nil"/>
              <w:bottom w:val="single" w:sz="4" w:space="0" w:color="auto"/>
              <w:right w:val="single" w:sz="4" w:space="0" w:color="auto"/>
            </w:tcBorders>
            <w:shd w:val="clear" w:color="auto" w:fill="auto"/>
            <w:noWrap/>
            <w:vAlign w:val="center"/>
            <w:hideMark/>
          </w:tcPr>
          <w:p w14:paraId="78BEAE16"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1596</w:t>
            </w:r>
          </w:p>
        </w:tc>
      </w:tr>
      <w:tr w:rsidR="00FE10EF" w:rsidRPr="00B872CF" w14:paraId="1AF2032B" w14:textId="77777777" w:rsidTr="005C4770">
        <w:trPr>
          <w:trHeight w:val="64"/>
        </w:trPr>
        <w:tc>
          <w:tcPr>
            <w:tcW w:w="3928"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09D79A" w14:textId="77777777" w:rsidR="00FE10EF" w:rsidRPr="00B872CF" w:rsidRDefault="00FE10EF" w:rsidP="005C4770">
            <w:pPr>
              <w:jc w:val="right"/>
              <w:rPr>
                <w:rFonts w:ascii="Arial" w:hAnsi="Arial" w:cs="Arial"/>
                <w:sz w:val="20"/>
                <w:szCs w:val="20"/>
                <w:lang w:eastAsia="lt-LT"/>
              </w:rPr>
            </w:pPr>
            <w:r w:rsidRPr="00B872CF">
              <w:rPr>
                <w:rFonts w:ascii="Arial" w:hAnsi="Arial" w:cs="Arial"/>
                <w:color w:val="000000"/>
                <w:sz w:val="20"/>
                <w:szCs w:val="20"/>
                <w:lang w:eastAsia="lt-LT"/>
              </w:rPr>
              <w:t>Maksimalus kiekis ne daugiau kaip:</w:t>
            </w:r>
          </w:p>
        </w:tc>
        <w:tc>
          <w:tcPr>
            <w:tcW w:w="1072" w:type="pct"/>
            <w:tcBorders>
              <w:top w:val="single" w:sz="4" w:space="0" w:color="auto"/>
              <w:left w:val="nil"/>
              <w:bottom w:val="single" w:sz="4" w:space="0" w:color="auto"/>
              <w:right w:val="single" w:sz="4" w:space="0" w:color="auto"/>
            </w:tcBorders>
            <w:shd w:val="clear" w:color="auto" w:fill="auto"/>
            <w:noWrap/>
            <w:vAlign w:val="center"/>
          </w:tcPr>
          <w:p w14:paraId="6BA102B6" w14:textId="77777777" w:rsidR="00FE10EF" w:rsidRPr="00B872CF" w:rsidRDefault="00FE10EF" w:rsidP="005C4770">
            <w:pPr>
              <w:jc w:val="center"/>
              <w:rPr>
                <w:rFonts w:ascii="Arial" w:hAnsi="Arial" w:cs="Arial"/>
                <w:color w:val="000000"/>
                <w:sz w:val="20"/>
                <w:szCs w:val="20"/>
                <w:lang w:eastAsia="lt-LT"/>
              </w:rPr>
            </w:pPr>
            <w:r w:rsidRPr="00B872CF">
              <w:rPr>
                <w:rFonts w:ascii="Arial" w:hAnsi="Arial" w:cs="Arial"/>
                <w:color w:val="000000"/>
                <w:sz w:val="20"/>
                <w:szCs w:val="20"/>
                <w:lang w:eastAsia="lt-LT"/>
              </w:rPr>
              <w:t>57918</w:t>
            </w:r>
          </w:p>
        </w:tc>
      </w:tr>
    </w:tbl>
    <w:p w14:paraId="5170569F" w14:textId="77777777" w:rsidR="00FE10EF" w:rsidRPr="00B872CF" w:rsidRDefault="00FE10EF" w:rsidP="00FE10EF">
      <w:pPr>
        <w:spacing w:before="60" w:after="60"/>
        <w:rPr>
          <w:rFonts w:ascii="Arial" w:hAnsi="Arial" w:cs="Arial"/>
          <w:i/>
          <w:sz w:val="20"/>
          <w:szCs w:val="20"/>
        </w:rPr>
      </w:pPr>
    </w:p>
    <w:p w14:paraId="5DB7EEF9" w14:textId="77777777" w:rsidR="00FE10EF" w:rsidRPr="00B872CF" w:rsidRDefault="00FE10EF" w:rsidP="00FE10EF">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ascii="Arial" w:hAnsi="Arial" w:cs="Arial"/>
          <w:b/>
          <w:sz w:val="20"/>
          <w:szCs w:val="20"/>
        </w:rPr>
      </w:pPr>
      <w:r w:rsidRPr="00B872CF">
        <w:rPr>
          <w:rFonts w:ascii="Arial" w:hAnsi="Arial" w:cs="Arial"/>
          <w:b/>
          <w:sz w:val="20"/>
          <w:szCs w:val="20"/>
        </w:rPr>
        <w:t>SUTARTINIŲ ĮSIPAREIGOJIMŲ VYKDYMO VIETA</w:t>
      </w:r>
    </w:p>
    <w:p w14:paraId="74579ECB" w14:textId="77777777" w:rsidR="00FE10EF" w:rsidRPr="00B872CF" w:rsidRDefault="00FE10EF" w:rsidP="00FE10EF">
      <w:pPr>
        <w:pStyle w:val="ListParagraph"/>
        <w:ind w:left="0"/>
        <w:rPr>
          <w:rFonts w:ascii="Arial" w:hAnsi="Arial" w:cs="Arial"/>
          <w:sz w:val="20"/>
          <w:szCs w:val="20"/>
        </w:rPr>
      </w:pPr>
      <w:r w:rsidRPr="00B872CF">
        <w:rPr>
          <w:rFonts w:ascii="Arial" w:hAnsi="Arial" w:cs="Arial"/>
          <w:sz w:val="20"/>
          <w:szCs w:val="20"/>
        </w:rPr>
        <w:t>Vilniaus regione – Motorų g. 2, LT-02190, Vilnius;</w:t>
      </w:r>
    </w:p>
    <w:p w14:paraId="6073D7DE" w14:textId="77777777" w:rsidR="00FE10EF" w:rsidRPr="00B872CF" w:rsidRDefault="00FE10EF" w:rsidP="00FE10EF">
      <w:pPr>
        <w:pStyle w:val="ListParagraph"/>
        <w:ind w:left="0"/>
        <w:rPr>
          <w:rFonts w:ascii="Arial" w:hAnsi="Arial" w:cs="Arial"/>
          <w:sz w:val="20"/>
          <w:szCs w:val="20"/>
        </w:rPr>
      </w:pPr>
      <w:r w:rsidRPr="00B872CF">
        <w:rPr>
          <w:rFonts w:ascii="Arial" w:hAnsi="Arial" w:cs="Arial"/>
          <w:sz w:val="20"/>
          <w:szCs w:val="20"/>
        </w:rPr>
        <w:t>Kauno regione – LT-51332 Chemijos g. 23, Kaunas;</w:t>
      </w:r>
    </w:p>
    <w:p w14:paraId="572D3EE2" w14:textId="77777777" w:rsidR="00FE10EF" w:rsidRPr="00B872CF" w:rsidRDefault="00FE10EF" w:rsidP="00FE10EF">
      <w:pPr>
        <w:pStyle w:val="ListParagraph"/>
        <w:tabs>
          <w:tab w:val="left" w:pos="460"/>
        </w:tabs>
        <w:ind w:left="0"/>
        <w:rPr>
          <w:rFonts w:ascii="Arial" w:hAnsi="Arial" w:cs="Arial"/>
          <w:sz w:val="20"/>
          <w:szCs w:val="20"/>
        </w:rPr>
      </w:pPr>
      <w:r w:rsidRPr="00B872CF">
        <w:rPr>
          <w:rFonts w:ascii="Arial" w:hAnsi="Arial" w:cs="Arial"/>
          <w:sz w:val="20"/>
          <w:szCs w:val="20"/>
        </w:rPr>
        <w:t>Šiaulių regione – LT- 78501 Tilžės g. 68, Šiauliai;</w:t>
      </w:r>
    </w:p>
    <w:p w14:paraId="7DD238C4" w14:textId="77777777" w:rsidR="00FE10EF" w:rsidRPr="00B872CF" w:rsidRDefault="00FE10EF" w:rsidP="00FE10EF">
      <w:pPr>
        <w:pStyle w:val="ListParagraph"/>
        <w:tabs>
          <w:tab w:val="left" w:pos="460"/>
        </w:tabs>
        <w:ind w:left="0"/>
        <w:rPr>
          <w:rFonts w:ascii="Arial" w:hAnsi="Arial" w:cs="Arial"/>
          <w:sz w:val="20"/>
          <w:szCs w:val="20"/>
        </w:rPr>
      </w:pPr>
      <w:r w:rsidRPr="00B872CF">
        <w:rPr>
          <w:rFonts w:ascii="Arial" w:hAnsi="Arial" w:cs="Arial"/>
          <w:sz w:val="20"/>
          <w:szCs w:val="20"/>
        </w:rPr>
        <w:t xml:space="preserve">Klaipėdos regione – LT-92101 Liepų g. 64a, Klaipėda; </w:t>
      </w:r>
    </w:p>
    <w:p w14:paraId="04D8C126" w14:textId="77777777" w:rsidR="00FE10EF" w:rsidRPr="00B872CF" w:rsidRDefault="00FE10EF" w:rsidP="00FE10EF">
      <w:pPr>
        <w:pStyle w:val="ListParagraph"/>
        <w:tabs>
          <w:tab w:val="left" w:pos="460"/>
        </w:tabs>
        <w:ind w:left="0"/>
        <w:rPr>
          <w:rFonts w:ascii="Arial" w:hAnsi="Arial" w:cs="Arial"/>
          <w:sz w:val="20"/>
          <w:szCs w:val="20"/>
        </w:rPr>
      </w:pPr>
      <w:r w:rsidRPr="00B872CF">
        <w:rPr>
          <w:rFonts w:ascii="Arial" w:hAnsi="Arial" w:cs="Arial"/>
          <w:sz w:val="20"/>
          <w:szCs w:val="20"/>
        </w:rPr>
        <w:t xml:space="preserve">Panevėžio regione – Senamiesčio g. 102 b, LT–35115, Panevėžys; </w:t>
      </w:r>
    </w:p>
    <w:p w14:paraId="0A7691B8" w14:textId="77777777" w:rsidR="00FE10EF" w:rsidRPr="00B872CF" w:rsidRDefault="00FE10EF" w:rsidP="00FE10EF">
      <w:pPr>
        <w:pStyle w:val="ListParagraph"/>
        <w:tabs>
          <w:tab w:val="left" w:pos="460"/>
        </w:tabs>
        <w:ind w:left="0"/>
        <w:rPr>
          <w:rFonts w:ascii="Arial" w:hAnsi="Arial" w:cs="Arial"/>
          <w:sz w:val="20"/>
          <w:szCs w:val="20"/>
        </w:rPr>
      </w:pPr>
      <w:r w:rsidRPr="00B872CF">
        <w:rPr>
          <w:rFonts w:ascii="Arial" w:hAnsi="Arial" w:cs="Arial"/>
          <w:sz w:val="20"/>
          <w:szCs w:val="20"/>
        </w:rPr>
        <w:t xml:space="preserve">Alytaus regione – Pramonės g. 7, LT- 62506, Alytus; </w:t>
      </w:r>
    </w:p>
    <w:p w14:paraId="01C0FB31" w14:textId="77777777" w:rsidR="00FE10EF" w:rsidRPr="00B872CF" w:rsidRDefault="00FE10EF" w:rsidP="00FE10EF">
      <w:pPr>
        <w:pStyle w:val="ListParagraph"/>
        <w:pBdr>
          <w:bottom w:val="single" w:sz="6" w:space="1" w:color="auto"/>
        </w:pBdr>
        <w:spacing w:before="60" w:after="60"/>
        <w:ind w:left="0"/>
        <w:jc w:val="both"/>
        <w:rPr>
          <w:rFonts w:ascii="Arial" w:hAnsi="Arial" w:cs="Arial"/>
          <w:b/>
          <w:sz w:val="20"/>
          <w:szCs w:val="20"/>
        </w:rPr>
      </w:pPr>
      <w:r w:rsidRPr="00B872CF">
        <w:rPr>
          <w:rFonts w:ascii="Arial" w:hAnsi="Arial" w:cs="Arial"/>
          <w:sz w:val="20"/>
          <w:szCs w:val="20"/>
        </w:rPr>
        <w:t>Utenos regione - Užpalių g. 87, LT-28502, Utena</w:t>
      </w:r>
    </w:p>
    <w:p w14:paraId="637134E1" w14:textId="77777777" w:rsidR="00FE10EF" w:rsidRPr="00B872CF" w:rsidRDefault="00FE10EF" w:rsidP="00FE10EF">
      <w:pPr>
        <w:spacing w:before="60" w:after="60"/>
        <w:jc w:val="both"/>
        <w:rPr>
          <w:rFonts w:ascii="Arial" w:hAnsi="Arial" w:cs="Arial"/>
          <w:i/>
          <w:sz w:val="20"/>
          <w:szCs w:val="20"/>
        </w:rPr>
      </w:pPr>
    </w:p>
    <w:p w14:paraId="090690C8" w14:textId="77777777" w:rsidR="00FE10EF" w:rsidRPr="00B872CF" w:rsidRDefault="00FE10EF" w:rsidP="00FE10EF">
      <w:pPr>
        <w:pStyle w:val="ListParagraph"/>
        <w:numPr>
          <w:ilvl w:val="0"/>
          <w:numId w:val="6"/>
        </w:numPr>
        <w:pBdr>
          <w:top w:val="single" w:sz="8" w:space="1" w:color="auto"/>
          <w:bottom w:val="single" w:sz="8" w:space="1" w:color="auto"/>
        </w:pBdr>
        <w:tabs>
          <w:tab w:val="left" w:pos="284"/>
        </w:tabs>
        <w:spacing w:before="60" w:after="60"/>
        <w:ind w:left="0" w:firstLine="0"/>
        <w:contextualSpacing w:val="0"/>
        <w:rPr>
          <w:rFonts w:ascii="Arial" w:hAnsi="Arial" w:cs="Arial"/>
          <w:b/>
          <w:sz w:val="20"/>
          <w:szCs w:val="20"/>
        </w:rPr>
      </w:pPr>
      <w:r w:rsidRPr="00B872CF">
        <w:rPr>
          <w:rFonts w:ascii="Arial" w:hAnsi="Arial" w:cs="Arial"/>
          <w:b/>
          <w:sz w:val="20"/>
          <w:szCs w:val="20"/>
        </w:rPr>
        <w:t>REIKALAVIMAI PIRKIMO OBJEKTUI</w:t>
      </w:r>
    </w:p>
    <w:p w14:paraId="5BED087E" w14:textId="77777777" w:rsidR="00FE10EF" w:rsidRPr="00B872CF" w:rsidRDefault="00FE10EF" w:rsidP="00FE10EF">
      <w:pPr>
        <w:pStyle w:val="ListParagraph"/>
        <w:numPr>
          <w:ilvl w:val="0"/>
          <w:numId w:val="5"/>
        </w:numPr>
        <w:pBdr>
          <w:bottom w:val="single" w:sz="12" w:space="1" w:color="auto"/>
          <w:between w:val="single" w:sz="12" w:space="1" w:color="auto"/>
        </w:pBdr>
        <w:tabs>
          <w:tab w:val="left" w:pos="567"/>
        </w:tabs>
        <w:spacing w:before="60" w:after="60"/>
        <w:contextualSpacing w:val="0"/>
        <w:rPr>
          <w:rFonts w:ascii="Arial" w:hAnsi="Arial" w:cs="Arial"/>
          <w:b/>
          <w:vanish/>
          <w:sz w:val="20"/>
          <w:szCs w:val="20"/>
        </w:rPr>
      </w:pPr>
    </w:p>
    <w:p w14:paraId="2F6BC0B0" w14:textId="77777777" w:rsidR="00FE10EF" w:rsidRPr="00B872CF" w:rsidRDefault="00FE10EF" w:rsidP="00FE10EF">
      <w:pPr>
        <w:pStyle w:val="ListParagraph"/>
        <w:numPr>
          <w:ilvl w:val="0"/>
          <w:numId w:val="5"/>
        </w:numPr>
        <w:pBdr>
          <w:bottom w:val="single" w:sz="12" w:space="1" w:color="auto"/>
          <w:between w:val="single" w:sz="12" w:space="1" w:color="auto"/>
        </w:pBdr>
        <w:tabs>
          <w:tab w:val="left" w:pos="567"/>
        </w:tabs>
        <w:spacing w:before="60" w:after="60"/>
        <w:contextualSpacing w:val="0"/>
        <w:rPr>
          <w:rFonts w:ascii="Arial" w:hAnsi="Arial" w:cs="Arial"/>
          <w:b/>
          <w:vanish/>
          <w:sz w:val="20"/>
          <w:szCs w:val="20"/>
        </w:rPr>
      </w:pPr>
    </w:p>
    <w:p w14:paraId="53CBDD87" w14:textId="77777777" w:rsidR="00FE10EF" w:rsidRPr="00B872CF" w:rsidRDefault="00FE10EF" w:rsidP="00FE10EF">
      <w:pPr>
        <w:pStyle w:val="ListParagraph"/>
        <w:numPr>
          <w:ilvl w:val="0"/>
          <w:numId w:val="5"/>
        </w:numPr>
        <w:pBdr>
          <w:bottom w:val="single" w:sz="12" w:space="1" w:color="auto"/>
          <w:between w:val="single" w:sz="12" w:space="1" w:color="auto"/>
        </w:pBdr>
        <w:tabs>
          <w:tab w:val="left" w:pos="567"/>
        </w:tabs>
        <w:spacing w:before="60" w:after="60"/>
        <w:contextualSpacing w:val="0"/>
        <w:rPr>
          <w:rFonts w:ascii="Arial" w:hAnsi="Arial" w:cs="Arial"/>
          <w:b/>
          <w:vanish/>
          <w:sz w:val="20"/>
          <w:szCs w:val="20"/>
        </w:rPr>
      </w:pPr>
    </w:p>
    <w:p w14:paraId="4EFE69B8" w14:textId="77777777" w:rsidR="00FE10EF" w:rsidRPr="00B872CF" w:rsidRDefault="00FE10EF" w:rsidP="00FE10EF">
      <w:pPr>
        <w:pStyle w:val="ListParagraph"/>
        <w:numPr>
          <w:ilvl w:val="0"/>
          <w:numId w:val="5"/>
        </w:numPr>
        <w:pBdr>
          <w:bottom w:val="single" w:sz="12" w:space="1" w:color="auto"/>
          <w:between w:val="single" w:sz="12" w:space="1" w:color="auto"/>
        </w:pBdr>
        <w:tabs>
          <w:tab w:val="left" w:pos="567"/>
        </w:tabs>
        <w:spacing w:before="60" w:after="60"/>
        <w:contextualSpacing w:val="0"/>
        <w:rPr>
          <w:rFonts w:ascii="Arial" w:hAnsi="Arial" w:cs="Arial"/>
          <w:b/>
          <w:vanish/>
          <w:sz w:val="20"/>
          <w:szCs w:val="20"/>
        </w:rPr>
      </w:pPr>
    </w:p>
    <w:p w14:paraId="112AA458" w14:textId="77777777" w:rsidR="00FE10EF" w:rsidRPr="00B872CF" w:rsidRDefault="00FE10EF" w:rsidP="00FE10EF">
      <w:pPr>
        <w:pStyle w:val="ListParagraph"/>
        <w:numPr>
          <w:ilvl w:val="1"/>
          <w:numId w:val="5"/>
        </w:numPr>
        <w:pBdr>
          <w:bottom w:val="single" w:sz="8" w:space="1" w:color="auto"/>
          <w:between w:val="single" w:sz="12" w:space="1" w:color="auto"/>
        </w:pBdr>
        <w:tabs>
          <w:tab w:val="left" w:pos="567"/>
        </w:tabs>
        <w:spacing w:before="60" w:after="60"/>
        <w:ind w:left="0" w:firstLine="0"/>
        <w:contextualSpacing w:val="0"/>
        <w:rPr>
          <w:rFonts w:ascii="Arial" w:hAnsi="Arial" w:cs="Arial"/>
          <w:b/>
          <w:sz w:val="20"/>
          <w:szCs w:val="20"/>
        </w:rPr>
      </w:pPr>
      <w:r w:rsidRPr="00B872CF">
        <w:rPr>
          <w:rFonts w:ascii="Arial" w:hAnsi="Arial" w:cs="Arial"/>
          <w:b/>
          <w:sz w:val="20"/>
          <w:szCs w:val="20"/>
        </w:rPr>
        <w:t>Esamos situacijos aprašymas</w:t>
      </w:r>
    </w:p>
    <w:p w14:paraId="2BEF780C" w14:textId="77777777" w:rsidR="00FE10EF" w:rsidRPr="00B872CF" w:rsidRDefault="00FE10EF" w:rsidP="00FE10EF">
      <w:pPr>
        <w:pStyle w:val="ListParagraph"/>
        <w:numPr>
          <w:ilvl w:val="1"/>
          <w:numId w:val="5"/>
        </w:numPr>
        <w:pBdr>
          <w:bottom w:val="single" w:sz="8" w:space="1" w:color="auto"/>
          <w:between w:val="single" w:sz="12" w:space="1" w:color="auto"/>
        </w:pBdr>
        <w:tabs>
          <w:tab w:val="left" w:pos="567"/>
        </w:tabs>
        <w:spacing w:before="60" w:after="60"/>
        <w:ind w:left="0" w:firstLine="0"/>
        <w:contextualSpacing w:val="0"/>
        <w:rPr>
          <w:rFonts w:ascii="Arial" w:hAnsi="Arial" w:cs="Arial"/>
          <w:b/>
          <w:sz w:val="20"/>
          <w:szCs w:val="20"/>
        </w:rPr>
      </w:pPr>
      <w:r w:rsidRPr="00B872CF">
        <w:rPr>
          <w:rFonts w:ascii="Arial" w:hAnsi="Arial" w:cs="Arial"/>
          <w:b/>
          <w:sz w:val="20"/>
          <w:szCs w:val="20"/>
        </w:rPr>
        <w:t>Pirkimo objekto aprašymas</w:t>
      </w:r>
    </w:p>
    <w:p w14:paraId="1CDD210E" w14:textId="77777777" w:rsidR="00FE10EF" w:rsidRPr="00B872CF" w:rsidRDefault="00FE10EF" w:rsidP="00FE10EF">
      <w:pPr>
        <w:pStyle w:val="ListParagraph"/>
        <w:pBdr>
          <w:bottom w:val="single" w:sz="6" w:space="1" w:color="auto"/>
        </w:pBdr>
        <w:spacing w:before="60" w:after="60"/>
        <w:ind w:left="0"/>
        <w:jc w:val="both"/>
        <w:rPr>
          <w:rStyle w:val="Laukeliai"/>
          <w:rFonts w:cs="Arial"/>
          <w:szCs w:val="20"/>
        </w:rPr>
      </w:pPr>
      <w:r w:rsidRPr="00B872CF">
        <w:rPr>
          <w:rStyle w:val="Laukeliai"/>
          <w:rFonts w:cs="Arial"/>
          <w:szCs w:val="20"/>
        </w:rPr>
        <w:t>Reikalavimai Prekėms nurodyti žemiau pateikiamose lentelėje:</w:t>
      </w:r>
    </w:p>
    <w:p w14:paraId="6A49CE81" w14:textId="77777777" w:rsidR="00FE10EF" w:rsidRPr="00B872CF" w:rsidRDefault="00FE10EF" w:rsidP="00FE10EF">
      <w:pPr>
        <w:spacing w:before="60" w:after="60"/>
        <w:jc w:val="right"/>
        <w:rPr>
          <w:rFonts w:ascii="Arial" w:hAnsi="Arial" w:cs="Arial"/>
          <w:i/>
          <w:sz w:val="20"/>
          <w:szCs w:val="20"/>
          <w:shd w:val="clear" w:color="auto" w:fill="D9D9D9" w:themeFill="background1" w:themeFillShade="D9"/>
        </w:rPr>
      </w:pPr>
    </w:p>
    <w:p w14:paraId="2C842273" w14:textId="77777777" w:rsidR="00FE10EF" w:rsidRPr="00B872CF" w:rsidRDefault="00FE10EF" w:rsidP="00FE10EF">
      <w:pPr>
        <w:spacing w:before="60" w:after="60"/>
        <w:jc w:val="right"/>
        <w:rPr>
          <w:rFonts w:ascii="Arial" w:hAnsi="Arial" w:cs="Arial"/>
          <w:i/>
          <w:sz w:val="20"/>
          <w:szCs w:val="20"/>
        </w:rPr>
      </w:pPr>
      <w:r w:rsidRPr="00B872CF">
        <w:rPr>
          <w:rFonts w:ascii="Arial" w:hAnsi="Arial" w:cs="Arial"/>
          <w:i/>
          <w:sz w:val="20"/>
          <w:szCs w:val="20"/>
        </w:rPr>
        <w:t>Lentelė Nr.1</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65"/>
        <w:gridCol w:w="2391"/>
        <w:gridCol w:w="3118"/>
        <w:gridCol w:w="3260"/>
      </w:tblGrid>
      <w:tr w:rsidR="00FE10EF" w:rsidRPr="00B872CF" w14:paraId="33F64181" w14:textId="77777777" w:rsidTr="005C4770">
        <w:trPr>
          <w:jc w:val="center"/>
        </w:trPr>
        <w:tc>
          <w:tcPr>
            <w:tcW w:w="865" w:type="dxa"/>
            <w:vAlign w:val="center"/>
          </w:tcPr>
          <w:p w14:paraId="642A6BB8" w14:textId="77777777" w:rsidR="00FE10EF" w:rsidRPr="00B872CF" w:rsidRDefault="00FE10EF" w:rsidP="005C4770">
            <w:pPr>
              <w:pStyle w:val="Footer"/>
              <w:jc w:val="center"/>
              <w:rPr>
                <w:rFonts w:ascii="Arial" w:hAnsi="Arial" w:cs="Arial"/>
                <w:b/>
                <w:sz w:val="20"/>
                <w:szCs w:val="20"/>
              </w:rPr>
            </w:pPr>
            <w:r w:rsidRPr="00B872CF">
              <w:rPr>
                <w:rFonts w:ascii="Arial" w:hAnsi="Arial" w:cs="Arial"/>
                <w:b/>
                <w:sz w:val="20"/>
                <w:szCs w:val="20"/>
              </w:rPr>
              <w:t>Eil. Nr.</w:t>
            </w:r>
          </w:p>
        </w:tc>
        <w:tc>
          <w:tcPr>
            <w:tcW w:w="2391" w:type="dxa"/>
            <w:vAlign w:val="center"/>
          </w:tcPr>
          <w:p w14:paraId="4A7358CB" w14:textId="77777777" w:rsidR="00FE10EF" w:rsidRPr="00B872CF" w:rsidRDefault="00FE10EF" w:rsidP="005C4770">
            <w:pPr>
              <w:jc w:val="center"/>
              <w:rPr>
                <w:rFonts w:ascii="Arial" w:hAnsi="Arial" w:cs="Arial"/>
                <w:b/>
                <w:sz w:val="20"/>
                <w:szCs w:val="20"/>
              </w:rPr>
            </w:pPr>
            <w:r w:rsidRPr="00B872CF">
              <w:rPr>
                <w:rFonts w:ascii="Arial" w:hAnsi="Arial" w:cs="Arial"/>
                <w:b/>
                <w:sz w:val="20"/>
                <w:szCs w:val="20"/>
              </w:rPr>
              <w:t>Techniniai parametrai ir reikalavimai</w:t>
            </w:r>
          </w:p>
        </w:tc>
        <w:tc>
          <w:tcPr>
            <w:tcW w:w="3118" w:type="dxa"/>
            <w:vAlign w:val="center"/>
          </w:tcPr>
          <w:p w14:paraId="4622539D" w14:textId="77777777" w:rsidR="00FE10EF" w:rsidRPr="00B872CF" w:rsidRDefault="00FE10EF" w:rsidP="005C4770">
            <w:pPr>
              <w:jc w:val="center"/>
              <w:rPr>
                <w:rFonts w:ascii="Arial" w:hAnsi="Arial" w:cs="Arial"/>
                <w:b/>
                <w:sz w:val="20"/>
                <w:szCs w:val="20"/>
              </w:rPr>
            </w:pPr>
            <w:r w:rsidRPr="00B872CF">
              <w:rPr>
                <w:rFonts w:ascii="Arial" w:hAnsi="Arial" w:cs="Arial"/>
                <w:b/>
                <w:sz w:val="20"/>
                <w:szCs w:val="20"/>
              </w:rPr>
              <w:t>Reikšmė, sąlyga</w:t>
            </w:r>
          </w:p>
        </w:tc>
        <w:tc>
          <w:tcPr>
            <w:tcW w:w="3260" w:type="dxa"/>
            <w:vAlign w:val="center"/>
          </w:tcPr>
          <w:p w14:paraId="2DEE8F25" w14:textId="77777777" w:rsidR="00FE10EF" w:rsidRPr="002F6E4F" w:rsidRDefault="00FE10EF" w:rsidP="005C4770">
            <w:pPr>
              <w:jc w:val="center"/>
              <w:rPr>
                <w:rFonts w:ascii="Arial" w:hAnsi="Arial" w:cs="Arial"/>
                <w:b/>
                <w:sz w:val="20"/>
                <w:szCs w:val="20"/>
                <w:highlight w:val="yellow"/>
              </w:rPr>
            </w:pPr>
            <w:r w:rsidRPr="00600F79">
              <w:rPr>
                <w:rFonts w:ascii="Arial" w:hAnsi="Arial" w:cs="Arial"/>
                <w:b/>
                <w:sz w:val="20"/>
                <w:szCs w:val="20"/>
              </w:rPr>
              <w:t>Atitikmuo</w:t>
            </w:r>
          </w:p>
        </w:tc>
      </w:tr>
      <w:tr w:rsidR="00FE10EF" w:rsidRPr="00B872CF" w14:paraId="30C11C1B" w14:textId="77777777" w:rsidTr="005C4770">
        <w:trPr>
          <w:jc w:val="center"/>
        </w:trPr>
        <w:tc>
          <w:tcPr>
            <w:tcW w:w="865" w:type="dxa"/>
            <w:vAlign w:val="center"/>
          </w:tcPr>
          <w:p w14:paraId="093BBB26" w14:textId="77777777" w:rsidR="00FE10EF" w:rsidRPr="00B872CF" w:rsidRDefault="00FE10EF" w:rsidP="005C4770">
            <w:pPr>
              <w:pStyle w:val="Footer"/>
              <w:jc w:val="center"/>
              <w:rPr>
                <w:rFonts w:ascii="Arial" w:hAnsi="Arial" w:cs="Arial"/>
                <w:b/>
                <w:sz w:val="20"/>
                <w:szCs w:val="20"/>
              </w:rPr>
            </w:pPr>
            <w:r w:rsidRPr="00B872CF">
              <w:rPr>
                <w:rFonts w:ascii="Arial" w:hAnsi="Arial" w:cs="Arial"/>
                <w:b/>
                <w:sz w:val="20"/>
                <w:szCs w:val="20"/>
              </w:rPr>
              <w:t>1</w:t>
            </w:r>
          </w:p>
        </w:tc>
        <w:tc>
          <w:tcPr>
            <w:tcW w:w="2391" w:type="dxa"/>
            <w:vAlign w:val="center"/>
          </w:tcPr>
          <w:p w14:paraId="538746A5" w14:textId="77777777" w:rsidR="00FE10EF" w:rsidRPr="00B872CF" w:rsidRDefault="00FE10EF" w:rsidP="005C4770">
            <w:pPr>
              <w:pStyle w:val="Footer"/>
              <w:jc w:val="center"/>
              <w:rPr>
                <w:rFonts w:ascii="Arial" w:hAnsi="Arial" w:cs="Arial"/>
                <w:b/>
                <w:sz w:val="20"/>
                <w:szCs w:val="20"/>
              </w:rPr>
            </w:pPr>
            <w:r w:rsidRPr="00B872CF">
              <w:rPr>
                <w:rFonts w:ascii="Arial" w:hAnsi="Arial" w:cs="Arial"/>
                <w:b/>
                <w:sz w:val="20"/>
                <w:szCs w:val="20"/>
              </w:rPr>
              <w:t>2</w:t>
            </w:r>
          </w:p>
        </w:tc>
        <w:tc>
          <w:tcPr>
            <w:tcW w:w="3118" w:type="dxa"/>
            <w:vAlign w:val="center"/>
          </w:tcPr>
          <w:p w14:paraId="07ADF75F" w14:textId="77777777" w:rsidR="00FE10EF" w:rsidRPr="00B872CF" w:rsidRDefault="00FE10EF" w:rsidP="005C4770">
            <w:pPr>
              <w:jc w:val="center"/>
              <w:rPr>
                <w:rFonts w:ascii="Arial" w:hAnsi="Arial" w:cs="Arial"/>
                <w:b/>
                <w:sz w:val="20"/>
                <w:szCs w:val="20"/>
              </w:rPr>
            </w:pPr>
            <w:r w:rsidRPr="00B872CF">
              <w:rPr>
                <w:rFonts w:ascii="Arial" w:hAnsi="Arial" w:cs="Arial"/>
                <w:b/>
                <w:sz w:val="20"/>
                <w:szCs w:val="20"/>
              </w:rPr>
              <w:t>3</w:t>
            </w:r>
          </w:p>
        </w:tc>
        <w:tc>
          <w:tcPr>
            <w:tcW w:w="3260" w:type="dxa"/>
          </w:tcPr>
          <w:p w14:paraId="37F7994E" w14:textId="77777777" w:rsidR="00FE10EF" w:rsidRPr="002F6E4F" w:rsidRDefault="00FE10EF" w:rsidP="005C4770">
            <w:pPr>
              <w:jc w:val="center"/>
              <w:rPr>
                <w:rFonts w:ascii="Arial" w:hAnsi="Arial" w:cs="Arial"/>
                <w:b/>
                <w:sz w:val="20"/>
                <w:szCs w:val="20"/>
                <w:highlight w:val="yellow"/>
              </w:rPr>
            </w:pPr>
          </w:p>
        </w:tc>
      </w:tr>
      <w:tr w:rsidR="00FE10EF" w:rsidRPr="00B872CF" w14:paraId="584026A6" w14:textId="77777777" w:rsidTr="005C4770">
        <w:trPr>
          <w:jc w:val="center"/>
        </w:trPr>
        <w:tc>
          <w:tcPr>
            <w:tcW w:w="865" w:type="dxa"/>
          </w:tcPr>
          <w:p w14:paraId="7B5FF852" w14:textId="77777777" w:rsidR="00FE10EF" w:rsidRPr="00B872CF" w:rsidRDefault="00FE10EF" w:rsidP="005C4770">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2BC64AB1" w14:textId="77777777" w:rsidR="00FE10EF" w:rsidRPr="00B872CF" w:rsidRDefault="00FE10EF" w:rsidP="005C4770">
            <w:pPr>
              <w:rPr>
                <w:rFonts w:ascii="Arial" w:hAnsi="Arial" w:cs="Arial"/>
                <w:sz w:val="20"/>
                <w:szCs w:val="20"/>
              </w:rPr>
            </w:pPr>
            <w:r w:rsidRPr="00B872CF">
              <w:rPr>
                <w:rFonts w:ascii="Arial" w:hAnsi="Arial" w:cs="Arial"/>
                <w:sz w:val="20"/>
                <w:szCs w:val="20"/>
              </w:rPr>
              <w:t>Standartai</w:t>
            </w:r>
          </w:p>
        </w:tc>
        <w:tc>
          <w:tcPr>
            <w:tcW w:w="3118" w:type="dxa"/>
          </w:tcPr>
          <w:p w14:paraId="712C272A" w14:textId="77777777" w:rsidR="00FE10EF" w:rsidRPr="00B872CF" w:rsidRDefault="00FE10EF" w:rsidP="005C4770">
            <w:pPr>
              <w:rPr>
                <w:rFonts w:ascii="Arial" w:hAnsi="Arial" w:cs="Arial"/>
                <w:sz w:val="20"/>
                <w:szCs w:val="20"/>
              </w:rPr>
            </w:pPr>
            <w:r w:rsidRPr="00B872CF">
              <w:rPr>
                <w:rFonts w:ascii="Arial" w:hAnsi="Arial" w:cs="Arial"/>
                <w:sz w:val="20"/>
                <w:szCs w:val="20"/>
              </w:rPr>
              <w:t>LST EN 61284 arba LST EN 61238–1 arba lygiavertis</w:t>
            </w:r>
          </w:p>
        </w:tc>
        <w:tc>
          <w:tcPr>
            <w:tcW w:w="3260" w:type="dxa"/>
          </w:tcPr>
          <w:p w14:paraId="45E75F4F" w14:textId="658BA20C" w:rsidR="00FE10EF" w:rsidRPr="002F6E4F" w:rsidRDefault="00600F79" w:rsidP="005C4770">
            <w:pPr>
              <w:rPr>
                <w:rFonts w:ascii="Arial" w:hAnsi="Arial" w:cs="Arial"/>
                <w:sz w:val="20"/>
                <w:szCs w:val="20"/>
                <w:highlight w:val="yellow"/>
              </w:rPr>
            </w:pPr>
            <w:r w:rsidRPr="00B872CF">
              <w:rPr>
                <w:rFonts w:ascii="Arial" w:hAnsi="Arial" w:cs="Arial"/>
                <w:sz w:val="20"/>
                <w:szCs w:val="20"/>
              </w:rPr>
              <w:t>L</w:t>
            </w:r>
            <w:r>
              <w:rPr>
                <w:rFonts w:ascii="Arial" w:hAnsi="Arial" w:cs="Arial"/>
                <w:sz w:val="20"/>
                <w:szCs w:val="20"/>
              </w:rPr>
              <w:t>ST EN 61284 arba LST EN 61238–1</w:t>
            </w:r>
          </w:p>
        </w:tc>
      </w:tr>
      <w:tr w:rsidR="00FE10EF" w:rsidRPr="00B872CF" w14:paraId="3372AE81" w14:textId="77777777" w:rsidTr="005C4770">
        <w:trPr>
          <w:jc w:val="center"/>
        </w:trPr>
        <w:tc>
          <w:tcPr>
            <w:tcW w:w="865" w:type="dxa"/>
          </w:tcPr>
          <w:p w14:paraId="30179D0D" w14:textId="77777777" w:rsidR="00FE10EF" w:rsidRPr="00B872CF" w:rsidRDefault="00FE10EF" w:rsidP="005C4770">
            <w:pPr>
              <w:pStyle w:val="Footer"/>
              <w:numPr>
                <w:ilvl w:val="0"/>
                <w:numId w:val="39"/>
              </w:numPr>
              <w:tabs>
                <w:tab w:val="clear" w:pos="4153"/>
                <w:tab w:val="clear" w:pos="8306"/>
              </w:tabs>
              <w:ind w:hanging="436"/>
              <w:jc w:val="center"/>
              <w:rPr>
                <w:rFonts w:ascii="Arial" w:hAnsi="Arial" w:cs="Arial"/>
                <w:sz w:val="20"/>
                <w:szCs w:val="20"/>
              </w:rPr>
            </w:pPr>
          </w:p>
        </w:tc>
        <w:tc>
          <w:tcPr>
            <w:tcW w:w="5509" w:type="dxa"/>
            <w:gridSpan w:val="2"/>
          </w:tcPr>
          <w:p w14:paraId="14F0C109" w14:textId="77777777" w:rsidR="00FE10EF" w:rsidRPr="00B872CF" w:rsidRDefault="00FE10EF" w:rsidP="005C4770">
            <w:pPr>
              <w:rPr>
                <w:rFonts w:ascii="Arial" w:hAnsi="Arial" w:cs="Arial"/>
                <w:sz w:val="20"/>
                <w:szCs w:val="20"/>
              </w:rPr>
            </w:pPr>
            <w:r w:rsidRPr="00B872CF">
              <w:rPr>
                <w:rFonts w:ascii="Arial" w:hAnsi="Arial" w:cs="Arial"/>
                <w:sz w:val="20"/>
                <w:szCs w:val="20"/>
              </w:rPr>
              <w:t>Pateikti:</w:t>
            </w:r>
          </w:p>
          <w:p w14:paraId="732A2A6B" w14:textId="77777777" w:rsidR="00FE10EF" w:rsidRPr="00B872CF" w:rsidRDefault="00FE10EF" w:rsidP="005C4770">
            <w:pPr>
              <w:numPr>
                <w:ilvl w:val="0"/>
                <w:numId w:val="41"/>
              </w:numPr>
              <w:spacing w:line="276" w:lineRule="auto"/>
              <w:rPr>
                <w:rFonts w:ascii="Arial" w:hAnsi="Arial" w:cs="Arial"/>
                <w:sz w:val="20"/>
                <w:szCs w:val="20"/>
              </w:rPr>
            </w:pPr>
            <w:r w:rsidRPr="00B872CF">
              <w:rPr>
                <w:rFonts w:ascii="Arial" w:hAnsi="Arial" w:cs="Arial"/>
                <w:sz w:val="20"/>
                <w:szCs w:val="20"/>
              </w:rPr>
              <w:t xml:space="preserve">Nepriklausomos sertifikavimo įstaigos išduotą produkto sertifikatą ir tipinių bandymų protokolą, kurio pagrindu buvo išduotas sertifikatas. Sertifikavimo įstaigai akreditaciją suteikęs biuras turi </w:t>
            </w:r>
            <w:r w:rsidRPr="00B872CF">
              <w:rPr>
                <w:rFonts w:ascii="Arial" w:hAnsi="Arial" w:cs="Arial"/>
                <w:sz w:val="20"/>
                <w:szCs w:val="20"/>
              </w:rPr>
              <w:lastRenderedPageBreak/>
              <w:t>būti pilnavertis Europos akreditacijos (toliau - EA) narys;</w:t>
            </w:r>
          </w:p>
          <w:p w14:paraId="33AA34E5" w14:textId="77777777" w:rsidR="00FE10EF" w:rsidRPr="00B872CF" w:rsidRDefault="00FE10EF" w:rsidP="005C4770">
            <w:pPr>
              <w:ind w:left="360"/>
              <w:rPr>
                <w:rFonts w:ascii="Arial" w:hAnsi="Arial" w:cs="Arial"/>
                <w:sz w:val="20"/>
                <w:szCs w:val="20"/>
              </w:rPr>
            </w:pPr>
            <w:r w:rsidRPr="00B872CF">
              <w:rPr>
                <w:rFonts w:ascii="Arial" w:hAnsi="Arial" w:cs="Arial"/>
                <w:sz w:val="20"/>
                <w:szCs w:val="20"/>
              </w:rPr>
              <w:t>arba</w:t>
            </w:r>
          </w:p>
          <w:p w14:paraId="23BC0FEE" w14:textId="77777777" w:rsidR="00FE10EF" w:rsidRPr="00B872CF" w:rsidRDefault="00FE10EF" w:rsidP="005C4770">
            <w:pPr>
              <w:numPr>
                <w:ilvl w:val="0"/>
                <w:numId w:val="41"/>
              </w:numPr>
              <w:spacing w:line="276" w:lineRule="auto"/>
              <w:rPr>
                <w:rFonts w:ascii="Arial" w:hAnsi="Arial" w:cs="Arial"/>
                <w:sz w:val="20"/>
                <w:szCs w:val="20"/>
              </w:rPr>
            </w:pPr>
            <w:r w:rsidRPr="00B872CF">
              <w:rPr>
                <w:rFonts w:ascii="Arial" w:hAnsi="Arial" w:cs="Arial"/>
                <w:sz w:val="20"/>
                <w:szCs w:val="20"/>
              </w:rPr>
              <w:t>Akredituotos laboratorijos tipinių bandymų protokolą (bandymai atlikti pagal galiojančio standarto aktualią redakcija). Laboratorijai akreditaciją suteikęs biuras turi būti pilnavertis EA narys;</w:t>
            </w:r>
          </w:p>
          <w:p w14:paraId="00BBF608" w14:textId="77777777" w:rsidR="00FE10EF" w:rsidRPr="00B872CF" w:rsidRDefault="00FE10EF" w:rsidP="005C4770">
            <w:pPr>
              <w:ind w:left="360"/>
              <w:rPr>
                <w:rFonts w:ascii="Arial" w:hAnsi="Arial" w:cs="Arial"/>
                <w:sz w:val="20"/>
                <w:szCs w:val="20"/>
              </w:rPr>
            </w:pPr>
            <w:r w:rsidRPr="00B872CF">
              <w:rPr>
                <w:rFonts w:ascii="Arial" w:hAnsi="Arial" w:cs="Arial"/>
                <w:sz w:val="20"/>
                <w:szCs w:val="20"/>
              </w:rPr>
              <w:t>arba</w:t>
            </w:r>
          </w:p>
          <w:p w14:paraId="45DA38D8" w14:textId="77777777" w:rsidR="00FE10EF" w:rsidRPr="00B872CF" w:rsidRDefault="00FE10EF" w:rsidP="005C4770">
            <w:pPr>
              <w:numPr>
                <w:ilvl w:val="0"/>
                <w:numId w:val="41"/>
              </w:numPr>
              <w:spacing w:line="276" w:lineRule="auto"/>
              <w:rPr>
                <w:rFonts w:ascii="Arial" w:hAnsi="Arial" w:cs="Arial"/>
                <w:sz w:val="20"/>
                <w:szCs w:val="20"/>
              </w:rPr>
            </w:pPr>
            <w:r w:rsidRPr="00B872CF">
              <w:rPr>
                <w:rFonts w:ascii="Arial" w:hAnsi="Arial" w:cs="Arial"/>
                <w:sz w:val="20"/>
                <w:szCs w:val="20"/>
              </w:rPr>
              <w:t>Tipinių bandymų protokolą (bandymai atlikti gamykloje pagal galiojančio standarto aktualią redakciją) ir nepriklausomos, inspektavimą atliekančios organizacijos, vykdžiusios šių gamyklinių tipinių bandymų inspektavimo sertifikatą. Inspektuojančiai organizacijai akreditaciją suteikęs biuras turi būti pilnavertis EA narys.</w:t>
            </w:r>
          </w:p>
          <w:p w14:paraId="5FC38930" w14:textId="77777777" w:rsidR="00FE10EF" w:rsidRPr="00B872CF" w:rsidRDefault="00FE10EF" w:rsidP="005C4770">
            <w:pPr>
              <w:rPr>
                <w:rFonts w:ascii="Arial" w:hAnsi="Arial" w:cs="Arial"/>
                <w:sz w:val="20"/>
                <w:szCs w:val="20"/>
              </w:rPr>
            </w:pPr>
            <w:r w:rsidRPr="00B872CF">
              <w:rPr>
                <w:rFonts w:ascii="Arial" w:hAnsi="Arial" w:cs="Arial"/>
                <w:sz w:val="20"/>
                <w:szCs w:val="20"/>
              </w:rPr>
              <w:t xml:space="preserve">Pilnaverčių Europos akreditacijos organizacijos (angl. </w:t>
            </w:r>
            <w:proofErr w:type="spellStart"/>
            <w:r w:rsidRPr="00B872CF">
              <w:rPr>
                <w:rFonts w:ascii="Arial" w:hAnsi="Arial" w:cs="Arial"/>
                <w:sz w:val="20"/>
                <w:szCs w:val="20"/>
              </w:rPr>
              <w:t>European</w:t>
            </w:r>
            <w:proofErr w:type="spellEnd"/>
            <w:r w:rsidRPr="00B872CF">
              <w:rPr>
                <w:rFonts w:ascii="Arial" w:hAnsi="Arial" w:cs="Arial"/>
                <w:sz w:val="20"/>
                <w:szCs w:val="20"/>
              </w:rPr>
              <w:t xml:space="preserve"> </w:t>
            </w:r>
            <w:proofErr w:type="spellStart"/>
            <w:r w:rsidRPr="00B872CF">
              <w:rPr>
                <w:rFonts w:ascii="Arial" w:hAnsi="Arial" w:cs="Arial"/>
                <w:sz w:val="20"/>
                <w:szCs w:val="20"/>
              </w:rPr>
              <w:t>co-operation</w:t>
            </w:r>
            <w:proofErr w:type="spellEnd"/>
            <w:r w:rsidRPr="00B872CF">
              <w:rPr>
                <w:rFonts w:ascii="Arial" w:hAnsi="Arial" w:cs="Arial"/>
                <w:sz w:val="20"/>
                <w:szCs w:val="20"/>
              </w:rPr>
              <w:t xml:space="preserve"> </w:t>
            </w:r>
            <w:proofErr w:type="spellStart"/>
            <w:r w:rsidRPr="00B872CF">
              <w:rPr>
                <w:rFonts w:ascii="Arial" w:hAnsi="Arial" w:cs="Arial"/>
                <w:sz w:val="20"/>
                <w:szCs w:val="20"/>
              </w:rPr>
              <w:t>for</w:t>
            </w:r>
            <w:proofErr w:type="spellEnd"/>
            <w:r w:rsidRPr="00B872CF">
              <w:rPr>
                <w:rFonts w:ascii="Arial" w:hAnsi="Arial" w:cs="Arial"/>
                <w:sz w:val="20"/>
                <w:szCs w:val="20"/>
              </w:rPr>
              <w:t xml:space="preserve"> </w:t>
            </w:r>
            <w:proofErr w:type="spellStart"/>
            <w:r w:rsidRPr="00B872CF">
              <w:rPr>
                <w:rFonts w:ascii="Arial" w:hAnsi="Arial" w:cs="Arial"/>
                <w:sz w:val="20"/>
                <w:szCs w:val="20"/>
              </w:rPr>
              <w:t>Accreditation</w:t>
            </w:r>
            <w:proofErr w:type="spellEnd"/>
            <w:r w:rsidRPr="00B872CF">
              <w:rPr>
                <w:rFonts w:ascii="Arial" w:hAnsi="Arial" w:cs="Arial"/>
                <w:sz w:val="20"/>
                <w:szCs w:val="20"/>
              </w:rPr>
              <w:t xml:space="preserve">) narių sąrašas: </w:t>
            </w:r>
            <w:hyperlink r:id="rId18" w:history="1">
              <w:r w:rsidRPr="00B872CF">
                <w:rPr>
                  <w:rStyle w:val="Hyperlink"/>
                  <w:rFonts w:ascii="Arial" w:hAnsi="Arial" w:cs="Arial"/>
                  <w:sz w:val="20"/>
                  <w:szCs w:val="20"/>
                </w:rPr>
                <w:t>http</w:t>
              </w:r>
            </w:hyperlink>
            <w:hyperlink r:id="rId19" w:history="1">
              <w:r w:rsidRPr="00B872CF">
                <w:rPr>
                  <w:rStyle w:val="Hyperlink"/>
                  <w:rFonts w:ascii="Arial" w:hAnsi="Arial" w:cs="Arial"/>
                  <w:sz w:val="20"/>
                  <w:szCs w:val="20"/>
                </w:rPr>
                <w:t>://</w:t>
              </w:r>
            </w:hyperlink>
            <w:hyperlink r:id="rId20" w:history="1">
              <w:r w:rsidRPr="00B872CF">
                <w:rPr>
                  <w:rStyle w:val="Hyperlink"/>
                  <w:rFonts w:ascii="Arial" w:hAnsi="Arial" w:cs="Arial"/>
                  <w:sz w:val="20"/>
                  <w:szCs w:val="20"/>
                </w:rPr>
                <w:t>www.european-accreditation.org/ea-members</w:t>
              </w:r>
            </w:hyperlink>
            <w:r w:rsidRPr="00B872CF">
              <w:rPr>
                <w:rFonts w:ascii="Arial" w:hAnsi="Arial" w:cs="Arial"/>
                <w:sz w:val="20"/>
                <w:szCs w:val="20"/>
              </w:rPr>
              <w:t>.</w:t>
            </w:r>
          </w:p>
        </w:tc>
        <w:tc>
          <w:tcPr>
            <w:tcW w:w="3260" w:type="dxa"/>
          </w:tcPr>
          <w:p w14:paraId="6B72F01E" w14:textId="38D4842C" w:rsidR="00FE10EF" w:rsidRPr="002F6E4F" w:rsidRDefault="00600F79" w:rsidP="005C4770">
            <w:pPr>
              <w:rPr>
                <w:rFonts w:ascii="Arial" w:hAnsi="Arial" w:cs="Arial"/>
                <w:sz w:val="20"/>
                <w:szCs w:val="20"/>
                <w:highlight w:val="yellow"/>
              </w:rPr>
            </w:pPr>
            <w:r w:rsidRPr="00600F79">
              <w:rPr>
                <w:rFonts w:ascii="Arial" w:hAnsi="Arial" w:cs="Arial"/>
                <w:sz w:val="20"/>
                <w:szCs w:val="20"/>
              </w:rPr>
              <w:lastRenderedPageBreak/>
              <w:t>Pateikta</w:t>
            </w:r>
          </w:p>
        </w:tc>
      </w:tr>
      <w:tr w:rsidR="00600F79" w:rsidRPr="00B872CF" w14:paraId="1839E832" w14:textId="77777777" w:rsidTr="005C4770">
        <w:trPr>
          <w:jc w:val="center"/>
        </w:trPr>
        <w:tc>
          <w:tcPr>
            <w:tcW w:w="865" w:type="dxa"/>
          </w:tcPr>
          <w:p w14:paraId="519D4B3A"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1A5BCB09" w14:textId="77777777" w:rsidR="00600F79" w:rsidRPr="00B872CF" w:rsidRDefault="00600F79" w:rsidP="00600F79">
            <w:pPr>
              <w:rPr>
                <w:rFonts w:ascii="Arial" w:hAnsi="Arial" w:cs="Arial"/>
                <w:sz w:val="20"/>
                <w:szCs w:val="20"/>
              </w:rPr>
            </w:pPr>
            <w:r w:rsidRPr="00B872CF">
              <w:rPr>
                <w:rFonts w:ascii="Arial" w:hAnsi="Arial" w:cs="Arial"/>
                <w:sz w:val="20"/>
                <w:szCs w:val="20"/>
              </w:rPr>
              <w:t>Maksimalioji įtampa</w:t>
            </w:r>
          </w:p>
        </w:tc>
        <w:tc>
          <w:tcPr>
            <w:tcW w:w="3118" w:type="dxa"/>
          </w:tcPr>
          <w:p w14:paraId="4E88DF60" w14:textId="77777777" w:rsidR="00600F79" w:rsidRPr="00B872CF" w:rsidRDefault="00600F79" w:rsidP="00600F79">
            <w:pPr>
              <w:rPr>
                <w:rFonts w:ascii="Arial" w:hAnsi="Arial" w:cs="Arial"/>
                <w:sz w:val="20"/>
                <w:szCs w:val="20"/>
              </w:rPr>
            </w:pPr>
            <w:r w:rsidRPr="00B872CF">
              <w:rPr>
                <w:rFonts w:ascii="Arial" w:hAnsi="Arial" w:cs="Arial"/>
                <w:sz w:val="20"/>
                <w:szCs w:val="20"/>
              </w:rPr>
              <w:t xml:space="preserve">≥ 12 </w:t>
            </w:r>
            <w:proofErr w:type="spellStart"/>
            <w:r w:rsidRPr="00B872CF">
              <w:rPr>
                <w:rFonts w:ascii="Arial" w:hAnsi="Arial" w:cs="Arial"/>
                <w:sz w:val="20"/>
                <w:szCs w:val="20"/>
              </w:rPr>
              <w:t>kV</w:t>
            </w:r>
            <w:proofErr w:type="spellEnd"/>
          </w:p>
        </w:tc>
        <w:tc>
          <w:tcPr>
            <w:tcW w:w="3260" w:type="dxa"/>
          </w:tcPr>
          <w:p w14:paraId="73EE4E2C" w14:textId="119FED44" w:rsidR="00600F79" w:rsidRPr="002F6E4F" w:rsidRDefault="00600F79" w:rsidP="00600F79">
            <w:pPr>
              <w:rPr>
                <w:rFonts w:ascii="Arial" w:hAnsi="Arial" w:cs="Arial"/>
                <w:sz w:val="20"/>
                <w:szCs w:val="20"/>
                <w:highlight w:val="yellow"/>
              </w:rPr>
            </w:pPr>
            <w:r w:rsidRPr="00B872CF">
              <w:rPr>
                <w:rFonts w:ascii="Arial" w:hAnsi="Arial" w:cs="Arial"/>
                <w:sz w:val="20"/>
                <w:szCs w:val="20"/>
              </w:rPr>
              <w:t xml:space="preserve">≥ 12 </w:t>
            </w:r>
            <w:proofErr w:type="spellStart"/>
            <w:r w:rsidRPr="00B872CF">
              <w:rPr>
                <w:rFonts w:ascii="Arial" w:hAnsi="Arial" w:cs="Arial"/>
                <w:sz w:val="20"/>
                <w:szCs w:val="20"/>
              </w:rPr>
              <w:t>kV</w:t>
            </w:r>
            <w:proofErr w:type="spellEnd"/>
          </w:p>
        </w:tc>
      </w:tr>
      <w:tr w:rsidR="00600F79" w:rsidRPr="00B872CF" w14:paraId="52EC7282" w14:textId="77777777" w:rsidTr="005C4770">
        <w:trPr>
          <w:jc w:val="center"/>
        </w:trPr>
        <w:tc>
          <w:tcPr>
            <w:tcW w:w="865" w:type="dxa"/>
          </w:tcPr>
          <w:p w14:paraId="008D8389"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4FFBC92E" w14:textId="77777777" w:rsidR="00600F79" w:rsidRPr="00B872CF" w:rsidRDefault="00600F79" w:rsidP="00600F79">
            <w:pPr>
              <w:rPr>
                <w:rFonts w:ascii="Arial" w:hAnsi="Arial" w:cs="Arial"/>
                <w:sz w:val="20"/>
                <w:szCs w:val="20"/>
              </w:rPr>
            </w:pPr>
            <w:r w:rsidRPr="00B872CF">
              <w:rPr>
                <w:rFonts w:ascii="Arial" w:hAnsi="Arial" w:cs="Arial"/>
                <w:sz w:val="20"/>
                <w:szCs w:val="20"/>
              </w:rPr>
              <w:t>Vardinis dažnis</w:t>
            </w:r>
          </w:p>
        </w:tc>
        <w:tc>
          <w:tcPr>
            <w:tcW w:w="3118" w:type="dxa"/>
          </w:tcPr>
          <w:p w14:paraId="0961BC36" w14:textId="77777777" w:rsidR="00600F79" w:rsidRPr="00B872CF" w:rsidRDefault="00600F79" w:rsidP="00600F79">
            <w:pPr>
              <w:rPr>
                <w:rFonts w:ascii="Arial" w:hAnsi="Arial" w:cs="Arial"/>
                <w:sz w:val="20"/>
                <w:szCs w:val="20"/>
              </w:rPr>
            </w:pPr>
            <w:r w:rsidRPr="00B872CF">
              <w:rPr>
                <w:rFonts w:ascii="Arial" w:hAnsi="Arial" w:cs="Arial"/>
                <w:sz w:val="20"/>
                <w:szCs w:val="20"/>
              </w:rPr>
              <w:t>50 Hz</w:t>
            </w:r>
          </w:p>
        </w:tc>
        <w:tc>
          <w:tcPr>
            <w:tcW w:w="3260" w:type="dxa"/>
          </w:tcPr>
          <w:p w14:paraId="057E2209" w14:textId="3F5DF4A3" w:rsidR="00600F79" w:rsidRPr="002F6E4F" w:rsidRDefault="00600F79" w:rsidP="00600F79">
            <w:pPr>
              <w:rPr>
                <w:rFonts w:ascii="Arial" w:hAnsi="Arial" w:cs="Arial"/>
                <w:sz w:val="20"/>
                <w:szCs w:val="20"/>
                <w:highlight w:val="yellow"/>
              </w:rPr>
            </w:pPr>
            <w:r w:rsidRPr="00B872CF">
              <w:rPr>
                <w:rFonts w:ascii="Arial" w:hAnsi="Arial" w:cs="Arial"/>
                <w:sz w:val="20"/>
                <w:szCs w:val="20"/>
              </w:rPr>
              <w:t>50 Hz</w:t>
            </w:r>
          </w:p>
        </w:tc>
      </w:tr>
      <w:tr w:rsidR="00600F79" w:rsidRPr="00B872CF" w14:paraId="79374002" w14:textId="77777777" w:rsidTr="00FA589F">
        <w:trPr>
          <w:jc w:val="center"/>
        </w:trPr>
        <w:tc>
          <w:tcPr>
            <w:tcW w:w="865" w:type="dxa"/>
          </w:tcPr>
          <w:p w14:paraId="53F1CAC1"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7DFC2CAB" w14:textId="77777777" w:rsidR="00600F79" w:rsidRPr="00B872CF" w:rsidRDefault="00600F79" w:rsidP="00600F79">
            <w:pPr>
              <w:rPr>
                <w:rFonts w:ascii="Arial" w:hAnsi="Arial" w:cs="Arial"/>
                <w:sz w:val="20"/>
                <w:szCs w:val="20"/>
              </w:rPr>
            </w:pPr>
            <w:r w:rsidRPr="00B872CF">
              <w:rPr>
                <w:rFonts w:ascii="Arial" w:hAnsi="Arial" w:cs="Arial"/>
                <w:sz w:val="20"/>
                <w:szCs w:val="20"/>
              </w:rPr>
              <w:t>Aplinkos temperatūra (arba didesnės ribos)</w:t>
            </w:r>
          </w:p>
        </w:tc>
        <w:tc>
          <w:tcPr>
            <w:tcW w:w="3118" w:type="dxa"/>
            <w:vAlign w:val="center"/>
          </w:tcPr>
          <w:p w14:paraId="4E4AA52A" w14:textId="77777777" w:rsidR="00600F79" w:rsidRPr="00B872CF" w:rsidRDefault="00600F79" w:rsidP="00600F79">
            <w:pPr>
              <w:rPr>
                <w:rFonts w:ascii="Arial" w:hAnsi="Arial" w:cs="Arial"/>
                <w:sz w:val="20"/>
                <w:szCs w:val="20"/>
              </w:rPr>
            </w:pPr>
            <w:r w:rsidRPr="00B872CF">
              <w:rPr>
                <w:rFonts w:ascii="Arial" w:hAnsi="Arial" w:cs="Arial"/>
                <w:sz w:val="20"/>
                <w:szCs w:val="20"/>
              </w:rPr>
              <w:t>-35º ... +35º C</w:t>
            </w:r>
          </w:p>
        </w:tc>
        <w:tc>
          <w:tcPr>
            <w:tcW w:w="3260" w:type="dxa"/>
            <w:vAlign w:val="center"/>
          </w:tcPr>
          <w:p w14:paraId="20AF1EA4" w14:textId="127EEE21" w:rsidR="00600F79" w:rsidRPr="002F6E4F" w:rsidRDefault="00600F79" w:rsidP="00600F79">
            <w:pPr>
              <w:rPr>
                <w:rFonts w:ascii="Arial" w:hAnsi="Arial" w:cs="Arial"/>
                <w:sz w:val="20"/>
                <w:szCs w:val="20"/>
                <w:highlight w:val="yellow"/>
              </w:rPr>
            </w:pPr>
            <w:r w:rsidRPr="00B872CF">
              <w:rPr>
                <w:rFonts w:ascii="Arial" w:hAnsi="Arial" w:cs="Arial"/>
                <w:sz w:val="20"/>
                <w:szCs w:val="20"/>
              </w:rPr>
              <w:t>-35º ... +35º C</w:t>
            </w:r>
          </w:p>
        </w:tc>
      </w:tr>
      <w:tr w:rsidR="00600F79" w:rsidRPr="00B872CF" w14:paraId="5867627F" w14:textId="77777777" w:rsidTr="00FA589F">
        <w:trPr>
          <w:jc w:val="center"/>
        </w:trPr>
        <w:tc>
          <w:tcPr>
            <w:tcW w:w="865" w:type="dxa"/>
          </w:tcPr>
          <w:p w14:paraId="579F830A"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1D72E948" w14:textId="77777777" w:rsidR="00600F79" w:rsidRPr="00B872CF" w:rsidRDefault="00600F79" w:rsidP="00600F79">
            <w:pPr>
              <w:rPr>
                <w:rFonts w:ascii="Arial" w:hAnsi="Arial" w:cs="Arial"/>
                <w:sz w:val="20"/>
                <w:szCs w:val="20"/>
              </w:rPr>
            </w:pPr>
            <w:r w:rsidRPr="00B872CF">
              <w:rPr>
                <w:rFonts w:ascii="Arial" w:hAnsi="Arial" w:cs="Arial"/>
                <w:sz w:val="20"/>
                <w:szCs w:val="20"/>
              </w:rPr>
              <w:t>Pastatymo aukštis virš jūros lygio</w:t>
            </w:r>
          </w:p>
        </w:tc>
        <w:tc>
          <w:tcPr>
            <w:tcW w:w="3118" w:type="dxa"/>
            <w:vAlign w:val="center"/>
          </w:tcPr>
          <w:p w14:paraId="5C6C300B" w14:textId="77777777" w:rsidR="00600F79" w:rsidRPr="00B872CF" w:rsidRDefault="00600F79" w:rsidP="00600F79">
            <w:pPr>
              <w:rPr>
                <w:rFonts w:ascii="Arial" w:hAnsi="Arial" w:cs="Arial"/>
                <w:sz w:val="20"/>
                <w:szCs w:val="20"/>
              </w:rPr>
            </w:pPr>
            <w:r w:rsidRPr="00B872CF">
              <w:rPr>
                <w:rFonts w:ascii="Arial" w:hAnsi="Arial" w:cs="Arial"/>
                <w:sz w:val="20"/>
                <w:szCs w:val="20"/>
              </w:rPr>
              <w:sym w:font="Symbol" w:char="F0A3"/>
            </w:r>
            <w:r w:rsidRPr="00B872CF">
              <w:rPr>
                <w:rFonts w:ascii="Arial" w:hAnsi="Arial" w:cs="Arial"/>
                <w:sz w:val="20"/>
                <w:szCs w:val="20"/>
              </w:rPr>
              <w:t xml:space="preserve"> 1000 m</w:t>
            </w:r>
          </w:p>
        </w:tc>
        <w:tc>
          <w:tcPr>
            <w:tcW w:w="3260" w:type="dxa"/>
            <w:vAlign w:val="center"/>
          </w:tcPr>
          <w:p w14:paraId="3D7BFB60" w14:textId="2A822475" w:rsidR="00600F79" w:rsidRPr="002F6E4F" w:rsidRDefault="00600F79" w:rsidP="00600F79">
            <w:pPr>
              <w:rPr>
                <w:rFonts w:ascii="Arial" w:hAnsi="Arial" w:cs="Arial"/>
                <w:sz w:val="20"/>
                <w:szCs w:val="20"/>
                <w:highlight w:val="yellow"/>
              </w:rPr>
            </w:pPr>
            <w:r w:rsidRPr="00B872CF">
              <w:rPr>
                <w:rFonts w:ascii="Arial" w:hAnsi="Arial" w:cs="Arial"/>
                <w:sz w:val="20"/>
                <w:szCs w:val="20"/>
              </w:rPr>
              <w:sym w:font="Symbol" w:char="F0A3"/>
            </w:r>
            <w:r w:rsidRPr="00B872CF">
              <w:rPr>
                <w:rFonts w:ascii="Arial" w:hAnsi="Arial" w:cs="Arial"/>
                <w:sz w:val="20"/>
                <w:szCs w:val="20"/>
              </w:rPr>
              <w:t xml:space="preserve"> 1000 m</w:t>
            </w:r>
          </w:p>
        </w:tc>
      </w:tr>
      <w:tr w:rsidR="00600F79" w:rsidRPr="00B872CF" w14:paraId="0C74EBEF" w14:textId="77777777" w:rsidTr="00FA589F">
        <w:trPr>
          <w:jc w:val="center"/>
        </w:trPr>
        <w:tc>
          <w:tcPr>
            <w:tcW w:w="865" w:type="dxa"/>
          </w:tcPr>
          <w:p w14:paraId="113A8D10"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0E425A02" w14:textId="77777777" w:rsidR="00600F79" w:rsidRPr="00B872CF" w:rsidRDefault="00600F79" w:rsidP="00600F79">
            <w:pPr>
              <w:rPr>
                <w:rFonts w:ascii="Arial" w:hAnsi="Arial" w:cs="Arial"/>
                <w:sz w:val="20"/>
                <w:szCs w:val="20"/>
              </w:rPr>
            </w:pPr>
            <w:r w:rsidRPr="00B872CF">
              <w:rPr>
                <w:rFonts w:ascii="Arial" w:hAnsi="Arial" w:cs="Arial"/>
                <w:sz w:val="20"/>
                <w:szCs w:val="20"/>
              </w:rPr>
              <w:t>Vėjo greitis</w:t>
            </w:r>
          </w:p>
        </w:tc>
        <w:tc>
          <w:tcPr>
            <w:tcW w:w="3118" w:type="dxa"/>
            <w:vAlign w:val="center"/>
          </w:tcPr>
          <w:p w14:paraId="2283C53C" w14:textId="77777777" w:rsidR="00600F79" w:rsidRPr="00B872CF" w:rsidRDefault="00600F79" w:rsidP="00600F79">
            <w:pPr>
              <w:rPr>
                <w:rFonts w:ascii="Arial" w:hAnsi="Arial" w:cs="Arial"/>
                <w:sz w:val="20"/>
                <w:szCs w:val="20"/>
              </w:rPr>
            </w:pPr>
            <w:r w:rsidRPr="00B872CF">
              <w:rPr>
                <w:rFonts w:ascii="Arial" w:hAnsi="Arial" w:cs="Arial"/>
                <w:sz w:val="20"/>
                <w:szCs w:val="20"/>
              </w:rPr>
              <w:t>≥ 30 m/s</w:t>
            </w:r>
          </w:p>
        </w:tc>
        <w:tc>
          <w:tcPr>
            <w:tcW w:w="3260" w:type="dxa"/>
            <w:vAlign w:val="center"/>
          </w:tcPr>
          <w:p w14:paraId="343265B7" w14:textId="5DBD6662" w:rsidR="00600F79" w:rsidRPr="002F6E4F" w:rsidRDefault="00600F79" w:rsidP="00600F79">
            <w:pPr>
              <w:rPr>
                <w:rFonts w:ascii="Arial" w:hAnsi="Arial" w:cs="Arial"/>
                <w:sz w:val="20"/>
                <w:szCs w:val="20"/>
                <w:highlight w:val="yellow"/>
              </w:rPr>
            </w:pPr>
            <w:r w:rsidRPr="00B872CF">
              <w:rPr>
                <w:rFonts w:ascii="Arial" w:hAnsi="Arial" w:cs="Arial"/>
                <w:sz w:val="20"/>
                <w:szCs w:val="20"/>
              </w:rPr>
              <w:t>≥ 30 m/s</w:t>
            </w:r>
          </w:p>
        </w:tc>
      </w:tr>
      <w:tr w:rsidR="00600F79" w:rsidRPr="00B872CF" w14:paraId="288FD408" w14:textId="77777777" w:rsidTr="00FA589F">
        <w:trPr>
          <w:jc w:val="center"/>
        </w:trPr>
        <w:tc>
          <w:tcPr>
            <w:tcW w:w="865" w:type="dxa"/>
          </w:tcPr>
          <w:p w14:paraId="7C8BEA1D"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1EA166E1" w14:textId="77777777" w:rsidR="00600F79" w:rsidRPr="00B872CF" w:rsidRDefault="00600F79" w:rsidP="00600F79">
            <w:pPr>
              <w:rPr>
                <w:rFonts w:ascii="Arial" w:hAnsi="Arial" w:cs="Arial"/>
                <w:sz w:val="20"/>
                <w:szCs w:val="20"/>
              </w:rPr>
            </w:pPr>
            <w:r w:rsidRPr="00B872CF">
              <w:rPr>
                <w:rFonts w:ascii="Arial" w:hAnsi="Arial" w:cs="Arial"/>
                <w:sz w:val="20"/>
                <w:szCs w:val="20"/>
              </w:rPr>
              <w:t>Apšalo sienelės storis</w:t>
            </w:r>
          </w:p>
        </w:tc>
        <w:tc>
          <w:tcPr>
            <w:tcW w:w="3118" w:type="dxa"/>
            <w:vAlign w:val="center"/>
          </w:tcPr>
          <w:p w14:paraId="30F48175" w14:textId="77777777" w:rsidR="00600F79" w:rsidRPr="00B872CF" w:rsidRDefault="00600F79" w:rsidP="00600F79">
            <w:pPr>
              <w:rPr>
                <w:rFonts w:ascii="Arial" w:hAnsi="Arial" w:cs="Arial"/>
                <w:sz w:val="20"/>
                <w:szCs w:val="20"/>
              </w:rPr>
            </w:pPr>
            <w:r w:rsidRPr="00B872CF">
              <w:rPr>
                <w:rFonts w:ascii="Arial" w:hAnsi="Arial" w:cs="Arial"/>
                <w:sz w:val="20"/>
                <w:szCs w:val="20"/>
              </w:rPr>
              <w:t>≥ 20 mm</w:t>
            </w:r>
          </w:p>
        </w:tc>
        <w:tc>
          <w:tcPr>
            <w:tcW w:w="3260" w:type="dxa"/>
            <w:vAlign w:val="center"/>
          </w:tcPr>
          <w:p w14:paraId="2F17366E" w14:textId="460D9B30" w:rsidR="00600F79" w:rsidRPr="002F6E4F" w:rsidRDefault="00600F79" w:rsidP="00600F79">
            <w:pPr>
              <w:rPr>
                <w:rFonts w:ascii="Arial" w:hAnsi="Arial" w:cs="Arial"/>
                <w:sz w:val="20"/>
                <w:szCs w:val="20"/>
                <w:highlight w:val="yellow"/>
              </w:rPr>
            </w:pPr>
            <w:r w:rsidRPr="00B872CF">
              <w:rPr>
                <w:rFonts w:ascii="Arial" w:hAnsi="Arial" w:cs="Arial"/>
                <w:sz w:val="20"/>
                <w:szCs w:val="20"/>
              </w:rPr>
              <w:t>≥ 20 mm</w:t>
            </w:r>
          </w:p>
        </w:tc>
      </w:tr>
      <w:tr w:rsidR="00600F79" w:rsidRPr="00B872CF" w14:paraId="7AA26575" w14:textId="77777777" w:rsidTr="005C4770">
        <w:trPr>
          <w:jc w:val="center"/>
        </w:trPr>
        <w:tc>
          <w:tcPr>
            <w:tcW w:w="865" w:type="dxa"/>
          </w:tcPr>
          <w:p w14:paraId="30C607FB"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382CF031" w14:textId="77777777" w:rsidR="00600F79" w:rsidRPr="00B872CF" w:rsidRDefault="00600F79" w:rsidP="00600F79">
            <w:pPr>
              <w:rPr>
                <w:rFonts w:ascii="Arial" w:hAnsi="Arial" w:cs="Arial"/>
                <w:sz w:val="20"/>
                <w:szCs w:val="20"/>
              </w:rPr>
            </w:pPr>
            <w:r w:rsidRPr="00B872CF">
              <w:rPr>
                <w:rFonts w:ascii="Arial" w:hAnsi="Arial" w:cs="Arial"/>
                <w:sz w:val="20"/>
                <w:szCs w:val="20"/>
              </w:rPr>
              <w:t>Gnybto paskirtis</w:t>
            </w:r>
          </w:p>
        </w:tc>
        <w:tc>
          <w:tcPr>
            <w:tcW w:w="3118" w:type="dxa"/>
          </w:tcPr>
          <w:p w14:paraId="2F0750A2" w14:textId="77777777" w:rsidR="00600F79" w:rsidRPr="00B872CF" w:rsidRDefault="00600F79" w:rsidP="00600F79">
            <w:pPr>
              <w:rPr>
                <w:rFonts w:ascii="Arial" w:hAnsi="Arial" w:cs="Arial"/>
                <w:sz w:val="20"/>
                <w:szCs w:val="20"/>
              </w:rPr>
            </w:pPr>
            <w:r w:rsidRPr="00B872CF">
              <w:rPr>
                <w:rFonts w:ascii="Arial" w:hAnsi="Arial" w:cs="Arial"/>
                <w:sz w:val="20"/>
                <w:szCs w:val="20"/>
              </w:rPr>
              <w:t>Universalus neizoliuotų AL laidininkų sujungimas</w:t>
            </w:r>
          </w:p>
        </w:tc>
        <w:tc>
          <w:tcPr>
            <w:tcW w:w="3260" w:type="dxa"/>
          </w:tcPr>
          <w:p w14:paraId="46AD1F9B" w14:textId="13075542" w:rsidR="00600F79" w:rsidRPr="002F6E4F" w:rsidRDefault="00600F79" w:rsidP="00600F79">
            <w:pPr>
              <w:rPr>
                <w:rFonts w:ascii="Arial" w:hAnsi="Arial" w:cs="Arial"/>
                <w:sz w:val="20"/>
                <w:szCs w:val="20"/>
                <w:highlight w:val="yellow"/>
              </w:rPr>
            </w:pPr>
            <w:r w:rsidRPr="00B872CF">
              <w:rPr>
                <w:rFonts w:ascii="Arial" w:hAnsi="Arial" w:cs="Arial"/>
                <w:sz w:val="20"/>
                <w:szCs w:val="20"/>
              </w:rPr>
              <w:t>Universalus neizoliuotų AL laidininkų sujungimas</w:t>
            </w:r>
          </w:p>
        </w:tc>
      </w:tr>
      <w:tr w:rsidR="00600F79" w:rsidRPr="00B872CF" w14:paraId="0712C685" w14:textId="77777777" w:rsidTr="005C4770">
        <w:trPr>
          <w:jc w:val="center"/>
        </w:trPr>
        <w:tc>
          <w:tcPr>
            <w:tcW w:w="865" w:type="dxa"/>
          </w:tcPr>
          <w:p w14:paraId="431B25C7"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038508E8" w14:textId="77777777" w:rsidR="00600F79" w:rsidRPr="00B872CF" w:rsidRDefault="00600F79" w:rsidP="00600F79">
            <w:pPr>
              <w:rPr>
                <w:rFonts w:ascii="Arial" w:hAnsi="Arial" w:cs="Arial"/>
                <w:sz w:val="20"/>
                <w:szCs w:val="20"/>
              </w:rPr>
            </w:pPr>
            <w:r w:rsidRPr="00B872CF">
              <w:rPr>
                <w:rFonts w:ascii="Arial" w:hAnsi="Arial" w:cs="Arial"/>
                <w:sz w:val="20"/>
                <w:szCs w:val="20"/>
              </w:rPr>
              <w:t>Skirti naudoti</w:t>
            </w:r>
          </w:p>
        </w:tc>
        <w:tc>
          <w:tcPr>
            <w:tcW w:w="3118" w:type="dxa"/>
          </w:tcPr>
          <w:p w14:paraId="21B355F2" w14:textId="77777777" w:rsidR="00600F79" w:rsidRPr="00B872CF" w:rsidRDefault="00600F79" w:rsidP="00600F79">
            <w:pPr>
              <w:rPr>
                <w:rFonts w:ascii="Arial" w:hAnsi="Arial" w:cs="Arial"/>
                <w:sz w:val="20"/>
                <w:szCs w:val="20"/>
              </w:rPr>
            </w:pPr>
            <w:r w:rsidRPr="00B872CF">
              <w:rPr>
                <w:rFonts w:ascii="Arial" w:hAnsi="Arial" w:cs="Arial"/>
                <w:sz w:val="20"/>
                <w:szCs w:val="20"/>
              </w:rPr>
              <w:t>Lauke</w:t>
            </w:r>
          </w:p>
        </w:tc>
        <w:tc>
          <w:tcPr>
            <w:tcW w:w="3260" w:type="dxa"/>
          </w:tcPr>
          <w:p w14:paraId="77F4D816" w14:textId="1B5E9022" w:rsidR="00600F79" w:rsidRPr="002F6E4F" w:rsidRDefault="00600F79" w:rsidP="00600F79">
            <w:pPr>
              <w:rPr>
                <w:rFonts w:ascii="Arial" w:hAnsi="Arial" w:cs="Arial"/>
                <w:sz w:val="20"/>
                <w:szCs w:val="20"/>
                <w:highlight w:val="yellow"/>
              </w:rPr>
            </w:pPr>
            <w:r w:rsidRPr="00B872CF">
              <w:rPr>
                <w:rFonts w:ascii="Arial" w:hAnsi="Arial" w:cs="Arial"/>
                <w:sz w:val="20"/>
                <w:szCs w:val="20"/>
              </w:rPr>
              <w:t>Lauke</w:t>
            </w:r>
          </w:p>
        </w:tc>
      </w:tr>
      <w:tr w:rsidR="00600F79" w:rsidRPr="00B872CF" w14:paraId="6BFFCBDB" w14:textId="77777777" w:rsidTr="005C4770">
        <w:trPr>
          <w:jc w:val="center"/>
        </w:trPr>
        <w:tc>
          <w:tcPr>
            <w:tcW w:w="865" w:type="dxa"/>
          </w:tcPr>
          <w:p w14:paraId="76569FF9"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7444147B" w14:textId="77777777" w:rsidR="00600F79" w:rsidRPr="00B872CF" w:rsidRDefault="00600F79" w:rsidP="00600F79">
            <w:pPr>
              <w:rPr>
                <w:rFonts w:ascii="Arial" w:hAnsi="Arial" w:cs="Arial"/>
                <w:sz w:val="20"/>
                <w:szCs w:val="20"/>
              </w:rPr>
            </w:pPr>
            <w:r w:rsidRPr="00B872CF">
              <w:rPr>
                <w:rFonts w:ascii="Arial" w:hAnsi="Arial" w:cs="Arial"/>
                <w:sz w:val="20"/>
                <w:szCs w:val="20"/>
              </w:rPr>
              <w:t xml:space="preserve">Kontaktinės plokštelės ir korpusas pagaminti iš </w:t>
            </w:r>
          </w:p>
        </w:tc>
        <w:tc>
          <w:tcPr>
            <w:tcW w:w="3118" w:type="dxa"/>
          </w:tcPr>
          <w:p w14:paraId="72D2AACA" w14:textId="77777777" w:rsidR="00600F79" w:rsidRPr="00B872CF" w:rsidRDefault="00600F79" w:rsidP="00600F79">
            <w:pPr>
              <w:rPr>
                <w:rFonts w:ascii="Arial" w:hAnsi="Arial" w:cs="Arial"/>
                <w:sz w:val="20"/>
                <w:szCs w:val="20"/>
              </w:rPr>
            </w:pPr>
            <w:r w:rsidRPr="00B872CF">
              <w:rPr>
                <w:rFonts w:ascii="Arial" w:hAnsi="Arial" w:cs="Arial"/>
                <w:sz w:val="20"/>
                <w:szCs w:val="20"/>
              </w:rPr>
              <w:t>Vario arba aliuminio lydinio</w:t>
            </w:r>
          </w:p>
        </w:tc>
        <w:tc>
          <w:tcPr>
            <w:tcW w:w="3260" w:type="dxa"/>
          </w:tcPr>
          <w:p w14:paraId="16EF0E2F" w14:textId="15CC22F3" w:rsidR="00600F79" w:rsidRPr="002F6E4F" w:rsidRDefault="00600F79" w:rsidP="00600F79">
            <w:pPr>
              <w:rPr>
                <w:rFonts w:ascii="Arial" w:hAnsi="Arial" w:cs="Arial"/>
                <w:sz w:val="20"/>
                <w:szCs w:val="20"/>
                <w:highlight w:val="yellow"/>
              </w:rPr>
            </w:pPr>
            <w:r w:rsidRPr="00B872CF">
              <w:rPr>
                <w:rFonts w:ascii="Arial" w:hAnsi="Arial" w:cs="Arial"/>
                <w:sz w:val="20"/>
                <w:szCs w:val="20"/>
              </w:rPr>
              <w:t>Vario arba aliuminio lydinio</w:t>
            </w:r>
          </w:p>
        </w:tc>
      </w:tr>
      <w:tr w:rsidR="00600F79" w:rsidRPr="00B872CF" w14:paraId="366396CD" w14:textId="77777777" w:rsidTr="005C4770">
        <w:trPr>
          <w:jc w:val="center"/>
        </w:trPr>
        <w:tc>
          <w:tcPr>
            <w:tcW w:w="865" w:type="dxa"/>
          </w:tcPr>
          <w:p w14:paraId="4F3C85E5"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5FE98D6A" w14:textId="77777777" w:rsidR="00600F79" w:rsidRPr="00B872CF" w:rsidRDefault="00600F79" w:rsidP="00600F79">
            <w:pPr>
              <w:rPr>
                <w:rFonts w:ascii="Arial" w:hAnsi="Arial" w:cs="Arial"/>
                <w:sz w:val="20"/>
                <w:szCs w:val="20"/>
              </w:rPr>
            </w:pPr>
            <w:r w:rsidRPr="00B872CF">
              <w:rPr>
                <w:rFonts w:ascii="Arial" w:hAnsi="Arial" w:cs="Arial"/>
                <w:sz w:val="20"/>
                <w:szCs w:val="20"/>
              </w:rPr>
              <w:t>Varžtai pagaminti iš</w:t>
            </w:r>
          </w:p>
        </w:tc>
        <w:tc>
          <w:tcPr>
            <w:tcW w:w="3118" w:type="dxa"/>
          </w:tcPr>
          <w:p w14:paraId="1DE2F294" w14:textId="77777777" w:rsidR="00600F79" w:rsidRPr="00B872CF" w:rsidRDefault="00600F79" w:rsidP="00600F79">
            <w:pPr>
              <w:rPr>
                <w:rFonts w:ascii="Arial" w:hAnsi="Arial" w:cs="Arial"/>
                <w:sz w:val="20"/>
                <w:szCs w:val="20"/>
              </w:rPr>
            </w:pPr>
            <w:r w:rsidRPr="00B872CF">
              <w:rPr>
                <w:rFonts w:ascii="Arial" w:hAnsi="Arial" w:cs="Arial"/>
                <w:sz w:val="20"/>
                <w:szCs w:val="20"/>
              </w:rPr>
              <w:t>Nerūdijantis / karštai cinkuotas plienas</w:t>
            </w:r>
          </w:p>
        </w:tc>
        <w:tc>
          <w:tcPr>
            <w:tcW w:w="3260" w:type="dxa"/>
          </w:tcPr>
          <w:p w14:paraId="2680CDCA" w14:textId="53657967" w:rsidR="00600F79" w:rsidRPr="002F6E4F" w:rsidRDefault="00600F79" w:rsidP="00600F79">
            <w:pPr>
              <w:rPr>
                <w:rFonts w:ascii="Arial" w:hAnsi="Arial" w:cs="Arial"/>
                <w:sz w:val="20"/>
                <w:szCs w:val="20"/>
                <w:highlight w:val="yellow"/>
              </w:rPr>
            </w:pPr>
            <w:r w:rsidRPr="00B872CF">
              <w:rPr>
                <w:rFonts w:ascii="Arial" w:hAnsi="Arial" w:cs="Arial"/>
                <w:sz w:val="20"/>
                <w:szCs w:val="20"/>
              </w:rPr>
              <w:t>Nerūdijantis / karštai cinkuotas plienas</w:t>
            </w:r>
          </w:p>
        </w:tc>
      </w:tr>
      <w:tr w:rsidR="00600F79" w:rsidRPr="00B872CF" w14:paraId="6B80C68D" w14:textId="77777777" w:rsidTr="00FA589F">
        <w:trPr>
          <w:trHeight w:val="273"/>
          <w:jc w:val="center"/>
        </w:trPr>
        <w:tc>
          <w:tcPr>
            <w:tcW w:w="865" w:type="dxa"/>
          </w:tcPr>
          <w:p w14:paraId="259CF6D7"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11B64AB5" w14:textId="77777777" w:rsidR="00600F79" w:rsidRPr="00B872CF" w:rsidRDefault="00600F79" w:rsidP="00600F79">
            <w:pPr>
              <w:rPr>
                <w:rFonts w:ascii="Arial" w:hAnsi="Arial" w:cs="Arial"/>
                <w:sz w:val="20"/>
                <w:szCs w:val="20"/>
              </w:rPr>
            </w:pPr>
            <w:r w:rsidRPr="00B872CF">
              <w:rPr>
                <w:rFonts w:ascii="Arial" w:hAnsi="Arial" w:cs="Arial"/>
                <w:sz w:val="20"/>
                <w:szCs w:val="20"/>
              </w:rPr>
              <w:t>Varžtų galvutė</w:t>
            </w:r>
          </w:p>
        </w:tc>
        <w:tc>
          <w:tcPr>
            <w:tcW w:w="3118" w:type="dxa"/>
            <w:vAlign w:val="center"/>
          </w:tcPr>
          <w:p w14:paraId="195CC8DD" w14:textId="77777777" w:rsidR="00600F79" w:rsidRPr="00B872CF" w:rsidRDefault="00600F79" w:rsidP="00600F79">
            <w:pPr>
              <w:rPr>
                <w:rFonts w:ascii="Arial" w:hAnsi="Arial" w:cs="Arial"/>
                <w:sz w:val="20"/>
                <w:szCs w:val="20"/>
              </w:rPr>
            </w:pPr>
            <w:r w:rsidRPr="00B872CF">
              <w:rPr>
                <w:rFonts w:ascii="Arial" w:hAnsi="Arial" w:cs="Arial"/>
                <w:sz w:val="20"/>
                <w:szCs w:val="20"/>
              </w:rPr>
              <w:t xml:space="preserve">Šešiakampė priveržiama </w:t>
            </w:r>
          </w:p>
        </w:tc>
        <w:tc>
          <w:tcPr>
            <w:tcW w:w="3260" w:type="dxa"/>
            <w:vAlign w:val="center"/>
          </w:tcPr>
          <w:p w14:paraId="1792883A" w14:textId="76EF35F0" w:rsidR="00600F79" w:rsidRPr="002F6E4F" w:rsidRDefault="00600F79" w:rsidP="00600F79">
            <w:pPr>
              <w:rPr>
                <w:rFonts w:ascii="Arial" w:hAnsi="Arial" w:cs="Arial"/>
                <w:sz w:val="20"/>
                <w:szCs w:val="20"/>
                <w:highlight w:val="yellow"/>
              </w:rPr>
            </w:pPr>
            <w:r w:rsidRPr="00B872CF">
              <w:rPr>
                <w:rFonts w:ascii="Arial" w:hAnsi="Arial" w:cs="Arial"/>
                <w:sz w:val="20"/>
                <w:szCs w:val="20"/>
              </w:rPr>
              <w:t xml:space="preserve">Šešiakampė priveržiama </w:t>
            </w:r>
          </w:p>
        </w:tc>
      </w:tr>
      <w:tr w:rsidR="00600F79" w:rsidRPr="00B872CF" w14:paraId="739BDA80" w14:textId="77777777" w:rsidTr="00FA589F">
        <w:trPr>
          <w:jc w:val="center"/>
        </w:trPr>
        <w:tc>
          <w:tcPr>
            <w:tcW w:w="865" w:type="dxa"/>
          </w:tcPr>
          <w:p w14:paraId="464DF2E1"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vAlign w:val="center"/>
          </w:tcPr>
          <w:p w14:paraId="376B6BB1" w14:textId="77777777" w:rsidR="00600F79" w:rsidRPr="00B872CF" w:rsidRDefault="00600F79" w:rsidP="00600F79">
            <w:pPr>
              <w:rPr>
                <w:rFonts w:ascii="Arial" w:hAnsi="Arial" w:cs="Arial"/>
                <w:sz w:val="20"/>
                <w:szCs w:val="20"/>
              </w:rPr>
            </w:pPr>
            <w:r w:rsidRPr="00B872CF">
              <w:rPr>
                <w:rFonts w:ascii="Arial" w:hAnsi="Arial" w:cs="Arial"/>
                <w:sz w:val="20"/>
                <w:szCs w:val="20"/>
              </w:rPr>
              <w:t>Varžtų skaičius</w:t>
            </w:r>
          </w:p>
        </w:tc>
        <w:tc>
          <w:tcPr>
            <w:tcW w:w="3118" w:type="dxa"/>
            <w:vAlign w:val="center"/>
          </w:tcPr>
          <w:p w14:paraId="2F0F49DB" w14:textId="77777777" w:rsidR="00600F79" w:rsidRPr="00B872CF" w:rsidRDefault="00600F79" w:rsidP="00600F79">
            <w:pPr>
              <w:rPr>
                <w:rFonts w:ascii="Arial" w:hAnsi="Arial" w:cs="Arial"/>
                <w:sz w:val="20"/>
                <w:szCs w:val="20"/>
              </w:rPr>
            </w:pPr>
            <w:r w:rsidRPr="00B872CF">
              <w:rPr>
                <w:rFonts w:ascii="Arial" w:hAnsi="Arial" w:cs="Arial"/>
                <w:sz w:val="20"/>
                <w:szCs w:val="20"/>
              </w:rPr>
              <w:t>1, 2 arba 3</w:t>
            </w:r>
          </w:p>
        </w:tc>
        <w:tc>
          <w:tcPr>
            <w:tcW w:w="3260" w:type="dxa"/>
            <w:vAlign w:val="center"/>
          </w:tcPr>
          <w:p w14:paraId="78912741" w14:textId="51F52A01" w:rsidR="00600F79" w:rsidRPr="002F6E4F" w:rsidRDefault="00600F79" w:rsidP="00600F79">
            <w:pPr>
              <w:rPr>
                <w:rFonts w:ascii="Arial" w:hAnsi="Arial" w:cs="Arial"/>
                <w:sz w:val="20"/>
                <w:szCs w:val="20"/>
                <w:highlight w:val="yellow"/>
              </w:rPr>
            </w:pPr>
            <w:r w:rsidRPr="00B872CF">
              <w:rPr>
                <w:rFonts w:ascii="Arial" w:hAnsi="Arial" w:cs="Arial"/>
                <w:sz w:val="20"/>
                <w:szCs w:val="20"/>
              </w:rPr>
              <w:t>1, 2 arba 3</w:t>
            </w:r>
          </w:p>
        </w:tc>
      </w:tr>
      <w:tr w:rsidR="00600F79" w:rsidRPr="00B872CF" w14:paraId="644838D8" w14:textId="77777777" w:rsidTr="00FA589F">
        <w:trPr>
          <w:jc w:val="center"/>
        </w:trPr>
        <w:tc>
          <w:tcPr>
            <w:tcW w:w="865" w:type="dxa"/>
          </w:tcPr>
          <w:p w14:paraId="3D1A644D"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3886A4EE" w14:textId="77777777" w:rsidR="00600F79" w:rsidRPr="00B872CF" w:rsidRDefault="00600F79" w:rsidP="00600F79">
            <w:pPr>
              <w:rPr>
                <w:rFonts w:ascii="Arial" w:hAnsi="Arial" w:cs="Arial"/>
                <w:sz w:val="20"/>
                <w:szCs w:val="20"/>
                <w:vertAlign w:val="superscript"/>
              </w:rPr>
            </w:pPr>
            <w:r w:rsidRPr="00B872CF">
              <w:rPr>
                <w:rFonts w:ascii="Arial" w:hAnsi="Arial" w:cs="Arial"/>
                <w:sz w:val="20"/>
                <w:szCs w:val="20"/>
              </w:rPr>
              <w:t>Sujungiamų AL laidininkų skerspjūviai</w:t>
            </w:r>
          </w:p>
        </w:tc>
        <w:tc>
          <w:tcPr>
            <w:tcW w:w="3118" w:type="dxa"/>
            <w:vAlign w:val="center"/>
          </w:tcPr>
          <w:p w14:paraId="207218D4" w14:textId="77777777" w:rsidR="00600F79" w:rsidRPr="00B872CF" w:rsidRDefault="00600F79" w:rsidP="00600F79">
            <w:pPr>
              <w:rPr>
                <w:rFonts w:ascii="Arial" w:hAnsi="Arial" w:cs="Arial"/>
                <w:sz w:val="20"/>
                <w:szCs w:val="20"/>
              </w:rPr>
            </w:pPr>
            <w:r w:rsidRPr="00B872CF">
              <w:rPr>
                <w:rFonts w:ascii="Arial" w:hAnsi="Arial" w:cs="Arial"/>
                <w:sz w:val="20"/>
                <w:szCs w:val="20"/>
              </w:rPr>
              <w:t>Nurodoma užsakant (arba didesnės ribos, apimančios skerspjūvius):</w:t>
            </w:r>
          </w:p>
          <w:p w14:paraId="542F32BD"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16–50 mm</w:t>
            </w:r>
            <w:r w:rsidRPr="00B872CF">
              <w:rPr>
                <w:rFonts w:ascii="Arial" w:hAnsi="Arial" w:cs="Arial"/>
                <w:sz w:val="20"/>
                <w:szCs w:val="20"/>
                <w:vertAlign w:val="superscript"/>
              </w:rPr>
              <w:t>2</w:t>
            </w:r>
            <w:r w:rsidRPr="00B872CF">
              <w:rPr>
                <w:rFonts w:ascii="Arial" w:hAnsi="Arial" w:cs="Arial"/>
                <w:sz w:val="20"/>
                <w:szCs w:val="20"/>
              </w:rPr>
              <w:t>;</w:t>
            </w:r>
          </w:p>
          <w:p w14:paraId="31BA5F91"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16–70 mm</w:t>
            </w:r>
            <w:r w:rsidRPr="00B872CF">
              <w:rPr>
                <w:rFonts w:ascii="Arial" w:hAnsi="Arial" w:cs="Arial"/>
                <w:sz w:val="20"/>
                <w:szCs w:val="20"/>
                <w:vertAlign w:val="superscript"/>
              </w:rPr>
              <w:t>2</w:t>
            </w:r>
            <w:r w:rsidRPr="00B872CF">
              <w:rPr>
                <w:rFonts w:ascii="Arial" w:hAnsi="Arial" w:cs="Arial"/>
                <w:sz w:val="20"/>
                <w:szCs w:val="20"/>
              </w:rPr>
              <w:t>;</w:t>
            </w:r>
          </w:p>
          <w:p w14:paraId="55F10E86"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16–95 mm</w:t>
            </w:r>
            <w:r w:rsidRPr="00B872CF">
              <w:rPr>
                <w:rFonts w:ascii="Arial" w:hAnsi="Arial" w:cs="Arial"/>
                <w:sz w:val="20"/>
                <w:szCs w:val="20"/>
                <w:vertAlign w:val="superscript"/>
              </w:rPr>
              <w:t>2</w:t>
            </w:r>
            <w:r w:rsidRPr="00B872CF">
              <w:rPr>
                <w:rFonts w:ascii="Arial" w:hAnsi="Arial" w:cs="Arial"/>
                <w:sz w:val="20"/>
                <w:szCs w:val="20"/>
              </w:rPr>
              <w:t>;</w:t>
            </w:r>
          </w:p>
          <w:p w14:paraId="1BC70426"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16–120 mm</w:t>
            </w:r>
            <w:r w:rsidRPr="00B872CF">
              <w:rPr>
                <w:rFonts w:ascii="Arial" w:hAnsi="Arial" w:cs="Arial"/>
                <w:sz w:val="20"/>
                <w:szCs w:val="20"/>
                <w:vertAlign w:val="superscript"/>
              </w:rPr>
              <w:t>2</w:t>
            </w:r>
          </w:p>
        </w:tc>
        <w:tc>
          <w:tcPr>
            <w:tcW w:w="3260" w:type="dxa"/>
            <w:vAlign w:val="center"/>
          </w:tcPr>
          <w:p w14:paraId="45593EE8" w14:textId="77777777" w:rsidR="00600F79" w:rsidRPr="00B872CF" w:rsidRDefault="00600F79" w:rsidP="00600F79">
            <w:pPr>
              <w:rPr>
                <w:rFonts w:ascii="Arial" w:hAnsi="Arial" w:cs="Arial"/>
                <w:sz w:val="20"/>
                <w:szCs w:val="20"/>
              </w:rPr>
            </w:pPr>
            <w:r w:rsidRPr="00B872CF">
              <w:rPr>
                <w:rFonts w:ascii="Arial" w:hAnsi="Arial" w:cs="Arial"/>
                <w:sz w:val="20"/>
                <w:szCs w:val="20"/>
              </w:rPr>
              <w:t>Nurodoma užsakant (arba didesnės ribos, apimančios skerspjūvius):</w:t>
            </w:r>
          </w:p>
          <w:p w14:paraId="0BCF1C42"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16–50 mm</w:t>
            </w:r>
            <w:r w:rsidRPr="00B872CF">
              <w:rPr>
                <w:rFonts w:ascii="Arial" w:hAnsi="Arial" w:cs="Arial"/>
                <w:sz w:val="20"/>
                <w:szCs w:val="20"/>
                <w:vertAlign w:val="superscript"/>
              </w:rPr>
              <w:t>2</w:t>
            </w:r>
            <w:r w:rsidRPr="00B872CF">
              <w:rPr>
                <w:rFonts w:ascii="Arial" w:hAnsi="Arial" w:cs="Arial"/>
                <w:sz w:val="20"/>
                <w:szCs w:val="20"/>
              </w:rPr>
              <w:t>;</w:t>
            </w:r>
          </w:p>
          <w:p w14:paraId="237BB884"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16–70 mm</w:t>
            </w:r>
            <w:r w:rsidRPr="00B872CF">
              <w:rPr>
                <w:rFonts w:ascii="Arial" w:hAnsi="Arial" w:cs="Arial"/>
                <w:sz w:val="20"/>
                <w:szCs w:val="20"/>
                <w:vertAlign w:val="superscript"/>
              </w:rPr>
              <w:t>2</w:t>
            </w:r>
            <w:r w:rsidRPr="00B872CF">
              <w:rPr>
                <w:rFonts w:ascii="Arial" w:hAnsi="Arial" w:cs="Arial"/>
                <w:sz w:val="20"/>
                <w:szCs w:val="20"/>
              </w:rPr>
              <w:t>;</w:t>
            </w:r>
          </w:p>
          <w:p w14:paraId="5C625DB1" w14:textId="77777777" w:rsidR="00600F79" w:rsidRPr="00B872CF" w:rsidRDefault="00600F79" w:rsidP="00600F79">
            <w:pPr>
              <w:numPr>
                <w:ilvl w:val="0"/>
                <w:numId w:val="42"/>
              </w:numPr>
              <w:rPr>
                <w:rFonts w:ascii="Arial" w:hAnsi="Arial" w:cs="Arial"/>
                <w:sz w:val="20"/>
                <w:szCs w:val="20"/>
              </w:rPr>
            </w:pPr>
            <w:r w:rsidRPr="00B872CF">
              <w:rPr>
                <w:rFonts w:ascii="Arial" w:hAnsi="Arial" w:cs="Arial"/>
                <w:sz w:val="20"/>
                <w:szCs w:val="20"/>
              </w:rPr>
              <w:t>16–95 mm</w:t>
            </w:r>
            <w:r w:rsidRPr="00B872CF">
              <w:rPr>
                <w:rFonts w:ascii="Arial" w:hAnsi="Arial" w:cs="Arial"/>
                <w:sz w:val="20"/>
                <w:szCs w:val="20"/>
                <w:vertAlign w:val="superscript"/>
              </w:rPr>
              <w:t>2</w:t>
            </w:r>
            <w:r w:rsidRPr="00B872CF">
              <w:rPr>
                <w:rFonts w:ascii="Arial" w:hAnsi="Arial" w:cs="Arial"/>
                <w:sz w:val="20"/>
                <w:szCs w:val="20"/>
              </w:rPr>
              <w:t>;</w:t>
            </w:r>
          </w:p>
          <w:p w14:paraId="3CF6D4A3" w14:textId="44B142EA" w:rsidR="00600F79" w:rsidRPr="002F6E4F" w:rsidRDefault="00600F79" w:rsidP="00600F79">
            <w:pPr>
              <w:rPr>
                <w:rFonts w:ascii="Arial" w:hAnsi="Arial" w:cs="Arial"/>
                <w:sz w:val="20"/>
                <w:szCs w:val="20"/>
                <w:highlight w:val="yellow"/>
              </w:rPr>
            </w:pPr>
            <w:r w:rsidRPr="00B872CF">
              <w:rPr>
                <w:rFonts w:ascii="Arial" w:hAnsi="Arial" w:cs="Arial"/>
                <w:sz w:val="20"/>
                <w:szCs w:val="20"/>
              </w:rPr>
              <w:t>16–120 mm</w:t>
            </w:r>
            <w:r w:rsidRPr="00B872CF">
              <w:rPr>
                <w:rFonts w:ascii="Arial" w:hAnsi="Arial" w:cs="Arial"/>
                <w:sz w:val="20"/>
                <w:szCs w:val="20"/>
                <w:vertAlign w:val="superscript"/>
              </w:rPr>
              <w:t>2</w:t>
            </w:r>
          </w:p>
        </w:tc>
      </w:tr>
      <w:tr w:rsidR="00600F79" w:rsidRPr="00B872CF" w14:paraId="6826833D" w14:textId="77777777" w:rsidTr="005C4770">
        <w:trPr>
          <w:jc w:val="center"/>
        </w:trPr>
        <w:tc>
          <w:tcPr>
            <w:tcW w:w="865" w:type="dxa"/>
          </w:tcPr>
          <w:p w14:paraId="41B9A92F"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0A9C4D70" w14:textId="77777777" w:rsidR="00600F79" w:rsidRPr="00B872CF" w:rsidRDefault="00600F79" w:rsidP="00600F79">
            <w:pPr>
              <w:rPr>
                <w:rFonts w:ascii="Arial" w:hAnsi="Arial" w:cs="Arial"/>
                <w:sz w:val="20"/>
                <w:szCs w:val="20"/>
              </w:rPr>
            </w:pPr>
            <w:r w:rsidRPr="00B872CF">
              <w:rPr>
                <w:rFonts w:ascii="Arial" w:hAnsi="Arial" w:cs="Arial"/>
                <w:sz w:val="20"/>
                <w:szCs w:val="20"/>
              </w:rPr>
              <w:t>Žymėjimas ant gnybto</w:t>
            </w:r>
          </w:p>
        </w:tc>
        <w:tc>
          <w:tcPr>
            <w:tcW w:w="3118" w:type="dxa"/>
          </w:tcPr>
          <w:p w14:paraId="2953819A" w14:textId="77777777" w:rsidR="00600F79" w:rsidRPr="00B872CF" w:rsidRDefault="00600F79" w:rsidP="00600F79">
            <w:pPr>
              <w:numPr>
                <w:ilvl w:val="0"/>
                <w:numId w:val="43"/>
              </w:numPr>
              <w:rPr>
                <w:rFonts w:ascii="Arial" w:hAnsi="Arial" w:cs="Arial"/>
                <w:sz w:val="20"/>
                <w:szCs w:val="20"/>
              </w:rPr>
            </w:pPr>
            <w:r w:rsidRPr="00B872CF">
              <w:rPr>
                <w:rFonts w:ascii="Arial" w:hAnsi="Arial" w:cs="Arial"/>
                <w:sz w:val="20"/>
                <w:szCs w:val="20"/>
              </w:rPr>
              <w:t>Gaminio tipas;</w:t>
            </w:r>
          </w:p>
          <w:p w14:paraId="039FC877" w14:textId="77777777" w:rsidR="00600F79" w:rsidRPr="00B872CF" w:rsidRDefault="00600F79" w:rsidP="00600F79">
            <w:pPr>
              <w:numPr>
                <w:ilvl w:val="0"/>
                <w:numId w:val="43"/>
              </w:numPr>
              <w:rPr>
                <w:rFonts w:ascii="Arial" w:hAnsi="Arial" w:cs="Arial"/>
                <w:sz w:val="20"/>
                <w:szCs w:val="20"/>
              </w:rPr>
            </w:pPr>
            <w:r w:rsidRPr="00B872CF">
              <w:rPr>
                <w:rFonts w:ascii="Arial" w:hAnsi="Arial" w:cs="Arial"/>
                <w:sz w:val="20"/>
                <w:szCs w:val="20"/>
              </w:rPr>
              <w:t>Gamintojas arba jo logotipas;</w:t>
            </w:r>
          </w:p>
          <w:p w14:paraId="23DA36B4" w14:textId="77777777" w:rsidR="00600F79" w:rsidRPr="00B872CF" w:rsidRDefault="00600F79" w:rsidP="00600F79">
            <w:pPr>
              <w:numPr>
                <w:ilvl w:val="0"/>
                <w:numId w:val="43"/>
              </w:numPr>
              <w:rPr>
                <w:rFonts w:ascii="Arial" w:hAnsi="Arial" w:cs="Arial"/>
                <w:sz w:val="20"/>
                <w:szCs w:val="20"/>
              </w:rPr>
            </w:pPr>
            <w:r w:rsidRPr="00B872CF">
              <w:rPr>
                <w:rFonts w:ascii="Arial" w:hAnsi="Arial" w:cs="Arial"/>
                <w:sz w:val="20"/>
                <w:szCs w:val="20"/>
              </w:rPr>
              <w:t>Magistralės ir atšakos skerspjūvių ribos;</w:t>
            </w:r>
          </w:p>
        </w:tc>
        <w:tc>
          <w:tcPr>
            <w:tcW w:w="3260" w:type="dxa"/>
          </w:tcPr>
          <w:p w14:paraId="5F60EF43" w14:textId="77777777" w:rsidR="00600F79" w:rsidRPr="00B872CF" w:rsidRDefault="00600F79" w:rsidP="00600F79">
            <w:pPr>
              <w:numPr>
                <w:ilvl w:val="0"/>
                <w:numId w:val="43"/>
              </w:numPr>
              <w:rPr>
                <w:rFonts w:ascii="Arial" w:hAnsi="Arial" w:cs="Arial"/>
                <w:sz w:val="20"/>
                <w:szCs w:val="20"/>
              </w:rPr>
            </w:pPr>
            <w:r w:rsidRPr="00B872CF">
              <w:rPr>
                <w:rFonts w:ascii="Arial" w:hAnsi="Arial" w:cs="Arial"/>
                <w:sz w:val="20"/>
                <w:szCs w:val="20"/>
              </w:rPr>
              <w:t>Gaminio tipas;</w:t>
            </w:r>
          </w:p>
          <w:p w14:paraId="24C7B888" w14:textId="77777777" w:rsidR="00600F79" w:rsidRPr="00B872CF" w:rsidRDefault="00600F79" w:rsidP="00600F79">
            <w:pPr>
              <w:numPr>
                <w:ilvl w:val="0"/>
                <w:numId w:val="43"/>
              </w:numPr>
              <w:rPr>
                <w:rFonts w:ascii="Arial" w:hAnsi="Arial" w:cs="Arial"/>
                <w:sz w:val="20"/>
                <w:szCs w:val="20"/>
              </w:rPr>
            </w:pPr>
            <w:r w:rsidRPr="00B872CF">
              <w:rPr>
                <w:rFonts w:ascii="Arial" w:hAnsi="Arial" w:cs="Arial"/>
                <w:sz w:val="20"/>
                <w:szCs w:val="20"/>
              </w:rPr>
              <w:t>Gamintojas arba jo logotipas;</w:t>
            </w:r>
          </w:p>
          <w:p w14:paraId="05715715" w14:textId="1CFEEF0F" w:rsidR="00600F79" w:rsidRPr="002F6E4F" w:rsidRDefault="00600F79" w:rsidP="00600F79">
            <w:pPr>
              <w:rPr>
                <w:rFonts w:ascii="Arial" w:hAnsi="Arial" w:cs="Arial"/>
                <w:sz w:val="20"/>
                <w:szCs w:val="20"/>
                <w:highlight w:val="yellow"/>
              </w:rPr>
            </w:pPr>
            <w:r w:rsidRPr="00B872CF">
              <w:rPr>
                <w:rFonts w:ascii="Arial" w:hAnsi="Arial" w:cs="Arial"/>
                <w:sz w:val="20"/>
                <w:szCs w:val="20"/>
              </w:rPr>
              <w:t>Magistralės ir atšakos skerspjūvių ribos;</w:t>
            </w:r>
          </w:p>
        </w:tc>
      </w:tr>
      <w:tr w:rsidR="00600F79" w:rsidRPr="00B872CF" w14:paraId="127E30A2" w14:textId="77777777" w:rsidTr="005C4770">
        <w:trPr>
          <w:jc w:val="center"/>
        </w:trPr>
        <w:tc>
          <w:tcPr>
            <w:tcW w:w="865" w:type="dxa"/>
          </w:tcPr>
          <w:p w14:paraId="2885A75C"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2A7232FD" w14:textId="77777777" w:rsidR="00600F79" w:rsidRPr="00B872CF" w:rsidRDefault="00600F79" w:rsidP="00600F79">
            <w:pPr>
              <w:rPr>
                <w:rFonts w:ascii="Arial" w:hAnsi="Arial" w:cs="Arial"/>
                <w:noProof/>
                <w:sz w:val="20"/>
                <w:szCs w:val="20"/>
              </w:rPr>
            </w:pPr>
            <w:r w:rsidRPr="00B872CF">
              <w:rPr>
                <w:rFonts w:ascii="Arial" w:hAnsi="Arial" w:cs="Arial"/>
                <w:noProof/>
                <w:sz w:val="20"/>
                <w:szCs w:val="20"/>
              </w:rPr>
              <w:t>Pateikiami dokumentai</w:t>
            </w:r>
          </w:p>
        </w:tc>
        <w:tc>
          <w:tcPr>
            <w:tcW w:w="3118" w:type="dxa"/>
          </w:tcPr>
          <w:p w14:paraId="7A1AE115" w14:textId="77777777" w:rsidR="00600F79" w:rsidRPr="00B845C0" w:rsidRDefault="00600F79" w:rsidP="00600F79">
            <w:pPr>
              <w:numPr>
                <w:ilvl w:val="0"/>
                <w:numId w:val="40"/>
              </w:numPr>
              <w:tabs>
                <w:tab w:val="clear" w:pos="972"/>
              </w:tabs>
              <w:ind w:left="795" w:hanging="425"/>
              <w:rPr>
                <w:rFonts w:ascii="Arial" w:hAnsi="Arial" w:cs="Arial"/>
                <w:noProof/>
                <w:color w:val="000000"/>
                <w:sz w:val="20"/>
                <w:szCs w:val="20"/>
              </w:rPr>
            </w:pPr>
            <w:r w:rsidRPr="00B845C0">
              <w:rPr>
                <w:rFonts w:ascii="Arial" w:hAnsi="Arial" w:cs="Arial"/>
                <w:noProof/>
                <w:sz w:val="20"/>
                <w:szCs w:val="20"/>
              </w:rPr>
              <w:t>Gamyklinis aprašymas</w:t>
            </w:r>
          </w:p>
          <w:p w14:paraId="7439E646" w14:textId="77777777" w:rsidR="00600F79" w:rsidRPr="00B845C0" w:rsidRDefault="00600F79" w:rsidP="00600F79">
            <w:pPr>
              <w:ind w:left="795"/>
              <w:rPr>
                <w:rFonts w:ascii="Arial" w:hAnsi="Arial" w:cs="Arial"/>
                <w:noProof/>
                <w:color w:val="000000"/>
                <w:sz w:val="20"/>
                <w:szCs w:val="20"/>
              </w:rPr>
            </w:pPr>
            <w:r w:rsidRPr="00B845C0">
              <w:rPr>
                <w:rFonts w:ascii="Arial" w:hAnsi="Arial" w:cs="Arial"/>
                <w:sz w:val="20"/>
                <w:szCs w:val="20"/>
              </w:rPr>
              <w:t>(lietuvių arba anglų kalba)</w:t>
            </w:r>
          </w:p>
          <w:p w14:paraId="6C44112D" w14:textId="77777777" w:rsidR="00600F79" w:rsidRDefault="00600F79" w:rsidP="00600F79">
            <w:pPr>
              <w:numPr>
                <w:ilvl w:val="0"/>
                <w:numId w:val="40"/>
              </w:numPr>
              <w:tabs>
                <w:tab w:val="clear" w:pos="972"/>
              </w:tabs>
              <w:ind w:left="795" w:hanging="425"/>
              <w:rPr>
                <w:rFonts w:ascii="Arial" w:hAnsi="Arial" w:cs="Arial"/>
                <w:noProof/>
                <w:color w:val="000000"/>
                <w:sz w:val="20"/>
                <w:szCs w:val="20"/>
              </w:rPr>
            </w:pPr>
            <w:r w:rsidRPr="00B845C0">
              <w:rPr>
                <w:rFonts w:ascii="Arial" w:hAnsi="Arial" w:cs="Arial"/>
                <w:noProof/>
                <w:color w:val="000000"/>
                <w:sz w:val="20"/>
                <w:szCs w:val="20"/>
              </w:rPr>
              <w:t>Montavimo</w:t>
            </w:r>
            <w:r w:rsidRPr="00B872CF">
              <w:rPr>
                <w:rFonts w:ascii="Arial" w:hAnsi="Arial" w:cs="Arial"/>
                <w:noProof/>
                <w:color w:val="000000"/>
                <w:sz w:val="20"/>
                <w:szCs w:val="20"/>
              </w:rPr>
              <w:t xml:space="preserve"> instrukcija</w:t>
            </w:r>
          </w:p>
          <w:p w14:paraId="0A53CE08" w14:textId="77777777" w:rsidR="00600F79" w:rsidRPr="00B872CF" w:rsidRDefault="00600F79" w:rsidP="00600F79">
            <w:pPr>
              <w:ind w:left="795"/>
              <w:rPr>
                <w:rFonts w:ascii="Arial" w:hAnsi="Arial" w:cs="Arial"/>
                <w:noProof/>
                <w:color w:val="000000"/>
                <w:sz w:val="20"/>
                <w:szCs w:val="20"/>
              </w:rPr>
            </w:pPr>
            <w:r w:rsidRPr="00B845C0">
              <w:rPr>
                <w:rFonts w:ascii="Arial" w:hAnsi="Arial" w:cs="Arial"/>
                <w:sz w:val="20"/>
                <w:szCs w:val="20"/>
              </w:rPr>
              <w:t>(lietuvių</w:t>
            </w:r>
            <w:r>
              <w:rPr>
                <w:rFonts w:ascii="Arial" w:hAnsi="Arial" w:cs="Arial"/>
                <w:sz w:val="20"/>
                <w:szCs w:val="20"/>
              </w:rPr>
              <w:t xml:space="preserve"> kalba)</w:t>
            </w:r>
          </w:p>
          <w:p w14:paraId="4C13C4EC" w14:textId="77777777" w:rsidR="00600F79" w:rsidRDefault="00600F79" w:rsidP="00600F79">
            <w:pPr>
              <w:numPr>
                <w:ilvl w:val="0"/>
                <w:numId w:val="40"/>
              </w:numPr>
              <w:tabs>
                <w:tab w:val="clear" w:pos="972"/>
              </w:tabs>
              <w:ind w:left="795" w:hanging="425"/>
              <w:rPr>
                <w:rFonts w:ascii="Arial" w:hAnsi="Arial" w:cs="Arial"/>
                <w:noProof/>
                <w:color w:val="000000"/>
                <w:sz w:val="20"/>
                <w:szCs w:val="20"/>
              </w:rPr>
            </w:pPr>
            <w:r w:rsidRPr="00B872CF">
              <w:rPr>
                <w:rFonts w:ascii="Arial" w:hAnsi="Arial" w:cs="Arial"/>
                <w:noProof/>
                <w:color w:val="000000"/>
                <w:sz w:val="20"/>
                <w:szCs w:val="20"/>
              </w:rPr>
              <w:t>Atitikties deklaracija</w:t>
            </w:r>
          </w:p>
          <w:p w14:paraId="2D767E88" w14:textId="77777777" w:rsidR="00600F79" w:rsidRPr="00B872CF" w:rsidRDefault="00600F79" w:rsidP="00600F79">
            <w:pPr>
              <w:ind w:left="795"/>
              <w:rPr>
                <w:rFonts w:ascii="Arial" w:hAnsi="Arial" w:cs="Arial"/>
                <w:noProof/>
                <w:color w:val="000000"/>
                <w:sz w:val="20"/>
                <w:szCs w:val="20"/>
              </w:rPr>
            </w:pPr>
            <w:r w:rsidRPr="00B845C0">
              <w:rPr>
                <w:rFonts w:ascii="Arial" w:hAnsi="Arial" w:cs="Arial"/>
                <w:sz w:val="20"/>
                <w:szCs w:val="20"/>
              </w:rPr>
              <w:t>(lietuvių arba anglų kalba)</w:t>
            </w:r>
          </w:p>
        </w:tc>
        <w:tc>
          <w:tcPr>
            <w:tcW w:w="3260" w:type="dxa"/>
          </w:tcPr>
          <w:p w14:paraId="7B25C805" w14:textId="77777777" w:rsidR="00600F79" w:rsidRPr="00B845C0" w:rsidRDefault="00600F79" w:rsidP="00600F79">
            <w:pPr>
              <w:numPr>
                <w:ilvl w:val="0"/>
                <w:numId w:val="40"/>
              </w:numPr>
              <w:tabs>
                <w:tab w:val="clear" w:pos="972"/>
              </w:tabs>
              <w:ind w:left="795" w:hanging="425"/>
              <w:rPr>
                <w:rFonts w:ascii="Arial" w:hAnsi="Arial" w:cs="Arial"/>
                <w:noProof/>
                <w:color w:val="000000"/>
                <w:sz w:val="20"/>
                <w:szCs w:val="20"/>
              </w:rPr>
            </w:pPr>
            <w:r w:rsidRPr="00B845C0">
              <w:rPr>
                <w:rFonts w:ascii="Arial" w:hAnsi="Arial" w:cs="Arial"/>
                <w:noProof/>
                <w:sz w:val="20"/>
                <w:szCs w:val="20"/>
              </w:rPr>
              <w:t>Gamyklinis aprašymas</w:t>
            </w:r>
          </w:p>
          <w:p w14:paraId="73776325" w14:textId="77777777" w:rsidR="00600F79" w:rsidRPr="00B845C0" w:rsidRDefault="00600F79" w:rsidP="00600F79">
            <w:pPr>
              <w:ind w:left="795"/>
              <w:rPr>
                <w:rFonts w:ascii="Arial" w:hAnsi="Arial" w:cs="Arial"/>
                <w:noProof/>
                <w:color w:val="000000"/>
                <w:sz w:val="20"/>
                <w:szCs w:val="20"/>
              </w:rPr>
            </w:pPr>
            <w:r w:rsidRPr="00B845C0">
              <w:rPr>
                <w:rFonts w:ascii="Arial" w:hAnsi="Arial" w:cs="Arial"/>
                <w:sz w:val="20"/>
                <w:szCs w:val="20"/>
              </w:rPr>
              <w:t>(lietuvių arba anglų kalba)</w:t>
            </w:r>
          </w:p>
          <w:p w14:paraId="4623820B" w14:textId="77777777" w:rsidR="00600F79" w:rsidRDefault="00600F79" w:rsidP="00600F79">
            <w:pPr>
              <w:numPr>
                <w:ilvl w:val="0"/>
                <w:numId w:val="40"/>
              </w:numPr>
              <w:tabs>
                <w:tab w:val="clear" w:pos="972"/>
              </w:tabs>
              <w:ind w:left="795" w:hanging="425"/>
              <w:rPr>
                <w:rFonts w:ascii="Arial" w:hAnsi="Arial" w:cs="Arial"/>
                <w:noProof/>
                <w:color w:val="000000"/>
                <w:sz w:val="20"/>
                <w:szCs w:val="20"/>
              </w:rPr>
            </w:pPr>
            <w:r w:rsidRPr="00B845C0">
              <w:rPr>
                <w:rFonts w:ascii="Arial" w:hAnsi="Arial" w:cs="Arial"/>
                <w:noProof/>
                <w:color w:val="000000"/>
                <w:sz w:val="20"/>
                <w:szCs w:val="20"/>
              </w:rPr>
              <w:t>Montavimo</w:t>
            </w:r>
            <w:r w:rsidRPr="00B872CF">
              <w:rPr>
                <w:rFonts w:ascii="Arial" w:hAnsi="Arial" w:cs="Arial"/>
                <w:noProof/>
                <w:color w:val="000000"/>
                <w:sz w:val="20"/>
                <w:szCs w:val="20"/>
              </w:rPr>
              <w:t xml:space="preserve"> instrukcija</w:t>
            </w:r>
          </w:p>
          <w:p w14:paraId="5B40C6B9" w14:textId="77777777" w:rsidR="00600F79" w:rsidRPr="00B872CF" w:rsidRDefault="00600F79" w:rsidP="00600F79">
            <w:pPr>
              <w:ind w:left="795"/>
              <w:rPr>
                <w:rFonts w:ascii="Arial" w:hAnsi="Arial" w:cs="Arial"/>
                <w:noProof/>
                <w:color w:val="000000"/>
                <w:sz w:val="20"/>
                <w:szCs w:val="20"/>
              </w:rPr>
            </w:pPr>
            <w:r w:rsidRPr="00B845C0">
              <w:rPr>
                <w:rFonts w:ascii="Arial" w:hAnsi="Arial" w:cs="Arial"/>
                <w:sz w:val="20"/>
                <w:szCs w:val="20"/>
              </w:rPr>
              <w:t>(lietuvių</w:t>
            </w:r>
            <w:r>
              <w:rPr>
                <w:rFonts w:ascii="Arial" w:hAnsi="Arial" w:cs="Arial"/>
                <w:sz w:val="20"/>
                <w:szCs w:val="20"/>
              </w:rPr>
              <w:t xml:space="preserve"> kalba)</w:t>
            </w:r>
          </w:p>
          <w:p w14:paraId="5F14822B" w14:textId="77777777" w:rsidR="00600F79" w:rsidRDefault="00600F79" w:rsidP="00600F79">
            <w:pPr>
              <w:numPr>
                <w:ilvl w:val="0"/>
                <w:numId w:val="40"/>
              </w:numPr>
              <w:tabs>
                <w:tab w:val="clear" w:pos="972"/>
              </w:tabs>
              <w:ind w:left="795" w:hanging="425"/>
              <w:rPr>
                <w:rFonts w:ascii="Arial" w:hAnsi="Arial" w:cs="Arial"/>
                <w:noProof/>
                <w:color w:val="000000"/>
                <w:sz w:val="20"/>
                <w:szCs w:val="20"/>
              </w:rPr>
            </w:pPr>
            <w:r w:rsidRPr="00B872CF">
              <w:rPr>
                <w:rFonts w:ascii="Arial" w:hAnsi="Arial" w:cs="Arial"/>
                <w:noProof/>
                <w:color w:val="000000"/>
                <w:sz w:val="20"/>
                <w:szCs w:val="20"/>
              </w:rPr>
              <w:t>Atitikties deklaracija</w:t>
            </w:r>
          </w:p>
          <w:p w14:paraId="35E0F75B" w14:textId="30D29918" w:rsidR="00600F79" w:rsidRPr="002F6E4F" w:rsidRDefault="00600F79" w:rsidP="00600F79">
            <w:pPr>
              <w:rPr>
                <w:rFonts w:ascii="Arial" w:hAnsi="Arial" w:cs="Arial"/>
                <w:noProof/>
                <w:sz w:val="20"/>
                <w:szCs w:val="20"/>
                <w:highlight w:val="yellow"/>
              </w:rPr>
            </w:pPr>
            <w:r w:rsidRPr="00B845C0">
              <w:rPr>
                <w:rFonts w:ascii="Arial" w:hAnsi="Arial" w:cs="Arial"/>
                <w:sz w:val="20"/>
                <w:szCs w:val="20"/>
              </w:rPr>
              <w:t>(lietuvių arba anglų kalba)</w:t>
            </w:r>
          </w:p>
        </w:tc>
      </w:tr>
      <w:tr w:rsidR="00600F79" w:rsidRPr="00B872CF" w14:paraId="22DA22E2" w14:textId="77777777" w:rsidTr="005C4770">
        <w:trPr>
          <w:jc w:val="center"/>
        </w:trPr>
        <w:tc>
          <w:tcPr>
            <w:tcW w:w="865" w:type="dxa"/>
          </w:tcPr>
          <w:p w14:paraId="0E1C70C6"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741F1F10" w14:textId="77777777" w:rsidR="00600F79" w:rsidRPr="00B872CF" w:rsidRDefault="00600F79" w:rsidP="00600F79">
            <w:pPr>
              <w:rPr>
                <w:rFonts w:ascii="Arial" w:hAnsi="Arial" w:cs="Arial"/>
                <w:sz w:val="20"/>
                <w:szCs w:val="20"/>
              </w:rPr>
            </w:pPr>
            <w:r w:rsidRPr="00B872CF">
              <w:rPr>
                <w:rFonts w:ascii="Arial" w:hAnsi="Arial" w:cs="Arial"/>
                <w:sz w:val="20"/>
                <w:szCs w:val="20"/>
              </w:rPr>
              <w:t>Tarnavimo laikas</w:t>
            </w:r>
          </w:p>
        </w:tc>
        <w:tc>
          <w:tcPr>
            <w:tcW w:w="3118" w:type="dxa"/>
          </w:tcPr>
          <w:p w14:paraId="68F79F6C" w14:textId="77777777" w:rsidR="00600F79" w:rsidRPr="00B872CF" w:rsidRDefault="00600F79" w:rsidP="00600F79">
            <w:pPr>
              <w:rPr>
                <w:rFonts w:ascii="Arial" w:hAnsi="Arial" w:cs="Arial"/>
                <w:sz w:val="20"/>
                <w:szCs w:val="20"/>
              </w:rPr>
            </w:pPr>
            <w:r w:rsidRPr="00B872CF">
              <w:rPr>
                <w:rFonts w:ascii="Arial" w:hAnsi="Arial" w:cs="Arial"/>
                <w:sz w:val="20"/>
                <w:szCs w:val="20"/>
              </w:rPr>
              <w:t>≥ 40 metų</w:t>
            </w:r>
          </w:p>
        </w:tc>
        <w:tc>
          <w:tcPr>
            <w:tcW w:w="3260" w:type="dxa"/>
          </w:tcPr>
          <w:p w14:paraId="7EABE0C0" w14:textId="1A47EFA9" w:rsidR="00600F79" w:rsidRPr="002F6E4F" w:rsidRDefault="00600F79" w:rsidP="00600F79">
            <w:pPr>
              <w:rPr>
                <w:rFonts w:ascii="Arial" w:hAnsi="Arial" w:cs="Arial"/>
                <w:sz w:val="20"/>
                <w:szCs w:val="20"/>
                <w:highlight w:val="yellow"/>
              </w:rPr>
            </w:pPr>
            <w:r w:rsidRPr="00B872CF">
              <w:rPr>
                <w:rFonts w:ascii="Arial" w:hAnsi="Arial" w:cs="Arial"/>
                <w:sz w:val="20"/>
                <w:szCs w:val="20"/>
              </w:rPr>
              <w:t>≥ 40 metų</w:t>
            </w:r>
          </w:p>
        </w:tc>
      </w:tr>
      <w:tr w:rsidR="00600F79" w:rsidRPr="00B872CF" w14:paraId="09E93F79" w14:textId="77777777" w:rsidTr="005C4770">
        <w:trPr>
          <w:jc w:val="center"/>
        </w:trPr>
        <w:tc>
          <w:tcPr>
            <w:tcW w:w="865" w:type="dxa"/>
          </w:tcPr>
          <w:p w14:paraId="2578F8C4" w14:textId="77777777" w:rsidR="00600F79" w:rsidRPr="00B872CF" w:rsidRDefault="00600F79" w:rsidP="00600F79">
            <w:pPr>
              <w:pStyle w:val="Footer"/>
              <w:numPr>
                <w:ilvl w:val="0"/>
                <w:numId w:val="39"/>
              </w:numPr>
              <w:tabs>
                <w:tab w:val="clear" w:pos="4153"/>
                <w:tab w:val="clear" w:pos="8306"/>
              </w:tabs>
              <w:ind w:hanging="436"/>
              <w:jc w:val="center"/>
              <w:rPr>
                <w:rFonts w:ascii="Arial" w:hAnsi="Arial" w:cs="Arial"/>
                <w:sz w:val="20"/>
                <w:szCs w:val="20"/>
              </w:rPr>
            </w:pPr>
          </w:p>
        </w:tc>
        <w:tc>
          <w:tcPr>
            <w:tcW w:w="2391" w:type="dxa"/>
          </w:tcPr>
          <w:p w14:paraId="2CEC47AD" w14:textId="77777777" w:rsidR="00600F79" w:rsidRPr="00B872CF" w:rsidRDefault="00600F79" w:rsidP="00600F79">
            <w:pPr>
              <w:rPr>
                <w:rFonts w:ascii="Arial" w:hAnsi="Arial" w:cs="Arial"/>
                <w:sz w:val="20"/>
                <w:szCs w:val="20"/>
              </w:rPr>
            </w:pPr>
            <w:r w:rsidRPr="00B872CF">
              <w:rPr>
                <w:rFonts w:ascii="Arial" w:hAnsi="Arial" w:cs="Arial"/>
                <w:sz w:val="20"/>
                <w:szCs w:val="20"/>
              </w:rPr>
              <w:t>Garantinis laikas</w:t>
            </w:r>
          </w:p>
        </w:tc>
        <w:tc>
          <w:tcPr>
            <w:tcW w:w="3118" w:type="dxa"/>
          </w:tcPr>
          <w:p w14:paraId="7F8694D5" w14:textId="77777777" w:rsidR="00600F79" w:rsidRPr="00B872CF" w:rsidRDefault="00600F79" w:rsidP="00600F79">
            <w:pPr>
              <w:rPr>
                <w:rFonts w:ascii="Arial" w:hAnsi="Arial" w:cs="Arial"/>
                <w:sz w:val="20"/>
                <w:szCs w:val="20"/>
              </w:rPr>
            </w:pPr>
            <w:r w:rsidRPr="00B872CF">
              <w:rPr>
                <w:rFonts w:ascii="Arial" w:hAnsi="Arial" w:cs="Arial"/>
                <w:sz w:val="20"/>
                <w:szCs w:val="20"/>
              </w:rPr>
              <w:t>≥ 2 metai</w:t>
            </w:r>
          </w:p>
        </w:tc>
        <w:tc>
          <w:tcPr>
            <w:tcW w:w="3260" w:type="dxa"/>
          </w:tcPr>
          <w:p w14:paraId="6908992D" w14:textId="54C1D3E0" w:rsidR="00600F79" w:rsidRPr="002F6E4F" w:rsidRDefault="00600F79" w:rsidP="00600F79">
            <w:pPr>
              <w:rPr>
                <w:rFonts w:ascii="Arial" w:hAnsi="Arial" w:cs="Arial"/>
                <w:sz w:val="20"/>
                <w:szCs w:val="20"/>
                <w:highlight w:val="yellow"/>
              </w:rPr>
            </w:pPr>
            <w:r w:rsidRPr="00B872CF">
              <w:rPr>
                <w:rFonts w:ascii="Arial" w:hAnsi="Arial" w:cs="Arial"/>
                <w:sz w:val="20"/>
                <w:szCs w:val="20"/>
              </w:rPr>
              <w:t>≥ 2 metai</w:t>
            </w:r>
          </w:p>
        </w:tc>
      </w:tr>
    </w:tbl>
    <w:p w14:paraId="5434BC8E" w14:textId="77777777" w:rsidR="00FE10EF" w:rsidRDefault="00FE10EF" w:rsidP="00FE10EF">
      <w:pPr>
        <w:spacing w:before="60" w:after="60"/>
        <w:jc w:val="right"/>
        <w:rPr>
          <w:rFonts w:ascii="Arial" w:hAnsi="Arial" w:cs="Arial"/>
          <w:i/>
          <w:sz w:val="20"/>
          <w:szCs w:val="20"/>
          <w:shd w:val="clear" w:color="auto" w:fill="D9D9D9" w:themeFill="background1" w:themeFillShade="D9"/>
        </w:rPr>
      </w:pPr>
    </w:p>
    <w:p w14:paraId="063264E3" w14:textId="77777777" w:rsidR="00FE10EF" w:rsidRPr="00B872CF" w:rsidRDefault="00FE10EF" w:rsidP="00FE10EF">
      <w:pPr>
        <w:spacing w:before="60" w:after="60"/>
        <w:jc w:val="right"/>
        <w:rPr>
          <w:rFonts w:ascii="Arial" w:hAnsi="Arial" w:cs="Arial"/>
          <w:i/>
          <w:sz w:val="20"/>
          <w:szCs w:val="20"/>
          <w:shd w:val="clear" w:color="auto" w:fill="D9D9D9" w:themeFill="background1" w:themeFillShade="D9"/>
        </w:rPr>
      </w:pPr>
    </w:p>
    <w:p w14:paraId="56550F03" w14:textId="77777777" w:rsidR="00FE10EF" w:rsidRPr="00B872CF" w:rsidRDefault="00FE10EF" w:rsidP="00FE10EF">
      <w:pPr>
        <w:pStyle w:val="ListParagraph"/>
        <w:numPr>
          <w:ilvl w:val="1"/>
          <w:numId w:val="5"/>
        </w:numPr>
        <w:pBdr>
          <w:bottom w:val="single" w:sz="8" w:space="1" w:color="auto"/>
          <w:between w:val="single" w:sz="12" w:space="1" w:color="auto"/>
        </w:pBdr>
        <w:tabs>
          <w:tab w:val="left" w:pos="567"/>
        </w:tabs>
        <w:spacing w:before="60" w:after="60"/>
        <w:ind w:left="0" w:firstLine="0"/>
        <w:contextualSpacing w:val="0"/>
        <w:rPr>
          <w:rFonts w:ascii="Arial" w:hAnsi="Arial" w:cs="Arial"/>
          <w:b/>
          <w:sz w:val="20"/>
          <w:szCs w:val="20"/>
        </w:rPr>
      </w:pPr>
      <w:r w:rsidRPr="00B872CF">
        <w:rPr>
          <w:rFonts w:ascii="Arial" w:hAnsi="Arial" w:cs="Arial"/>
          <w:b/>
          <w:sz w:val="20"/>
          <w:szCs w:val="20"/>
        </w:rPr>
        <w:t>Sutartinių įsipareigojimų vykdymo tvarka ir terminai</w:t>
      </w:r>
    </w:p>
    <w:p w14:paraId="182DC8EC" w14:textId="77777777" w:rsidR="00FE10EF" w:rsidRPr="00B872CF" w:rsidRDefault="00FE10EF" w:rsidP="00FE10EF">
      <w:pPr>
        <w:pStyle w:val="ListParagraph"/>
        <w:spacing w:before="60" w:after="60"/>
        <w:ind w:left="0"/>
        <w:jc w:val="both"/>
        <w:rPr>
          <w:rFonts w:ascii="Arial" w:hAnsi="Arial" w:cs="Arial"/>
          <w:sz w:val="20"/>
          <w:szCs w:val="20"/>
        </w:rPr>
      </w:pPr>
      <w:r w:rsidRPr="00B872CF">
        <w:rPr>
          <w:rFonts w:ascii="Arial" w:hAnsi="Arial" w:cs="Arial"/>
          <w:sz w:val="20"/>
          <w:szCs w:val="20"/>
        </w:rPr>
        <w:t xml:space="preserve">5.3.1. Prekės bus perkamos tik pagal atskirus Pirkėjo pateiktus užsakymus Sutarties galiojimo metu. </w:t>
      </w:r>
    </w:p>
    <w:p w14:paraId="2F81CF9D" w14:textId="77777777" w:rsidR="00FE10EF" w:rsidRPr="00B872CF" w:rsidRDefault="00FE10EF" w:rsidP="00FE10EF">
      <w:pPr>
        <w:pStyle w:val="ListParagraph"/>
        <w:spacing w:before="60" w:after="60"/>
        <w:ind w:left="0"/>
        <w:jc w:val="both"/>
        <w:rPr>
          <w:rFonts w:ascii="Arial" w:hAnsi="Arial" w:cs="Arial"/>
          <w:sz w:val="20"/>
          <w:szCs w:val="20"/>
        </w:rPr>
      </w:pPr>
      <w:r w:rsidRPr="00B872CF">
        <w:rPr>
          <w:rFonts w:ascii="Arial" w:hAnsi="Arial" w:cs="Arial"/>
          <w:sz w:val="20"/>
          <w:szCs w:val="20"/>
        </w:rPr>
        <w:t>5.3.2. Tiekėjas turės pristatyti Prekes Techninių specifikacijų 4 skyriuje nurodytais adresais (užsakyme bus nurodomas konkretus adresas) Pirkėjo darbo laiku (I-IV 7:30 – 16:30 val., V 7:30 – 15:15 val.).</w:t>
      </w:r>
    </w:p>
    <w:p w14:paraId="2206979F" w14:textId="77777777" w:rsidR="00FE10EF" w:rsidRPr="00B872CF" w:rsidRDefault="00FE10EF" w:rsidP="00FE10EF">
      <w:pPr>
        <w:pStyle w:val="ListParagraph"/>
        <w:spacing w:before="60" w:after="60"/>
        <w:ind w:left="0"/>
        <w:jc w:val="both"/>
        <w:rPr>
          <w:rFonts w:ascii="Arial" w:hAnsi="Arial" w:cs="Arial"/>
          <w:sz w:val="20"/>
          <w:szCs w:val="20"/>
        </w:rPr>
      </w:pPr>
      <w:r w:rsidRPr="00B872CF">
        <w:rPr>
          <w:rFonts w:ascii="Arial" w:hAnsi="Arial" w:cs="Arial"/>
          <w:sz w:val="20"/>
          <w:szCs w:val="20"/>
        </w:rPr>
        <w:t>5.3.3. Tiekėjas privalo pristatyti Perkančiosios organizacijos atskirame užsakyme nurodytas Prekes ne vėliau kaip per 30 kalendorinių dienų nuo užsakymo pateikimo dienos.</w:t>
      </w:r>
    </w:p>
    <w:p w14:paraId="71F38394" w14:textId="77777777" w:rsidR="00FE10EF" w:rsidRPr="00B872CF" w:rsidRDefault="00FE10EF" w:rsidP="00FE10EF">
      <w:pPr>
        <w:pStyle w:val="ListParagraph"/>
        <w:spacing w:before="60" w:after="60"/>
        <w:ind w:left="0"/>
        <w:jc w:val="both"/>
        <w:rPr>
          <w:rFonts w:ascii="Arial" w:hAnsi="Arial" w:cs="Arial"/>
          <w:sz w:val="20"/>
          <w:szCs w:val="20"/>
        </w:rPr>
      </w:pPr>
      <w:r w:rsidRPr="00B872CF">
        <w:rPr>
          <w:rFonts w:ascii="Arial" w:hAnsi="Arial" w:cs="Arial"/>
          <w:sz w:val="20"/>
          <w:szCs w:val="20"/>
        </w:rPr>
        <w:t>5.3.4. Sutartis įsigalioja nuo Sutarties pasirašymo dienos ir galioja vienerius kalendorinius metus su galimybe Sutarties galiojimo terminą pratęsti dar vieneriems kalendoriniams metams. Galimų pratęsimų skaičius - ne daugiau kaip 2 kartai. Jeigu likus iki šios Sutarties galiojimo termino pabaigos ne mažiau kaip 60 kalendorinių dienų nei viena iš Šalių raštu nepateikia pageidavimo nepratęsti Sutarties galiojimo, Sutartis tokiomis pat sąlygomis pratęsiama dar 1 (vieneriems) metams, neviršijant Sutartyje nurodytos bendros Prekių kainos.</w:t>
      </w:r>
    </w:p>
    <w:p w14:paraId="4D235B2C" w14:textId="77777777" w:rsidR="00FE10EF" w:rsidRPr="00C90388" w:rsidRDefault="00FE10EF" w:rsidP="00781362">
      <w:pPr>
        <w:spacing w:before="60" w:after="60"/>
        <w:jc w:val="both"/>
        <w:outlineLvl w:val="0"/>
        <w:rPr>
          <w:rFonts w:ascii="Arial" w:hAnsi="Arial" w:cs="Arial"/>
          <w:sz w:val="20"/>
          <w:szCs w:val="20"/>
        </w:rPr>
      </w:pPr>
    </w:p>
    <w:sectPr w:rsidR="00FE10EF" w:rsidRPr="00C90388" w:rsidSect="0021017D">
      <w:footerReference w:type="default" r:id="rId21"/>
      <w:headerReference w:type="first" r:id="rId22"/>
      <w:footerReference w:type="first" r:id="rId23"/>
      <w:pgSz w:w="11906" w:h="16838" w:code="9"/>
      <w:pgMar w:top="1134" w:right="567" w:bottom="1134" w:left="1134" w:header="170" w:footer="7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C374F" w14:textId="77777777" w:rsidR="00C95D08" w:rsidRDefault="00C95D08" w:rsidP="0043350F">
      <w:r>
        <w:separator/>
      </w:r>
    </w:p>
  </w:endnote>
  <w:endnote w:type="continuationSeparator" w:id="0">
    <w:p w14:paraId="3F2B13C6" w14:textId="77777777" w:rsidR="00C95D08" w:rsidRDefault="00C95D08" w:rsidP="0043350F">
      <w:r>
        <w:continuationSeparator/>
      </w:r>
    </w:p>
  </w:endnote>
  <w:endnote w:type="continuationNotice" w:id="1">
    <w:p w14:paraId="59B29014" w14:textId="77777777" w:rsidR="00C95D08" w:rsidRDefault="00C95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6245A" w14:textId="77777777" w:rsidR="00B872CF" w:rsidRDefault="00B872CF">
    <w:pPr>
      <w:pStyle w:val="Footer"/>
      <w:jc w:val="center"/>
    </w:pPr>
  </w:p>
  <w:p w14:paraId="027D36EA" w14:textId="77777777" w:rsidR="00B872CF" w:rsidRPr="004A16D7" w:rsidRDefault="00C95D08" w:rsidP="004A16D7">
    <w:pPr>
      <w:pStyle w:val="Footer"/>
      <w:jc w:val="center"/>
      <w:rPr>
        <w:rFonts w:ascii="Arial" w:hAnsi="Arial" w:cs="Arial"/>
        <w:sz w:val="20"/>
        <w:szCs w:val="20"/>
      </w:rPr>
    </w:pPr>
    <w:sdt>
      <w:sdtPr>
        <w:rPr>
          <w:rFonts w:ascii="Arial" w:hAnsi="Arial" w:cs="Arial"/>
          <w:sz w:val="20"/>
          <w:szCs w:val="20"/>
        </w:rPr>
        <w:id w:val="-1428698"/>
        <w:docPartObj>
          <w:docPartGallery w:val="Page Numbers (Bottom of Page)"/>
          <w:docPartUnique/>
        </w:docPartObj>
      </w:sdtPr>
      <w:sdtEndPr>
        <w:rPr>
          <w:noProof/>
        </w:rPr>
      </w:sdtEndPr>
      <w:sdtContent>
        <w:r w:rsidR="00B872CF" w:rsidRPr="004A16D7">
          <w:rPr>
            <w:rFonts w:ascii="Arial" w:hAnsi="Arial" w:cs="Arial"/>
            <w:sz w:val="20"/>
            <w:szCs w:val="20"/>
          </w:rPr>
          <w:fldChar w:fldCharType="begin"/>
        </w:r>
        <w:r w:rsidR="00B872CF" w:rsidRPr="004A16D7">
          <w:rPr>
            <w:rFonts w:ascii="Arial" w:hAnsi="Arial" w:cs="Arial"/>
            <w:sz w:val="20"/>
            <w:szCs w:val="20"/>
          </w:rPr>
          <w:instrText xml:space="preserve"> PAGE   \* MERGEFORMAT </w:instrText>
        </w:r>
        <w:r w:rsidR="00B872CF" w:rsidRPr="004A16D7">
          <w:rPr>
            <w:rFonts w:ascii="Arial" w:hAnsi="Arial" w:cs="Arial"/>
            <w:sz w:val="20"/>
            <w:szCs w:val="20"/>
          </w:rPr>
          <w:fldChar w:fldCharType="separate"/>
        </w:r>
        <w:r w:rsidR="007072D1">
          <w:rPr>
            <w:rFonts w:ascii="Arial" w:hAnsi="Arial" w:cs="Arial"/>
            <w:noProof/>
            <w:sz w:val="20"/>
            <w:szCs w:val="20"/>
          </w:rPr>
          <w:t>6</w:t>
        </w:r>
        <w:r w:rsidR="00B872CF"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43A9B" w14:textId="77777777" w:rsidR="00B872CF" w:rsidRDefault="00B872CF" w:rsidP="00954AE9">
    <w:pPr>
      <w:pStyle w:val="Footer"/>
    </w:pPr>
  </w:p>
  <w:p w14:paraId="5B091BBB" w14:textId="77777777" w:rsidR="00B872CF" w:rsidRPr="00954AE9" w:rsidRDefault="00B872CF"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E6819" w14:textId="77777777" w:rsidR="00C95D08" w:rsidRDefault="00C95D08" w:rsidP="0043350F">
      <w:r>
        <w:separator/>
      </w:r>
    </w:p>
  </w:footnote>
  <w:footnote w:type="continuationSeparator" w:id="0">
    <w:p w14:paraId="795633BA" w14:textId="77777777" w:rsidR="00C95D08" w:rsidRDefault="00C95D08" w:rsidP="0043350F">
      <w:r>
        <w:continuationSeparator/>
      </w:r>
    </w:p>
  </w:footnote>
  <w:footnote w:type="continuationNotice" w:id="1">
    <w:p w14:paraId="7F728BAC" w14:textId="77777777" w:rsidR="00C95D08" w:rsidRDefault="00C95D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858C7" w14:textId="77777777" w:rsidR="00B872CF" w:rsidRDefault="00B872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084C"/>
    <w:multiLevelType w:val="hybridMultilevel"/>
    <w:tmpl w:val="2CAAEF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91876"/>
    <w:multiLevelType w:val="hybridMultilevel"/>
    <w:tmpl w:val="46FC809C"/>
    <w:lvl w:ilvl="0" w:tplc="04090001">
      <w:start w:val="1"/>
      <w:numFmt w:val="bullet"/>
      <w:lvlText w:val=""/>
      <w:lvlJc w:val="left"/>
      <w:pPr>
        <w:tabs>
          <w:tab w:val="num" w:pos="972"/>
        </w:tabs>
        <w:ind w:left="972" w:hanging="360"/>
      </w:pPr>
      <w:rPr>
        <w:rFonts w:ascii="Symbol" w:hAnsi="Symbol" w:hint="default"/>
      </w:rPr>
    </w:lvl>
    <w:lvl w:ilvl="1" w:tplc="04090003" w:tentative="1">
      <w:start w:val="1"/>
      <w:numFmt w:val="bullet"/>
      <w:lvlText w:val="o"/>
      <w:lvlJc w:val="left"/>
      <w:pPr>
        <w:tabs>
          <w:tab w:val="num" w:pos="1692"/>
        </w:tabs>
        <w:ind w:left="1692" w:hanging="360"/>
      </w:pPr>
      <w:rPr>
        <w:rFonts w:ascii="Courier New" w:hAnsi="Courier New" w:cs="Courier New" w:hint="default"/>
      </w:rPr>
    </w:lvl>
    <w:lvl w:ilvl="2" w:tplc="04090005" w:tentative="1">
      <w:start w:val="1"/>
      <w:numFmt w:val="bullet"/>
      <w:lvlText w:val=""/>
      <w:lvlJc w:val="left"/>
      <w:pPr>
        <w:tabs>
          <w:tab w:val="num" w:pos="2412"/>
        </w:tabs>
        <w:ind w:left="2412" w:hanging="360"/>
      </w:pPr>
      <w:rPr>
        <w:rFonts w:ascii="Wingdings" w:hAnsi="Wingdings" w:hint="default"/>
      </w:rPr>
    </w:lvl>
    <w:lvl w:ilvl="3" w:tplc="04090001" w:tentative="1">
      <w:start w:val="1"/>
      <w:numFmt w:val="bullet"/>
      <w:lvlText w:val=""/>
      <w:lvlJc w:val="left"/>
      <w:pPr>
        <w:tabs>
          <w:tab w:val="num" w:pos="3132"/>
        </w:tabs>
        <w:ind w:left="3132" w:hanging="360"/>
      </w:pPr>
      <w:rPr>
        <w:rFonts w:ascii="Symbol" w:hAnsi="Symbol" w:hint="default"/>
      </w:rPr>
    </w:lvl>
    <w:lvl w:ilvl="4" w:tplc="04090003" w:tentative="1">
      <w:start w:val="1"/>
      <w:numFmt w:val="bullet"/>
      <w:lvlText w:val="o"/>
      <w:lvlJc w:val="left"/>
      <w:pPr>
        <w:tabs>
          <w:tab w:val="num" w:pos="3852"/>
        </w:tabs>
        <w:ind w:left="3852" w:hanging="360"/>
      </w:pPr>
      <w:rPr>
        <w:rFonts w:ascii="Courier New" w:hAnsi="Courier New" w:cs="Courier New" w:hint="default"/>
      </w:rPr>
    </w:lvl>
    <w:lvl w:ilvl="5" w:tplc="04090005" w:tentative="1">
      <w:start w:val="1"/>
      <w:numFmt w:val="bullet"/>
      <w:lvlText w:val=""/>
      <w:lvlJc w:val="left"/>
      <w:pPr>
        <w:tabs>
          <w:tab w:val="num" w:pos="4572"/>
        </w:tabs>
        <w:ind w:left="4572" w:hanging="360"/>
      </w:pPr>
      <w:rPr>
        <w:rFonts w:ascii="Wingdings" w:hAnsi="Wingdings" w:hint="default"/>
      </w:rPr>
    </w:lvl>
    <w:lvl w:ilvl="6" w:tplc="04090001" w:tentative="1">
      <w:start w:val="1"/>
      <w:numFmt w:val="bullet"/>
      <w:lvlText w:val=""/>
      <w:lvlJc w:val="left"/>
      <w:pPr>
        <w:tabs>
          <w:tab w:val="num" w:pos="5292"/>
        </w:tabs>
        <w:ind w:left="5292" w:hanging="360"/>
      </w:pPr>
      <w:rPr>
        <w:rFonts w:ascii="Symbol" w:hAnsi="Symbol" w:hint="default"/>
      </w:rPr>
    </w:lvl>
    <w:lvl w:ilvl="7" w:tplc="04090003" w:tentative="1">
      <w:start w:val="1"/>
      <w:numFmt w:val="bullet"/>
      <w:lvlText w:val="o"/>
      <w:lvlJc w:val="left"/>
      <w:pPr>
        <w:tabs>
          <w:tab w:val="num" w:pos="6012"/>
        </w:tabs>
        <w:ind w:left="6012" w:hanging="360"/>
      </w:pPr>
      <w:rPr>
        <w:rFonts w:ascii="Courier New" w:hAnsi="Courier New" w:cs="Courier New" w:hint="default"/>
      </w:rPr>
    </w:lvl>
    <w:lvl w:ilvl="8" w:tplc="04090005" w:tentative="1">
      <w:start w:val="1"/>
      <w:numFmt w:val="bullet"/>
      <w:lvlText w:val=""/>
      <w:lvlJc w:val="left"/>
      <w:pPr>
        <w:tabs>
          <w:tab w:val="num" w:pos="6732"/>
        </w:tabs>
        <w:ind w:left="6732" w:hanging="360"/>
      </w:pPr>
      <w:rPr>
        <w:rFonts w:ascii="Wingdings" w:hAnsi="Wingdings" w:hint="default"/>
      </w:rPr>
    </w:lvl>
  </w:abstractNum>
  <w:abstractNum w:abstractNumId="3" w15:restartNumberingAfterBreak="0">
    <w:nsid w:val="04346762"/>
    <w:multiLevelType w:val="hybridMultilevel"/>
    <w:tmpl w:val="D45EB7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D6C1C28"/>
    <w:multiLevelType w:val="hybridMultilevel"/>
    <w:tmpl w:val="0C28A0D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AC2E35"/>
    <w:multiLevelType w:val="hybridMultilevel"/>
    <w:tmpl w:val="CA20DFA6"/>
    <w:lvl w:ilvl="0" w:tplc="0427000F">
      <w:start w:val="1"/>
      <w:numFmt w:val="decimal"/>
      <w:lvlText w:val="%1."/>
      <w:lvlJc w:val="left"/>
      <w:pPr>
        <w:tabs>
          <w:tab w:val="num" w:pos="360"/>
        </w:tabs>
        <w:ind w:left="360" w:hanging="360"/>
      </w:pPr>
    </w:lvl>
    <w:lvl w:ilvl="1" w:tplc="DE7E22F2">
      <w:start w:val="1"/>
      <w:numFmt w:val="bullet"/>
      <w:lvlText w:val=""/>
      <w:lvlJc w:val="left"/>
      <w:pPr>
        <w:tabs>
          <w:tab w:val="num" w:pos="1080"/>
        </w:tabs>
        <w:ind w:left="1080" w:hanging="360"/>
      </w:pPr>
      <w:rPr>
        <w:rFonts w:ascii="Symbol" w:hAnsi="Symbol" w:hint="default"/>
      </w:r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6" w15:restartNumberingAfterBreak="0">
    <w:nsid w:val="1334638F"/>
    <w:multiLevelType w:val="hybridMultilevel"/>
    <w:tmpl w:val="626EB36A"/>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76248E"/>
    <w:multiLevelType w:val="hybridMultilevel"/>
    <w:tmpl w:val="28908C3A"/>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B33DF5"/>
    <w:multiLevelType w:val="hybridMultilevel"/>
    <w:tmpl w:val="D97E43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B943AA"/>
    <w:multiLevelType w:val="hybridMultilevel"/>
    <w:tmpl w:val="EC807D3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1AF65EE"/>
    <w:multiLevelType w:val="hybridMultilevel"/>
    <w:tmpl w:val="23A60DE0"/>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28672058"/>
    <w:multiLevelType w:val="hybridMultilevel"/>
    <w:tmpl w:val="D9DEB1CE"/>
    <w:lvl w:ilvl="0" w:tplc="09123090">
      <w:start w:val="28"/>
      <w:numFmt w:val="decimal"/>
      <w:lvlText w:val="%1."/>
      <w:lvlJc w:val="left"/>
      <w:pPr>
        <w:tabs>
          <w:tab w:val="num" w:pos="360"/>
        </w:tabs>
        <w:ind w:left="360" w:hanging="360"/>
      </w:pPr>
      <w:rPr>
        <w:rFonts w:hint="default"/>
      </w:rPr>
    </w:lvl>
    <w:lvl w:ilvl="1" w:tplc="3F8C272C">
      <w:start w:val="1"/>
      <w:numFmt w:val="bullet"/>
      <w:lvlText w:val=""/>
      <w:lvlJc w:val="left"/>
      <w:pPr>
        <w:tabs>
          <w:tab w:val="num" w:pos="1440"/>
        </w:tabs>
        <w:ind w:left="1440" w:hanging="360"/>
      </w:pPr>
      <w:rPr>
        <w:rFonts w:ascii="Symbol" w:hAnsi="Symbo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2"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9736C0B"/>
    <w:multiLevelType w:val="hybridMultilevel"/>
    <w:tmpl w:val="54887A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A786F68"/>
    <w:multiLevelType w:val="hybridMultilevel"/>
    <w:tmpl w:val="5E901124"/>
    <w:lvl w:ilvl="0" w:tplc="4364C6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9664B5"/>
    <w:multiLevelType w:val="hybridMultilevel"/>
    <w:tmpl w:val="779893B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D8217D0"/>
    <w:multiLevelType w:val="hybridMultilevel"/>
    <w:tmpl w:val="B7F2378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DAA0231"/>
    <w:multiLevelType w:val="hybridMultilevel"/>
    <w:tmpl w:val="05F4A864"/>
    <w:lvl w:ilvl="0" w:tplc="B0B6C356">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15391C"/>
    <w:multiLevelType w:val="hybridMultilevel"/>
    <w:tmpl w:val="C16264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C3C7DF1"/>
    <w:multiLevelType w:val="hybridMultilevel"/>
    <w:tmpl w:val="A5A06C64"/>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13937"/>
    <w:multiLevelType w:val="multilevel"/>
    <w:tmpl w:val="9F84334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3" w15:restartNumberingAfterBreak="0">
    <w:nsid w:val="3FF13EFD"/>
    <w:multiLevelType w:val="multilevel"/>
    <w:tmpl w:val="9586E54E"/>
    <w:lvl w:ilvl="0">
      <w:start w:val="5"/>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8E0727"/>
    <w:multiLevelType w:val="hybridMultilevel"/>
    <w:tmpl w:val="2C366AB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B3F7BD8"/>
    <w:multiLevelType w:val="multilevel"/>
    <w:tmpl w:val="2CCAB4D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B68199A"/>
    <w:multiLevelType w:val="multilevel"/>
    <w:tmpl w:val="B7BA0B1E"/>
    <w:lvl w:ilvl="0">
      <w:start w:val="4"/>
      <w:numFmt w:val="decimal"/>
      <w:lvlText w:val="%1."/>
      <w:lvlJc w:val="left"/>
      <w:pPr>
        <w:ind w:left="360" w:hanging="360"/>
      </w:pPr>
      <w:rPr>
        <w:rFonts w:hint="default"/>
      </w:rPr>
    </w:lvl>
    <w:lvl w:ilvl="1">
      <w:start w:val="1"/>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7" w15:restartNumberingAfterBreak="0">
    <w:nsid w:val="4E9D1E12"/>
    <w:multiLevelType w:val="hybridMultilevel"/>
    <w:tmpl w:val="362CC392"/>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2A36DC0"/>
    <w:multiLevelType w:val="multilevel"/>
    <w:tmpl w:val="CA20A3D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226226"/>
    <w:multiLevelType w:val="hybridMultilevel"/>
    <w:tmpl w:val="B486E9E2"/>
    <w:lvl w:ilvl="0" w:tplc="DE7E22F2">
      <w:start w:val="1"/>
      <w:numFmt w:val="bullet"/>
      <w:lvlText w:val=""/>
      <w:lvlJc w:val="left"/>
      <w:pPr>
        <w:tabs>
          <w:tab w:val="num" w:pos="360"/>
        </w:tabs>
        <w:ind w:left="360" w:hanging="360"/>
      </w:pPr>
      <w:rPr>
        <w:rFonts w:ascii="Symbol" w:hAnsi="Symbol" w:hint="default"/>
      </w:rPr>
    </w:lvl>
    <w:lvl w:ilvl="1" w:tplc="0427000F">
      <w:start w:val="1"/>
      <w:numFmt w:val="decimal"/>
      <w:lvlText w:val="%2."/>
      <w:lvlJc w:val="left"/>
      <w:pPr>
        <w:tabs>
          <w:tab w:val="num" w:pos="1440"/>
        </w:tabs>
        <w:ind w:left="1440" w:hanging="360"/>
      </w:pPr>
      <w:rPr>
        <w:rFonts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587B43"/>
    <w:multiLevelType w:val="hybridMultilevel"/>
    <w:tmpl w:val="066A48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049107A"/>
    <w:multiLevelType w:val="hybridMultilevel"/>
    <w:tmpl w:val="BCF0C3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57A4C10"/>
    <w:multiLevelType w:val="hybridMultilevel"/>
    <w:tmpl w:val="7C8A4434"/>
    <w:lvl w:ilvl="0" w:tplc="B0B6C35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BF32A22"/>
    <w:multiLevelType w:val="hybridMultilevel"/>
    <w:tmpl w:val="194CD770"/>
    <w:lvl w:ilvl="0" w:tplc="7D66524A">
      <w:start w:val="1"/>
      <w:numFmt w:val="bullet"/>
      <w:lvlText w:val="•"/>
      <w:lvlJc w:val="left"/>
      <w:pPr>
        <w:tabs>
          <w:tab w:val="num" w:pos="720"/>
        </w:tabs>
        <w:ind w:left="720" w:hanging="360"/>
      </w:pPr>
      <w:rPr>
        <w:rFonts w:ascii="Arial" w:hAnsi="Arial" w:hint="default"/>
      </w:rPr>
    </w:lvl>
    <w:lvl w:ilvl="1" w:tplc="400EA5A0" w:tentative="1">
      <w:start w:val="1"/>
      <w:numFmt w:val="bullet"/>
      <w:lvlText w:val="•"/>
      <w:lvlJc w:val="left"/>
      <w:pPr>
        <w:tabs>
          <w:tab w:val="num" w:pos="1440"/>
        </w:tabs>
        <w:ind w:left="1440" w:hanging="360"/>
      </w:pPr>
      <w:rPr>
        <w:rFonts w:ascii="Arial" w:hAnsi="Arial" w:hint="default"/>
      </w:rPr>
    </w:lvl>
    <w:lvl w:ilvl="2" w:tplc="8E98E73E" w:tentative="1">
      <w:start w:val="1"/>
      <w:numFmt w:val="bullet"/>
      <w:lvlText w:val="•"/>
      <w:lvlJc w:val="left"/>
      <w:pPr>
        <w:tabs>
          <w:tab w:val="num" w:pos="2160"/>
        </w:tabs>
        <w:ind w:left="2160" w:hanging="360"/>
      </w:pPr>
      <w:rPr>
        <w:rFonts w:ascii="Arial" w:hAnsi="Arial" w:hint="default"/>
      </w:rPr>
    </w:lvl>
    <w:lvl w:ilvl="3" w:tplc="C330C4E4" w:tentative="1">
      <w:start w:val="1"/>
      <w:numFmt w:val="bullet"/>
      <w:lvlText w:val="•"/>
      <w:lvlJc w:val="left"/>
      <w:pPr>
        <w:tabs>
          <w:tab w:val="num" w:pos="2880"/>
        </w:tabs>
        <w:ind w:left="2880" w:hanging="360"/>
      </w:pPr>
      <w:rPr>
        <w:rFonts w:ascii="Arial" w:hAnsi="Arial" w:hint="default"/>
      </w:rPr>
    </w:lvl>
    <w:lvl w:ilvl="4" w:tplc="E2685378" w:tentative="1">
      <w:start w:val="1"/>
      <w:numFmt w:val="bullet"/>
      <w:lvlText w:val="•"/>
      <w:lvlJc w:val="left"/>
      <w:pPr>
        <w:tabs>
          <w:tab w:val="num" w:pos="3600"/>
        </w:tabs>
        <w:ind w:left="3600" w:hanging="360"/>
      </w:pPr>
      <w:rPr>
        <w:rFonts w:ascii="Arial" w:hAnsi="Arial" w:hint="default"/>
      </w:rPr>
    </w:lvl>
    <w:lvl w:ilvl="5" w:tplc="84F66D94" w:tentative="1">
      <w:start w:val="1"/>
      <w:numFmt w:val="bullet"/>
      <w:lvlText w:val="•"/>
      <w:lvlJc w:val="left"/>
      <w:pPr>
        <w:tabs>
          <w:tab w:val="num" w:pos="4320"/>
        </w:tabs>
        <w:ind w:left="4320" w:hanging="360"/>
      </w:pPr>
      <w:rPr>
        <w:rFonts w:ascii="Arial" w:hAnsi="Arial" w:hint="default"/>
      </w:rPr>
    </w:lvl>
    <w:lvl w:ilvl="6" w:tplc="29167912" w:tentative="1">
      <w:start w:val="1"/>
      <w:numFmt w:val="bullet"/>
      <w:lvlText w:val="•"/>
      <w:lvlJc w:val="left"/>
      <w:pPr>
        <w:tabs>
          <w:tab w:val="num" w:pos="5040"/>
        </w:tabs>
        <w:ind w:left="5040" w:hanging="360"/>
      </w:pPr>
      <w:rPr>
        <w:rFonts w:ascii="Arial" w:hAnsi="Arial" w:hint="default"/>
      </w:rPr>
    </w:lvl>
    <w:lvl w:ilvl="7" w:tplc="09C05286" w:tentative="1">
      <w:start w:val="1"/>
      <w:numFmt w:val="bullet"/>
      <w:lvlText w:val="•"/>
      <w:lvlJc w:val="left"/>
      <w:pPr>
        <w:tabs>
          <w:tab w:val="num" w:pos="5760"/>
        </w:tabs>
        <w:ind w:left="5760" w:hanging="360"/>
      </w:pPr>
      <w:rPr>
        <w:rFonts w:ascii="Arial" w:hAnsi="Arial" w:hint="default"/>
      </w:rPr>
    </w:lvl>
    <w:lvl w:ilvl="8" w:tplc="3AD094B8"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8"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64458B0"/>
    <w:multiLevelType w:val="multilevel"/>
    <w:tmpl w:val="53CC23A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0" w15:restartNumberingAfterBreak="0">
    <w:nsid w:val="7A2D5312"/>
    <w:multiLevelType w:val="hybridMultilevel"/>
    <w:tmpl w:val="E7FC61A4"/>
    <w:lvl w:ilvl="0" w:tplc="98207564">
      <w:start w:val="1"/>
      <w:numFmt w:val="decimal"/>
      <w:lvlText w:val="%1."/>
      <w:lvlJc w:val="left"/>
      <w:pPr>
        <w:ind w:left="4188" w:hanging="360"/>
      </w:pPr>
      <w:rPr>
        <w:rFonts w:hint="default"/>
      </w:rPr>
    </w:lvl>
    <w:lvl w:ilvl="1" w:tplc="04270019">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41" w15:restartNumberingAfterBreak="0">
    <w:nsid w:val="7D696AA1"/>
    <w:multiLevelType w:val="multilevel"/>
    <w:tmpl w:val="F2D0D13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31"/>
  </w:num>
  <w:num w:numId="3">
    <w:abstractNumId w:val="37"/>
  </w:num>
  <w:num w:numId="4">
    <w:abstractNumId w:val="28"/>
  </w:num>
  <w:num w:numId="5">
    <w:abstractNumId w:val="21"/>
  </w:num>
  <w:num w:numId="6">
    <w:abstractNumId w:val="41"/>
  </w:num>
  <w:num w:numId="7">
    <w:abstractNumId w:val="12"/>
  </w:num>
  <w:num w:numId="8">
    <w:abstractNumId w:val="1"/>
  </w:num>
  <w:num w:numId="9">
    <w:abstractNumId w:val="40"/>
  </w:num>
  <w:num w:numId="10">
    <w:abstractNumId w:val="26"/>
  </w:num>
  <w:num w:numId="11">
    <w:abstractNumId w:val="22"/>
  </w:num>
  <w:num w:numId="12">
    <w:abstractNumId w:val="38"/>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16"/>
  </w:num>
  <w:num w:numId="16">
    <w:abstractNumId w:val="39"/>
  </w:num>
  <w:num w:numId="17">
    <w:abstractNumId w:val="9"/>
  </w:num>
  <w:num w:numId="18">
    <w:abstractNumId w:val="24"/>
  </w:num>
  <w:num w:numId="19">
    <w:abstractNumId w:val="18"/>
  </w:num>
  <w:num w:numId="20">
    <w:abstractNumId w:val="7"/>
  </w:num>
  <w:num w:numId="21">
    <w:abstractNumId w:val="34"/>
  </w:num>
  <w:num w:numId="22">
    <w:abstractNumId w:val="33"/>
  </w:num>
  <w:num w:numId="23">
    <w:abstractNumId w:val="30"/>
  </w:num>
  <w:num w:numId="24">
    <w:abstractNumId w:val="19"/>
  </w:num>
  <w:num w:numId="25">
    <w:abstractNumId w:val="5"/>
  </w:num>
  <w:num w:numId="26">
    <w:abstractNumId w:val="15"/>
  </w:num>
  <w:num w:numId="27">
    <w:abstractNumId w:val="6"/>
  </w:num>
  <w:num w:numId="28">
    <w:abstractNumId w:val="27"/>
  </w:num>
  <w:num w:numId="29">
    <w:abstractNumId w:val="32"/>
  </w:num>
  <w:num w:numId="30">
    <w:abstractNumId w:val="0"/>
  </w:num>
  <w:num w:numId="31">
    <w:abstractNumId w:val="4"/>
  </w:num>
  <w:num w:numId="32">
    <w:abstractNumId w:val="11"/>
  </w:num>
  <w:num w:numId="33">
    <w:abstractNumId w:val="20"/>
  </w:num>
  <w:num w:numId="34">
    <w:abstractNumId w:val="8"/>
  </w:num>
  <w:num w:numId="35">
    <w:abstractNumId w:val="14"/>
  </w:num>
  <w:num w:numId="36">
    <w:abstractNumId w:val="17"/>
  </w:num>
  <w:num w:numId="37">
    <w:abstractNumId w:val="23"/>
  </w:num>
  <w:num w:numId="38">
    <w:abstractNumId w:val="29"/>
  </w:num>
  <w:num w:numId="39">
    <w:abstractNumId w:val="10"/>
  </w:num>
  <w:num w:numId="40">
    <w:abstractNumId w:val="2"/>
  </w:num>
  <w:num w:numId="41">
    <w:abstractNumId w:val="36"/>
  </w:num>
  <w:num w:numId="42">
    <w:abstractNumId w:val="13"/>
  </w:num>
  <w:num w:numId="4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103A5"/>
    <w:rsid w:val="0001211F"/>
    <w:rsid w:val="00012DE1"/>
    <w:rsid w:val="00012EB9"/>
    <w:rsid w:val="00013F09"/>
    <w:rsid w:val="0001464A"/>
    <w:rsid w:val="00015607"/>
    <w:rsid w:val="000166DD"/>
    <w:rsid w:val="000166DE"/>
    <w:rsid w:val="00017BDC"/>
    <w:rsid w:val="0002040C"/>
    <w:rsid w:val="00020DD1"/>
    <w:rsid w:val="00021E3F"/>
    <w:rsid w:val="00023D8F"/>
    <w:rsid w:val="000245DC"/>
    <w:rsid w:val="000314D3"/>
    <w:rsid w:val="00032939"/>
    <w:rsid w:val="0003354D"/>
    <w:rsid w:val="00035043"/>
    <w:rsid w:val="000357BE"/>
    <w:rsid w:val="000367A1"/>
    <w:rsid w:val="00037304"/>
    <w:rsid w:val="00037BCB"/>
    <w:rsid w:val="00037D73"/>
    <w:rsid w:val="00040472"/>
    <w:rsid w:val="00040BC5"/>
    <w:rsid w:val="0004300C"/>
    <w:rsid w:val="000464F6"/>
    <w:rsid w:val="00046CCB"/>
    <w:rsid w:val="00046FFC"/>
    <w:rsid w:val="0004733C"/>
    <w:rsid w:val="00047D2F"/>
    <w:rsid w:val="00051928"/>
    <w:rsid w:val="00056C20"/>
    <w:rsid w:val="00062C1E"/>
    <w:rsid w:val="0007075B"/>
    <w:rsid w:val="00071758"/>
    <w:rsid w:val="00074F02"/>
    <w:rsid w:val="00077346"/>
    <w:rsid w:val="000777F0"/>
    <w:rsid w:val="000840FA"/>
    <w:rsid w:val="00084CAC"/>
    <w:rsid w:val="00085151"/>
    <w:rsid w:val="00085297"/>
    <w:rsid w:val="0009074E"/>
    <w:rsid w:val="00090F4C"/>
    <w:rsid w:val="00090F71"/>
    <w:rsid w:val="00093094"/>
    <w:rsid w:val="0009563E"/>
    <w:rsid w:val="00095657"/>
    <w:rsid w:val="00096449"/>
    <w:rsid w:val="000977F4"/>
    <w:rsid w:val="000A0128"/>
    <w:rsid w:val="000A0272"/>
    <w:rsid w:val="000A0B7F"/>
    <w:rsid w:val="000A20DC"/>
    <w:rsid w:val="000A2923"/>
    <w:rsid w:val="000A6664"/>
    <w:rsid w:val="000A6D13"/>
    <w:rsid w:val="000B2FBF"/>
    <w:rsid w:val="000B42F1"/>
    <w:rsid w:val="000B444C"/>
    <w:rsid w:val="000B6C88"/>
    <w:rsid w:val="000B7DF5"/>
    <w:rsid w:val="000C2996"/>
    <w:rsid w:val="000C3A63"/>
    <w:rsid w:val="000C5DA3"/>
    <w:rsid w:val="000C60F6"/>
    <w:rsid w:val="000C6644"/>
    <w:rsid w:val="000C6FFA"/>
    <w:rsid w:val="000D0920"/>
    <w:rsid w:val="000D0FE4"/>
    <w:rsid w:val="000D3661"/>
    <w:rsid w:val="000D3FC3"/>
    <w:rsid w:val="000D4903"/>
    <w:rsid w:val="000D583D"/>
    <w:rsid w:val="000E02E7"/>
    <w:rsid w:val="000E12C6"/>
    <w:rsid w:val="000E22E5"/>
    <w:rsid w:val="000E327E"/>
    <w:rsid w:val="000E4ACC"/>
    <w:rsid w:val="000E4C0D"/>
    <w:rsid w:val="000E554A"/>
    <w:rsid w:val="000E56D1"/>
    <w:rsid w:val="000E5874"/>
    <w:rsid w:val="000E6762"/>
    <w:rsid w:val="000F0DFE"/>
    <w:rsid w:val="000F2EB9"/>
    <w:rsid w:val="000F740A"/>
    <w:rsid w:val="000F7788"/>
    <w:rsid w:val="000F7956"/>
    <w:rsid w:val="001043C9"/>
    <w:rsid w:val="0010753B"/>
    <w:rsid w:val="001077EF"/>
    <w:rsid w:val="00110B68"/>
    <w:rsid w:val="00111427"/>
    <w:rsid w:val="00112F7C"/>
    <w:rsid w:val="00115864"/>
    <w:rsid w:val="0012015A"/>
    <w:rsid w:val="00123254"/>
    <w:rsid w:val="00123CFB"/>
    <w:rsid w:val="00130CB0"/>
    <w:rsid w:val="00130CFD"/>
    <w:rsid w:val="001312D2"/>
    <w:rsid w:val="00131304"/>
    <w:rsid w:val="0013167D"/>
    <w:rsid w:val="00134583"/>
    <w:rsid w:val="00134CCF"/>
    <w:rsid w:val="00136F4B"/>
    <w:rsid w:val="00141AFB"/>
    <w:rsid w:val="00142B14"/>
    <w:rsid w:val="00143974"/>
    <w:rsid w:val="00145104"/>
    <w:rsid w:val="00145B53"/>
    <w:rsid w:val="00145CAB"/>
    <w:rsid w:val="001465C4"/>
    <w:rsid w:val="00147CEF"/>
    <w:rsid w:val="00150762"/>
    <w:rsid w:val="00152DAB"/>
    <w:rsid w:val="0015390A"/>
    <w:rsid w:val="00153BF8"/>
    <w:rsid w:val="001546B4"/>
    <w:rsid w:val="001563C8"/>
    <w:rsid w:val="001627D1"/>
    <w:rsid w:val="00163A9E"/>
    <w:rsid w:val="00167F2A"/>
    <w:rsid w:val="00171476"/>
    <w:rsid w:val="001717A4"/>
    <w:rsid w:val="001724E7"/>
    <w:rsid w:val="00172698"/>
    <w:rsid w:val="00177ACC"/>
    <w:rsid w:val="001802F2"/>
    <w:rsid w:val="00181E18"/>
    <w:rsid w:val="0018284C"/>
    <w:rsid w:val="00182B70"/>
    <w:rsid w:val="00184713"/>
    <w:rsid w:val="001858ED"/>
    <w:rsid w:val="001870BA"/>
    <w:rsid w:val="0019163B"/>
    <w:rsid w:val="00191F5F"/>
    <w:rsid w:val="001922BD"/>
    <w:rsid w:val="00192DA7"/>
    <w:rsid w:val="0019448A"/>
    <w:rsid w:val="00195C5D"/>
    <w:rsid w:val="001977B4"/>
    <w:rsid w:val="001A0DA7"/>
    <w:rsid w:val="001A3525"/>
    <w:rsid w:val="001A45AA"/>
    <w:rsid w:val="001A5BB5"/>
    <w:rsid w:val="001A6125"/>
    <w:rsid w:val="001A6D66"/>
    <w:rsid w:val="001B07AF"/>
    <w:rsid w:val="001B0816"/>
    <w:rsid w:val="001B099C"/>
    <w:rsid w:val="001B1209"/>
    <w:rsid w:val="001B5515"/>
    <w:rsid w:val="001B7529"/>
    <w:rsid w:val="001C1C4C"/>
    <w:rsid w:val="001C24A0"/>
    <w:rsid w:val="001C2F47"/>
    <w:rsid w:val="001C3C78"/>
    <w:rsid w:val="001C5E00"/>
    <w:rsid w:val="001C6140"/>
    <w:rsid w:val="001D01B9"/>
    <w:rsid w:val="001D0CB3"/>
    <w:rsid w:val="001D1C41"/>
    <w:rsid w:val="001D7DB8"/>
    <w:rsid w:val="001E0B73"/>
    <w:rsid w:val="001E1298"/>
    <w:rsid w:val="001E241C"/>
    <w:rsid w:val="001E3ED5"/>
    <w:rsid w:val="001E46D5"/>
    <w:rsid w:val="001E4C49"/>
    <w:rsid w:val="001E512A"/>
    <w:rsid w:val="001E5B32"/>
    <w:rsid w:val="001E63B1"/>
    <w:rsid w:val="001E6456"/>
    <w:rsid w:val="001E6B36"/>
    <w:rsid w:val="001E6C72"/>
    <w:rsid w:val="001F2CF5"/>
    <w:rsid w:val="001F576D"/>
    <w:rsid w:val="001F79B1"/>
    <w:rsid w:val="002009BF"/>
    <w:rsid w:val="00200E4D"/>
    <w:rsid w:val="0020294D"/>
    <w:rsid w:val="00202EBB"/>
    <w:rsid w:val="00203494"/>
    <w:rsid w:val="00204522"/>
    <w:rsid w:val="00204DD4"/>
    <w:rsid w:val="00205A9C"/>
    <w:rsid w:val="00206923"/>
    <w:rsid w:val="0021017D"/>
    <w:rsid w:val="00211EA5"/>
    <w:rsid w:val="00213A14"/>
    <w:rsid w:val="0021501E"/>
    <w:rsid w:val="002169BB"/>
    <w:rsid w:val="00220529"/>
    <w:rsid w:val="0022102C"/>
    <w:rsid w:val="00222677"/>
    <w:rsid w:val="0022300E"/>
    <w:rsid w:val="00223C45"/>
    <w:rsid w:val="00223F14"/>
    <w:rsid w:val="002262CE"/>
    <w:rsid w:val="002277D3"/>
    <w:rsid w:val="002338AD"/>
    <w:rsid w:val="00233CD3"/>
    <w:rsid w:val="00234F09"/>
    <w:rsid w:val="00235697"/>
    <w:rsid w:val="00235AE9"/>
    <w:rsid w:val="00236B1A"/>
    <w:rsid w:val="00240EBC"/>
    <w:rsid w:val="00241C1D"/>
    <w:rsid w:val="00242F89"/>
    <w:rsid w:val="0024555C"/>
    <w:rsid w:val="00245CD6"/>
    <w:rsid w:val="002508D1"/>
    <w:rsid w:val="00253ABB"/>
    <w:rsid w:val="00254B73"/>
    <w:rsid w:val="00255ACD"/>
    <w:rsid w:val="00260015"/>
    <w:rsid w:val="002628B8"/>
    <w:rsid w:val="00262D4C"/>
    <w:rsid w:val="00267A98"/>
    <w:rsid w:val="00276D6C"/>
    <w:rsid w:val="00280EB1"/>
    <w:rsid w:val="00281C7B"/>
    <w:rsid w:val="002829B1"/>
    <w:rsid w:val="00284E0C"/>
    <w:rsid w:val="00285A9C"/>
    <w:rsid w:val="00286473"/>
    <w:rsid w:val="002867D9"/>
    <w:rsid w:val="00287602"/>
    <w:rsid w:val="0029402A"/>
    <w:rsid w:val="00297B01"/>
    <w:rsid w:val="002A0EAF"/>
    <w:rsid w:val="002A23C8"/>
    <w:rsid w:val="002A34ED"/>
    <w:rsid w:val="002A5079"/>
    <w:rsid w:val="002B0323"/>
    <w:rsid w:val="002B048C"/>
    <w:rsid w:val="002B2759"/>
    <w:rsid w:val="002B4850"/>
    <w:rsid w:val="002B4A13"/>
    <w:rsid w:val="002B5C1E"/>
    <w:rsid w:val="002C27E3"/>
    <w:rsid w:val="002C2DA8"/>
    <w:rsid w:val="002C4124"/>
    <w:rsid w:val="002C43C7"/>
    <w:rsid w:val="002C5101"/>
    <w:rsid w:val="002C6E9F"/>
    <w:rsid w:val="002D289D"/>
    <w:rsid w:val="002D3BF1"/>
    <w:rsid w:val="002D4057"/>
    <w:rsid w:val="002D5873"/>
    <w:rsid w:val="002D617E"/>
    <w:rsid w:val="002E2784"/>
    <w:rsid w:val="002E3514"/>
    <w:rsid w:val="002E52D3"/>
    <w:rsid w:val="002F473A"/>
    <w:rsid w:val="002F6E4F"/>
    <w:rsid w:val="002F6F7F"/>
    <w:rsid w:val="002F71A1"/>
    <w:rsid w:val="002F72F1"/>
    <w:rsid w:val="0030637C"/>
    <w:rsid w:val="003065C4"/>
    <w:rsid w:val="00310204"/>
    <w:rsid w:val="0031724F"/>
    <w:rsid w:val="00317324"/>
    <w:rsid w:val="0032005E"/>
    <w:rsid w:val="00321062"/>
    <w:rsid w:val="003269BF"/>
    <w:rsid w:val="0033065C"/>
    <w:rsid w:val="00333E1A"/>
    <w:rsid w:val="003342C7"/>
    <w:rsid w:val="00337CA2"/>
    <w:rsid w:val="00340D7B"/>
    <w:rsid w:val="003511D6"/>
    <w:rsid w:val="003516FD"/>
    <w:rsid w:val="00352862"/>
    <w:rsid w:val="00352BC0"/>
    <w:rsid w:val="00353F45"/>
    <w:rsid w:val="00354189"/>
    <w:rsid w:val="003541F7"/>
    <w:rsid w:val="003549A9"/>
    <w:rsid w:val="00355DEC"/>
    <w:rsid w:val="00356020"/>
    <w:rsid w:val="0035716D"/>
    <w:rsid w:val="0035764F"/>
    <w:rsid w:val="0036076D"/>
    <w:rsid w:val="003611C8"/>
    <w:rsid w:val="0036179F"/>
    <w:rsid w:val="00362071"/>
    <w:rsid w:val="00363CBF"/>
    <w:rsid w:val="00364788"/>
    <w:rsid w:val="003667DC"/>
    <w:rsid w:val="0037064F"/>
    <w:rsid w:val="00370D19"/>
    <w:rsid w:val="00373E1C"/>
    <w:rsid w:val="00377642"/>
    <w:rsid w:val="00377E9A"/>
    <w:rsid w:val="003809AC"/>
    <w:rsid w:val="00380CB4"/>
    <w:rsid w:val="00381D98"/>
    <w:rsid w:val="00383B0B"/>
    <w:rsid w:val="00383ECA"/>
    <w:rsid w:val="00384578"/>
    <w:rsid w:val="003847A7"/>
    <w:rsid w:val="003865AD"/>
    <w:rsid w:val="00393A50"/>
    <w:rsid w:val="003944E1"/>
    <w:rsid w:val="003955BA"/>
    <w:rsid w:val="00395B25"/>
    <w:rsid w:val="00396321"/>
    <w:rsid w:val="00396339"/>
    <w:rsid w:val="003966D7"/>
    <w:rsid w:val="0039786D"/>
    <w:rsid w:val="003A2A0E"/>
    <w:rsid w:val="003A336A"/>
    <w:rsid w:val="003A3BB7"/>
    <w:rsid w:val="003A554C"/>
    <w:rsid w:val="003A565A"/>
    <w:rsid w:val="003A767F"/>
    <w:rsid w:val="003B182E"/>
    <w:rsid w:val="003B18DD"/>
    <w:rsid w:val="003B25B1"/>
    <w:rsid w:val="003B2BF6"/>
    <w:rsid w:val="003C0D72"/>
    <w:rsid w:val="003C551D"/>
    <w:rsid w:val="003C5529"/>
    <w:rsid w:val="003C65E5"/>
    <w:rsid w:val="003C7A0D"/>
    <w:rsid w:val="003D1786"/>
    <w:rsid w:val="003D37BF"/>
    <w:rsid w:val="003D5A94"/>
    <w:rsid w:val="003D6131"/>
    <w:rsid w:val="003D6B04"/>
    <w:rsid w:val="003E09A4"/>
    <w:rsid w:val="003E1AE5"/>
    <w:rsid w:val="003E213A"/>
    <w:rsid w:val="003E4AB5"/>
    <w:rsid w:val="003E4C46"/>
    <w:rsid w:val="003E5CEF"/>
    <w:rsid w:val="003E6387"/>
    <w:rsid w:val="003F069F"/>
    <w:rsid w:val="003F1089"/>
    <w:rsid w:val="003F244E"/>
    <w:rsid w:val="003F27C7"/>
    <w:rsid w:val="003F2E6A"/>
    <w:rsid w:val="003F5B29"/>
    <w:rsid w:val="003F790B"/>
    <w:rsid w:val="004009D6"/>
    <w:rsid w:val="00400C93"/>
    <w:rsid w:val="00410134"/>
    <w:rsid w:val="00412507"/>
    <w:rsid w:val="00412528"/>
    <w:rsid w:val="00423300"/>
    <w:rsid w:val="00423D7D"/>
    <w:rsid w:val="0042624D"/>
    <w:rsid w:val="00427DBE"/>
    <w:rsid w:val="004308B6"/>
    <w:rsid w:val="00430A96"/>
    <w:rsid w:val="0043335D"/>
    <w:rsid w:val="0043350F"/>
    <w:rsid w:val="00434DB2"/>
    <w:rsid w:val="004350B1"/>
    <w:rsid w:val="0043767D"/>
    <w:rsid w:val="00437917"/>
    <w:rsid w:val="00441FE1"/>
    <w:rsid w:val="004424A4"/>
    <w:rsid w:val="004428A7"/>
    <w:rsid w:val="00454746"/>
    <w:rsid w:val="00455267"/>
    <w:rsid w:val="00460C1D"/>
    <w:rsid w:val="0046105B"/>
    <w:rsid w:val="00461CC5"/>
    <w:rsid w:val="00462A26"/>
    <w:rsid w:val="00463F5E"/>
    <w:rsid w:val="004669A9"/>
    <w:rsid w:val="00475740"/>
    <w:rsid w:val="004766E0"/>
    <w:rsid w:val="004771A2"/>
    <w:rsid w:val="00480137"/>
    <w:rsid w:val="00480ECD"/>
    <w:rsid w:val="004812DB"/>
    <w:rsid w:val="00481AFF"/>
    <w:rsid w:val="0048422B"/>
    <w:rsid w:val="004844A2"/>
    <w:rsid w:val="004868BF"/>
    <w:rsid w:val="00486B7C"/>
    <w:rsid w:val="00487207"/>
    <w:rsid w:val="004930E2"/>
    <w:rsid w:val="004935D9"/>
    <w:rsid w:val="00495917"/>
    <w:rsid w:val="00496E01"/>
    <w:rsid w:val="00497BE4"/>
    <w:rsid w:val="004A16D7"/>
    <w:rsid w:val="004A5B2D"/>
    <w:rsid w:val="004A5D23"/>
    <w:rsid w:val="004B01AC"/>
    <w:rsid w:val="004B0C9B"/>
    <w:rsid w:val="004B0F0C"/>
    <w:rsid w:val="004B2AFF"/>
    <w:rsid w:val="004B486C"/>
    <w:rsid w:val="004B789C"/>
    <w:rsid w:val="004B7A2D"/>
    <w:rsid w:val="004C1BAF"/>
    <w:rsid w:val="004C2345"/>
    <w:rsid w:val="004C2502"/>
    <w:rsid w:val="004C28C4"/>
    <w:rsid w:val="004C2B05"/>
    <w:rsid w:val="004C6ED3"/>
    <w:rsid w:val="004C7206"/>
    <w:rsid w:val="004C75DC"/>
    <w:rsid w:val="004D0EE1"/>
    <w:rsid w:val="004D0F6B"/>
    <w:rsid w:val="004D10D8"/>
    <w:rsid w:val="004D1A2A"/>
    <w:rsid w:val="004D3DBA"/>
    <w:rsid w:val="004D4C75"/>
    <w:rsid w:val="004D6484"/>
    <w:rsid w:val="004E0257"/>
    <w:rsid w:val="004E0748"/>
    <w:rsid w:val="004E18F5"/>
    <w:rsid w:val="004E1D3C"/>
    <w:rsid w:val="004E2073"/>
    <w:rsid w:val="004E2933"/>
    <w:rsid w:val="004E2A40"/>
    <w:rsid w:val="004E3B61"/>
    <w:rsid w:val="004E5CED"/>
    <w:rsid w:val="004E78C0"/>
    <w:rsid w:val="004E7A27"/>
    <w:rsid w:val="004E7CDB"/>
    <w:rsid w:val="004E7F44"/>
    <w:rsid w:val="004F0273"/>
    <w:rsid w:val="004F08C6"/>
    <w:rsid w:val="004F29ED"/>
    <w:rsid w:val="004F2D28"/>
    <w:rsid w:val="00505B49"/>
    <w:rsid w:val="0051149C"/>
    <w:rsid w:val="00514FCF"/>
    <w:rsid w:val="00515439"/>
    <w:rsid w:val="005158A0"/>
    <w:rsid w:val="00516025"/>
    <w:rsid w:val="00516850"/>
    <w:rsid w:val="00520FF8"/>
    <w:rsid w:val="0052388D"/>
    <w:rsid w:val="00523890"/>
    <w:rsid w:val="00524581"/>
    <w:rsid w:val="00525428"/>
    <w:rsid w:val="00527DC1"/>
    <w:rsid w:val="00531FD1"/>
    <w:rsid w:val="0053372A"/>
    <w:rsid w:val="00533A2C"/>
    <w:rsid w:val="00535452"/>
    <w:rsid w:val="0053587B"/>
    <w:rsid w:val="00535C3F"/>
    <w:rsid w:val="00537886"/>
    <w:rsid w:val="0054021B"/>
    <w:rsid w:val="00542186"/>
    <w:rsid w:val="00542A3C"/>
    <w:rsid w:val="00543576"/>
    <w:rsid w:val="00543803"/>
    <w:rsid w:val="00547C54"/>
    <w:rsid w:val="00551E2E"/>
    <w:rsid w:val="005527ED"/>
    <w:rsid w:val="00555B9B"/>
    <w:rsid w:val="00555C51"/>
    <w:rsid w:val="0055743C"/>
    <w:rsid w:val="00557994"/>
    <w:rsid w:val="005601B8"/>
    <w:rsid w:val="00560A87"/>
    <w:rsid w:val="00560B9B"/>
    <w:rsid w:val="00562454"/>
    <w:rsid w:val="00565778"/>
    <w:rsid w:val="00567B3F"/>
    <w:rsid w:val="00567F58"/>
    <w:rsid w:val="005712AB"/>
    <w:rsid w:val="00571329"/>
    <w:rsid w:val="005737FE"/>
    <w:rsid w:val="0057396A"/>
    <w:rsid w:val="00573DA5"/>
    <w:rsid w:val="005749D0"/>
    <w:rsid w:val="00576885"/>
    <w:rsid w:val="00577ECB"/>
    <w:rsid w:val="005805BB"/>
    <w:rsid w:val="00584B11"/>
    <w:rsid w:val="00584F2B"/>
    <w:rsid w:val="00586DFC"/>
    <w:rsid w:val="0058735B"/>
    <w:rsid w:val="00587D29"/>
    <w:rsid w:val="0059047A"/>
    <w:rsid w:val="00590675"/>
    <w:rsid w:val="00592342"/>
    <w:rsid w:val="00595027"/>
    <w:rsid w:val="005964AB"/>
    <w:rsid w:val="005A07DB"/>
    <w:rsid w:val="005A4990"/>
    <w:rsid w:val="005A79FE"/>
    <w:rsid w:val="005B0CCC"/>
    <w:rsid w:val="005B0EE6"/>
    <w:rsid w:val="005B0FE1"/>
    <w:rsid w:val="005B4411"/>
    <w:rsid w:val="005B754E"/>
    <w:rsid w:val="005C1981"/>
    <w:rsid w:val="005C2A10"/>
    <w:rsid w:val="005C3C49"/>
    <w:rsid w:val="005C5114"/>
    <w:rsid w:val="005C64D7"/>
    <w:rsid w:val="005C7516"/>
    <w:rsid w:val="005D00F1"/>
    <w:rsid w:val="005D1519"/>
    <w:rsid w:val="005D200E"/>
    <w:rsid w:val="005D2114"/>
    <w:rsid w:val="005D24D3"/>
    <w:rsid w:val="005D4D9B"/>
    <w:rsid w:val="005D684B"/>
    <w:rsid w:val="005D7A2B"/>
    <w:rsid w:val="005E04D2"/>
    <w:rsid w:val="005E16EA"/>
    <w:rsid w:val="005E1B21"/>
    <w:rsid w:val="005E1F7B"/>
    <w:rsid w:val="005E22A3"/>
    <w:rsid w:val="005E2592"/>
    <w:rsid w:val="005E345F"/>
    <w:rsid w:val="005E64D4"/>
    <w:rsid w:val="005E6650"/>
    <w:rsid w:val="005E6BBE"/>
    <w:rsid w:val="005E7824"/>
    <w:rsid w:val="005F1889"/>
    <w:rsid w:val="005F2127"/>
    <w:rsid w:val="005F47F6"/>
    <w:rsid w:val="005F5866"/>
    <w:rsid w:val="005F7167"/>
    <w:rsid w:val="00600F79"/>
    <w:rsid w:val="00601685"/>
    <w:rsid w:val="00601D4B"/>
    <w:rsid w:val="00605192"/>
    <w:rsid w:val="00606561"/>
    <w:rsid w:val="006069C2"/>
    <w:rsid w:val="00614199"/>
    <w:rsid w:val="0061569F"/>
    <w:rsid w:val="00615FAE"/>
    <w:rsid w:val="00616593"/>
    <w:rsid w:val="0061711B"/>
    <w:rsid w:val="00617314"/>
    <w:rsid w:val="0062011E"/>
    <w:rsid w:val="00623FFA"/>
    <w:rsid w:val="00624E3E"/>
    <w:rsid w:val="006250D5"/>
    <w:rsid w:val="00625B9E"/>
    <w:rsid w:val="00626182"/>
    <w:rsid w:val="006264C8"/>
    <w:rsid w:val="00627A57"/>
    <w:rsid w:val="00631BBF"/>
    <w:rsid w:val="00632877"/>
    <w:rsid w:val="00633421"/>
    <w:rsid w:val="00634579"/>
    <w:rsid w:val="006377A6"/>
    <w:rsid w:val="00642D31"/>
    <w:rsid w:val="00643401"/>
    <w:rsid w:val="00644C71"/>
    <w:rsid w:val="00645288"/>
    <w:rsid w:val="006464DC"/>
    <w:rsid w:val="00646560"/>
    <w:rsid w:val="006465EE"/>
    <w:rsid w:val="006476B3"/>
    <w:rsid w:val="00647E7A"/>
    <w:rsid w:val="006505C8"/>
    <w:rsid w:val="006513B7"/>
    <w:rsid w:val="006514A4"/>
    <w:rsid w:val="00654465"/>
    <w:rsid w:val="00655AC1"/>
    <w:rsid w:val="00655B29"/>
    <w:rsid w:val="00661A46"/>
    <w:rsid w:val="00661DA8"/>
    <w:rsid w:val="0066434D"/>
    <w:rsid w:val="00665894"/>
    <w:rsid w:val="006675BF"/>
    <w:rsid w:val="00667998"/>
    <w:rsid w:val="00670F8F"/>
    <w:rsid w:val="00671346"/>
    <w:rsid w:val="00675132"/>
    <w:rsid w:val="006774CA"/>
    <w:rsid w:val="00677973"/>
    <w:rsid w:val="00677F30"/>
    <w:rsid w:val="00681F48"/>
    <w:rsid w:val="00682BF9"/>
    <w:rsid w:val="0069102B"/>
    <w:rsid w:val="00692FEA"/>
    <w:rsid w:val="0069458C"/>
    <w:rsid w:val="00696885"/>
    <w:rsid w:val="006A018B"/>
    <w:rsid w:val="006A3F6D"/>
    <w:rsid w:val="006A675B"/>
    <w:rsid w:val="006B00CD"/>
    <w:rsid w:val="006B1C03"/>
    <w:rsid w:val="006B1E32"/>
    <w:rsid w:val="006B4FDF"/>
    <w:rsid w:val="006B71A3"/>
    <w:rsid w:val="006C2031"/>
    <w:rsid w:val="006C6972"/>
    <w:rsid w:val="006C7660"/>
    <w:rsid w:val="006C7F1F"/>
    <w:rsid w:val="006D0D95"/>
    <w:rsid w:val="006D13B2"/>
    <w:rsid w:val="006D4271"/>
    <w:rsid w:val="006D5573"/>
    <w:rsid w:val="006D76C4"/>
    <w:rsid w:val="006D7DC8"/>
    <w:rsid w:val="006E0673"/>
    <w:rsid w:val="006E3F3F"/>
    <w:rsid w:val="006E4751"/>
    <w:rsid w:val="006E4D2B"/>
    <w:rsid w:val="006F21D1"/>
    <w:rsid w:val="006F6CF5"/>
    <w:rsid w:val="007005C3"/>
    <w:rsid w:val="007008B8"/>
    <w:rsid w:val="00702A37"/>
    <w:rsid w:val="00703145"/>
    <w:rsid w:val="00703E68"/>
    <w:rsid w:val="0070430C"/>
    <w:rsid w:val="00705ABA"/>
    <w:rsid w:val="00706E04"/>
    <w:rsid w:val="007072D1"/>
    <w:rsid w:val="00712000"/>
    <w:rsid w:val="007136C5"/>
    <w:rsid w:val="00713A3E"/>
    <w:rsid w:val="00716042"/>
    <w:rsid w:val="00720775"/>
    <w:rsid w:val="007217C1"/>
    <w:rsid w:val="00725379"/>
    <w:rsid w:val="00725AD9"/>
    <w:rsid w:val="00727389"/>
    <w:rsid w:val="00730890"/>
    <w:rsid w:val="0074001E"/>
    <w:rsid w:val="00741B28"/>
    <w:rsid w:val="007428C6"/>
    <w:rsid w:val="007434EA"/>
    <w:rsid w:val="00745C82"/>
    <w:rsid w:val="00745FB7"/>
    <w:rsid w:val="00746F93"/>
    <w:rsid w:val="00750868"/>
    <w:rsid w:val="00751210"/>
    <w:rsid w:val="00752716"/>
    <w:rsid w:val="00752719"/>
    <w:rsid w:val="00754B06"/>
    <w:rsid w:val="00754BE6"/>
    <w:rsid w:val="00757FBD"/>
    <w:rsid w:val="0076059E"/>
    <w:rsid w:val="0076196E"/>
    <w:rsid w:val="007623AE"/>
    <w:rsid w:val="007626AE"/>
    <w:rsid w:val="007631EC"/>
    <w:rsid w:val="00764B31"/>
    <w:rsid w:val="00765D9A"/>
    <w:rsid w:val="00773E5B"/>
    <w:rsid w:val="007758B9"/>
    <w:rsid w:val="00775CD3"/>
    <w:rsid w:val="007768C0"/>
    <w:rsid w:val="00777022"/>
    <w:rsid w:val="00780DEC"/>
    <w:rsid w:val="00781362"/>
    <w:rsid w:val="007822E9"/>
    <w:rsid w:val="00784D11"/>
    <w:rsid w:val="007852FA"/>
    <w:rsid w:val="007856A2"/>
    <w:rsid w:val="00785A54"/>
    <w:rsid w:val="00787091"/>
    <w:rsid w:val="00793EF0"/>
    <w:rsid w:val="0079699D"/>
    <w:rsid w:val="007A0885"/>
    <w:rsid w:val="007A1019"/>
    <w:rsid w:val="007A114E"/>
    <w:rsid w:val="007A1A4F"/>
    <w:rsid w:val="007A23E4"/>
    <w:rsid w:val="007A617D"/>
    <w:rsid w:val="007A637A"/>
    <w:rsid w:val="007B0431"/>
    <w:rsid w:val="007B17F2"/>
    <w:rsid w:val="007B3243"/>
    <w:rsid w:val="007B442D"/>
    <w:rsid w:val="007B4F20"/>
    <w:rsid w:val="007B68AE"/>
    <w:rsid w:val="007C3178"/>
    <w:rsid w:val="007C3767"/>
    <w:rsid w:val="007C64DB"/>
    <w:rsid w:val="007D0275"/>
    <w:rsid w:val="007D04F4"/>
    <w:rsid w:val="007D283E"/>
    <w:rsid w:val="007D37F5"/>
    <w:rsid w:val="007D416B"/>
    <w:rsid w:val="007D4CCE"/>
    <w:rsid w:val="007D507D"/>
    <w:rsid w:val="007D54D4"/>
    <w:rsid w:val="007E0D2F"/>
    <w:rsid w:val="007E418E"/>
    <w:rsid w:val="007E4341"/>
    <w:rsid w:val="007E50EB"/>
    <w:rsid w:val="007F03BC"/>
    <w:rsid w:val="007F0CA8"/>
    <w:rsid w:val="007F136A"/>
    <w:rsid w:val="007F1DA1"/>
    <w:rsid w:val="007F598E"/>
    <w:rsid w:val="007F5E2C"/>
    <w:rsid w:val="007F6AE1"/>
    <w:rsid w:val="00800E69"/>
    <w:rsid w:val="00803CAF"/>
    <w:rsid w:val="00804DD0"/>
    <w:rsid w:val="00805182"/>
    <w:rsid w:val="00805558"/>
    <w:rsid w:val="00805DD6"/>
    <w:rsid w:val="008072FC"/>
    <w:rsid w:val="00813602"/>
    <w:rsid w:val="0081391A"/>
    <w:rsid w:val="00814B51"/>
    <w:rsid w:val="008202BA"/>
    <w:rsid w:val="00821680"/>
    <w:rsid w:val="00823125"/>
    <w:rsid w:val="00824273"/>
    <w:rsid w:val="00825056"/>
    <w:rsid w:val="00826151"/>
    <w:rsid w:val="008307C4"/>
    <w:rsid w:val="00830925"/>
    <w:rsid w:val="00830938"/>
    <w:rsid w:val="0083145D"/>
    <w:rsid w:val="00831F68"/>
    <w:rsid w:val="00833302"/>
    <w:rsid w:val="008349F8"/>
    <w:rsid w:val="00834E11"/>
    <w:rsid w:val="008353B1"/>
    <w:rsid w:val="0084432A"/>
    <w:rsid w:val="00844B4A"/>
    <w:rsid w:val="008501C5"/>
    <w:rsid w:val="00850EDF"/>
    <w:rsid w:val="00851CFF"/>
    <w:rsid w:val="00852EA9"/>
    <w:rsid w:val="008551CC"/>
    <w:rsid w:val="00855761"/>
    <w:rsid w:val="0085781E"/>
    <w:rsid w:val="00861F09"/>
    <w:rsid w:val="00862C24"/>
    <w:rsid w:val="008636A3"/>
    <w:rsid w:val="0086387E"/>
    <w:rsid w:val="008641AF"/>
    <w:rsid w:val="00865060"/>
    <w:rsid w:val="008656B3"/>
    <w:rsid w:val="0086668C"/>
    <w:rsid w:val="00870124"/>
    <w:rsid w:val="008715B8"/>
    <w:rsid w:val="00871679"/>
    <w:rsid w:val="008726AD"/>
    <w:rsid w:val="00876B33"/>
    <w:rsid w:val="00876BE9"/>
    <w:rsid w:val="008801E5"/>
    <w:rsid w:val="008813ED"/>
    <w:rsid w:val="0088579C"/>
    <w:rsid w:val="00885D02"/>
    <w:rsid w:val="008867D0"/>
    <w:rsid w:val="008900E9"/>
    <w:rsid w:val="008905AC"/>
    <w:rsid w:val="008923D8"/>
    <w:rsid w:val="008929B5"/>
    <w:rsid w:val="00892CF9"/>
    <w:rsid w:val="00893CAE"/>
    <w:rsid w:val="00893FC2"/>
    <w:rsid w:val="008945FB"/>
    <w:rsid w:val="0089566E"/>
    <w:rsid w:val="00896557"/>
    <w:rsid w:val="008A0583"/>
    <w:rsid w:val="008A1440"/>
    <w:rsid w:val="008A1CF1"/>
    <w:rsid w:val="008A25EC"/>
    <w:rsid w:val="008A2A4B"/>
    <w:rsid w:val="008A3FA3"/>
    <w:rsid w:val="008A5030"/>
    <w:rsid w:val="008A57D0"/>
    <w:rsid w:val="008A57DD"/>
    <w:rsid w:val="008B247B"/>
    <w:rsid w:val="008B3644"/>
    <w:rsid w:val="008B55F5"/>
    <w:rsid w:val="008C4516"/>
    <w:rsid w:val="008C4F9A"/>
    <w:rsid w:val="008C5D63"/>
    <w:rsid w:val="008C7144"/>
    <w:rsid w:val="008D1558"/>
    <w:rsid w:val="008D418D"/>
    <w:rsid w:val="008D5572"/>
    <w:rsid w:val="008D69BB"/>
    <w:rsid w:val="008E0FD8"/>
    <w:rsid w:val="008F3EA0"/>
    <w:rsid w:val="008F4845"/>
    <w:rsid w:val="00901DAF"/>
    <w:rsid w:val="00902B8D"/>
    <w:rsid w:val="00904283"/>
    <w:rsid w:val="00905646"/>
    <w:rsid w:val="009056BE"/>
    <w:rsid w:val="0090650E"/>
    <w:rsid w:val="009069D9"/>
    <w:rsid w:val="009168EF"/>
    <w:rsid w:val="00916BA8"/>
    <w:rsid w:val="0092112A"/>
    <w:rsid w:val="0092267A"/>
    <w:rsid w:val="00922857"/>
    <w:rsid w:val="00923A6B"/>
    <w:rsid w:val="00926579"/>
    <w:rsid w:val="009265BD"/>
    <w:rsid w:val="009265F6"/>
    <w:rsid w:val="009271FD"/>
    <w:rsid w:val="00927AC7"/>
    <w:rsid w:val="0093414D"/>
    <w:rsid w:val="009367B0"/>
    <w:rsid w:val="00936EA7"/>
    <w:rsid w:val="009376D8"/>
    <w:rsid w:val="0094099E"/>
    <w:rsid w:val="00942479"/>
    <w:rsid w:val="00945F07"/>
    <w:rsid w:val="00947643"/>
    <w:rsid w:val="00951160"/>
    <w:rsid w:val="00951A07"/>
    <w:rsid w:val="0095274A"/>
    <w:rsid w:val="009539CA"/>
    <w:rsid w:val="009545B7"/>
    <w:rsid w:val="00954AE9"/>
    <w:rsid w:val="00956E42"/>
    <w:rsid w:val="0096083C"/>
    <w:rsid w:val="00960CBE"/>
    <w:rsid w:val="00963DF1"/>
    <w:rsid w:val="0096465E"/>
    <w:rsid w:val="00967F40"/>
    <w:rsid w:val="00975224"/>
    <w:rsid w:val="00975594"/>
    <w:rsid w:val="009755EF"/>
    <w:rsid w:val="00976834"/>
    <w:rsid w:val="00977A89"/>
    <w:rsid w:val="00980C55"/>
    <w:rsid w:val="00981B18"/>
    <w:rsid w:val="009832C3"/>
    <w:rsid w:val="00984012"/>
    <w:rsid w:val="00986184"/>
    <w:rsid w:val="00986CD6"/>
    <w:rsid w:val="00990B60"/>
    <w:rsid w:val="00991827"/>
    <w:rsid w:val="0099263A"/>
    <w:rsid w:val="0099369D"/>
    <w:rsid w:val="009965A5"/>
    <w:rsid w:val="00996BDD"/>
    <w:rsid w:val="00997ED8"/>
    <w:rsid w:val="009A24E9"/>
    <w:rsid w:val="009A2D9D"/>
    <w:rsid w:val="009A35F4"/>
    <w:rsid w:val="009A4768"/>
    <w:rsid w:val="009A5245"/>
    <w:rsid w:val="009A5E21"/>
    <w:rsid w:val="009A6B49"/>
    <w:rsid w:val="009A75D0"/>
    <w:rsid w:val="009A7637"/>
    <w:rsid w:val="009A7E00"/>
    <w:rsid w:val="009B03E1"/>
    <w:rsid w:val="009B0A43"/>
    <w:rsid w:val="009B36D6"/>
    <w:rsid w:val="009B65EE"/>
    <w:rsid w:val="009C0721"/>
    <w:rsid w:val="009C2728"/>
    <w:rsid w:val="009C5095"/>
    <w:rsid w:val="009C6235"/>
    <w:rsid w:val="009C6A15"/>
    <w:rsid w:val="009D0F09"/>
    <w:rsid w:val="009D152C"/>
    <w:rsid w:val="009D36BD"/>
    <w:rsid w:val="009D4023"/>
    <w:rsid w:val="009D4DDC"/>
    <w:rsid w:val="009D57C7"/>
    <w:rsid w:val="009D669E"/>
    <w:rsid w:val="009D7D46"/>
    <w:rsid w:val="009E0039"/>
    <w:rsid w:val="009E13F3"/>
    <w:rsid w:val="009E2597"/>
    <w:rsid w:val="009E3980"/>
    <w:rsid w:val="009F1277"/>
    <w:rsid w:val="009F1D93"/>
    <w:rsid w:val="009F375E"/>
    <w:rsid w:val="009F4DCE"/>
    <w:rsid w:val="009F57D4"/>
    <w:rsid w:val="009F5986"/>
    <w:rsid w:val="009F5EF2"/>
    <w:rsid w:val="009F6BBD"/>
    <w:rsid w:val="00A00CAE"/>
    <w:rsid w:val="00A037FD"/>
    <w:rsid w:val="00A06916"/>
    <w:rsid w:val="00A117AF"/>
    <w:rsid w:val="00A128A3"/>
    <w:rsid w:val="00A131D8"/>
    <w:rsid w:val="00A13F77"/>
    <w:rsid w:val="00A15901"/>
    <w:rsid w:val="00A201CD"/>
    <w:rsid w:val="00A20CAF"/>
    <w:rsid w:val="00A21E10"/>
    <w:rsid w:val="00A226F7"/>
    <w:rsid w:val="00A23005"/>
    <w:rsid w:val="00A24265"/>
    <w:rsid w:val="00A25A9D"/>
    <w:rsid w:val="00A30749"/>
    <w:rsid w:val="00A318F9"/>
    <w:rsid w:val="00A322F9"/>
    <w:rsid w:val="00A32BD1"/>
    <w:rsid w:val="00A33140"/>
    <w:rsid w:val="00A3321B"/>
    <w:rsid w:val="00A33332"/>
    <w:rsid w:val="00A410AE"/>
    <w:rsid w:val="00A4276A"/>
    <w:rsid w:val="00A43979"/>
    <w:rsid w:val="00A43DBE"/>
    <w:rsid w:val="00A43F35"/>
    <w:rsid w:val="00A44F0E"/>
    <w:rsid w:val="00A458CD"/>
    <w:rsid w:val="00A45DE4"/>
    <w:rsid w:val="00A45E87"/>
    <w:rsid w:val="00A469A0"/>
    <w:rsid w:val="00A46B51"/>
    <w:rsid w:val="00A4715E"/>
    <w:rsid w:val="00A47338"/>
    <w:rsid w:val="00A476E3"/>
    <w:rsid w:val="00A47C08"/>
    <w:rsid w:val="00A53075"/>
    <w:rsid w:val="00A5334E"/>
    <w:rsid w:val="00A55CF8"/>
    <w:rsid w:val="00A56923"/>
    <w:rsid w:val="00A56E90"/>
    <w:rsid w:val="00A60497"/>
    <w:rsid w:val="00A6063D"/>
    <w:rsid w:val="00A60AA6"/>
    <w:rsid w:val="00A611BF"/>
    <w:rsid w:val="00A6129F"/>
    <w:rsid w:val="00A61C39"/>
    <w:rsid w:val="00A62A57"/>
    <w:rsid w:val="00A64984"/>
    <w:rsid w:val="00A73547"/>
    <w:rsid w:val="00A75ED8"/>
    <w:rsid w:val="00A805FD"/>
    <w:rsid w:val="00A8098F"/>
    <w:rsid w:val="00A8221A"/>
    <w:rsid w:val="00A844CE"/>
    <w:rsid w:val="00A85D01"/>
    <w:rsid w:val="00A8689B"/>
    <w:rsid w:val="00A86C1D"/>
    <w:rsid w:val="00A87876"/>
    <w:rsid w:val="00A903FC"/>
    <w:rsid w:val="00A90874"/>
    <w:rsid w:val="00A91280"/>
    <w:rsid w:val="00A952A1"/>
    <w:rsid w:val="00A96C0D"/>
    <w:rsid w:val="00A96D04"/>
    <w:rsid w:val="00A97430"/>
    <w:rsid w:val="00A9782D"/>
    <w:rsid w:val="00AA02B4"/>
    <w:rsid w:val="00AA0414"/>
    <w:rsid w:val="00AA2966"/>
    <w:rsid w:val="00AA3DE9"/>
    <w:rsid w:val="00AA3E46"/>
    <w:rsid w:val="00AA3EF4"/>
    <w:rsid w:val="00AA4197"/>
    <w:rsid w:val="00AA59B9"/>
    <w:rsid w:val="00AA5C09"/>
    <w:rsid w:val="00AB1D28"/>
    <w:rsid w:val="00AB533A"/>
    <w:rsid w:val="00AC0136"/>
    <w:rsid w:val="00AC0D14"/>
    <w:rsid w:val="00AC373D"/>
    <w:rsid w:val="00AC3912"/>
    <w:rsid w:val="00AC5742"/>
    <w:rsid w:val="00AC7E4F"/>
    <w:rsid w:val="00AD0589"/>
    <w:rsid w:val="00AD3072"/>
    <w:rsid w:val="00AD37DD"/>
    <w:rsid w:val="00AD3FE0"/>
    <w:rsid w:val="00AD42CE"/>
    <w:rsid w:val="00AD7168"/>
    <w:rsid w:val="00AD75AE"/>
    <w:rsid w:val="00AE04E8"/>
    <w:rsid w:val="00AE3976"/>
    <w:rsid w:val="00AE417B"/>
    <w:rsid w:val="00AE5A08"/>
    <w:rsid w:val="00AE6379"/>
    <w:rsid w:val="00AF0EB3"/>
    <w:rsid w:val="00AF197B"/>
    <w:rsid w:val="00AF391C"/>
    <w:rsid w:val="00AF44B5"/>
    <w:rsid w:val="00AF4C0C"/>
    <w:rsid w:val="00AF4E73"/>
    <w:rsid w:val="00B0072A"/>
    <w:rsid w:val="00B00BBC"/>
    <w:rsid w:val="00B01352"/>
    <w:rsid w:val="00B05118"/>
    <w:rsid w:val="00B055C6"/>
    <w:rsid w:val="00B0677E"/>
    <w:rsid w:val="00B07E4A"/>
    <w:rsid w:val="00B10560"/>
    <w:rsid w:val="00B1129F"/>
    <w:rsid w:val="00B137DB"/>
    <w:rsid w:val="00B1726F"/>
    <w:rsid w:val="00B21009"/>
    <w:rsid w:val="00B22487"/>
    <w:rsid w:val="00B22DA6"/>
    <w:rsid w:val="00B23647"/>
    <w:rsid w:val="00B23B1D"/>
    <w:rsid w:val="00B245CA"/>
    <w:rsid w:val="00B25B67"/>
    <w:rsid w:val="00B26A2A"/>
    <w:rsid w:val="00B306F7"/>
    <w:rsid w:val="00B312C6"/>
    <w:rsid w:val="00B31999"/>
    <w:rsid w:val="00B328F0"/>
    <w:rsid w:val="00B32AAB"/>
    <w:rsid w:val="00B33133"/>
    <w:rsid w:val="00B33ACA"/>
    <w:rsid w:val="00B347D3"/>
    <w:rsid w:val="00B34ED8"/>
    <w:rsid w:val="00B37B86"/>
    <w:rsid w:val="00B404E8"/>
    <w:rsid w:val="00B41038"/>
    <w:rsid w:val="00B4422A"/>
    <w:rsid w:val="00B44A48"/>
    <w:rsid w:val="00B47433"/>
    <w:rsid w:val="00B50965"/>
    <w:rsid w:val="00B52FE3"/>
    <w:rsid w:val="00B55084"/>
    <w:rsid w:val="00B5683A"/>
    <w:rsid w:val="00B57E76"/>
    <w:rsid w:val="00B62174"/>
    <w:rsid w:val="00B62476"/>
    <w:rsid w:val="00B64C54"/>
    <w:rsid w:val="00B654AA"/>
    <w:rsid w:val="00B7112A"/>
    <w:rsid w:val="00B73AD3"/>
    <w:rsid w:val="00B73F93"/>
    <w:rsid w:val="00B765E5"/>
    <w:rsid w:val="00B76B8F"/>
    <w:rsid w:val="00B77FD9"/>
    <w:rsid w:val="00B802DF"/>
    <w:rsid w:val="00B82222"/>
    <w:rsid w:val="00B845C0"/>
    <w:rsid w:val="00B858C7"/>
    <w:rsid w:val="00B861BD"/>
    <w:rsid w:val="00B872CF"/>
    <w:rsid w:val="00B912F9"/>
    <w:rsid w:val="00B91AA8"/>
    <w:rsid w:val="00B91AAC"/>
    <w:rsid w:val="00BA0E6F"/>
    <w:rsid w:val="00BB22E2"/>
    <w:rsid w:val="00BB2B1C"/>
    <w:rsid w:val="00BB37FC"/>
    <w:rsid w:val="00BB53E4"/>
    <w:rsid w:val="00BC1A76"/>
    <w:rsid w:val="00BC1D1F"/>
    <w:rsid w:val="00BC2B5B"/>
    <w:rsid w:val="00BC450F"/>
    <w:rsid w:val="00BC589F"/>
    <w:rsid w:val="00BD24DA"/>
    <w:rsid w:val="00BD3E4B"/>
    <w:rsid w:val="00BD4AD2"/>
    <w:rsid w:val="00BD71B7"/>
    <w:rsid w:val="00BE18B7"/>
    <w:rsid w:val="00BE334E"/>
    <w:rsid w:val="00BE444E"/>
    <w:rsid w:val="00BE7306"/>
    <w:rsid w:val="00BF36A0"/>
    <w:rsid w:val="00BF467E"/>
    <w:rsid w:val="00BF53A4"/>
    <w:rsid w:val="00BF5D0E"/>
    <w:rsid w:val="00BF72FB"/>
    <w:rsid w:val="00C0038A"/>
    <w:rsid w:val="00C007B1"/>
    <w:rsid w:val="00C00D8C"/>
    <w:rsid w:val="00C00E42"/>
    <w:rsid w:val="00C011DD"/>
    <w:rsid w:val="00C0168D"/>
    <w:rsid w:val="00C02EAA"/>
    <w:rsid w:val="00C03257"/>
    <w:rsid w:val="00C057B6"/>
    <w:rsid w:val="00C077CA"/>
    <w:rsid w:val="00C161BC"/>
    <w:rsid w:val="00C16FEA"/>
    <w:rsid w:val="00C172AD"/>
    <w:rsid w:val="00C21A94"/>
    <w:rsid w:val="00C22083"/>
    <w:rsid w:val="00C236DC"/>
    <w:rsid w:val="00C244B5"/>
    <w:rsid w:val="00C26297"/>
    <w:rsid w:val="00C27230"/>
    <w:rsid w:val="00C27522"/>
    <w:rsid w:val="00C3260B"/>
    <w:rsid w:val="00C32976"/>
    <w:rsid w:val="00C33F52"/>
    <w:rsid w:val="00C35CB2"/>
    <w:rsid w:val="00C35D5E"/>
    <w:rsid w:val="00C436D1"/>
    <w:rsid w:val="00C4502D"/>
    <w:rsid w:val="00C465AA"/>
    <w:rsid w:val="00C50090"/>
    <w:rsid w:val="00C51232"/>
    <w:rsid w:val="00C52134"/>
    <w:rsid w:val="00C5231E"/>
    <w:rsid w:val="00C52757"/>
    <w:rsid w:val="00C52E4E"/>
    <w:rsid w:val="00C5357C"/>
    <w:rsid w:val="00C54211"/>
    <w:rsid w:val="00C54ED8"/>
    <w:rsid w:val="00C55507"/>
    <w:rsid w:val="00C573DA"/>
    <w:rsid w:val="00C64AAE"/>
    <w:rsid w:val="00C67C43"/>
    <w:rsid w:val="00C70E37"/>
    <w:rsid w:val="00C714DB"/>
    <w:rsid w:val="00C7163A"/>
    <w:rsid w:val="00C739E9"/>
    <w:rsid w:val="00C73E2E"/>
    <w:rsid w:val="00C74A86"/>
    <w:rsid w:val="00C74FBF"/>
    <w:rsid w:val="00C74FC1"/>
    <w:rsid w:val="00C81EDA"/>
    <w:rsid w:val="00C83835"/>
    <w:rsid w:val="00C84754"/>
    <w:rsid w:val="00C84ADD"/>
    <w:rsid w:val="00C84BBC"/>
    <w:rsid w:val="00C901FE"/>
    <w:rsid w:val="00C90388"/>
    <w:rsid w:val="00C91E8A"/>
    <w:rsid w:val="00C9364B"/>
    <w:rsid w:val="00C95D08"/>
    <w:rsid w:val="00CA139E"/>
    <w:rsid w:val="00CA140F"/>
    <w:rsid w:val="00CA228D"/>
    <w:rsid w:val="00CA22EC"/>
    <w:rsid w:val="00CA25B6"/>
    <w:rsid w:val="00CA3E4C"/>
    <w:rsid w:val="00CA7D8F"/>
    <w:rsid w:val="00CA7E5D"/>
    <w:rsid w:val="00CB0F27"/>
    <w:rsid w:val="00CB1F85"/>
    <w:rsid w:val="00CB32FB"/>
    <w:rsid w:val="00CB39EA"/>
    <w:rsid w:val="00CB4BC6"/>
    <w:rsid w:val="00CB7443"/>
    <w:rsid w:val="00CC1E61"/>
    <w:rsid w:val="00CC27A2"/>
    <w:rsid w:val="00CC4C8E"/>
    <w:rsid w:val="00CC55B4"/>
    <w:rsid w:val="00CC73C6"/>
    <w:rsid w:val="00CD21FA"/>
    <w:rsid w:val="00CD3190"/>
    <w:rsid w:val="00CD33E0"/>
    <w:rsid w:val="00CD755C"/>
    <w:rsid w:val="00CE0965"/>
    <w:rsid w:val="00CE2AA1"/>
    <w:rsid w:val="00CE3A79"/>
    <w:rsid w:val="00CE4B57"/>
    <w:rsid w:val="00CE583A"/>
    <w:rsid w:val="00CE6795"/>
    <w:rsid w:val="00CE76F8"/>
    <w:rsid w:val="00CE7B84"/>
    <w:rsid w:val="00CF415C"/>
    <w:rsid w:val="00CF4B0D"/>
    <w:rsid w:val="00D002FD"/>
    <w:rsid w:val="00D013EB"/>
    <w:rsid w:val="00D031A0"/>
    <w:rsid w:val="00D03FC3"/>
    <w:rsid w:val="00D05238"/>
    <w:rsid w:val="00D05A45"/>
    <w:rsid w:val="00D0658A"/>
    <w:rsid w:val="00D065EA"/>
    <w:rsid w:val="00D075E1"/>
    <w:rsid w:val="00D11B1E"/>
    <w:rsid w:val="00D1312E"/>
    <w:rsid w:val="00D16198"/>
    <w:rsid w:val="00D176F9"/>
    <w:rsid w:val="00D17938"/>
    <w:rsid w:val="00D2012F"/>
    <w:rsid w:val="00D2088F"/>
    <w:rsid w:val="00D20AF4"/>
    <w:rsid w:val="00D220F3"/>
    <w:rsid w:val="00D23330"/>
    <w:rsid w:val="00D23F8A"/>
    <w:rsid w:val="00D24632"/>
    <w:rsid w:val="00D25D85"/>
    <w:rsid w:val="00D266A6"/>
    <w:rsid w:val="00D329CA"/>
    <w:rsid w:val="00D3335D"/>
    <w:rsid w:val="00D340F3"/>
    <w:rsid w:val="00D341EC"/>
    <w:rsid w:val="00D3699F"/>
    <w:rsid w:val="00D41012"/>
    <w:rsid w:val="00D414AB"/>
    <w:rsid w:val="00D42760"/>
    <w:rsid w:val="00D42F08"/>
    <w:rsid w:val="00D439F5"/>
    <w:rsid w:val="00D44B07"/>
    <w:rsid w:val="00D464A3"/>
    <w:rsid w:val="00D46DB2"/>
    <w:rsid w:val="00D4796E"/>
    <w:rsid w:val="00D5125A"/>
    <w:rsid w:val="00D53AC9"/>
    <w:rsid w:val="00D54C36"/>
    <w:rsid w:val="00D55A1B"/>
    <w:rsid w:val="00D607F1"/>
    <w:rsid w:val="00D61D2C"/>
    <w:rsid w:val="00D62A60"/>
    <w:rsid w:val="00D63802"/>
    <w:rsid w:val="00D6394A"/>
    <w:rsid w:val="00D660B8"/>
    <w:rsid w:val="00D665F2"/>
    <w:rsid w:val="00D674E5"/>
    <w:rsid w:val="00D70BE6"/>
    <w:rsid w:val="00D72CA1"/>
    <w:rsid w:val="00D7375B"/>
    <w:rsid w:val="00D74AD2"/>
    <w:rsid w:val="00D763BA"/>
    <w:rsid w:val="00D802F6"/>
    <w:rsid w:val="00D811DA"/>
    <w:rsid w:val="00D834BD"/>
    <w:rsid w:val="00D84277"/>
    <w:rsid w:val="00D845AC"/>
    <w:rsid w:val="00D84A63"/>
    <w:rsid w:val="00D84AF8"/>
    <w:rsid w:val="00D87347"/>
    <w:rsid w:val="00D87BC4"/>
    <w:rsid w:val="00D91227"/>
    <w:rsid w:val="00D91A3F"/>
    <w:rsid w:val="00D92D80"/>
    <w:rsid w:val="00D93D08"/>
    <w:rsid w:val="00DA06CF"/>
    <w:rsid w:val="00DA20A4"/>
    <w:rsid w:val="00DA2E09"/>
    <w:rsid w:val="00DA4831"/>
    <w:rsid w:val="00DA4969"/>
    <w:rsid w:val="00DA4E23"/>
    <w:rsid w:val="00DA7E0E"/>
    <w:rsid w:val="00DB0AF2"/>
    <w:rsid w:val="00DB1A24"/>
    <w:rsid w:val="00DB29E8"/>
    <w:rsid w:val="00DB2C03"/>
    <w:rsid w:val="00DB2E11"/>
    <w:rsid w:val="00DB3215"/>
    <w:rsid w:val="00DB6687"/>
    <w:rsid w:val="00DB71A3"/>
    <w:rsid w:val="00DC039B"/>
    <w:rsid w:val="00DC0FC7"/>
    <w:rsid w:val="00DC1297"/>
    <w:rsid w:val="00DC554E"/>
    <w:rsid w:val="00DC5E93"/>
    <w:rsid w:val="00DD1769"/>
    <w:rsid w:val="00DD1926"/>
    <w:rsid w:val="00DD192D"/>
    <w:rsid w:val="00DD4B42"/>
    <w:rsid w:val="00DD5457"/>
    <w:rsid w:val="00DD7EE6"/>
    <w:rsid w:val="00DE014D"/>
    <w:rsid w:val="00DE07D3"/>
    <w:rsid w:val="00DE4B24"/>
    <w:rsid w:val="00DE6B46"/>
    <w:rsid w:val="00DE7033"/>
    <w:rsid w:val="00DF2CD8"/>
    <w:rsid w:val="00DF34D8"/>
    <w:rsid w:val="00DF35D2"/>
    <w:rsid w:val="00DF4413"/>
    <w:rsid w:val="00DF5A8E"/>
    <w:rsid w:val="00DF6AAA"/>
    <w:rsid w:val="00DF7F18"/>
    <w:rsid w:val="00E011B0"/>
    <w:rsid w:val="00E01805"/>
    <w:rsid w:val="00E02D50"/>
    <w:rsid w:val="00E07C26"/>
    <w:rsid w:val="00E10F01"/>
    <w:rsid w:val="00E14900"/>
    <w:rsid w:val="00E15048"/>
    <w:rsid w:val="00E15435"/>
    <w:rsid w:val="00E200EF"/>
    <w:rsid w:val="00E225C7"/>
    <w:rsid w:val="00E22DC9"/>
    <w:rsid w:val="00E2519E"/>
    <w:rsid w:val="00E255D2"/>
    <w:rsid w:val="00E259AD"/>
    <w:rsid w:val="00E25C19"/>
    <w:rsid w:val="00E25C87"/>
    <w:rsid w:val="00E26C0A"/>
    <w:rsid w:val="00E277E5"/>
    <w:rsid w:val="00E31E21"/>
    <w:rsid w:val="00E32848"/>
    <w:rsid w:val="00E3299C"/>
    <w:rsid w:val="00E3710C"/>
    <w:rsid w:val="00E40394"/>
    <w:rsid w:val="00E416EA"/>
    <w:rsid w:val="00E41D41"/>
    <w:rsid w:val="00E420BB"/>
    <w:rsid w:val="00E43659"/>
    <w:rsid w:val="00E4507D"/>
    <w:rsid w:val="00E451D4"/>
    <w:rsid w:val="00E45206"/>
    <w:rsid w:val="00E46D4D"/>
    <w:rsid w:val="00E50B12"/>
    <w:rsid w:val="00E5287C"/>
    <w:rsid w:val="00E5296C"/>
    <w:rsid w:val="00E574A1"/>
    <w:rsid w:val="00E64C1A"/>
    <w:rsid w:val="00E70999"/>
    <w:rsid w:val="00E70DD6"/>
    <w:rsid w:val="00E721F0"/>
    <w:rsid w:val="00E724E7"/>
    <w:rsid w:val="00E725B9"/>
    <w:rsid w:val="00E73E28"/>
    <w:rsid w:val="00E752EF"/>
    <w:rsid w:val="00E7634F"/>
    <w:rsid w:val="00E7651E"/>
    <w:rsid w:val="00E77206"/>
    <w:rsid w:val="00E7736E"/>
    <w:rsid w:val="00E81781"/>
    <w:rsid w:val="00E81EAF"/>
    <w:rsid w:val="00E850AD"/>
    <w:rsid w:val="00E86BB3"/>
    <w:rsid w:val="00E87367"/>
    <w:rsid w:val="00E87E9E"/>
    <w:rsid w:val="00E930CE"/>
    <w:rsid w:val="00E93747"/>
    <w:rsid w:val="00EA10F9"/>
    <w:rsid w:val="00EA2192"/>
    <w:rsid w:val="00EA30B1"/>
    <w:rsid w:val="00EA342F"/>
    <w:rsid w:val="00EA34F0"/>
    <w:rsid w:val="00EA35A0"/>
    <w:rsid w:val="00EA5304"/>
    <w:rsid w:val="00EA57E8"/>
    <w:rsid w:val="00EA63E4"/>
    <w:rsid w:val="00EA6FC2"/>
    <w:rsid w:val="00EA7420"/>
    <w:rsid w:val="00EB02BE"/>
    <w:rsid w:val="00EB0407"/>
    <w:rsid w:val="00EB7E7A"/>
    <w:rsid w:val="00EC17B5"/>
    <w:rsid w:val="00EC22E5"/>
    <w:rsid w:val="00EC314B"/>
    <w:rsid w:val="00ED03CE"/>
    <w:rsid w:val="00ED2D91"/>
    <w:rsid w:val="00EE2485"/>
    <w:rsid w:val="00EE313C"/>
    <w:rsid w:val="00EE33D5"/>
    <w:rsid w:val="00EE3EAF"/>
    <w:rsid w:val="00EE4B2B"/>
    <w:rsid w:val="00EE5BBE"/>
    <w:rsid w:val="00EF0AD8"/>
    <w:rsid w:val="00EF5365"/>
    <w:rsid w:val="00EF638B"/>
    <w:rsid w:val="00F01DEB"/>
    <w:rsid w:val="00F06EF7"/>
    <w:rsid w:val="00F10FEF"/>
    <w:rsid w:val="00F11A37"/>
    <w:rsid w:val="00F135EE"/>
    <w:rsid w:val="00F16D43"/>
    <w:rsid w:val="00F17FB0"/>
    <w:rsid w:val="00F2648C"/>
    <w:rsid w:val="00F3019A"/>
    <w:rsid w:val="00F313E8"/>
    <w:rsid w:val="00F31592"/>
    <w:rsid w:val="00F32177"/>
    <w:rsid w:val="00F344AC"/>
    <w:rsid w:val="00F3631B"/>
    <w:rsid w:val="00F36483"/>
    <w:rsid w:val="00F3674B"/>
    <w:rsid w:val="00F41800"/>
    <w:rsid w:val="00F42678"/>
    <w:rsid w:val="00F42EA3"/>
    <w:rsid w:val="00F43DCE"/>
    <w:rsid w:val="00F46381"/>
    <w:rsid w:val="00F523A4"/>
    <w:rsid w:val="00F52522"/>
    <w:rsid w:val="00F548DC"/>
    <w:rsid w:val="00F57246"/>
    <w:rsid w:val="00F57748"/>
    <w:rsid w:val="00F57D00"/>
    <w:rsid w:val="00F613E9"/>
    <w:rsid w:val="00F61649"/>
    <w:rsid w:val="00F61BFB"/>
    <w:rsid w:val="00F63F1F"/>
    <w:rsid w:val="00F66D19"/>
    <w:rsid w:val="00F71F8F"/>
    <w:rsid w:val="00F721AC"/>
    <w:rsid w:val="00F7309F"/>
    <w:rsid w:val="00F74F8E"/>
    <w:rsid w:val="00F773FC"/>
    <w:rsid w:val="00F77540"/>
    <w:rsid w:val="00F77B0E"/>
    <w:rsid w:val="00F82355"/>
    <w:rsid w:val="00F856E8"/>
    <w:rsid w:val="00F85B32"/>
    <w:rsid w:val="00F878CC"/>
    <w:rsid w:val="00F87F37"/>
    <w:rsid w:val="00F91AA7"/>
    <w:rsid w:val="00F93D9C"/>
    <w:rsid w:val="00F94538"/>
    <w:rsid w:val="00F95918"/>
    <w:rsid w:val="00F95BB9"/>
    <w:rsid w:val="00F964C2"/>
    <w:rsid w:val="00F96875"/>
    <w:rsid w:val="00FA289E"/>
    <w:rsid w:val="00FA2D68"/>
    <w:rsid w:val="00FA4919"/>
    <w:rsid w:val="00FA6244"/>
    <w:rsid w:val="00FA73B6"/>
    <w:rsid w:val="00FB335A"/>
    <w:rsid w:val="00FB4B23"/>
    <w:rsid w:val="00FB6724"/>
    <w:rsid w:val="00FB6887"/>
    <w:rsid w:val="00FB72E1"/>
    <w:rsid w:val="00FC3FA0"/>
    <w:rsid w:val="00FC71BA"/>
    <w:rsid w:val="00FD10BB"/>
    <w:rsid w:val="00FD1CC9"/>
    <w:rsid w:val="00FD2029"/>
    <w:rsid w:val="00FD26EF"/>
    <w:rsid w:val="00FD4052"/>
    <w:rsid w:val="00FD4D68"/>
    <w:rsid w:val="00FD59BC"/>
    <w:rsid w:val="00FD61D7"/>
    <w:rsid w:val="00FD7531"/>
    <w:rsid w:val="00FD7A75"/>
    <w:rsid w:val="00FE105A"/>
    <w:rsid w:val="00FE10EF"/>
    <w:rsid w:val="00FE1452"/>
    <w:rsid w:val="00FE221C"/>
    <w:rsid w:val="00FE44EC"/>
    <w:rsid w:val="00FE4523"/>
    <w:rsid w:val="00FE52B1"/>
    <w:rsid w:val="00FE5C5F"/>
    <w:rsid w:val="00FF07DD"/>
    <w:rsid w:val="00FF3173"/>
    <w:rsid w:val="00FF627A"/>
    <w:rsid w:val="00FF67C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AF9BC"/>
  <w15:docId w15:val="{423D0310-B84A-46A7-A63B-3045C48C9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781362"/>
    <w:rPr>
      <w:rFonts w:ascii="Arial" w:hAnsi="Arial"/>
      <w:sz w:val="20"/>
    </w:rPr>
  </w:style>
  <w:style w:type="paragraph" w:customStyle="1" w:styleId="Standard1">
    <w:name w:val="Standard1"/>
    <w:rsid w:val="0078136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EndnoteText">
    <w:name w:val="endnote text"/>
    <w:basedOn w:val="Normal"/>
    <w:link w:val="EndnoteTextChar"/>
    <w:rsid w:val="00141AFB"/>
    <w:pPr>
      <w:ind w:firstLine="720"/>
      <w:jc w:val="both"/>
    </w:pPr>
    <w:rPr>
      <w:sz w:val="20"/>
      <w:szCs w:val="20"/>
    </w:rPr>
  </w:style>
  <w:style w:type="character" w:customStyle="1" w:styleId="EndnoteTextChar">
    <w:name w:val="Endnote Text Char"/>
    <w:basedOn w:val="DefaultParagraphFont"/>
    <w:link w:val="EndnoteText"/>
    <w:rsid w:val="00141AFB"/>
    <w:rPr>
      <w:rFonts w:ascii="Times New Roman" w:eastAsia="Times New Roman" w:hAnsi="Times New Roman" w:cs="Times New Roman"/>
      <w:sz w:val="20"/>
      <w:szCs w:val="20"/>
    </w:rPr>
  </w:style>
  <w:style w:type="paragraph" w:customStyle="1" w:styleId="S1lygis">
    <w:name w:val="_S 1 lygis"/>
    <w:basedOn w:val="Normal"/>
    <w:uiPriority w:val="99"/>
    <w:rsid w:val="00141AFB"/>
    <w:pPr>
      <w:numPr>
        <w:numId w:val="14"/>
      </w:numPr>
      <w:spacing w:before="240" w:after="240"/>
    </w:pPr>
    <w:rPr>
      <w:b/>
      <w:bCs/>
    </w:rPr>
  </w:style>
  <w:style w:type="paragraph" w:customStyle="1" w:styleId="S2lygis">
    <w:name w:val="_S 2 lygis"/>
    <w:basedOn w:val="Normal"/>
    <w:uiPriority w:val="99"/>
    <w:rsid w:val="00141AFB"/>
    <w:pPr>
      <w:numPr>
        <w:ilvl w:val="1"/>
        <w:numId w:val="14"/>
      </w:numPr>
      <w:spacing w:before="120" w:after="120"/>
      <w:jc w:val="both"/>
    </w:pPr>
  </w:style>
  <w:style w:type="paragraph" w:customStyle="1" w:styleId="S3lygis">
    <w:name w:val="_S 3 lygis"/>
    <w:basedOn w:val="S2lygis"/>
    <w:uiPriority w:val="99"/>
    <w:rsid w:val="00141AFB"/>
    <w:pPr>
      <w:numPr>
        <w:ilvl w:val="2"/>
      </w:numPr>
    </w:pPr>
  </w:style>
  <w:style w:type="paragraph" w:styleId="TOCHeading">
    <w:name w:val="TOC Heading"/>
    <w:basedOn w:val="Heading1"/>
    <w:next w:val="Normal"/>
    <w:uiPriority w:val="39"/>
    <w:semiHidden/>
    <w:unhideWhenUsed/>
    <w:qFormat/>
    <w:rsid w:val="00562454"/>
    <w:pPr>
      <w:keepLines/>
      <w:spacing w:before="240"/>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19524">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0013024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european-accreditation.org/ea-membe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ausra@elektrokomplektas.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vytenis.urbonas@eso.lt" TargetMode="External"/><Relationship Id="rId20" Type="http://schemas.openxmlformats.org/officeDocument/2006/relationships/hyperlink" Target="http://www.european-accreditation.org/ea-member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info@elektrokomplektas.lt"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www.european-accreditation.org/ea-members"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eso.l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C317AB-4B9C-4691-876B-F514D3E8FFAF}">
  <ds:schemaRefs>
    <ds:schemaRef ds:uri="http://schemas.openxmlformats.org/officeDocument/2006/bibliography"/>
  </ds:schemaRefs>
</ds:datastoreItem>
</file>

<file path=customXml/itemProps5.xml><?xml version="1.0" encoding="utf-8"?>
<ds:datastoreItem xmlns:ds="http://schemas.openxmlformats.org/officeDocument/2006/customXml" ds:itemID="{7F5E7665-43E1-4B63-B4F1-43B59D498E32}">
  <ds:schemaRefs>
    <ds:schemaRef ds:uri="http://schemas.openxmlformats.org/officeDocument/2006/bibliography"/>
  </ds:schemaRefs>
</ds:datastoreItem>
</file>

<file path=customXml/itemProps6.xml><?xml version="1.0" encoding="utf-8"?>
<ds:datastoreItem xmlns:ds="http://schemas.openxmlformats.org/officeDocument/2006/customXml" ds:itemID="{ECE81A24-0551-4E15-BD84-19F6F5916637}">
  <ds:schemaRefs>
    <ds:schemaRef ds:uri="http://schemas.openxmlformats.org/officeDocument/2006/bibliography"/>
  </ds:schemaRefs>
</ds:datastoreItem>
</file>

<file path=customXml/itemProps7.xml><?xml version="1.0" encoding="utf-8"?>
<ds:datastoreItem xmlns:ds="http://schemas.openxmlformats.org/officeDocument/2006/customXml" ds:itemID="{6DE6842B-D0EA-43A6-B647-ED51C833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9588</Words>
  <Characters>5466</Characters>
  <Application>Microsoft Office Word</Application>
  <DocSecurity>0</DocSecurity>
  <Lines>45</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15024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Vygantas Strolė</cp:lastModifiedBy>
  <cp:revision>20</cp:revision>
  <cp:lastPrinted>2016-08-11T06:19:00Z</cp:lastPrinted>
  <dcterms:created xsi:type="dcterms:W3CDTF">2016-09-05T14:08:00Z</dcterms:created>
  <dcterms:modified xsi:type="dcterms:W3CDTF">2018-07-31T11:53:00Z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