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0" w:type="dxa"/>
        <w:tblLook w:val="04A0" w:firstRow="1" w:lastRow="0" w:firstColumn="1" w:lastColumn="0" w:noHBand="0" w:noVBand="1"/>
      </w:tblPr>
      <w:tblGrid>
        <w:gridCol w:w="780"/>
        <w:gridCol w:w="6920"/>
        <w:gridCol w:w="960"/>
        <w:gridCol w:w="960"/>
      </w:tblGrid>
      <w:tr w:rsidR="001E50D5" w:rsidRPr="001E50D5" w14:paraId="29B1A0A1" w14:textId="77777777" w:rsidTr="001E50D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9D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_GoBack"/>
            <w:bookmarkEnd w:id="0"/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9E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9F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0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9B1A0A6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2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1A0A3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  <w:t>Rangovui teikiamų medžiagų sąrašas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4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5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9B1A0AB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7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8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9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1A0AA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9B1A0B0" w14:textId="77777777" w:rsidTr="0041099A">
        <w:trPr>
          <w:trHeight w:val="136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AC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Eil.  Nr.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AD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Medžiagos pavadinimas ir techninės charakteristikos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AE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Mato vnt.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AF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Kiekis</w:t>
            </w:r>
          </w:p>
        </w:tc>
      </w:tr>
      <w:tr w:rsidR="001E50D5" w:rsidRPr="001E50D5" w14:paraId="29B1A0B5" w14:textId="77777777" w:rsidTr="0041099A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1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2.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2" w14:textId="77777777" w:rsidR="001E50D5" w:rsidRPr="0041099A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Mažo gabarito modulinė transformatorinė 1x160 MT(m) (UAB Armetlina)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3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4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</w:t>
            </w:r>
          </w:p>
        </w:tc>
      </w:tr>
      <w:tr w:rsidR="001E50D5" w:rsidRPr="001E50D5" w14:paraId="29B1A0BA" w14:textId="77777777" w:rsidTr="001E50D5">
        <w:trPr>
          <w:trHeight w:val="49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6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2.1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7" w14:textId="77777777" w:rsidR="001E50D5" w:rsidRPr="0041099A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10 kV C tipo ekranuotos kištukinės movos ir ekranuoti viršįtampių ribotuvai  (gamintojas Cellpack), kartu su MT (m)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8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kompl.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B9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2</w:t>
            </w:r>
          </w:p>
        </w:tc>
      </w:tr>
      <w:tr w:rsidR="001E50D5" w:rsidRPr="001E50D5" w14:paraId="29B1A0BF" w14:textId="77777777" w:rsidTr="001E50D5">
        <w:trPr>
          <w:trHeight w:val="5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A0BB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3.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A0BC" w14:textId="77777777" w:rsidR="001E50D5" w:rsidRPr="0041099A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10 kV galinė mova su varžtiniais antgaliais 3-gysliui kabeliui viename apvalkale</w:t>
            </w:r>
            <w:r w:rsidRPr="0041099A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su plastikine izoliacija, lauko tipo, 120mm², CHE(SK)-3F(A) (Cellpack,)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A0BD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kompl.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A0BE" w14:textId="77777777" w:rsidR="001E50D5" w:rsidRPr="0041099A" w:rsidRDefault="0041099A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2</w:t>
            </w:r>
          </w:p>
        </w:tc>
      </w:tr>
      <w:tr w:rsidR="001E50D5" w:rsidRPr="001E50D5" w14:paraId="29B1A0C4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C0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5.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C1" w14:textId="77777777" w:rsidR="001E50D5" w:rsidRPr="0041099A" w:rsidRDefault="0041099A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63</w:t>
            </w:r>
            <w:r w:rsidR="001E50D5"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 xml:space="preserve"> kVA 10/0,42 kV trifazis galios transformatorius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C2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A0C3" w14:textId="77777777" w:rsidR="001E50D5" w:rsidRPr="0041099A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41099A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</w:t>
            </w:r>
          </w:p>
        </w:tc>
      </w:tr>
    </w:tbl>
    <w:p w14:paraId="29B1A0C5" w14:textId="77777777" w:rsidR="00426A85" w:rsidRDefault="00426A85"/>
    <w:sectPr w:rsidR="00426A8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D5"/>
    <w:rsid w:val="001E50D5"/>
    <w:rsid w:val="0041099A"/>
    <w:rsid w:val="00426A85"/>
    <w:rsid w:val="00BA0FE4"/>
    <w:rsid w:val="00F6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A09D"/>
  <w15:chartTrackingRefBased/>
  <w15:docId w15:val="{139FBB4F-7F61-439B-8C2D-09D38709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Mikalkevičius</dc:creator>
  <cp:keywords/>
  <dc:description/>
  <cp:lastModifiedBy>Monika Šlekytė</cp:lastModifiedBy>
  <cp:revision>2</cp:revision>
  <dcterms:created xsi:type="dcterms:W3CDTF">2018-06-01T09:57:00Z</dcterms:created>
  <dcterms:modified xsi:type="dcterms:W3CDTF">2018-06-01T09:57:00Z</dcterms:modified>
</cp:coreProperties>
</file>