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E8" w:rsidRPr="00C37790" w:rsidRDefault="00C03DE8" w:rsidP="00C03DE8">
      <w:pPr>
        <w:pStyle w:val="Antrat2"/>
        <w:jc w:val="right"/>
        <w:rPr>
          <w:sz w:val="24"/>
        </w:rPr>
      </w:pPr>
      <w:bookmarkStart w:id="0" w:name="_Toc388477537"/>
      <w:r w:rsidRPr="00C37790">
        <w:rPr>
          <w:sz w:val="24"/>
        </w:rPr>
        <w:t>1 Priedas – Pasiūlymo forma</w:t>
      </w:r>
      <w:bookmarkEnd w:id="0"/>
    </w:p>
    <w:p w:rsidR="00C03DE8" w:rsidRPr="00C37790" w:rsidRDefault="009A413B" w:rsidP="00C03DE8">
      <w:r w:rsidRPr="009A413B">
        <w:rPr>
          <w:noProof/>
          <w:sz w:val="20"/>
          <w:szCs w:val="20"/>
          <w:lang w:eastAsia="lt-LT"/>
        </w:rPr>
        <w:pict>
          <v:shape id="_x0000_s1027" style="position:absolute;margin-left:188.25pt;margin-top:7.1pt;width:137.45pt;height:28.75pt;z-index:251658240" coordsize="6092,1580" path="m4975,1509r24,-1l5023,1503r25,-4l5073,1493r24,-9l5119,1475r12,-6l5140,1463r10,-6l5158,1450r,3l5149,1467r-6,9l5134,1488r-11,12l5110,1512r-13,13l5080,1537r-17,12l5043,1560r-20,9l4999,1574r-12,3l4974,1579r-12,1l4947,1580,,1580r8,-17l15,1545r8,-18l30,1509r4945,xm4769,580r,l4769,580,5086,338r529,l5496,623r-387,l5214,1124r9,42l5232,1207r1,21l5233,1247r-1,11l5229,1268r-2,11l5223,1289r-8,19l5207,1328r-9,18l5187,1362r-12,15l5163,1392r-11,13l5137,1417r-17,12l5103,1438r-21,7l5061,1453r-21,4l5020,1462r-20,1l4982,1464r-4933,l55,1447r8,-18l70,1411r8,-18l4809,1393r19,-1l4845,1389r13,-6l4871,1377r11,-9l4890,1359r8,-10l4904,1337r4,-12l4911,1313r3,-12l4914,1289r,-22l4913,1249,4769,580xm4146,1167l4441,332r317,123l4760,463r-322,834l4146,1167xm1569,1295l1259,1175,1797,338r273,l2308,1182r-290,113l1956,1088r-275,l1569,1295xm1788,926r88,-136l1919,926r-131,xm2647,1295l2401,1166,2708,338r341,l2807,990r465,18l3164,1295r-517,xm3463,1295r,l3236,448,3531,326r128,467l4011,338r292,120l3708,1295r-245,xm5695,142r-30,71l1002,213r-21,2l962,217r-19,5l926,229r-13,9l901,249r-9,10l885,271,722,669,1248,301r306,147l1055,827r134,363l885,1295r-2,l680,772,465,1295r-347,l517,323r7,-16l533,290r9,-16l554,258r10,-15l578,228r13,-15l604,201r15,-13l635,177r17,-10l668,160r18,-8l705,146r19,-3l744,142r4951,xm5742,26r-30,71l744,97r-22,3l698,105r-24,7l650,121r-20,12l609,146r-9,8l591,161r-7,7l578,177r6,-15l591,148r7,-15l607,119r9,-13l625,93,635,82,647,70r12,-9l673,53r14,-8l702,38r17,-5l735,29r18,-2l772,26r4970,xm5953,76r-24,l5929,127r25,l5968,125r13,-1l5985,121r5,-5l5993,110r1,-7l5993,96r-3,-6l5987,84r-6,-3l5968,78r-15,-2xm5959,57r10,l5981,58r10,3l6002,64r9,6l6017,78r3,4l6021,88r1,6l6022,100r,8l6021,115r-3,7l6014,128r-5,5l6002,137r-6,3l5987,142r35,71l5990,213r-33,-67l5929,146r,67l5899,213r,-156l5959,57xm6068,139r-1,-12l6066,116r-3,-11l6060,94r-5,-10l6049,75r-6,-9l6036,58r-8,-8l6020,44r-11,-6l6000,33r-10,-4l5978,26r-12,-2l5954,24r-10,l5932,26r-10,3l5911,33r-10,5l5892,44r-9,6l5874,57r-7,7l5861,73r-6,11l5850,93r-4,10l5843,115r-2,10l5841,137r,12l5843,161r3,10l5850,182r5,9l5861,201r6,9l5874,217r9,8l5892,232r9,5l5911,243r9,3l5932,249r10,1l5954,252r11,-2l5977,249r10,-3l5997,243r11,-5l6017,232r8,-6l6034,219r8,-7l6048,203r6,-9l6060,183r3,-10l6066,162r1,-11l6068,139xm5954,r15,l5982,3r14,3l6008,11r12,6l6031,24r11,8l6052,41r9,10l6068,61r8,12l6082,85r4,12l6089,110r2,14l6092,137r-1,15l6089,165r-3,14l6080,191r-4,13l6068,215r-8,10l6051,235r-9,9l6031,252r-11,7l6008,265r-14,5l5981,272r-13,2l5954,275r-13,-1l5928,272r-14,-2l5902,265r-12,-6l5879,252r-11,-8l5858,235r-9,-10l5841,215r-7,-12l5828,191r-4,-12l5821,165r-3,-13l5818,137r,-13l5821,110r3,-13l5828,84r6,-12l5841,60r8,-10l5858,41r10,-9l5879,23r10,-6l5901,11r13,-5l5928,3,5941,r13,xe" fillcolor="#1f1a17" stroked="f">
            <v:path arrowok="t"/>
            <o:lock v:ext="edit" verticies="t"/>
          </v:shape>
        </w:pict>
      </w:r>
    </w:p>
    <w:p w:rsidR="00C03DE8" w:rsidRPr="00B96B3A" w:rsidRDefault="00C03DE8" w:rsidP="00C03DE8">
      <w:pPr>
        <w:ind w:right="-178"/>
        <w:jc w:val="center"/>
        <w:rPr>
          <w:sz w:val="20"/>
          <w:szCs w:val="20"/>
        </w:rPr>
      </w:pPr>
    </w:p>
    <w:p w:rsidR="00C8777B" w:rsidRDefault="00C8777B" w:rsidP="00C03DE8">
      <w:pPr>
        <w:ind w:right="-178"/>
        <w:jc w:val="center"/>
        <w:rPr>
          <w:sz w:val="20"/>
          <w:szCs w:val="20"/>
        </w:rPr>
      </w:pPr>
    </w:p>
    <w:p w:rsidR="00C03DE8" w:rsidRPr="00B96B3A" w:rsidRDefault="00C03DE8" w:rsidP="00C03DE8">
      <w:pPr>
        <w:ind w:right="-178"/>
        <w:jc w:val="center"/>
        <w:rPr>
          <w:sz w:val="20"/>
          <w:szCs w:val="20"/>
        </w:rPr>
      </w:pPr>
      <w:r w:rsidRPr="00B96B3A">
        <w:rPr>
          <w:sz w:val="20"/>
          <w:szCs w:val="20"/>
        </w:rPr>
        <w:t>(Tiekėjo pavadinimas)</w:t>
      </w:r>
    </w:p>
    <w:p w:rsidR="00400DB0" w:rsidRDefault="00400DB0" w:rsidP="00400DB0">
      <w:pPr>
        <w:jc w:val="both"/>
        <w:rPr>
          <w:color w:val="000000"/>
          <w:sz w:val="22"/>
          <w:szCs w:val="22"/>
        </w:rPr>
      </w:pPr>
      <w:r w:rsidRPr="00B53A87">
        <w:rPr>
          <w:color w:val="000000"/>
          <w:sz w:val="22"/>
          <w:szCs w:val="22"/>
        </w:rPr>
        <w:t xml:space="preserve">UAB „Kalvis“, Pramonės g.15, Šiauliai. Juridinių asmenų registras. Įmonės kodas 257657640. </w:t>
      </w:r>
    </w:p>
    <w:p w:rsidR="00400DB0" w:rsidRPr="00AE3343" w:rsidRDefault="00400DB0" w:rsidP="00400DB0">
      <w:pPr>
        <w:jc w:val="both"/>
        <w:rPr>
          <w:u w:val="single"/>
        </w:rPr>
      </w:pPr>
      <w:r w:rsidRPr="00AE3343">
        <w:rPr>
          <w:color w:val="000000"/>
          <w:sz w:val="22"/>
          <w:szCs w:val="22"/>
          <w:u w:val="single"/>
        </w:rPr>
        <w:t xml:space="preserve">PVM mokėtojo kodas LT57656416. Tel. </w:t>
      </w:r>
      <w:r w:rsidRPr="00AE3343">
        <w:rPr>
          <w:sz w:val="22"/>
          <w:szCs w:val="22"/>
          <w:u w:val="single"/>
        </w:rPr>
        <w:t>+370 41 540556, Faks. +370 41 540561 El. p. prekyba@kalvis.lt</w:t>
      </w:r>
      <w:r w:rsidRPr="00AE3343">
        <w:rPr>
          <w:u w:val="single"/>
        </w:rPr>
        <w:t xml:space="preserve"> </w:t>
      </w:r>
    </w:p>
    <w:p w:rsidR="00C03DE8" w:rsidRPr="00B96B3A" w:rsidRDefault="00C03DE8" w:rsidP="00400DB0">
      <w:pPr>
        <w:ind w:right="-178"/>
        <w:jc w:val="center"/>
        <w:rPr>
          <w:sz w:val="20"/>
          <w:szCs w:val="20"/>
        </w:rPr>
      </w:pPr>
      <w:r w:rsidRPr="00B96B3A">
        <w:rPr>
          <w:sz w:val="20"/>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03DE8" w:rsidRPr="00B96B3A" w:rsidRDefault="00C03DE8" w:rsidP="00C03DE8">
      <w:pPr>
        <w:ind w:right="-178"/>
        <w:jc w:val="center"/>
        <w:rPr>
          <w:sz w:val="16"/>
          <w:szCs w:val="16"/>
        </w:rPr>
      </w:pPr>
    </w:p>
    <w:p w:rsidR="00C03DE8" w:rsidRPr="00B96B3A" w:rsidRDefault="00C03DE8" w:rsidP="00C03DE8">
      <w:pPr>
        <w:jc w:val="center"/>
        <w:rPr>
          <w:b/>
          <w:bCs/>
        </w:rPr>
      </w:pPr>
    </w:p>
    <w:p w:rsidR="00400DB0" w:rsidRPr="006457BE" w:rsidRDefault="00400DB0" w:rsidP="00400DB0">
      <w:pPr>
        <w:jc w:val="both"/>
        <w:rPr>
          <w:sz w:val="22"/>
          <w:u w:val="single"/>
        </w:rPr>
      </w:pPr>
      <w:r w:rsidRPr="006457BE">
        <w:rPr>
          <w:u w:val="single"/>
        </w:rPr>
        <w:t>UAB „Varėnos</w:t>
      </w:r>
      <w:r>
        <w:rPr>
          <w:u w:val="single"/>
        </w:rPr>
        <w:t xml:space="preserve"> š</w:t>
      </w:r>
      <w:r w:rsidRPr="006457BE">
        <w:rPr>
          <w:u w:val="single"/>
        </w:rPr>
        <w:t>iluma“</w:t>
      </w:r>
    </w:p>
    <w:p w:rsidR="00C03DE8" w:rsidRPr="00B96B3A" w:rsidRDefault="00C03DE8" w:rsidP="00C03DE8">
      <w:pPr>
        <w:tabs>
          <w:tab w:val="center" w:pos="2520"/>
        </w:tabs>
        <w:jc w:val="both"/>
      </w:pPr>
      <w:r w:rsidRPr="00B96B3A">
        <w:t>(Adresatas (perkančioji organizacija))</w:t>
      </w:r>
    </w:p>
    <w:p w:rsidR="00C03DE8" w:rsidRPr="00B96B3A" w:rsidRDefault="00C03DE8" w:rsidP="00C03DE8">
      <w:pPr>
        <w:jc w:val="center"/>
        <w:rPr>
          <w:b/>
        </w:rPr>
      </w:pPr>
    </w:p>
    <w:p w:rsidR="00C03DE8" w:rsidRPr="00B96B3A" w:rsidRDefault="00C03DE8" w:rsidP="00C03DE8">
      <w:pPr>
        <w:jc w:val="center"/>
        <w:rPr>
          <w:b/>
        </w:rPr>
      </w:pPr>
      <w:r w:rsidRPr="00B96B3A">
        <w:rPr>
          <w:b/>
        </w:rPr>
        <w:t>PASIŪLYMAS</w:t>
      </w:r>
    </w:p>
    <w:p w:rsidR="00C03DE8" w:rsidRPr="00B96B3A" w:rsidRDefault="00C03DE8" w:rsidP="00C03DE8">
      <w:pPr>
        <w:jc w:val="center"/>
        <w:rPr>
          <w:b/>
        </w:rPr>
      </w:pPr>
      <w:r w:rsidRPr="00B96B3A">
        <w:rPr>
          <w:b/>
        </w:rPr>
        <w:t>DĖL VIEŠOJO PIRKIMO</w:t>
      </w:r>
    </w:p>
    <w:p w:rsidR="00C03DE8" w:rsidRPr="00B96B3A" w:rsidRDefault="00C03DE8" w:rsidP="00C03DE8">
      <w:pPr>
        <w:jc w:val="center"/>
      </w:pPr>
      <w:r w:rsidRPr="00B96B3A">
        <w:rPr>
          <w:b/>
        </w:rPr>
        <w:t>„</w:t>
      </w:r>
      <w:r w:rsidRPr="00DE4ADF">
        <w:rPr>
          <w:b/>
          <w:sz w:val="28"/>
          <w:szCs w:val="28"/>
        </w:rPr>
        <w:t>6</w:t>
      </w:r>
      <w:r w:rsidRPr="00C37790">
        <w:rPr>
          <w:b/>
          <w:sz w:val="28"/>
          <w:szCs w:val="28"/>
        </w:rPr>
        <w:t>00 kW BIOKURO KATILŲ PIRKIMAS</w:t>
      </w:r>
      <w:r w:rsidRPr="00B96B3A">
        <w:rPr>
          <w:b/>
        </w:rPr>
        <w:t>“</w:t>
      </w:r>
    </w:p>
    <w:p w:rsidR="00C03DE8" w:rsidRPr="00B96B3A" w:rsidRDefault="00C03DE8" w:rsidP="00C03DE8">
      <w:pPr>
        <w:shd w:val="clear" w:color="auto" w:fill="FFFFFF"/>
        <w:jc w:val="center"/>
      </w:pPr>
    </w:p>
    <w:p w:rsidR="0088424C" w:rsidRDefault="00486F6F" w:rsidP="0088424C">
      <w:pPr>
        <w:shd w:val="clear" w:color="auto" w:fill="FFFFFF"/>
        <w:jc w:val="center"/>
        <w:rPr>
          <w:b/>
          <w:bCs/>
          <w:color w:val="000000"/>
          <w:sz w:val="22"/>
        </w:rPr>
      </w:pPr>
      <w:r>
        <w:rPr>
          <w:u w:val="single"/>
        </w:rPr>
        <w:t>2014-08</w:t>
      </w:r>
      <w:r w:rsidR="0088424C" w:rsidRPr="006457BE">
        <w:rPr>
          <w:u w:val="single"/>
        </w:rPr>
        <w:t>-1</w:t>
      </w:r>
      <w:r>
        <w:rPr>
          <w:u w:val="single"/>
        </w:rPr>
        <w:t>4</w:t>
      </w:r>
      <w:r w:rsidR="0088424C">
        <w:rPr>
          <w:b/>
          <w:bCs/>
          <w:color w:val="000000"/>
        </w:rPr>
        <w:t xml:space="preserve"> </w:t>
      </w:r>
      <w:r w:rsidR="0088424C">
        <w:t xml:space="preserve">Nr. </w:t>
      </w:r>
      <w:r w:rsidR="0088424C" w:rsidRPr="006457BE">
        <w:rPr>
          <w:u w:val="single"/>
        </w:rPr>
        <w:t>34</w:t>
      </w:r>
    </w:p>
    <w:p w:rsidR="00C03DE8" w:rsidRPr="00B96B3A" w:rsidRDefault="0088424C" w:rsidP="0088424C">
      <w:pPr>
        <w:shd w:val="clear" w:color="auto" w:fill="FFFFFF"/>
        <w:ind w:left="2592" w:firstLine="1296"/>
        <w:rPr>
          <w:bCs/>
          <w:color w:val="000000"/>
        </w:rPr>
      </w:pPr>
      <w:r w:rsidRPr="00B96B3A">
        <w:rPr>
          <w:bCs/>
          <w:color w:val="000000"/>
        </w:rPr>
        <w:t xml:space="preserve"> </w:t>
      </w:r>
      <w:r w:rsidR="00486F6F">
        <w:rPr>
          <w:bCs/>
          <w:color w:val="000000"/>
        </w:rPr>
        <w:t xml:space="preserve">       </w:t>
      </w:r>
      <w:r w:rsidR="00C03DE8" w:rsidRPr="00B96B3A">
        <w:rPr>
          <w:bCs/>
          <w:color w:val="000000"/>
        </w:rPr>
        <w:t>(Data)</w:t>
      </w:r>
    </w:p>
    <w:p w:rsidR="00C03DE8" w:rsidRPr="0088424C" w:rsidRDefault="0088424C" w:rsidP="00C03DE8">
      <w:pPr>
        <w:shd w:val="clear" w:color="auto" w:fill="FFFFFF"/>
        <w:jc w:val="center"/>
        <w:rPr>
          <w:bCs/>
          <w:color w:val="000000"/>
          <w:u w:val="single"/>
        </w:rPr>
      </w:pPr>
      <w:r w:rsidRPr="0088424C">
        <w:rPr>
          <w:bCs/>
          <w:color w:val="000000"/>
          <w:u w:val="single"/>
        </w:rPr>
        <w:t>Šiauliai</w:t>
      </w:r>
    </w:p>
    <w:p w:rsidR="00C03DE8" w:rsidRPr="00B96B3A" w:rsidRDefault="00C03DE8" w:rsidP="00C03DE8">
      <w:pPr>
        <w:shd w:val="clear" w:color="auto" w:fill="FFFFFF"/>
        <w:jc w:val="center"/>
        <w:rPr>
          <w:bCs/>
          <w:color w:val="000000"/>
        </w:rPr>
      </w:pPr>
      <w:r w:rsidRPr="00B96B3A">
        <w:rPr>
          <w:bCs/>
          <w:color w:val="000000"/>
        </w:rPr>
        <w:t>(Sudarymo vieta)</w:t>
      </w:r>
    </w:p>
    <w:p w:rsidR="00C03DE8" w:rsidRPr="00B96B3A" w:rsidRDefault="00C03DE8" w:rsidP="00C03DE8">
      <w:pPr>
        <w:jc w:val="center"/>
      </w:pPr>
    </w:p>
    <w:p w:rsidR="00C03DE8" w:rsidRPr="00B96B3A" w:rsidRDefault="00C03DE8" w:rsidP="00C03DE8">
      <w:pPr>
        <w:jc w:val="cente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8"/>
        <w:gridCol w:w="3397"/>
      </w:tblGrid>
      <w:tr w:rsidR="00C03DE8" w:rsidRPr="00B96B3A" w:rsidTr="00C8777B">
        <w:tc>
          <w:tcPr>
            <w:tcW w:w="6488" w:type="dxa"/>
            <w:tcBorders>
              <w:top w:val="single" w:sz="4" w:space="0" w:color="auto"/>
              <w:left w:val="single" w:sz="4" w:space="0" w:color="auto"/>
              <w:bottom w:val="single" w:sz="4" w:space="0" w:color="auto"/>
              <w:right w:val="single" w:sz="4" w:space="0" w:color="auto"/>
            </w:tcBorders>
          </w:tcPr>
          <w:p w:rsidR="00C03DE8" w:rsidRPr="00B96B3A" w:rsidRDefault="00C03DE8" w:rsidP="00182343">
            <w:r w:rsidRPr="00B96B3A">
              <w:t xml:space="preserve">Tiekėjo pavadinimas </w:t>
            </w:r>
            <w:r w:rsidRPr="00B96B3A">
              <w:rPr>
                <w:i/>
              </w:rPr>
              <w:t>/Jeigu dalyvauja ūkio subjektų grupė, surašomi visi dalyvių pavadinimai/</w:t>
            </w:r>
          </w:p>
        </w:tc>
        <w:tc>
          <w:tcPr>
            <w:tcW w:w="3397" w:type="dxa"/>
            <w:tcBorders>
              <w:top w:val="single" w:sz="4" w:space="0" w:color="auto"/>
              <w:left w:val="single" w:sz="4" w:space="0" w:color="auto"/>
              <w:bottom w:val="single" w:sz="4" w:space="0" w:color="auto"/>
              <w:right w:val="single" w:sz="4" w:space="0" w:color="auto"/>
            </w:tcBorders>
            <w:vAlign w:val="center"/>
          </w:tcPr>
          <w:p w:rsidR="00C03DE8" w:rsidRPr="00400DB0" w:rsidRDefault="00400DB0" w:rsidP="00C8777B">
            <w:pPr>
              <w:jc w:val="center"/>
            </w:pPr>
            <w:r>
              <w:t>UAB „Kalvis“</w:t>
            </w:r>
          </w:p>
        </w:tc>
      </w:tr>
      <w:tr w:rsidR="00C03DE8" w:rsidRPr="00B96B3A" w:rsidTr="00C8777B">
        <w:tc>
          <w:tcPr>
            <w:tcW w:w="6488" w:type="dxa"/>
            <w:tcBorders>
              <w:top w:val="single" w:sz="4" w:space="0" w:color="auto"/>
              <w:left w:val="single" w:sz="4" w:space="0" w:color="auto"/>
              <w:bottom w:val="single" w:sz="4" w:space="0" w:color="auto"/>
              <w:right w:val="single" w:sz="4" w:space="0" w:color="auto"/>
            </w:tcBorders>
          </w:tcPr>
          <w:p w:rsidR="00C03DE8" w:rsidRPr="00B96B3A" w:rsidRDefault="00C03DE8" w:rsidP="00182343">
            <w:r w:rsidRPr="00B96B3A">
              <w:t xml:space="preserve">Tiekėjo adresas </w:t>
            </w:r>
            <w:r w:rsidRPr="00B96B3A">
              <w:rPr>
                <w:i/>
              </w:rPr>
              <w:t>/Jeigu dalyvauja ūkio subjektų grupė, surašomi visi dalyvių adresai/</w:t>
            </w:r>
          </w:p>
        </w:tc>
        <w:tc>
          <w:tcPr>
            <w:tcW w:w="3397" w:type="dxa"/>
            <w:tcBorders>
              <w:top w:val="single" w:sz="4" w:space="0" w:color="auto"/>
              <w:left w:val="single" w:sz="4" w:space="0" w:color="auto"/>
              <w:bottom w:val="single" w:sz="4" w:space="0" w:color="auto"/>
              <w:right w:val="single" w:sz="4" w:space="0" w:color="auto"/>
            </w:tcBorders>
            <w:vAlign w:val="center"/>
          </w:tcPr>
          <w:p w:rsidR="00C03DE8" w:rsidRPr="00B96B3A" w:rsidRDefault="00400DB0" w:rsidP="00C8777B">
            <w:pPr>
              <w:jc w:val="center"/>
            </w:pPr>
            <w:r>
              <w:t>Paromonės g. 15, Šiauliai</w:t>
            </w:r>
          </w:p>
        </w:tc>
      </w:tr>
      <w:tr w:rsidR="00C03DE8" w:rsidRPr="00B96B3A" w:rsidTr="00C8777B">
        <w:tc>
          <w:tcPr>
            <w:tcW w:w="6488" w:type="dxa"/>
            <w:tcBorders>
              <w:top w:val="single" w:sz="4" w:space="0" w:color="auto"/>
              <w:left w:val="single" w:sz="4" w:space="0" w:color="auto"/>
              <w:bottom w:val="single" w:sz="4" w:space="0" w:color="auto"/>
              <w:right w:val="single" w:sz="4" w:space="0" w:color="auto"/>
            </w:tcBorders>
          </w:tcPr>
          <w:p w:rsidR="00C03DE8" w:rsidRPr="00B96B3A" w:rsidRDefault="00C03DE8" w:rsidP="00182343">
            <w:r w:rsidRPr="00B96B3A">
              <w:t>Asmens, pasirašiusio pasiūlymą saugiu elektroniniu parašu, vardas, pavardė, pareigos</w:t>
            </w:r>
          </w:p>
        </w:tc>
        <w:tc>
          <w:tcPr>
            <w:tcW w:w="3397" w:type="dxa"/>
            <w:tcBorders>
              <w:top w:val="single" w:sz="4" w:space="0" w:color="auto"/>
              <w:left w:val="single" w:sz="4" w:space="0" w:color="auto"/>
              <w:bottom w:val="single" w:sz="4" w:space="0" w:color="auto"/>
              <w:right w:val="single" w:sz="4" w:space="0" w:color="auto"/>
            </w:tcBorders>
            <w:vAlign w:val="center"/>
          </w:tcPr>
          <w:p w:rsidR="00C03DE8" w:rsidRPr="00B96B3A" w:rsidRDefault="002D7543" w:rsidP="00C8777B">
            <w:pPr>
              <w:jc w:val="center"/>
            </w:pPr>
            <w:r>
              <w:t>Svajūnas Januškevičius</w:t>
            </w:r>
            <w:r w:rsidR="00400DB0">
              <w:t>, pardavimų vadybininkas</w:t>
            </w:r>
          </w:p>
        </w:tc>
      </w:tr>
      <w:tr w:rsidR="00C03DE8" w:rsidRPr="00B96B3A" w:rsidTr="00C8777B">
        <w:tc>
          <w:tcPr>
            <w:tcW w:w="6488" w:type="dxa"/>
            <w:tcBorders>
              <w:top w:val="single" w:sz="4" w:space="0" w:color="auto"/>
              <w:left w:val="single" w:sz="4" w:space="0" w:color="auto"/>
              <w:bottom w:val="single" w:sz="4" w:space="0" w:color="auto"/>
              <w:right w:val="single" w:sz="4" w:space="0" w:color="auto"/>
            </w:tcBorders>
          </w:tcPr>
          <w:p w:rsidR="00C03DE8" w:rsidRPr="00B96B3A" w:rsidRDefault="00C03DE8" w:rsidP="00182343">
            <w:r w:rsidRPr="00B96B3A">
              <w:t>Telefono numeris</w:t>
            </w:r>
          </w:p>
        </w:tc>
        <w:tc>
          <w:tcPr>
            <w:tcW w:w="3397" w:type="dxa"/>
            <w:tcBorders>
              <w:top w:val="single" w:sz="4" w:space="0" w:color="auto"/>
              <w:left w:val="single" w:sz="4" w:space="0" w:color="auto"/>
              <w:bottom w:val="single" w:sz="4" w:space="0" w:color="auto"/>
              <w:right w:val="single" w:sz="4" w:space="0" w:color="auto"/>
            </w:tcBorders>
            <w:vAlign w:val="center"/>
          </w:tcPr>
          <w:p w:rsidR="00C03DE8" w:rsidRPr="00B96B3A" w:rsidRDefault="00C8777B" w:rsidP="00C8777B">
            <w:pPr>
              <w:jc w:val="center"/>
            </w:pPr>
            <w:r>
              <w:t>+37041540556</w:t>
            </w:r>
          </w:p>
        </w:tc>
      </w:tr>
      <w:tr w:rsidR="00C03DE8" w:rsidRPr="00B96B3A" w:rsidTr="00C8777B">
        <w:tc>
          <w:tcPr>
            <w:tcW w:w="6488" w:type="dxa"/>
            <w:tcBorders>
              <w:top w:val="single" w:sz="4" w:space="0" w:color="auto"/>
              <w:left w:val="single" w:sz="4" w:space="0" w:color="auto"/>
              <w:bottom w:val="single" w:sz="4" w:space="0" w:color="auto"/>
              <w:right w:val="single" w:sz="4" w:space="0" w:color="auto"/>
            </w:tcBorders>
          </w:tcPr>
          <w:p w:rsidR="00C03DE8" w:rsidRPr="00B96B3A" w:rsidRDefault="00C03DE8" w:rsidP="00182343">
            <w:r w:rsidRPr="00B96B3A">
              <w:t>Fakso numeris</w:t>
            </w:r>
          </w:p>
        </w:tc>
        <w:tc>
          <w:tcPr>
            <w:tcW w:w="3397" w:type="dxa"/>
            <w:tcBorders>
              <w:top w:val="single" w:sz="4" w:space="0" w:color="auto"/>
              <w:left w:val="single" w:sz="4" w:space="0" w:color="auto"/>
              <w:bottom w:val="single" w:sz="4" w:space="0" w:color="auto"/>
              <w:right w:val="single" w:sz="4" w:space="0" w:color="auto"/>
            </w:tcBorders>
            <w:vAlign w:val="center"/>
          </w:tcPr>
          <w:p w:rsidR="00C03DE8" w:rsidRPr="00B96B3A" w:rsidRDefault="00C8777B" w:rsidP="00C8777B">
            <w:pPr>
              <w:jc w:val="center"/>
            </w:pPr>
            <w:r>
              <w:t>+37041540561</w:t>
            </w:r>
          </w:p>
        </w:tc>
      </w:tr>
      <w:tr w:rsidR="00C03DE8" w:rsidRPr="00B96B3A" w:rsidTr="00C8777B">
        <w:tc>
          <w:tcPr>
            <w:tcW w:w="6488" w:type="dxa"/>
            <w:tcBorders>
              <w:top w:val="single" w:sz="4" w:space="0" w:color="auto"/>
              <w:left w:val="single" w:sz="4" w:space="0" w:color="auto"/>
              <w:bottom w:val="single" w:sz="4" w:space="0" w:color="auto"/>
              <w:right w:val="single" w:sz="4" w:space="0" w:color="auto"/>
            </w:tcBorders>
          </w:tcPr>
          <w:p w:rsidR="00C03DE8" w:rsidRPr="00B96B3A" w:rsidRDefault="00C03DE8" w:rsidP="00182343">
            <w:r w:rsidRPr="00B96B3A">
              <w:t>El. pašto adresas</w:t>
            </w:r>
          </w:p>
        </w:tc>
        <w:tc>
          <w:tcPr>
            <w:tcW w:w="3397" w:type="dxa"/>
            <w:tcBorders>
              <w:top w:val="single" w:sz="4" w:space="0" w:color="auto"/>
              <w:left w:val="single" w:sz="4" w:space="0" w:color="auto"/>
              <w:bottom w:val="single" w:sz="4" w:space="0" w:color="auto"/>
              <w:right w:val="single" w:sz="4" w:space="0" w:color="auto"/>
            </w:tcBorders>
            <w:vAlign w:val="center"/>
          </w:tcPr>
          <w:p w:rsidR="00C03DE8" w:rsidRPr="00B96B3A" w:rsidRDefault="00400DB0" w:rsidP="00C8777B">
            <w:pPr>
              <w:jc w:val="center"/>
            </w:pPr>
            <w:r>
              <w:t>prekyba@</w:t>
            </w:r>
            <w:r w:rsidR="00C8777B">
              <w:t>kalvis.lt</w:t>
            </w:r>
          </w:p>
        </w:tc>
      </w:tr>
    </w:tbl>
    <w:p w:rsidR="00C03DE8" w:rsidRPr="00B96B3A" w:rsidRDefault="00C03DE8" w:rsidP="00C03DE8"/>
    <w:p w:rsidR="00C03DE8" w:rsidRPr="00B96B3A" w:rsidRDefault="00C03DE8" w:rsidP="00C03DE8">
      <w:pPr>
        <w:jc w:val="both"/>
        <w:rPr>
          <w:i/>
          <w:spacing w:val="-4"/>
        </w:rPr>
      </w:pPr>
      <w:r w:rsidRPr="00B96B3A">
        <w:rPr>
          <w:i/>
          <w:spacing w:val="-4"/>
        </w:rPr>
        <w:t>/Pastaba. Pildoma, jei tiekėjas ketina pasitelkti subrangovą (-us), subtiekėją (-us) ar subteikėją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8"/>
        <w:gridCol w:w="3367"/>
      </w:tblGrid>
      <w:tr w:rsidR="00C03DE8" w:rsidRPr="00B96B3A" w:rsidTr="00182343">
        <w:tc>
          <w:tcPr>
            <w:tcW w:w="6488"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rPr>
                <w:i/>
                <w:spacing w:val="-6"/>
              </w:rPr>
            </w:pPr>
            <w:r w:rsidRPr="00B96B3A">
              <w:rPr>
                <w:spacing w:val="-6"/>
              </w:rPr>
              <w:t xml:space="preserve">Subrangovo (-ų), subtiekėjo (-ų) ar subteikėjo (-ų) pavadinimas (-ai) </w:t>
            </w:r>
          </w:p>
        </w:tc>
        <w:tc>
          <w:tcPr>
            <w:tcW w:w="3367"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both"/>
            </w:pPr>
          </w:p>
        </w:tc>
      </w:tr>
      <w:tr w:rsidR="00C03DE8" w:rsidRPr="00B96B3A" w:rsidTr="00182343">
        <w:tc>
          <w:tcPr>
            <w:tcW w:w="6488" w:type="dxa"/>
            <w:tcBorders>
              <w:top w:val="single" w:sz="4" w:space="0" w:color="auto"/>
              <w:left w:val="single" w:sz="4" w:space="0" w:color="auto"/>
              <w:bottom w:val="single" w:sz="4" w:space="0" w:color="auto"/>
              <w:right w:val="single" w:sz="4" w:space="0" w:color="auto"/>
            </w:tcBorders>
          </w:tcPr>
          <w:p w:rsidR="00C03DE8" w:rsidRPr="00B96B3A" w:rsidRDefault="00C03DE8" w:rsidP="00182343">
            <w:r w:rsidRPr="00B96B3A">
              <w:t xml:space="preserve">Subrangovo (-ų), subtiekėjo (-ų) ar subteikėjo (-ų) adresas (-ai) </w:t>
            </w:r>
          </w:p>
        </w:tc>
        <w:tc>
          <w:tcPr>
            <w:tcW w:w="3367"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both"/>
            </w:pPr>
          </w:p>
        </w:tc>
      </w:tr>
      <w:tr w:rsidR="00C03DE8" w:rsidRPr="00B96B3A" w:rsidTr="00182343">
        <w:tc>
          <w:tcPr>
            <w:tcW w:w="6488" w:type="dxa"/>
            <w:tcBorders>
              <w:top w:val="single" w:sz="4" w:space="0" w:color="auto"/>
              <w:left w:val="single" w:sz="4" w:space="0" w:color="auto"/>
              <w:bottom w:val="single" w:sz="4" w:space="0" w:color="auto"/>
              <w:right w:val="single" w:sz="4" w:space="0" w:color="auto"/>
            </w:tcBorders>
          </w:tcPr>
          <w:p w:rsidR="00C03DE8" w:rsidRPr="00B96B3A" w:rsidRDefault="00C03DE8" w:rsidP="00182343">
            <w:r w:rsidRPr="00B96B3A">
              <w:t>Įsipareigojimų dalis (procentais), kuriai ketinama pasitelkti subrangovą (-us), subtiekėją (-us) ar subteikėją (-us)</w:t>
            </w:r>
          </w:p>
        </w:tc>
        <w:tc>
          <w:tcPr>
            <w:tcW w:w="3367"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both"/>
            </w:pPr>
          </w:p>
        </w:tc>
      </w:tr>
    </w:tbl>
    <w:p w:rsidR="00C03DE8" w:rsidRPr="00B96B3A" w:rsidRDefault="00C03DE8" w:rsidP="00C03DE8">
      <w:pPr>
        <w:jc w:val="both"/>
      </w:pPr>
    </w:p>
    <w:p w:rsidR="00C03DE8" w:rsidRPr="00B96B3A" w:rsidRDefault="00C03DE8" w:rsidP="00C03DE8">
      <w:pPr>
        <w:ind w:firstLine="720"/>
        <w:jc w:val="both"/>
      </w:pPr>
      <w:r w:rsidRPr="00B96B3A">
        <w:t>1. Šiuo pasiūlymu pažymime, kad sutinkame su visomis pirkimo sąlygomis, nustatytomis:</w:t>
      </w:r>
    </w:p>
    <w:p w:rsidR="00C03DE8" w:rsidRPr="00B96B3A" w:rsidRDefault="00C03DE8" w:rsidP="00C03DE8">
      <w:pPr>
        <w:ind w:firstLine="993"/>
        <w:jc w:val="both"/>
        <w:rPr>
          <w:color w:val="000080"/>
        </w:rPr>
      </w:pPr>
      <w:r w:rsidRPr="00B96B3A">
        <w:t>1) </w:t>
      </w:r>
      <w:r>
        <w:t xml:space="preserve">supaprastinto </w:t>
      </w:r>
      <w:r w:rsidRPr="00B96B3A">
        <w:t>atviro konkurso skelbime, paskelbtame Viešųjų pirkimų įstatymo nustatyta tvarka</w:t>
      </w:r>
      <w:r w:rsidRPr="00B96B3A">
        <w:rPr>
          <w:color w:val="000080"/>
        </w:rPr>
        <w:t>;</w:t>
      </w:r>
    </w:p>
    <w:p w:rsidR="00C03DE8" w:rsidRPr="00B96B3A" w:rsidRDefault="00C03DE8" w:rsidP="00C03DE8">
      <w:pPr>
        <w:ind w:firstLine="993"/>
        <w:jc w:val="both"/>
      </w:pPr>
      <w:r w:rsidRPr="00B96B3A">
        <w:t>2) kituose pirkimo dokumentuose (jų paaiškinimuose, papildymuose).</w:t>
      </w:r>
    </w:p>
    <w:p w:rsidR="00C03DE8" w:rsidRPr="00B96B3A" w:rsidRDefault="00C03DE8" w:rsidP="00C03DE8">
      <w:pPr>
        <w:ind w:firstLine="720"/>
        <w:jc w:val="both"/>
      </w:pPr>
      <w:r w:rsidRPr="00B96B3A">
        <w:t>2. Atsižvelgdami į pirkimo dokumentuose išdėstytas są</w:t>
      </w:r>
      <w:r>
        <w:t>lygas, teikiame savo pasiūlymą.</w:t>
      </w:r>
    </w:p>
    <w:p w:rsidR="00C03DE8" w:rsidRPr="00B96B3A" w:rsidRDefault="00C03DE8" w:rsidP="00C03DE8">
      <w:pPr>
        <w:ind w:firstLine="720"/>
        <w:jc w:val="both"/>
      </w:pPr>
      <w:r w:rsidRPr="00B96B3A">
        <w:t xml:space="preserve">3. </w:t>
      </w:r>
      <w:r w:rsidRPr="00B96B3A">
        <w:rPr>
          <w:spacing w:val="-4"/>
        </w:rPr>
        <w:t>Pasirašydamas CVP IS priemonėmis pateiktą pasiūlymą saugiu elektroniniu parašu, patvirtinu, kad dokumentų skaitmeninės</w:t>
      </w:r>
      <w:r w:rsidRPr="00B96B3A">
        <w:t xml:space="preserve"> kopijos ir elektroninėmis priemonėmis pateikti duomenys yra tikri. </w:t>
      </w:r>
    </w:p>
    <w:p w:rsidR="00C03DE8" w:rsidRDefault="00C03DE8" w:rsidP="00C03DE8">
      <w:pPr>
        <w:jc w:val="both"/>
      </w:pPr>
    </w:p>
    <w:p w:rsidR="00C03DE8" w:rsidRPr="00B96B3A" w:rsidRDefault="00C03DE8" w:rsidP="00C03DE8">
      <w:pPr>
        <w:jc w:val="both"/>
        <w:rPr>
          <w:i/>
          <w:color w:val="000080"/>
        </w:rPr>
      </w:pPr>
      <w:r w:rsidRPr="00B96B3A">
        <w:t>Mes siūlome šias prekes ir su šiomis prekėmis susijusias paslaugas/darbus: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411"/>
        <w:gridCol w:w="992"/>
        <w:gridCol w:w="1453"/>
        <w:gridCol w:w="1453"/>
        <w:gridCol w:w="1453"/>
        <w:gridCol w:w="1453"/>
      </w:tblGrid>
      <w:tr w:rsidR="00C03DE8" w:rsidRPr="00B96B3A" w:rsidTr="00182343">
        <w:trPr>
          <w:tblHeader/>
        </w:trPr>
        <w:tc>
          <w:tcPr>
            <w:tcW w:w="674"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pPr>
            <w:r w:rsidRPr="00B96B3A">
              <w:lastRenderedPageBreak/>
              <w:t>Eil. Nr.</w:t>
            </w:r>
          </w:p>
        </w:tc>
        <w:tc>
          <w:tcPr>
            <w:tcW w:w="2411"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pPr>
            <w:r w:rsidRPr="00B96B3A">
              <w:rPr>
                <w:i/>
                <w:spacing w:val="-4"/>
              </w:rPr>
              <w:t>Prekių / paslaugų /</w:t>
            </w:r>
            <w:r w:rsidRPr="00B96B3A">
              <w:rPr>
                <w:i/>
              </w:rPr>
              <w:t> darbų</w:t>
            </w:r>
            <w:r w:rsidRPr="00B96B3A">
              <w:t xml:space="preserve"> pavadinimas</w:t>
            </w:r>
          </w:p>
        </w:tc>
        <w:tc>
          <w:tcPr>
            <w:tcW w:w="992"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pPr>
            <w:r w:rsidRPr="00B96B3A">
              <w:t>Kiekis</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tabs>
                <w:tab w:val="left" w:pos="200"/>
              </w:tabs>
              <w:jc w:val="center"/>
            </w:pPr>
            <w:r w:rsidRPr="00B96B3A">
              <w:t>V</w:t>
            </w:r>
            <w:r>
              <w:t>nt</w:t>
            </w:r>
            <w:r w:rsidRPr="00B96B3A">
              <w:t xml:space="preserve"> kaina,</w:t>
            </w:r>
          </w:p>
          <w:p w:rsidR="00C03DE8" w:rsidRPr="00B96B3A" w:rsidRDefault="00C03DE8" w:rsidP="00182343">
            <w:pPr>
              <w:tabs>
                <w:tab w:val="left" w:pos="200"/>
              </w:tabs>
              <w:jc w:val="center"/>
            </w:pPr>
            <w:smartTag w:uri="schemas-tilde-lv/tildestengine" w:element="currency">
              <w:smartTagPr>
                <w:attr w:name="currency_text" w:val="Lt"/>
                <w:attr w:name="currency_value" w:val="1"/>
                <w:attr w:name="currency_key" w:val="LTL"/>
                <w:attr w:name="currency_id" w:val="30"/>
              </w:smartTagPr>
              <w:r w:rsidRPr="00B96B3A">
                <w:t>Lt</w:t>
              </w:r>
            </w:smartTag>
            <w:r w:rsidRPr="00B96B3A">
              <w:t xml:space="preserve"> (be PVM)</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tabs>
                <w:tab w:val="left" w:pos="200"/>
              </w:tabs>
              <w:jc w:val="center"/>
            </w:pPr>
            <w:r w:rsidRPr="00B96B3A">
              <w:t>V</w:t>
            </w:r>
            <w:r>
              <w:t>nt</w:t>
            </w:r>
            <w:r w:rsidRPr="00B96B3A">
              <w:t xml:space="preserve"> kaina,</w:t>
            </w:r>
          </w:p>
          <w:p w:rsidR="00C03DE8" w:rsidRPr="00B96B3A" w:rsidRDefault="00C03DE8" w:rsidP="00182343">
            <w:pPr>
              <w:jc w:val="center"/>
            </w:pPr>
            <w:smartTag w:uri="schemas-tilde-lv/tildestengine" w:element="currency">
              <w:smartTagPr>
                <w:attr w:name="currency_text" w:val="Lt"/>
                <w:attr w:name="currency_value" w:val="1"/>
                <w:attr w:name="currency_key" w:val="LTL"/>
                <w:attr w:name="currency_id" w:val="30"/>
              </w:smartTagPr>
              <w:r w:rsidRPr="00B96B3A">
                <w:t>Lt</w:t>
              </w:r>
            </w:smartTag>
            <w:r w:rsidRPr="00B96B3A">
              <w:t xml:space="preserve"> (su PVM)</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pPr>
            <w:r w:rsidRPr="00B96B3A">
              <w:t>Kaina, Lt (be PVM)</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pPr>
            <w:r>
              <w:t>Kaina, Lt (su</w:t>
            </w:r>
            <w:r w:rsidRPr="00B96B3A">
              <w:t xml:space="preserve"> PVM)</w:t>
            </w:r>
          </w:p>
        </w:tc>
      </w:tr>
      <w:tr w:rsidR="00C03DE8" w:rsidRPr="00B96B3A" w:rsidTr="00182343">
        <w:trPr>
          <w:tblHeader/>
        </w:trPr>
        <w:tc>
          <w:tcPr>
            <w:tcW w:w="674"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rPr>
                <w:i/>
              </w:rPr>
            </w:pPr>
            <w:r w:rsidRPr="00B96B3A">
              <w:rPr>
                <w:i/>
              </w:rPr>
              <w:t>1</w:t>
            </w:r>
          </w:p>
        </w:tc>
        <w:tc>
          <w:tcPr>
            <w:tcW w:w="2411"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rPr>
                <w:i/>
              </w:rPr>
            </w:pPr>
            <w:r w:rsidRPr="00B96B3A">
              <w:rPr>
                <w:i/>
              </w:rPr>
              <w:t>2</w:t>
            </w:r>
          </w:p>
        </w:tc>
        <w:tc>
          <w:tcPr>
            <w:tcW w:w="992"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rPr>
                <w:i/>
              </w:rPr>
            </w:pPr>
            <w:r w:rsidRPr="00B96B3A">
              <w:rPr>
                <w:i/>
              </w:rPr>
              <w:t>3</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rPr>
                <w:i/>
              </w:rPr>
            </w:pPr>
            <w:r w:rsidRPr="00B96B3A">
              <w:rPr>
                <w:i/>
              </w:rPr>
              <w:t>4</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rPr>
                <w:i/>
              </w:rPr>
            </w:pPr>
            <w:r w:rsidRPr="00B96B3A">
              <w:rPr>
                <w:i/>
              </w:rPr>
              <w:t>5</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rPr>
                <w:i/>
              </w:rPr>
            </w:pPr>
            <w:r w:rsidRPr="00B96B3A">
              <w:rPr>
                <w:i/>
              </w:rPr>
              <w:t>6</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rPr>
                <w:i/>
              </w:rPr>
            </w:pPr>
            <w:r>
              <w:rPr>
                <w:i/>
              </w:rPr>
              <w:t>7</w:t>
            </w:r>
          </w:p>
        </w:tc>
      </w:tr>
      <w:tr w:rsidR="00C03DE8" w:rsidRPr="00B96B3A" w:rsidTr="00182343">
        <w:tc>
          <w:tcPr>
            <w:tcW w:w="674"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tabs>
                <w:tab w:val="left" w:pos="993"/>
              </w:tabs>
              <w:jc w:val="both"/>
            </w:pPr>
            <w:r>
              <w:rPr>
                <w:sz w:val="22"/>
                <w:szCs w:val="22"/>
              </w:rPr>
              <w:t>1</w:t>
            </w:r>
            <w:r w:rsidRPr="00B96B3A">
              <w:rPr>
                <w:sz w:val="22"/>
                <w:szCs w:val="22"/>
              </w:rPr>
              <w:t>.</w:t>
            </w:r>
          </w:p>
        </w:tc>
        <w:tc>
          <w:tcPr>
            <w:tcW w:w="2411"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tabs>
                <w:tab w:val="left" w:pos="993"/>
              </w:tabs>
            </w:pPr>
            <w:r w:rsidRPr="00B96B3A">
              <w:rPr>
                <w:sz w:val="22"/>
                <w:szCs w:val="22"/>
              </w:rPr>
              <w:t>600 kW biokuro katilas su priklausiniais</w:t>
            </w:r>
          </w:p>
          <w:p w:rsidR="00C03DE8" w:rsidRPr="00B96B3A" w:rsidRDefault="00C03DE8" w:rsidP="00182343">
            <w:pPr>
              <w:tabs>
                <w:tab w:val="left" w:pos="993"/>
              </w:tabs>
            </w:pPr>
          </w:p>
          <w:p w:rsidR="00C03DE8" w:rsidRPr="00B96B3A" w:rsidRDefault="00C03DE8" w:rsidP="00182343">
            <w:pPr>
              <w:tabs>
                <w:tab w:val="left" w:pos="993"/>
              </w:tabs>
              <w:jc w:val="both"/>
            </w:pPr>
            <w:r w:rsidRPr="00B96B3A">
              <w:rPr>
                <w:sz w:val="22"/>
                <w:szCs w:val="22"/>
              </w:rPr>
              <w:t xml:space="preserve">UAB „Varėnos šiluma“ </w:t>
            </w:r>
          </w:p>
          <w:p w:rsidR="00C03DE8" w:rsidRPr="00B96B3A" w:rsidRDefault="00C03DE8" w:rsidP="00182343">
            <w:pPr>
              <w:tabs>
                <w:tab w:val="left" w:pos="993"/>
              </w:tabs>
              <w:jc w:val="both"/>
            </w:pPr>
          </w:p>
          <w:p w:rsidR="004E4D3C" w:rsidRPr="00B96B3A" w:rsidRDefault="004E4D3C" w:rsidP="004E4D3C">
            <w:pPr>
              <w:tabs>
                <w:tab w:val="left" w:pos="993"/>
              </w:tabs>
              <w:jc w:val="both"/>
            </w:pPr>
            <w:r w:rsidRPr="00B96B3A">
              <w:rPr>
                <w:sz w:val="22"/>
                <w:szCs w:val="22"/>
              </w:rPr>
              <w:t>Projektas:</w:t>
            </w:r>
          </w:p>
          <w:p w:rsidR="00C03DE8" w:rsidRPr="00B96B3A" w:rsidRDefault="004E4D3C" w:rsidP="004E4D3C">
            <w:pPr>
              <w:tabs>
                <w:tab w:val="left" w:pos="993"/>
              </w:tabs>
            </w:pPr>
            <w:r w:rsidRPr="007A3954">
              <w:t>„N. Valkininkų km. katilinės</w:t>
            </w:r>
            <w:r>
              <w:t xml:space="preserve"> paprastojo remonto</w:t>
            </w:r>
            <w:r w:rsidRPr="007A3954">
              <w:t>, įrengiant du vandens šildymo katilus po 0,6 MW</w:t>
            </w:r>
            <w:r>
              <w:t>, mūrinio dūmtraukio rekonstravimas</w:t>
            </w:r>
            <w:r w:rsidRPr="007A3954">
              <w:t>, N. Valkininkų km., Valkininkų</w:t>
            </w:r>
            <w:r>
              <w:t xml:space="preserve"> sen., Varėnos raj.“</w:t>
            </w:r>
          </w:p>
        </w:tc>
        <w:tc>
          <w:tcPr>
            <w:tcW w:w="992"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tabs>
                <w:tab w:val="left" w:pos="993"/>
              </w:tabs>
              <w:jc w:val="center"/>
            </w:pPr>
            <w:r w:rsidRPr="00B96B3A">
              <w:rPr>
                <w:sz w:val="22"/>
                <w:szCs w:val="22"/>
              </w:rPr>
              <w:t>2 vnt.</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E809E1" w:rsidP="00182343">
            <w:pPr>
              <w:jc w:val="both"/>
            </w:pPr>
            <w:r>
              <w:t>157.829,00</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E809E1" w:rsidP="00182343">
            <w:pPr>
              <w:jc w:val="both"/>
            </w:pPr>
            <w:r>
              <w:t>190.973,09</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E809E1" w:rsidP="00182343">
            <w:pPr>
              <w:jc w:val="center"/>
            </w:pPr>
            <w:r>
              <w:t>315.658,00</w:t>
            </w:r>
          </w:p>
        </w:tc>
        <w:tc>
          <w:tcPr>
            <w:tcW w:w="1453" w:type="dxa"/>
            <w:tcBorders>
              <w:top w:val="single" w:sz="4" w:space="0" w:color="auto"/>
              <w:left w:val="single" w:sz="4" w:space="0" w:color="auto"/>
              <w:bottom w:val="single" w:sz="4" w:space="0" w:color="auto"/>
              <w:right w:val="single" w:sz="4" w:space="0" w:color="auto"/>
            </w:tcBorders>
          </w:tcPr>
          <w:p w:rsidR="00C03DE8" w:rsidRPr="00B96B3A" w:rsidRDefault="00E809E1" w:rsidP="00182343">
            <w:pPr>
              <w:jc w:val="center"/>
            </w:pPr>
            <w:r>
              <w:t>381.946,18</w:t>
            </w:r>
          </w:p>
        </w:tc>
      </w:tr>
    </w:tbl>
    <w:p w:rsidR="00C03DE8" w:rsidRPr="00D01D3D" w:rsidRDefault="00C03DE8" w:rsidP="00C03DE8"/>
    <w:p w:rsidR="00C03DE8" w:rsidRPr="00B96B3A" w:rsidRDefault="00C03DE8" w:rsidP="00C03DE8">
      <w:pPr>
        <w:ind w:firstLine="720"/>
        <w:jc w:val="both"/>
      </w:pPr>
      <w:r w:rsidRPr="00B96B3A">
        <w:t>Tais atvejais, kai pagal galiojančius teisės aktus tiekėjui nereikia mokėti PVM, jis lentelės 5 ir 7 skilčių nepildo ir nurodo priežastis, dėl kurių PVM nemokamas:</w:t>
      </w:r>
    </w:p>
    <w:p w:rsidR="00C03DE8" w:rsidRPr="00B96B3A" w:rsidRDefault="00C03DE8" w:rsidP="00C03DE8">
      <w:pPr>
        <w:ind w:firstLine="720"/>
        <w:jc w:val="both"/>
      </w:pPr>
    </w:p>
    <w:p w:rsidR="00C03DE8" w:rsidRPr="00B96B3A" w:rsidRDefault="00C03DE8" w:rsidP="00C03DE8">
      <w:pPr>
        <w:ind w:firstLine="720"/>
        <w:jc w:val="both"/>
        <w:rPr>
          <w:i/>
        </w:rPr>
      </w:pPr>
      <w:r w:rsidRPr="00B96B3A">
        <w:t xml:space="preserve">Bendra pasiūlymo kaina be PVM – </w:t>
      </w:r>
      <w:r w:rsidR="00E809E1">
        <w:rPr>
          <w:i/>
        </w:rPr>
        <w:t>315.658,00 Lt.(Tys šimtai penkiolika tūkstančių,šeši šimtai penkiasdešimt aštuoni Lt. 00 ct.)</w:t>
      </w:r>
    </w:p>
    <w:p w:rsidR="00C03DE8" w:rsidRPr="00B96B3A" w:rsidRDefault="00C03DE8" w:rsidP="00C03DE8">
      <w:pPr>
        <w:ind w:firstLine="720"/>
        <w:jc w:val="both"/>
        <w:rPr>
          <w:i/>
        </w:rPr>
      </w:pPr>
      <w:r w:rsidRPr="00B96B3A">
        <w:t xml:space="preserve">Bendra pasiūlymo kaina su PVM – </w:t>
      </w:r>
      <w:r w:rsidR="00E809E1">
        <w:rPr>
          <w:i/>
        </w:rPr>
        <w:t>381.946,18 Lt.(Trys šimtai aštuoniasdešimt vienas tūkstantis, devyni šimtai keturiasdešimt šeši Lt. 18 ct. )</w:t>
      </w:r>
      <w:r w:rsidRPr="00B96B3A">
        <w:rPr>
          <w:i/>
        </w:rPr>
        <w:t xml:space="preserve">, </w:t>
      </w:r>
      <w:r w:rsidRPr="00B96B3A">
        <w:t>PVM sudaro:</w:t>
      </w:r>
      <w:r w:rsidR="00830117">
        <w:rPr>
          <w:i/>
        </w:rPr>
        <w:t xml:space="preserve"> 53.333,70 Lt.(Penkiasdešimt trys tūkstančiai, trys šimtai trisdešimt trys Lt. 70 ct.)</w:t>
      </w:r>
      <w:r w:rsidRPr="00B96B3A">
        <w:rPr>
          <w:i/>
        </w:rPr>
        <w:t>.</w:t>
      </w:r>
    </w:p>
    <w:p w:rsidR="00C03DE8" w:rsidRPr="00B96B3A" w:rsidRDefault="00C03DE8" w:rsidP="00C03DE8">
      <w:pPr>
        <w:jc w:val="both"/>
      </w:pPr>
    </w:p>
    <w:p w:rsidR="00C03DE8" w:rsidRPr="00B96B3A" w:rsidRDefault="00C03DE8" w:rsidP="00C03DE8">
      <w:pPr>
        <w:ind w:firstLine="720"/>
        <w:jc w:val="both"/>
      </w:pPr>
      <w:r w:rsidRPr="00B96B3A">
        <w:t>Siūlomos prekės / paslaugos / darbai visiškai atitinka pirkimo dokumentuose nurodytus reikalavimus ir jų savybės tokios:</w:t>
      </w:r>
    </w:p>
    <w:p w:rsidR="00C03DE8" w:rsidRPr="00B96B3A" w:rsidRDefault="00C03DE8" w:rsidP="00C03DE8">
      <w:pPr>
        <w:ind w:firstLine="720"/>
        <w:jc w:val="both"/>
      </w:pPr>
    </w:p>
    <w:p w:rsidR="00C03DE8" w:rsidRDefault="00C03DE8" w:rsidP="00C03DE8"/>
    <w:p w:rsidR="00486F6F" w:rsidRDefault="00486F6F" w:rsidP="00486F6F">
      <w:pPr>
        <w:jc w:val="both"/>
        <w:rPr>
          <w:b/>
        </w:rPr>
      </w:pPr>
      <w:r w:rsidRPr="00486F6F">
        <w:rPr>
          <w:b/>
        </w:rPr>
        <w:t>6-1 (1) lentelė</w:t>
      </w:r>
      <w:r w:rsidR="003562F4">
        <w:rPr>
          <w:b/>
        </w:rPr>
        <w:t xml:space="preserve"> </w:t>
      </w:r>
      <w:r w:rsidR="00C03DE8" w:rsidRPr="00486F6F">
        <w:rPr>
          <w:b/>
        </w:rPr>
        <w:t>Vandens katilo techniniai rodikliai, dirbant 30 – 100 % galingumu:</w:t>
      </w:r>
    </w:p>
    <w:p w:rsidR="00486F6F" w:rsidRDefault="00486F6F" w:rsidP="00486F6F">
      <w:pPr>
        <w:rPr>
          <w:b/>
        </w:rPr>
      </w:pPr>
      <w:r w:rsidRPr="00486F6F">
        <w:rPr>
          <w:b/>
        </w:rPr>
        <w:t>Katilas K-600 rankinio užkrovimo</w:t>
      </w:r>
    </w:p>
    <w:p w:rsidR="00486F6F" w:rsidRPr="00486F6F" w:rsidRDefault="00486F6F" w:rsidP="00486F6F">
      <w:pPr>
        <w:jc w:val="both"/>
        <w:rPr>
          <w:b/>
        </w:rPr>
      </w:pPr>
    </w:p>
    <w:tbl>
      <w:tblPr>
        <w:tblW w:w="5000" w:type="pct"/>
        <w:tblLook w:val="04A0"/>
      </w:tblPr>
      <w:tblGrid>
        <w:gridCol w:w="864"/>
        <w:gridCol w:w="4695"/>
        <w:gridCol w:w="953"/>
        <w:gridCol w:w="616"/>
        <w:gridCol w:w="666"/>
        <w:gridCol w:w="666"/>
        <w:gridCol w:w="666"/>
        <w:gridCol w:w="728"/>
      </w:tblGrid>
      <w:tr w:rsidR="00C03DE8" w:rsidTr="00182343">
        <w:trPr>
          <w:trHeight w:val="319"/>
        </w:trPr>
        <w:tc>
          <w:tcPr>
            <w:tcW w:w="448" w:type="pct"/>
            <w:tcBorders>
              <w:top w:val="single" w:sz="4" w:space="0" w:color="auto"/>
              <w:left w:val="single" w:sz="4" w:space="0" w:color="auto"/>
              <w:bottom w:val="single" w:sz="4" w:space="0" w:color="auto"/>
              <w:right w:val="single" w:sz="4" w:space="0" w:color="auto"/>
            </w:tcBorders>
            <w:noWrap/>
            <w:vAlign w:val="center"/>
            <w:hideMark/>
          </w:tcPr>
          <w:p w:rsidR="00C03DE8" w:rsidRDefault="00C03DE8" w:rsidP="00182343">
            <w:pPr>
              <w:spacing w:line="276" w:lineRule="auto"/>
              <w:jc w:val="center"/>
              <w:rPr>
                <w:sz w:val="20"/>
                <w:szCs w:val="20"/>
                <w:lang w:eastAsia="ru-RU"/>
              </w:rPr>
            </w:pPr>
            <w:r>
              <w:rPr>
                <w:sz w:val="20"/>
                <w:szCs w:val="20"/>
                <w:lang w:eastAsia="ru-RU"/>
              </w:rPr>
              <w:t>Eil. Nr.</w:t>
            </w:r>
          </w:p>
        </w:tc>
        <w:tc>
          <w:tcPr>
            <w:tcW w:w="2392" w:type="pct"/>
            <w:tcBorders>
              <w:top w:val="single" w:sz="4" w:space="0" w:color="auto"/>
              <w:left w:val="nil"/>
              <w:bottom w:val="single" w:sz="4" w:space="0" w:color="auto"/>
              <w:right w:val="single" w:sz="4" w:space="0" w:color="auto"/>
            </w:tcBorders>
            <w:noWrap/>
            <w:vAlign w:val="center"/>
            <w:hideMark/>
          </w:tcPr>
          <w:p w:rsidR="00C03DE8" w:rsidRDefault="00C03DE8" w:rsidP="00182343">
            <w:pPr>
              <w:spacing w:line="276" w:lineRule="auto"/>
              <w:jc w:val="center"/>
              <w:rPr>
                <w:sz w:val="20"/>
                <w:szCs w:val="20"/>
                <w:lang w:eastAsia="ru-RU"/>
              </w:rPr>
            </w:pPr>
            <w:r>
              <w:rPr>
                <w:sz w:val="20"/>
                <w:szCs w:val="20"/>
                <w:lang w:eastAsia="ru-RU"/>
              </w:rPr>
              <w:t>Parametrai</w:t>
            </w:r>
          </w:p>
        </w:tc>
        <w:tc>
          <w:tcPr>
            <w:tcW w:w="493" w:type="pct"/>
            <w:tcBorders>
              <w:top w:val="single" w:sz="4" w:space="0" w:color="auto"/>
              <w:left w:val="nil"/>
              <w:bottom w:val="single" w:sz="4" w:space="0" w:color="auto"/>
              <w:right w:val="single" w:sz="4" w:space="0" w:color="auto"/>
            </w:tcBorders>
            <w:noWrap/>
            <w:vAlign w:val="center"/>
            <w:hideMark/>
          </w:tcPr>
          <w:p w:rsidR="00C03DE8" w:rsidRDefault="00C03DE8" w:rsidP="00182343">
            <w:pPr>
              <w:spacing w:line="276" w:lineRule="auto"/>
              <w:jc w:val="center"/>
              <w:rPr>
                <w:sz w:val="20"/>
                <w:szCs w:val="20"/>
                <w:lang w:eastAsia="ru-RU"/>
              </w:rPr>
            </w:pPr>
            <w:r>
              <w:rPr>
                <w:sz w:val="20"/>
                <w:szCs w:val="20"/>
                <w:lang w:eastAsia="ru-RU"/>
              </w:rPr>
              <w:t>Vnt.</w:t>
            </w:r>
          </w:p>
        </w:tc>
        <w:tc>
          <w:tcPr>
            <w:tcW w:w="1667" w:type="pct"/>
            <w:gridSpan w:val="5"/>
            <w:tcBorders>
              <w:top w:val="single" w:sz="4" w:space="0" w:color="auto"/>
              <w:left w:val="nil"/>
              <w:bottom w:val="single" w:sz="4" w:space="0" w:color="auto"/>
              <w:right w:val="single" w:sz="4" w:space="0" w:color="auto"/>
            </w:tcBorders>
            <w:noWrap/>
            <w:vAlign w:val="center"/>
            <w:hideMark/>
          </w:tcPr>
          <w:p w:rsidR="00C03DE8" w:rsidRDefault="00C03DE8" w:rsidP="00182343">
            <w:pPr>
              <w:spacing w:line="276" w:lineRule="auto"/>
              <w:jc w:val="center"/>
              <w:rPr>
                <w:sz w:val="20"/>
                <w:szCs w:val="20"/>
                <w:lang w:eastAsia="ru-RU"/>
              </w:rPr>
            </w:pPr>
            <w:r>
              <w:rPr>
                <w:sz w:val="20"/>
                <w:szCs w:val="20"/>
                <w:lang w:eastAsia="ru-RU"/>
              </w:rPr>
              <w:t>Apkrovimas</w:t>
            </w:r>
          </w:p>
        </w:tc>
      </w:tr>
      <w:tr w:rsidR="00F7145C" w:rsidTr="00182343">
        <w:trPr>
          <w:trHeight w:val="319"/>
        </w:trPr>
        <w:tc>
          <w:tcPr>
            <w:tcW w:w="448" w:type="pct"/>
            <w:tcBorders>
              <w:top w:val="single" w:sz="4" w:space="0" w:color="auto"/>
              <w:left w:val="single" w:sz="8" w:space="0" w:color="auto"/>
              <w:bottom w:val="nil"/>
              <w:right w:val="single" w:sz="4" w:space="0" w:color="auto"/>
            </w:tcBorders>
            <w:noWrap/>
            <w:vAlign w:val="center"/>
          </w:tcPr>
          <w:p w:rsidR="00C03DE8" w:rsidRDefault="00C03DE8" w:rsidP="00182343">
            <w:pPr>
              <w:spacing w:line="276" w:lineRule="auto"/>
              <w:jc w:val="center"/>
              <w:rPr>
                <w:sz w:val="20"/>
                <w:szCs w:val="20"/>
                <w:lang w:eastAsia="ru-RU"/>
              </w:rPr>
            </w:pPr>
          </w:p>
        </w:tc>
        <w:tc>
          <w:tcPr>
            <w:tcW w:w="2392" w:type="pct"/>
            <w:tcBorders>
              <w:top w:val="single" w:sz="4" w:space="0" w:color="auto"/>
              <w:left w:val="nil"/>
              <w:bottom w:val="nil"/>
              <w:right w:val="single" w:sz="4" w:space="0" w:color="auto"/>
            </w:tcBorders>
            <w:noWrap/>
            <w:vAlign w:val="center"/>
          </w:tcPr>
          <w:p w:rsidR="00C03DE8" w:rsidRDefault="00C03DE8" w:rsidP="00182343">
            <w:pPr>
              <w:spacing w:line="276" w:lineRule="auto"/>
              <w:jc w:val="center"/>
              <w:rPr>
                <w:sz w:val="20"/>
                <w:szCs w:val="20"/>
                <w:lang w:eastAsia="ru-RU"/>
              </w:rPr>
            </w:pPr>
          </w:p>
        </w:tc>
        <w:tc>
          <w:tcPr>
            <w:tcW w:w="493" w:type="pct"/>
            <w:tcBorders>
              <w:top w:val="single" w:sz="4" w:space="0" w:color="auto"/>
              <w:left w:val="nil"/>
              <w:bottom w:val="nil"/>
              <w:right w:val="single" w:sz="4" w:space="0" w:color="auto"/>
            </w:tcBorders>
            <w:noWrap/>
            <w:vAlign w:val="center"/>
          </w:tcPr>
          <w:p w:rsidR="00C03DE8" w:rsidRDefault="00C03DE8" w:rsidP="00182343">
            <w:pPr>
              <w:spacing w:line="276" w:lineRule="auto"/>
              <w:jc w:val="center"/>
              <w:rPr>
                <w:sz w:val="20"/>
                <w:szCs w:val="20"/>
                <w:vertAlign w:val="superscript"/>
                <w:lang w:eastAsia="ru-RU"/>
              </w:rPr>
            </w:pPr>
          </w:p>
        </w:tc>
        <w:tc>
          <w:tcPr>
            <w:tcW w:w="322" w:type="pct"/>
            <w:tcBorders>
              <w:top w:val="single" w:sz="4" w:space="0" w:color="auto"/>
              <w:left w:val="nil"/>
              <w:bottom w:val="nil"/>
              <w:right w:val="single" w:sz="4" w:space="0" w:color="auto"/>
            </w:tcBorders>
            <w:noWrap/>
            <w:vAlign w:val="center"/>
            <w:hideMark/>
          </w:tcPr>
          <w:p w:rsidR="00C03DE8" w:rsidRDefault="00C03DE8" w:rsidP="00182343">
            <w:pPr>
              <w:spacing w:line="276" w:lineRule="auto"/>
              <w:jc w:val="center"/>
              <w:rPr>
                <w:sz w:val="20"/>
                <w:szCs w:val="20"/>
                <w:lang w:eastAsia="ru-RU"/>
              </w:rPr>
            </w:pPr>
            <w:r>
              <w:rPr>
                <w:sz w:val="20"/>
                <w:szCs w:val="20"/>
                <w:lang w:eastAsia="ru-RU"/>
              </w:rPr>
              <w:t>30%</w:t>
            </w:r>
          </w:p>
        </w:tc>
        <w:tc>
          <w:tcPr>
            <w:tcW w:w="322" w:type="pct"/>
            <w:tcBorders>
              <w:top w:val="single" w:sz="4" w:space="0" w:color="auto"/>
              <w:left w:val="nil"/>
              <w:bottom w:val="nil"/>
              <w:right w:val="single" w:sz="4" w:space="0" w:color="auto"/>
            </w:tcBorders>
            <w:noWrap/>
            <w:vAlign w:val="center"/>
            <w:hideMark/>
          </w:tcPr>
          <w:p w:rsidR="00C03DE8" w:rsidRDefault="00C03DE8" w:rsidP="00182343">
            <w:pPr>
              <w:spacing w:line="276" w:lineRule="auto"/>
              <w:jc w:val="center"/>
              <w:rPr>
                <w:sz w:val="20"/>
                <w:szCs w:val="20"/>
                <w:lang w:eastAsia="ru-RU"/>
              </w:rPr>
            </w:pPr>
            <w:r>
              <w:rPr>
                <w:sz w:val="20"/>
                <w:szCs w:val="20"/>
                <w:lang w:eastAsia="ru-RU"/>
              </w:rPr>
              <w:t>50%</w:t>
            </w:r>
          </w:p>
        </w:tc>
        <w:tc>
          <w:tcPr>
            <w:tcW w:w="322" w:type="pct"/>
            <w:tcBorders>
              <w:top w:val="single" w:sz="4" w:space="0" w:color="auto"/>
              <w:left w:val="nil"/>
              <w:bottom w:val="nil"/>
              <w:right w:val="single" w:sz="4" w:space="0" w:color="auto"/>
            </w:tcBorders>
            <w:noWrap/>
            <w:vAlign w:val="center"/>
            <w:hideMark/>
          </w:tcPr>
          <w:p w:rsidR="00C03DE8" w:rsidRDefault="00C03DE8" w:rsidP="00182343">
            <w:pPr>
              <w:spacing w:line="276" w:lineRule="auto"/>
              <w:jc w:val="center"/>
              <w:rPr>
                <w:sz w:val="20"/>
                <w:szCs w:val="20"/>
                <w:lang w:eastAsia="ru-RU"/>
              </w:rPr>
            </w:pPr>
            <w:r>
              <w:rPr>
                <w:sz w:val="20"/>
                <w:szCs w:val="20"/>
                <w:lang w:eastAsia="ru-RU"/>
              </w:rPr>
              <w:t>70%</w:t>
            </w:r>
          </w:p>
        </w:tc>
        <w:tc>
          <w:tcPr>
            <w:tcW w:w="322" w:type="pct"/>
            <w:tcBorders>
              <w:top w:val="single" w:sz="4" w:space="0" w:color="auto"/>
              <w:left w:val="nil"/>
              <w:bottom w:val="nil"/>
              <w:right w:val="single" w:sz="4" w:space="0" w:color="auto"/>
            </w:tcBorders>
            <w:noWrap/>
            <w:vAlign w:val="center"/>
            <w:hideMark/>
          </w:tcPr>
          <w:p w:rsidR="00C03DE8" w:rsidRDefault="00C03DE8" w:rsidP="00182343">
            <w:pPr>
              <w:spacing w:line="276" w:lineRule="auto"/>
              <w:jc w:val="center"/>
              <w:rPr>
                <w:sz w:val="20"/>
                <w:szCs w:val="20"/>
                <w:lang w:eastAsia="ru-RU"/>
              </w:rPr>
            </w:pPr>
            <w:r>
              <w:rPr>
                <w:sz w:val="20"/>
                <w:szCs w:val="20"/>
                <w:lang w:eastAsia="ru-RU"/>
              </w:rPr>
              <w:t>90%</w:t>
            </w:r>
          </w:p>
        </w:tc>
        <w:tc>
          <w:tcPr>
            <w:tcW w:w="378" w:type="pct"/>
            <w:tcBorders>
              <w:top w:val="single" w:sz="4" w:space="0" w:color="auto"/>
              <w:left w:val="nil"/>
              <w:bottom w:val="nil"/>
              <w:right w:val="single" w:sz="4" w:space="0" w:color="auto"/>
            </w:tcBorders>
            <w:noWrap/>
            <w:vAlign w:val="center"/>
            <w:hideMark/>
          </w:tcPr>
          <w:p w:rsidR="00C03DE8" w:rsidRDefault="00C03DE8" w:rsidP="00182343">
            <w:pPr>
              <w:spacing w:line="276" w:lineRule="auto"/>
              <w:jc w:val="center"/>
              <w:rPr>
                <w:sz w:val="20"/>
                <w:szCs w:val="20"/>
                <w:lang w:eastAsia="ru-RU"/>
              </w:rPr>
            </w:pPr>
            <w:r>
              <w:rPr>
                <w:sz w:val="20"/>
                <w:szCs w:val="20"/>
                <w:lang w:eastAsia="ru-RU"/>
              </w:rPr>
              <w:t>100%</w:t>
            </w:r>
          </w:p>
        </w:tc>
      </w:tr>
      <w:tr w:rsidR="00F7145C" w:rsidTr="00182343">
        <w:trPr>
          <w:trHeight w:val="319"/>
        </w:trPr>
        <w:tc>
          <w:tcPr>
            <w:tcW w:w="448" w:type="pct"/>
            <w:tcBorders>
              <w:top w:val="single" w:sz="8" w:space="0" w:color="auto"/>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b/>
                <w:bCs/>
                <w:sz w:val="20"/>
                <w:szCs w:val="20"/>
                <w:lang w:eastAsia="ru-RU"/>
              </w:rPr>
            </w:pPr>
            <w:r>
              <w:rPr>
                <w:b/>
                <w:bCs/>
                <w:sz w:val="20"/>
                <w:szCs w:val="20"/>
                <w:lang w:eastAsia="ru-RU"/>
              </w:rPr>
              <w:t>1</w:t>
            </w:r>
          </w:p>
        </w:tc>
        <w:tc>
          <w:tcPr>
            <w:tcW w:w="2392" w:type="pct"/>
            <w:tcBorders>
              <w:top w:val="single" w:sz="8" w:space="0" w:color="auto"/>
              <w:left w:val="nil"/>
              <w:bottom w:val="single" w:sz="4" w:space="0" w:color="auto"/>
              <w:right w:val="single" w:sz="4" w:space="0" w:color="auto"/>
            </w:tcBorders>
            <w:noWrap/>
            <w:vAlign w:val="center"/>
            <w:hideMark/>
          </w:tcPr>
          <w:p w:rsidR="00C03DE8" w:rsidRDefault="00C03DE8" w:rsidP="00182343">
            <w:pPr>
              <w:spacing w:line="276" w:lineRule="auto"/>
              <w:rPr>
                <w:b/>
                <w:bCs/>
                <w:sz w:val="20"/>
                <w:szCs w:val="20"/>
                <w:lang w:eastAsia="ru-RU"/>
              </w:rPr>
            </w:pPr>
            <w:r>
              <w:rPr>
                <w:b/>
                <w:bCs/>
                <w:sz w:val="20"/>
                <w:szCs w:val="20"/>
                <w:lang w:eastAsia="ru-RU"/>
              </w:rPr>
              <w:t>Biokuro vandens šildymo katilas</w:t>
            </w:r>
          </w:p>
        </w:tc>
        <w:tc>
          <w:tcPr>
            <w:tcW w:w="493" w:type="pct"/>
            <w:tcBorders>
              <w:top w:val="single" w:sz="8" w:space="0" w:color="auto"/>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 </w:t>
            </w:r>
          </w:p>
        </w:tc>
        <w:tc>
          <w:tcPr>
            <w:tcW w:w="322" w:type="pct"/>
            <w:tcBorders>
              <w:top w:val="single" w:sz="8" w:space="0" w:color="auto"/>
              <w:left w:val="nil"/>
              <w:bottom w:val="single" w:sz="4" w:space="0" w:color="auto"/>
              <w:right w:val="single" w:sz="4" w:space="0" w:color="auto"/>
            </w:tcBorders>
            <w:noWrap/>
            <w:vAlign w:val="bottom"/>
            <w:hideMark/>
          </w:tcPr>
          <w:p w:rsidR="00C03DE8" w:rsidRDefault="00C03DE8" w:rsidP="00182343">
            <w:pPr>
              <w:spacing w:line="276" w:lineRule="auto"/>
              <w:rPr>
                <w:sz w:val="20"/>
                <w:szCs w:val="20"/>
                <w:lang w:eastAsia="ru-RU"/>
              </w:rPr>
            </w:pPr>
            <w:r>
              <w:rPr>
                <w:sz w:val="20"/>
                <w:szCs w:val="20"/>
                <w:lang w:eastAsia="ru-RU"/>
              </w:rPr>
              <w:t> </w:t>
            </w:r>
          </w:p>
        </w:tc>
        <w:tc>
          <w:tcPr>
            <w:tcW w:w="322" w:type="pct"/>
            <w:tcBorders>
              <w:top w:val="single" w:sz="8" w:space="0" w:color="auto"/>
              <w:left w:val="nil"/>
              <w:bottom w:val="single" w:sz="4" w:space="0" w:color="auto"/>
              <w:right w:val="single" w:sz="4" w:space="0" w:color="auto"/>
            </w:tcBorders>
            <w:noWrap/>
            <w:vAlign w:val="bottom"/>
            <w:hideMark/>
          </w:tcPr>
          <w:p w:rsidR="00C03DE8" w:rsidRDefault="00C03DE8" w:rsidP="00182343">
            <w:pPr>
              <w:spacing w:line="276" w:lineRule="auto"/>
              <w:rPr>
                <w:sz w:val="20"/>
                <w:szCs w:val="20"/>
                <w:lang w:eastAsia="ru-RU"/>
              </w:rPr>
            </w:pPr>
            <w:r>
              <w:rPr>
                <w:sz w:val="20"/>
                <w:szCs w:val="20"/>
                <w:lang w:eastAsia="ru-RU"/>
              </w:rPr>
              <w:t> </w:t>
            </w:r>
          </w:p>
        </w:tc>
        <w:tc>
          <w:tcPr>
            <w:tcW w:w="322" w:type="pct"/>
            <w:tcBorders>
              <w:top w:val="single" w:sz="8" w:space="0" w:color="auto"/>
              <w:left w:val="nil"/>
              <w:bottom w:val="single" w:sz="4" w:space="0" w:color="auto"/>
              <w:right w:val="single" w:sz="4" w:space="0" w:color="auto"/>
            </w:tcBorders>
            <w:noWrap/>
            <w:vAlign w:val="bottom"/>
            <w:hideMark/>
          </w:tcPr>
          <w:p w:rsidR="00C03DE8" w:rsidRDefault="00C03DE8" w:rsidP="00182343">
            <w:pPr>
              <w:spacing w:line="276" w:lineRule="auto"/>
              <w:rPr>
                <w:sz w:val="20"/>
                <w:szCs w:val="20"/>
                <w:lang w:eastAsia="ru-RU"/>
              </w:rPr>
            </w:pPr>
            <w:r>
              <w:rPr>
                <w:sz w:val="20"/>
                <w:szCs w:val="20"/>
                <w:lang w:eastAsia="ru-RU"/>
              </w:rPr>
              <w:t> </w:t>
            </w:r>
          </w:p>
        </w:tc>
        <w:tc>
          <w:tcPr>
            <w:tcW w:w="322" w:type="pct"/>
            <w:tcBorders>
              <w:top w:val="single" w:sz="8" w:space="0" w:color="auto"/>
              <w:left w:val="nil"/>
              <w:bottom w:val="single" w:sz="4" w:space="0" w:color="auto"/>
              <w:right w:val="single" w:sz="4" w:space="0" w:color="auto"/>
            </w:tcBorders>
            <w:noWrap/>
            <w:vAlign w:val="bottom"/>
            <w:hideMark/>
          </w:tcPr>
          <w:p w:rsidR="00C03DE8" w:rsidRDefault="00C03DE8" w:rsidP="00182343">
            <w:pPr>
              <w:spacing w:line="276" w:lineRule="auto"/>
              <w:rPr>
                <w:sz w:val="20"/>
                <w:szCs w:val="20"/>
                <w:lang w:eastAsia="ru-RU"/>
              </w:rPr>
            </w:pPr>
            <w:r>
              <w:rPr>
                <w:sz w:val="20"/>
                <w:szCs w:val="20"/>
                <w:lang w:eastAsia="ru-RU"/>
              </w:rPr>
              <w:t> </w:t>
            </w:r>
          </w:p>
        </w:tc>
        <w:tc>
          <w:tcPr>
            <w:tcW w:w="378" w:type="pct"/>
            <w:tcBorders>
              <w:top w:val="single" w:sz="8" w:space="0" w:color="auto"/>
              <w:left w:val="nil"/>
              <w:bottom w:val="single" w:sz="4" w:space="0" w:color="auto"/>
              <w:right w:val="single" w:sz="4" w:space="0" w:color="auto"/>
            </w:tcBorders>
            <w:noWrap/>
            <w:vAlign w:val="bottom"/>
            <w:hideMark/>
          </w:tcPr>
          <w:p w:rsidR="00C03DE8" w:rsidRDefault="00C03DE8" w:rsidP="00182343">
            <w:pPr>
              <w:spacing w:line="276" w:lineRule="auto"/>
              <w:rPr>
                <w:sz w:val="20"/>
                <w:szCs w:val="20"/>
                <w:lang w:eastAsia="ru-RU"/>
              </w:rPr>
            </w:pPr>
            <w:r>
              <w:rPr>
                <w:sz w:val="20"/>
                <w:szCs w:val="20"/>
                <w:lang w:eastAsia="ru-RU"/>
              </w:rPr>
              <w:t> </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sz w:val="20"/>
                <w:szCs w:val="20"/>
                <w:lang w:eastAsia="ru-RU"/>
              </w:rPr>
            </w:pPr>
            <w:r>
              <w:rPr>
                <w:sz w:val="20"/>
                <w:szCs w:val="20"/>
                <w:lang w:eastAsia="ru-RU"/>
              </w:rPr>
              <w:t>1.1.</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Šiluminė galia</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MW</w:t>
            </w:r>
          </w:p>
        </w:tc>
        <w:tc>
          <w:tcPr>
            <w:tcW w:w="322"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0,18</w:t>
            </w:r>
          </w:p>
        </w:tc>
        <w:tc>
          <w:tcPr>
            <w:tcW w:w="322"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0,3</w:t>
            </w:r>
          </w:p>
        </w:tc>
        <w:tc>
          <w:tcPr>
            <w:tcW w:w="322"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0,42</w:t>
            </w:r>
          </w:p>
        </w:tc>
        <w:tc>
          <w:tcPr>
            <w:tcW w:w="322"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0,54</w:t>
            </w:r>
          </w:p>
        </w:tc>
        <w:tc>
          <w:tcPr>
            <w:tcW w:w="378"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0,6</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sz w:val="20"/>
                <w:szCs w:val="20"/>
                <w:lang w:eastAsia="ru-RU"/>
              </w:rPr>
            </w:pPr>
            <w:r>
              <w:rPr>
                <w:sz w:val="20"/>
                <w:szCs w:val="20"/>
                <w:lang w:eastAsia="ru-RU"/>
              </w:rPr>
              <w:t>1.2.</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Vandens debitas per katilą</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m</w:t>
            </w:r>
            <w:r>
              <w:rPr>
                <w:sz w:val="20"/>
                <w:szCs w:val="20"/>
                <w:vertAlign w:val="superscript"/>
                <w:lang w:eastAsia="ru-RU"/>
              </w:rPr>
              <w:t>3</w:t>
            </w:r>
            <w:r>
              <w:rPr>
                <w:sz w:val="20"/>
                <w:szCs w:val="20"/>
                <w:lang w:eastAsia="ru-RU"/>
              </w:rPr>
              <w:t>/h</w:t>
            </w:r>
          </w:p>
        </w:tc>
        <w:tc>
          <w:tcPr>
            <w:tcW w:w="322"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10,3</w:t>
            </w:r>
          </w:p>
        </w:tc>
        <w:tc>
          <w:tcPr>
            <w:tcW w:w="322"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17,2</w:t>
            </w:r>
          </w:p>
        </w:tc>
        <w:tc>
          <w:tcPr>
            <w:tcW w:w="322"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24,1</w:t>
            </w:r>
          </w:p>
        </w:tc>
        <w:tc>
          <w:tcPr>
            <w:tcW w:w="322"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31</w:t>
            </w:r>
          </w:p>
        </w:tc>
        <w:tc>
          <w:tcPr>
            <w:tcW w:w="378" w:type="pct"/>
            <w:tcBorders>
              <w:top w:val="nil"/>
              <w:left w:val="nil"/>
              <w:bottom w:val="single" w:sz="4" w:space="0" w:color="auto"/>
              <w:right w:val="single" w:sz="4" w:space="0" w:color="auto"/>
            </w:tcBorders>
            <w:noWrap/>
            <w:vAlign w:val="center"/>
          </w:tcPr>
          <w:p w:rsidR="00C03DE8" w:rsidRDefault="00486F6F" w:rsidP="00182343">
            <w:pPr>
              <w:spacing w:line="276" w:lineRule="auto"/>
              <w:jc w:val="center"/>
              <w:rPr>
                <w:sz w:val="20"/>
                <w:szCs w:val="20"/>
                <w:lang w:eastAsia="ru-RU"/>
              </w:rPr>
            </w:pPr>
            <w:r>
              <w:rPr>
                <w:sz w:val="20"/>
                <w:szCs w:val="20"/>
                <w:lang w:eastAsia="ru-RU"/>
              </w:rPr>
              <w:t>34,5</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sz w:val="20"/>
                <w:szCs w:val="20"/>
                <w:lang w:eastAsia="ru-RU"/>
              </w:rPr>
            </w:pPr>
            <w:r>
              <w:rPr>
                <w:sz w:val="20"/>
                <w:szCs w:val="20"/>
                <w:lang w:eastAsia="ru-RU"/>
              </w:rPr>
              <w:t>1.3.</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Vandens temperatūra prieš katilą</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vertAlign w:val="superscript"/>
                <w:lang w:eastAsia="ru-RU"/>
              </w:rPr>
              <w:t>o</w:t>
            </w:r>
            <w:r>
              <w:rPr>
                <w:sz w:val="20"/>
                <w:szCs w:val="20"/>
                <w:lang w:eastAsia="ru-RU"/>
              </w:rPr>
              <w:t>C</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70</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70</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70</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70</w:t>
            </w:r>
          </w:p>
        </w:tc>
        <w:tc>
          <w:tcPr>
            <w:tcW w:w="378"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70</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sz w:val="20"/>
                <w:szCs w:val="20"/>
                <w:lang w:eastAsia="ru-RU"/>
              </w:rPr>
            </w:pPr>
            <w:r>
              <w:rPr>
                <w:sz w:val="20"/>
                <w:szCs w:val="20"/>
                <w:lang w:eastAsia="ru-RU"/>
              </w:rPr>
              <w:t>1.4.</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Vandens temperatūra už katilo</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vertAlign w:val="superscript"/>
                <w:lang w:eastAsia="ru-RU"/>
              </w:rPr>
              <w:t>o</w:t>
            </w:r>
            <w:r>
              <w:rPr>
                <w:sz w:val="20"/>
                <w:szCs w:val="20"/>
                <w:lang w:eastAsia="ru-RU"/>
              </w:rPr>
              <w:t>C</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85</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85</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85</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85</w:t>
            </w:r>
          </w:p>
        </w:tc>
        <w:tc>
          <w:tcPr>
            <w:tcW w:w="378"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85</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sz w:val="20"/>
                <w:szCs w:val="20"/>
                <w:lang w:eastAsia="ru-RU"/>
              </w:rPr>
            </w:pPr>
            <w:r>
              <w:rPr>
                <w:sz w:val="20"/>
                <w:szCs w:val="20"/>
                <w:lang w:eastAsia="ru-RU"/>
              </w:rPr>
              <w:t>1.5.</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Katilo NVK</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80</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80,1</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80,2</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80,3</w:t>
            </w:r>
          </w:p>
        </w:tc>
        <w:tc>
          <w:tcPr>
            <w:tcW w:w="378"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80,4</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b/>
                <w:bCs/>
                <w:sz w:val="20"/>
                <w:szCs w:val="20"/>
                <w:lang w:eastAsia="ru-RU"/>
              </w:rPr>
            </w:pPr>
            <w:r>
              <w:rPr>
                <w:b/>
                <w:bCs/>
                <w:sz w:val="20"/>
                <w:szCs w:val="20"/>
                <w:lang w:eastAsia="ru-RU"/>
              </w:rPr>
              <w:t>2</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b/>
                <w:bCs/>
                <w:sz w:val="20"/>
                <w:szCs w:val="20"/>
                <w:lang w:eastAsia="ru-RU"/>
              </w:rPr>
            </w:pPr>
            <w:r>
              <w:rPr>
                <w:b/>
                <w:bCs/>
                <w:sz w:val="20"/>
                <w:szCs w:val="20"/>
                <w:lang w:eastAsia="ru-RU"/>
              </w:rPr>
              <w:t>Išeinantys dūmai</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vertAlign w:val="superscript"/>
                <w:lang w:eastAsia="ru-RU"/>
              </w:rPr>
              <w:t> </w:t>
            </w: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78"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sz w:val="20"/>
                <w:szCs w:val="20"/>
                <w:lang w:eastAsia="ru-RU"/>
              </w:rPr>
            </w:pPr>
            <w:r>
              <w:rPr>
                <w:sz w:val="20"/>
                <w:szCs w:val="20"/>
                <w:lang w:eastAsia="ru-RU"/>
              </w:rPr>
              <w:t>2.1.</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lang w:eastAsia="ru-RU"/>
              </w:rPr>
              <w:t>Dūmų temperatūra po katilo</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sz w:val="20"/>
                <w:szCs w:val="20"/>
                <w:lang w:eastAsia="ru-RU"/>
              </w:rPr>
            </w:pPr>
            <w:r>
              <w:rPr>
                <w:sz w:val="20"/>
                <w:szCs w:val="20"/>
                <w:vertAlign w:val="superscript"/>
                <w:lang w:eastAsia="ru-RU"/>
              </w:rPr>
              <w:t>o</w:t>
            </w:r>
            <w:r>
              <w:rPr>
                <w:sz w:val="20"/>
                <w:szCs w:val="20"/>
                <w:lang w:eastAsia="ru-RU"/>
              </w:rPr>
              <w:t>C</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140</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160</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180</w:t>
            </w:r>
          </w:p>
        </w:tc>
        <w:tc>
          <w:tcPr>
            <w:tcW w:w="322"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200</w:t>
            </w:r>
          </w:p>
        </w:tc>
        <w:tc>
          <w:tcPr>
            <w:tcW w:w="378" w:type="pct"/>
            <w:tcBorders>
              <w:top w:val="nil"/>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213</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b/>
                <w:bCs/>
                <w:color w:val="000000"/>
                <w:sz w:val="20"/>
                <w:szCs w:val="20"/>
                <w:lang w:eastAsia="ru-RU"/>
              </w:rPr>
            </w:pPr>
            <w:r>
              <w:rPr>
                <w:b/>
                <w:bCs/>
                <w:color w:val="000000"/>
                <w:sz w:val="20"/>
                <w:szCs w:val="20"/>
                <w:lang w:eastAsia="ru-RU"/>
              </w:rPr>
              <w:t>3</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b/>
                <w:bCs/>
                <w:color w:val="000000"/>
                <w:sz w:val="20"/>
                <w:szCs w:val="20"/>
                <w:lang w:eastAsia="ru-RU"/>
              </w:rPr>
            </w:pPr>
            <w:r>
              <w:rPr>
                <w:b/>
                <w:bCs/>
                <w:color w:val="000000"/>
                <w:sz w:val="20"/>
                <w:szCs w:val="20"/>
                <w:lang w:eastAsia="ru-RU"/>
              </w:rPr>
              <w:t>Emisijos už katilo</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 </w:t>
            </w: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color w:val="000000"/>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color w:val="FF0000"/>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color w:val="FF0000"/>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color w:val="FF0000"/>
                <w:sz w:val="20"/>
                <w:szCs w:val="20"/>
                <w:lang w:eastAsia="ru-RU"/>
              </w:rPr>
            </w:pPr>
          </w:p>
        </w:tc>
        <w:tc>
          <w:tcPr>
            <w:tcW w:w="378"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color w:val="FF0000"/>
                <w:sz w:val="20"/>
                <w:szCs w:val="20"/>
                <w:lang w:eastAsia="ru-RU"/>
              </w:rPr>
            </w:pP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color w:val="000000"/>
                <w:sz w:val="20"/>
                <w:szCs w:val="20"/>
                <w:lang w:eastAsia="ru-RU"/>
              </w:rPr>
            </w:pPr>
            <w:r>
              <w:rPr>
                <w:color w:val="000000"/>
                <w:sz w:val="20"/>
                <w:szCs w:val="20"/>
                <w:lang w:eastAsia="ru-RU"/>
              </w:rPr>
              <w:t>3.1.</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NOx (sausi dūmai, 6 % O2)</w:t>
            </w:r>
          </w:p>
        </w:tc>
        <w:tc>
          <w:tcPr>
            <w:tcW w:w="493" w:type="pct"/>
            <w:tcBorders>
              <w:top w:val="nil"/>
              <w:left w:val="nil"/>
              <w:bottom w:val="single" w:sz="4" w:space="0" w:color="auto"/>
              <w:right w:val="single" w:sz="4" w:space="0" w:color="auto"/>
            </w:tcBorders>
            <w:noWrap/>
            <w:vAlign w:val="center"/>
            <w:hideMark/>
          </w:tcPr>
          <w:p w:rsidR="00C03DE8" w:rsidRPr="00F7145C" w:rsidRDefault="00C03DE8" w:rsidP="00182343">
            <w:pPr>
              <w:spacing w:line="276" w:lineRule="auto"/>
              <w:rPr>
                <w:sz w:val="20"/>
                <w:szCs w:val="20"/>
                <w:lang w:eastAsia="ru-RU"/>
              </w:rPr>
            </w:pPr>
            <w:r>
              <w:rPr>
                <w:color w:val="000000"/>
                <w:sz w:val="20"/>
                <w:szCs w:val="20"/>
                <w:lang w:eastAsia="ru-RU"/>
              </w:rPr>
              <w:t>mg/Nm</w:t>
            </w:r>
            <w:r>
              <w:rPr>
                <w:color w:val="000000"/>
                <w:sz w:val="20"/>
                <w:szCs w:val="20"/>
                <w:vertAlign w:val="superscript"/>
                <w:lang w:eastAsia="ru-RU"/>
              </w:rPr>
              <w:t>3</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200</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220</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250</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280</w:t>
            </w:r>
          </w:p>
        </w:tc>
        <w:tc>
          <w:tcPr>
            <w:tcW w:w="378"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300</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color w:val="000000"/>
                <w:sz w:val="20"/>
                <w:szCs w:val="20"/>
                <w:lang w:eastAsia="ru-RU"/>
              </w:rPr>
            </w:pPr>
            <w:r>
              <w:rPr>
                <w:color w:val="000000"/>
                <w:sz w:val="20"/>
                <w:szCs w:val="20"/>
                <w:lang w:eastAsia="ru-RU"/>
              </w:rPr>
              <w:t>3.2.</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CO (sausi dūmai, 6 % O2)</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mg/Nm</w:t>
            </w:r>
            <w:r>
              <w:rPr>
                <w:color w:val="000000"/>
                <w:sz w:val="20"/>
                <w:szCs w:val="20"/>
                <w:vertAlign w:val="superscript"/>
                <w:lang w:eastAsia="ru-RU"/>
              </w:rPr>
              <w:t>3</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4000</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3650</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3300</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3100</w:t>
            </w:r>
          </w:p>
        </w:tc>
        <w:tc>
          <w:tcPr>
            <w:tcW w:w="378"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2850</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color w:val="000000"/>
                <w:sz w:val="20"/>
                <w:szCs w:val="20"/>
                <w:lang w:eastAsia="ru-RU"/>
              </w:rPr>
            </w:pPr>
            <w:r>
              <w:rPr>
                <w:color w:val="000000"/>
                <w:sz w:val="20"/>
                <w:szCs w:val="20"/>
                <w:lang w:eastAsia="ru-RU"/>
              </w:rPr>
              <w:lastRenderedPageBreak/>
              <w:t>3.3.</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Kietųjų dalelių koncentracija (sausi dūmai, 6 % O2)</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mg/Nm</w:t>
            </w:r>
            <w:r>
              <w:rPr>
                <w:color w:val="000000"/>
                <w:sz w:val="20"/>
                <w:szCs w:val="20"/>
                <w:vertAlign w:val="superscript"/>
                <w:lang w:eastAsia="ru-RU"/>
              </w:rPr>
              <w:t>3</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100</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130</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150</w:t>
            </w:r>
          </w:p>
        </w:tc>
        <w:tc>
          <w:tcPr>
            <w:tcW w:w="322"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185</w:t>
            </w:r>
          </w:p>
        </w:tc>
        <w:tc>
          <w:tcPr>
            <w:tcW w:w="378" w:type="pct"/>
            <w:tcBorders>
              <w:top w:val="nil"/>
              <w:left w:val="nil"/>
              <w:bottom w:val="single" w:sz="4" w:space="0" w:color="auto"/>
              <w:right w:val="single" w:sz="4" w:space="0" w:color="auto"/>
            </w:tcBorders>
            <w:noWrap/>
            <w:vAlign w:val="center"/>
          </w:tcPr>
          <w:p w:rsidR="00C03DE8" w:rsidRPr="00F7145C" w:rsidRDefault="00F7145C" w:rsidP="00182343">
            <w:pPr>
              <w:spacing w:line="276" w:lineRule="auto"/>
              <w:jc w:val="center"/>
              <w:rPr>
                <w:sz w:val="20"/>
                <w:szCs w:val="20"/>
                <w:lang w:eastAsia="ru-RU"/>
              </w:rPr>
            </w:pPr>
            <w:r w:rsidRPr="00F7145C">
              <w:rPr>
                <w:sz w:val="20"/>
                <w:szCs w:val="20"/>
                <w:lang w:eastAsia="ru-RU"/>
              </w:rPr>
              <w:t>200</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b/>
                <w:bCs/>
                <w:color w:val="000000"/>
                <w:sz w:val="20"/>
                <w:szCs w:val="20"/>
                <w:lang w:eastAsia="ru-RU"/>
              </w:rPr>
            </w:pPr>
            <w:r>
              <w:rPr>
                <w:b/>
                <w:bCs/>
                <w:color w:val="000000"/>
                <w:sz w:val="20"/>
                <w:szCs w:val="20"/>
                <w:lang w:eastAsia="ru-RU"/>
              </w:rPr>
              <w:t>4</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b/>
                <w:bCs/>
                <w:color w:val="000000"/>
                <w:sz w:val="20"/>
                <w:szCs w:val="20"/>
                <w:lang w:eastAsia="ru-RU"/>
              </w:rPr>
            </w:pPr>
            <w:r>
              <w:rPr>
                <w:b/>
                <w:bCs/>
                <w:color w:val="000000"/>
                <w:sz w:val="20"/>
                <w:szCs w:val="20"/>
                <w:lang w:eastAsia="ru-RU"/>
              </w:rPr>
              <w:t>Energijos suvartojimas savoms reikmėms</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 </w:t>
            </w: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color w:val="000000"/>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78"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color w:val="000000"/>
                <w:sz w:val="20"/>
                <w:szCs w:val="20"/>
                <w:lang w:eastAsia="ru-RU"/>
              </w:rPr>
            </w:pPr>
            <w:r>
              <w:rPr>
                <w:color w:val="000000"/>
                <w:sz w:val="20"/>
                <w:szCs w:val="20"/>
                <w:lang w:eastAsia="ru-RU"/>
              </w:rPr>
              <w:t>4.1.</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Šilumos energija</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kW</w:t>
            </w:r>
            <w:r>
              <w:rPr>
                <w:color w:val="000000"/>
                <w:sz w:val="20"/>
                <w:szCs w:val="20"/>
                <w:vertAlign w:val="subscript"/>
                <w:lang w:eastAsia="ru-RU"/>
              </w:rPr>
              <w:t>šil.</w:t>
            </w:r>
          </w:p>
        </w:tc>
        <w:tc>
          <w:tcPr>
            <w:tcW w:w="322"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color w:val="000000"/>
                <w:sz w:val="20"/>
                <w:szCs w:val="20"/>
                <w:lang w:eastAsia="ru-RU"/>
              </w:rPr>
            </w:pPr>
            <w:r>
              <w:rPr>
                <w:color w:val="000000"/>
                <w:sz w:val="20"/>
                <w:szCs w:val="20"/>
                <w:lang w:eastAsia="ru-RU"/>
              </w:rPr>
              <w:t>-</w:t>
            </w:r>
          </w:p>
        </w:tc>
        <w:tc>
          <w:tcPr>
            <w:tcW w:w="322"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sz w:val="20"/>
                <w:szCs w:val="20"/>
                <w:lang w:eastAsia="ru-RU"/>
              </w:rPr>
            </w:pPr>
            <w:r>
              <w:rPr>
                <w:sz w:val="20"/>
                <w:szCs w:val="20"/>
                <w:lang w:eastAsia="ru-RU"/>
              </w:rPr>
              <w:t>-</w:t>
            </w:r>
          </w:p>
        </w:tc>
        <w:tc>
          <w:tcPr>
            <w:tcW w:w="322"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sz w:val="20"/>
                <w:szCs w:val="20"/>
                <w:lang w:eastAsia="ru-RU"/>
              </w:rPr>
            </w:pPr>
            <w:r>
              <w:rPr>
                <w:sz w:val="20"/>
                <w:szCs w:val="20"/>
                <w:lang w:eastAsia="ru-RU"/>
              </w:rPr>
              <w:t>-</w:t>
            </w:r>
          </w:p>
        </w:tc>
        <w:tc>
          <w:tcPr>
            <w:tcW w:w="322"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sz w:val="20"/>
                <w:szCs w:val="20"/>
                <w:lang w:eastAsia="ru-RU"/>
              </w:rPr>
            </w:pPr>
            <w:r>
              <w:rPr>
                <w:sz w:val="20"/>
                <w:szCs w:val="20"/>
                <w:lang w:eastAsia="ru-RU"/>
              </w:rPr>
              <w:t>-</w:t>
            </w:r>
          </w:p>
        </w:tc>
        <w:tc>
          <w:tcPr>
            <w:tcW w:w="378"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sz w:val="20"/>
                <w:szCs w:val="20"/>
                <w:lang w:eastAsia="ru-RU"/>
              </w:rPr>
            </w:pPr>
            <w:r>
              <w:rPr>
                <w:sz w:val="20"/>
                <w:szCs w:val="20"/>
                <w:lang w:eastAsia="ru-RU"/>
              </w:rPr>
              <w:t>-</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color w:val="000000"/>
                <w:sz w:val="20"/>
                <w:szCs w:val="20"/>
                <w:lang w:eastAsia="ru-RU"/>
              </w:rPr>
            </w:pPr>
            <w:r>
              <w:rPr>
                <w:color w:val="000000"/>
                <w:sz w:val="20"/>
                <w:szCs w:val="20"/>
                <w:lang w:eastAsia="ru-RU"/>
              </w:rPr>
              <w:t>4.2.</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Elektros energija</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kW</w:t>
            </w:r>
            <w:r>
              <w:rPr>
                <w:color w:val="000000"/>
                <w:sz w:val="20"/>
                <w:szCs w:val="20"/>
                <w:vertAlign w:val="subscript"/>
                <w:lang w:eastAsia="ru-RU"/>
              </w:rPr>
              <w:t>el.</w:t>
            </w:r>
          </w:p>
        </w:tc>
        <w:tc>
          <w:tcPr>
            <w:tcW w:w="322"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color w:val="000000"/>
                <w:sz w:val="20"/>
                <w:szCs w:val="20"/>
                <w:lang w:eastAsia="ru-RU"/>
              </w:rPr>
            </w:pPr>
            <w:r>
              <w:rPr>
                <w:color w:val="000000"/>
                <w:sz w:val="20"/>
                <w:szCs w:val="20"/>
                <w:lang w:eastAsia="ru-RU"/>
              </w:rPr>
              <w:t>3,1</w:t>
            </w:r>
          </w:p>
        </w:tc>
        <w:tc>
          <w:tcPr>
            <w:tcW w:w="322"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sz w:val="20"/>
                <w:szCs w:val="20"/>
                <w:lang w:eastAsia="ru-RU"/>
              </w:rPr>
            </w:pPr>
            <w:r>
              <w:rPr>
                <w:sz w:val="20"/>
                <w:szCs w:val="20"/>
                <w:lang w:eastAsia="ru-RU"/>
              </w:rPr>
              <w:t>3,39</w:t>
            </w:r>
          </w:p>
        </w:tc>
        <w:tc>
          <w:tcPr>
            <w:tcW w:w="322"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sz w:val="20"/>
                <w:szCs w:val="20"/>
                <w:lang w:eastAsia="ru-RU"/>
              </w:rPr>
            </w:pPr>
            <w:r>
              <w:rPr>
                <w:sz w:val="20"/>
                <w:szCs w:val="20"/>
                <w:lang w:eastAsia="ru-RU"/>
              </w:rPr>
              <w:t>4,7</w:t>
            </w:r>
          </w:p>
        </w:tc>
        <w:tc>
          <w:tcPr>
            <w:tcW w:w="322"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sz w:val="20"/>
                <w:szCs w:val="20"/>
                <w:lang w:eastAsia="ru-RU"/>
              </w:rPr>
            </w:pPr>
            <w:r>
              <w:rPr>
                <w:sz w:val="20"/>
                <w:szCs w:val="20"/>
                <w:lang w:eastAsia="ru-RU"/>
              </w:rPr>
              <w:t>6,1</w:t>
            </w:r>
          </w:p>
        </w:tc>
        <w:tc>
          <w:tcPr>
            <w:tcW w:w="378" w:type="pct"/>
            <w:tcBorders>
              <w:top w:val="nil"/>
              <w:left w:val="nil"/>
              <w:bottom w:val="single" w:sz="4" w:space="0" w:color="auto"/>
              <w:right w:val="single" w:sz="4" w:space="0" w:color="auto"/>
            </w:tcBorders>
            <w:noWrap/>
            <w:vAlign w:val="center"/>
          </w:tcPr>
          <w:p w:rsidR="00C03DE8" w:rsidRDefault="003562F4" w:rsidP="00182343">
            <w:pPr>
              <w:spacing w:line="276" w:lineRule="auto"/>
              <w:jc w:val="center"/>
              <w:rPr>
                <w:sz w:val="20"/>
                <w:szCs w:val="20"/>
                <w:lang w:eastAsia="ru-RU"/>
              </w:rPr>
            </w:pPr>
            <w:r>
              <w:rPr>
                <w:sz w:val="20"/>
                <w:szCs w:val="20"/>
                <w:lang w:eastAsia="ru-RU"/>
              </w:rPr>
              <w:t>6,78</w:t>
            </w:r>
          </w:p>
        </w:tc>
      </w:tr>
      <w:tr w:rsidR="00F7145C"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C03DE8" w:rsidRDefault="00C03DE8" w:rsidP="00182343">
            <w:pPr>
              <w:spacing w:line="276" w:lineRule="auto"/>
              <w:jc w:val="right"/>
              <w:rPr>
                <w:b/>
                <w:bCs/>
                <w:color w:val="000000"/>
                <w:sz w:val="20"/>
                <w:szCs w:val="20"/>
                <w:lang w:eastAsia="ru-RU"/>
              </w:rPr>
            </w:pPr>
            <w:r>
              <w:rPr>
                <w:b/>
                <w:bCs/>
                <w:color w:val="000000"/>
                <w:sz w:val="20"/>
                <w:szCs w:val="20"/>
                <w:lang w:eastAsia="ru-RU"/>
              </w:rPr>
              <w:t>5</w:t>
            </w:r>
          </w:p>
        </w:tc>
        <w:tc>
          <w:tcPr>
            <w:tcW w:w="2392"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b/>
                <w:bCs/>
                <w:color w:val="000000"/>
                <w:sz w:val="20"/>
                <w:szCs w:val="20"/>
                <w:lang w:eastAsia="ru-RU"/>
              </w:rPr>
            </w:pPr>
            <w:r>
              <w:rPr>
                <w:b/>
                <w:bCs/>
                <w:color w:val="000000"/>
                <w:sz w:val="20"/>
                <w:szCs w:val="20"/>
                <w:lang w:eastAsia="ru-RU"/>
              </w:rPr>
              <w:t>Kuro suvartojimas</w:t>
            </w:r>
          </w:p>
        </w:tc>
        <w:tc>
          <w:tcPr>
            <w:tcW w:w="493" w:type="pct"/>
            <w:tcBorders>
              <w:top w:val="nil"/>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 </w:t>
            </w: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color w:val="000000"/>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c>
          <w:tcPr>
            <w:tcW w:w="378" w:type="pct"/>
            <w:tcBorders>
              <w:top w:val="nil"/>
              <w:left w:val="nil"/>
              <w:bottom w:val="single" w:sz="4" w:space="0" w:color="auto"/>
              <w:right w:val="single" w:sz="4" w:space="0" w:color="auto"/>
            </w:tcBorders>
            <w:noWrap/>
            <w:vAlign w:val="center"/>
          </w:tcPr>
          <w:p w:rsidR="00C03DE8" w:rsidRDefault="00C03DE8" w:rsidP="00182343">
            <w:pPr>
              <w:spacing w:line="276" w:lineRule="auto"/>
              <w:jc w:val="center"/>
              <w:rPr>
                <w:sz w:val="20"/>
                <w:szCs w:val="20"/>
                <w:lang w:eastAsia="ru-RU"/>
              </w:rPr>
            </w:pPr>
          </w:p>
        </w:tc>
      </w:tr>
      <w:tr w:rsidR="00F7145C" w:rsidTr="00182343">
        <w:trPr>
          <w:trHeight w:val="319"/>
        </w:trPr>
        <w:tc>
          <w:tcPr>
            <w:tcW w:w="448" w:type="pct"/>
            <w:tcBorders>
              <w:top w:val="single" w:sz="4" w:space="0" w:color="auto"/>
              <w:left w:val="single" w:sz="4" w:space="0" w:color="auto"/>
              <w:bottom w:val="single" w:sz="4" w:space="0" w:color="auto"/>
              <w:right w:val="single" w:sz="4" w:space="0" w:color="auto"/>
            </w:tcBorders>
            <w:noWrap/>
            <w:vAlign w:val="center"/>
            <w:hideMark/>
          </w:tcPr>
          <w:p w:rsidR="00C03DE8" w:rsidRDefault="00C03DE8" w:rsidP="00182343">
            <w:pPr>
              <w:spacing w:line="276" w:lineRule="auto"/>
              <w:jc w:val="right"/>
              <w:rPr>
                <w:color w:val="000000"/>
                <w:sz w:val="20"/>
                <w:szCs w:val="20"/>
                <w:lang w:eastAsia="ru-RU"/>
              </w:rPr>
            </w:pPr>
            <w:r>
              <w:rPr>
                <w:color w:val="000000"/>
                <w:sz w:val="20"/>
                <w:szCs w:val="20"/>
                <w:lang w:eastAsia="ru-RU"/>
              </w:rPr>
              <w:t>5.1.</w:t>
            </w:r>
          </w:p>
        </w:tc>
        <w:tc>
          <w:tcPr>
            <w:tcW w:w="2392" w:type="pct"/>
            <w:tcBorders>
              <w:top w:val="single" w:sz="4" w:space="0" w:color="auto"/>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Biokuras (drėgnumas 45% drėgnos masės)</w:t>
            </w:r>
          </w:p>
        </w:tc>
        <w:tc>
          <w:tcPr>
            <w:tcW w:w="493" w:type="pct"/>
            <w:tcBorders>
              <w:top w:val="single" w:sz="4" w:space="0" w:color="auto"/>
              <w:left w:val="nil"/>
              <w:bottom w:val="single" w:sz="4" w:space="0" w:color="auto"/>
              <w:right w:val="single" w:sz="4" w:space="0" w:color="auto"/>
            </w:tcBorders>
            <w:noWrap/>
            <w:vAlign w:val="center"/>
            <w:hideMark/>
          </w:tcPr>
          <w:p w:rsidR="00C03DE8" w:rsidRDefault="00C03DE8" w:rsidP="00182343">
            <w:pPr>
              <w:spacing w:line="276" w:lineRule="auto"/>
              <w:rPr>
                <w:color w:val="000000"/>
                <w:sz w:val="20"/>
                <w:szCs w:val="20"/>
                <w:lang w:eastAsia="ru-RU"/>
              </w:rPr>
            </w:pPr>
            <w:r>
              <w:rPr>
                <w:color w:val="000000"/>
                <w:sz w:val="20"/>
                <w:szCs w:val="20"/>
                <w:lang w:eastAsia="ru-RU"/>
              </w:rPr>
              <w:t>MW</w:t>
            </w:r>
            <w:r>
              <w:rPr>
                <w:color w:val="000000"/>
                <w:sz w:val="20"/>
                <w:szCs w:val="20"/>
                <w:vertAlign w:val="subscript"/>
                <w:lang w:eastAsia="ru-RU"/>
              </w:rPr>
              <w:t>kuro</w:t>
            </w:r>
          </w:p>
        </w:tc>
        <w:tc>
          <w:tcPr>
            <w:tcW w:w="322" w:type="pct"/>
            <w:tcBorders>
              <w:top w:val="single" w:sz="4" w:space="0" w:color="auto"/>
              <w:left w:val="nil"/>
              <w:bottom w:val="single" w:sz="4" w:space="0" w:color="auto"/>
              <w:right w:val="single" w:sz="4" w:space="0" w:color="auto"/>
            </w:tcBorders>
            <w:noWrap/>
            <w:vAlign w:val="center"/>
          </w:tcPr>
          <w:p w:rsidR="00C03DE8" w:rsidRDefault="00F7145C" w:rsidP="00182343">
            <w:pPr>
              <w:spacing w:line="276" w:lineRule="auto"/>
              <w:jc w:val="center"/>
              <w:rPr>
                <w:color w:val="000000"/>
                <w:sz w:val="20"/>
                <w:szCs w:val="20"/>
                <w:lang w:eastAsia="ru-RU"/>
              </w:rPr>
            </w:pPr>
            <w:r>
              <w:rPr>
                <w:color w:val="000000"/>
                <w:sz w:val="20"/>
                <w:szCs w:val="20"/>
                <w:lang w:eastAsia="ru-RU"/>
              </w:rPr>
              <w:t>497</w:t>
            </w:r>
          </w:p>
        </w:tc>
        <w:tc>
          <w:tcPr>
            <w:tcW w:w="322" w:type="pct"/>
            <w:tcBorders>
              <w:top w:val="single" w:sz="4" w:space="0" w:color="auto"/>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496,6</w:t>
            </w:r>
          </w:p>
        </w:tc>
        <w:tc>
          <w:tcPr>
            <w:tcW w:w="322" w:type="pct"/>
            <w:tcBorders>
              <w:top w:val="single" w:sz="4" w:space="0" w:color="auto"/>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495,2</w:t>
            </w:r>
          </w:p>
        </w:tc>
        <w:tc>
          <w:tcPr>
            <w:tcW w:w="322" w:type="pct"/>
            <w:tcBorders>
              <w:top w:val="single" w:sz="4" w:space="0" w:color="auto"/>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496,3</w:t>
            </w:r>
          </w:p>
        </w:tc>
        <w:tc>
          <w:tcPr>
            <w:tcW w:w="378" w:type="pct"/>
            <w:tcBorders>
              <w:top w:val="single" w:sz="4" w:space="0" w:color="auto"/>
              <w:left w:val="nil"/>
              <w:bottom w:val="single" w:sz="4" w:space="0" w:color="auto"/>
              <w:right w:val="single" w:sz="4" w:space="0" w:color="auto"/>
            </w:tcBorders>
            <w:noWrap/>
            <w:vAlign w:val="center"/>
          </w:tcPr>
          <w:p w:rsidR="00C03DE8" w:rsidRDefault="00F7145C" w:rsidP="00182343">
            <w:pPr>
              <w:spacing w:line="276" w:lineRule="auto"/>
              <w:jc w:val="center"/>
              <w:rPr>
                <w:sz w:val="20"/>
                <w:szCs w:val="20"/>
                <w:lang w:eastAsia="ru-RU"/>
              </w:rPr>
            </w:pPr>
            <w:r>
              <w:rPr>
                <w:sz w:val="20"/>
                <w:szCs w:val="20"/>
                <w:lang w:eastAsia="ru-RU"/>
              </w:rPr>
              <w:t>495</w:t>
            </w:r>
          </w:p>
        </w:tc>
      </w:tr>
    </w:tbl>
    <w:p w:rsidR="00C03DE8" w:rsidRDefault="00C03DE8" w:rsidP="00C03DE8">
      <w:pPr>
        <w:ind w:firstLine="720"/>
        <w:jc w:val="both"/>
      </w:pPr>
    </w:p>
    <w:p w:rsidR="003149F1" w:rsidRDefault="003149F1" w:rsidP="003149F1">
      <w:pPr>
        <w:jc w:val="both"/>
        <w:rPr>
          <w:b/>
        </w:rPr>
      </w:pPr>
      <w:r>
        <w:rPr>
          <w:b/>
        </w:rPr>
        <w:t>6-1 (2</w:t>
      </w:r>
      <w:r w:rsidRPr="00486F6F">
        <w:rPr>
          <w:b/>
        </w:rPr>
        <w:t>) lentelė</w:t>
      </w:r>
      <w:r w:rsidR="003562F4">
        <w:rPr>
          <w:b/>
        </w:rPr>
        <w:t xml:space="preserve"> </w:t>
      </w:r>
      <w:r w:rsidRPr="00486F6F">
        <w:rPr>
          <w:b/>
        </w:rPr>
        <w:t>Vandens katilo techniniai rodikliai, dirbant 30 – 100 % galingumu:</w:t>
      </w:r>
    </w:p>
    <w:p w:rsidR="003149F1" w:rsidRDefault="003149F1" w:rsidP="003149F1">
      <w:pPr>
        <w:rPr>
          <w:b/>
        </w:rPr>
      </w:pPr>
      <w:r>
        <w:rPr>
          <w:b/>
        </w:rPr>
        <w:t xml:space="preserve">Katilas K-600 su 250kW degikliu </w:t>
      </w:r>
      <w:r w:rsidRPr="003149F1">
        <w:t>(parametrai pateikiami kūrenant su degikliu)</w:t>
      </w:r>
    </w:p>
    <w:p w:rsidR="003149F1" w:rsidRPr="00486F6F" w:rsidRDefault="003149F1" w:rsidP="003149F1">
      <w:pPr>
        <w:jc w:val="both"/>
        <w:rPr>
          <w:b/>
        </w:rPr>
      </w:pPr>
    </w:p>
    <w:tbl>
      <w:tblPr>
        <w:tblW w:w="5000" w:type="pct"/>
        <w:tblLook w:val="04A0"/>
      </w:tblPr>
      <w:tblGrid>
        <w:gridCol w:w="851"/>
        <w:gridCol w:w="4682"/>
        <w:gridCol w:w="941"/>
        <w:gridCol w:w="666"/>
        <w:gridCol w:w="666"/>
        <w:gridCol w:w="666"/>
        <w:gridCol w:w="666"/>
        <w:gridCol w:w="716"/>
      </w:tblGrid>
      <w:tr w:rsidR="003149F1" w:rsidTr="00182343">
        <w:trPr>
          <w:trHeight w:val="319"/>
        </w:trPr>
        <w:tc>
          <w:tcPr>
            <w:tcW w:w="448" w:type="pct"/>
            <w:tcBorders>
              <w:top w:val="single" w:sz="4" w:space="0" w:color="auto"/>
              <w:left w:val="single" w:sz="4" w:space="0" w:color="auto"/>
              <w:bottom w:val="single" w:sz="4" w:space="0" w:color="auto"/>
              <w:right w:val="single" w:sz="4" w:space="0" w:color="auto"/>
            </w:tcBorders>
            <w:noWrap/>
            <w:vAlign w:val="center"/>
            <w:hideMark/>
          </w:tcPr>
          <w:p w:rsidR="003149F1" w:rsidRDefault="003149F1" w:rsidP="00182343">
            <w:pPr>
              <w:spacing w:line="276" w:lineRule="auto"/>
              <w:jc w:val="center"/>
              <w:rPr>
                <w:sz w:val="20"/>
                <w:szCs w:val="20"/>
                <w:lang w:eastAsia="ru-RU"/>
              </w:rPr>
            </w:pPr>
            <w:r>
              <w:rPr>
                <w:sz w:val="20"/>
                <w:szCs w:val="20"/>
                <w:lang w:eastAsia="ru-RU"/>
              </w:rPr>
              <w:t>Eil. Nr.</w:t>
            </w:r>
          </w:p>
        </w:tc>
        <w:tc>
          <w:tcPr>
            <w:tcW w:w="2392" w:type="pct"/>
            <w:tcBorders>
              <w:top w:val="single" w:sz="4" w:space="0" w:color="auto"/>
              <w:left w:val="nil"/>
              <w:bottom w:val="single" w:sz="4" w:space="0" w:color="auto"/>
              <w:right w:val="single" w:sz="4" w:space="0" w:color="auto"/>
            </w:tcBorders>
            <w:noWrap/>
            <w:vAlign w:val="center"/>
            <w:hideMark/>
          </w:tcPr>
          <w:p w:rsidR="003149F1" w:rsidRDefault="003149F1" w:rsidP="00182343">
            <w:pPr>
              <w:spacing w:line="276" w:lineRule="auto"/>
              <w:jc w:val="center"/>
              <w:rPr>
                <w:sz w:val="20"/>
                <w:szCs w:val="20"/>
                <w:lang w:eastAsia="ru-RU"/>
              </w:rPr>
            </w:pPr>
            <w:r>
              <w:rPr>
                <w:sz w:val="20"/>
                <w:szCs w:val="20"/>
                <w:lang w:eastAsia="ru-RU"/>
              </w:rPr>
              <w:t>Parametrai</w:t>
            </w:r>
          </w:p>
        </w:tc>
        <w:tc>
          <w:tcPr>
            <w:tcW w:w="493" w:type="pct"/>
            <w:tcBorders>
              <w:top w:val="single" w:sz="4" w:space="0" w:color="auto"/>
              <w:left w:val="nil"/>
              <w:bottom w:val="single" w:sz="4" w:space="0" w:color="auto"/>
              <w:right w:val="single" w:sz="4" w:space="0" w:color="auto"/>
            </w:tcBorders>
            <w:noWrap/>
            <w:vAlign w:val="center"/>
            <w:hideMark/>
          </w:tcPr>
          <w:p w:rsidR="003149F1" w:rsidRDefault="003149F1" w:rsidP="00182343">
            <w:pPr>
              <w:spacing w:line="276" w:lineRule="auto"/>
              <w:jc w:val="center"/>
              <w:rPr>
                <w:sz w:val="20"/>
                <w:szCs w:val="20"/>
                <w:lang w:eastAsia="ru-RU"/>
              </w:rPr>
            </w:pPr>
            <w:r>
              <w:rPr>
                <w:sz w:val="20"/>
                <w:szCs w:val="20"/>
                <w:lang w:eastAsia="ru-RU"/>
              </w:rPr>
              <w:t>Vnt.</w:t>
            </w:r>
          </w:p>
        </w:tc>
        <w:tc>
          <w:tcPr>
            <w:tcW w:w="1667" w:type="pct"/>
            <w:gridSpan w:val="5"/>
            <w:tcBorders>
              <w:top w:val="single" w:sz="4" w:space="0" w:color="auto"/>
              <w:left w:val="nil"/>
              <w:bottom w:val="single" w:sz="4" w:space="0" w:color="auto"/>
              <w:right w:val="single" w:sz="4" w:space="0" w:color="auto"/>
            </w:tcBorders>
            <w:noWrap/>
            <w:vAlign w:val="center"/>
            <w:hideMark/>
          </w:tcPr>
          <w:p w:rsidR="003149F1" w:rsidRDefault="003149F1" w:rsidP="00182343">
            <w:pPr>
              <w:spacing w:line="276" w:lineRule="auto"/>
              <w:jc w:val="center"/>
              <w:rPr>
                <w:sz w:val="20"/>
                <w:szCs w:val="20"/>
                <w:lang w:eastAsia="ru-RU"/>
              </w:rPr>
            </w:pPr>
            <w:r>
              <w:rPr>
                <w:sz w:val="20"/>
                <w:szCs w:val="20"/>
                <w:lang w:eastAsia="ru-RU"/>
              </w:rPr>
              <w:t>Apkrovimas</w:t>
            </w:r>
          </w:p>
        </w:tc>
      </w:tr>
      <w:tr w:rsidR="003149F1" w:rsidTr="00182343">
        <w:trPr>
          <w:trHeight w:val="319"/>
        </w:trPr>
        <w:tc>
          <w:tcPr>
            <w:tcW w:w="448" w:type="pct"/>
            <w:tcBorders>
              <w:top w:val="single" w:sz="4" w:space="0" w:color="auto"/>
              <w:left w:val="single" w:sz="8" w:space="0" w:color="auto"/>
              <w:bottom w:val="nil"/>
              <w:right w:val="single" w:sz="4" w:space="0" w:color="auto"/>
            </w:tcBorders>
            <w:noWrap/>
            <w:vAlign w:val="center"/>
          </w:tcPr>
          <w:p w:rsidR="003149F1" w:rsidRDefault="003149F1" w:rsidP="00182343">
            <w:pPr>
              <w:spacing w:line="276" w:lineRule="auto"/>
              <w:jc w:val="center"/>
              <w:rPr>
                <w:sz w:val="20"/>
                <w:szCs w:val="20"/>
                <w:lang w:eastAsia="ru-RU"/>
              </w:rPr>
            </w:pPr>
          </w:p>
        </w:tc>
        <w:tc>
          <w:tcPr>
            <w:tcW w:w="2392" w:type="pct"/>
            <w:tcBorders>
              <w:top w:val="single" w:sz="4" w:space="0" w:color="auto"/>
              <w:left w:val="nil"/>
              <w:bottom w:val="nil"/>
              <w:right w:val="single" w:sz="4" w:space="0" w:color="auto"/>
            </w:tcBorders>
            <w:noWrap/>
            <w:vAlign w:val="center"/>
          </w:tcPr>
          <w:p w:rsidR="003149F1" w:rsidRDefault="003149F1" w:rsidP="00182343">
            <w:pPr>
              <w:spacing w:line="276" w:lineRule="auto"/>
              <w:jc w:val="center"/>
              <w:rPr>
                <w:sz w:val="20"/>
                <w:szCs w:val="20"/>
                <w:lang w:eastAsia="ru-RU"/>
              </w:rPr>
            </w:pPr>
          </w:p>
        </w:tc>
        <w:tc>
          <w:tcPr>
            <w:tcW w:w="493" w:type="pct"/>
            <w:tcBorders>
              <w:top w:val="single" w:sz="4" w:space="0" w:color="auto"/>
              <w:left w:val="nil"/>
              <w:bottom w:val="nil"/>
              <w:right w:val="single" w:sz="4" w:space="0" w:color="auto"/>
            </w:tcBorders>
            <w:noWrap/>
            <w:vAlign w:val="center"/>
          </w:tcPr>
          <w:p w:rsidR="003149F1" w:rsidRDefault="003149F1" w:rsidP="00182343">
            <w:pPr>
              <w:spacing w:line="276" w:lineRule="auto"/>
              <w:jc w:val="center"/>
              <w:rPr>
                <w:sz w:val="20"/>
                <w:szCs w:val="20"/>
                <w:vertAlign w:val="superscript"/>
                <w:lang w:eastAsia="ru-RU"/>
              </w:rPr>
            </w:pPr>
          </w:p>
        </w:tc>
        <w:tc>
          <w:tcPr>
            <w:tcW w:w="322" w:type="pct"/>
            <w:tcBorders>
              <w:top w:val="single" w:sz="4" w:space="0" w:color="auto"/>
              <w:left w:val="nil"/>
              <w:bottom w:val="nil"/>
              <w:right w:val="single" w:sz="4" w:space="0" w:color="auto"/>
            </w:tcBorders>
            <w:noWrap/>
            <w:vAlign w:val="center"/>
            <w:hideMark/>
          </w:tcPr>
          <w:p w:rsidR="003149F1" w:rsidRDefault="003149F1" w:rsidP="00182343">
            <w:pPr>
              <w:spacing w:line="276" w:lineRule="auto"/>
              <w:jc w:val="center"/>
              <w:rPr>
                <w:sz w:val="20"/>
                <w:szCs w:val="20"/>
                <w:lang w:eastAsia="ru-RU"/>
              </w:rPr>
            </w:pPr>
            <w:r>
              <w:rPr>
                <w:sz w:val="20"/>
                <w:szCs w:val="20"/>
                <w:lang w:eastAsia="ru-RU"/>
              </w:rPr>
              <w:t>30%</w:t>
            </w:r>
          </w:p>
        </w:tc>
        <w:tc>
          <w:tcPr>
            <w:tcW w:w="322" w:type="pct"/>
            <w:tcBorders>
              <w:top w:val="single" w:sz="4" w:space="0" w:color="auto"/>
              <w:left w:val="nil"/>
              <w:bottom w:val="nil"/>
              <w:right w:val="single" w:sz="4" w:space="0" w:color="auto"/>
            </w:tcBorders>
            <w:noWrap/>
            <w:vAlign w:val="center"/>
            <w:hideMark/>
          </w:tcPr>
          <w:p w:rsidR="003149F1" w:rsidRDefault="003149F1" w:rsidP="00182343">
            <w:pPr>
              <w:spacing w:line="276" w:lineRule="auto"/>
              <w:jc w:val="center"/>
              <w:rPr>
                <w:sz w:val="20"/>
                <w:szCs w:val="20"/>
                <w:lang w:eastAsia="ru-RU"/>
              </w:rPr>
            </w:pPr>
            <w:r>
              <w:rPr>
                <w:sz w:val="20"/>
                <w:szCs w:val="20"/>
                <w:lang w:eastAsia="ru-RU"/>
              </w:rPr>
              <w:t>50%</w:t>
            </w:r>
          </w:p>
        </w:tc>
        <w:tc>
          <w:tcPr>
            <w:tcW w:w="322" w:type="pct"/>
            <w:tcBorders>
              <w:top w:val="single" w:sz="4" w:space="0" w:color="auto"/>
              <w:left w:val="nil"/>
              <w:bottom w:val="nil"/>
              <w:right w:val="single" w:sz="4" w:space="0" w:color="auto"/>
            </w:tcBorders>
            <w:noWrap/>
            <w:vAlign w:val="center"/>
            <w:hideMark/>
          </w:tcPr>
          <w:p w:rsidR="003149F1" w:rsidRDefault="003149F1" w:rsidP="00182343">
            <w:pPr>
              <w:spacing w:line="276" w:lineRule="auto"/>
              <w:jc w:val="center"/>
              <w:rPr>
                <w:sz w:val="20"/>
                <w:szCs w:val="20"/>
                <w:lang w:eastAsia="ru-RU"/>
              </w:rPr>
            </w:pPr>
            <w:r>
              <w:rPr>
                <w:sz w:val="20"/>
                <w:szCs w:val="20"/>
                <w:lang w:eastAsia="ru-RU"/>
              </w:rPr>
              <w:t>70%</w:t>
            </w:r>
          </w:p>
        </w:tc>
        <w:tc>
          <w:tcPr>
            <w:tcW w:w="322" w:type="pct"/>
            <w:tcBorders>
              <w:top w:val="single" w:sz="4" w:space="0" w:color="auto"/>
              <w:left w:val="nil"/>
              <w:bottom w:val="nil"/>
              <w:right w:val="single" w:sz="4" w:space="0" w:color="auto"/>
            </w:tcBorders>
            <w:noWrap/>
            <w:vAlign w:val="center"/>
            <w:hideMark/>
          </w:tcPr>
          <w:p w:rsidR="003149F1" w:rsidRDefault="003149F1" w:rsidP="00182343">
            <w:pPr>
              <w:spacing w:line="276" w:lineRule="auto"/>
              <w:jc w:val="center"/>
              <w:rPr>
                <w:sz w:val="20"/>
                <w:szCs w:val="20"/>
                <w:lang w:eastAsia="ru-RU"/>
              </w:rPr>
            </w:pPr>
            <w:r>
              <w:rPr>
                <w:sz w:val="20"/>
                <w:szCs w:val="20"/>
                <w:lang w:eastAsia="ru-RU"/>
              </w:rPr>
              <w:t>90%</w:t>
            </w:r>
          </w:p>
        </w:tc>
        <w:tc>
          <w:tcPr>
            <w:tcW w:w="378" w:type="pct"/>
            <w:tcBorders>
              <w:top w:val="single" w:sz="4" w:space="0" w:color="auto"/>
              <w:left w:val="nil"/>
              <w:bottom w:val="nil"/>
              <w:right w:val="single" w:sz="4" w:space="0" w:color="auto"/>
            </w:tcBorders>
            <w:noWrap/>
            <w:vAlign w:val="center"/>
            <w:hideMark/>
          </w:tcPr>
          <w:p w:rsidR="003149F1" w:rsidRDefault="003149F1" w:rsidP="00182343">
            <w:pPr>
              <w:spacing w:line="276" w:lineRule="auto"/>
              <w:jc w:val="center"/>
              <w:rPr>
                <w:sz w:val="20"/>
                <w:szCs w:val="20"/>
                <w:lang w:eastAsia="ru-RU"/>
              </w:rPr>
            </w:pPr>
            <w:r>
              <w:rPr>
                <w:sz w:val="20"/>
                <w:szCs w:val="20"/>
                <w:lang w:eastAsia="ru-RU"/>
              </w:rPr>
              <w:t>100%</w:t>
            </w:r>
          </w:p>
        </w:tc>
      </w:tr>
      <w:tr w:rsidR="003149F1" w:rsidTr="00182343">
        <w:trPr>
          <w:trHeight w:val="319"/>
        </w:trPr>
        <w:tc>
          <w:tcPr>
            <w:tcW w:w="448" w:type="pct"/>
            <w:tcBorders>
              <w:top w:val="single" w:sz="8" w:space="0" w:color="auto"/>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b/>
                <w:bCs/>
                <w:sz w:val="20"/>
                <w:szCs w:val="20"/>
                <w:lang w:eastAsia="ru-RU"/>
              </w:rPr>
            </w:pPr>
            <w:r>
              <w:rPr>
                <w:b/>
                <w:bCs/>
                <w:sz w:val="20"/>
                <w:szCs w:val="20"/>
                <w:lang w:eastAsia="ru-RU"/>
              </w:rPr>
              <w:t>1</w:t>
            </w:r>
          </w:p>
        </w:tc>
        <w:tc>
          <w:tcPr>
            <w:tcW w:w="2392" w:type="pct"/>
            <w:tcBorders>
              <w:top w:val="single" w:sz="8" w:space="0" w:color="auto"/>
              <w:left w:val="nil"/>
              <w:bottom w:val="single" w:sz="4" w:space="0" w:color="auto"/>
              <w:right w:val="single" w:sz="4" w:space="0" w:color="auto"/>
            </w:tcBorders>
            <w:noWrap/>
            <w:vAlign w:val="center"/>
            <w:hideMark/>
          </w:tcPr>
          <w:p w:rsidR="003149F1" w:rsidRDefault="003149F1" w:rsidP="00182343">
            <w:pPr>
              <w:spacing w:line="276" w:lineRule="auto"/>
              <w:rPr>
                <w:b/>
                <w:bCs/>
                <w:sz w:val="20"/>
                <w:szCs w:val="20"/>
                <w:lang w:eastAsia="ru-RU"/>
              </w:rPr>
            </w:pPr>
            <w:r>
              <w:rPr>
                <w:b/>
                <w:bCs/>
                <w:sz w:val="20"/>
                <w:szCs w:val="20"/>
                <w:lang w:eastAsia="ru-RU"/>
              </w:rPr>
              <w:t>Biokuro vandens šildymo katilas</w:t>
            </w:r>
          </w:p>
        </w:tc>
        <w:tc>
          <w:tcPr>
            <w:tcW w:w="493" w:type="pct"/>
            <w:tcBorders>
              <w:top w:val="single" w:sz="8" w:space="0" w:color="auto"/>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 </w:t>
            </w:r>
          </w:p>
        </w:tc>
        <w:tc>
          <w:tcPr>
            <w:tcW w:w="322" w:type="pct"/>
            <w:tcBorders>
              <w:top w:val="single" w:sz="8" w:space="0" w:color="auto"/>
              <w:left w:val="nil"/>
              <w:bottom w:val="single" w:sz="4" w:space="0" w:color="auto"/>
              <w:right w:val="single" w:sz="4" w:space="0" w:color="auto"/>
            </w:tcBorders>
            <w:noWrap/>
            <w:vAlign w:val="bottom"/>
            <w:hideMark/>
          </w:tcPr>
          <w:p w:rsidR="003149F1" w:rsidRDefault="003149F1" w:rsidP="00182343">
            <w:pPr>
              <w:spacing w:line="276" w:lineRule="auto"/>
              <w:rPr>
                <w:sz w:val="20"/>
                <w:szCs w:val="20"/>
                <w:lang w:eastAsia="ru-RU"/>
              </w:rPr>
            </w:pPr>
            <w:r>
              <w:rPr>
                <w:sz w:val="20"/>
                <w:szCs w:val="20"/>
                <w:lang w:eastAsia="ru-RU"/>
              </w:rPr>
              <w:t> </w:t>
            </w:r>
          </w:p>
        </w:tc>
        <w:tc>
          <w:tcPr>
            <w:tcW w:w="322" w:type="pct"/>
            <w:tcBorders>
              <w:top w:val="single" w:sz="8" w:space="0" w:color="auto"/>
              <w:left w:val="nil"/>
              <w:bottom w:val="single" w:sz="4" w:space="0" w:color="auto"/>
              <w:right w:val="single" w:sz="4" w:space="0" w:color="auto"/>
            </w:tcBorders>
            <w:noWrap/>
            <w:vAlign w:val="bottom"/>
            <w:hideMark/>
          </w:tcPr>
          <w:p w:rsidR="003149F1" w:rsidRDefault="003149F1" w:rsidP="00182343">
            <w:pPr>
              <w:spacing w:line="276" w:lineRule="auto"/>
              <w:rPr>
                <w:sz w:val="20"/>
                <w:szCs w:val="20"/>
                <w:lang w:eastAsia="ru-RU"/>
              </w:rPr>
            </w:pPr>
            <w:r>
              <w:rPr>
                <w:sz w:val="20"/>
                <w:szCs w:val="20"/>
                <w:lang w:eastAsia="ru-RU"/>
              </w:rPr>
              <w:t> </w:t>
            </w:r>
          </w:p>
        </w:tc>
        <w:tc>
          <w:tcPr>
            <w:tcW w:w="322" w:type="pct"/>
            <w:tcBorders>
              <w:top w:val="single" w:sz="8" w:space="0" w:color="auto"/>
              <w:left w:val="nil"/>
              <w:bottom w:val="single" w:sz="4" w:space="0" w:color="auto"/>
              <w:right w:val="single" w:sz="4" w:space="0" w:color="auto"/>
            </w:tcBorders>
            <w:noWrap/>
            <w:vAlign w:val="bottom"/>
            <w:hideMark/>
          </w:tcPr>
          <w:p w:rsidR="003149F1" w:rsidRDefault="003149F1" w:rsidP="00182343">
            <w:pPr>
              <w:spacing w:line="276" w:lineRule="auto"/>
              <w:rPr>
                <w:sz w:val="20"/>
                <w:szCs w:val="20"/>
                <w:lang w:eastAsia="ru-RU"/>
              </w:rPr>
            </w:pPr>
            <w:r>
              <w:rPr>
                <w:sz w:val="20"/>
                <w:szCs w:val="20"/>
                <w:lang w:eastAsia="ru-RU"/>
              </w:rPr>
              <w:t> </w:t>
            </w:r>
          </w:p>
        </w:tc>
        <w:tc>
          <w:tcPr>
            <w:tcW w:w="322" w:type="pct"/>
            <w:tcBorders>
              <w:top w:val="single" w:sz="8" w:space="0" w:color="auto"/>
              <w:left w:val="nil"/>
              <w:bottom w:val="single" w:sz="4" w:space="0" w:color="auto"/>
              <w:right w:val="single" w:sz="4" w:space="0" w:color="auto"/>
            </w:tcBorders>
            <w:noWrap/>
            <w:vAlign w:val="bottom"/>
            <w:hideMark/>
          </w:tcPr>
          <w:p w:rsidR="003149F1" w:rsidRDefault="003149F1" w:rsidP="00182343">
            <w:pPr>
              <w:spacing w:line="276" w:lineRule="auto"/>
              <w:rPr>
                <w:sz w:val="20"/>
                <w:szCs w:val="20"/>
                <w:lang w:eastAsia="ru-RU"/>
              </w:rPr>
            </w:pPr>
            <w:r>
              <w:rPr>
                <w:sz w:val="20"/>
                <w:szCs w:val="20"/>
                <w:lang w:eastAsia="ru-RU"/>
              </w:rPr>
              <w:t> </w:t>
            </w:r>
          </w:p>
        </w:tc>
        <w:tc>
          <w:tcPr>
            <w:tcW w:w="378" w:type="pct"/>
            <w:tcBorders>
              <w:top w:val="single" w:sz="8" w:space="0" w:color="auto"/>
              <w:left w:val="nil"/>
              <w:bottom w:val="single" w:sz="4" w:space="0" w:color="auto"/>
              <w:right w:val="single" w:sz="4" w:space="0" w:color="auto"/>
            </w:tcBorders>
            <w:noWrap/>
            <w:vAlign w:val="bottom"/>
            <w:hideMark/>
          </w:tcPr>
          <w:p w:rsidR="003149F1" w:rsidRDefault="003149F1" w:rsidP="00182343">
            <w:pPr>
              <w:spacing w:line="276" w:lineRule="auto"/>
              <w:rPr>
                <w:sz w:val="20"/>
                <w:szCs w:val="20"/>
                <w:lang w:eastAsia="ru-RU"/>
              </w:rPr>
            </w:pPr>
            <w:r>
              <w:rPr>
                <w:sz w:val="20"/>
                <w:szCs w:val="20"/>
                <w:lang w:eastAsia="ru-RU"/>
              </w:rPr>
              <w:t> </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sz w:val="20"/>
                <w:szCs w:val="20"/>
                <w:lang w:eastAsia="ru-RU"/>
              </w:rPr>
            </w:pPr>
            <w:r>
              <w:rPr>
                <w:sz w:val="20"/>
                <w:szCs w:val="20"/>
                <w:lang w:eastAsia="ru-RU"/>
              </w:rPr>
              <w:t>1.1.</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Šiluminė galia</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MW</w:t>
            </w:r>
          </w:p>
        </w:tc>
        <w:tc>
          <w:tcPr>
            <w:tcW w:w="322" w:type="pct"/>
            <w:tcBorders>
              <w:top w:val="nil"/>
              <w:left w:val="nil"/>
              <w:bottom w:val="single" w:sz="4" w:space="0" w:color="auto"/>
              <w:right w:val="single" w:sz="4" w:space="0" w:color="auto"/>
            </w:tcBorders>
            <w:noWrap/>
            <w:vAlign w:val="center"/>
          </w:tcPr>
          <w:p w:rsidR="003149F1" w:rsidRDefault="003149F1" w:rsidP="007D7DEB">
            <w:pPr>
              <w:spacing w:line="276" w:lineRule="auto"/>
              <w:jc w:val="center"/>
              <w:rPr>
                <w:sz w:val="20"/>
                <w:szCs w:val="20"/>
                <w:lang w:eastAsia="ru-RU"/>
              </w:rPr>
            </w:pPr>
            <w:r>
              <w:rPr>
                <w:sz w:val="20"/>
                <w:szCs w:val="20"/>
                <w:lang w:eastAsia="ru-RU"/>
              </w:rPr>
              <w:t>0,</w:t>
            </w:r>
            <w:r w:rsidR="007D7DEB">
              <w:rPr>
                <w:sz w:val="20"/>
                <w:szCs w:val="20"/>
                <w:lang w:eastAsia="ru-RU"/>
              </w:rPr>
              <w:t>075</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0,</w:t>
            </w:r>
            <w:r w:rsidR="007D7DEB">
              <w:rPr>
                <w:sz w:val="20"/>
                <w:szCs w:val="20"/>
                <w:lang w:eastAsia="ru-RU"/>
              </w:rPr>
              <w:t>125</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0,</w:t>
            </w:r>
            <w:r w:rsidR="007D7DEB">
              <w:rPr>
                <w:sz w:val="20"/>
                <w:szCs w:val="20"/>
                <w:lang w:eastAsia="ru-RU"/>
              </w:rPr>
              <w:t>175</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0,</w:t>
            </w:r>
            <w:r w:rsidR="007D7DEB">
              <w:rPr>
                <w:sz w:val="20"/>
                <w:szCs w:val="20"/>
                <w:lang w:eastAsia="ru-RU"/>
              </w:rPr>
              <w:t>225</w:t>
            </w:r>
          </w:p>
        </w:tc>
        <w:tc>
          <w:tcPr>
            <w:tcW w:w="378"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0,</w:t>
            </w:r>
            <w:r w:rsidR="007D7DEB">
              <w:rPr>
                <w:sz w:val="20"/>
                <w:szCs w:val="20"/>
                <w:lang w:eastAsia="ru-RU"/>
              </w:rPr>
              <w:t>25</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sz w:val="20"/>
                <w:szCs w:val="20"/>
                <w:lang w:eastAsia="ru-RU"/>
              </w:rPr>
            </w:pPr>
            <w:r>
              <w:rPr>
                <w:sz w:val="20"/>
                <w:szCs w:val="20"/>
                <w:lang w:eastAsia="ru-RU"/>
              </w:rPr>
              <w:t>1.2.</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Vandens debitas per katilą</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m</w:t>
            </w:r>
            <w:r>
              <w:rPr>
                <w:sz w:val="20"/>
                <w:szCs w:val="20"/>
                <w:vertAlign w:val="superscript"/>
                <w:lang w:eastAsia="ru-RU"/>
              </w:rPr>
              <w:t>3</w:t>
            </w:r>
            <w:r>
              <w:rPr>
                <w:sz w:val="20"/>
                <w:szCs w:val="20"/>
                <w:lang w:eastAsia="ru-RU"/>
              </w:rPr>
              <w:t>/h</w:t>
            </w:r>
          </w:p>
        </w:tc>
        <w:tc>
          <w:tcPr>
            <w:tcW w:w="322"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4,3</w:t>
            </w:r>
          </w:p>
        </w:tc>
        <w:tc>
          <w:tcPr>
            <w:tcW w:w="322"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7,2</w:t>
            </w:r>
          </w:p>
        </w:tc>
        <w:tc>
          <w:tcPr>
            <w:tcW w:w="322"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10,1</w:t>
            </w:r>
          </w:p>
        </w:tc>
        <w:tc>
          <w:tcPr>
            <w:tcW w:w="322"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12,9</w:t>
            </w:r>
          </w:p>
        </w:tc>
        <w:tc>
          <w:tcPr>
            <w:tcW w:w="378"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14,4</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sz w:val="20"/>
                <w:szCs w:val="20"/>
                <w:lang w:eastAsia="ru-RU"/>
              </w:rPr>
            </w:pPr>
            <w:r>
              <w:rPr>
                <w:sz w:val="20"/>
                <w:szCs w:val="20"/>
                <w:lang w:eastAsia="ru-RU"/>
              </w:rPr>
              <w:t>1.3.</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Vandens temperatūra prieš katilą</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vertAlign w:val="superscript"/>
                <w:lang w:eastAsia="ru-RU"/>
              </w:rPr>
              <w:t>o</w:t>
            </w:r>
            <w:r>
              <w:rPr>
                <w:sz w:val="20"/>
                <w:szCs w:val="20"/>
                <w:lang w:eastAsia="ru-RU"/>
              </w:rPr>
              <w:t>C</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70</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70</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70</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70</w:t>
            </w:r>
          </w:p>
        </w:tc>
        <w:tc>
          <w:tcPr>
            <w:tcW w:w="378"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70</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sz w:val="20"/>
                <w:szCs w:val="20"/>
                <w:lang w:eastAsia="ru-RU"/>
              </w:rPr>
            </w:pPr>
            <w:r>
              <w:rPr>
                <w:sz w:val="20"/>
                <w:szCs w:val="20"/>
                <w:lang w:eastAsia="ru-RU"/>
              </w:rPr>
              <w:t>1.4.</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Vandens temperatūra už katilo</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vertAlign w:val="superscript"/>
                <w:lang w:eastAsia="ru-RU"/>
              </w:rPr>
              <w:t>o</w:t>
            </w:r>
            <w:r>
              <w:rPr>
                <w:sz w:val="20"/>
                <w:szCs w:val="20"/>
                <w:lang w:eastAsia="ru-RU"/>
              </w:rPr>
              <w:t>C</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85</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85</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85</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85</w:t>
            </w:r>
          </w:p>
        </w:tc>
        <w:tc>
          <w:tcPr>
            <w:tcW w:w="378"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85</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sz w:val="20"/>
                <w:szCs w:val="20"/>
                <w:lang w:eastAsia="ru-RU"/>
              </w:rPr>
            </w:pPr>
            <w:r>
              <w:rPr>
                <w:sz w:val="20"/>
                <w:szCs w:val="20"/>
                <w:lang w:eastAsia="ru-RU"/>
              </w:rPr>
              <w:t>1.5.</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Katilo NVK</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8</w:t>
            </w:r>
            <w:r w:rsidR="0046074F">
              <w:rPr>
                <w:sz w:val="20"/>
                <w:szCs w:val="20"/>
                <w:lang w:eastAsia="ru-RU"/>
              </w:rPr>
              <w:t>5</w:t>
            </w:r>
          </w:p>
        </w:tc>
        <w:tc>
          <w:tcPr>
            <w:tcW w:w="322"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85,2</w:t>
            </w:r>
          </w:p>
        </w:tc>
        <w:tc>
          <w:tcPr>
            <w:tcW w:w="322"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85,3</w:t>
            </w:r>
          </w:p>
        </w:tc>
        <w:tc>
          <w:tcPr>
            <w:tcW w:w="322"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85,4</w:t>
            </w:r>
          </w:p>
        </w:tc>
        <w:tc>
          <w:tcPr>
            <w:tcW w:w="378"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85,5</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b/>
                <w:bCs/>
                <w:sz w:val="20"/>
                <w:szCs w:val="20"/>
                <w:lang w:eastAsia="ru-RU"/>
              </w:rPr>
            </w:pPr>
            <w:r>
              <w:rPr>
                <w:b/>
                <w:bCs/>
                <w:sz w:val="20"/>
                <w:szCs w:val="20"/>
                <w:lang w:eastAsia="ru-RU"/>
              </w:rPr>
              <w:t>2</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b/>
                <w:bCs/>
                <w:sz w:val="20"/>
                <w:szCs w:val="20"/>
                <w:lang w:eastAsia="ru-RU"/>
              </w:rPr>
            </w:pPr>
            <w:r>
              <w:rPr>
                <w:b/>
                <w:bCs/>
                <w:sz w:val="20"/>
                <w:szCs w:val="20"/>
                <w:lang w:eastAsia="ru-RU"/>
              </w:rPr>
              <w:t>Išeinantys dūmai</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vertAlign w:val="superscript"/>
                <w:lang w:eastAsia="ru-RU"/>
              </w:rPr>
              <w:t> </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78"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sz w:val="20"/>
                <w:szCs w:val="20"/>
                <w:lang w:eastAsia="ru-RU"/>
              </w:rPr>
            </w:pPr>
            <w:r>
              <w:rPr>
                <w:sz w:val="20"/>
                <w:szCs w:val="20"/>
                <w:lang w:eastAsia="ru-RU"/>
              </w:rPr>
              <w:t>2.1.</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lang w:eastAsia="ru-RU"/>
              </w:rPr>
              <w:t>Dūmų temperatūra po katilo</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sz w:val="20"/>
                <w:szCs w:val="20"/>
                <w:lang w:eastAsia="ru-RU"/>
              </w:rPr>
            </w:pPr>
            <w:r>
              <w:rPr>
                <w:sz w:val="20"/>
                <w:szCs w:val="20"/>
                <w:vertAlign w:val="superscript"/>
                <w:lang w:eastAsia="ru-RU"/>
              </w:rPr>
              <w:t>o</w:t>
            </w:r>
            <w:r>
              <w:rPr>
                <w:sz w:val="20"/>
                <w:szCs w:val="20"/>
                <w:lang w:eastAsia="ru-RU"/>
              </w:rPr>
              <w:t>C</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1</w:t>
            </w:r>
            <w:r w:rsidR="0046074F">
              <w:rPr>
                <w:sz w:val="20"/>
                <w:szCs w:val="20"/>
                <w:lang w:eastAsia="ru-RU"/>
              </w:rPr>
              <w:t>10</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1</w:t>
            </w:r>
            <w:r w:rsidR="0046074F">
              <w:rPr>
                <w:sz w:val="20"/>
                <w:szCs w:val="20"/>
                <w:lang w:eastAsia="ru-RU"/>
              </w:rPr>
              <w:t>23</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r>
              <w:rPr>
                <w:sz w:val="20"/>
                <w:szCs w:val="20"/>
                <w:lang w:eastAsia="ru-RU"/>
              </w:rPr>
              <w:t>1</w:t>
            </w:r>
            <w:r w:rsidR="0046074F">
              <w:rPr>
                <w:sz w:val="20"/>
                <w:szCs w:val="20"/>
                <w:lang w:eastAsia="ru-RU"/>
              </w:rPr>
              <w:t>35</w:t>
            </w:r>
          </w:p>
        </w:tc>
        <w:tc>
          <w:tcPr>
            <w:tcW w:w="322"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150</w:t>
            </w:r>
          </w:p>
        </w:tc>
        <w:tc>
          <w:tcPr>
            <w:tcW w:w="378" w:type="pct"/>
            <w:tcBorders>
              <w:top w:val="nil"/>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160</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b/>
                <w:bCs/>
                <w:color w:val="000000"/>
                <w:sz w:val="20"/>
                <w:szCs w:val="20"/>
                <w:lang w:eastAsia="ru-RU"/>
              </w:rPr>
            </w:pPr>
            <w:r>
              <w:rPr>
                <w:b/>
                <w:bCs/>
                <w:color w:val="000000"/>
                <w:sz w:val="20"/>
                <w:szCs w:val="20"/>
                <w:lang w:eastAsia="ru-RU"/>
              </w:rPr>
              <w:t>3</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b/>
                <w:bCs/>
                <w:color w:val="000000"/>
                <w:sz w:val="20"/>
                <w:szCs w:val="20"/>
                <w:lang w:eastAsia="ru-RU"/>
              </w:rPr>
            </w:pPr>
            <w:r>
              <w:rPr>
                <w:b/>
                <w:bCs/>
                <w:color w:val="000000"/>
                <w:sz w:val="20"/>
                <w:szCs w:val="20"/>
                <w:lang w:eastAsia="ru-RU"/>
              </w:rPr>
              <w:t>Emisijos už katilo</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 </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color w:val="000000"/>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color w:val="FF0000"/>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color w:val="FF0000"/>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color w:val="FF0000"/>
                <w:sz w:val="20"/>
                <w:szCs w:val="20"/>
                <w:lang w:eastAsia="ru-RU"/>
              </w:rPr>
            </w:pPr>
          </w:p>
        </w:tc>
        <w:tc>
          <w:tcPr>
            <w:tcW w:w="378"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color w:val="FF0000"/>
                <w:sz w:val="20"/>
                <w:szCs w:val="20"/>
                <w:lang w:eastAsia="ru-RU"/>
              </w:rPr>
            </w:pP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color w:val="000000"/>
                <w:sz w:val="20"/>
                <w:szCs w:val="20"/>
                <w:lang w:eastAsia="ru-RU"/>
              </w:rPr>
            </w:pPr>
            <w:r>
              <w:rPr>
                <w:color w:val="000000"/>
                <w:sz w:val="20"/>
                <w:szCs w:val="20"/>
                <w:lang w:eastAsia="ru-RU"/>
              </w:rPr>
              <w:t>3.1.</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NOx (sausi dūmai, 6 % O2)</w:t>
            </w:r>
          </w:p>
        </w:tc>
        <w:tc>
          <w:tcPr>
            <w:tcW w:w="493" w:type="pct"/>
            <w:tcBorders>
              <w:top w:val="nil"/>
              <w:left w:val="nil"/>
              <w:bottom w:val="single" w:sz="4" w:space="0" w:color="auto"/>
              <w:right w:val="single" w:sz="4" w:space="0" w:color="auto"/>
            </w:tcBorders>
            <w:noWrap/>
            <w:vAlign w:val="center"/>
            <w:hideMark/>
          </w:tcPr>
          <w:p w:rsidR="003149F1" w:rsidRPr="00F7145C" w:rsidRDefault="003149F1" w:rsidP="00182343">
            <w:pPr>
              <w:spacing w:line="276" w:lineRule="auto"/>
              <w:rPr>
                <w:sz w:val="20"/>
                <w:szCs w:val="20"/>
                <w:lang w:eastAsia="ru-RU"/>
              </w:rPr>
            </w:pPr>
            <w:r>
              <w:rPr>
                <w:color w:val="000000"/>
                <w:sz w:val="20"/>
                <w:szCs w:val="20"/>
                <w:lang w:eastAsia="ru-RU"/>
              </w:rPr>
              <w:t>mg/Nm</w:t>
            </w:r>
            <w:r>
              <w:rPr>
                <w:color w:val="000000"/>
                <w:sz w:val="20"/>
                <w:szCs w:val="20"/>
                <w:vertAlign w:val="superscript"/>
                <w:lang w:eastAsia="ru-RU"/>
              </w:rPr>
              <w:t>3</w:t>
            </w:r>
          </w:p>
        </w:tc>
        <w:tc>
          <w:tcPr>
            <w:tcW w:w="322" w:type="pct"/>
            <w:tcBorders>
              <w:top w:val="nil"/>
              <w:left w:val="nil"/>
              <w:bottom w:val="single" w:sz="4" w:space="0" w:color="auto"/>
              <w:right w:val="single" w:sz="4" w:space="0" w:color="auto"/>
            </w:tcBorders>
            <w:noWrap/>
            <w:vAlign w:val="center"/>
          </w:tcPr>
          <w:p w:rsidR="003149F1" w:rsidRPr="00F7145C" w:rsidRDefault="003149F1" w:rsidP="00182343">
            <w:pPr>
              <w:spacing w:line="276" w:lineRule="auto"/>
              <w:jc w:val="center"/>
              <w:rPr>
                <w:sz w:val="20"/>
                <w:szCs w:val="20"/>
                <w:lang w:eastAsia="ru-RU"/>
              </w:rPr>
            </w:pPr>
            <w:r w:rsidRPr="00F7145C">
              <w:rPr>
                <w:sz w:val="20"/>
                <w:szCs w:val="20"/>
                <w:lang w:eastAsia="ru-RU"/>
              </w:rPr>
              <w:t>200</w:t>
            </w:r>
          </w:p>
        </w:tc>
        <w:tc>
          <w:tcPr>
            <w:tcW w:w="322" w:type="pct"/>
            <w:tcBorders>
              <w:top w:val="nil"/>
              <w:left w:val="nil"/>
              <w:bottom w:val="single" w:sz="4" w:space="0" w:color="auto"/>
              <w:right w:val="single" w:sz="4" w:space="0" w:color="auto"/>
            </w:tcBorders>
            <w:noWrap/>
            <w:vAlign w:val="center"/>
          </w:tcPr>
          <w:p w:rsidR="003149F1" w:rsidRPr="00F7145C" w:rsidRDefault="003149F1" w:rsidP="00182343">
            <w:pPr>
              <w:spacing w:line="276" w:lineRule="auto"/>
              <w:jc w:val="center"/>
              <w:rPr>
                <w:sz w:val="20"/>
                <w:szCs w:val="20"/>
                <w:lang w:eastAsia="ru-RU"/>
              </w:rPr>
            </w:pPr>
            <w:r w:rsidRPr="00F7145C">
              <w:rPr>
                <w:sz w:val="20"/>
                <w:szCs w:val="20"/>
                <w:lang w:eastAsia="ru-RU"/>
              </w:rPr>
              <w:t>2</w:t>
            </w:r>
            <w:r w:rsidR="0046074F">
              <w:rPr>
                <w:sz w:val="20"/>
                <w:szCs w:val="20"/>
                <w:lang w:eastAsia="ru-RU"/>
              </w:rPr>
              <w:t>40</w:t>
            </w:r>
          </w:p>
        </w:tc>
        <w:tc>
          <w:tcPr>
            <w:tcW w:w="322" w:type="pct"/>
            <w:tcBorders>
              <w:top w:val="nil"/>
              <w:left w:val="nil"/>
              <w:bottom w:val="single" w:sz="4" w:space="0" w:color="auto"/>
              <w:right w:val="single" w:sz="4" w:space="0" w:color="auto"/>
            </w:tcBorders>
            <w:noWrap/>
            <w:vAlign w:val="center"/>
          </w:tcPr>
          <w:p w:rsidR="003149F1" w:rsidRPr="00F7145C" w:rsidRDefault="003149F1" w:rsidP="00182343">
            <w:pPr>
              <w:spacing w:line="276" w:lineRule="auto"/>
              <w:jc w:val="center"/>
              <w:rPr>
                <w:sz w:val="20"/>
                <w:szCs w:val="20"/>
                <w:lang w:eastAsia="ru-RU"/>
              </w:rPr>
            </w:pPr>
            <w:r w:rsidRPr="00F7145C">
              <w:rPr>
                <w:sz w:val="20"/>
                <w:szCs w:val="20"/>
                <w:lang w:eastAsia="ru-RU"/>
              </w:rPr>
              <w:t>2</w:t>
            </w:r>
            <w:r w:rsidR="0046074F">
              <w:rPr>
                <w:sz w:val="20"/>
                <w:szCs w:val="20"/>
                <w:lang w:eastAsia="ru-RU"/>
              </w:rPr>
              <w:t>75</w:t>
            </w:r>
          </w:p>
        </w:tc>
        <w:tc>
          <w:tcPr>
            <w:tcW w:w="322"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325</w:t>
            </w:r>
          </w:p>
        </w:tc>
        <w:tc>
          <w:tcPr>
            <w:tcW w:w="378" w:type="pct"/>
            <w:tcBorders>
              <w:top w:val="nil"/>
              <w:left w:val="nil"/>
              <w:bottom w:val="single" w:sz="4" w:space="0" w:color="auto"/>
              <w:right w:val="single" w:sz="4" w:space="0" w:color="auto"/>
            </w:tcBorders>
            <w:noWrap/>
            <w:vAlign w:val="center"/>
          </w:tcPr>
          <w:p w:rsidR="003149F1" w:rsidRPr="00F7145C" w:rsidRDefault="003149F1" w:rsidP="00182343">
            <w:pPr>
              <w:spacing w:line="276" w:lineRule="auto"/>
              <w:jc w:val="center"/>
              <w:rPr>
                <w:sz w:val="20"/>
                <w:szCs w:val="20"/>
                <w:lang w:eastAsia="ru-RU"/>
              </w:rPr>
            </w:pPr>
            <w:r w:rsidRPr="00F7145C">
              <w:rPr>
                <w:sz w:val="20"/>
                <w:szCs w:val="20"/>
                <w:lang w:eastAsia="ru-RU"/>
              </w:rPr>
              <w:t>3</w:t>
            </w:r>
            <w:r w:rsidR="0046074F">
              <w:rPr>
                <w:sz w:val="20"/>
                <w:szCs w:val="20"/>
                <w:lang w:eastAsia="ru-RU"/>
              </w:rPr>
              <w:t>50</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color w:val="000000"/>
                <w:sz w:val="20"/>
                <w:szCs w:val="20"/>
                <w:lang w:eastAsia="ru-RU"/>
              </w:rPr>
            </w:pPr>
            <w:r>
              <w:rPr>
                <w:color w:val="000000"/>
                <w:sz w:val="20"/>
                <w:szCs w:val="20"/>
                <w:lang w:eastAsia="ru-RU"/>
              </w:rPr>
              <w:t>3.2.</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CO (sausi dūmai, 6 % O2)</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mg/Nm</w:t>
            </w:r>
            <w:r>
              <w:rPr>
                <w:color w:val="000000"/>
                <w:sz w:val="20"/>
                <w:szCs w:val="20"/>
                <w:vertAlign w:val="superscript"/>
                <w:lang w:eastAsia="ru-RU"/>
              </w:rPr>
              <w:t>3</w:t>
            </w:r>
          </w:p>
        </w:tc>
        <w:tc>
          <w:tcPr>
            <w:tcW w:w="322"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2200</w:t>
            </w:r>
          </w:p>
        </w:tc>
        <w:tc>
          <w:tcPr>
            <w:tcW w:w="322"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1800</w:t>
            </w:r>
          </w:p>
        </w:tc>
        <w:tc>
          <w:tcPr>
            <w:tcW w:w="322"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1500</w:t>
            </w:r>
          </w:p>
        </w:tc>
        <w:tc>
          <w:tcPr>
            <w:tcW w:w="322"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1200</w:t>
            </w:r>
          </w:p>
        </w:tc>
        <w:tc>
          <w:tcPr>
            <w:tcW w:w="378"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950</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color w:val="000000"/>
                <w:sz w:val="20"/>
                <w:szCs w:val="20"/>
                <w:lang w:eastAsia="ru-RU"/>
              </w:rPr>
            </w:pPr>
            <w:r>
              <w:rPr>
                <w:color w:val="000000"/>
                <w:sz w:val="20"/>
                <w:szCs w:val="20"/>
                <w:lang w:eastAsia="ru-RU"/>
              </w:rPr>
              <w:t>3.3.</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Kietųjų dalelių koncentracija (sausi dūmai, 6 % O2)</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mg/Nm</w:t>
            </w:r>
            <w:r>
              <w:rPr>
                <w:color w:val="000000"/>
                <w:sz w:val="20"/>
                <w:szCs w:val="20"/>
                <w:vertAlign w:val="superscript"/>
                <w:lang w:eastAsia="ru-RU"/>
              </w:rPr>
              <w:t>3</w:t>
            </w:r>
          </w:p>
        </w:tc>
        <w:tc>
          <w:tcPr>
            <w:tcW w:w="322"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30</w:t>
            </w:r>
          </w:p>
        </w:tc>
        <w:tc>
          <w:tcPr>
            <w:tcW w:w="322"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40</w:t>
            </w:r>
          </w:p>
        </w:tc>
        <w:tc>
          <w:tcPr>
            <w:tcW w:w="322" w:type="pct"/>
            <w:tcBorders>
              <w:top w:val="nil"/>
              <w:left w:val="nil"/>
              <w:bottom w:val="single" w:sz="4" w:space="0" w:color="auto"/>
              <w:right w:val="single" w:sz="4" w:space="0" w:color="auto"/>
            </w:tcBorders>
            <w:noWrap/>
            <w:vAlign w:val="center"/>
          </w:tcPr>
          <w:p w:rsidR="003149F1" w:rsidRPr="00F7145C" w:rsidRDefault="003149F1" w:rsidP="00182343">
            <w:pPr>
              <w:spacing w:line="276" w:lineRule="auto"/>
              <w:jc w:val="center"/>
              <w:rPr>
                <w:sz w:val="20"/>
                <w:szCs w:val="20"/>
                <w:lang w:eastAsia="ru-RU"/>
              </w:rPr>
            </w:pPr>
            <w:r w:rsidRPr="00F7145C">
              <w:rPr>
                <w:sz w:val="20"/>
                <w:szCs w:val="20"/>
                <w:lang w:eastAsia="ru-RU"/>
              </w:rPr>
              <w:t>50</w:t>
            </w:r>
          </w:p>
        </w:tc>
        <w:tc>
          <w:tcPr>
            <w:tcW w:w="322"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60</w:t>
            </w:r>
          </w:p>
        </w:tc>
        <w:tc>
          <w:tcPr>
            <w:tcW w:w="378" w:type="pct"/>
            <w:tcBorders>
              <w:top w:val="nil"/>
              <w:left w:val="nil"/>
              <w:bottom w:val="single" w:sz="4" w:space="0" w:color="auto"/>
              <w:right w:val="single" w:sz="4" w:space="0" w:color="auto"/>
            </w:tcBorders>
            <w:noWrap/>
            <w:vAlign w:val="center"/>
          </w:tcPr>
          <w:p w:rsidR="003149F1" w:rsidRPr="00F7145C" w:rsidRDefault="0046074F" w:rsidP="00182343">
            <w:pPr>
              <w:spacing w:line="276" w:lineRule="auto"/>
              <w:jc w:val="center"/>
              <w:rPr>
                <w:sz w:val="20"/>
                <w:szCs w:val="20"/>
                <w:lang w:eastAsia="ru-RU"/>
              </w:rPr>
            </w:pPr>
            <w:r>
              <w:rPr>
                <w:sz w:val="20"/>
                <w:szCs w:val="20"/>
                <w:lang w:eastAsia="ru-RU"/>
              </w:rPr>
              <w:t>70</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b/>
                <w:bCs/>
                <w:color w:val="000000"/>
                <w:sz w:val="20"/>
                <w:szCs w:val="20"/>
                <w:lang w:eastAsia="ru-RU"/>
              </w:rPr>
            </w:pPr>
            <w:r>
              <w:rPr>
                <w:b/>
                <w:bCs/>
                <w:color w:val="000000"/>
                <w:sz w:val="20"/>
                <w:szCs w:val="20"/>
                <w:lang w:eastAsia="ru-RU"/>
              </w:rPr>
              <w:t>4</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b/>
                <w:bCs/>
                <w:color w:val="000000"/>
                <w:sz w:val="20"/>
                <w:szCs w:val="20"/>
                <w:lang w:eastAsia="ru-RU"/>
              </w:rPr>
            </w:pPr>
            <w:r>
              <w:rPr>
                <w:b/>
                <w:bCs/>
                <w:color w:val="000000"/>
                <w:sz w:val="20"/>
                <w:szCs w:val="20"/>
                <w:lang w:eastAsia="ru-RU"/>
              </w:rPr>
              <w:t>Energijos suvartojimas savoms reikmėms</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 </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color w:val="000000"/>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78"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color w:val="000000"/>
                <w:sz w:val="20"/>
                <w:szCs w:val="20"/>
                <w:lang w:eastAsia="ru-RU"/>
              </w:rPr>
            </w:pPr>
            <w:r>
              <w:rPr>
                <w:color w:val="000000"/>
                <w:sz w:val="20"/>
                <w:szCs w:val="20"/>
                <w:lang w:eastAsia="ru-RU"/>
              </w:rPr>
              <w:t>4.1.</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Šilumos energija</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kW</w:t>
            </w:r>
            <w:r>
              <w:rPr>
                <w:color w:val="000000"/>
                <w:sz w:val="20"/>
                <w:szCs w:val="20"/>
                <w:vertAlign w:val="subscript"/>
                <w:lang w:eastAsia="ru-RU"/>
              </w:rPr>
              <w:t>šil.</w:t>
            </w:r>
          </w:p>
        </w:tc>
        <w:tc>
          <w:tcPr>
            <w:tcW w:w="322"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color w:val="000000"/>
                <w:sz w:val="20"/>
                <w:szCs w:val="20"/>
                <w:lang w:eastAsia="ru-RU"/>
              </w:rPr>
            </w:pPr>
            <w:r>
              <w:rPr>
                <w:color w:val="000000"/>
                <w:sz w:val="20"/>
                <w:szCs w:val="20"/>
                <w:lang w:eastAsia="ru-RU"/>
              </w:rPr>
              <w:t>-</w:t>
            </w:r>
          </w:p>
        </w:tc>
        <w:tc>
          <w:tcPr>
            <w:tcW w:w="322"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sz w:val="20"/>
                <w:szCs w:val="20"/>
                <w:lang w:eastAsia="ru-RU"/>
              </w:rPr>
            </w:pPr>
            <w:r>
              <w:rPr>
                <w:sz w:val="20"/>
                <w:szCs w:val="20"/>
                <w:lang w:eastAsia="ru-RU"/>
              </w:rPr>
              <w:t>-</w:t>
            </w:r>
          </w:p>
        </w:tc>
        <w:tc>
          <w:tcPr>
            <w:tcW w:w="322"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sz w:val="20"/>
                <w:szCs w:val="20"/>
                <w:lang w:eastAsia="ru-RU"/>
              </w:rPr>
            </w:pPr>
            <w:r>
              <w:rPr>
                <w:sz w:val="20"/>
                <w:szCs w:val="20"/>
                <w:lang w:eastAsia="ru-RU"/>
              </w:rPr>
              <w:t>-</w:t>
            </w:r>
          </w:p>
        </w:tc>
        <w:tc>
          <w:tcPr>
            <w:tcW w:w="322"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sz w:val="20"/>
                <w:szCs w:val="20"/>
                <w:lang w:eastAsia="ru-RU"/>
              </w:rPr>
            </w:pPr>
            <w:r>
              <w:rPr>
                <w:sz w:val="20"/>
                <w:szCs w:val="20"/>
                <w:lang w:eastAsia="ru-RU"/>
              </w:rPr>
              <w:t>-</w:t>
            </w:r>
          </w:p>
        </w:tc>
        <w:tc>
          <w:tcPr>
            <w:tcW w:w="378"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sz w:val="20"/>
                <w:szCs w:val="20"/>
                <w:lang w:eastAsia="ru-RU"/>
              </w:rPr>
            </w:pPr>
            <w:r>
              <w:rPr>
                <w:sz w:val="20"/>
                <w:szCs w:val="20"/>
                <w:lang w:eastAsia="ru-RU"/>
              </w:rPr>
              <w:t>-</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color w:val="000000"/>
                <w:sz w:val="20"/>
                <w:szCs w:val="20"/>
                <w:lang w:eastAsia="ru-RU"/>
              </w:rPr>
            </w:pPr>
            <w:r>
              <w:rPr>
                <w:color w:val="000000"/>
                <w:sz w:val="20"/>
                <w:szCs w:val="20"/>
                <w:lang w:eastAsia="ru-RU"/>
              </w:rPr>
              <w:t>4.2.</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Elektros energija</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kW</w:t>
            </w:r>
            <w:r>
              <w:rPr>
                <w:color w:val="000000"/>
                <w:sz w:val="20"/>
                <w:szCs w:val="20"/>
                <w:vertAlign w:val="subscript"/>
                <w:lang w:eastAsia="ru-RU"/>
              </w:rPr>
              <w:t>el.</w:t>
            </w:r>
          </w:p>
        </w:tc>
        <w:tc>
          <w:tcPr>
            <w:tcW w:w="322"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color w:val="000000"/>
                <w:sz w:val="20"/>
                <w:szCs w:val="20"/>
                <w:lang w:eastAsia="ru-RU"/>
              </w:rPr>
            </w:pPr>
            <w:r>
              <w:rPr>
                <w:color w:val="000000"/>
                <w:sz w:val="20"/>
                <w:szCs w:val="20"/>
                <w:lang w:eastAsia="ru-RU"/>
              </w:rPr>
              <w:t>3,9</w:t>
            </w:r>
          </w:p>
        </w:tc>
        <w:tc>
          <w:tcPr>
            <w:tcW w:w="322"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sz w:val="20"/>
                <w:szCs w:val="20"/>
                <w:lang w:eastAsia="ru-RU"/>
              </w:rPr>
            </w:pPr>
            <w:r>
              <w:rPr>
                <w:sz w:val="20"/>
                <w:szCs w:val="20"/>
                <w:lang w:eastAsia="ru-RU"/>
              </w:rPr>
              <w:t>4,19</w:t>
            </w:r>
          </w:p>
        </w:tc>
        <w:tc>
          <w:tcPr>
            <w:tcW w:w="322"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sz w:val="20"/>
                <w:szCs w:val="20"/>
                <w:lang w:eastAsia="ru-RU"/>
              </w:rPr>
            </w:pPr>
            <w:r>
              <w:rPr>
                <w:sz w:val="20"/>
                <w:szCs w:val="20"/>
                <w:lang w:eastAsia="ru-RU"/>
              </w:rPr>
              <w:t>5,5</w:t>
            </w:r>
          </w:p>
        </w:tc>
        <w:tc>
          <w:tcPr>
            <w:tcW w:w="322"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sz w:val="20"/>
                <w:szCs w:val="20"/>
                <w:lang w:eastAsia="ru-RU"/>
              </w:rPr>
            </w:pPr>
            <w:r>
              <w:rPr>
                <w:sz w:val="20"/>
                <w:szCs w:val="20"/>
                <w:lang w:eastAsia="ru-RU"/>
              </w:rPr>
              <w:t>6,9</w:t>
            </w:r>
          </w:p>
        </w:tc>
        <w:tc>
          <w:tcPr>
            <w:tcW w:w="378" w:type="pct"/>
            <w:tcBorders>
              <w:top w:val="nil"/>
              <w:left w:val="nil"/>
              <w:bottom w:val="single" w:sz="4" w:space="0" w:color="auto"/>
              <w:right w:val="single" w:sz="4" w:space="0" w:color="auto"/>
            </w:tcBorders>
            <w:noWrap/>
            <w:vAlign w:val="center"/>
          </w:tcPr>
          <w:p w:rsidR="003149F1" w:rsidRDefault="003562F4" w:rsidP="00182343">
            <w:pPr>
              <w:spacing w:line="276" w:lineRule="auto"/>
              <w:jc w:val="center"/>
              <w:rPr>
                <w:sz w:val="20"/>
                <w:szCs w:val="20"/>
                <w:lang w:eastAsia="ru-RU"/>
              </w:rPr>
            </w:pPr>
            <w:r>
              <w:rPr>
                <w:sz w:val="20"/>
                <w:szCs w:val="20"/>
                <w:lang w:eastAsia="ru-RU"/>
              </w:rPr>
              <w:t>7,58</w:t>
            </w:r>
          </w:p>
        </w:tc>
      </w:tr>
      <w:tr w:rsidR="003149F1" w:rsidTr="00182343">
        <w:trPr>
          <w:trHeight w:val="319"/>
        </w:trPr>
        <w:tc>
          <w:tcPr>
            <w:tcW w:w="448" w:type="pct"/>
            <w:tcBorders>
              <w:top w:val="nil"/>
              <w:left w:val="single" w:sz="8" w:space="0" w:color="auto"/>
              <w:bottom w:val="single" w:sz="4" w:space="0" w:color="auto"/>
              <w:right w:val="single" w:sz="4" w:space="0" w:color="auto"/>
            </w:tcBorders>
            <w:noWrap/>
            <w:vAlign w:val="center"/>
            <w:hideMark/>
          </w:tcPr>
          <w:p w:rsidR="003149F1" w:rsidRDefault="003149F1" w:rsidP="00182343">
            <w:pPr>
              <w:spacing w:line="276" w:lineRule="auto"/>
              <w:jc w:val="right"/>
              <w:rPr>
                <w:b/>
                <w:bCs/>
                <w:color w:val="000000"/>
                <w:sz w:val="20"/>
                <w:szCs w:val="20"/>
                <w:lang w:eastAsia="ru-RU"/>
              </w:rPr>
            </w:pPr>
            <w:r>
              <w:rPr>
                <w:b/>
                <w:bCs/>
                <w:color w:val="000000"/>
                <w:sz w:val="20"/>
                <w:szCs w:val="20"/>
                <w:lang w:eastAsia="ru-RU"/>
              </w:rPr>
              <w:t>5</w:t>
            </w:r>
          </w:p>
        </w:tc>
        <w:tc>
          <w:tcPr>
            <w:tcW w:w="2392"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b/>
                <w:bCs/>
                <w:color w:val="000000"/>
                <w:sz w:val="20"/>
                <w:szCs w:val="20"/>
                <w:lang w:eastAsia="ru-RU"/>
              </w:rPr>
            </w:pPr>
            <w:r>
              <w:rPr>
                <w:b/>
                <w:bCs/>
                <w:color w:val="000000"/>
                <w:sz w:val="20"/>
                <w:szCs w:val="20"/>
                <w:lang w:eastAsia="ru-RU"/>
              </w:rPr>
              <w:t>Kuro suvartojimas</w:t>
            </w:r>
          </w:p>
        </w:tc>
        <w:tc>
          <w:tcPr>
            <w:tcW w:w="493" w:type="pct"/>
            <w:tcBorders>
              <w:top w:val="nil"/>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 </w:t>
            </w: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color w:val="000000"/>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22"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c>
          <w:tcPr>
            <w:tcW w:w="378" w:type="pct"/>
            <w:tcBorders>
              <w:top w:val="nil"/>
              <w:left w:val="nil"/>
              <w:bottom w:val="single" w:sz="4" w:space="0" w:color="auto"/>
              <w:right w:val="single" w:sz="4" w:space="0" w:color="auto"/>
            </w:tcBorders>
            <w:noWrap/>
            <w:vAlign w:val="center"/>
          </w:tcPr>
          <w:p w:rsidR="003149F1" w:rsidRDefault="003149F1" w:rsidP="00182343">
            <w:pPr>
              <w:spacing w:line="276" w:lineRule="auto"/>
              <w:jc w:val="center"/>
              <w:rPr>
                <w:sz w:val="20"/>
                <w:szCs w:val="20"/>
                <w:lang w:eastAsia="ru-RU"/>
              </w:rPr>
            </w:pPr>
          </w:p>
        </w:tc>
      </w:tr>
      <w:tr w:rsidR="003149F1" w:rsidTr="00182343">
        <w:trPr>
          <w:trHeight w:val="319"/>
        </w:trPr>
        <w:tc>
          <w:tcPr>
            <w:tcW w:w="448" w:type="pct"/>
            <w:tcBorders>
              <w:top w:val="single" w:sz="4" w:space="0" w:color="auto"/>
              <w:left w:val="single" w:sz="4" w:space="0" w:color="auto"/>
              <w:bottom w:val="single" w:sz="4" w:space="0" w:color="auto"/>
              <w:right w:val="single" w:sz="4" w:space="0" w:color="auto"/>
            </w:tcBorders>
            <w:noWrap/>
            <w:vAlign w:val="center"/>
            <w:hideMark/>
          </w:tcPr>
          <w:p w:rsidR="003149F1" w:rsidRDefault="003149F1" w:rsidP="00182343">
            <w:pPr>
              <w:spacing w:line="276" w:lineRule="auto"/>
              <w:jc w:val="right"/>
              <w:rPr>
                <w:color w:val="000000"/>
                <w:sz w:val="20"/>
                <w:szCs w:val="20"/>
                <w:lang w:eastAsia="ru-RU"/>
              </w:rPr>
            </w:pPr>
            <w:r>
              <w:rPr>
                <w:color w:val="000000"/>
                <w:sz w:val="20"/>
                <w:szCs w:val="20"/>
                <w:lang w:eastAsia="ru-RU"/>
              </w:rPr>
              <w:t>5.1.</w:t>
            </w:r>
          </w:p>
        </w:tc>
        <w:tc>
          <w:tcPr>
            <w:tcW w:w="2392" w:type="pct"/>
            <w:tcBorders>
              <w:top w:val="single" w:sz="4" w:space="0" w:color="auto"/>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Biokuras (drėgnumas 45% drėgnos masės)</w:t>
            </w:r>
          </w:p>
        </w:tc>
        <w:tc>
          <w:tcPr>
            <w:tcW w:w="493" w:type="pct"/>
            <w:tcBorders>
              <w:top w:val="single" w:sz="4" w:space="0" w:color="auto"/>
              <w:left w:val="nil"/>
              <w:bottom w:val="single" w:sz="4" w:space="0" w:color="auto"/>
              <w:right w:val="single" w:sz="4" w:space="0" w:color="auto"/>
            </w:tcBorders>
            <w:noWrap/>
            <w:vAlign w:val="center"/>
            <w:hideMark/>
          </w:tcPr>
          <w:p w:rsidR="003149F1" w:rsidRDefault="003149F1" w:rsidP="00182343">
            <w:pPr>
              <w:spacing w:line="276" w:lineRule="auto"/>
              <w:rPr>
                <w:color w:val="000000"/>
                <w:sz w:val="20"/>
                <w:szCs w:val="20"/>
                <w:lang w:eastAsia="ru-RU"/>
              </w:rPr>
            </w:pPr>
            <w:r>
              <w:rPr>
                <w:color w:val="000000"/>
                <w:sz w:val="20"/>
                <w:szCs w:val="20"/>
                <w:lang w:eastAsia="ru-RU"/>
              </w:rPr>
              <w:t>MW</w:t>
            </w:r>
            <w:r>
              <w:rPr>
                <w:color w:val="000000"/>
                <w:sz w:val="20"/>
                <w:szCs w:val="20"/>
                <w:vertAlign w:val="subscript"/>
                <w:lang w:eastAsia="ru-RU"/>
              </w:rPr>
              <w:t>kuro</w:t>
            </w:r>
          </w:p>
        </w:tc>
        <w:tc>
          <w:tcPr>
            <w:tcW w:w="322" w:type="pct"/>
            <w:tcBorders>
              <w:top w:val="single" w:sz="4" w:space="0" w:color="auto"/>
              <w:left w:val="nil"/>
              <w:bottom w:val="single" w:sz="4" w:space="0" w:color="auto"/>
              <w:right w:val="single" w:sz="4" w:space="0" w:color="auto"/>
            </w:tcBorders>
            <w:noWrap/>
            <w:vAlign w:val="center"/>
          </w:tcPr>
          <w:p w:rsidR="003149F1" w:rsidRDefault="0046074F" w:rsidP="00182343">
            <w:pPr>
              <w:spacing w:line="276" w:lineRule="auto"/>
              <w:jc w:val="center"/>
              <w:rPr>
                <w:color w:val="000000"/>
                <w:sz w:val="20"/>
                <w:szCs w:val="20"/>
                <w:lang w:eastAsia="ru-RU"/>
              </w:rPr>
            </w:pPr>
            <w:r>
              <w:rPr>
                <w:color w:val="000000"/>
                <w:sz w:val="20"/>
                <w:szCs w:val="20"/>
                <w:lang w:eastAsia="ru-RU"/>
              </w:rPr>
              <w:t>266,6</w:t>
            </w:r>
          </w:p>
        </w:tc>
        <w:tc>
          <w:tcPr>
            <w:tcW w:w="322" w:type="pct"/>
            <w:tcBorders>
              <w:top w:val="single" w:sz="4" w:space="0" w:color="auto"/>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264</w:t>
            </w:r>
          </w:p>
        </w:tc>
        <w:tc>
          <w:tcPr>
            <w:tcW w:w="322" w:type="pct"/>
            <w:tcBorders>
              <w:top w:val="single" w:sz="4" w:space="0" w:color="auto"/>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257,1</w:t>
            </w:r>
          </w:p>
        </w:tc>
        <w:tc>
          <w:tcPr>
            <w:tcW w:w="322" w:type="pct"/>
            <w:tcBorders>
              <w:top w:val="single" w:sz="4" w:space="0" w:color="auto"/>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257,7</w:t>
            </w:r>
          </w:p>
        </w:tc>
        <w:tc>
          <w:tcPr>
            <w:tcW w:w="378" w:type="pct"/>
            <w:tcBorders>
              <w:top w:val="single" w:sz="4" w:space="0" w:color="auto"/>
              <w:left w:val="nil"/>
              <w:bottom w:val="single" w:sz="4" w:space="0" w:color="auto"/>
              <w:right w:val="single" w:sz="4" w:space="0" w:color="auto"/>
            </w:tcBorders>
            <w:noWrap/>
            <w:vAlign w:val="center"/>
          </w:tcPr>
          <w:p w:rsidR="003149F1" w:rsidRDefault="0046074F" w:rsidP="00182343">
            <w:pPr>
              <w:spacing w:line="276" w:lineRule="auto"/>
              <w:jc w:val="center"/>
              <w:rPr>
                <w:sz w:val="20"/>
                <w:szCs w:val="20"/>
                <w:lang w:eastAsia="ru-RU"/>
              </w:rPr>
            </w:pPr>
            <w:r>
              <w:rPr>
                <w:sz w:val="20"/>
                <w:szCs w:val="20"/>
                <w:lang w:eastAsia="ru-RU"/>
              </w:rPr>
              <w:t>260</w:t>
            </w:r>
          </w:p>
        </w:tc>
      </w:tr>
    </w:tbl>
    <w:p w:rsidR="003149F1" w:rsidRDefault="003149F1" w:rsidP="00C03DE8">
      <w:pPr>
        <w:ind w:firstLine="720"/>
        <w:jc w:val="both"/>
      </w:pPr>
    </w:p>
    <w:p w:rsidR="00C03DE8" w:rsidRPr="00B96B3A" w:rsidRDefault="00C03DE8" w:rsidP="00C03DE8">
      <w:pPr>
        <w:ind w:firstLine="720"/>
        <w:jc w:val="both"/>
        <w:rPr>
          <w:strike/>
        </w:rPr>
      </w:pPr>
      <w:r w:rsidRPr="00B96B3A">
        <w:t>Kartu su pasiūlymu pateikiami šie dokumentai:</w:t>
      </w:r>
    </w:p>
    <w:p w:rsidR="00C03DE8" w:rsidRPr="00B96B3A" w:rsidRDefault="00C03DE8" w:rsidP="00C03DE8">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21"/>
        <w:gridCol w:w="2693"/>
      </w:tblGrid>
      <w:tr w:rsidR="00C03DE8" w:rsidRPr="00B96B3A" w:rsidTr="00182343">
        <w:tc>
          <w:tcPr>
            <w:tcW w:w="675"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pPr>
            <w:r w:rsidRPr="00B96B3A">
              <w:t>Eil.Nr.</w:t>
            </w:r>
          </w:p>
        </w:tc>
        <w:tc>
          <w:tcPr>
            <w:tcW w:w="6521"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pPr>
            <w:r w:rsidRPr="00B96B3A">
              <w:t>Pateiktų dokumentų pavadinimas</w:t>
            </w:r>
          </w:p>
        </w:tc>
        <w:tc>
          <w:tcPr>
            <w:tcW w:w="2693" w:type="dxa"/>
            <w:tcBorders>
              <w:top w:val="single" w:sz="4" w:space="0" w:color="auto"/>
              <w:left w:val="single" w:sz="4" w:space="0" w:color="auto"/>
              <w:bottom w:val="single" w:sz="4" w:space="0" w:color="auto"/>
              <w:right w:val="single" w:sz="4" w:space="0" w:color="auto"/>
            </w:tcBorders>
          </w:tcPr>
          <w:p w:rsidR="00C03DE8" w:rsidRPr="00B96B3A" w:rsidRDefault="00C03DE8" w:rsidP="00182343">
            <w:pPr>
              <w:jc w:val="center"/>
            </w:pPr>
            <w:r w:rsidRPr="00B96B3A">
              <w:t>Dokumento puslapių skaičius</w:t>
            </w:r>
          </w:p>
        </w:tc>
      </w:tr>
      <w:tr w:rsidR="00C03DE8" w:rsidRPr="00B96B3A" w:rsidTr="00182343">
        <w:tc>
          <w:tcPr>
            <w:tcW w:w="675" w:type="dxa"/>
            <w:tcBorders>
              <w:top w:val="single" w:sz="4" w:space="0" w:color="auto"/>
              <w:left w:val="single" w:sz="4" w:space="0" w:color="auto"/>
              <w:bottom w:val="single" w:sz="4" w:space="0" w:color="auto"/>
              <w:right w:val="single" w:sz="4" w:space="0" w:color="auto"/>
            </w:tcBorders>
          </w:tcPr>
          <w:p w:rsidR="00C03DE8" w:rsidRPr="00B96B3A" w:rsidRDefault="00DE4ADF" w:rsidP="00A87801">
            <w:pPr>
              <w:jc w:val="center"/>
            </w:pPr>
            <w:r>
              <w:t>1</w:t>
            </w:r>
          </w:p>
        </w:tc>
        <w:tc>
          <w:tcPr>
            <w:tcW w:w="6521" w:type="dxa"/>
            <w:tcBorders>
              <w:top w:val="single" w:sz="4" w:space="0" w:color="auto"/>
              <w:left w:val="single" w:sz="4" w:space="0" w:color="auto"/>
              <w:bottom w:val="single" w:sz="4" w:space="0" w:color="auto"/>
              <w:right w:val="single" w:sz="4" w:space="0" w:color="auto"/>
            </w:tcBorders>
          </w:tcPr>
          <w:p w:rsidR="00C03DE8" w:rsidRPr="00B96B3A" w:rsidRDefault="00DE4ADF" w:rsidP="00182343">
            <w:pPr>
              <w:jc w:val="both"/>
            </w:pPr>
            <w:r>
              <w:t>4 Priedas ekonominės ir financinės būklės pagrindimas</w:t>
            </w:r>
          </w:p>
        </w:tc>
        <w:tc>
          <w:tcPr>
            <w:tcW w:w="2693" w:type="dxa"/>
            <w:tcBorders>
              <w:top w:val="single" w:sz="4" w:space="0" w:color="auto"/>
              <w:left w:val="single" w:sz="4" w:space="0" w:color="auto"/>
              <w:bottom w:val="single" w:sz="4" w:space="0" w:color="auto"/>
              <w:right w:val="single" w:sz="4" w:space="0" w:color="auto"/>
            </w:tcBorders>
          </w:tcPr>
          <w:p w:rsidR="00C03DE8" w:rsidRPr="00B96B3A" w:rsidRDefault="00A87801" w:rsidP="00A87801">
            <w:pPr>
              <w:jc w:val="center"/>
            </w:pPr>
            <w:r>
              <w:t>3</w:t>
            </w:r>
          </w:p>
        </w:tc>
      </w:tr>
      <w:tr w:rsidR="00C03DE8" w:rsidRPr="00B96B3A" w:rsidTr="00182343">
        <w:tc>
          <w:tcPr>
            <w:tcW w:w="675" w:type="dxa"/>
            <w:tcBorders>
              <w:top w:val="single" w:sz="4" w:space="0" w:color="auto"/>
              <w:left w:val="single" w:sz="4" w:space="0" w:color="auto"/>
              <w:bottom w:val="single" w:sz="4" w:space="0" w:color="auto"/>
              <w:right w:val="single" w:sz="4" w:space="0" w:color="auto"/>
            </w:tcBorders>
          </w:tcPr>
          <w:p w:rsidR="00C03DE8" w:rsidRPr="00B96B3A" w:rsidRDefault="00DE4ADF" w:rsidP="00A87801">
            <w:pPr>
              <w:jc w:val="center"/>
            </w:pPr>
            <w:r>
              <w:t>2</w:t>
            </w:r>
          </w:p>
        </w:tc>
        <w:tc>
          <w:tcPr>
            <w:tcW w:w="6521" w:type="dxa"/>
            <w:tcBorders>
              <w:top w:val="single" w:sz="4" w:space="0" w:color="auto"/>
              <w:left w:val="single" w:sz="4" w:space="0" w:color="auto"/>
              <w:bottom w:val="single" w:sz="4" w:space="0" w:color="auto"/>
              <w:right w:val="single" w:sz="4" w:space="0" w:color="auto"/>
            </w:tcBorders>
          </w:tcPr>
          <w:p w:rsidR="00C03DE8" w:rsidRPr="00B96B3A" w:rsidRDefault="00DE4ADF" w:rsidP="00182343">
            <w:pPr>
              <w:pStyle w:val="Antrats"/>
              <w:tabs>
                <w:tab w:val="left" w:pos="1296"/>
              </w:tabs>
            </w:pPr>
            <w:r>
              <w:t>Sąskaitos - Faktūros 4 priedui pagrįsti</w:t>
            </w:r>
          </w:p>
        </w:tc>
        <w:tc>
          <w:tcPr>
            <w:tcW w:w="2693" w:type="dxa"/>
            <w:tcBorders>
              <w:top w:val="single" w:sz="4" w:space="0" w:color="auto"/>
              <w:left w:val="single" w:sz="4" w:space="0" w:color="auto"/>
              <w:bottom w:val="single" w:sz="4" w:space="0" w:color="auto"/>
              <w:right w:val="single" w:sz="4" w:space="0" w:color="auto"/>
            </w:tcBorders>
          </w:tcPr>
          <w:p w:rsidR="00C03DE8" w:rsidRPr="00B96B3A" w:rsidRDefault="00DE4ADF" w:rsidP="00A87801">
            <w:pPr>
              <w:jc w:val="center"/>
            </w:pPr>
            <w:r>
              <w:t>5</w:t>
            </w:r>
          </w:p>
        </w:tc>
      </w:tr>
      <w:tr w:rsidR="00C03DE8" w:rsidRPr="00B96B3A" w:rsidTr="00182343">
        <w:tc>
          <w:tcPr>
            <w:tcW w:w="675" w:type="dxa"/>
            <w:tcBorders>
              <w:top w:val="single" w:sz="4" w:space="0" w:color="auto"/>
              <w:left w:val="single" w:sz="4" w:space="0" w:color="auto"/>
              <w:bottom w:val="single" w:sz="4" w:space="0" w:color="auto"/>
              <w:right w:val="single" w:sz="4" w:space="0" w:color="auto"/>
            </w:tcBorders>
          </w:tcPr>
          <w:p w:rsidR="00C03DE8" w:rsidRPr="00B96B3A" w:rsidRDefault="00DE4ADF" w:rsidP="00A87801">
            <w:pPr>
              <w:jc w:val="center"/>
            </w:pPr>
            <w:r>
              <w:t>3</w:t>
            </w:r>
          </w:p>
        </w:tc>
        <w:tc>
          <w:tcPr>
            <w:tcW w:w="6521" w:type="dxa"/>
            <w:tcBorders>
              <w:top w:val="single" w:sz="4" w:space="0" w:color="auto"/>
              <w:left w:val="single" w:sz="4" w:space="0" w:color="auto"/>
              <w:bottom w:val="single" w:sz="4" w:space="0" w:color="auto"/>
              <w:right w:val="single" w:sz="4" w:space="0" w:color="auto"/>
            </w:tcBorders>
          </w:tcPr>
          <w:p w:rsidR="00C03DE8" w:rsidRPr="00B96B3A" w:rsidRDefault="00DE4ADF" w:rsidP="00182343">
            <w:pPr>
              <w:jc w:val="both"/>
            </w:pPr>
            <w:r>
              <w:t>Sąskaitų – Faktūrų žurnalas 4 priedui pagrįsti</w:t>
            </w:r>
          </w:p>
        </w:tc>
        <w:tc>
          <w:tcPr>
            <w:tcW w:w="2693" w:type="dxa"/>
            <w:tcBorders>
              <w:top w:val="single" w:sz="4" w:space="0" w:color="auto"/>
              <w:left w:val="single" w:sz="4" w:space="0" w:color="auto"/>
              <w:bottom w:val="single" w:sz="4" w:space="0" w:color="auto"/>
              <w:right w:val="single" w:sz="4" w:space="0" w:color="auto"/>
            </w:tcBorders>
          </w:tcPr>
          <w:p w:rsidR="00C03DE8" w:rsidRPr="00B96B3A" w:rsidRDefault="00DE4ADF" w:rsidP="00A87801">
            <w:pPr>
              <w:jc w:val="center"/>
            </w:pPr>
            <w:r>
              <w:t>2</w:t>
            </w:r>
          </w:p>
        </w:tc>
      </w:tr>
      <w:tr w:rsidR="00DE4ADF" w:rsidRPr="00B96B3A" w:rsidTr="00182343">
        <w:tc>
          <w:tcPr>
            <w:tcW w:w="675" w:type="dxa"/>
            <w:tcBorders>
              <w:top w:val="single" w:sz="4" w:space="0" w:color="auto"/>
              <w:left w:val="single" w:sz="4" w:space="0" w:color="auto"/>
              <w:bottom w:val="single" w:sz="4" w:space="0" w:color="auto"/>
              <w:right w:val="single" w:sz="4" w:space="0" w:color="auto"/>
            </w:tcBorders>
          </w:tcPr>
          <w:p w:rsidR="00DE4ADF" w:rsidRDefault="00DE4ADF" w:rsidP="00A87801">
            <w:pPr>
              <w:jc w:val="center"/>
            </w:pPr>
            <w:r>
              <w:t>4</w:t>
            </w:r>
          </w:p>
        </w:tc>
        <w:tc>
          <w:tcPr>
            <w:tcW w:w="6521" w:type="dxa"/>
            <w:tcBorders>
              <w:top w:val="single" w:sz="4" w:space="0" w:color="auto"/>
              <w:left w:val="single" w:sz="4" w:space="0" w:color="auto"/>
              <w:bottom w:val="single" w:sz="4" w:space="0" w:color="auto"/>
              <w:right w:val="single" w:sz="4" w:space="0" w:color="auto"/>
            </w:tcBorders>
          </w:tcPr>
          <w:p w:rsidR="00DE4ADF" w:rsidRDefault="00113338" w:rsidP="00182343">
            <w:pPr>
              <w:jc w:val="both"/>
            </w:pPr>
            <w:r>
              <w:t>Sąskaitų – Faktūrų žurnalas 4 priedui pagrįsti</w:t>
            </w:r>
          </w:p>
        </w:tc>
        <w:tc>
          <w:tcPr>
            <w:tcW w:w="2693" w:type="dxa"/>
            <w:tcBorders>
              <w:top w:val="single" w:sz="4" w:space="0" w:color="auto"/>
              <w:left w:val="single" w:sz="4" w:space="0" w:color="auto"/>
              <w:bottom w:val="single" w:sz="4" w:space="0" w:color="auto"/>
              <w:right w:val="single" w:sz="4" w:space="0" w:color="auto"/>
            </w:tcBorders>
          </w:tcPr>
          <w:p w:rsidR="00DE4ADF" w:rsidRDefault="00A87801" w:rsidP="00A87801">
            <w:pPr>
              <w:jc w:val="center"/>
            </w:pPr>
            <w:r>
              <w:t>2</w:t>
            </w:r>
          </w:p>
        </w:tc>
      </w:tr>
      <w:tr w:rsidR="006B3D1A" w:rsidRPr="00B96B3A" w:rsidTr="00182343">
        <w:tc>
          <w:tcPr>
            <w:tcW w:w="675" w:type="dxa"/>
            <w:tcBorders>
              <w:top w:val="single" w:sz="4" w:space="0" w:color="auto"/>
              <w:left w:val="single" w:sz="4" w:space="0" w:color="auto"/>
              <w:bottom w:val="single" w:sz="4" w:space="0" w:color="auto"/>
              <w:right w:val="single" w:sz="4" w:space="0" w:color="auto"/>
            </w:tcBorders>
          </w:tcPr>
          <w:p w:rsidR="006B3D1A" w:rsidRDefault="006B3D1A" w:rsidP="00A87801">
            <w:pPr>
              <w:jc w:val="center"/>
            </w:pPr>
            <w:r>
              <w:t>5</w:t>
            </w:r>
          </w:p>
        </w:tc>
        <w:tc>
          <w:tcPr>
            <w:tcW w:w="6521" w:type="dxa"/>
            <w:tcBorders>
              <w:top w:val="single" w:sz="4" w:space="0" w:color="auto"/>
              <w:left w:val="single" w:sz="4" w:space="0" w:color="auto"/>
              <w:bottom w:val="single" w:sz="4" w:space="0" w:color="auto"/>
              <w:right w:val="single" w:sz="4" w:space="0" w:color="auto"/>
            </w:tcBorders>
          </w:tcPr>
          <w:p w:rsidR="006B3D1A" w:rsidRDefault="006B3D1A" w:rsidP="00182343">
            <w:pPr>
              <w:jc w:val="both"/>
            </w:pPr>
            <w:r>
              <w:t>3 Priedas Tiekėjo deklaracija</w:t>
            </w:r>
          </w:p>
        </w:tc>
        <w:tc>
          <w:tcPr>
            <w:tcW w:w="2693" w:type="dxa"/>
            <w:tcBorders>
              <w:top w:val="single" w:sz="4" w:space="0" w:color="auto"/>
              <w:left w:val="single" w:sz="4" w:space="0" w:color="auto"/>
              <w:bottom w:val="single" w:sz="4" w:space="0" w:color="auto"/>
              <w:right w:val="single" w:sz="4" w:space="0" w:color="auto"/>
            </w:tcBorders>
          </w:tcPr>
          <w:p w:rsidR="006B3D1A" w:rsidRDefault="006B3D1A" w:rsidP="00A87801">
            <w:pPr>
              <w:jc w:val="center"/>
            </w:pPr>
            <w:r>
              <w:t>2</w:t>
            </w:r>
          </w:p>
        </w:tc>
      </w:tr>
      <w:tr w:rsidR="006B3D1A" w:rsidRPr="00B96B3A" w:rsidTr="00182343">
        <w:tc>
          <w:tcPr>
            <w:tcW w:w="675" w:type="dxa"/>
            <w:tcBorders>
              <w:top w:val="single" w:sz="4" w:space="0" w:color="auto"/>
              <w:left w:val="single" w:sz="4" w:space="0" w:color="auto"/>
              <w:bottom w:val="single" w:sz="4" w:space="0" w:color="auto"/>
              <w:right w:val="single" w:sz="4" w:space="0" w:color="auto"/>
            </w:tcBorders>
          </w:tcPr>
          <w:p w:rsidR="006B3D1A" w:rsidRDefault="006B3D1A" w:rsidP="00A87801">
            <w:pPr>
              <w:jc w:val="center"/>
            </w:pPr>
            <w:r>
              <w:t>6</w:t>
            </w:r>
          </w:p>
        </w:tc>
        <w:tc>
          <w:tcPr>
            <w:tcW w:w="6521" w:type="dxa"/>
            <w:tcBorders>
              <w:top w:val="single" w:sz="4" w:space="0" w:color="auto"/>
              <w:left w:val="single" w:sz="4" w:space="0" w:color="auto"/>
              <w:bottom w:val="single" w:sz="4" w:space="0" w:color="auto"/>
              <w:right w:val="single" w:sz="4" w:space="0" w:color="auto"/>
            </w:tcBorders>
          </w:tcPr>
          <w:p w:rsidR="006B3D1A" w:rsidRDefault="006B3D1A" w:rsidP="00182343">
            <w:pPr>
              <w:jc w:val="both"/>
            </w:pPr>
            <w:r>
              <w:t>Mokesčių inspekcijos pažyma</w:t>
            </w:r>
          </w:p>
        </w:tc>
        <w:tc>
          <w:tcPr>
            <w:tcW w:w="2693" w:type="dxa"/>
            <w:tcBorders>
              <w:top w:val="single" w:sz="4" w:space="0" w:color="auto"/>
              <w:left w:val="single" w:sz="4" w:space="0" w:color="auto"/>
              <w:bottom w:val="single" w:sz="4" w:space="0" w:color="auto"/>
              <w:right w:val="single" w:sz="4" w:space="0" w:color="auto"/>
            </w:tcBorders>
          </w:tcPr>
          <w:p w:rsidR="006B3D1A" w:rsidRDefault="006B3D1A" w:rsidP="00A87801">
            <w:pPr>
              <w:jc w:val="center"/>
            </w:pPr>
            <w:r>
              <w:t>1</w:t>
            </w:r>
          </w:p>
        </w:tc>
      </w:tr>
      <w:tr w:rsidR="00513BDA" w:rsidRPr="00B96B3A" w:rsidTr="00182343">
        <w:tc>
          <w:tcPr>
            <w:tcW w:w="675" w:type="dxa"/>
            <w:tcBorders>
              <w:top w:val="single" w:sz="4" w:space="0" w:color="auto"/>
              <w:left w:val="single" w:sz="4" w:space="0" w:color="auto"/>
              <w:bottom w:val="single" w:sz="4" w:space="0" w:color="auto"/>
              <w:right w:val="single" w:sz="4" w:space="0" w:color="auto"/>
            </w:tcBorders>
          </w:tcPr>
          <w:p w:rsidR="00513BDA" w:rsidRDefault="00513BDA" w:rsidP="00A87801">
            <w:pPr>
              <w:jc w:val="center"/>
            </w:pPr>
            <w:r>
              <w:t>7</w:t>
            </w:r>
          </w:p>
        </w:tc>
        <w:tc>
          <w:tcPr>
            <w:tcW w:w="6521" w:type="dxa"/>
            <w:tcBorders>
              <w:top w:val="single" w:sz="4" w:space="0" w:color="auto"/>
              <w:left w:val="single" w:sz="4" w:space="0" w:color="auto"/>
              <w:bottom w:val="single" w:sz="4" w:space="0" w:color="auto"/>
              <w:right w:val="single" w:sz="4" w:space="0" w:color="auto"/>
            </w:tcBorders>
          </w:tcPr>
          <w:p w:rsidR="00513BDA" w:rsidRDefault="00513BDA" w:rsidP="00182343">
            <w:pPr>
              <w:jc w:val="both"/>
            </w:pPr>
            <w:r>
              <w:t>UAB „Kalvis“ atestato nuoroda</w:t>
            </w:r>
          </w:p>
        </w:tc>
        <w:tc>
          <w:tcPr>
            <w:tcW w:w="2693" w:type="dxa"/>
            <w:tcBorders>
              <w:top w:val="single" w:sz="4" w:space="0" w:color="auto"/>
              <w:left w:val="single" w:sz="4" w:space="0" w:color="auto"/>
              <w:bottom w:val="single" w:sz="4" w:space="0" w:color="auto"/>
              <w:right w:val="single" w:sz="4" w:space="0" w:color="auto"/>
            </w:tcBorders>
          </w:tcPr>
          <w:p w:rsidR="00513BDA" w:rsidRDefault="00513BDA" w:rsidP="00A87801">
            <w:pPr>
              <w:jc w:val="center"/>
            </w:pPr>
            <w:r>
              <w:t>1</w:t>
            </w:r>
          </w:p>
        </w:tc>
      </w:tr>
      <w:tr w:rsidR="00513BDA" w:rsidRPr="00B96B3A" w:rsidTr="00182343">
        <w:tc>
          <w:tcPr>
            <w:tcW w:w="675" w:type="dxa"/>
            <w:tcBorders>
              <w:top w:val="single" w:sz="4" w:space="0" w:color="auto"/>
              <w:left w:val="single" w:sz="4" w:space="0" w:color="auto"/>
              <w:bottom w:val="single" w:sz="4" w:space="0" w:color="auto"/>
              <w:right w:val="single" w:sz="4" w:space="0" w:color="auto"/>
            </w:tcBorders>
          </w:tcPr>
          <w:p w:rsidR="00513BDA" w:rsidRDefault="00513BDA" w:rsidP="00A87801">
            <w:pPr>
              <w:jc w:val="center"/>
            </w:pPr>
            <w:r>
              <w:t>8</w:t>
            </w:r>
          </w:p>
        </w:tc>
        <w:tc>
          <w:tcPr>
            <w:tcW w:w="6521" w:type="dxa"/>
            <w:tcBorders>
              <w:top w:val="single" w:sz="4" w:space="0" w:color="auto"/>
              <w:left w:val="single" w:sz="4" w:space="0" w:color="auto"/>
              <w:bottom w:val="single" w:sz="4" w:space="0" w:color="auto"/>
              <w:right w:val="single" w:sz="4" w:space="0" w:color="auto"/>
            </w:tcBorders>
          </w:tcPr>
          <w:p w:rsidR="00513BDA" w:rsidRDefault="00513BDA" w:rsidP="00182343">
            <w:pPr>
              <w:jc w:val="both"/>
            </w:pPr>
            <w:r>
              <w:t>Sertifikatas ISO 14001:2004</w:t>
            </w:r>
          </w:p>
        </w:tc>
        <w:tc>
          <w:tcPr>
            <w:tcW w:w="2693" w:type="dxa"/>
            <w:tcBorders>
              <w:top w:val="single" w:sz="4" w:space="0" w:color="auto"/>
              <w:left w:val="single" w:sz="4" w:space="0" w:color="auto"/>
              <w:bottom w:val="single" w:sz="4" w:space="0" w:color="auto"/>
              <w:right w:val="single" w:sz="4" w:space="0" w:color="auto"/>
            </w:tcBorders>
          </w:tcPr>
          <w:p w:rsidR="00513BDA" w:rsidRDefault="00513BDA" w:rsidP="00A87801">
            <w:pPr>
              <w:jc w:val="center"/>
            </w:pPr>
            <w:r>
              <w:t>2</w:t>
            </w:r>
          </w:p>
        </w:tc>
      </w:tr>
      <w:tr w:rsidR="00513BDA" w:rsidRPr="00B96B3A" w:rsidTr="00182343">
        <w:tc>
          <w:tcPr>
            <w:tcW w:w="675" w:type="dxa"/>
            <w:tcBorders>
              <w:top w:val="single" w:sz="4" w:space="0" w:color="auto"/>
              <w:left w:val="single" w:sz="4" w:space="0" w:color="auto"/>
              <w:bottom w:val="single" w:sz="4" w:space="0" w:color="auto"/>
              <w:right w:val="single" w:sz="4" w:space="0" w:color="auto"/>
            </w:tcBorders>
          </w:tcPr>
          <w:p w:rsidR="00513BDA" w:rsidRDefault="00513BDA" w:rsidP="00A87801">
            <w:pPr>
              <w:jc w:val="center"/>
            </w:pPr>
            <w:r>
              <w:t>9</w:t>
            </w:r>
          </w:p>
        </w:tc>
        <w:tc>
          <w:tcPr>
            <w:tcW w:w="6521" w:type="dxa"/>
            <w:tcBorders>
              <w:top w:val="single" w:sz="4" w:space="0" w:color="auto"/>
              <w:left w:val="single" w:sz="4" w:space="0" w:color="auto"/>
              <w:bottom w:val="single" w:sz="4" w:space="0" w:color="auto"/>
              <w:right w:val="single" w:sz="4" w:space="0" w:color="auto"/>
            </w:tcBorders>
          </w:tcPr>
          <w:p w:rsidR="00513BDA" w:rsidRDefault="00513BDA" w:rsidP="00182343">
            <w:pPr>
              <w:jc w:val="both"/>
            </w:pPr>
            <w:r>
              <w:t>Sertifikatas ISO 9001:2008</w:t>
            </w:r>
          </w:p>
        </w:tc>
        <w:tc>
          <w:tcPr>
            <w:tcW w:w="2693" w:type="dxa"/>
            <w:tcBorders>
              <w:top w:val="single" w:sz="4" w:space="0" w:color="auto"/>
              <w:left w:val="single" w:sz="4" w:space="0" w:color="auto"/>
              <w:bottom w:val="single" w:sz="4" w:space="0" w:color="auto"/>
              <w:right w:val="single" w:sz="4" w:space="0" w:color="auto"/>
            </w:tcBorders>
          </w:tcPr>
          <w:p w:rsidR="00513BDA" w:rsidRDefault="00513BDA" w:rsidP="00A87801">
            <w:pPr>
              <w:jc w:val="center"/>
            </w:pPr>
            <w:r>
              <w:t>2</w:t>
            </w:r>
          </w:p>
        </w:tc>
      </w:tr>
      <w:tr w:rsidR="00825A8C" w:rsidRPr="00B96B3A" w:rsidTr="00182343">
        <w:tc>
          <w:tcPr>
            <w:tcW w:w="675" w:type="dxa"/>
            <w:tcBorders>
              <w:top w:val="single" w:sz="4" w:space="0" w:color="auto"/>
              <w:left w:val="single" w:sz="4" w:space="0" w:color="auto"/>
              <w:bottom w:val="single" w:sz="4" w:space="0" w:color="auto"/>
              <w:right w:val="single" w:sz="4" w:space="0" w:color="auto"/>
            </w:tcBorders>
          </w:tcPr>
          <w:p w:rsidR="00825A8C" w:rsidRDefault="00825A8C" w:rsidP="00A87801">
            <w:pPr>
              <w:jc w:val="center"/>
            </w:pPr>
            <w:r>
              <w:t xml:space="preserve">10 </w:t>
            </w:r>
          </w:p>
        </w:tc>
        <w:tc>
          <w:tcPr>
            <w:tcW w:w="6521" w:type="dxa"/>
            <w:tcBorders>
              <w:top w:val="single" w:sz="4" w:space="0" w:color="auto"/>
              <w:left w:val="single" w:sz="4" w:space="0" w:color="auto"/>
              <w:bottom w:val="single" w:sz="4" w:space="0" w:color="auto"/>
              <w:right w:val="single" w:sz="4" w:space="0" w:color="auto"/>
            </w:tcBorders>
          </w:tcPr>
          <w:p w:rsidR="00825A8C" w:rsidRDefault="00825A8C" w:rsidP="00182343">
            <w:pPr>
              <w:jc w:val="both"/>
            </w:pPr>
            <w:r>
              <w:t>Katilo Kalvis 600 pasas</w:t>
            </w:r>
          </w:p>
        </w:tc>
        <w:tc>
          <w:tcPr>
            <w:tcW w:w="2693" w:type="dxa"/>
            <w:tcBorders>
              <w:top w:val="single" w:sz="4" w:space="0" w:color="auto"/>
              <w:left w:val="single" w:sz="4" w:space="0" w:color="auto"/>
              <w:bottom w:val="single" w:sz="4" w:space="0" w:color="auto"/>
              <w:right w:val="single" w:sz="4" w:space="0" w:color="auto"/>
            </w:tcBorders>
          </w:tcPr>
          <w:p w:rsidR="00825A8C" w:rsidRDefault="00E02FAA" w:rsidP="00A87801">
            <w:pPr>
              <w:jc w:val="center"/>
            </w:pPr>
            <w:r>
              <w:t>12</w:t>
            </w:r>
          </w:p>
        </w:tc>
      </w:tr>
      <w:tr w:rsidR="00825A8C" w:rsidRPr="00B96B3A" w:rsidTr="00182343">
        <w:tc>
          <w:tcPr>
            <w:tcW w:w="675" w:type="dxa"/>
            <w:tcBorders>
              <w:top w:val="single" w:sz="4" w:space="0" w:color="auto"/>
              <w:left w:val="single" w:sz="4" w:space="0" w:color="auto"/>
              <w:bottom w:val="single" w:sz="4" w:space="0" w:color="auto"/>
              <w:right w:val="single" w:sz="4" w:space="0" w:color="auto"/>
            </w:tcBorders>
          </w:tcPr>
          <w:p w:rsidR="00825A8C" w:rsidRDefault="00825A8C" w:rsidP="00A87801">
            <w:pPr>
              <w:jc w:val="center"/>
            </w:pPr>
            <w:r>
              <w:t>11</w:t>
            </w:r>
          </w:p>
        </w:tc>
        <w:tc>
          <w:tcPr>
            <w:tcW w:w="6521" w:type="dxa"/>
            <w:tcBorders>
              <w:top w:val="single" w:sz="4" w:space="0" w:color="auto"/>
              <w:left w:val="single" w:sz="4" w:space="0" w:color="auto"/>
              <w:bottom w:val="single" w:sz="4" w:space="0" w:color="auto"/>
              <w:right w:val="single" w:sz="4" w:space="0" w:color="auto"/>
            </w:tcBorders>
          </w:tcPr>
          <w:p w:rsidR="00825A8C" w:rsidRDefault="00825A8C" w:rsidP="00182343">
            <w:pPr>
              <w:jc w:val="both"/>
            </w:pPr>
            <w:r>
              <w:t>Katilo K 100......K700 instrukcija, techniniai parametrai</w:t>
            </w:r>
          </w:p>
        </w:tc>
        <w:tc>
          <w:tcPr>
            <w:tcW w:w="2693" w:type="dxa"/>
            <w:tcBorders>
              <w:top w:val="single" w:sz="4" w:space="0" w:color="auto"/>
              <w:left w:val="single" w:sz="4" w:space="0" w:color="auto"/>
              <w:bottom w:val="single" w:sz="4" w:space="0" w:color="auto"/>
              <w:right w:val="single" w:sz="4" w:space="0" w:color="auto"/>
            </w:tcBorders>
          </w:tcPr>
          <w:p w:rsidR="00825A8C" w:rsidRDefault="00E02FAA" w:rsidP="00A87801">
            <w:pPr>
              <w:jc w:val="center"/>
            </w:pPr>
            <w:r>
              <w:t>20</w:t>
            </w:r>
          </w:p>
        </w:tc>
      </w:tr>
      <w:tr w:rsidR="00B04C34" w:rsidRPr="00B96B3A" w:rsidTr="00182343">
        <w:tc>
          <w:tcPr>
            <w:tcW w:w="675" w:type="dxa"/>
            <w:tcBorders>
              <w:top w:val="single" w:sz="4" w:space="0" w:color="auto"/>
              <w:left w:val="single" w:sz="4" w:space="0" w:color="auto"/>
              <w:bottom w:val="single" w:sz="4" w:space="0" w:color="auto"/>
              <w:right w:val="single" w:sz="4" w:space="0" w:color="auto"/>
            </w:tcBorders>
          </w:tcPr>
          <w:p w:rsidR="00B04C34" w:rsidRDefault="00B04C34" w:rsidP="00A87801">
            <w:pPr>
              <w:jc w:val="center"/>
            </w:pPr>
            <w:r>
              <w:t>12</w:t>
            </w:r>
          </w:p>
        </w:tc>
        <w:tc>
          <w:tcPr>
            <w:tcW w:w="6521" w:type="dxa"/>
            <w:tcBorders>
              <w:top w:val="single" w:sz="4" w:space="0" w:color="auto"/>
              <w:left w:val="single" w:sz="4" w:space="0" w:color="auto"/>
              <w:bottom w:val="single" w:sz="4" w:space="0" w:color="auto"/>
              <w:right w:val="single" w:sz="4" w:space="0" w:color="auto"/>
            </w:tcBorders>
          </w:tcPr>
          <w:p w:rsidR="00B04C34" w:rsidRDefault="00B04C34" w:rsidP="00182343">
            <w:pPr>
              <w:jc w:val="both"/>
            </w:pPr>
            <w:r>
              <w:t>Katilo su 250kW degikliu instrukcija</w:t>
            </w:r>
          </w:p>
        </w:tc>
        <w:tc>
          <w:tcPr>
            <w:tcW w:w="2693" w:type="dxa"/>
            <w:tcBorders>
              <w:top w:val="single" w:sz="4" w:space="0" w:color="auto"/>
              <w:left w:val="single" w:sz="4" w:space="0" w:color="auto"/>
              <w:bottom w:val="single" w:sz="4" w:space="0" w:color="auto"/>
              <w:right w:val="single" w:sz="4" w:space="0" w:color="auto"/>
            </w:tcBorders>
          </w:tcPr>
          <w:p w:rsidR="00B04C34" w:rsidRDefault="00C42E33" w:rsidP="00A87801">
            <w:pPr>
              <w:jc w:val="center"/>
            </w:pPr>
            <w:r>
              <w:t>8</w:t>
            </w:r>
          </w:p>
        </w:tc>
      </w:tr>
      <w:tr w:rsidR="00C42E33" w:rsidRPr="00B96B3A" w:rsidTr="00182343">
        <w:tc>
          <w:tcPr>
            <w:tcW w:w="675" w:type="dxa"/>
            <w:tcBorders>
              <w:top w:val="single" w:sz="4" w:space="0" w:color="auto"/>
              <w:left w:val="single" w:sz="4" w:space="0" w:color="auto"/>
              <w:bottom w:val="single" w:sz="4" w:space="0" w:color="auto"/>
              <w:right w:val="single" w:sz="4" w:space="0" w:color="auto"/>
            </w:tcBorders>
          </w:tcPr>
          <w:p w:rsidR="00C42E33" w:rsidRDefault="00C42E33" w:rsidP="00A87801">
            <w:pPr>
              <w:jc w:val="center"/>
            </w:pPr>
            <w:r>
              <w:t>13</w:t>
            </w:r>
          </w:p>
        </w:tc>
        <w:tc>
          <w:tcPr>
            <w:tcW w:w="6521" w:type="dxa"/>
            <w:tcBorders>
              <w:top w:val="single" w:sz="4" w:space="0" w:color="auto"/>
              <w:left w:val="single" w:sz="4" w:space="0" w:color="auto"/>
              <w:bottom w:val="single" w:sz="4" w:space="0" w:color="auto"/>
              <w:right w:val="single" w:sz="4" w:space="0" w:color="auto"/>
            </w:tcBorders>
          </w:tcPr>
          <w:p w:rsidR="00C42E33" w:rsidRDefault="00C42E33" w:rsidP="00182343">
            <w:pPr>
              <w:jc w:val="both"/>
            </w:pPr>
            <w:r>
              <w:t>Ekonomaizerio instrukcija</w:t>
            </w:r>
          </w:p>
        </w:tc>
        <w:tc>
          <w:tcPr>
            <w:tcW w:w="2693" w:type="dxa"/>
            <w:tcBorders>
              <w:top w:val="single" w:sz="4" w:space="0" w:color="auto"/>
              <w:left w:val="single" w:sz="4" w:space="0" w:color="auto"/>
              <w:bottom w:val="single" w:sz="4" w:space="0" w:color="auto"/>
              <w:right w:val="single" w:sz="4" w:space="0" w:color="auto"/>
            </w:tcBorders>
          </w:tcPr>
          <w:p w:rsidR="00C42E33" w:rsidRDefault="00C42E33" w:rsidP="00A87801">
            <w:pPr>
              <w:jc w:val="center"/>
            </w:pPr>
            <w:r>
              <w:t>11</w:t>
            </w:r>
          </w:p>
        </w:tc>
      </w:tr>
      <w:tr w:rsidR="00C42E33" w:rsidRPr="00B96B3A" w:rsidTr="00182343">
        <w:tc>
          <w:tcPr>
            <w:tcW w:w="675" w:type="dxa"/>
            <w:tcBorders>
              <w:top w:val="single" w:sz="4" w:space="0" w:color="auto"/>
              <w:left w:val="single" w:sz="4" w:space="0" w:color="auto"/>
              <w:bottom w:val="single" w:sz="4" w:space="0" w:color="auto"/>
              <w:right w:val="single" w:sz="4" w:space="0" w:color="auto"/>
            </w:tcBorders>
          </w:tcPr>
          <w:p w:rsidR="00C42E33" w:rsidRDefault="00C42E33" w:rsidP="00A87801">
            <w:pPr>
              <w:jc w:val="center"/>
            </w:pPr>
            <w:r>
              <w:lastRenderedPageBreak/>
              <w:t>14</w:t>
            </w:r>
          </w:p>
        </w:tc>
        <w:tc>
          <w:tcPr>
            <w:tcW w:w="6521" w:type="dxa"/>
            <w:tcBorders>
              <w:top w:val="single" w:sz="4" w:space="0" w:color="auto"/>
              <w:left w:val="single" w:sz="4" w:space="0" w:color="auto"/>
              <w:bottom w:val="single" w:sz="4" w:space="0" w:color="auto"/>
              <w:right w:val="single" w:sz="4" w:space="0" w:color="auto"/>
            </w:tcBorders>
          </w:tcPr>
          <w:p w:rsidR="00C42E33" w:rsidRDefault="00C42E33" w:rsidP="00182343">
            <w:pPr>
              <w:jc w:val="both"/>
            </w:pPr>
            <w:r>
              <w:t>Multiciklono instrukcija</w:t>
            </w:r>
          </w:p>
        </w:tc>
        <w:tc>
          <w:tcPr>
            <w:tcW w:w="2693" w:type="dxa"/>
            <w:tcBorders>
              <w:top w:val="single" w:sz="4" w:space="0" w:color="auto"/>
              <w:left w:val="single" w:sz="4" w:space="0" w:color="auto"/>
              <w:bottom w:val="single" w:sz="4" w:space="0" w:color="auto"/>
              <w:right w:val="single" w:sz="4" w:space="0" w:color="auto"/>
            </w:tcBorders>
          </w:tcPr>
          <w:p w:rsidR="00C42E33" w:rsidRDefault="00C42E33" w:rsidP="00A87801">
            <w:pPr>
              <w:jc w:val="center"/>
            </w:pPr>
            <w:r>
              <w:t>23</w:t>
            </w:r>
          </w:p>
        </w:tc>
      </w:tr>
      <w:tr w:rsidR="0046193C" w:rsidRPr="00B96B3A" w:rsidTr="00182343">
        <w:tc>
          <w:tcPr>
            <w:tcW w:w="675" w:type="dxa"/>
            <w:tcBorders>
              <w:top w:val="single" w:sz="4" w:space="0" w:color="auto"/>
              <w:left w:val="single" w:sz="4" w:space="0" w:color="auto"/>
              <w:bottom w:val="single" w:sz="4" w:space="0" w:color="auto"/>
              <w:right w:val="single" w:sz="4" w:space="0" w:color="auto"/>
            </w:tcBorders>
          </w:tcPr>
          <w:p w:rsidR="0046193C" w:rsidRDefault="0046193C" w:rsidP="00A87801">
            <w:pPr>
              <w:jc w:val="center"/>
            </w:pPr>
            <w:r>
              <w:t>15</w:t>
            </w:r>
          </w:p>
        </w:tc>
        <w:tc>
          <w:tcPr>
            <w:tcW w:w="6521" w:type="dxa"/>
            <w:tcBorders>
              <w:top w:val="single" w:sz="4" w:space="0" w:color="auto"/>
              <w:left w:val="single" w:sz="4" w:space="0" w:color="auto"/>
              <w:bottom w:val="single" w:sz="4" w:space="0" w:color="auto"/>
              <w:right w:val="single" w:sz="4" w:space="0" w:color="auto"/>
            </w:tcBorders>
          </w:tcPr>
          <w:p w:rsidR="0046193C" w:rsidRDefault="0046193C" w:rsidP="00182343">
            <w:pPr>
              <w:jc w:val="both"/>
            </w:pPr>
            <w:r>
              <w:t>Katilo K-600 sertifikatas</w:t>
            </w:r>
          </w:p>
        </w:tc>
        <w:tc>
          <w:tcPr>
            <w:tcW w:w="2693" w:type="dxa"/>
            <w:tcBorders>
              <w:top w:val="single" w:sz="4" w:space="0" w:color="auto"/>
              <w:left w:val="single" w:sz="4" w:space="0" w:color="auto"/>
              <w:bottom w:val="single" w:sz="4" w:space="0" w:color="auto"/>
              <w:right w:val="single" w:sz="4" w:space="0" w:color="auto"/>
            </w:tcBorders>
          </w:tcPr>
          <w:p w:rsidR="0046193C" w:rsidRDefault="0046193C" w:rsidP="00A87801">
            <w:pPr>
              <w:jc w:val="center"/>
            </w:pPr>
            <w:r>
              <w:t>1</w:t>
            </w:r>
          </w:p>
        </w:tc>
      </w:tr>
      <w:tr w:rsidR="0046193C" w:rsidRPr="00B96B3A" w:rsidTr="00182343">
        <w:tc>
          <w:tcPr>
            <w:tcW w:w="675" w:type="dxa"/>
            <w:tcBorders>
              <w:top w:val="single" w:sz="4" w:space="0" w:color="auto"/>
              <w:left w:val="single" w:sz="4" w:space="0" w:color="auto"/>
              <w:bottom w:val="single" w:sz="4" w:space="0" w:color="auto"/>
              <w:right w:val="single" w:sz="4" w:space="0" w:color="auto"/>
            </w:tcBorders>
          </w:tcPr>
          <w:p w:rsidR="0046193C" w:rsidRDefault="0046193C" w:rsidP="00A87801">
            <w:pPr>
              <w:jc w:val="center"/>
            </w:pPr>
            <w:r>
              <w:t>16</w:t>
            </w:r>
          </w:p>
        </w:tc>
        <w:tc>
          <w:tcPr>
            <w:tcW w:w="6521" w:type="dxa"/>
            <w:tcBorders>
              <w:top w:val="single" w:sz="4" w:space="0" w:color="auto"/>
              <w:left w:val="single" w:sz="4" w:space="0" w:color="auto"/>
              <w:bottom w:val="single" w:sz="4" w:space="0" w:color="auto"/>
              <w:right w:val="single" w:sz="4" w:space="0" w:color="auto"/>
            </w:tcBorders>
          </w:tcPr>
          <w:p w:rsidR="0046193C" w:rsidRDefault="0046193C" w:rsidP="00182343">
            <w:pPr>
              <w:jc w:val="both"/>
            </w:pPr>
            <w:r>
              <w:t>Katilo K-600 su degikliu s 250kW sertifikatas</w:t>
            </w:r>
          </w:p>
        </w:tc>
        <w:tc>
          <w:tcPr>
            <w:tcW w:w="2693" w:type="dxa"/>
            <w:tcBorders>
              <w:top w:val="single" w:sz="4" w:space="0" w:color="auto"/>
              <w:left w:val="single" w:sz="4" w:space="0" w:color="auto"/>
              <w:bottom w:val="single" w:sz="4" w:space="0" w:color="auto"/>
              <w:right w:val="single" w:sz="4" w:space="0" w:color="auto"/>
            </w:tcBorders>
          </w:tcPr>
          <w:p w:rsidR="0046193C" w:rsidRDefault="0046193C" w:rsidP="00A87801">
            <w:pPr>
              <w:jc w:val="center"/>
            </w:pPr>
            <w:r>
              <w:t>1</w:t>
            </w:r>
          </w:p>
        </w:tc>
      </w:tr>
      <w:tr w:rsidR="00BB4BB6" w:rsidRPr="00B96B3A" w:rsidTr="00182343">
        <w:tc>
          <w:tcPr>
            <w:tcW w:w="675" w:type="dxa"/>
            <w:tcBorders>
              <w:top w:val="single" w:sz="4" w:space="0" w:color="auto"/>
              <w:left w:val="single" w:sz="4" w:space="0" w:color="auto"/>
              <w:bottom w:val="single" w:sz="4" w:space="0" w:color="auto"/>
              <w:right w:val="single" w:sz="4" w:space="0" w:color="auto"/>
            </w:tcBorders>
          </w:tcPr>
          <w:p w:rsidR="00BB4BB6" w:rsidRDefault="00BB4BB6" w:rsidP="00A87801">
            <w:pPr>
              <w:jc w:val="center"/>
            </w:pPr>
            <w:r>
              <w:t>17</w:t>
            </w:r>
          </w:p>
        </w:tc>
        <w:tc>
          <w:tcPr>
            <w:tcW w:w="6521" w:type="dxa"/>
            <w:tcBorders>
              <w:top w:val="single" w:sz="4" w:space="0" w:color="auto"/>
              <w:left w:val="single" w:sz="4" w:space="0" w:color="auto"/>
              <w:bottom w:val="single" w:sz="4" w:space="0" w:color="auto"/>
              <w:right w:val="single" w:sz="4" w:space="0" w:color="auto"/>
            </w:tcBorders>
          </w:tcPr>
          <w:p w:rsidR="00BB4BB6" w:rsidRDefault="00BB4BB6" w:rsidP="00182343">
            <w:pPr>
              <w:jc w:val="both"/>
            </w:pPr>
            <w:r>
              <w:t>VEI leidimas eksploatuoti šilumos įrenginius</w:t>
            </w:r>
          </w:p>
        </w:tc>
        <w:tc>
          <w:tcPr>
            <w:tcW w:w="2693" w:type="dxa"/>
            <w:tcBorders>
              <w:top w:val="single" w:sz="4" w:space="0" w:color="auto"/>
              <w:left w:val="single" w:sz="4" w:space="0" w:color="auto"/>
              <w:bottom w:val="single" w:sz="4" w:space="0" w:color="auto"/>
              <w:right w:val="single" w:sz="4" w:space="0" w:color="auto"/>
            </w:tcBorders>
          </w:tcPr>
          <w:p w:rsidR="00BB4BB6" w:rsidRDefault="00BB4BB6" w:rsidP="00A87801">
            <w:pPr>
              <w:jc w:val="center"/>
            </w:pPr>
            <w:r>
              <w:t>2</w:t>
            </w:r>
          </w:p>
        </w:tc>
      </w:tr>
      <w:tr w:rsidR="009E699F" w:rsidRPr="00B96B3A" w:rsidTr="00182343">
        <w:tc>
          <w:tcPr>
            <w:tcW w:w="675" w:type="dxa"/>
            <w:tcBorders>
              <w:top w:val="single" w:sz="4" w:space="0" w:color="auto"/>
              <w:left w:val="single" w:sz="4" w:space="0" w:color="auto"/>
              <w:bottom w:val="single" w:sz="4" w:space="0" w:color="auto"/>
              <w:right w:val="single" w:sz="4" w:space="0" w:color="auto"/>
            </w:tcBorders>
          </w:tcPr>
          <w:p w:rsidR="009E699F" w:rsidRDefault="009E699F" w:rsidP="00A87801">
            <w:pPr>
              <w:jc w:val="center"/>
            </w:pPr>
            <w:r>
              <w:t>18</w:t>
            </w:r>
          </w:p>
        </w:tc>
        <w:tc>
          <w:tcPr>
            <w:tcW w:w="6521" w:type="dxa"/>
            <w:tcBorders>
              <w:top w:val="single" w:sz="4" w:space="0" w:color="auto"/>
              <w:left w:val="single" w:sz="4" w:space="0" w:color="auto"/>
              <w:bottom w:val="single" w:sz="4" w:space="0" w:color="auto"/>
              <w:right w:val="single" w:sz="4" w:space="0" w:color="auto"/>
            </w:tcBorders>
          </w:tcPr>
          <w:p w:rsidR="009E699F" w:rsidRDefault="009E699F" w:rsidP="00182343">
            <w:pPr>
              <w:jc w:val="both"/>
            </w:pPr>
            <w:r>
              <w:t>Jungtinė Registrų centro pažyma</w:t>
            </w:r>
          </w:p>
        </w:tc>
        <w:tc>
          <w:tcPr>
            <w:tcW w:w="2693" w:type="dxa"/>
            <w:tcBorders>
              <w:top w:val="single" w:sz="4" w:space="0" w:color="auto"/>
              <w:left w:val="single" w:sz="4" w:space="0" w:color="auto"/>
              <w:bottom w:val="single" w:sz="4" w:space="0" w:color="auto"/>
              <w:right w:val="single" w:sz="4" w:space="0" w:color="auto"/>
            </w:tcBorders>
          </w:tcPr>
          <w:p w:rsidR="009E699F" w:rsidRDefault="009E699F" w:rsidP="00A87801">
            <w:pPr>
              <w:jc w:val="center"/>
            </w:pPr>
            <w:r>
              <w:t>2</w:t>
            </w:r>
          </w:p>
        </w:tc>
      </w:tr>
      <w:tr w:rsidR="00946F22" w:rsidRPr="00B96B3A" w:rsidTr="00182343">
        <w:tc>
          <w:tcPr>
            <w:tcW w:w="675" w:type="dxa"/>
            <w:tcBorders>
              <w:top w:val="single" w:sz="4" w:space="0" w:color="auto"/>
              <w:left w:val="single" w:sz="4" w:space="0" w:color="auto"/>
              <w:bottom w:val="single" w:sz="4" w:space="0" w:color="auto"/>
              <w:right w:val="single" w:sz="4" w:space="0" w:color="auto"/>
            </w:tcBorders>
          </w:tcPr>
          <w:p w:rsidR="00946F22" w:rsidRDefault="00946F22" w:rsidP="00A87801">
            <w:pPr>
              <w:jc w:val="center"/>
            </w:pPr>
            <w:r>
              <w:t>19</w:t>
            </w:r>
          </w:p>
        </w:tc>
        <w:tc>
          <w:tcPr>
            <w:tcW w:w="6521" w:type="dxa"/>
            <w:tcBorders>
              <w:top w:val="single" w:sz="4" w:space="0" w:color="auto"/>
              <w:left w:val="single" w:sz="4" w:space="0" w:color="auto"/>
              <w:bottom w:val="single" w:sz="4" w:space="0" w:color="auto"/>
              <w:right w:val="single" w:sz="4" w:space="0" w:color="auto"/>
            </w:tcBorders>
          </w:tcPr>
          <w:p w:rsidR="00946F22" w:rsidRDefault="0069049E" w:rsidP="00182343">
            <w:pPr>
              <w:jc w:val="both"/>
            </w:pPr>
            <w:r>
              <w:t>Įgaliojimas Svajūnui Januškevičiui</w:t>
            </w:r>
          </w:p>
        </w:tc>
        <w:tc>
          <w:tcPr>
            <w:tcW w:w="2693" w:type="dxa"/>
            <w:tcBorders>
              <w:top w:val="single" w:sz="4" w:space="0" w:color="auto"/>
              <w:left w:val="single" w:sz="4" w:space="0" w:color="auto"/>
              <w:bottom w:val="single" w:sz="4" w:space="0" w:color="auto"/>
              <w:right w:val="single" w:sz="4" w:space="0" w:color="auto"/>
            </w:tcBorders>
          </w:tcPr>
          <w:p w:rsidR="00946F22" w:rsidRDefault="0069049E" w:rsidP="00A87801">
            <w:pPr>
              <w:jc w:val="center"/>
            </w:pPr>
            <w:r>
              <w:t>1</w:t>
            </w:r>
          </w:p>
        </w:tc>
      </w:tr>
      <w:tr w:rsidR="0069049E" w:rsidRPr="00B96B3A" w:rsidTr="00182343">
        <w:tc>
          <w:tcPr>
            <w:tcW w:w="675" w:type="dxa"/>
            <w:tcBorders>
              <w:top w:val="single" w:sz="4" w:space="0" w:color="auto"/>
              <w:left w:val="single" w:sz="4" w:space="0" w:color="auto"/>
              <w:bottom w:val="single" w:sz="4" w:space="0" w:color="auto"/>
              <w:right w:val="single" w:sz="4" w:space="0" w:color="auto"/>
            </w:tcBorders>
          </w:tcPr>
          <w:p w:rsidR="0069049E" w:rsidRDefault="0069049E" w:rsidP="00A87801">
            <w:pPr>
              <w:jc w:val="center"/>
            </w:pPr>
            <w:r>
              <w:t>20</w:t>
            </w:r>
          </w:p>
        </w:tc>
        <w:tc>
          <w:tcPr>
            <w:tcW w:w="6521" w:type="dxa"/>
            <w:tcBorders>
              <w:top w:val="single" w:sz="4" w:space="0" w:color="auto"/>
              <w:left w:val="single" w:sz="4" w:space="0" w:color="auto"/>
              <w:bottom w:val="single" w:sz="4" w:space="0" w:color="auto"/>
              <w:right w:val="single" w:sz="4" w:space="0" w:color="auto"/>
            </w:tcBorders>
          </w:tcPr>
          <w:p w:rsidR="0069049E" w:rsidRDefault="00AC412F" w:rsidP="00182343">
            <w:pPr>
              <w:jc w:val="both"/>
            </w:pPr>
            <w:r>
              <w:t>Garantinio aptarnavimo deklaracija</w:t>
            </w:r>
          </w:p>
        </w:tc>
        <w:tc>
          <w:tcPr>
            <w:tcW w:w="2693" w:type="dxa"/>
            <w:tcBorders>
              <w:top w:val="single" w:sz="4" w:space="0" w:color="auto"/>
              <w:left w:val="single" w:sz="4" w:space="0" w:color="auto"/>
              <w:bottom w:val="single" w:sz="4" w:space="0" w:color="auto"/>
              <w:right w:val="single" w:sz="4" w:space="0" w:color="auto"/>
            </w:tcBorders>
          </w:tcPr>
          <w:p w:rsidR="0069049E" w:rsidRDefault="00AC412F" w:rsidP="00A87801">
            <w:pPr>
              <w:jc w:val="center"/>
            </w:pPr>
            <w:r>
              <w:t>1</w:t>
            </w:r>
          </w:p>
        </w:tc>
      </w:tr>
      <w:tr w:rsidR="00004E69" w:rsidRPr="00B96B3A" w:rsidTr="00182343">
        <w:tc>
          <w:tcPr>
            <w:tcW w:w="675" w:type="dxa"/>
            <w:tcBorders>
              <w:top w:val="single" w:sz="4" w:space="0" w:color="auto"/>
              <w:left w:val="single" w:sz="4" w:space="0" w:color="auto"/>
              <w:bottom w:val="single" w:sz="4" w:space="0" w:color="auto"/>
              <w:right w:val="single" w:sz="4" w:space="0" w:color="auto"/>
            </w:tcBorders>
          </w:tcPr>
          <w:p w:rsidR="00004E69" w:rsidRDefault="00004E69" w:rsidP="00A87801">
            <w:pPr>
              <w:jc w:val="center"/>
            </w:pPr>
            <w:r>
              <w:t>21</w:t>
            </w:r>
          </w:p>
        </w:tc>
        <w:tc>
          <w:tcPr>
            <w:tcW w:w="6521" w:type="dxa"/>
            <w:tcBorders>
              <w:top w:val="single" w:sz="4" w:space="0" w:color="auto"/>
              <w:left w:val="single" w:sz="4" w:space="0" w:color="auto"/>
              <w:bottom w:val="single" w:sz="4" w:space="0" w:color="auto"/>
              <w:right w:val="single" w:sz="4" w:space="0" w:color="auto"/>
            </w:tcBorders>
          </w:tcPr>
          <w:p w:rsidR="00004E69" w:rsidRDefault="00004E69" w:rsidP="00182343">
            <w:pPr>
              <w:jc w:val="both"/>
            </w:pPr>
            <w:r>
              <w:t>Kreivalinijinis granulių konvejeris KSGK</w:t>
            </w:r>
          </w:p>
        </w:tc>
        <w:tc>
          <w:tcPr>
            <w:tcW w:w="2693" w:type="dxa"/>
            <w:tcBorders>
              <w:top w:val="single" w:sz="4" w:space="0" w:color="auto"/>
              <w:left w:val="single" w:sz="4" w:space="0" w:color="auto"/>
              <w:bottom w:val="single" w:sz="4" w:space="0" w:color="auto"/>
              <w:right w:val="single" w:sz="4" w:space="0" w:color="auto"/>
            </w:tcBorders>
          </w:tcPr>
          <w:p w:rsidR="00004E69" w:rsidRDefault="00004E69" w:rsidP="00A87801">
            <w:pPr>
              <w:jc w:val="center"/>
            </w:pPr>
            <w:r>
              <w:t>24</w:t>
            </w:r>
          </w:p>
        </w:tc>
      </w:tr>
      <w:tr w:rsidR="00ED1693" w:rsidRPr="00B96B3A" w:rsidTr="00182343">
        <w:tc>
          <w:tcPr>
            <w:tcW w:w="675" w:type="dxa"/>
            <w:tcBorders>
              <w:top w:val="single" w:sz="4" w:space="0" w:color="auto"/>
              <w:left w:val="single" w:sz="4" w:space="0" w:color="auto"/>
              <w:bottom w:val="single" w:sz="4" w:space="0" w:color="auto"/>
              <w:right w:val="single" w:sz="4" w:space="0" w:color="auto"/>
            </w:tcBorders>
          </w:tcPr>
          <w:p w:rsidR="00ED1693" w:rsidRDefault="00ED1693" w:rsidP="00A87801">
            <w:pPr>
              <w:jc w:val="center"/>
            </w:pPr>
            <w:r>
              <w:t>22</w:t>
            </w:r>
          </w:p>
        </w:tc>
        <w:tc>
          <w:tcPr>
            <w:tcW w:w="6521" w:type="dxa"/>
            <w:tcBorders>
              <w:top w:val="single" w:sz="4" w:space="0" w:color="auto"/>
              <w:left w:val="single" w:sz="4" w:space="0" w:color="auto"/>
              <w:bottom w:val="single" w:sz="4" w:space="0" w:color="auto"/>
              <w:right w:val="single" w:sz="4" w:space="0" w:color="auto"/>
            </w:tcBorders>
          </w:tcPr>
          <w:p w:rsidR="00ED1693" w:rsidRDefault="00ED1693" w:rsidP="00182343">
            <w:pPr>
              <w:jc w:val="both"/>
            </w:pPr>
            <w:r>
              <w:t>Granuliuoto kuro bunkeris BG2-8</w:t>
            </w:r>
          </w:p>
        </w:tc>
        <w:tc>
          <w:tcPr>
            <w:tcW w:w="2693" w:type="dxa"/>
            <w:tcBorders>
              <w:top w:val="single" w:sz="4" w:space="0" w:color="auto"/>
              <w:left w:val="single" w:sz="4" w:space="0" w:color="auto"/>
              <w:bottom w:val="single" w:sz="4" w:space="0" w:color="auto"/>
              <w:right w:val="single" w:sz="4" w:space="0" w:color="auto"/>
            </w:tcBorders>
          </w:tcPr>
          <w:p w:rsidR="00ED1693" w:rsidRDefault="00ED1693" w:rsidP="00A87801">
            <w:pPr>
              <w:jc w:val="center"/>
            </w:pPr>
            <w:r>
              <w:t>2</w:t>
            </w:r>
          </w:p>
        </w:tc>
      </w:tr>
      <w:tr w:rsidR="00466A18" w:rsidRPr="00B96B3A" w:rsidTr="00182343">
        <w:tc>
          <w:tcPr>
            <w:tcW w:w="675" w:type="dxa"/>
            <w:tcBorders>
              <w:top w:val="single" w:sz="4" w:space="0" w:color="auto"/>
              <w:left w:val="single" w:sz="4" w:space="0" w:color="auto"/>
              <w:bottom w:val="single" w:sz="4" w:space="0" w:color="auto"/>
              <w:right w:val="single" w:sz="4" w:space="0" w:color="auto"/>
            </w:tcBorders>
          </w:tcPr>
          <w:p w:rsidR="00466A18" w:rsidRDefault="00466A18" w:rsidP="00A87801">
            <w:pPr>
              <w:jc w:val="center"/>
            </w:pPr>
            <w:r>
              <w:t>23</w:t>
            </w:r>
          </w:p>
        </w:tc>
        <w:tc>
          <w:tcPr>
            <w:tcW w:w="6521" w:type="dxa"/>
            <w:tcBorders>
              <w:top w:val="single" w:sz="4" w:space="0" w:color="auto"/>
              <w:left w:val="single" w:sz="4" w:space="0" w:color="auto"/>
              <w:bottom w:val="single" w:sz="4" w:space="0" w:color="auto"/>
              <w:right w:val="single" w:sz="4" w:space="0" w:color="auto"/>
            </w:tcBorders>
          </w:tcPr>
          <w:p w:rsidR="00466A18" w:rsidRDefault="00466A18" w:rsidP="00182343">
            <w:pPr>
              <w:jc w:val="both"/>
            </w:pPr>
            <w:r>
              <w:t>Dūmsiurbės valdymo instrukcija</w:t>
            </w:r>
          </w:p>
        </w:tc>
        <w:tc>
          <w:tcPr>
            <w:tcW w:w="2693" w:type="dxa"/>
            <w:tcBorders>
              <w:top w:val="single" w:sz="4" w:space="0" w:color="auto"/>
              <w:left w:val="single" w:sz="4" w:space="0" w:color="auto"/>
              <w:bottom w:val="single" w:sz="4" w:space="0" w:color="auto"/>
              <w:right w:val="single" w:sz="4" w:space="0" w:color="auto"/>
            </w:tcBorders>
          </w:tcPr>
          <w:p w:rsidR="00466A18" w:rsidRDefault="00466A18" w:rsidP="00A87801">
            <w:pPr>
              <w:jc w:val="center"/>
            </w:pPr>
            <w:r>
              <w:t>31</w:t>
            </w:r>
          </w:p>
        </w:tc>
      </w:tr>
      <w:tr w:rsidR="00564F7A" w:rsidRPr="00B96B3A" w:rsidTr="00182343">
        <w:tc>
          <w:tcPr>
            <w:tcW w:w="675" w:type="dxa"/>
            <w:tcBorders>
              <w:top w:val="single" w:sz="4" w:space="0" w:color="auto"/>
              <w:left w:val="single" w:sz="4" w:space="0" w:color="auto"/>
              <w:bottom w:val="single" w:sz="4" w:space="0" w:color="auto"/>
              <w:right w:val="single" w:sz="4" w:space="0" w:color="auto"/>
            </w:tcBorders>
          </w:tcPr>
          <w:p w:rsidR="00564F7A" w:rsidRDefault="00564F7A" w:rsidP="00A87801">
            <w:pPr>
              <w:jc w:val="center"/>
            </w:pPr>
            <w:r>
              <w:t>24</w:t>
            </w:r>
          </w:p>
        </w:tc>
        <w:tc>
          <w:tcPr>
            <w:tcW w:w="6521" w:type="dxa"/>
            <w:tcBorders>
              <w:top w:val="single" w:sz="4" w:space="0" w:color="auto"/>
              <w:left w:val="single" w:sz="4" w:space="0" w:color="auto"/>
              <w:bottom w:val="single" w:sz="4" w:space="0" w:color="auto"/>
              <w:right w:val="single" w:sz="4" w:space="0" w:color="auto"/>
            </w:tcBorders>
          </w:tcPr>
          <w:p w:rsidR="00564F7A" w:rsidRDefault="00564F7A" w:rsidP="00182343">
            <w:pPr>
              <w:jc w:val="both"/>
            </w:pPr>
            <w:r>
              <w:t>Įrangos išdėstymo planas</w:t>
            </w:r>
          </w:p>
        </w:tc>
        <w:tc>
          <w:tcPr>
            <w:tcW w:w="2693" w:type="dxa"/>
            <w:tcBorders>
              <w:top w:val="single" w:sz="4" w:space="0" w:color="auto"/>
              <w:left w:val="single" w:sz="4" w:space="0" w:color="auto"/>
              <w:bottom w:val="single" w:sz="4" w:space="0" w:color="auto"/>
              <w:right w:val="single" w:sz="4" w:space="0" w:color="auto"/>
            </w:tcBorders>
          </w:tcPr>
          <w:p w:rsidR="00564F7A" w:rsidRDefault="00564F7A" w:rsidP="00A87801">
            <w:pPr>
              <w:jc w:val="center"/>
            </w:pPr>
            <w:r>
              <w:t>1</w:t>
            </w:r>
          </w:p>
        </w:tc>
      </w:tr>
    </w:tbl>
    <w:p w:rsidR="00C03DE8" w:rsidRDefault="00C03DE8" w:rsidP="00C03DE8">
      <w:pPr>
        <w:jc w:val="both"/>
        <w:rPr>
          <w:i/>
        </w:rPr>
      </w:pPr>
    </w:p>
    <w:p w:rsidR="004A67D2" w:rsidRDefault="004A67D2" w:rsidP="00C03DE8">
      <w:pPr>
        <w:jc w:val="both"/>
      </w:pPr>
      <w:r>
        <w:t>Hidraulinis katilo pasipriešinimas –</w:t>
      </w:r>
      <w:r w:rsidRPr="007A012D">
        <w:t xml:space="preserve"> </w:t>
      </w:r>
      <w:r>
        <w:t>(</w:t>
      </w:r>
      <w:r w:rsidRPr="007A012D">
        <w:t>kai Δt =20 ºC, mm H</w:t>
      </w:r>
      <w:r w:rsidRPr="007A012D">
        <w:rPr>
          <w:vertAlign w:val="subscript"/>
        </w:rPr>
        <w:t>2</w:t>
      </w:r>
      <w:r w:rsidRPr="007A012D">
        <w:t>O st</w:t>
      </w:r>
      <w:r>
        <w:t xml:space="preserve">) – </w:t>
      </w:r>
      <w:r w:rsidRPr="007A012D">
        <w:t>0...450</w:t>
      </w:r>
      <w:r w:rsidR="00514B96">
        <w:t>;</w:t>
      </w:r>
    </w:p>
    <w:p w:rsidR="004A67D2" w:rsidRDefault="004A67D2" w:rsidP="00C03DE8">
      <w:pPr>
        <w:jc w:val="both"/>
      </w:pPr>
      <w:r>
        <w:t xml:space="preserve">Dūmų trakto pasipriešinimas – </w:t>
      </w:r>
      <w:r w:rsidRPr="007A012D">
        <w:t>265</w:t>
      </w:r>
      <w:r w:rsidR="00514B96">
        <w:t>;</w:t>
      </w:r>
    </w:p>
    <w:p w:rsidR="004A67D2" w:rsidRDefault="004A67D2" w:rsidP="00C03DE8">
      <w:pPr>
        <w:jc w:val="both"/>
      </w:pPr>
      <w:r>
        <w:t>Numatomas kitlų darbo laikas iki kapitalinio remonto – 65000 val.</w:t>
      </w:r>
      <w:r w:rsidR="00514B96">
        <w:t>;</w:t>
      </w:r>
    </w:p>
    <w:p w:rsidR="004A67D2" w:rsidRDefault="004A67D2" w:rsidP="00C03DE8">
      <w:pPr>
        <w:jc w:val="both"/>
      </w:pPr>
      <w:r>
        <w:t>Katilų išmatavimai, svoriai – pateikiami montavimo ir aptarnavimo instrukcij</w:t>
      </w:r>
      <w:r w:rsidR="00514B96">
        <w:t>ose;</w:t>
      </w:r>
    </w:p>
    <w:p w:rsidR="004A67D2" w:rsidRDefault="004A67D2" w:rsidP="00C03DE8">
      <w:pPr>
        <w:jc w:val="both"/>
      </w:pPr>
      <w:r>
        <w:t>Katilų ir papildomos įrangos elektros sunaudojimas atskirai ir apytikslis visos elektros energijos suvartojimas – (katilas – 0,6kW), (rec. siurbliai – 0,4 kW), (degiklis – 1kW),( dūmsiurbė – 5,5kW)</w:t>
      </w:r>
      <w:r w:rsidR="00C44D00">
        <w:t>,</w:t>
      </w:r>
    </w:p>
    <w:p w:rsidR="00C44D00" w:rsidRDefault="00C44D00" w:rsidP="00C03DE8">
      <w:pPr>
        <w:jc w:val="both"/>
      </w:pPr>
      <w:r>
        <w:t>viso ≈</w:t>
      </w:r>
      <w:r w:rsidR="00514B96">
        <w:t xml:space="preserve"> 7,5 kW;</w:t>
      </w:r>
    </w:p>
    <w:p w:rsidR="00C44D00" w:rsidRPr="00C44D00" w:rsidRDefault="00C44D00" w:rsidP="00C03DE8">
      <w:pPr>
        <w:jc w:val="both"/>
      </w:pPr>
      <w:r>
        <w:t>Šiluminiai katilų įtempimai – 353kW/m</w:t>
      </w:r>
      <w:r>
        <w:rPr>
          <w:vertAlign w:val="superscript"/>
        </w:rPr>
        <w:t>2</w:t>
      </w:r>
      <w:r w:rsidR="00514B96">
        <w:t>;</w:t>
      </w:r>
    </w:p>
    <w:p w:rsidR="00C44D00" w:rsidRDefault="00C44D00" w:rsidP="00C03DE8">
      <w:pPr>
        <w:jc w:val="both"/>
      </w:pPr>
      <w:r>
        <w:t>Intervalai tarp katilų planinių remontų ir apytikslė darbų apimtis – planinis po 3 metų, būgno paviršiaus valymas nuo apnašų, apatinio kolektoriaus ir katilo šamotinio mūro būklės patikrinimas, durų ir liukų sandarinimo įkamšos keitimas</w:t>
      </w:r>
      <w:r w:rsidR="00514B96">
        <w:t>;</w:t>
      </w:r>
    </w:p>
    <w:p w:rsidR="00701CE9" w:rsidRDefault="00701CE9" w:rsidP="00C03DE8">
      <w:pPr>
        <w:jc w:val="both"/>
      </w:pPr>
      <w:r>
        <w:t>Intervalai tarp katilų kapitalinių remontų ir apytikslė darbų apimtis – ne mažiau 65000 val.</w:t>
      </w:r>
      <w:r w:rsidR="00F055FF">
        <w:t xml:space="preserve"> Pa</w:t>
      </w:r>
      <w:r w:rsidR="0053266E">
        <w:t>tikrinti statinį slėgį, atlikti kaitrinių vamzdžių kuryklos šilumokaičių ir rėtinės metalo storio matavimus neardomuoju būdu. Patikrinti dūmavamzdžių ir priekinių šilumokaičio durų nusidėvėjimą.</w:t>
      </w:r>
    </w:p>
    <w:p w:rsidR="00514B96" w:rsidRDefault="00514B96" w:rsidP="00C03DE8">
      <w:pPr>
        <w:jc w:val="both"/>
      </w:pPr>
      <w:r>
        <w:t>Katilų reguliavimo diapzaonas – 30-60%;</w:t>
      </w:r>
    </w:p>
    <w:p w:rsidR="00514B96" w:rsidRDefault="00514B96" w:rsidP="00C03DE8">
      <w:pPr>
        <w:jc w:val="both"/>
      </w:pPr>
      <w:r>
        <w:t>Katilų našumas – 600 kW kūrenant rankiniu būdu, 250 kW kūrenant granuliniu degikliu;</w:t>
      </w:r>
    </w:p>
    <w:p w:rsidR="00514B96" w:rsidRDefault="00514B96" w:rsidP="00C03DE8">
      <w:pPr>
        <w:jc w:val="both"/>
      </w:pPr>
      <w:r>
        <w:t>Katilų naudingo veiksmo koeficientas, paremtas skaičiavimais – kūrenant rankiniu būdu 80%, kūrenant su degikliu 85% (NVK nurodamas be ekonomaizerio);</w:t>
      </w:r>
    </w:p>
    <w:p w:rsidR="00514B96" w:rsidRDefault="00514B96" w:rsidP="00C03DE8">
      <w:pPr>
        <w:jc w:val="both"/>
      </w:pPr>
      <w:r>
        <w:t>Katilų įvedimo į esploataciją laikas valandomis iš „šaltos“ būsenos – kūrenant rankiniu būdu iki 30% drėgmės kurą iki 4 val., su granuliniu degikliu iki 3 val.;</w:t>
      </w:r>
    </w:p>
    <w:p w:rsidR="00514B96" w:rsidRDefault="00514B96" w:rsidP="00C03DE8">
      <w:pPr>
        <w:jc w:val="both"/>
      </w:pPr>
      <w:r>
        <w:t>Bendras planinių remontų laikas per metus – nenumatytas;</w:t>
      </w:r>
    </w:p>
    <w:p w:rsidR="004A67D2" w:rsidRDefault="00514B96" w:rsidP="00C03DE8">
      <w:pPr>
        <w:jc w:val="both"/>
      </w:pPr>
      <w:r>
        <w:t>Uždaromosios , reguliuojamosios armatūros techniniai parametrai – DN80, PN16.</w:t>
      </w:r>
    </w:p>
    <w:p w:rsidR="000D4299" w:rsidRDefault="000D4299" w:rsidP="00C03DE8">
      <w:pPr>
        <w:jc w:val="both"/>
      </w:pPr>
    </w:p>
    <w:p w:rsidR="000D4299" w:rsidRPr="00210E8E" w:rsidRDefault="000D4299" w:rsidP="000D4299">
      <w:pPr>
        <w:jc w:val="center"/>
        <w:rPr>
          <w:sz w:val="32"/>
          <w:szCs w:val="32"/>
          <w:lang w:val="en-US"/>
        </w:rPr>
      </w:pPr>
      <w:r>
        <w:rPr>
          <w:sz w:val="32"/>
          <w:szCs w:val="32"/>
          <w:lang w:val="en-US"/>
        </w:rPr>
        <w:t xml:space="preserve"> NVK </w:t>
      </w:r>
      <w:proofErr w:type="spellStart"/>
      <w:r>
        <w:rPr>
          <w:sz w:val="32"/>
          <w:szCs w:val="32"/>
          <w:lang w:val="en-US"/>
        </w:rPr>
        <w:t>skaičiavimas</w:t>
      </w:r>
      <w:proofErr w:type="spellEnd"/>
      <w:r>
        <w:rPr>
          <w:sz w:val="32"/>
          <w:szCs w:val="32"/>
          <w:lang w:val="en-US"/>
        </w:rPr>
        <w:t xml:space="preserve"> </w:t>
      </w:r>
      <w:r w:rsidRPr="00210E8E">
        <w:rPr>
          <w:sz w:val="32"/>
          <w:szCs w:val="32"/>
          <w:lang w:val="en-US"/>
        </w:rPr>
        <w:t>K-600</w:t>
      </w:r>
    </w:p>
    <w:p w:rsidR="000D4299" w:rsidRDefault="000D4299" w:rsidP="000D4299">
      <w:pPr>
        <w:jc w:val="center"/>
        <w:rPr>
          <w:lang w:val="en-US"/>
        </w:rPr>
      </w:pPr>
    </w:p>
    <w:p w:rsidR="000D4299" w:rsidRDefault="000D4299" w:rsidP="000D4299">
      <w:pPr>
        <w:pStyle w:val="Style2"/>
        <w:numPr>
          <w:ilvl w:val="0"/>
          <w:numId w:val="0"/>
        </w:numPr>
        <w:ind w:left="747"/>
      </w:pPr>
      <w:bookmarkStart w:id="1" w:name="_Toc322000995"/>
      <w:r>
        <w:t>Katilo naudingumo koeficiento (ŋ</w:t>
      </w:r>
      <w:r>
        <w:rPr>
          <w:vertAlign w:val="subscript"/>
        </w:rPr>
        <w:t>k</w:t>
      </w:r>
      <w:r>
        <w:t>)</w:t>
      </w:r>
      <w:r w:rsidRPr="00507A6A">
        <w:t xml:space="preserve"> </w:t>
      </w:r>
      <w:r>
        <w:t>nustatymas</w:t>
      </w:r>
      <w:bookmarkEnd w:id="1"/>
      <w:r>
        <w:t>.</w:t>
      </w:r>
    </w:p>
    <w:p w:rsidR="000D4299" w:rsidRDefault="000D4299" w:rsidP="000D4299">
      <w:pPr>
        <w:spacing w:line="360" w:lineRule="auto"/>
        <w:ind w:firstLine="567"/>
      </w:pPr>
      <w:r w:rsidRPr="00AA7209">
        <w:rPr>
          <w:position w:val="-12"/>
        </w:rPr>
        <w:object w:dxaOrig="2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3pt;height:18pt" o:ole="">
            <v:imagedata r:id="rId5" o:title=""/>
          </v:shape>
          <o:OLEObject Type="Embed" ProgID="Equation.3" ShapeID="_x0000_i1025" DrawAspect="Content" ObjectID="_1591082072" r:id="rId6"/>
        </w:object>
      </w:r>
    </w:p>
    <w:p w:rsidR="000D4299" w:rsidRDefault="000D4299" w:rsidP="000D4299">
      <w:pPr>
        <w:spacing w:line="360" w:lineRule="auto"/>
        <w:ind w:left="601"/>
        <w:jc w:val="both"/>
      </w:pPr>
      <w:r>
        <w:t>Kur:</w:t>
      </w:r>
    </w:p>
    <w:p w:rsidR="000D4299" w:rsidRDefault="000D4299" w:rsidP="000D4299">
      <w:pPr>
        <w:spacing w:line="360" w:lineRule="auto"/>
        <w:ind w:left="601"/>
        <w:jc w:val="both"/>
      </w:pPr>
      <w:r>
        <w:t>q</w:t>
      </w:r>
      <w:r>
        <w:rPr>
          <w:vertAlign w:val="subscript"/>
        </w:rPr>
        <w:t>A</w:t>
      </w:r>
      <w:r w:rsidRPr="00AA7209">
        <w:rPr>
          <w:vertAlign w:val="subscript"/>
        </w:rPr>
        <w:t xml:space="preserve"> </w:t>
      </w:r>
      <w:r w:rsidRPr="00AA7209">
        <w:t>– yra nuostolis d</w:t>
      </w:r>
      <w:r>
        <w:t>ėl degimo produktų žymios šilumos (su išeinančių dūmų temperatūra)</w:t>
      </w:r>
    </w:p>
    <w:p w:rsidR="000D4299" w:rsidRDefault="000D4299" w:rsidP="000D4299">
      <w:pPr>
        <w:spacing w:line="360" w:lineRule="auto"/>
        <w:ind w:left="601"/>
        <w:jc w:val="both"/>
      </w:pPr>
      <w:r>
        <w:t>q</w:t>
      </w:r>
      <w:r>
        <w:rPr>
          <w:vertAlign w:val="subscript"/>
        </w:rPr>
        <w:t>U</w:t>
      </w:r>
      <w:r w:rsidRPr="00AA7209">
        <w:rPr>
          <w:vertAlign w:val="subscript"/>
        </w:rPr>
        <w:t xml:space="preserve"> </w:t>
      </w:r>
      <w:r w:rsidRPr="00AA7209">
        <w:t>– yra nuostolis d</w:t>
      </w:r>
      <w:r>
        <w:t>ėl nepilno sudegimo (nesudegusiomis dujomis)</w:t>
      </w:r>
    </w:p>
    <w:p w:rsidR="000D4299" w:rsidRDefault="000D4299" w:rsidP="000D4299">
      <w:pPr>
        <w:spacing w:line="360" w:lineRule="auto"/>
        <w:ind w:left="601"/>
        <w:jc w:val="both"/>
      </w:pPr>
      <w:r>
        <w:t>q</w:t>
      </w:r>
      <w:r>
        <w:rPr>
          <w:vertAlign w:val="subscript"/>
        </w:rPr>
        <w:t>S</w:t>
      </w:r>
      <w:r w:rsidRPr="00AA7209">
        <w:rPr>
          <w:vertAlign w:val="subscript"/>
        </w:rPr>
        <w:t xml:space="preserve"> </w:t>
      </w:r>
      <w:r w:rsidRPr="00AA7209">
        <w:t>– yra nuostolis d</w:t>
      </w:r>
      <w:r>
        <w:t>ėl spinduliavimo konvekcijos ir laidumo (katilo termoizoliacijos)</w:t>
      </w:r>
    </w:p>
    <w:p w:rsidR="000D4299" w:rsidRDefault="000D4299" w:rsidP="000D4299">
      <w:pPr>
        <w:spacing w:line="360" w:lineRule="auto"/>
        <w:ind w:left="601"/>
        <w:jc w:val="both"/>
      </w:pPr>
      <w:r>
        <w:t>q</w:t>
      </w:r>
      <w:r>
        <w:rPr>
          <w:vertAlign w:val="subscript"/>
        </w:rPr>
        <w:t>B</w:t>
      </w:r>
      <w:r w:rsidRPr="00AA7209">
        <w:rPr>
          <w:vertAlign w:val="subscript"/>
        </w:rPr>
        <w:t xml:space="preserve"> </w:t>
      </w:r>
      <w:r w:rsidRPr="00AA7209">
        <w:t>– yra nuostolis d</w:t>
      </w:r>
      <w:r>
        <w:t>ėl nesudegusio kuro pelenuose (dydžiai susiję su šilumos sanaudomis)</w:t>
      </w:r>
    </w:p>
    <w:p w:rsidR="000D4299" w:rsidRDefault="000D4299" w:rsidP="000D4299">
      <w:pPr>
        <w:spacing w:line="360" w:lineRule="auto"/>
        <w:ind w:left="601"/>
        <w:jc w:val="both"/>
      </w:pPr>
    </w:p>
    <w:p w:rsidR="000D4299" w:rsidRDefault="000D4299" w:rsidP="000D4299">
      <w:pPr>
        <w:spacing w:line="360" w:lineRule="auto"/>
        <w:ind w:left="601"/>
        <w:jc w:val="both"/>
      </w:pPr>
      <w:r w:rsidRPr="0038701A">
        <w:rPr>
          <w:position w:val="-30"/>
        </w:rPr>
        <w:object w:dxaOrig="4760" w:dyaOrig="680">
          <v:shape id="_x0000_i1026" type="#_x0000_t75" style="width:237.5pt;height:33.7pt" o:ole="">
            <v:imagedata r:id="rId7" o:title=""/>
          </v:shape>
          <o:OLEObject Type="Embed" ProgID="Equation.3" ShapeID="_x0000_i1026" DrawAspect="Content" ObjectID="_1591082073" r:id="rId8"/>
        </w:object>
      </w:r>
    </w:p>
    <w:p w:rsidR="000D4299" w:rsidRDefault="000D4299" w:rsidP="000D4299">
      <w:pPr>
        <w:spacing w:line="360" w:lineRule="auto"/>
        <w:ind w:left="601"/>
        <w:jc w:val="both"/>
      </w:pPr>
      <w:r>
        <w:t>Kur:</w:t>
      </w:r>
    </w:p>
    <w:p w:rsidR="000D4299" w:rsidRDefault="000D4299" w:rsidP="000D4299">
      <w:pPr>
        <w:spacing w:line="360" w:lineRule="auto"/>
        <w:ind w:left="601"/>
        <w:jc w:val="both"/>
      </w:pPr>
      <w:r>
        <w:t>k, c ir b koeficientai</w:t>
      </w:r>
    </w:p>
    <w:p w:rsidR="000D4299" w:rsidRDefault="000D4299" w:rsidP="000D4299">
      <w:pPr>
        <w:spacing w:line="360" w:lineRule="auto"/>
        <w:ind w:left="601"/>
        <w:jc w:val="both"/>
      </w:pPr>
      <w:r>
        <w:t>α</w:t>
      </w:r>
      <w:r>
        <w:rPr>
          <w:vertAlign w:val="subscript"/>
        </w:rPr>
        <w:t xml:space="preserve">k.sk. </w:t>
      </w:r>
      <w:r>
        <w:t>– perskaičiuotas oro pertekliaus koeficientas</w:t>
      </w:r>
    </w:p>
    <w:p w:rsidR="000D4299" w:rsidRDefault="000D4299" w:rsidP="000D4299">
      <w:pPr>
        <w:spacing w:line="360" w:lineRule="auto"/>
        <w:ind w:left="601"/>
        <w:jc w:val="both"/>
      </w:pPr>
      <w:r>
        <w:t>t</w:t>
      </w:r>
      <w:r>
        <w:rPr>
          <w:vertAlign w:val="subscript"/>
        </w:rPr>
        <w:t>d</w:t>
      </w:r>
      <w:r>
        <w:t xml:space="preserve"> – išeinančių dūmų  temperatūra </w:t>
      </w:r>
    </w:p>
    <w:p w:rsidR="000D4299" w:rsidRDefault="000D4299" w:rsidP="000D4299">
      <w:pPr>
        <w:spacing w:line="360" w:lineRule="auto"/>
        <w:ind w:left="601"/>
        <w:jc w:val="both"/>
      </w:pPr>
      <w:r>
        <w:t>t</w:t>
      </w:r>
      <w:r>
        <w:rPr>
          <w:vertAlign w:val="subscript"/>
        </w:rPr>
        <w:t>o</w:t>
      </w:r>
      <w:r>
        <w:t xml:space="preserve"> – aplinkos temperatūra </w:t>
      </w:r>
    </w:p>
    <w:p w:rsidR="000D4299" w:rsidRDefault="000D4299" w:rsidP="000D4299">
      <w:pPr>
        <w:spacing w:line="360" w:lineRule="auto"/>
        <w:ind w:left="601"/>
        <w:jc w:val="both"/>
      </w:pPr>
      <w:r>
        <w:t>A</w:t>
      </w:r>
      <w:r>
        <w:rPr>
          <w:vertAlign w:val="subscript"/>
        </w:rPr>
        <w:t>t</w:t>
      </w:r>
      <w:r>
        <w:t xml:space="preserve"> – šilumos nuostolių su degimo produktais pataisos koeficientas</w:t>
      </w:r>
    </w:p>
    <w:p w:rsidR="000D4299" w:rsidRDefault="000D4299" w:rsidP="000D4299">
      <w:pPr>
        <w:spacing w:line="360" w:lineRule="auto"/>
        <w:ind w:left="601"/>
        <w:jc w:val="both"/>
      </w:pPr>
    </w:p>
    <w:p w:rsidR="000D4299" w:rsidRDefault="000D4299" w:rsidP="000D4299">
      <w:pPr>
        <w:spacing w:line="360" w:lineRule="auto"/>
        <w:ind w:left="601"/>
        <w:jc w:val="both"/>
      </w:pPr>
      <w:r>
        <w:t>Koeficientų k, c ir b skaičiavimas</w:t>
      </w:r>
    </w:p>
    <w:p w:rsidR="000D4299" w:rsidRPr="00F76023" w:rsidRDefault="000D4299" w:rsidP="000D4299">
      <w:pPr>
        <w:spacing w:line="360" w:lineRule="auto"/>
        <w:ind w:left="601"/>
        <w:jc w:val="both"/>
        <w:rPr>
          <w:vertAlign w:val="superscript"/>
          <w:lang w:val="en-US"/>
        </w:rPr>
      </w:pPr>
      <w:r>
        <w:rPr>
          <w:lang w:val="en-US"/>
        </w:rPr>
        <w:t xml:space="preserve">k </w:t>
      </w:r>
      <w:r w:rsidRPr="005978BF">
        <w:rPr>
          <w:lang w:val="en-US"/>
        </w:rPr>
        <w:t>=</w:t>
      </w:r>
      <w:r>
        <w:rPr>
          <w:lang w:val="en-US"/>
        </w:rPr>
        <w:t xml:space="preserve"> 3.33+0.020 * w</w:t>
      </w:r>
    </w:p>
    <w:p w:rsidR="000D4299" w:rsidRDefault="000D4299" w:rsidP="000D4299">
      <w:pPr>
        <w:spacing w:line="360" w:lineRule="auto"/>
        <w:ind w:left="601"/>
        <w:jc w:val="both"/>
      </w:pPr>
      <w:r>
        <w:t>c = 0.8 + 0.044 * w</w:t>
      </w:r>
    </w:p>
    <w:p w:rsidR="000D4299" w:rsidRDefault="000D4299" w:rsidP="000D4299">
      <w:pPr>
        <w:spacing w:line="360" w:lineRule="auto"/>
        <w:ind w:left="601"/>
        <w:jc w:val="both"/>
      </w:pPr>
      <w:r>
        <w:t>b = 0.25 + 0.01 * w</w:t>
      </w:r>
    </w:p>
    <w:p w:rsidR="000D4299" w:rsidRDefault="000D4299" w:rsidP="000D4299">
      <w:pPr>
        <w:spacing w:line="360" w:lineRule="auto"/>
        <w:ind w:left="601"/>
        <w:jc w:val="both"/>
      </w:pPr>
      <w:r>
        <w:t>w – kuro drėgmė (</w:t>
      </w:r>
      <w:r w:rsidRPr="005E6EC5">
        <w:rPr>
          <w:lang w:val="en-US"/>
        </w:rPr>
        <w:t>%</w:t>
      </w:r>
      <w:r>
        <w:t>)</w:t>
      </w:r>
    </w:p>
    <w:p w:rsidR="000D4299" w:rsidRPr="005E6EC5" w:rsidRDefault="000D4299" w:rsidP="000D4299">
      <w:pPr>
        <w:spacing w:line="360" w:lineRule="auto"/>
        <w:ind w:left="601"/>
        <w:jc w:val="both"/>
        <w:rPr>
          <w:lang w:val="en-US"/>
        </w:rPr>
      </w:pPr>
    </w:p>
    <w:p w:rsidR="000D4299" w:rsidRPr="005978BF" w:rsidRDefault="000D4299" w:rsidP="000D4299">
      <w:pPr>
        <w:spacing w:line="360" w:lineRule="auto"/>
        <w:jc w:val="both"/>
        <w:rPr>
          <w:lang w:val="en-US"/>
        </w:rPr>
      </w:pPr>
      <w:r>
        <w:t>α</w:t>
      </w:r>
      <w:r>
        <w:rPr>
          <w:vertAlign w:val="subscript"/>
        </w:rPr>
        <w:t xml:space="preserve">k.sk. </w:t>
      </w:r>
      <w:r>
        <w:t xml:space="preserve"> </w:t>
      </w:r>
      <w:proofErr w:type="spellStart"/>
      <w:proofErr w:type="gramStart"/>
      <w:r>
        <w:rPr>
          <w:lang w:val="en-US"/>
        </w:rPr>
        <w:t>skai</w:t>
      </w:r>
      <w:proofErr w:type="spellEnd"/>
      <w:r>
        <w:t>č</w:t>
      </w:r>
      <w:proofErr w:type="spellStart"/>
      <w:r>
        <w:rPr>
          <w:lang w:val="en-US"/>
        </w:rPr>
        <w:t>iavimas</w:t>
      </w:r>
      <w:proofErr w:type="spellEnd"/>
      <w:proofErr w:type="gramEnd"/>
    </w:p>
    <w:p w:rsidR="000D4299" w:rsidRDefault="000D4299" w:rsidP="000D4299">
      <w:pPr>
        <w:spacing w:line="360" w:lineRule="auto"/>
        <w:ind w:left="601"/>
        <w:jc w:val="both"/>
      </w:pPr>
      <w:r w:rsidRPr="005978BF">
        <w:rPr>
          <w:position w:val="-30"/>
        </w:rPr>
        <w:object w:dxaOrig="2120" w:dyaOrig="680">
          <v:shape id="_x0000_i1027" type="#_x0000_t75" style="width:105.7pt;height:33.7pt" o:ole="">
            <v:imagedata r:id="rId9" o:title=""/>
          </v:shape>
          <o:OLEObject Type="Embed" ProgID="Equation.3" ShapeID="_x0000_i1027" DrawAspect="Content" ObjectID="_1591082074" r:id="rId10"/>
        </w:object>
      </w:r>
    </w:p>
    <w:p w:rsidR="000D4299" w:rsidRPr="005978BF" w:rsidRDefault="000D4299" w:rsidP="000D4299">
      <w:pPr>
        <w:spacing w:line="360" w:lineRule="auto"/>
        <w:jc w:val="both"/>
      </w:pPr>
      <w:r>
        <w:t>A</w:t>
      </w:r>
      <w:r>
        <w:rPr>
          <w:vertAlign w:val="subscript"/>
        </w:rPr>
        <w:t>t</w:t>
      </w:r>
      <w:r>
        <w:t xml:space="preserve"> skaičiavimas </w:t>
      </w:r>
    </w:p>
    <w:p w:rsidR="000D4299" w:rsidRDefault="000D4299" w:rsidP="000D4299">
      <w:pPr>
        <w:spacing w:line="360" w:lineRule="auto"/>
        <w:ind w:left="601"/>
        <w:jc w:val="both"/>
      </w:pPr>
      <w:r w:rsidRPr="005978BF">
        <w:rPr>
          <w:position w:val="-24"/>
        </w:rPr>
        <w:object w:dxaOrig="2500" w:dyaOrig="620">
          <v:shape id="_x0000_i1028" type="#_x0000_t75" style="width:125.4pt;height:30.75pt" o:ole="">
            <v:imagedata r:id="rId11" o:title=""/>
          </v:shape>
          <o:OLEObject Type="Embed" ProgID="Equation.3" ShapeID="_x0000_i1028" DrawAspect="Content" ObjectID="_1591082075" r:id="rId12"/>
        </w:object>
      </w:r>
    </w:p>
    <w:p w:rsidR="000D4299" w:rsidRDefault="000D4299" w:rsidP="000D4299">
      <w:pPr>
        <w:spacing w:line="360" w:lineRule="auto"/>
        <w:ind w:left="601"/>
        <w:jc w:val="both"/>
      </w:pPr>
    </w:p>
    <w:p w:rsidR="000D4299" w:rsidRDefault="000D4299" w:rsidP="000D4299">
      <w:pPr>
        <w:spacing w:line="360" w:lineRule="auto"/>
        <w:ind w:left="601"/>
        <w:jc w:val="both"/>
      </w:pPr>
    </w:p>
    <w:p w:rsidR="000D4299" w:rsidRPr="00F76023" w:rsidRDefault="000D4299" w:rsidP="000D4299">
      <w:pPr>
        <w:spacing w:line="360" w:lineRule="auto"/>
        <w:ind w:left="601"/>
        <w:jc w:val="both"/>
        <w:rPr>
          <w:vertAlign w:val="superscript"/>
          <w:lang w:val="en-US"/>
        </w:rPr>
      </w:pPr>
      <w:r>
        <w:rPr>
          <w:lang w:val="en-US"/>
        </w:rPr>
        <w:t xml:space="preserve">k </w:t>
      </w:r>
      <w:r w:rsidRPr="005978BF">
        <w:rPr>
          <w:lang w:val="en-US"/>
        </w:rPr>
        <w:t>=</w:t>
      </w:r>
      <w:r>
        <w:rPr>
          <w:lang w:val="en-US"/>
        </w:rPr>
        <w:t xml:space="preserve"> 3.33+0.020 * 45 = 4.23</w:t>
      </w:r>
    </w:p>
    <w:p w:rsidR="000D4299" w:rsidRDefault="000D4299" w:rsidP="000D4299">
      <w:pPr>
        <w:spacing w:line="360" w:lineRule="auto"/>
        <w:ind w:left="601"/>
        <w:jc w:val="both"/>
      </w:pPr>
      <w:r>
        <w:t>c = 0.8 + 0.044 * 45 = 2.78</w:t>
      </w:r>
    </w:p>
    <w:p w:rsidR="000D4299" w:rsidRDefault="000D4299" w:rsidP="000D4299">
      <w:pPr>
        <w:spacing w:line="360" w:lineRule="auto"/>
        <w:ind w:left="601"/>
        <w:jc w:val="both"/>
      </w:pPr>
      <w:r>
        <w:t>b = 0.25 + 0.01 * 45 = 0.7</w:t>
      </w:r>
    </w:p>
    <w:p w:rsidR="000D4299" w:rsidRDefault="000D4299" w:rsidP="000D4299">
      <w:pPr>
        <w:spacing w:line="360" w:lineRule="auto"/>
        <w:ind w:left="601"/>
        <w:jc w:val="both"/>
      </w:pPr>
      <w:r w:rsidRPr="00384D63">
        <w:rPr>
          <w:position w:val="-24"/>
        </w:rPr>
        <w:object w:dxaOrig="2659" w:dyaOrig="660">
          <v:shape id="_x0000_i1029" type="#_x0000_t75" style="width:132.95pt;height:33.1pt" o:ole="">
            <v:imagedata r:id="rId13" o:title=""/>
          </v:shape>
          <o:OLEObject Type="Embed" ProgID="Equation.3" ShapeID="_x0000_i1029" DrawAspect="Content" ObjectID="_1591082076" r:id="rId14"/>
        </w:object>
      </w:r>
    </w:p>
    <w:p w:rsidR="000D4299" w:rsidRDefault="000D4299" w:rsidP="000D4299">
      <w:pPr>
        <w:spacing w:line="360" w:lineRule="auto"/>
        <w:ind w:left="601"/>
        <w:jc w:val="both"/>
      </w:pPr>
    </w:p>
    <w:p w:rsidR="000D4299" w:rsidRDefault="000D4299" w:rsidP="000D4299">
      <w:pPr>
        <w:spacing w:line="360" w:lineRule="auto"/>
        <w:ind w:left="601"/>
        <w:jc w:val="both"/>
      </w:pPr>
      <w:r w:rsidRPr="00384D63">
        <w:rPr>
          <w:position w:val="-24"/>
        </w:rPr>
        <w:object w:dxaOrig="3820" w:dyaOrig="660">
          <v:shape id="_x0000_i1030" type="#_x0000_t75" style="width:191.6pt;height:33.1pt" o:ole="">
            <v:imagedata r:id="rId15" o:title=""/>
          </v:shape>
          <o:OLEObject Type="Embed" ProgID="Equation.3" ShapeID="_x0000_i1030" DrawAspect="Content" ObjectID="_1591082077" r:id="rId16"/>
        </w:object>
      </w:r>
    </w:p>
    <w:p w:rsidR="000D4299" w:rsidRDefault="000D4299" w:rsidP="000D4299">
      <w:pPr>
        <w:spacing w:line="360" w:lineRule="auto"/>
        <w:ind w:left="601"/>
        <w:jc w:val="both"/>
      </w:pPr>
    </w:p>
    <w:p w:rsidR="000D4299" w:rsidRDefault="000D4299" w:rsidP="000D4299">
      <w:pPr>
        <w:spacing w:line="360" w:lineRule="auto"/>
        <w:ind w:left="601"/>
        <w:jc w:val="both"/>
      </w:pPr>
      <w:r w:rsidRPr="00384D63">
        <w:rPr>
          <w:position w:val="-24"/>
        </w:rPr>
        <w:object w:dxaOrig="6979" w:dyaOrig="660">
          <v:shape id="_x0000_i1031" type="#_x0000_t75" style="width:348.4pt;height:33.1pt" o:ole="">
            <v:imagedata r:id="rId17" o:title=""/>
          </v:shape>
          <o:OLEObject Type="Embed" ProgID="Equation.3" ShapeID="_x0000_i1031" DrawAspect="Content" ObjectID="_1591082078" r:id="rId18"/>
        </w:object>
      </w:r>
    </w:p>
    <w:p w:rsidR="000D4299" w:rsidRDefault="000D4299" w:rsidP="000D4299">
      <w:pPr>
        <w:spacing w:line="360" w:lineRule="auto"/>
        <w:ind w:left="601"/>
        <w:jc w:val="both"/>
      </w:pPr>
    </w:p>
    <w:p w:rsidR="000D4299" w:rsidRDefault="000D4299" w:rsidP="000D4299">
      <w:pPr>
        <w:spacing w:line="360" w:lineRule="auto"/>
        <w:ind w:left="601"/>
        <w:jc w:val="both"/>
      </w:pPr>
      <w:r w:rsidRPr="00AC1B51">
        <w:rPr>
          <w:position w:val="-32"/>
        </w:rPr>
        <w:object w:dxaOrig="3320" w:dyaOrig="760">
          <v:shape id="_x0000_i1032" type="#_x0000_t75" style="width:166.05pt;height:38.3pt" o:ole="">
            <v:imagedata r:id="rId19" o:title=""/>
          </v:shape>
          <o:OLEObject Type="Embed" ProgID="Equation.3" ShapeID="_x0000_i1032" DrawAspect="Content" ObjectID="_1591082079" r:id="rId20"/>
        </w:object>
      </w:r>
    </w:p>
    <w:p w:rsidR="000D4299" w:rsidRDefault="000D4299" w:rsidP="000D4299">
      <w:pPr>
        <w:spacing w:line="360" w:lineRule="auto"/>
        <w:ind w:left="601"/>
        <w:jc w:val="both"/>
      </w:pPr>
      <w:r>
        <w:t xml:space="preserve">Kur: </w:t>
      </w:r>
    </w:p>
    <w:p w:rsidR="000D4299" w:rsidRDefault="000D4299" w:rsidP="000D4299">
      <w:pPr>
        <w:spacing w:line="360" w:lineRule="auto"/>
        <w:ind w:left="601"/>
        <w:jc w:val="both"/>
      </w:pPr>
      <w:r>
        <w:t>O</w:t>
      </w:r>
      <w:r>
        <w:rPr>
          <w:vertAlign w:val="subscript"/>
        </w:rPr>
        <w:t>2</w:t>
      </w:r>
      <w:r>
        <w:t xml:space="preserve"> – pamatuotas deguonies kiekis (</w:t>
      </w:r>
      <w:r w:rsidRPr="00A6620E">
        <w:rPr>
          <w:lang w:val="en-US"/>
        </w:rPr>
        <w:t>%</w:t>
      </w:r>
      <w:r>
        <w:t>)</w:t>
      </w:r>
    </w:p>
    <w:p w:rsidR="000D4299" w:rsidRDefault="000D4299" w:rsidP="000D4299">
      <w:pPr>
        <w:spacing w:line="360" w:lineRule="auto"/>
        <w:ind w:left="601"/>
        <w:jc w:val="both"/>
      </w:pPr>
      <w:r>
        <w:t>CO</w:t>
      </w:r>
      <w:r>
        <w:rPr>
          <w:vertAlign w:val="subscript"/>
        </w:rPr>
        <w:t>2</w:t>
      </w:r>
      <w:r>
        <w:t xml:space="preserve"> – pamatuotas anglies dioksido kiekis</w:t>
      </w:r>
      <w:r w:rsidRPr="00A6620E">
        <w:rPr>
          <w:lang w:val="en-US"/>
        </w:rPr>
        <w:t xml:space="preserve"> </w:t>
      </w:r>
      <w:r>
        <w:t>(</w:t>
      </w:r>
      <w:r w:rsidRPr="00A6620E">
        <w:rPr>
          <w:lang w:val="en-US"/>
        </w:rPr>
        <w:t>%</w:t>
      </w:r>
      <w:r>
        <w:t>)</w:t>
      </w:r>
    </w:p>
    <w:p w:rsidR="000D4299" w:rsidRDefault="000D4299" w:rsidP="000D4299">
      <w:pPr>
        <w:spacing w:line="360" w:lineRule="auto"/>
        <w:ind w:left="601"/>
        <w:jc w:val="both"/>
      </w:pPr>
      <w:r>
        <w:t>CO – pamatuotas anglies monoksido kiekis (mg/m</w:t>
      </w:r>
      <w:r>
        <w:rPr>
          <w:vertAlign w:val="superscript"/>
        </w:rPr>
        <w:t xml:space="preserve">3 </w:t>
      </w:r>
      <w:r>
        <w:t xml:space="preserve">prie 10% deguonies) </w:t>
      </w:r>
    </w:p>
    <w:p w:rsidR="000D4299" w:rsidRPr="00E35B45" w:rsidRDefault="000D4299" w:rsidP="000D4299">
      <w:pPr>
        <w:spacing w:line="360" w:lineRule="auto"/>
        <w:ind w:left="601"/>
        <w:jc w:val="both"/>
        <w:rPr>
          <w:lang w:val="en-US"/>
        </w:rPr>
      </w:pPr>
      <w:r w:rsidRPr="00E35B45">
        <w:t>m –  nuostolis dėl nepilno mechaninio sudegimo (gauti rezultatai kūrenant analogišką katilą) iki 0</w:t>
      </w:r>
      <w:r w:rsidRPr="00E35B45">
        <w:rPr>
          <w:lang w:val="en-US"/>
        </w:rPr>
        <w:t>.</w:t>
      </w:r>
      <w:r w:rsidRPr="00E35B45">
        <w:t>2</w:t>
      </w:r>
      <w:r w:rsidRPr="00E35B45">
        <w:rPr>
          <w:lang w:val="en-US"/>
        </w:rPr>
        <w:t>%</w:t>
      </w:r>
    </w:p>
    <w:p w:rsidR="000D4299" w:rsidRDefault="000D4299" w:rsidP="000D4299">
      <w:pPr>
        <w:spacing w:line="360" w:lineRule="auto"/>
        <w:ind w:left="601"/>
        <w:jc w:val="both"/>
      </w:pPr>
      <w:r w:rsidRPr="00E24F52">
        <w:rPr>
          <w:position w:val="-36"/>
        </w:rPr>
        <w:object w:dxaOrig="4720" w:dyaOrig="840">
          <v:shape id="_x0000_i1033" type="#_x0000_t75" style="width:236.3pt;height:41.8pt" o:ole="">
            <v:imagedata r:id="rId21" o:title=""/>
          </v:shape>
          <o:OLEObject Type="Embed" ProgID="Equation.3" ShapeID="_x0000_i1033" DrawAspect="Content" ObjectID="_1591082080" r:id="rId22"/>
        </w:object>
      </w:r>
    </w:p>
    <w:p w:rsidR="000D4299" w:rsidRDefault="000D4299" w:rsidP="000D4299">
      <w:pPr>
        <w:spacing w:line="360" w:lineRule="auto"/>
        <w:ind w:left="601"/>
        <w:jc w:val="both"/>
      </w:pPr>
    </w:p>
    <w:p w:rsidR="000D4299" w:rsidRPr="000E621D" w:rsidRDefault="000D4299" w:rsidP="000D4299">
      <w:pPr>
        <w:spacing w:line="360" w:lineRule="auto"/>
        <w:ind w:left="601"/>
        <w:jc w:val="both"/>
        <w:rPr>
          <w:lang w:val="en-US"/>
        </w:rPr>
      </w:pPr>
      <w:r w:rsidRPr="000E621D">
        <w:t>q</w:t>
      </w:r>
      <w:r w:rsidRPr="000E621D">
        <w:rPr>
          <w:vertAlign w:val="subscript"/>
        </w:rPr>
        <w:t xml:space="preserve">S </w:t>
      </w:r>
      <w:r w:rsidRPr="000E621D">
        <w:t>– kieto kuro katilams priimta naudoti iki 0.5</w:t>
      </w:r>
      <w:r w:rsidRPr="000E621D">
        <w:rPr>
          <w:lang w:val="en-US"/>
        </w:rPr>
        <w:t>%</w:t>
      </w:r>
    </w:p>
    <w:p w:rsidR="000D4299" w:rsidRDefault="000D4299" w:rsidP="000D4299">
      <w:pPr>
        <w:spacing w:line="360" w:lineRule="auto"/>
        <w:ind w:left="601"/>
        <w:jc w:val="both"/>
      </w:pPr>
      <w:r w:rsidRPr="000E621D">
        <w:t>q</w:t>
      </w:r>
      <w:r w:rsidRPr="000E621D">
        <w:rPr>
          <w:vertAlign w:val="subscript"/>
        </w:rPr>
        <w:t xml:space="preserve">B </w:t>
      </w:r>
      <w:r w:rsidRPr="000E621D">
        <w:t>– kieto kuro katilams naudojama</w:t>
      </w:r>
      <w:r w:rsidRPr="00692BCE">
        <w:t xml:space="preserve"> </w:t>
      </w:r>
      <w:r w:rsidRPr="008A0218">
        <w:t>(gauti rezultatai kūrenant analogišką katilą) iki 0.2%</w:t>
      </w:r>
    </w:p>
    <w:p w:rsidR="000D4299" w:rsidRDefault="000D4299" w:rsidP="000D4299">
      <w:pPr>
        <w:spacing w:line="360" w:lineRule="auto"/>
        <w:ind w:left="601"/>
        <w:jc w:val="both"/>
      </w:pPr>
    </w:p>
    <w:p w:rsidR="000D4299" w:rsidRPr="000D4299" w:rsidRDefault="000D4299" w:rsidP="000D4299">
      <w:pPr>
        <w:spacing w:line="360" w:lineRule="auto"/>
        <w:ind w:left="601"/>
        <w:jc w:val="both"/>
      </w:pPr>
      <w:r w:rsidRPr="00AC1B51">
        <w:rPr>
          <w:position w:val="-14"/>
        </w:rPr>
        <w:object w:dxaOrig="4280" w:dyaOrig="380">
          <v:shape id="_x0000_i1034" type="#_x0000_t75" style="width:213.7pt;height:18.6pt" o:ole="">
            <v:imagedata r:id="rId23" o:title=""/>
          </v:shape>
          <o:OLEObject Type="Embed" ProgID="Equation.3" ShapeID="_x0000_i1034" DrawAspect="Content" ObjectID="_1591082081" r:id="rId24"/>
        </w:object>
      </w:r>
    </w:p>
    <w:p w:rsidR="000D4299" w:rsidRDefault="000D4299" w:rsidP="000D4299">
      <w:pPr>
        <w:rPr>
          <w:lang w:val="en-US"/>
        </w:rPr>
      </w:pPr>
    </w:p>
    <w:p w:rsidR="000D4299" w:rsidRDefault="000D4299" w:rsidP="000D4299">
      <w:pPr>
        <w:rPr>
          <w:lang w:val="en-US"/>
        </w:rPr>
      </w:pPr>
    </w:p>
    <w:p w:rsidR="000D4299" w:rsidRDefault="000D4299" w:rsidP="000D4299">
      <w:pPr>
        <w:jc w:val="center"/>
        <w:rPr>
          <w:sz w:val="32"/>
          <w:szCs w:val="32"/>
          <w:lang w:val="en-US"/>
        </w:rPr>
      </w:pPr>
      <w:r w:rsidRPr="00210E8E">
        <w:rPr>
          <w:sz w:val="32"/>
          <w:szCs w:val="32"/>
          <w:lang w:val="en-US"/>
        </w:rPr>
        <w:t>K-600</w:t>
      </w:r>
      <w:r>
        <w:rPr>
          <w:sz w:val="32"/>
          <w:szCs w:val="32"/>
          <w:lang w:val="en-US"/>
        </w:rPr>
        <w:t xml:space="preserve"> </w:t>
      </w:r>
      <w:proofErr w:type="spellStart"/>
      <w:r>
        <w:rPr>
          <w:sz w:val="32"/>
          <w:szCs w:val="32"/>
          <w:lang w:val="en-US"/>
        </w:rPr>
        <w:t>su</w:t>
      </w:r>
      <w:proofErr w:type="spellEnd"/>
      <w:r>
        <w:rPr>
          <w:sz w:val="32"/>
          <w:szCs w:val="32"/>
          <w:lang w:val="en-US"/>
        </w:rPr>
        <w:t xml:space="preserve"> 250kW </w:t>
      </w:r>
      <w:proofErr w:type="spellStart"/>
      <w:r>
        <w:rPr>
          <w:sz w:val="32"/>
          <w:szCs w:val="32"/>
          <w:lang w:val="en-US"/>
        </w:rPr>
        <w:t>degikliu</w:t>
      </w:r>
      <w:proofErr w:type="spellEnd"/>
    </w:p>
    <w:p w:rsidR="000D4299" w:rsidRPr="00210E8E" w:rsidRDefault="000D4299" w:rsidP="000D4299">
      <w:pPr>
        <w:jc w:val="center"/>
        <w:rPr>
          <w:sz w:val="32"/>
          <w:szCs w:val="32"/>
          <w:lang w:val="en-US"/>
        </w:rPr>
      </w:pPr>
    </w:p>
    <w:p w:rsidR="000D4299" w:rsidRDefault="000D4299" w:rsidP="000D4299">
      <w:pPr>
        <w:pStyle w:val="Style2"/>
        <w:numPr>
          <w:ilvl w:val="0"/>
          <w:numId w:val="0"/>
        </w:numPr>
        <w:ind w:left="747"/>
      </w:pPr>
      <w:r>
        <w:t>Katilo naudingumo koeficiento (ŋ</w:t>
      </w:r>
      <w:r>
        <w:rPr>
          <w:vertAlign w:val="subscript"/>
        </w:rPr>
        <w:t>k</w:t>
      </w:r>
      <w:r>
        <w:t>)</w:t>
      </w:r>
      <w:r w:rsidRPr="00507A6A">
        <w:t xml:space="preserve"> </w:t>
      </w:r>
      <w:r>
        <w:t>nustatymas.</w:t>
      </w:r>
    </w:p>
    <w:p w:rsidR="000D4299" w:rsidRDefault="000D4299" w:rsidP="000D4299">
      <w:pPr>
        <w:spacing w:line="360" w:lineRule="auto"/>
        <w:ind w:firstLine="567"/>
      </w:pPr>
      <w:r w:rsidRPr="00AA7209">
        <w:rPr>
          <w:position w:val="-12"/>
        </w:rPr>
        <w:object w:dxaOrig="2700" w:dyaOrig="360">
          <v:shape id="_x0000_i1035" type="#_x0000_t75" style="width:135.3pt;height:18pt" o:ole="">
            <v:imagedata r:id="rId5" o:title=""/>
          </v:shape>
          <o:OLEObject Type="Embed" ProgID="Equation.3" ShapeID="_x0000_i1035" DrawAspect="Content" ObjectID="_1591082082" r:id="rId25"/>
        </w:object>
      </w:r>
    </w:p>
    <w:p w:rsidR="000D4299" w:rsidRDefault="000D4299" w:rsidP="000D4299">
      <w:pPr>
        <w:spacing w:line="360" w:lineRule="auto"/>
        <w:ind w:left="601"/>
        <w:jc w:val="both"/>
      </w:pPr>
      <w:r>
        <w:t>Kur:</w:t>
      </w:r>
    </w:p>
    <w:p w:rsidR="000D4299" w:rsidRDefault="000D4299" w:rsidP="000D4299">
      <w:pPr>
        <w:spacing w:line="360" w:lineRule="auto"/>
        <w:ind w:left="601"/>
        <w:jc w:val="both"/>
      </w:pPr>
      <w:r>
        <w:t>q</w:t>
      </w:r>
      <w:r>
        <w:rPr>
          <w:vertAlign w:val="subscript"/>
        </w:rPr>
        <w:t>A</w:t>
      </w:r>
      <w:r w:rsidRPr="00AA7209">
        <w:rPr>
          <w:vertAlign w:val="subscript"/>
        </w:rPr>
        <w:t xml:space="preserve"> </w:t>
      </w:r>
      <w:r w:rsidRPr="00AA7209">
        <w:t>– yra nuostolis d</w:t>
      </w:r>
      <w:r>
        <w:t>ėl degimo produktų žymios šilumos (su išeinančių dūmų temperatūra)</w:t>
      </w:r>
    </w:p>
    <w:p w:rsidR="000D4299" w:rsidRDefault="000D4299" w:rsidP="000D4299">
      <w:pPr>
        <w:spacing w:line="360" w:lineRule="auto"/>
        <w:ind w:left="601"/>
        <w:jc w:val="both"/>
      </w:pPr>
      <w:r>
        <w:t>q</w:t>
      </w:r>
      <w:r>
        <w:rPr>
          <w:vertAlign w:val="subscript"/>
        </w:rPr>
        <w:t>U</w:t>
      </w:r>
      <w:r w:rsidRPr="00AA7209">
        <w:rPr>
          <w:vertAlign w:val="subscript"/>
        </w:rPr>
        <w:t xml:space="preserve"> </w:t>
      </w:r>
      <w:r w:rsidRPr="00AA7209">
        <w:t>– yra nuostolis d</w:t>
      </w:r>
      <w:r>
        <w:t>ėl nepilno sudegimo (nesudegusiomis dujomis)</w:t>
      </w:r>
    </w:p>
    <w:p w:rsidR="000D4299" w:rsidRDefault="000D4299" w:rsidP="000D4299">
      <w:pPr>
        <w:spacing w:line="360" w:lineRule="auto"/>
        <w:ind w:left="601"/>
        <w:jc w:val="both"/>
      </w:pPr>
      <w:r>
        <w:t>q</w:t>
      </w:r>
      <w:r>
        <w:rPr>
          <w:vertAlign w:val="subscript"/>
        </w:rPr>
        <w:t>S</w:t>
      </w:r>
      <w:r w:rsidRPr="00AA7209">
        <w:rPr>
          <w:vertAlign w:val="subscript"/>
        </w:rPr>
        <w:t xml:space="preserve"> </w:t>
      </w:r>
      <w:r w:rsidRPr="00AA7209">
        <w:t>– yra nuostolis d</w:t>
      </w:r>
      <w:r>
        <w:t>ėl spinduliavimo konvekcijos ir laidumo (katilo termoizoliacijos)</w:t>
      </w:r>
    </w:p>
    <w:p w:rsidR="000D4299" w:rsidRDefault="000D4299" w:rsidP="000D4299">
      <w:pPr>
        <w:spacing w:line="360" w:lineRule="auto"/>
        <w:ind w:left="601"/>
        <w:jc w:val="both"/>
      </w:pPr>
      <w:r>
        <w:t>q</w:t>
      </w:r>
      <w:r>
        <w:rPr>
          <w:vertAlign w:val="subscript"/>
        </w:rPr>
        <w:t>B</w:t>
      </w:r>
      <w:r w:rsidRPr="00AA7209">
        <w:rPr>
          <w:vertAlign w:val="subscript"/>
        </w:rPr>
        <w:t xml:space="preserve"> </w:t>
      </w:r>
      <w:r w:rsidRPr="00AA7209">
        <w:t>– yra nuostolis d</w:t>
      </w:r>
      <w:r>
        <w:t>ėl nesudegusio kuro pelenuose (dydžiai susiję su šilumos sanaudomis)</w:t>
      </w:r>
    </w:p>
    <w:p w:rsidR="000D4299" w:rsidRDefault="000D4299" w:rsidP="000D4299">
      <w:pPr>
        <w:spacing w:line="360" w:lineRule="auto"/>
        <w:ind w:left="601"/>
        <w:jc w:val="both"/>
      </w:pPr>
    </w:p>
    <w:p w:rsidR="000D4299" w:rsidRDefault="000D4299" w:rsidP="000D4299">
      <w:pPr>
        <w:spacing w:line="360" w:lineRule="auto"/>
        <w:ind w:left="601"/>
        <w:jc w:val="both"/>
      </w:pPr>
      <w:r w:rsidRPr="0038701A">
        <w:rPr>
          <w:position w:val="-30"/>
        </w:rPr>
        <w:object w:dxaOrig="4760" w:dyaOrig="680">
          <v:shape id="_x0000_i1036" type="#_x0000_t75" style="width:237.5pt;height:33.7pt" o:ole="">
            <v:imagedata r:id="rId7" o:title=""/>
          </v:shape>
          <o:OLEObject Type="Embed" ProgID="Equation.3" ShapeID="_x0000_i1036" DrawAspect="Content" ObjectID="_1591082083" r:id="rId26"/>
        </w:object>
      </w:r>
    </w:p>
    <w:p w:rsidR="000D4299" w:rsidRDefault="000D4299" w:rsidP="000D4299">
      <w:pPr>
        <w:spacing w:line="360" w:lineRule="auto"/>
        <w:ind w:left="601"/>
        <w:jc w:val="both"/>
      </w:pPr>
      <w:r>
        <w:t>Kur:</w:t>
      </w:r>
    </w:p>
    <w:p w:rsidR="000D4299" w:rsidRDefault="000D4299" w:rsidP="000D4299">
      <w:pPr>
        <w:spacing w:line="360" w:lineRule="auto"/>
        <w:ind w:left="601"/>
        <w:jc w:val="both"/>
      </w:pPr>
      <w:r>
        <w:t>k, c ir b koeficientai</w:t>
      </w:r>
    </w:p>
    <w:p w:rsidR="000D4299" w:rsidRDefault="000D4299" w:rsidP="000D4299">
      <w:pPr>
        <w:spacing w:line="360" w:lineRule="auto"/>
        <w:ind w:left="601"/>
        <w:jc w:val="both"/>
      </w:pPr>
      <w:r>
        <w:t>α</w:t>
      </w:r>
      <w:r>
        <w:rPr>
          <w:vertAlign w:val="subscript"/>
        </w:rPr>
        <w:t xml:space="preserve">k.sk. </w:t>
      </w:r>
      <w:r>
        <w:t>– perskaičiuotas oro pertekliaus koeficientas</w:t>
      </w:r>
    </w:p>
    <w:p w:rsidR="000D4299" w:rsidRDefault="000D4299" w:rsidP="000D4299">
      <w:pPr>
        <w:spacing w:line="360" w:lineRule="auto"/>
        <w:ind w:left="601"/>
        <w:jc w:val="both"/>
      </w:pPr>
      <w:r>
        <w:t>t</w:t>
      </w:r>
      <w:r>
        <w:rPr>
          <w:vertAlign w:val="subscript"/>
        </w:rPr>
        <w:t>d</w:t>
      </w:r>
      <w:r>
        <w:t xml:space="preserve"> – išeinančių dūmų  temperatūra </w:t>
      </w:r>
    </w:p>
    <w:p w:rsidR="000D4299" w:rsidRDefault="000D4299" w:rsidP="000D4299">
      <w:pPr>
        <w:spacing w:line="360" w:lineRule="auto"/>
        <w:ind w:left="601"/>
        <w:jc w:val="both"/>
      </w:pPr>
      <w:r>
        <w:t>t</w:t>
      </w:r>
      <w:r>
        <w:rPr>
          <w:vertAlign w:val="subscript"/>
        </w:rPr>
        <w:t>o</w:t>
      </w:r>
      <w:r>
        <w:t xml:space="preserve"> – aplinkos temperatūra </w:t>
      </w:r>
    </w:p>
    <w:p w:rsidR="000D4299" w:rsidRDefault="000D4299" w:rsidP="000D4299">
      <w:pPr>
        <w:spacing w:line="360" w:lineRule="auto"/>
        <w:ind w:left="601"/>
        <w:jc w:val="both"/>
      </w:pPr>
      <w:r>
        <w:lastRenderedPageBreak/>
        <w:t>A</w:t>
      </w:r>
      <w:r>
        <w:rPr>
          <w:vertAlign w:val="subscript"/>
        </w:rPr>
        <w:t>t</w:t>
      </w:r>
      <w:r>
        <w:t xml:space="preserve"> – šilumos nuostolių su degimo produktais pataisos koeficientas</w:t>
      </w:r>
    </w:p>
    <w:p w:rsidR="000D4299" w:rsidRDefault="000D4299" w:rsidP="000D4299">
      <w:pPr>
        <w:spacing w:line="360" w:lineRule="auto"/>
        <w:ind w:left="601"/>
        <w:jc w:val="both"/>
      </w:pPr>
    </w:p>
    <w:p w:rsidR="000D4299" w:rsidRDefault="000D4299" w:rsidP="000D4299">
      <w:pPr>
        <w:spacing w:line="360" w:lineRule="auto"/>
        <w:ind w:left="601"/>
        <w:jc w:val="both"/>
      </w:pPr>
      <w:r>
        <w:t>Koeficientų k, c ir b skaičiavimas</w:t>
      </w:r>
    </w:p>
    <w:p w:rsidR="000D4299" w:rsidRPr="00F76023" w:rsidRDefault="000D4299" w:rsidP="000D4299">
      <w:pPr>
        <w:spacing w:line="360" w:lineRule="auto"/>
        <w:ind w:left="601"/>
        <w:jc w:val="both"/>
        <w:rPr>
          <w:vertAlign w:val="superscript"/>
          <w:lang w:val="en-US"/>
        </w:rPr>
      </w:pPr>
      <w:r>
        <w:rPr>
          <w:lang w:val="en-US"/>
        </w:rPr>
        <w:t xml:space="preserve">k </w:t>
      </w:r>
      <w:r w:rsidRPr="005978BF">
        <w:rPr>
          <w:lang w:val="en-US"/>
        </w:rPr>
        <w:t>=</w:t>
      </w:r>
      <w:r>
        <w:rPr>
          <w:lang w:val="en-US"/>
        </w:rPr>
        <w:t xml:space="preserve"> 3.33+0.020 * w</w:t>
      </w:r>
    </w:p>
    <w:p w:rsidR="000D4299" w:rsidRDefault="000D4299" w:rsidP="000D4299">
      <w:pPr>
        <w:spacing w:line="360" w:lineRule="auto"/>
        <w:ind w:left="601"/>
        <w:jc w:val="both"/>
      </w:pPr>
      <w:r>
        <w:t>c = 0.8 + 0.044 * w</w:t>
      </w:r>
    </w:p>
    <w:p w:rsidR="000D4299" w:rsidRDefault="000D4299" w:rsidP="000D4299">
      <w:pPr>
        <w:spacing w:line="360" w:lineRule="auto"/>
        <w:ind w:left="601"/>
        <w:jc w:val="both"/>
      </w:pPr>
      <w:r>
        <w:t>b = 0.25 + 0.01 * w</w:t>
      </w:r>
    </w:p>
    <w:p w:rsidR="000D4299" w:rsidRDefault="000D4299" w:rsidP="000D4299">
      <w:pPr>
        <w:spacing w:line="360" w:lineRule="auto"/>
        <w:ind w:left="601"/>
        <w:jc w:val="both"/>
      </w:pPr>
      <w:r>
        <w:t>w – kuro drėgmė (</w:t>
      </w:r>
      <w:r w:rsidRPr="005E6EC5">
        <w:rPr>
          <w:lang w:val="en-US"/>
        </w:rPr>
        <w:t>%</w:t>
      </w:r>
      <w:r>
        <w:t>)</w:t>
      </w:r>
    </w:p>
    <w:p w:rsidR="000D4299" w:rsidRPr="005E6EC5" w:rsidRDefault="000D4299" w:rsidP="000D4299">
      <w:pPr>
        <w:spacing w:line="360" w:lineRule="auto"/>
        <w:ind w:left="601"/>
        <w:jc w:val="both"/>
        <w:rPr>
          <w:lang w:val="en-US"/>
        </w:rPr>
      </w:pPr>
    </w:p>
    <w:p w:rsidR="000D4299" w:rsidRPr="005978BF" w:rsidRDefault="000D4299" w:rsidP="000D4299">
      <w:pPr>
        <w:spacing w:line="360" w:lineRule="auto"/>
        <w:jc w:val="both"/>
        <w:rPr>
          <w:lang w:val="en-US"/>
        </w:rPr>
      </w:pPr>
      <w:r>
        <w:t>α</w:t>
      </w:r>
      <w:r>
        <w:rPr>
          <w:vertAlign w:val="subscript"/>
        </w:rPr>
        <w:t xml:space="preserve">k.sk. </w:t>
      </w:r>
      <w:r>
        <w:t xml:space="preserve"> </w:t>
      </w:r>
      <w:proofErr w:type="spellStart"/>
      <w:proofErr w:type="gramStart"/>
      <w:r>
        <w:rPr>
          <w:lang w:val="en-US"/>
        </w:rPr>
        <w:t>skai</w:t>
      </w:r>
      <w:proofErr w:type="spellEnd"/>
      <w:r>
        <w:t>č</w:t>
      </w:r>
      <w:proofErr w:type="spellStart"/>
      <w:r>
        <w:rPr>
          <w:lang w:val="en-US"/>
        </w:rPr>
        <w:t>iavimas</w:t>
      </w:r>
      <w:proofErr w:type="spellEnd"/>
      <w:proofErr w:type="gramEnd"/>
    </w:p>
    <w:p w:rsidR="000D4299" w:rsidRDefault="000D4299" w:rsidP="000D4299">
      <w:pPr>
        <w:spacing w:line="360" w:lineRule="auto"/>
        <w:ind w:left="601"/>
        <w:jc w:val="both"/>
      </w:pPr>
      <w:r w:rsidRPr="005978BF">
        <w:rPr>
          <w:position w:val="-30"/>
        </w:rPr>
        <w:object w:dxaOrig="2120" w:dyaOrig="680">
          <v:shape id="_x0000_i1037" type="#_x0000_t75" style="width:105.7pt;height:33.7pt" o:ole="">
            <v:imagedata r:id="rId9" o:title=""/>
          </v:shape>
          <o:OLEObject Type="Embed" ProgID="Equation.3" ShapeID="_x0000_i1037" DrawAspect="Content" ObjectID="_1591082084" r:id="rId27"/>
        </w:object>
      </w:r>
    </w:p>
    <w:p w:rsidR="000D4299" w:rsidRPr="005978BF" w:rsidRDefault="000D4299" w:rsidP="000D4299">
      <w:pPr>
        <w:spacing w:line="360" w:lineRule="auto"/>
        <w:jc w:val="both"/>
      </w:pPr>
      <w:r>
        <w:t>A</w:t>
      </w:r>
      <w:r>
        <w:rPr>
          <w:vertAlign w:val="subscript"/>
        </w:rPr>
        <w:t>t</w:t>
      </w:r>
      <w:r>
        <w:t xml:space="preserve"> skaičiavimas </w:t>
      </w:r>
    </w:p>
    <w:p w:rsidR="000D4299" w:rsidRDefault="000D4299" w:rsidP="000D4299">
      <w:pPr>
        <w:spacing w:line="360" w:lineRule="auto"/>
        <w:ind w:left="601"/>
        <w:jc w:val="both"/>
      </w:pPr>
      <w:r w:rsidRPr="005978BF">
        <w:rPr>
          <w:position w:val="-24"/>
        </w:rPr>
        <w:object w:dxaOrig="2500" w:dyaOrig="620">
          <v:shape id="_x0000_i1038" type="#_x0000_t75" style="width:125.4pt;height:30.75pt" o:ole="">
            <v:imagedata r:id="rId11" o:title=""/>
          </v:shape>
          <o:OLEObject Type="Embed" ProgID="Equation.3" ShapeID="_x0000_i1038" DrawAspect="Content" ObjectID="_1591082085" r:id="rId28"/>
        </w:object>
      </w:r>
    </w:p>
    <w:p w:rsidR="000D4299" w:rsidRDefault="000D4299" w:rsidP="000D4299">
      <w:pPr>
        <w:spacing w:line="360" w:lineRule="auto"/>
        <w:ind w:left="601"/>
        <w:jc w:val="both"/>
      </w:pPr>
    </w:p>
    <w:p w:rsidR="000D4299" w:rsidRDefault="000D4299" w:rsidP="000D4299">
      <w:pPr>
        <w:spacing w:line="360" w:lineRule="auto"/>
        <w:ind w:left="601"/>
        <w:jc w:val="both"/>
      </w:pPr>
    </w:p>
    <w:p w:rsidR="000D4299" w:rsidRPr="00F76023" w:rsidRDefault="000D4299" w:rsidP="000D4299">
      <w:pPr>
        <w:spacing w:line="360" w:lineRule="auto"/>
        <w:ind w:left="601"/>
        <w:jc w:val="both"/>
        <w:rPr>
          <w:vertAlign w:val="superscript"/>
          <w:lang w:val="en-US"/>
        </w:rPr>
      </w:pPr>
      <w:r>
        <w:rPr>
          <w:lang w:val="en-US"/>
        </w:rPr>
        <w:t xml:space="preserve">k </w:t>
      </w:r>
      <w:r w:rsidRPr="005978BF">
        <w:rPr>
          <w:lang w:val="en-US"/>
        </w:rPr>
        <w:t>=</w:t>
      </w:r>
      <w:r>
        <w:rPr>
          <w:lang w:val="en-US"/>
        </w:rPr>
        <w:t xml:space="preserve"> 3.33+0.020 * 13 = 3.59</w:t>
      </w:r>
    </w:p>
    <w:p w:rsidR="000D4299" w:rsidRDefault="000D4299" w:rsidP="000D4299">
      <w:pPr>
        <w:spacing w:line="360" w:lineRule="auto"/>
        <w:ind w:left="601"/>
        <w:jc w:val="both"/>
      </w:pPr>
      <w:r>
        <w:t>c = 0.8 + 0.044 * 13 = 1.372</w:t>
      </w:r>
    </w:p>
    <w:p w:rsidR="000D4299" w:rsidRDefault="000D4299" w:rsidP="000D4299">
      <w:pPr>
        <w:spacing w:line="360" w:lineRule="auto"/>
        <w:ind w:left="601"/>
        <w:jc w:val="both"/>
      </w:pPr>
      <w:r>
        <w:t>b = 0.25 + 0.01 * 13 = 0.38</w:t>
      </w:r>
    </w:p>
    <w:p w:rsidR="000D4299" w:rsidRDefault="000D4299" w:rsidP="000D4299">
      <w:pPr>
        <w:spacing w:line="360" w:lineRule="auto"/>
        <w:ind w:left="601"/>
        <w:jc w:val="both"/>
      </w:pPr>
    </w:p>
    <w:p w:rsidR="000D4299" w:rsidRDefault="000D4299" w:rsidP="000D4299">
      <w:pPr>
        <w:spacing w:line="360" w:lineRule="auto"/>
        <w:ind w:left="601"/>
        <w:jc w:val="both"/>
      </w:pPr>
      <w:r w:rsidRPr="00384D63">
        <w:rPr>
          <w:position w:val="-24"/>
        </w:rPr>
        <w:object w:dxaOrig="3060" w:dyaOrig="660">
          <v:shape id="_x0000_i1039" type="#_x0000_t75" style="width:152.7pt;height:33.1pt" o:ole="">
            <v:imagedata r:id="rId29" o:title=""/>
          </v:shape>
          <o:OLEObject Type="Embed" ProgID="Equation.3" ShapeID="_x0000_i1039" DrawAspect="Content" ObjectID="_1591082086" r:id="rId30"/>
        </w:object>
      </w:r>
    </w:p>
    <w:p w:rsidR="000D4299" w:rsidRDefault="000D4299" w:rsidP="000D4299">
      <w:pPr>
        <w:spacing w:line="360" w:lineRule="auto"/>
        <w:ind w:left="601"/>
        <w:jc w:val="both"/>
      </w:pPr>
    </w:p>
    <w:p w:rsidR="000D4299" w:rsidRDefault="000D4299" w:rsidP="000D4299">
      <w:pPr>
        <w:spacing w:line="360" w:lineRule="auto"/>
        <w:ind w:left="601"/>
        <w:jc w:val="both"/>
      </w:pPr>
      <w:r w:rsidRPr="00384D63">
        <w:rPr>
          <w:position w:val="-24"/>
        </w:rPr>
        <w:object w:dxaOrig="3680" w:dyaOrig="660">
          <v:shape id="_x0000_i1040" type="#_x0000_t75" style="width:184.05pt;height:33.1pt" o:ole="">
            <v:imagedata r:id="rId31" o:title=""/>
          </v:shape>
          <o:OLEObject Type="Embed" ProgID="Equation.3" ShapeID="_x0000_i1040" DrawAspect="Content" ObjectID="_1591082087" r:id="rId32"/>
        </w:object>
      </w:r>
    </w:p>
    <w:p w:rsidR="000D4299" w:rsidRDefault="000D4299" w:rsidP="000D4299">
      <w:pPr>
        <w:spacing w:line="360" w:lineRule="auto"/>
        <w:ind w:left="601"/>
        <w:jc w:val="both"/>
      </w:pPr>
    </w:p>
    <w:p w:rsidR="000D4299" w:rsidRDefault="000D4299" w:rsidP="000D4299">
      <w:pPr>
        <w:spacing w:line="360" w:lineRule="auto"/>
        <w:ind w:left="601"/>
        <w:jc w:val="both"/>
      </w:pPr>
      <w:r w:rsidRPr="00384D63">
        <w:rPr>
          <w:position w:val="-24"/>
        </w:rPr>
        <w:object w:dxaOrig="7540" w:dyaOrig="660">
          <v:shape id="_x0000_i1041" type="#_x0000_t75" style="width:377.4pt;height:33.1pt" o:ole="">
            <v:imagedata r:id="rId33" o:title=""/>
          </v:shape>
          <o:OLEObject Type="Embed" ProgID="Equation.3" ShapeID="_x0000_i1041" DrawAspect="Content" ObjectID="_1591082088" r:id="rId34"/>
        </w:object>
      </w:r>
    </w:p>
    <w:p w:rsidR="000D4299" w:rsidRDefault="000D4299" w:rsidP="000D4299">
      <w:pPr>
        <w:spacing w:line="360" w:lineRule="auto"/>
        <w:ind w:left="601"/>
        <w:jc w:val="both"/>
      </w:pPr>
    </w:p>
    <w:p w:rsidR="000D4299" w:rsidRDefault="000D4299" w:rsidP="000D4299">
      <w:pPr>
        <w:spacing w:line="360" w:lineRule="auto"/>
        <w:ind w:left="601"/>
        <w:jc w:val="both"/>
      </w:pPr>
      <w:r w:rsidRPr="00AC1B51">
        <w:rPr>
          <w:position w:val="-32"/>
        </w:rPr>
        <w:object w:dxaOrig="3320" w:dyaOrig="760">
          <v:shape id="_x0000_i1042" type="#_x0000_t75" style="width:166.05pt;height:38.3pt" o:ole="">
            <v:imagedata r:id="rId19" o:title=""/>
          </v:shape>
          <o:OLEObject Type="Embed" ProgID="Equation.3" ShapeID="_x0000_i1042" DrawAspect="Content" ObjectID="_1591082089" r:id="rId35"/>
        </w:object>
      </w:r>
    </w:p>
    <w:p w:rsidR="000D4299" w:rsidRDefault="000D4299" w:rsidP="000D4299">
      <w:pPr>
        <w:spacing w:line="360" w:lineRule="auto"/>
        <w:ind w:left="601"/>
        <w:jc w:val="both"/>
      </w:pPr>
      <w:r>
        <w:t xml:space="preserve">Kur: </w:t>
      </w:r>
    </w:p>
    <w:p w:rsidR="000D4299" w:rsidRDefault="000D4299" w:rsidP="000D4299">
      <w:pPr>
        <w:spacing w:line="360" w:lineRule="auto"/>
        <w:ind w:left="601"/>
        <w:jc w:val="both"/>
      </w:pPr>
      <w:r>
        <w:t>O</w:t>
      </w:r>
      <w:r>
        <w:rPr>
          <w:vertAlign w:val="subscript"/>
        </w:rPr>
        <w:t>2</w:t>
      </w:r>
      <w:r>
        <w:t xml:space="preserve"> – pamatuotas deguonies kiekis (</w:t>
      </w:r>
      <w:r w:rsidRPr="00A6620E">
        <w:rPr>
          <w:lang w:val="en-US"/>
        </w:rPr>
        <w:t>%</w:t>
      </w:r>
      <w:r>
        <w:t>)</w:t>
      </w:r>
    </w:p>
    <w:p w:rsidR="000D4299" w:rsidRDefault="000D4299" w:rsidP="000D4299">
      <w:pPr>
        <w:spacing w:line="360" w:lineRule="auto"/>
        <w:ind w:left="601"/>
        <w:jc w:val="both"/>
      </w:pPr>
      <w:r>
        <w:t>CO</w:t>
      </w:r>
      <w:r>
        <w:rPr>
          <w:vertAlign w:val="subscript"/>
        </w:rPr>
        <w:t>2</w:t>
      </w:r>
      <w:r>
        <w:t xml:space="preserve"> – pamatuotas anglies dioksido kiekis</w:t>
      </w:r>
      <w:r w:rsidRPr="00A6620E">
        <w:rPr>
          <w:lang w:val="en-US"/>
        </w:rPr>
        <w:t xml:space="preserve"> </w:t>
      </w:r>
      <w:r>
        <w:t>(</w:t>
      </w:r>
      <w:r w:rsidRPr="00A6620E">
        <w:rPr>
          <w:lang w:val="en-US"/>
        </w:rPr>
        <w:t>%</w:t>
      </w:r>
      <w:r>
        <w:t>)</w:t>
      </w:r>
    </w:p>
    <w:p w:rsidR="000D4299" w:rsidRDefault="000D4299" w:rsidP="000D4299">
      <w:pPr>
        <w:spacing w:line="360" w:lineRule="auto"/>
        <w:ind w:left="601"/>
        <w:jc w:val="both"/>
      </w:pPr>
      <w:r>
        <w:t>CO – pamatuotas anglies monoksido kiekis (mg/m</w:t>
      </w:r>
      <w:r>
        <w:rPr>
          <w:vertAlign w:val="superscript"/>
        </w:rPr>
        <w:t xml:space="preserve">3 </w:t>
      </w:r>
      <w:r>
        <w:t xml:space="preserve">prie 10% deguonies) </w:t>
      </w:r>
    </w:p>
    <w:p w:rsidR="000D4299" w:rsidRPr="00E35B45" w:rsidRDefault="000D4299" w:rsidP="000D4299">
      <w:pPr>
        <w:spacing w:line="360" w:lineRule="auto"/>
        <w:ind w:left="601"/>
        <w:jc w:val="both"/>
        <w:rPr>
          <w:lang w:val="en-US"/>
        </w:rPr>
      </w:pPr>
      <w:r w:rsidRPr="00E35B45">
        <w:lastRenderedPageBreak/>
        <w:t>m –  nuostolis dėl nepilno mechaninio sudegimo (gauti rezultatai kūrenant analogišką katilą) iki 0</w:t>
      </w:r>
      <w:r w:rsidRPr="00E35B45">
        <w:rPr>
          <w:lang w:val="en-US"/>
        </w:rPr>
        <w:t>.</w:t>
      </w:r>
      <w:r w:rsidRPr="00E35B45">
        <w:t>2</w:t>
      </w:r>
      <w:r w:rsidRPr="00E35B45">
        <w:rPr>
          <w:lang w:val="en-US"/>
        </w:rPr>
        <w:t>%</w:t>
      </w:r>
    </w:p>
    <w:p w:rsidR="000D4299" w:rsidRDefault="000D4299" w:rsidP="000D4299">
      <w:pPr>
        <w:spacing w:line="360" w:lineRule="auto"/>
        <w:ind w:left="601"/>
        <w:jc w:val="both"/>
      </w:pPr>
      <w:r w:rsidRPr="00E24F52">
        <w:rPr>
          <w:position w:val="-36"/>
        </w:rPr>
        <w:object w:dxaOrig="4599" w:dyaOrig="840">
          <v:shape id="_x0000_i1043" type="#_x0000_t75" style="width:230.5pt;height:41.8pt" o:ole="">
            <v:imagedata r:id="rId36" o:title=""/>
          </v:shape>
          <o:OLEObject Type="Embed" ProgID="Equation.3" ShapeID="_x0000_i1043" DrawAspect="Content" ObjectID="_1591082090" r:id="rId37"/>
        </w:object>
      </w:r>
    </w:p>
    <w:p w:rsidR="000D4299" w:rsidRDefault="000D4299" w:rsidP="000D4299">
      <w:pPr>
        <w:spacing w:line="360" w:lineRule="auto"/>
        <w:ind w:left="601"/>
        <w:jc w:val="both"/>
      </w:pPr>
    </w:p>
    <w:p w:rsidR="000D4299" w:rsidRPr="000E621D" w:rsidRDefault="000D4299" w:rsidP="000D4299">
      <w:pPr>
        <w:spacing w:line="360" w:lineRule="auto"/>
        <w:ind w:left="601"/>
        <w:jc w:val="both"/>
        <w:rPr>
          <w:lang w:val="en-US"/>
        </w:rPr>
      </w:pPr>
      <w:r w:rsidRPr="000E621D">
        <w:t>q</w:t>
      </w:r>
      <w:r w:rsidRPr="000E621D">
        <w:rPr>
          <w:vertAlign w:val="subscript"/>
        </w:rPr>
        <w:t xml:space="preserve">S </w:t>
      </w:r>
      <w:r w:rsidRPr="000E621D">
        <w:t>– kieto kuro katilams priimta naudoti iki 0.5</w:t>
      </w:r>
      <w:r w:rsidRPr="000E621D">
        <w:rPr>
          <w:lang w:val="en-US"/>
        </w:rPr>
        <w:t>%</w:t>
      </w:r>
    </w:p>
    <w:p w:rsidR="000D4299" w:rsidRDefault="000D4299" w:rsidP="000D4299">
      <w:pPr>
        <w:spacing w:line="360" w:lineRule="auto"/>
        <w:ind w:left="601"/>
        <w:jc w:val="both"/>
      </w:pPr>
      <w:r w:rsidRPr="000E621D">
        <w:t>q</w:t>
      </w:r>
      <w:r w:rsidRPr="000E621D">
        <w:rPr>
          <w:vertAlign w:val="subscript"/>
        </w:rPr>
        <w:t xml:space="preserve">B </w:t>
      </w:r>
      <w:r w:rsidRPr="000E621D">
        <w:t>– kieto kuro katilams naudojama</w:t>
      </w:r>
      <w:r w:rsidRPr="00692BCE">
        <w:t xml:space="preserve"> </w:t>
      </w:r>
      <w:r w:rsidRPr="008A0218">
        <w:t>(gauti rezultatai kūrenant analogišką katilą) iki 0.2%</w:t>
      </w:r>
    </w:p>
    <w:p w:rsidR="000D4299" w:rsidRDefault="000D4299" w:rsidP="000D4299">
      <w:pPr>
        <w:spacing w:line="360" w:lineRule="auto"/>
        <w:ind w:left="601"/>
        <w:jc w:val="both"/>
      </w:pPr>
    </w:p>
    <w:p w:rsidR="000D4299" w:rsidRDefault="000D4299" w:rsidP="000D4299">
      <w:pPr>
        <w:spacing w:line="360" w:lineRule="auto"/>
        <w:ind w:left="601"/>
        <w:jc w:val="both"/>
      </w:pPr>
      <w:r w:rsidRPr="00AC1B51">
        <w:rPr>
          <w:position w:val="-14"/>
        </w:rPr>
        <w:object w:dxaOrig="4459" w:dyaOrig="380">
          <v:shape id="_x0000_i1044" type="#_x0000_t75" style="width:222.4pt;height:18.6pt" o:ole="">
            <v:imagedata r:id="rId38" o:title=""/>
          </v:shape>
          <o:OLEObject Type="Embed" ProgID="Equation.3" ShapeID="_x0000_i1044" DrawAspect="Content" ObjectID="_1591082091" r:id="rId39"/>
        </w:object>
      </w:r>
    </w:p>
    <w:p w:rsidR="000D4299" w:rsidRPr="00530E3F" w:rsidRDefault="000D4299" w:rsidP="000D4299">
      <w:pPr>
        <w:jc w:val="center"/>
        <w:rPr>
          <w:lang w:val="en-US"/>
        </w:rPr>
      </w:pPr>
    </w:p>
    <w:p w:rsidR="000D4299" w:rsidRDefault="000D4299" w:rsidP="000D4299">
      <w:pPr>
        <w:jc w:val="center"/>
      </w:pPr>
    </w:p>
    <w:tbl>
      <w:tblPr>
        <w:tblpPr w:leftFromText="180" w:rightFromText="180" w:vertAnchor="text" w:horzAnchor="margin" w:tblpXSpec="center" w:tblpY="46"/>
        <w:tblW w:w="0" w:type="auto"/>
        <w:tblLayout w:type="fixed"/>
        <w:tblLook w:val="01E0"/>
      </w:tblPr>
      <w:tblGrid>
        <w:gridCol w:w="5388"/>
        <w:gridCol w:w="4440"/>
      </w:tblGrid>
      <w:tr w:rsidR="000D4299" w:rsidRPr="00B96B3A" w:rsidTr="000D4299">
        <w:tc>
          <w:tcPr>
            <w:tcW w:w="5388" w:type="dxa"/>
          </w:tcPr>
          <w:p w:rsidR="000D4299" w:rsidRPr="00B96B3A" w:rsidRDefault="000D4299" w:rsidP="000D4299">
            <w:pPr>
              <w:ind w:firstLine="720"/>
              <w:jc w:val="both"/>
            </w:pPr>
            <w:r w:rsidRPr="00B96B3A">
              <w:t>Pasiūlymo galiojimo užtikrinimui pateikiame</w:t>
            </w:r>
            <w:r w:rsidR="00E63B0D">
              <w:t>:</w:t>
            </w:r>
          </w:p>
        </w:tc>
        <w:tc>
          <w:tcPr>
            <w:tcW w:w="4440" w:type="dxa"/>
          </w:tcPr>
          <w:p w:rsidR="000D4299" w:rsidRPr="00182343" w:rsidRDefault="00182343" w:rsidP="000D4299">
            <w:pPr>
              <w:ind w:right="-108"/>
              <w:rPr>
                <w:u w:val="single"/>
              </w:rPr>
            </w:pPr>
            <w:r w:rsidRPr="00182343">
              <w:rPr>
                <w:u w:val="single"/>
              </w:rPr>
              <w:t>SEB banko</w:t>
            </w:r>
            <w:r w:rsidR="00E63B0D">
              <w:rPr>
                <w:u w:val="single"/>
              </w:rPr>
              <w:t>,</w:t>
            </w:r>
            <w:r w:rsidRPr="00182343">
              <w:rPr>
                <w:u w:val="single"/>
              </w:rPr>
              <w:t xml:space="preserve"> pasiūlymo garantinis raštas</w:t>
            </w:r>
            <w:r w:rsidR="00E63B0D">
              <w:rPr>
                <w:u w:val="single"/>
              </w:rPr>
              <w:t>,</w:t>
            </w:r>
            <w:r>
              <w:rPr>
                <w:u w:val="single"/>
              </w:rPr>
              <w:t xml:space="preserve">    </w:t>
            </w:r>
          </w:p>
        </w:tc>
      </w:tr>
      <w:tr w:rsidR="000D4299" w:rsidRPr="00B96B3A" w:rsidTr="000D4299">
        <w:tc>
          <w:tcPr>
            <w:tcW w:w="9828" w:type="dxa"/>
            <w:gridSpan w:val="2"/>
          </w:tcPr>
          <w:p w:rsidR="000D4299" w:rsidRPr="009B72F1" w:rsidRDefault="00E63B0D" w:rsidP="000D4299">
            <w:pPr>
              <w:jc w:val="both"/>
              <w:rPr>
                <w:u w:val="single"/>
              </w:rPr>
            </w:pPr>
            <w:r>
              <w:rPr>
                <w:u w:val="single"/>
              </w:rPr>
              <w:t>p</w:t>
            </w:r>
            <w:r w:rsidR="00182343" w:rsidRPr="009B72F1">
              <w:rPr>
                <w:u w:val="single"/>
              </w:rPr>
              <w:t>enkių tūkstančių Lt</w:t>
            </w:r>
            <w:r w:rsidR="009B72F1" w:rsidRPr="009B72F1">
              <w:rPr>
                <w:u w:val="single"/>
              </w:rPr>
              <w:t>.</w:t>
            </w:r>
            <w:r w:rsidR="00182343" w:rsidRPr="009B72F1">
              <w:rPr>
                <w:u w:val="single"/>
              </w:rPr>
              <w:t xml:space="preserve"> sumai</w:t>
            </w:r>
            <w:r w:rsidR="009B72F1" w:rsidRPr="009B72F1">
              <w:rPr>
                <w:u w:val="single"/>
              </w:rPr>
              <w:t>, išduotas rugpjūčio 18 d. Nr. 56780A019342</w:t>
            </w:r>
          </w:p>
        </w:tc>
      </w:tr>
      <w:tr w:rsidR="000D4299" w:rsidRPr="00B96B3A" w:rsidTr="000D4299">
        <w:tc>
          <w:tcPr>
            <w:tcW w:w="9828" w:type="dxa"/>
            <w:gridSpan w:val="2"/>
          </w:tcPr>
          <w:p w:rsidR="000D4299" w:rsidRPr="00B96B3A" w:rsidRDefault="000D4299" w:rsidP="000D4299">
            <w:pPr>
              <w:jc w:val="center"/>
            </w:pPr>
            <w:r w:rsidRPr="00B96B3A">
              <w:t>(Nurodyti užtikrinimo būdą, dydį, dokumentus)</w:t>
            </w:r>
          </w:p>
        </w:tc>
      </w:tr>
    </w:tbl>
    <w:p w:rsidR="004A67D2" w:rsidRDefault="004A67D2" w:rsidP="00C03DE8">
      <w:pPr>
        <w:jc w:val="both"/>
      </w:pPr>
    </w:p>
    <w:p w:rsidR="004A67D2" w:rsidRPr="004A67D2" w:rsidRDefault="004A67D2" w:rsidP="00C03DE8">
      <w:pPr>
        <w:jc w:val="both"/>
      </w:pPr>
    </w:p>
    <w:p w:rsidR="00C03DE8" w:rsidRPr="00B96B3A" w:rsidRDefault="00C03DE8" w:rsidP="00C03DE8">
      <w:pPr>
        <w:jc w:val="both"/>
      </w:pPr>
    </w:p>
    <w:tbl>
      <w:tblPr>
        <w:tblW w:w="0" w:type="auto"/>
        <w:tblLayout w:type="fixed"/>
        <w:tblLook w:val="01E0"/>
      </w:tblPr>
      <w:tblGrid>
        <w:gridCol w:w="9828"/>
      </w:tblGrid>
      <w:tr w:rsidR="00C03DE8" w:rsidRPr="00B96B3A" w:rsidTr="00182343">
        <w:trPr>
          <w:trHeight w:val="324"/>
        </w:trPr>
        <w:tc>
          <w:tcPr>
            <w:tcW w:w="9828" w:type="dxa"/>
          </w:tcPr>
          <w:p w:rsidR="00C03DE8" w:rsidRPr="00B96B3A" w:rsidRDefault="00C03DE8" w:rsidP="00182343">
            <w:pPr>
              <w:ind w:right="-108" w:firstLine="720"/>
              <w:jc w:val="both"/>
            </w:pPr>
            <w:r w:rsidRPr="00B96B3A">
              <w:t>Pasiūlymas galioja iki termino, nustatyto pirkimo dokumentuose.</w:t>
            </w:r>
          </w:p>
        </w:tc>
      </w:tr>
      <w:tr w:rsidR="00C03DE8" w:rsidRPr="00B96B3A" w:rsidTr="00182343">
        <w:tc>
          <w:tcPr>
            <w:tcW w:w="9828" w:type="dxa"/>
          </w:tcPr>
          <w:p w:rsidR="00C03DE8" w:rsidRPr="00B96B3A" w:rsidRDefault="00C03DE8" w:rsidP="00182343">
            <w:pPr>
              <w:jc w:val="both"/>
              <w:rPr>
                <w:i/>
              </w:rPr>
            </w:pPr>
          </w:p>
        </w:tc>
      </w:tr>
      <w:tr w:rsidR="00C03DE8" w:rsidRPr="00B96B3A" w:rsidTr="00182343">
        <w:tc>
          <w:tcPr>
            <w:tcW w:w="9828" w:type="dxa"/>
          </w:tcPr>
          <w:p w:rsidR="00C03DE8" w:rsidRPr="00B96B3A" w:rsidRDefault="00C03DE8" w:rsidP="00182343">
            <w:pPr>
              <w:ind w:firstLine="440"/>
            </w:pPr>
            <w:r w:rsidRPr="00B96B3A">
              <w:rPr>
                <w:spacing w:val="-4"/>
              </w:rPr>
              <w:t xml:space="preserve">Ši pasiūlyme nurodyta informacija yra konfidenciali </w:t>
            </w:r>
            <w:r w:rsidRPr="00B96B3A">
              <w:rPr>
                <w:i/>
                <w:spacing w:val="-4"/>
              </w:rPr>
              <w:t>/perkančioji organizacija šios informacijos</w:t>
            </w:r>
            <w:r w:rsidRPr="00B96B3A">
              <w:rPr>
                <w:i/>
              </w:rPr>
              <w:t xml:space="preserve"> negali atskleisti tretiesiems asmenims/</w:t>
            </w:r>
            <w:r w:rsidRPr="00B96B3A">
              <w:t>:</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7"/>
              <w:gridCol w:w="3606"/>
              <w:gridCol w:w="5168"/>
            </w:tblGrid>
            <w:tr w:rsidR="00C03DE8" w:rsidRPr="00B96B3A" w:rsidTr="00182343">
              <w:trPr>
                <w:trHeight w:val="1096"/>
              </w:trPr>
              <w:tc>
                <w:tcPr>
                  <w:tcW w:w="837" w:type="dxa"/>
                </w:tcPr>
                <w:p w:rsidR="00C03DE8" w:rsidRPr="00B96B3A" w:rsidRDefault="00C03DE8" w:rsidP="00182343">
                  <w:pPr>
                    <w:jc w:val="both"/>
                  </w:pPr>
                  <w:r w:rsidRPr="00B96B3A">
                    <w:t xml:space="preserve">Eil. Nr. </w:t>
                  </w:r>
                </w:p>
              </w:tc>
              <w:tc>
                <w:tcPr>
                  <w:tcW w:w="3606" w:type="dxa"/>
                </w:tcPr>
                <w:p w:rsidR="00C03DE8" w:rsidRPr="00B96B3A" w:rsidRDefault="00C03DE8" w:rsidP="00182343">
                  <w:r w:rsidRPr="00B96B3A">
                    <w:rPr>
                      <w:i/>
                    </w:rPr>
                    <w:t>Pateikto</w:t>
                  </w:r>
                  <w:r w:rsidRPr="00B96B3A">
                    <w:t xml:space="preserve"> dokumento pavadinimas</w:t>
                  </w:r>
                </w:p>
                <w:p w:rsidR="00C03DE8" w:rsidRPr="00B96B3A" w:rsidRDefault="00C03DE8" w:rsidP="00182343">
                  <w:r w:rsidRPr="00B96B3A">
                    <w:t>(rekomenduojama pavadinime vartoti žodį „Konfidencialu“)</w:t>
                  </w:r>
                </w:p>
              </w:tc>
              <w:tc>
                <w:tcPr>
                  <w:tcW w:w="5168" w:type="dxa"/>
                </w:tcPr>
                <w:p w:rsidR="00C03DE8" w:rsidRPr="00B96B3A" w:rsidRDefault="00C03DE8" w:rsidP="00182343">
                  <w:r w:rsidRPr="00B96B3A">
                    <w:t xml:space="preserve">Dokumentas yra įkeltas šioje CVP IS pasiūlymo lango eilutėje („Prisegti dokumentai“ arba </w:t>
                  </w:r>
                  <w:r w:rsidRPr="00B96B3A">
                    <w:rPr>
                      <w:bCs/>
                    </w:rPr>
                    <w:t>„Kvalifikaciniai klausimai“ prie atsakymo į klausimą)</w:t>
                  </w:r>
                </w:p>
              </w:tc>
            </w:tr>
            <w:tr w:rsidR="00C03DE8" w:rsidRPr="00B96B3A" w:rsidTr="00182343">
              <w:trPr>
                <w:trHeight w:val="266"/>
              </w:trPr>
              <w:tc>
                <w:tcPr>
                  <w:tcW w:w="837" w:type="dxa"/>
                </w:tcPr>
                <w:p w:rsidR="00C03DE8" w:rsidRPr="00B96B3A" w:rsidRDefault="00C03DE8" w:rsidP="00182343">
                  <w:pPr>
                    <w:jc w:val="both"/>
                  </w:pPr>
                </w:p>
              </w:tc>
              <w:tc>
                <w:tcPr>
                  <w:tcW w:w="3606" w:type="dxa"/>
                </w:tcPr>
                <w:p w:rsidR="00C03DE8" w:rsidRPr="00B96B3A" w:rsidRDefault="00C03DE8" w:rsidP="00182343">
                  <w:pPr>
                    <w:jc w:val="both"/>
                  </w:pPr>
                </w:p>
              </w:tc>
              <w:tc>
                <w:tcPr>
                  <w:tcW w:w="5168" w:type="dxa"/>
                </w:tcPr>
                <w:p w:rsidR="00C03DE8" w:rsidRPr="00B96B3A" w:rsidRDefault="00C03DE8" w:rsidP="00182343">
                  <w:pPr>
                    <w:jc w:val="both"/>
                  </w:pPr>
                </w:p>
              </w:tc>
            </w:tr>
            <w:tr w:rsidR="00C03DE8" w:rsidRPr="00B96B3A" w:rsidTr="00182343">
              <w:trPr>
                <w:trHeight w:val="266"/>
              </w:trPr>
              <w:tc>
                <w:tcPr>
                  <w:tcW w:w="837" w:type="dxa"/>
                </w:tcPr>
                <w:p w:rsidR="00C03DE8" w:rsidRPr="00B96B3A" w:rsidRDefault="00C03DE8" w:rsidP="00182343">
                  <w:pPr>
                    <w:jc w:val="both"/>
                  </w:pPr>
                </w:p>
              </w:tc>
              <w:tc>
                <w:tcPr>
                  <w:tcW w:w="3606" w:type="dxa"/>
                </w:tcPr>
                <w:p w:rsidR="00C03DE8" w:rsidRPr="00B96B3A" w:rsidRDefault="00C03DE8" w:rsidP="00182343">
                  <w:pPr>
                    <w:jc w:val="both"/>
                  </w:pPr>
                </w:p>
              </w:tc>
              <w:tc>
                <w:tcPr>
                  <w:tcW w:w="5168" w:type="dxa"/>
                </w:tcPr>
                <w:p w:rsidR="00C03DE8" w:rsidRPr="00B96B3A" w:rsidRDefault="00C03DE8" w:rsidP="00182343">
                  <w:pPr>
                    <w:jc w:val="both"/>
                  </w:pPr>
                </w:p>
              </w:tc>
            </w:tr>
            <w:tr w:rsidR="00C03DE8" w:rsidRPr="00B96B3A" w:rsidTr="00182343">
              <w:trPr>
                <w:trHeight w:val="266"/>
              </w:trPr>
              <w:tc>
                <w:tcPr>
                  <w:tcW w:w="837" w:type="dxa"/>
                </w:tcPr>
                <w:p w:rsidR="00C03DE8" w:rsidRPr="00B96B3A" w:rsidRDefault="00C03DE8" w:rsidP="00182343">
                  <w:pPr>
                    <w:jc w:val="both"/>
                  </w:pPr>
                </w:p>
              </w:tc>
              <w:tc>
                <w:tcPr>
                  <w:tcW w:w="3606" w:type="dxa"/>
                </w:tcPr>
                <w:p w:rsidR="00C03DE8" w:rsidRPr="00B96B3A" w:rsidRDefault="00C03DE8" w:rsidP="00182343">
                  <w:pPr>
                    <w:jc w:val="both"/>
                  </w:pPr>
                </w:p>
              </w:tc>
              <w:tc>
                <w:tcPr>
                  <w:tcW w:w="5168" w:type="dxa"/>
                </w:tcPr>
                <w:p w:rsidR="00C03DE8" w:rsidRPr="00B96B3A" w:rsidRDefault="00C03DE8" w:rsidP="00182343">
                  <w:pPr>
                    <w:jc w:val="both"/>
                  </w:pPr>
                </w:p>
              </w:tc>
            </w:tr>
            <w:tr w:rsidR="00C03DE8" w:rsidRPr="00B96B3A" w:rsidTr="00182343">
              <w:trPr>
                <w:trHeight w:val="222"/>
              </w:trPr>
              <w:tc>
                <w:tcPr>
                  <w:tcW w:w="837" w:type="dxa"/>
                </w:tcPr>
                <w:p w:rsidR="00C03DE8" w:rsidRPr="00B96B3A" w:rsidRDefault="00C03DE8" w:rsidP="00182343">
                  <w:pPr>
                    <w:jc w:val="both"/>
                  </w:pPr>
                </w:p>
              </w:tc>
              <w:tc>
                <w:tcPr>
                  <w:tcW w:w="3606" w:type="dxa"/>
                </w:tcPr>
                <w:p w:rsidR="00C03DE8" w:rsidRPr="00B96B3A" w:rsidRDefault="00C03DE8" w:rsidP="00182343">
                  <w:pPr>
                    <w:jc w:val="both"/>
                  </w:pPr>
                </w:p>
              </w:tc>
              <w:tc>
                <w:tcPr>
                  <w:tcW w:w="5168" w:type="dxa"/>
                </w:tcPr>
                <w:p w:rsidR="00C03DE8" w:rsidRPr="00B96B3A" w:rsidRDefault="00C03DE8" w:rsidP="00182343">
                  <w:pPr>
                    <w:jc w:val="both"/>
                  </w:pPr>
                </w:p>
              </w:tc>
            </w:tr>
          </w:tbl>
          <w:p w:rsidR="00C03DE8" w:rsidRPr="00B96B3A" w:rsidRDefault="00C03DE8" w:rsidP="00182343">
            <w:pPr>
              <w:jc w:val="both"/>
              <w:rPr>
                <w:i/>
              </w:rPr>
            </w:pPr>
          </w:p>
        </w:tc>
      </w:tr>
    </w:tbl>
    <w:p w:rsidR="00C03DE8" w:rsidRPr="00B96B3A" w:rsidRDefault="00C03DE8" w:rsidP="00C03DE8">
      <w:pPr>
        <w:ind w:firstLine="851"/>
        <w:jc w:val="both"/>
        <w:rPr>
          <w:sz w:val="20"/>
          <w:szCs w:val="20"/>
        </w:rPr>
      </w:pPr>
      <w:r w:rsidRPr="00B96B3A">
        <w:rPr>
          <w:sz w:val="20"/>
          <w:szCs w:val="20"/>
        </w:rPr>
        <w:t>Pastaba. Tiekėjui nenurodžius, kokia informacija yra konfidenciali, laikoma, kad konfidencialios informacijos pasiūlyme nėra.</w:t>
      </w:r>
    </w:p>
    <w:p w:rsidR="00C03DE8" w:rsidRPr="00B96B3A" w:rsidRDefault="00C03DE8" w:rsidP="00C03DE8">
      <w:pPr>
        <w:ind w:firstLine="851"/>
        <w:jc w:val="both"/>
        <w:rPr>
          <w:sz w:val="20"/>
          <w:szCs w:val="20"/>
        </w:rPr>
      </w:pPr>
    </w:p>
    <w:p w:rsidR="00C03DE8" w:rsidRPr="00B96B3A" w:rsidRDefault="00C03DE8" w:rsidP="00C03DE8">
      <w:pPr>
        <w:ind w:firstLine="851"/>
        <w:jc w:val="both"/>
        <w:rPr>
          <w:sz w:val="20"/>
          <w:szCs w:val="20"/>
        </w:rPr>
      </w:pPr>
    </w:p>
    <w:p w:rsidR="00C03DE8" w:rsidRPr="00B96B3A" w:rsidRDefault="00C03DE8" w:rsidP="00C03DE8">
      <w:pPr>
        <w:ind w:firstLine="851"/>
        <w:jc w:val="both"/>
        <w:rPr>
          <w:strike/>
          <w:sz w:val="20"/>
          <w:szCs w:val="20"/>
        </w:rPr>
      </w:pPr>
    </w:p>
    <w:tbl>
      <w:tblPr>
        <w:tblW w:w="0" w:type="auto"/>
        <w:tblLayout w:type="fixed"/>
        <w:tblLook w:val="04A0"/>
      </w:tblPr>
      <w:tblGrid>
        <w:gridCol w:w="3284"/>
        <w:gridCol w:w="604"/>
        <w:gridCol w:w="1980"/>
        <w:gridCol w:w="701"/>
        <w:gridCol w:w="2611"/>
        <w:gridCol w:w="648"/>
      </w:tblGrid>
      <w:tr w:rsidR="00C03DE8" w:rsidRPr="00B96B3A" w:rsidTr="00182343">
        <w:trPr>
          <w:trHeight w:val="285"/>
        </w:trPr>
        <w:tc>
          <w:tcPr>
            <w:tcW w:w="3284" w:type="dxa"/>
            <w:tcBorders>
              <w:top w:val="nil"/>
              <w:left w:val="nil"/>
              <w:bottom w:val="single" w:sz="4" w:space="0" w:color="auto"/>
              <w:right w:val="nil"/>
            </w:tcBorders>
          </w:tcPr>
          <w:p w:rsidR="00C03DE8" w:rsidRPr="00B96B3A" w:rsidRDefault="00D73B6C" w:rsidP="00182343">
            <w:pPr>
              <w:ind w:right="-1"/>
            </w:pPr>
            <w:r>
              <w:t>Pardavimų vadybininkas</w:t>
            </w:r>
          </w:p>
        </w:tc>
        <w:tc>
          <w:tcPr>
            <w:tcW w:w="604" w:type="dxa"/>
          </w:tcPr>
          <w:p w:rsidR="00C03DE8" w:rsidRPr="00B96B3A" w:rsidRDefault="00C03DE8" w:rsidP="00182343">
            <w:pPr>
              <w:ind w:right="-1"/>
              <w:jc w:val="center"/>
            </w:pPr>
          </w:p>
        </w:tc>
        <w:tc>
          <w:tcPr>
            <w:tcW w:w="1980" w:type="dxa"/>
            <w:tcBorders>
              <w:top w:val="nil"/>
              <w:left w:val="nil"/>
              <w:bottom w:val="single" w:sz="4" w:space="0" w:color="auto"/>
              <w:right w:val="nil"/>
            </w:tcBorders>
          </w:tcPr>
          <w:p w:rsidR="00C03DE8" w:rsidRPr="00B96B3A" w:rsidRDefault="00C03DE8" w:rsidP="00182343">
            <w:pPr>
              <w:ind w:right="-1"/>
              <w:jc w:val="center"/>
            </w:pPr>
          </w:p>
        </w:tc>
        <w:tc>
          <w:tcPr>
            <w:tcW w:w="701" w:type="dxa"/>
          </w:tcPr>
          <w:p w:rsidR="00C03DE8" w:rsidRPr="00B96B3A" w:rsidRDefault="00C03DE8" w:rsidP="00182343">
            <w:pPr>
              <w:ind w:right="-1"/>
              <w:jc w:val="center"/>
            </w:pPr>
          </w:p>
        </w:tc>
        <w:tc>
          <w:tcPr>
            <w:tcW w:w="2611" w:type="dxa"/>
            <w:tcBorders>
              <w:top w:val="nil"/>
              <w:left w:val="nil"/>
              <w:bottom w:val="single" w:sz="4" w:space="0" w:color="auto"/>
              <w:right w:val="nil"/>
            </w:tcBorders>
          </w:tcPr>
          <w:p w:rsidR="00C03DE8" w:rsidRPr="00B96B3A" w:rsidRDefault="00D73B6C" w:rsidP="00182343">
            <w:pPr>
              <w:ind w:right="-1"/>
              <w:jc w:val="right"/>
            </w:pPr>
            <w:r>
              <w:t>Svajūnas Januškevičius</w:t>
            </w:r>
          </w:p>
        </w:tc>
        <w:tc>
          <w:tcPr>
            <w:tcW w:w="648" w:type="dxa"/>
          </w:tcPr>
          <w:p w:rsidR="00C03DE8" w:rsidRPr="00B96B3A" w:rsidRDefault="00C03DE8" w:rsidP="00182343">
            <w:pPr>
              <w:ind w:right="-1"/>
              <w:jc w:val="right"/>
            </w:pPr>
          </w:p>
        </w:tc>
      </w:tr>
      <w:tr w:rsidR="00C03DE8" w:rsidRPr="00B96B3A" w:rsidTr="00182343">
        <w:trPr>
          <w:trHeight w:val="186"/>
        </w:trPr>
        <w:tc>
          <w:tcPr>
            <w:tcW w:w="3284" w:type="dxa"/>
            <w:tcBorders>
              <w:top w:val="single" w:sz="4" w:space="0" w:color="auto"/>
              <w:left w:val="nil"/>
              <w:bottom w:val="nil"/>
              <w:right w:val="nil"/>
            </w:tcBorders>
          </w:tcPr>
          <w:p w:rsidR="00C03DE8" w:rsidRPr="00B96B3A" w:rsidRDefault="00C03DE8" w:rsidP="00182343">
            <w:pPr>
              <w:pStyle w:val="Pagrindinistekstas1"/>
              <w:ind w:firstLine="0"/>
              <w:jc w:val="left"/>
              <w:rPr>
                <w:rFonts w:ascii="Times New Roman" w:hAnsi="Times New Roman"/>
                <w:position w:val="6"/>
                <w:sz w:val="24"/>
                <w:szCs w:val="24"/>
                <w:lang w:val="lt-LT"/>
              </w:rPr>
            </w:pPr>
            <w:r w:rsidRPr="00B96B3A">
              <w:rPr>
                <w:rFonts w:ascii="Times New Roman" w:hAnsi="Times New Roman"/>
                <w:position w:val="6"/>
                <w:sz w:val="24"/>
                <w:szCs w:val="24"/>
                <w:lang w:val="lt-LT"/>
              </w:rPr>
              <w:t>(Tiekėjo arba jo įgalioto asmens pareigų pavadinimas)</w:t>
            </w:r>
          </w:p>
        </w:tc>
        <w:tc>
          <w:tcPr>
            <w:tcW w:w="604" w:type="dxa"/>
          </w:tcPr>
          <w:p w:rsidR="00C03DE8" w:rsidRPr="00B96B3A" w:rsidRDefault="00C03DE8" w:rsidP="00182343">
            <w:pPr>
              <w:ind w:right="-1"/>
              <w:jc w:val="center"/>
            </w:pPr>
          </w:p>
        </w:tc>
        <w:tc>
          <w:tcPr>
            <w:tcW w:w="1980" w:type="dxa"/>
            <w:tcBorders>
              <w:top w:val="single" w:sz="4" w:space="0" w:color="auto"/>
              <w:left w:val="nil"/>
              <w:bottom w:val="nil"/>
              <w:right w:val="nil"/>
            </w:tcBorders>
          </w:tcPr>
          <w:p w:rsidR="00C03DE8" w:rsidRPr="00B96B3A" w:rsidRDefault="00C03DE8" w:rsidP="00182343">
            <w:pPr>
              <w:ind w:right="-1"/>
              <w:jc w:val="center"/>
            </w:pPr>
            <w:r w:rsidRPr="00B96B3A">
              <w:rPr>
                <w:position w:val="6"/>
              </w:rPr>
              <w:t>(Parašas)</w:t>
            </w:r>
          </w:p>
        </w:tc>
        <w:tc>
          <w:tcPr>
            <w:tcW w:w="701" w:type="dxa"/>
          </w:tcPr>
          <w:p w:rsidR="00C03DE8" w:rsidRPr="00B96B3A" w:rsidRDefault="00C03DE8" w:rsidP="00182343">
            <w:pPr>
              <w:ind w:right="-1"/>
              <w:jc w:val="center"/>
            </w:pPr>
          </w:p>
        </w:tc>
        <w:tc>
          <w:tcPr>
            <w:tcW w:w="2611" w:type="dxa"/>
            <w:tcBorders>
              <w:top w:val="single" w:sz="4" w:space="0" w:color="auto"/>
              <w:left w:val="nil"/>
              <w:bottom w:val="nil"/>
              <w:right w:val="nil"/>
            </w:tcBorders>
          </w:tcPr>
          <w:p w:rsidR="00C03DE8" w:rsidRPr="00B96B3A" w:rsidRDefault="00C03DE8" w:rsidP="00182343">
            <w:pPr>
              <w:ind w:right="-1"/>
              <w:jc w:val="center"/>
            </w:pPr>
            <w:r w:rsidRPr="00B96B3A">
              <w:rPr>
                <w:position w:val="6"/>
              </w:rPr>
              <w:t>(Vardas ir pavardė)</w:t>
            </w:r>
          </w:p>
        </w:tc>
        <w:tc>
          <w:tcPr>
            <w:tcW w:w="648" w:type="dxa"/>
          </w:tcPr>
          <w:p w:rsidR="00C03DE8" w:rsidRPr="00B96B3A" w:rsidRDefault="00C03DE8" w:rsidP="00182343">
            <w:pPr>
              <w:ind w:right="-1"/>
              <w:jc w:val="center"/>
            </w:pPr>
          </w:p>
        </w:tc>
      </w:tr>
    </w:tbl>
    <w:p w:rsidR="00C03DE8" w:rsidRDefault="00C03DE8" w:rsidP="00C03DE8"/>
    <w:sectPr w:rsidR="00C03DE8" w:rsidSect="00C8777B">
      <w:pgSz w:w="11906" w:h="16838" w:code="9"/>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753AF"/>
    <w:multiLevelType w:val="multilevel"/>
    <w:tmpl w:val="995CF804"/>
    <w:lvl w:ilvl="0">
      <w:start w:val="1"/>
      <w:numFmt w:val="decimal"/>
      <w:pStyle w:val="Style1"/>
      <w:lvlText w:val="%1"/>
      <w:lvlJc w:val="left"/>
      <w:pPr>
        <w:tabs>
          <w:tab w:val="num" w:pos="432"/>
        </w:tabs>
        <w:ind w:left="432" w:hanging="432"/>
      </w:pPr>
    </w:lvl>
    <w:lvl w:ilvl="1">
      <w:start w:val="1"/>
      <w:numFmt w:val="decimal"/>
      <w:pStyle w:val="Style2"/>
      <w:lvlText w:val="%1.%2"/>
      <w:lvlJc w:val="left"/>
      <w:pPr>
        <w:tabs>
          <w:tab w:val="num" w:pos="747"/>
        </w:tabs>
        <w:ind w:left="747"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1296"/>
  <w:hyphenationZone w:val="396"/>
  <w:characterSpacingControl w:val="doNotCompress"/>
  <w:compat/>
  <w:rsids>
    <w:rsidRoot w:val="00C03DE8"/>
    <w:rsid w:val="00004E69"/>
    <w:rsid w:val="000D4299"/>
    <w:rsid w:val="001033B1"/>
    <w:rsid w:val="00113338"/>
    <w:rsid w:val="00182343"/>
    <w:rsid w:val="002B224A"/>
    <w:rsid w:val="002D7543"/>
    <w:rsid w:val="003149F1"/>
    <w:rsid w:val="003562F4"/>
    <w:rsid w:val="00381507"/>
    <w:rsid w:val="00400DB0"/>
    <w:rsid w:val="0042600F"/>
    <w:rsid w:val="00427A7D"/>
    <w:rsid w:val="0046074F"/>
    <w:rsid w:val="0046193C"/>
    <w:rsid w:val="00466A18"/>
    <w:rsid w:val="00486F6F"/>
    <w:rsid w:val="004A67D2"/>
    <w:rsid w:val="004E4D3C"/>
    <w:rsid w:val="004F56E3"/>
    <w:rsid w:val="00513BDA"/>
    <w:rsid w:val="00514B96"/>
    <w:rsid w:val="0053266E"/>
    <w:rsid w:val="00564F7A"/>
    <w:rsid w:val="0069049E"/>
    <w:rsid w:val="006B3D1A"/>
    <w:rsid w:val="006C264E"/>
    <w:rsid w:val="00701CE9"/>
    <w:rsid w:val="007D7DEB"/>
    <w:rsid w:val="00825A8C"/>
    <w:rsid w:val="00830117"/>
    <w:rsid w:val="00840663"/>
    <w:rsid w:val="0088424C"/>
    <w:rsid w:val="0089776C"/>
    <w:rsid w:val="00946F22"/>
    <w:rsid w:val="009A413B"/>
    <w:rsid w:val="009B72F1"/>
    <w:rsid w:val="009E0EB5"/>
    <w:rsid w:val="009E699F"/>
    <w:rsid w:val="00A87801"/>
    <w:rsid w:val="00AC412F"/>
    <w:rsid w:val="00B04C34"/>
    <w:rsid w:val="00BB4BB6"/>
    <w:rsid w:val="00C03DE8"/>
    <w:rsid w:val="00C42E33"/>
    <w:rsid w:val="00C44D00"/>
    <w:rsid w:val="00C8777B"/>
    <w:rsid w:val="00D73B6C"/>
    <w:rsid w:val="00DE4ADF"/>
    <w:rsid w:val="00E02FAA"/>
    <w:rsid w:val="00E63B0D"/>
    <w:rsid w:val="00E7570D"/>
    <w:rsid w:val="00E809E1"/>
    <w:rsid w:val="00E907FD"/>
    <w:rsid w:val="00EC314C"/>
    <w:rsid w:val="00ED1693"/>
    <w:rsid w:val="00F055FF"/>
    <w:rsid w:val="00F7145C"/>
    <w:rsid w:val="00F73EAB"/>
    <w:rsid w:val="00F764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3DE8"/>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0D4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qFormat/>
    <w:rsid w:val="00C03DE8"/>
    <w:pPr>
      <w:keepNext/>
      <w:jc w:val="center"/>
      <w:outlineLvl w:val="1"/>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C03DE8"/>
    <w:rPr>
      <w:rFonts w:ascii="Times New Roman" w:eastAsia="Times New Roman" w:hAnsi="Times New Roman" w:cs="Times New Roman"/>
      <w:b/>
      <w:sz w:val="28"/>
      <w:szCs w:val="24"/>
    </w:rPr>
  </w:style>
  <w:style w:type="paragraph" w:styleId="Antrats">
    <w:name w:val="header"/>
    <w:basedOn w:val="prastasis"/>
    <w:link w:val="AntratsDiagrama"/>
    <w:rsid w:val="00C03DE8"/>
    <w:pPr>
      <w:tabs>
        <w:tab w:val="center" w:pos="4819"/>
        <w:tab w:val="right" w:pos="9638"/>
      </w:tabs>
    </w:pPr>
  </w:style>
  <w:style w:type="character" w:customStyle="1" w:styleId="AntratsDiagrama">
    <w:name w:val="Antraštės Diagrama"/>
    <w:basedOn w:val="Numatytasispastraiposriftas"/>
    <w:link w:val="Antrats"/>
    <w:rsid w:val="00C03DE8"/>
    <w:rPr>
      <w:rFonts w:ascii="Times New Roman" w:eastAsia="Times New Roman" w:hAnsi="Times New Roman" w:cs="Times New Roman"/>
      <w:sz w:val="24"/>
      <w:szCs w:val="24"/>
    </w:rPr>
  </w:style>
  <w:style w:type="paragraph" w:customStyle="1" w:styleId="Pagrindinistekstas1">
    <w:name w:val="Pagrindinis tekstas1"/>
    <w:rsid w:val="00C03DE8"/>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yle1">
    <w:name w:val="Style1"/>
    <w:basedOn w:val="Antrat1"/>
    <w:rsid w:val="000D4299"/>
    <w:pPr>
      <w:keepLines w:val="0"/>
      <w:numPr>
        <w:numId w:val="1"/>
      </w:numPr>
      <w:spacing w:before="240" w:after="60" w:line="360" w:lineRule="auto"/>
    </w:pPr>
    <w:rPr>
      <w:rFonts w:ascii="Times New Roman" w:eastAsia="Times New Roman" w:hAnsi="Times New Roman" w:cs="Arial"/>
      <w:caps/>
      <w:color w:val="auto"/>
      <w:kern w:val="32"/>
      <w:sz w:val="32"/>
      <w:szCs w:val="32"/>
      <w:lang w:eastAsia="lt-LT"/>
    </w:rPr>
  </w:style>
  <w:style w:type="paragraph" w:customStyle="1" w:styleId="Style2">
    <w:name w:val="Style2"/>
    <w:basedOn w:val="Antrat2"/>
    <w:rsid w:val="000D4299"/>
    <w:pPr>
      <w:numPr>
        <w:ilvl w:val="1"/>
        <w:numId w:val="1"/>
      </w:numPr>
      <w:spacing w:before="240" w:after="60" w:line="360" w:lineRule="auto"/>
      <w:jc w:val="left"/>
    </w:pPr>
    <w:rPr>
      <w:rFonts w:cs="Arial"/>
      <w:b w:val="0"/>
      <w:bCs/>
      <w:iCs/>
      <w:sz w:val="24"/>
      <w:szCs w:val="28"/>
      <w:u w:val="single"/>
      <w:lang w:eastAsia="lt-LT"/>
    </w:rPr>
  </w:style>
  <w:style w:type="character" w:customStyle="1" w:styleId="Antrat1Diagrama">
    <w:name w:val="Antraštė 1 Diagrama"/>
    <w:basedOn w:val="Numatytasispastraiposriftas"/>
    <w:link w:val="Antrat1"/>
    <w:uiPriority w:val="9"/>
    <w:rsid w:val="000D42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image" Target="media/image14.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7669</Words>
  <Characters>4372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Malvydas Daugirdas</cp:lastModifiedBy>
  <cp:revision>2</cp:revision>
  <dcterms:created xsi:type="dcterms:W3CDTF">2018-06-21T07:28:00Z</dcterms:created>
  <dcterms:modified xsi:type="dcterms:W3CDTF">2018-06-21T07:28:00Z</dcterms:modified>
</cp:coreProperties>
</file>