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C5B9B" w14:textId="70FC5D03" w:rsidR="00BF62CE" w:rsidRPr="00B14CDF" w:rsidRDefault="00590C21" w:rsidP="00920A06">
      <w:pPr>
        <w:ind w:left="6480" w:firstLine="1296"/>
        <w:rPr>
          <w:rFonts w:asciiTheme="minorHAnsi" w:hAnsiTheme="minorHAnsi" w:cstheme="minorHAnsi"/>
          <w:b/>
          <w:sz w:val="20"/>
          <w:szCs w:val="20"/>
        </w:rPr>
      </w:pPr>
      <w:r w:rsidRPr="00B14CDF">
        <w:rPr>
          <w:rFonts w:asciiTheme="minorHAnsi" w:hAnsiTheme="minorHAnsi" w:cstheme="minorHAnsi"/>
          <w:b/>
          <w:sz w:val="20"/>
          <w:szCs w:val="20"/>
        </w:rPr>
        <w:tab/>
      </w:r>
    </w:p>
    <w:p w14:paraId="65F32D06" w14:textId="4A9ED743" w:rsidR="00920A06" w:rsidRPr="00B14CDF" w:rsidRDefault="00EE3CB1" w:rsidP="00FA013F">
      <w:pPr>
        <w:ind w:left="10368" w:firstLine="1296"/>
        <w:rPr>
          <w:rFonts w:asciiTheme="minorHAnsi" w:hAnsiTheme="minorHAnsi" w:cstheme="minorHAnsi"/>
          <w:b/>
          <w:i/>
          <w:sz w:val="20"/>
          <w:szCs w:val="20"/>
          <w:lang w:eastAsia="lt-LT"/>
        </w:rPr>
      </w:pPr>
      <w:r w:rsidRPr="00B14CDF">
        <w:rPr>
          <w:rFonts w:asciiTheme="minorHAnsi" w:hAnsiTheme="minorHAnsi" w:cstheme="minorHAnsi"/>
          <w:b/>
          <w:i/>
          <w:sz w:val="20"/>
          <w:szCs w:val="20"/>
          <w:lang w:eastAsia="lt-LT"/>
        </w:rPr>
        <w:t>Pirkimo</w:t>
      </w:r>
      <w:r w:rsidR="00920A06" w:rsidRPr="00B14CDF">
        <w:rPr>
          <w:rFonts w:asciiTheme="minorHAnsi" w:hAnsiTheme="minorHAnsi" w:cstheme="minorHAnsi"/>
          <w:b/>
          <w:i/>
          <w:sz w:val="20"/>
          <w:szCs w:val="20"/>
          <w:lang w:eastAsia="lt-LT"/>
        </w:rPr>
        <w:t xml:space="preserve"> sąlygų</w:t>
      </w:r>
      <w:r w:rsidR="00FA013F" w:rsidRPr="00B14CDF">
        <w:rPr>
          <w:rFonts w:asciiTheme="minorHAnsi" w:hAnsiTheme="minorHAnsi" w:cstheme="minorHAnsi"/>
          <w:b/>
          <w:i/>
          <w:sz w:val="20"/>
          <w:szCs w:val="20"/>
          <w:lang w:eastAsia="lt-LT"/>
        </w:rPr>
        <w:t xml:space="preserve"> </w:t>
      </w:r>
      <w:r w:rsidR="00C9740A">
        <w:rPr>
          <w:rFonts w:asciiTheme="minorHAnsi" w:hAnsiTheme="minorHAnsi" w:cstheme="minorHAnsi"/>
          <w:b/>
          <w:i/>
          <w:sz w:val="20"/>
          <w:szCs w:val="20"/>
          <w:lang w:eastAsia="lt-LT"/>
        </w:rPr>
        <w:t xml:space="preserve">5 </w:t>
      </w:r>
      <w:r w:rsidR="00920A06" w:rsidRPr="00B14CDF">
        <w:rPr>
          <w:rFonts w:asciiTheme="minorHAnsi" w:hAnsiTheme="minorHAnsi" w:cstheme="minorHAnsi"/>
          <w:b/>
          <w:i/>
          <w:sz w:val="20"/>
          <w:szCs w:val="20"/>
          <w:lang w:eastAsia="lt-LT"/>
        </w:rPr>
        <w:t>priedas</w:t>
      </w:r>
    </w:p>
    <w:p w14:paraId="3D133857" w14:textId="77777777" w:rsidR="00D41EA2" w:rsidRPr="00B14CDF" w:rsidRDefault="00D41EA2" w:rsidP="006D32D3">
      <w:pPr>
        <w:jc w:val="center"/>
        <w:rPr>
          <w:rFonts w:asciiTheme="minorHAnsi" w:hAnsiTheme="minorHAnsi" w:cstheme="minorHAnsi"/>
          <w:sz w:val="20"/>
          <w:szCs w:val="20"/>
        </w:rPr>
      </w:pPr>
    </w:p>
    <w:p w14:paraId="30D29575" w14:textId="77777777" w:rsidR="00B644AE" w:rsidRPr="00B14CDF" w:rsidRDefault="00EE14C4" w:rsidP="00695907">
      <w:pPr>
        <w:jc w:val="center"/>
        <w:rPr>
          <w:rFonts w:asciiTheme="minorHAnsi" w:hAnsiTheme="minorHAnsi" w:cstheme="minorHAnsi"/>
          <w:b/>
          <w:sz w:val="20"/>
          <w:szCs w:val="20"/>
        </w:rPr>
      </w:pPr>
      <w:r w:rsidRPr="00B14CDF">
        <w:rPr>
          <w:rFonts w:asciiTheme="minorHAnsi" w:hAnsiTheme="minorHAnsi" w:cstheme="minorHAnsi"/>
          <w:b/>
          <w:sz w:val="20"/>
          <w:szCs w:val="20"/>
        </w:rPr>
        <w:t>MINIMAL</w:t>
      </w:r>
      <w:r w:rsidR="00B644AE" w:rsidRPr="00B14CDF">
        <w:rPr>
          <w:rFonts w:asciiTheme="minorHAnsi" w:hAnsiTheme="minorHAnsi" w:cstheme="minorHAnsi"/>
          <w:b/>
          <w:sz w:val="20"/>
          <w:szCs w:val="20"/>
        </w:rPr>
        <w:t>IŲ KVALIFIKACIJOS REIKALAVIMŲ ATITIKTIES DEKLARACIJA</w:t>
      </w:r>
    </w:p>
    <w:p w14:paraId="19BC6706" w14:textId="77777777" w:rsidR="00695907" w:rsidRPr="00B14CDF" w:rsidRDefault="00695907" w:rsidP="00695907">
      <w:pPr>
        <w:shd w:val="clear" w:color="auto" w:fill="FFFFFF"/>
        <w:jc w:val="center"/>
        <w:rPr>
          <w:rFonts w:asciiTheme="minorHAnsi" w:hAnsiTheme="minorHAnsi" w:cstheme="minorHAnsi"/>
          <w:b/>
          <w:bCs/>
          <w:sz w:val="20"/>
          <w:szCs w:val="20"/>
        </w:rPr>
      </w:pPr>
      <w:r w:rsidRPr="00B14CDF">
        <w:rPr>
          <w:rFonts w:asciiTheme="minorHAnsi" w:hAnsiTheme="minorHAnsi" w:cstheme="minorHAnsi"/>
          <w:sz w:val="20"/>
          <w:szCs w:val="20"/>
        </w:rPr>
        <w:t>_____________</w:t>
      </w:r>
      <w:r w:rsidRPr="00B14CDF">
        <w:rPr>
          <w:rFonts w:asciiTheme="minorHAnsi" w:hAnsiTheme="minorHAnsi" w:cstheme="minorHAnsi"/>
          <w:b/>
          <w:bCs/>
          <w:sz w:val="20"/>
          <w:szCs w:val="20"/>
        </w:rPr>
        <w:t xml:space="preserve"> </w:t>
      </w:r>
    </w:p>
    <w:p w14:paraId="6BC90986" w14:textId="45445E56" w:rsidR="00695907" w:rsidRPr="00B14CDF" w:rsidRDefault="00695907" w:rsidP="00FA013F">
      <w:pPr>
        <w:shd w:val="clear" w:color="auto" w:fill="FFFFFF"/>
        <w:jc w:val="center"/>
        <w:rPr>
          <w:rFonts w:asciiTheme="minorHAnsi" w:hAnsiTheme="minorHAnsi" w:cstheme="minorHAnsi"/>
          <w:bCs/>
          <w:color w:val="000000"/>
          <w:sz w:val="20"/>
          <w:szCs w:val="20"/>
        </w:rPr>
      </w:pPr>
      <w:r w:rsidRPr="00B14CDF">
        <w:rPr>
          <w:rFonts w:asciiTheme="minorHAnsi" w:hAnsiTheme="minorHAnsi" w:cstheme="minorHAnsi"/>
          <w:bCs/>
          <w:color w:val="000000"/>
          <w:sz w:val="20"/>
          <w:szCs w:val="20"/>
        </w:rPr>
        <w:t>(Data)</w:t>
      </w:r>
    </w:p>
    <w:p w14:paraId="1A7F4A4D" w14:textId="77777777" w:rsidR="00695907" w:rsidRPr="00B14CDF" w:rsidRDefault="00695907" w:rsidP="00695907">
      <w:pPr>
        <w:shd w:val="clear" w:color="auto" w:fill="FFFFFF"/>
        <w:jc w:val="center"/>
        <w:rPr>
          <w:rFonts w:asciiTheme="minorHAnsi" w:hAnsiTheme="minorHAnsi" w:cstheme="minorHAnsi"/>
          <w:bCs/>
          <w:color w:val="000000"/>
          <w:sz w:val="20"/>
          <w:szCs w:val="20"/>
        </w:rPr>
      </w:pPr>
      <w:r w:rsidRPr="00B14CDF">
        <w:rPr>
          <w:rFonts w:asciiTheme="minorHAnsi" w:hAnsiTheme="minorHAnsi" w:cstheme="minorHAnsi"/>
          <w:bCs/>
          <w:color w:val="000000"/>
          <w:sz w:val="20"/>
          <w:szCs w:val="20"/>
        </w:rPr>
        <w:t>_____________</w:t>
      </w:r>
    </w:p>
    <w:p w14:paraId="20521FC0" w14:textId="77777777" w:rsidR="00695907" w:rsidRPr="00B14CDF" w:rsidRDefault="00695907" w:rsidP="00695907">
      <w:pPr>
        <w:shd w:val="clear" w:color="auto" w:fill="FFFFFF"/>
        <w:jc w:val="center"/>
        <w:rPr>
          <w:rFonts w:asciiTheme="minorHAnsi" w:hAnsiTheme="minorHAnsi" w:cstheme="minorHAnsi"/>
          <w:bCs/>
          <w:color w:val="000000"/>
          <w:sz w:val="20"/>
          <w:szCs w:val="20"/>
        </w:rPr>
      </w:pPr>
      <w:r w:rsidRPr="00B14CDF">
        <w:rPr>
          <w:rFonts w:asciiTheme="minorHAnsi" w:hAnsiTheme="minorHAnsi" w:cstheme="minorHAnsi"/>
          <w:bCs/>
          <w:color w:val="000000"/>
          <w:sz w:val="20"/>
          <w:szCs w:val="20"/>
        </w:rPr>
        <w:t>(Sudarymo vieta)</w:t>
      </w:r>
    </w:p>
    <w:p w14:paraId="466DCCBB" w14:textId="77777777" w:rsidR="00BF62CE" w:rsidRPr="00B14CDF" w:rsidRDefault="00BF62CE" w:rsidP="005438CC">
      <w:pPr>
        <w:tabs>
          <w:tab w:val="left" w:leader="underscore" w:pos="8902"/>
        </w:tabs>
        <w:snapToGrid w:val="0"/>
        <w:ind w:firstLine="567"/>
        <w:jc w:val="both"/>
        <w:rPr>
          <w:rFonts w:asciiTheme="minorHAnsi" w:hAnsiTheme="minorHAnsi" w:cstheme="minorHAnsi"/>
          <w:sz w:val="20"/>
          <w:szCs w:val="20"/>
        </w:rPr>
      </w:pPr>
    </w:p>
    <w:p w14:paraId="7D53F1A7" w14:textId="77777777" w:rsidR="00D76445" w:rsidRPr="00B14CDF" w:rsidRDefault="006E5436" w:rsidP="005438CC">
      <w:pPr>
        <w:tabs>
          <w:tab w:val="left" w:leader="underscore" w:pos="8902"/>
        </w:tabs>
        <w:snapToGrid w:val="0"/>
        <w:ind w:firstLine="567"/>
        <w:jc w:val="both"/>
        <w:rPr>
          <w:rFonts w:asciiTheme="minorHAnsi" w:hAnsiTheme="minorHAnsi" w:cstheme="minorHAnsi"/>
          <w:sz w:val="20"/>
          <w:szCs w:val="20"/>
        </w:rPr>
      </w:pPr>
      <w:r w:rsidRPr="00B14CDF">
        <w:rPr>
          <w:rFonts w:asciiTheme="minorHAnsi" w:hAnsiTheme="minorHAnsi" w:cstheme="minorHAnsi"/>
          <w:sz w:val="20"/>
          <w:szCs w:val="20"/>
        </w:rPr>
        <w:t xml:space="preserve">Aš, </w:t>
      </w:r>
      <w:r w:rsidRPr="00B14CDF">
        <w:rPr>
          <w:rFonts w:asciiTheme="minorHAnsi" w:hAnsiTheme="minorHAnsi" w:cstheme="minorHAnsi"/>
          <w:i/>
          <w:sz w:val="20"/>
          <w:szCs w:val="20"/>
          <w:highlight w:val="lightGray"/>
        </w:rPr>
        <w:t>[Tiekėjo vadovo ar jo įgalioto asmens pareigų pavadinimas, vardas ir pavardė]</w:t>
      </w:r>
      <w:r w:rsidR="00D76445" w:rsidRPr="00B14CDF">
        <w:rPr>
          <w:rFonts w:asciiTheme="minorHAnsi" w:hAnsiTheme="minorHAnsi" w:cstheme="minorHAnsi"/>
          <w:sz w:val="20"/>
          <w:szCs w:val="20"/>
        </w:rPr>
        <w:t>,</w:t>
      </w:r>
      <w:r w:rsidRPr="00B14CDF">
        <w:rPr>
          <w:rFonts w:asciiTheme="minorHAnsi" w:hAnsiTheme="minorHAnsi" w:cstheme="minorHAnsi"/>
          <w:sz w:val="20"/>
          <w:szCs w:val="20"/>
        </w:rPr>
        <w:t xml:space="preserve"> tvirtinu, kad mano vadovaujamo</w:t>
      </w:r>
      <w:r w:rsidR="008A6BDD" w:rsidRPr="00B14CDF">
        <w:rPr>
          <w:rFonts w:asciiTheme="minorHAnsi" w:hAnsiTheme="minorHAnsi" w:cstheme="minorHAnsi"/>
          <w:sz w:val="20"/>
          <w:szCs w:val="20"/>
        </w:rPr>
        <w:t xml:space="preserve"> </w:t>
      </w:r>
      <w:r w:rsidRPr="00B14CDF">
        <w:rPr>
          <w:rFonts w:asciiTheme="minorHAnsi" w:hAnsiTheme="minorHAnsi" w:cstheme="minorHAnsi"/>
          <w:sz w:val="20"/>
          <w:szCs w:val="20"/>
        </w:rPr>
        <w:t>(-</w:t>
      </w:r>
      <w:proofErr w:type="spellStart"/>
      <w:r w:rsidRPr="00B14CDF">
        <w:rPr>
          <w:rFonts w:asciiTheme="minorHAnsi" w:hAnsiTheme="minorHAnsi" w:cstheme="minorHAnsi"/>
          <w:sz w:val="20"/>
          <w:szCs w:val="20"/>
        </w:rPr>
        <w:t>os</w:t>
      </w:r>
      <w:proofErr w:type="spellEnd"/>
      <w:r w:rsidRPr="00B14CDF">
        <w:rPr>
          <w:rFonts w:asciiTheme="minorHAnsi" w:hAnsiTheme="minorHAnsi" w:cstheme="minorHAnsi"/>
          <w:sz w:val="20"/>
          <w:szCs w:val="20"/>
        </w:rPr>
        <w:t>) (atstovaujamo</w:t>
      </w:r>
      <w:r w:rsidR="008A6BDD" w:rsidRPr="00B14CDF">
        <w:rPr>
          <w:rFonts w:asciiTheme="minorHAnsi" w:hAnsiTheme="minorHAnsi" w:cstheme="minorHAnsi"/>
          <w:sz w:val="20"/>
          <w:szCs w:val="20"/>
        </w:rPr>
        <w:t xml:space="preserve"> </w:t>
      </w:r>
      <w:r w:rsidRPr="00B14CDF">
        <w:rPr>
          <w:rFonts w:asciiTheme="minorHAnsi" w:hAnsiTheme="minorHAnsi" w:cstheme="minorHAnsi"/>
          <w:sz w:val="20"/>
          <w:szCs w:val="20"/>
        </w:rPr>
        <w:t>(-</w:t>
      </w:r>
      <w:proofErr w:type="spellStart"/>
      <w:r w:rsidRPr="00B14CDF">
        <w:rPr>
          <w:rFonts w:asciiTheme="minorHAnsi" w:hAnsiTheme="minorHAnsi" w:cstheme="minorHAnsi"/>
          <w:sz w:val="20"/>
          <w:szCs w:val="20"/>
        </w:rPr>
        <w:t>os</w:t>
      </w:r>
      <w:proofErr w:type="spellEnd"/>
      <w:r w:rsidRPr="00B14CDF">
        <w:rPr>
          <w:rFonts w:asciiTheme="minorHAnsi" w:hAnsiTheme="minorHAnsi" w:cstheme="minorHAnsi"/>
          <w:sz w:val="20"/>
          <w:szCs w:val="20"/>
        </w:rPr>
        <w:t>))</w:t>
      </w:r>
      <w:r w:rsidR="008A6BDD" w:rsidRPr="00B14CDF">
        <w:rPr>
          <w:rFonts w:asciiTheme="minorHAnsi" w:hAnsiTheme="minorHAnsi" w:cstheme="minorHAnsi"/>
          <w:sz w:val="20"/>
          <w:szCs w:val="20"/>
        </w:rPr>
        <w:t xml:space="preserve"> </w:t>
      </w:r>
      <w:r w:rsidRPr="00B14CDF">
        <w:rPr>
          <w:rFonts w:asciiTheme="minorHAnsi" w:hAnsiTheme="minorHAnsi" w:cstheme="minorHAnsi"/>
          <w:i/>
          <w:sz w:val="20"/>
          <w:szCs w:val="20"/>
          <w:highlight w:val="lightGray"/>
        </w:rPr>
        <w:t>[Tiekėjo pavadinimas]</w:t>
      </w:r>
      <w:r w:rsidRPr="00B14CDF">
        <w:rPr>
          <w:rFonts w:asciiTheme="minorHAnsi" w:hAnsiTheme="minorHAnsi" w:cstheme="minorHAnsi"/>
          <w:sz w:val="20"/>
          <w:szCs w:val="20"/>
        </w:rPr>
        <w:t>,</w:t>
      </w:r>
    </w:p>
    <w:p w14:paraId="186A9E10" w14:textId="57232EAA" w:rsidR="0096192F" w:rsidRPr="00B14CDF" w:rsidRDefault="00D76445" w:rsidP="005438CC">
      <w:pPr>
        <w:tabs>
          <w:tab w:val="left" w:leader="underscore" w:pos="8902"/>
        </w:tabs>
        <w:snapToGrid w:val="0"/>
        <w:jc w:val="both"/>
        <w:rPr>
          <w:rFonts w:asciiTheme="minorHAnsi" w:hAnsiTheme="minorHAnsi" w:cstheme="minorHAnsi"/>
          <w:sz w:val="20"/>
          <w:szCs w:val="20"/>
        </w:rPr>
      </w:pPr>
      <w:r w:rsidRPr="00B14CDF">
        <w:rPr>
          <w:rFonts w:asciiTheme="minorHAnsi" w:hAnsiTheme="minorHAnsi" w:cstheme="minorHAnsi"/>
          <w:sz w:val="20"/>
          <w:szCs w:val="20"/>
        </w:rPr>
        <w:t>dalyvaujančio (-</w:t>
      </w:r>
      <w:proofErr w:type="spellStart"/>
      <w:r w:rsidRPr="00B14CDF">
        <w:rPr>
          <w:rFonts w:asciiTheme="minorHAnsi" w:hAnsiTheme="minorHAnsi" w:cstheme="minorHAnsi"/>
          <w:sz w:val="20"/>
          <w:szCs w:val="20"/>
        </w:rPr>
        <w:t>ios</w:t>
      </w:r>
      <w:proofErr w:type="spellEnd"/>
      <w:r w:rsidRPr="00B14CDF">
        <w:rPr>
          <w:rFonts w:asciiTheme="minorHAnsi" w:hAnsiTheme="minorHAnsi" w:cstheme="minorHAnsi"/>
          <w:sz w:val="20"/>
          <w:szCs w:val="20"/>
        </w:rPr>
        <w:t xml:space="preserve">) </w:t>
      </w:r>
      <w:r w:rsidR="005438CC" w:rsidRPr="00B14CDF">
        <w:rPr>
          <w:rFonts w:asciiTheme="minorHAnsi" w:hAnsiTheme="minorHAnsi" w:cstheme="minorHAnsi"/>
          <w:sz w:val="20"/>
          <w:szCs w:val="20"/>
        </w:rPr>
        <w:t xml:space="preserve">LITGRID AB </w:t>
      </w:r>
      <w:r w:rsidR="000D20B4" w:rsidRPr="00B14CDF">
        <w:rPr>
          <w:rFonts w:asciiTheme="minorHAnsi" w:hAnsiTheme="minorHAnsi" w:cstheme="minorHAnsi"/>
          <w:sz w:val="20"/>
          <w:szCs w:val="20"/>
        </w:rPr>
        <w:t>(toliau – Perkančiojo</w:t>
      </w:r>
      <w:r w:rsidR="000E31EC" w:rsidRPr="00B14CDF">
        <w:rPr>
          <w:rFonts w:asciiTheme="minorHAnsi" w:hAnsiTheme="minorHAnsi" w:cstheme="minorHAnsi"/>
          <w:sz w:val="20"/>
          <w:szCs w:val="20"/>
        </w:rPr>
        <w:t xml:space="preserve"> </w:t>
      </w:r>
      <w:r w:rsidR="000D20B4" w:rsidRPr="00B14CDF">
        <w:rPr>
          <w:rFonts w:asciiTheme="minorHAnsi" w:hAnsiTheme="minorHAnsi" w:cstheme="minorHAnsi"/>
          <w:sz w:val="20"/>
          <w:szCs w:val="20"/>
        </w:rPr>
        <w:t>subjekto</w:t>
      </w:r>
      <w:r w:rsidR="000E31EC" w:rsidRPr="00B14CDF">
        <w:rPr>
          <w:rFonts w:asciiTheme="minorHAnsi" w:hAnsiTheme="minorHAnsi" w:cstheme="minorHAnsi"/>
          <w:sz w:val="20"/>
          <w:szCs w:val="20"/>
        </w:rPr>
        <w:t xml:space="preserve">) </w:t>
      </w:r>
      <w:r w:rsidR="005438CC" w:rsidRPr="00B14CDF">
        <w:rPr>
          <w:rFonts w:asciiTheme="minorHAnsi" w:hAnsiTheme="minorHAnsi" w:cstheme="minorHAnsi"/>
          <w:sz w:val="20"/>
          <w:szCs w:val="20"/>
        </w:rPr>
        <w:t xml:space="preserve">atliekamame </w:t>
      </w:r>
      <w:r w:rsidR="005438CC" w:rsidRPr="00B14CDF">
        <w:rPr>
          <w:rFonts w:asciiTheme="minorHAnsi" w:hAnsiTheme="minorHAnsi" w:cstheme="minorHAnsi"/>
          <w:i/>
          <w:sz w:val="20"/>
          <w:szCs w:val="20"/>
          <w:highlight w:val="lightGray"/>
        </w:rPr>
        <w:t>[Pirkimo ob</w:t>
      </w:r>
      <w:r w:rsidR="00B23AC3" w:rsidRPr="00B14CDF">
        <w:rPr>
          <w:rFonts w:asciiTheme="minorHAnsi" w:hAnsiTheme="minorHAnsi" w:cstheme="minorHAnsi"/>
          <w:i/>
          <w:sz w:val="20"/>
          <w:szCs w:val="20"/>
          <w:highlight w:val="lightGray"/>
        </w:rPr>
        <w:t>jekto pavadinimas, pirkimo numeris</w:t>
      </w:r>
      <w:r w:rsidR="005438CC" w:rsidRPr="00B14CDF">
        <w:rPr>
          <w:rFonts w:asciiTheme="minorHAnsi" w:hAnsiTheme="minorHAnsi" w:cstheme="minorHAnsi"/>
          <w:i/>
          <w:sz w:val="20"/>
          <w:szCs w:val="20"/>
          <w:highlight w:val="lightGray"/>
        </w:rPr>
        <w:t>, pirkimo būdas]</w:t>
      </w:r>
      <w:r w:rsidR="00714F4C" w:rsidRPr="00B14CDF">
        <w:rPr>
          <w:rFonts w:asciiTheme="minorHAnsi" w:hAnsiTheme="minorHAnsi" w:cstheme="minorHAnsi"/>
          <w:i/>
          <w:sz w:val="20"/>
          <w:szCs w:val="20"/>
        </w:rPr>
        <w:t>,</w:t>
      </w:r>
      <w:r w:rsidRPr="00B14CDF">
        <w:rPr>
          <w:rFonts w:asciiTheme="minorHAnsi" w:hAnsiTheme="minorHAnsi" w:cstheme="minorHAnsi"/>
          <w:position w:val="6"/>
          <w:sz w:val="20"/>
          <w:szCs w:val="20"/>
        </w:rPr>
        <w:t xml:space="preserve"> </w:t>
      </w:r>
      <w:r w:rsidR="005438CC" w:rsidRPr="00B14CDF">
        <w:rPr>
          <w:rFonts w:asciiTheme="minorHAnsi" w:hAnsiTheme="minorHAnsi" w:cstheme="minorHAnsi"/>
          <w:sz w:val="20"/>
          <w:szCs w:val="20"/>
        </w:rPr>
        <w:t xml:space="preserve">kvalifikacijos duomenys yra tokie </w:t>
      </w:r>
      <w:r w:rsidR="005438CC" w:rsidRPr="00B14CDF">
        <w:rPr>
          <w:rFonts w:asciiTheme="minorHAnsi" w:hAnsiTheme="minorHAnsi" w:cstheme="minorHAnsi"/>
          <w:i/>
          <w:sz w:val="20"/>
          <w:szCs w:val="20"/>
        </w:rPr>
        <w:t>(T</w:t>
      </w:r>
      <w:r w:rsidRPr="00B14CDF">
        <w:rPr>
          <w:rFonts w:asciiTheme="minorHAnsi" w:hAnsiTheme="minorHAnsi" w:cstheme="minorHAnsi"/>
          <w:i/>
          <w:sz w:val="20"/>
          <w:szCs w:val="20"/>
        </w:rPr>
        <w:t>iekėjas nurodo atitiktį nurodytiems kvalifikacijos reikalavimams pažymėdamas stulpeliuose „Taip“ arba „Ne“)</w:t>
      </w:r>
      <w:r w:rsidRPr="00B14CDF">
        <w:rPr>
          <w:rFonts w:asciiTheme="minorHAnsi" w:hAnsiTheme="minorHAnsi" w:cstheme="minorHAnsi"/>
          <w:sz w:val="20"/>
          <w:szCs w:val="20"/>
        </w:rPr>
        <w:t>:</w:t>
      </w:r>
    </w:p>
    <w:p w14:paraId="7BC21582" w14:textId="4A71DCF6" w:rsidR="00FA013F" w:rsidRPr="00B14CDF" w:rsidRDefault="00FA013F" w:rsidP="005438CC">
      <w:pPr>
        <w:tabs>
          <w:tab w:val="left" w:leader="underscore" w:pos="8902"/>
        </w:tabs>
        <w:snapToGrid w:val="0"/>
        <w:jc w:val="both"/>
        <w:rPr>
          <w:rFonts w:asciiTheme="minorHAnsi" w:hAnsiTheme="minorHAnsi" w:cstheme="minorHAnsi"/>
          <w:sz w:val="20"/>
          <w:szCs w:val="20"/>
        </w:rPr>
      </w:pPr>
    </w:p>
    <w:p w14:paraId="0D369A85" w14:textId="77777777" w:rsidR="00FA013F" w:rsidRPr="00B14CDF" w:rsidRDefault="00FA013F" w:rsidP="005438CC">
      <w:pPr>
        <w:tabs>
          <w:tab w:val="left" w:leader="underscore" w:pos="8902"/>
        </w:tabs>
        <w:snapToGrid w:val="0"/>
        <w:jc w:val="both"/>
        <w:rPr>
          <w:rFonts w:asciiTheme="minorHAnsi" w:hAnsiTheme="minorHAnsi" w:cstheme="minorHAnsi"/>
          <w:sz w:val="20"/>
          <w:szCs w:val="20"/>
        </w:rPr>
      </w:pPr>
    </w:p>
    <w:tbl>
      <w:tblPr>
        <w:tblpPr w:leftFromText="180" w:rightFromText="180" w:vertAnchor="text" w:tblpX="-5"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3967"/>
        <w:gridCol w:w="4253"/>
        <w:gridCol w:w="708"/>
        <w:gridCol w:w="709"/>
        <w:gridCol w:w="992"/>
        <w:gridCol w:w="1701"/>
        <w:gridCol w:w="993"/>
        <w:gridCol w:w="992"/>
      </w:tblGrid>
      <w:tr w:rsidR="00A35D70" w:rsidRPr="00B14CDF" w14:paraId="43850D99" w14:textId="77777777" w:rsidTr="00FA013F">
        <w:trPr>
          <w:tblHeader/>
        </w:trPr>
        <w:tc>
          <w:tcPr>
            <w:tcW w:w="706" w:type="dxa"/>
            <w:vMerge w:val="restart"/>
          </w:tcPr>
          <w:p w14:paraId="4D3E922B" w14:textId="77777777" w:rsidR="00A35D70" w:rsidRPr="00B14CDF" w:rsidRDefault="00A35D70" w:rsidP="00B14CDF">
            <w:pPr>
              <w:jc w:val="center"/>
              <w:rPr>
                <w:rFonts w:asciiTheme="minorHAnsi" w:hAnsiTheme="minorHAnsi" w:cstheme="minorHAnsi"/>
                <w:b/>
                <w:sz w:val="20"/>
                <w:szCs w:val="20"/>
              </w:rPr>
            </w:pPr>
            <w:r w:rsidRPr="00B14CDF">
              <w:rPr>
                <w:rFonts w:asciiTheme="minorHAnsi" w:hAnsiTheme="minorHAnsi" w:cstheme="minorHAnsi"/>
                <w:b/>
                <w:sz w:val="20"/>
                <w:szCs w:val="20"/>
              </w:rPr>
              <w:t>Eil.</w:t>
            </w:r>
          </w:p>
          <w:p w14:paraId="747A6AF6" w14:textId="77777777" w:rsidR="00A35D70" w:rsidRPr="00B14CDF" w:rsidRDefault="00A35D70" w:rsidP="00B14CDF">
            <w:pPr>
              <w:jc w:val="center"/>
              <w:rPr>
                <w:rFonts w:asciiTheme="minorHAnsi" w:hAnsiTheme="minorHAnsi" w:cstheme="minorHAnsi"/>
                <w:b/>
                <w:sz w:val="20"/>
                <w:szCs w:val="20"/>
              </w:rPr>
            </w:pPr>
            <w:r w:rsidRPr="00B14CDF">
              <w:rPr>
                <w:rFonts w:asciiTheme="minorHAnsi" w:hAnsiTheme="minorHAnsi" w:cstheme="minorHAnsi"/>
                <w:b/>
                <w:sz w:val="20"/>
                <w:szCs w:val="20"/>
              </w:rPr>
              <w:t>Nr.</w:t>
            </w:r>
          </w:p>
        </w:tc>
        <w:tc>
          <w:tcPr>
            <w:tcW w:w="3967" w:type="dxa"/>
            <w:vMerge w:val="restart"/>
          </w:tcPr>
          <w:p w14:paraId="17665C6D" w14:textId="77777777" w:rsidR="00A35D70" w:rsidRPr="00B14CDF" w:rsidRDefault="00A35D70" w:rsidP="00B14CDF">
            <w:pPr>
              <w:jc w:val="center"/>
              <w:rPr>
                <w:rFonts w:asciiTheme="minorHAnsi" w:hAnsiTheme="minorHAnsi" w:cstheme="minorHAnsi"/>
                <w:b/>
                <w:sz w:val="20"/>
                <w:szCs w:val="20"/>
              </w:rPr>
            </w:pPr>
            <w:r w:rsidRPr="00B14CDF">
              <w:rPr>
                <w:rFonts w:asciiTheme="minorHAnsi" w:hAnsiTheme="minorHAnsi" w:cstheme="minorHAnsi"/>
                <w:b/>
                <w:sz w:val="20"/>
                <w:szCs w:val="20"/>
              </w:rPr>
              <w:t>Minimalūs kvalifikacijos reikalavimai</w:t>
            </w:r>
          </w:p>
        </w:tc>
        <w:tc>
          <w:tcPr>
            <w:tcW w:w="4253" w:type="dxa"/>
            <w:vMerge w:val="restart"/>
          </w:tcPr>
          <w:p w14:paraId="4CF47B38" w14:textId="77777777" w:rsidR="00A35D70" w:rsidRPr="00B14CDF" w:rsidRDefault="00A35D70" w:rsidP="00B14CDF">
            <w:pPr>
              <w:jc w:val="center"/>
              <w:rPr>
                <w:rFonts w:asciiTheme="minorHAnsi" w:hAnsiTheme="minorHAnsi" w:cstheme="minorHAnsi"/>
                <w:b/>
                <w:sz w:val="20"/>
                <w:szCs w:val="20"/>
              </w:rPr>
            </w:pPr>
            <w:r w:rsidRPr="00B14CDF">
              <w:rPr>
                <w:rFonts w:asciiTheme="minorHAnsi" w:hAnsiTheme="minorHAnsi" w:cstheme="minorHAnsi"/>
                <w:b/>
                <w:sz w:val="20"/>
                <w:szCs w:val="20"/>
              </w:rPr>
              <w:t>Minimalius kvalifikacijos reikalavimus įrodantys dokumentai ir informacija</w:t>
            </w:r>
          </w:p>
        </w:tc>
        <w:tc>
          <w:tcPr>
            <w:tcW w:w="4110" w:type="dxa"/>
            <w:gridSpan w:val="4"/>
          </w:tcPr>
          <w:p w14:paraId="5A27E0F8" w14:textId="77777777" w:rsidR="00A35D70" w:rsidRPr="00B14CDF" w:rsidRDefault="00A35D70" w:rsidP="00B14CDF">
            <w:pPr>
              <w:jc w:val="center"/>
              <w:rPr>
                <w:rFonts w:asciiTheme="minorHAnsi" w:hAnsiTheme="minorHAnsi" w:cstheme="minorHAnsi"/>
                <w:b/>
                <w:sz w:val="20"/>
                <w:szCs w:val="20"/>
              </w:rPr>
            </w:pPr>
            <w:r w:rsidRPr="00B14CDF">
              <w:rPr>
                <w:rFonts w:asciiTheme="minorHAnsi" w:hAnsiTheme="minorHAnsi" w:cstheme="minorHAnsi"/>
                <w:b/>
                <w:sz w:val="20"/>
                <w:szCs w:val="20"/>
              </w:rPr>
              <w:t>Tiekėjas / Jungtinės veiklos partneris (-ai):</w:t>
            </w:r>
            <w:r w:rsidRPr="00B14CDF">
              <w:rPr>
                <w:rFonts w:asciiTheme="minorHAnsi" w:hAnsiTheme="minorHAnsi" w:cstheme="minorHAnsi"/>
                <w:i/>
                <w:sz w:val="20"/>
                <w:szCs w:val="20"/>
                <w:highlight w:val="lightGray"/>
              </w:rPr>
              <w:t>[nurodomas pavadinimas]</w:t>
            </w:r>
          </w:p>
        </w:tc>
        <w:tc>
          <w:tcPr>
            <w:tcW w:w="1985" w:type="dxa"/>
            <w:gridSpan w:val="2"/>
          </w:tcPr>
          <w:p w14:paraId="46EE6AD3" w14:textId="77777777" w:rsidR="00A35D70" w:rsidRPr="00B14CDF" w:rsidRDefault="00A35D70" w:rsidP="00B14CDF">
            <w:pPr>
              <w:jc w:val="center"/>
              <w:rPr>
                <w:rFonts w:asciiTheme="minorHAnsi" w:hAnsiTheme="minorHAnsi" w:cstheme="minorHAnsi"/>
                <w:b/>
                <w:sz w:val="20"/>
                <w:szCs w:val="20"/>
              </w:rPr>
            </w:pPr>
            <w:r w:rsidRPr="00B14CDF">
              <w:rPr>
                <w:rFonts w:asciiTheme="minorHAnsi" w:hAnsiTheme="minorHAnsi" w:cstheme="minorHAnsi"/>
                <w:b/>
                <w:sz w:val="20"/>
                <w:szCs w:val="20"/>
              </w:rPr>
              <w:t>Jeigu ketinama pasitelkti subtiekėjus</w:t>
            </w:r>
          </w:p>
        </w:tc>
      </w:tr>
      <w:tr w:rsidR="00B14CDF" w:rsidRPr="00B14CDF" w14:paraId="0F2FB4FA" w14:textId="77777777" w:rsidTr="00FA013F">
        <w:trPr>
          <w:tblHeader/>
        </w:trPr>
        <w:tc>
          <w:tcPr>
            <w:tcW w:w="706" w:type="dxa"/>
            <w:vMerge/>
          </w:tcPr>
          <w:p w14:paraId="62678477" w14:textId="77777777" w:rsidR="00A35D70" w:rsidRPr="00B14CDF" w:rsidRDefault="00A35D70" w:rsidP="00B14CDF">
            <w:pPr>
              <w:jc w:val="center"/>
              <w:rPr>
                <w:rFonts w:asciiTheme="minorHAnsi" w:hAnsiTheme="minorHAnsi" w:cstheme="minorHAnsi"/>
                <w:b/>
                <w:sz w:val="20"/>
                <w:szCs w:val="20"/>
              </w:rPr>
            </w:pPr>
          </w:p>
        </w:tc>
        <w:tc>
          <w:tcPr>
            <w:tcW w:w="3967" w:type="dxa"/>
            <w:vMerge/>
          </w:tcPr>
          <w:p w14:paraId="3851B9EC" w14:textId="77777777" w:rsidR="00A35D70" w:rsidRPr="00B14CDF" w:rsidRDefault="00A35D70" w:rsidP="00B14CDF">
            <w:pPr>
              <w:jc w:val="center"/>
              <w:rPr>
                <w:rFonts w:asciiTheme="minorHAnsi" w:hAnsiTheme="minorHAnsi" w:cstheme="minorHAnsi"/>
                <w:b/>
                <w:sz w:val="20"/>
                <w:szCs w:val="20"/>
              </w:rPr>
            </w:pPr>
          </w:p>
        </w:tc>
        <w:tc>
          <w:tcPr>
            <w:tcW w:w="4253" w:type="dxa"/>
            <w:vMerge/>
          </w:tcPr>
          <w:p w14:paraId="325673C5" w14:textId="77777777" w:rsidR="00A35D70" w:rsidRPr="00B14CDF" w:rsidRDefault="00A35D70" w:rsidP="00B14CDF">
            <w:pPr>
              <w:jc w:val="center"/>
              <w:rPr>
                <w:rFonts w:asciiTheme="minorHAnsi" w:hAnsiTheme="minorHAnsi" w:cstheme="minorHAnsi"/>
                <w:b/>
                <w:sz w:val="20"/>
                <w:szCs w:val="20"/>
              </w:rPr>
            </w:pPr>
          </w:p>
        </w:tc>
        <w:tc>
          <w:tcPr>
            <w:tcW w:w="708" w:type="dxa"/>
          </w:tcPr>
          <w:p w14:paraId="39A408A9" w14:textId="77777777" w:rsidR="00A35D70" w:rsidRPr="00B14CDF" w:rsidRDefault="00A35D70" w:rsidP="00B14CDF">
            <w:pPr>
              <w:jc w:val="center"/>
              <w:rPr>
                <w:rFonts w:asciiTheme="minorHAnsi" w:hAnsiTheme="minorHAnsi" w:cstheme="minorHAnsi"/>
                <w:b/>
                <w:i/>
                <w:sz w:val="20"/>
                <w:szCs w:val="20"/>
              </w:rPr>
            </w:pPr>
            <w:r w:rsidRPr="00B14CDF">
              <w:rPr>
                <w:rFonts w:asciiTheme="minorHAnsi" w:hAnsiTheme="minorHAnsi" w:cstheme="minorHAnsi"/>
                <w:b/>
                <w:i/>
                <w:sz w:val="20"/>
                <w:szCs w:val="20"/>
              </w:rPr>
              <w:t>Taip</w:t>
            </w:r>
          </w:p>
        </w:tc>
        <w:tc>
          <w:tcPr>
            <w:tcW w:w="709" w:type="dxa"/>
          </w:tcPr>
          <w:p w14:paraId="64ED08CB" w14:textId="77777777" w:rsidR="00A35D70" w:rsidRPr="00B14CDF" w:rsidRDefault="00A35D70" w:rsidP="00B14CDF">
            <w:pPr>
              <w:jc w:val="center"/>
              <w:rPr>
                <w:rFonts w:asciiTheme="minorHAnsi" w:hAnsiTheme="minorHAnsi" w:cstheme="minorHAnsi"/>
                <w:b/>
                <w:i/>
                <w:sz w:val="20"/>
                <w:szCs w:val="20"/>
              </w:rPr>
            </w:pPr>
            <w:r w:rsidRPr="00B14CDF">
              <w:rPr>
                <w:rFonts w:asciiTheme="minorHAnsi" w:hAnsiTheme="minorHAnsi" w:cstheme="minorHAnsi"/>
                <w:b/>
                <w:i/>
                <w:sz w:val="20"/>
                <w:szCs w:val="20"/>
              </w:rPr>
              <w:t>Ne</w:t>
            </w:r>
          </w:p>
        </w:tc>
        <w:tc>
          <w:tcPr>
            <w:tcW w:w="992" w:type="dxa"/>
          </w:tcPr>
          <w:p w14:paraId="747745EF" w14:textId="77777777" w:rsidR="00A35D70" w:rsidRPr="00B14CDF" w:rsidRDefault="00A35D70" w:rsidP="00B14CDF">
            <w:pPr>
              <w:jc w:val="center"/>
              <w:rPr>
                <w:rFonts w:asciiTheme="minorHAnsi" w:hAnsiTheme="minorHAnsi" w:cstheme="minorHAnsi"/>
                <w:i/>
                <w:sz w:val="20"/>
                <w:szCs w:val="20"/>
              </w:rPr>
            </w:pPr>
            <w:r w:rsidRPr="00B14CDF">
              <w:rPr>
                <w:rFonts w:asciiTheme="minorHAnsi" w:hAnsiTheme="minorHAnsi" w:cstheme="minorHAnsi"/>
                <w:i/>
                <w:sz w:val="20"/>
                <w:szCs w:val="20"/>
              </w:rPr>
              <w:t>Jeigu pasiūlymą teikia Tiekėjas</w:t>
            </w:r>
          </w:p>
        </w:tc>
        <w:tc>
          <w:tcPr>
            <w:tcW w:w="1701" w:type="dxa"/>
          </w:tcPr>
          <w:p w14:paraId="1EC2DB23" w14:textId="77777777" w:rsidR="00A35D70" w:rsidRPr="00B14CDF" w:rsidRDefault="00A35D70" w:rsidP="00B14CDF">
            <w:pPr>
              <w:jc w:val="center"/>
              <w:rPr>
                <w:rFonts w:asciiTheme="minorHAnsi" w:hAnsiTheme="minorHAnsi" w:cstheme="minorHAnsi"/>
                <w:i/>
                <w:sz w:val="20"/>
                <w:szCs w:val="20"/>
              </w:rPr>
            </w:pPr>
            <w:r w:rsidRPr="00B14CDF">
              <w:rPr>
                <w:rFonts w:asciiTheme="minorHAnsi" w:hAnsiTheme="minorHAnsi" w:cstheme="minorHAnsi"/>
                <w:i/>
                <w:sz w:val="20"/>
                <w:szCs w:val="20"/>
              </w:rPr>
              <w:t xml:space="preserve">Jeigu pasiūlymą teikia </w:t>
            </w:r>
            <w:r w:rsidR="00B52F03" w:rsidRPr="00B14CDF">
              <w:rPr>
                <w:rFonts w:asciiTheme="minorHAnsi" w:hAnsiTheme="minorHAnsi" w:cstheme="minorHAnsi"/>
                <w:i/>
                <w:noProof/>
                <w:color w:val="FF0000"/>
                <w:sz w:val="20"/>
                <w:szCs w:val="20"/>
              </w:rPr>
              <w:t xml:space="preserve"> </w:t>
            </w:r>
            <w:r w:rsidR="00B52F03" w:rsidRPr="00B14CDF">
              <w:rPr>
                <w:rFonts w:asciiTheme="minorHAnsi" w:hAnsiTheme="minorHAnsi" w:cstheme="minorHAnsi"/>
                <w:i/>
                <w:noProof/>
                <w:sz w:val="20"/>
                <w:szCs w:val="20"/>
              </w:rPr>
              <w:t>jungtinės veiklos sutarties pagrindu susivienijusių tiekėjų grupė</w:t>
            </w:r>
          </w:p>
        </w:tc>
        <w:tc>
          <w:tcPr>
            <w:tcW w:w="993" w:type="dxa"/>
          </w:tcPr>
          <w:p w14:paraId="345D8430" w14:textId="77777777" w:rsidR="00A35D70" w:rsidRPr="00B14CDF" w:rsidRDefault="00A35D70" w:rsidP="00B14CDF">
            <w:pPr>
              <w:jc w:val="center"/>
              <w:rPr>
                <w:rFonts w:asciiTheme="minorHAnsi" w:hAnsiTheme="minorHAnsi" w:cstheme="minorHAnsi"/>
                <w:b/>
                <w:i/>
                <w:sz w:val="20"/>
                <w:szCs w:val="20"/>
              </w:rPr>
            </w:pPr>
            <w:r w:rsidRPr="00B14CDF">
              <w:rPr>
                <w:rFonts w:asciiTheme="minorHAnsi" w:hAnsiTheme="minorHAnsi" w:cstheme="minorHAnsi"/>
                <w:b/>
                <w:i/>
                <w:sz w:val="20"/>
                <w:szCs w:val="20"/>
              </w:rPr>
              <w:t>Taip</w:t>
            </w:r>
          </w:p>
        </w:tc>
        <w:tc>
          <w:tcPr>
            <w:tcW w:w="992" w:type="dxa"/>
          </w:tcPr>
          <w:p w14:paraId="02A5014E" w14:textId="77777777" w:rsidR="00A35D70" w:rsidRPr="00B14CDF" w:rsidRDefault="00A35D70" w:rsidP="00B14CDF">
            <w:pPr>
              <w:jc w:val="center"/>
              <w:rPr>
                <w:rFonts w:asciiTheme="minorHAnsi" w:hAnsiTheme="minorHAnsi" w:cstheme="minorHAnsi"/>
                <w:b/>
                <w:i/>
                <w:sz w:val="20"/>
                <w:szCs w:val="20"/>
              </w:rPr>
            </w:pPr>
            <w:r w:rsidRPr="00B14CDF">
              <w:rPr>
                <w:rFonts w:asciiTheme="minorHAnsi" w:hAnsiTheme="minorHAnsi" w:cstheme="minorHAnsi"/>
                <w:b/>
                <w:i/>
                <w:sz w:val="20"/>
                <w:szCs w:val="20"/>
              </w:rPr>
              <w:t>Ne</w:t>
            </w:r>
          </w:p>
        </w:tc>
      </w:tr>
      <w:tr w:rsidR="00BF67AC" w:rsidRPr="00B14CDF" w14:paraId="75E02BE2" w14:textId="77777777" w:rsidTr="009B4C23">
        <w:trPr>
          <w:trHeight w:val="1409"/>
        </w:trPr>
        <w:tc>
          <w:tcPr>
            <w:tcW w:w="706" w:type="dxa"/>
            <w:vMerge w:val="restart"/>
          </w:tcPr>
          <w:p w14:paraId="343E91AC" w14:textId="77777777" w:rsidR="00BF67AC" w:rsidRPr="00B14CDF" w:rsidRDefault="00BF67AC" w:rsidP="00B14CDF">
            <w:pPr>
              <w:ind w:right="-108"/>
              <w:jc w:val="center"/>
              <w:outlineLvl w:val="2"/>
              <w:rPr>
                <w:rFonts w:asciiTheme="minorHAnsi" w:hAnsiTheme="minorHAnsi" w:cstheme="minorHAnsi"/>
                <w:sz w:val="20"/>
                <w:szCs w:val="20"/>
                <w:lang w:val="en-US"/>
              </w:rPr>
            </w:pPr>
            <w:r w:rsidRPr="00B14CDF">
              <w:rPr>
                <w:rFonts w:asciiTheme="minorHAnsi" w:hAnsiTheme="minorHAnsi" w:cstheme="minorHAnsi"/>
                <w:sz w:val="20"/>
                <w:szCs w:val="20"/>
              </w:rPr>
              <w:t>1.</w:t>
            </w:r>
          </w:p>
        </w:tc>
        <w:tc>
          <w:tcPr>
            <w:tcW w:w="3967" w:type="dxa"/>
            <w:vMerge w:val="restart"/>
          </w:tcPr>
          <w:p w14:paraId="5F673C77" w14:textId="77777777" w:rsidR="007E7B73" w:rsidRPr="00B14CDF" w:rsidRDefault="00BF67AC" w:rsidP="00B14CDF">
            <w:pPr>
              <w:widowControl w:val="0"/>
              <w:autoSpaceDE w:val="0"/>
              <w:autoSpaceDN w:val="0"/>
              <w:adjustRightInd w:val="0"/>
              <w:jc w:val="both"/>
              <w:rPr>
                <w:rFonts w:asciiTheme="minorHAnsi" w:hAnsiTheme="minorHAnsi" w:cstheme="minorHAnsi"/>
                <w:sz w:val="20"/>
                <w:szCs w:val="20"/>
                <w:lang w:eastAsia="lt-LT"/>
              </w:rPr>
            </w:pPr>
            <w:r w:rsidRPr="00B14CDF">
              <w:rPr>
                <w:rFonts w:asciiTheme="minorHAnsi" w:hAnsiTheme="minorHAnsi" w:cstheme="minorHAnsi"/>
                <w:sz w:val="20"/>
                <w:szCs w:val="20"/>
                <w:lang w:eastAsia="lt-LT"/>
              </w:rPr>
              <w:t>Tiekėjas turi teisę verstis ta veikla, kuri reikalinga pirkimo sutarčiai įvykdyti. Tiekėjas privalo turėti kvalifikacinius dokumentus, suteikiančius teisę Lietuvos Respublikoje būti ypatingo statinio (statiniai: negyvenamieji pastatai) statybos rangovu.</w:t>
            </w:r>
          </w:p>
          <w:p w14:paraId="168777ED" w14:textId="77777777" w:rsidR="00BF67AC" w:rsidRPr="00B14CDF" w:rsidRDefault="00BF67AC" w:rsidP="00B14CDF">
            <w:pPr>
              <w:widowControl w:val="0"/>
              <w:autoSpaceDE w:val="0"/>
              <w:autoSpaceDN w:val="0"/>
              <w:adjustRightInd w:val="0"/>
              <w:rPr>
                <w:rFonts w:asciiTheme="minorHAnsi" w:hAnsiTheme="minorHAnsi" w:cstheme="minorHAnsi"/>
                <w:sz w:val="20"/>
                <w:szCs w:val="20"/>
                <w:lang w:eastAsia="lt-LT"/>
              </w:rPr>
            </w:pPr>
            <w:r w:rsidRPr="00B14CDF">
              <w:rPr>
                <w:rFonts w:asciiTheme="minorHAnsi" w:hAnsiTheme="minorHAnsi" w:cstheme="minorHAnsi"/>
                <w:sz w:val="20"/>
                <w:szCs w:val="20"/>
                <w:lang w:eastAsia="lt-LT"/>
              </w:rPr>
              <w:t>Statybos darbų sritys:</w:t>
            </w:r>
          </w:p>
          <w:p w14:paraId="661078A4" w14:textId="77777777" w:rsidR="00BF67AC" w:rsidRPr="00B14CDF" w:rsidRDefault="004365EE" w:rsidP="00B14CDF">
            <w:pPr>
              <w:widowControl w:val="0"/>
              <w:numPr>
                <w:ilvl w:val="0"/>
                <w:numId w:val="40"/>
              </w:numPr>
              <w:tabs>
                <w:tab w:val="left" w:pos="249"/>
              </w:tabs>
              <w:autoSpaceDE w:val="0"/>
              <w:autoSpaceDN w:val="0"/>
              <w:adjustRightInd w:val="0"/>
              <w:ind w:left="0" w:firstLine="0"/>
              <w:contextualSpacing/>
              <w:jc w:val="both"/>
              <w:rPr>
                <w:rFonts w:asciiTheme="minorHAnsi" w:hAnsiTheme="minorHAnsi" w:cstheme="minorHAnsi"/>
                <w:b/>
                <w:i/>
                <w:sz w:val="20"/>
                <w:szCs w:val="20"/>
              </w:rPr>
            </w:pPr>
            <w:r w:rsidRPr="00B14CDF">
              <w:rPr>
                <w:rFonts w:asciiTheme="minorHAnsi" w:hAnsiTheme="minorHAnsi" w:cstheme="minorHAnsi"/>
                <w:b/>
                <w:i/>
                <w:sz w:val="20"/>
                <w:szCs w:val="20"/>
              </w:rPr>
              <w:t>bendrieji statybos darbai,</w:t>
            </w:r>
          </w:p>
          <w:p w14:paraId="20F1189A" w14:textId="77777777" w:rsidR="00BF67AC" w:rsidRPr="00B14CDF" w:rsidRDefault="00BF67AC" w:rsidP="00B14CDF">
            <w:pPr>
              <w:widowControl w:val="0"/>
              <w:numPr>
                <w:ilvl w:val="0"/>
                <w:numId w:val="40"/>
              </w:numPr>
              <w:tabs>
                <w:tab w:val="left" w:pos="174"/>
              </w:tabs>
              <w:autoSpaceDE w:val="0"/>
              <w:autoSpaceDN w:val="0"/>
              <w:adjustRightInd w:val="0"/>
              <w:ind w:hanging="2224"/>
              <w:contextualSpacing/>
              <w:jc w:val="both"/>
              <w:rPr>
                <w:rFonts w:asciiTheme="minorHAnsi" w:hAnsiTheme="minorHAnsi" w:cstheme="minorHAnsi"/>
                <w:b/>
                <w:i/>
                <w:sz w:val="20"/>
                <w:szCs w:val="20"/>
              </w:rPr>
            </w:pPr>
            <w:r w:rsidRPr="00B14CDF">
              <w:rPr>
                <w:rFonts w:asciiTheme="minorHAnsi" w:hAnsiTheme="minorHAnsi" w:cstheme="minorHAnsi"/>
                <w:b/>
                <w:i/>
                <w:sz w:val="20"/>
                <w:szCs w:val="20"/>
              </w:rPr>
              <w:t xml:space="preserve"> specialieji statybos darbai:</w:t>
            </w:r>
          </w:p>
          <w:p w14:paraId="5C498A6F" w14:textId="77777777" w:rsidR="00BF67AC" w:rsidRPr="00B14CDF" w:rsidRDefault="00BF67AC" w:rsidP="00B14CDF">
            <w:pPr>
              <w:numPr>
                <w:ilvl w:val="0"/>
                <w:numId w:val="41"/>
              </w:numPr>
              <w:tabs>
                <w:tab w:val="left" w:pos="457"/>
              </w:tabs>
              <w:ind w:left="457" w:hanging="283"/>
              <w:contextualSpacing/>
              <w:jc w:val="both"/>
              <w:rPr>
                <w:rFonts w:asciiTheme="minorHAnsi" w:hAnsiTheme="minorHAnsi" w:cstheme="minorHAnsi"/>
                <w:sz w:val="20"/>
                <w:szCs w:val="20"/>
              </w:rPr>
            </w:pPr>
            <w:r w:rsidRPr="00B14CDF">
              <w:rPr>
                <w:rFonts w:asciiTheme="minorHAnsi" w:hAnsiTheme="minorHAnsi" w:cstheme="minorHAnsi"/>
                <w:sz w:val="20"/>
                <w:szCs w:val="20"/>
              </w:rPr>
              <w:t>vandentiekio ir nuotekų šalinimo tinklų tiesimas;</w:t>
            </w:r>
          </w:p>
          <w:p w14:paraId="0C50B0E6" w14:textId="77777777" w:rsidR="00BF67AC" w:rsidRPr="00B14CDF" w:rsidRDefault="00BF67AC" w:rsidP="00B14CDF">
            <w:pPr>
              <w:numPr>
                <w:ilvl w:val="0"/>
                <w:numId w:val="41"/>
              </w:numPr>
              <w:tabs>
                <w:tab w:val="left" w:pos="457"/>
              </w:tabs>
              <w:ind w:left="457" w:hanging="283"/>
              <w:contextualSpacing/>
              <w:jc w:val="both"/>
              <w:rPr>
                <w:rFonts w:asciiTheme="minorHAnsi" w:hAnsiTheme="minorHAnsi" w:cstheme="minorHAnsi"/>
                <w:sz w:val="20"/>
                <w:szCs w:val="20"/>
              </w:rPr>
            </w:pPr>
            <w:r w:rsidRPr="00B14CDF">
              <w:rPr>
                <w:rFonts w:asciiTheme="minorHAnsi" w:hAnsiTheme="minorHAnsi" w:cstheme="minorHAnsi"/>
                <w:sz w:val="20"/>
                <w:szCs w:val="20"/>
              </w:rPr>
              <w:t>statinio vandentiekio ir nuotekų šalinimo inžinerinių sistemų įrengimas;</w:t>
            </w:r>
          </w:p>
          <w:p w14:paraId="0E9F229A" w14:textId="77777777" w:rsidR="00BF67AC" w:rsidRPr="00B14CDF" w:rsidRDefault="00BF67AC" w:rsidP="00B14CDF">
            <w:pPr>
              <w:numPr>
                <w:ilvl w:val="0"/>
                <w:numId w:val="41"/>
              </w:numPr>
              <w:tabs>
                <w:tab w:val="left" w:pos="457"/>
              </w:tabs>
              <w:ind w:left="457" w:hanging="283"/>
              <w:contextualSpacing/>
              <w:jc w:val="both"/>
              <w:rPr>
                <w:rFonts w:asciiTheme="minorHAnsi" w:hAnsiTheme="minorHAnsi" w:cstheme="minorHAnsi"/>
                <w:sz w:val="20"/>
                <w:szCs w:val="20"/>
              </w:rPr>
            </w:pPr>
            <w:r w:rsidRPr="00B14CDF">
              <w:rPr>
                <w:rFonts w:asciiTheme="minorHAnsi" w:hAnsiTheme="minorHAnsi" w:cstheme="minorHAnsi"/>
                <w:sz w:val="20"/>
                <w:szCs w:val="20"/>
              </w:rPr>
              <w:t>šilumos tiekimo tinklų tiesimas;</w:t>
            </w:r>
          </w:p>
          <w:p w14:paraId="09FF2685" w14:textId="77777777" w:rsidR="00BF67AC" w:rsidRPr="00B14CDF" w:rsidRDefault="00BF67AC" w:rsidP="00B14CDF">
            <w:pPr>
              <w:numPr>
                <w:ilvl w:val="0"/>
                <w:numId w:val="41"/>
              </w:numPr>
              <w:tabs>
                <w:tab w:val="left" w:pos="457"/>
              </w:tabs>
              <w:ind w:left="457" w:hanging="283"/>
              <w:contextualSpacing/>
              <w:jc w:val="both"/>
              <w:rPr>
                <w:rFonts w:asciiTheme="minorHAnsi" w:hAnsiTheme="minorHAnsi" w:cstheme="minorHAnsi"/>
                <w:sz w:val="20"/>
                <w:szCs w:val="20"/>
              </w:rPr>
            </w:pPr>
            <w:r w:rsidRPr="00B14CDF">
              <w:rPr>
                <w:rFonts w:asciiTheme="minorHAnsi" w:hAnsiTheme="minorHAnsi" w:cstheme="minorHAnsi"/>
                <w:sz w:val="20"/>
                <w:szCs w:val="20"/>
              </w:rPr>
              <w:t xml:space="preserve">statinio šildymo, vėdinimo ir oro kondicionavimo inžinerinių sistemų įrengimas; </w:t>
            </w:r>
          </w:p>
          <w:p w14:paraId="1C75751D" w14:textId="77777777" w:rsidR="00BF67AC" w:rsidRPr="00B14CDF" w:rsidRDefault="00BF67AC" w:rsidP="00B14CDF">
            <w:pPr>
              <w:numPr>
                <w:ilvl w:val="0"/>
                <w:numId w:val="41"/>
              </w:numPr>
              <w:tabs>
                <w:tab w:val="left" w:pos="457"/>
              </w:tabs>
              <w:ind w:left="457" w:hanging="283"/>
              <w:contextualSpacing/>
              <w:jc w:val="both"/>
              <w:rPr>
                <w:rFonts w:asciiTheme="minorHAnsi" w:hAnsiTheme="minorHAnsi" w:cstheme="minorHAnsi"/>
                <w:sz w:val="20"/>
                <w:szCs w:val="20"/>
              </w:rPr>
            </w:pPr>
            <w:r w:rsidRPr="00B14CDF">
              <w:rPr>
                <w:rFonts w:asciiTheme="minorHAnsi" w:hAnsiTheme="minorHAnsi" w:cstheme="minorHAnsi"/>
                <w:sz w:val="20"/>
                <w:szCs w:val="20"/>
              </w:rPr>
              <w:t>statinio elektros inžinerinių sistemų įrengimas;</w:t>
            </w:r>
          </w:p>
          <w:p w14:paraId="611AA73C" w14:textId="77777777" w:rsidR="00BF67AC" w:rsidRPr="00B14CDF" w:rsidRDefault="00BF67AC" w:rsidP="00B14CDF">
            <w:pPr>
              <w:numPr>
                <w:ilvl w:val="0"/>
                <w:numId w:val="41"/>
              </w:numPr>
              <w:tabs>
                <w:tab w:val="left" w:pos="457"/>
              </w:tabs>
              <w:ind w:left="457" w:hanging="283"/>
              <w:contextualSpacing/>
              <w:jc w:val="both"/>
              <w:rPr>
                <w:rFonts w:asciiTheme="minorHAnsi" w:hAnsiTheme="minorHAnsi" w:cstheme="minorHAnsi"/>
                <w:sz w:val="20"/>
                <w:szCs w:val="20"/>
              </w:rPr>
            </w:pPr>
            <w:r w:rsidRPr="00B14CDF">
              <w:rPr>
                <w:rFonts w:asciiTheme="minorHAnsi" w:hAnsiTheme="minorHAnsi" w:cstheme="minorHAnsi"/>
                <w:sz w:val="20"/>
                <w:szCs w:val="20"/>
              </w:rPr>
              <w:t xml:space="preserve">procesų valdymo ir automatizavimo sistemų įrengimas; </w:t>
            </w:r>
          </w:p>
          <w:p w14:paraId="568E907F" w14:textId="77777777" w:rsidR="00BF67AC" w:rsidRPr="00B14CDF" w:rsidRDefault="00BF67AC" w:rsidP="00B14CDF">
            <w:pPr>
              <w:numPr>
                <w:ilvl w:val="0"/>
                <w:numId w:val="41"/>
              </w:numPr>
              <w:tabs>
                <w:tab w:val="left" w:pos="457"/>
              </w:tabs>
              <w:ind w:left="457" w:hanging="283"/>
              <w:contextualSpacing/>
              <w:jc w:val="both"/>
              <w:rPr>
                <w:rFonts w:asciiTheme="minorHAnsi" w:hAnsiTheme="minorHAnsi" w:cstheme="minorHAnsi"/>
                <w:sz w:val="20"/>
                <w:szCs w:val="20"/>
              </w:rPr>
            </w:pPr>
            <w:r w:rsidRPr="00B14CDF">
              <w:rPr>
                <w:rFonts w:asciiTheme="minorHAnsi" w:hAnsiTheme="minorHAnsi" w:cstheme="minorHAnsi"/>
                <w:sz w:val="20"/>
                <w:szCs w:val="20"/>
              </w:rPr>
              <w:lastRenderedPageBreak/>
              <w:t xml:space="preserve">statinio nuotolinio ryšio (telekomunikacijų) inžinerinių sistemų įrengimas; </w:t>
            </w:r>
          </w:p>
          <w:p w14:paraId="71268189" w14:textId="1297318D" w:rsidR="00BF67AC" w:rsidRPr="00B14CDF" w:rsidRDefault="00BF67AC" w:rsidP="00B14CDF">
            <w:pPr>
              <w:pStyle w:val="ListParagraph"/>
              <w:numPr>
                <w:ilvl w:val="0"/>
                <w:numId w:val="41"/>
              </w:numPr>
              <w:ind w:left="463" w:hanging="283"/>
              <w:jc w:val="both"/>
              <w:rPr>
                <w:rFonts w:asciiTheme="minorHAnsi" w:hAnsiTheme="minorHAnsi" w:cstheme="minorHAnsi"/>
              </w:rPr>
            </w:pPr>
            <w:r w:rsidRPr="00B14CDF">
              <w:rPr>
                <w:rFonts w:asciiTheme="minorHAnsi" w:hAnsiTheme="minorHAnsi" w:cstheme="minorHAnsi"/>
              </w:rPr>
              <w:t>statinio apsauginės signalizacijos, gaisrinės saugos (signalizacijos) inžinerini</w:t>
            </w:r>
            <w:r w:rsidR="00FA013F" w:rsidRPr="00B14CDF">
              <w:rPr>
                <w:rFonts w:asciiTheme="minorHAnsi" w:hAnsiTheme="minorHAnsi" w:cstheme="minorHAnsi"/>
              </w:rPr>
              <w:t xml:space="preserve">ų </w:t>
            </w:r>
            <w:r w:rsidRPr="00B14CDF">
              <w:rPr>
                <w:rFonts w:asciiTheme="minorHAnsi" w:hAnsiTheme="minorHAnsi" w:cstheme="minorHAnsi"/>
              </w:rPr>
              <w:t>sistemų įrengimas</w:t>
            </w:r>
            <w:r w:rsidR="00FA013F" w:rsidRPr="00B14CDF">
              <w:rPr>
                <w:rFonts w:asciiTheme="minorHAnsi" w:hAnsiTheme="minorHAnsi" w:cstheme="minorHAnsi"/>
              </w:rPr>
              <w:t>.</w:t>
            </w:r>
          </w:p>
        </w:tc>
        <w:tc>
          <w:tcPr>
            <w:tcW w:w="4253" w:type="dxa"/>
            <w:vMerge w:val="restart"/>
          </w:tcPr>
          <w:p w14:paraId="59AAFBA0" w14:textId="77777777" w:rsidR="00BF67AC" w:rsidRPr="00B14CDF" w:rsidRDefault="00BF67AC" w:rsidP="00B14CDF">
            <w:pPr>
              <w:suppressAutoHyphens/>
              <w:jc w:val="both"/>
              <w:rPr>
                <w:rFonts w:asciiTheme="minorHAnsi" w:hAnsiTheme="minorHAnsi" w:cstheme="minorHAnsi"/>
                <w:sz w:val="20"/>
                <w:szCs w:val="20"/>
                <w:lang w:eastAsia="ar-SA"/>
              </w:rPr>
            </w:pPr>
            <w:r w:rsidRPr="00B14CDF">
              <w:rPr>
                <w:rFonts w:asciiTheme="minorHAnsi" w:hAnsiTheme="minorHAnsi" w:cstheme="minorHAnsi"/>
                <w:sz w:val="20"/>
                <w:szCs w:val="20"/>
                <w:lang w:eastAsia="ar-SA"/>
              </w:rPr>
              <w:lastRenderedPageBreak/>
              <w:t>Pateikiama:</w:t>
            </w:r>
          </w:p>
          <w:p w14:paraId="6DA22F2D" w14:textId="3E03F462" w:rsidR="00933321" w:rsidRPr="00B14CDF" w:rsidRDefault="00BF67AC" w:rsidP="00B14CDF">
            <w:pPr>
              <w:ind w:left="34"/>
              <w:jc w:val="both"/>
              <w:rPr>
                <w:rFonts w:asciiTheme="minorHAnsi" w:hAnsiTheme="minorHAnsi" w:cstheme="minorHAnsi"/>
                <w:sz w:val="20"/>
                <w:szCs w:val="20"/>
              </w:rPr>
            </w:pPr>
            <w:r w:rsidRPr="00B14CDF">
              <w:rPr>
                <w:rFonts w:asciiTheme="minorHAnsi" w:hAnsiTheme="minorHAnsi" w:cstheme="minorHAnsi"/>
                <w:sz w:val="20"/>
                <w:szCs w:val="20"/>
              </w:rPr>
              <w:t>Atitinkamų institucijų išduotų kvalifikacijos atestatų, leidimų, sertifikatų, pažymėjimų arba Teisės pripažinimo pažymų, suteikiančių teisę atlikti šiame punkte nurodytus darbus, skaitmeninės kopijos.</w:t>
            </w:r>
          </w:p>
          <w:p w14:paraId="3D5BB049" w14:textId="33B8DBED"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PASTABA: Užsienio (</w:t>
            </w:r>
            <w:proofErr w:type="spellStart"/>
            <w:r w:rsidRPr="00B14CDF">
              <w:rPr>
                <w:rFonts w:asciiTheme="minorHAnsi" w:hAnsiTheme="minorHAnsi" w:cstheme="minorHAnsi"/>
                <w:sz w:val="20"/>
                <w:szCs w:val="20"/>
              </w:rPr>
              <w:t>t.y</w:t>
            </w:r>
            <w:proofErr w:type="spellEnd"/>
            <w:r w:rsidRPr="00B14CDF">
              <w:rPr>
                <w:rFonts w:asciiTheme="minorHAnsi" w:hAnsiTheme="minorHAnsi" w:cstheme="minorHAnsi"/>
                <w:sz w:val="20"/>
                <w:szCs w:val="20"/>
              </w:rPr>
              <w:t>. Europos Sąjungos</w:t>
            </w:r>
            <w:r w:rsidR="008959F4" w:rsidRPr="00B14CDF">
              <w:rPr>
                <w:rFonts w:asciiTheme="minorHAnsi" w:hAnsiTheme="minorHAnsi" w:cstheme="minorHAnsi"/>
                <w:sz w:val="20"/>
                <w:szCs w:val="20"/>
              </w:rPr>
              <w:t xml:space="preserve"> valstybės</w:t>
            </w:r>
            <w:r w:rsidR="00933321" w:rsidRPr="00B14CDF">
              <w:rPr>
                <w:rFonts w:asciiTheme="minorHAnsi" w:hAnsiTheme="minorHAnsi" w:cstheme="minorHAnsi"/>
                <w:sz w:val="20"/>
                <w:szCs w:val="20"/>
              </w:rPr>
              <w:t xml:space="preserve"> </w:t>
            </w:r>
            <w:r w:rsidR="00051D11" w:rsidRPr="00B14CDF">
              <w:rPr>
                <w:rFonts w:asciiTheme="minorHAnsi" w:hAnsiTheme="minorHAnsi" w:cstheme="minorHAnsi"/>
                <w:sz w:val="20"/>
                <w:szCs w:val="20"/>
              </w:rPr>
              <w:t xml:space="preserve">narės, Šveicarijos Konfederacijos ar valstybės, pasirašiusios </w:t>
            </w:r>
            <w:r w:rsidRPr="00B14CDF">
              <w:rPr>
                <w:rFonts w:asciiTheme="minorHAnsi" w:hAnsiTheme="minorHAnsi" w:cstheme="minorHAnsi"/>
                <w:sz w:val="20"/>
                <w:szCs w:val="20"/>
              </w:rPr>
              <w:t xml:space="preserve">Europos Ekonominės erdvės </w:t>
            </w:r>
            <w:r w:rsidR="00051D11" w:rsidRPr="00B14CDF">
              <w:rPr>
                <w:rFonts w:asciiTheme="minorHAnsi" w:hAnsiTheme="minorHAnsi" w:cstheme="minorHAnsi"/>
                <w:sz w:val="20"/>
                <w:szCs w:val="20"/>
              </w:rPr>
              <w:t>sutartį</w:t>
            </w:r>
            <w:r w:rsidRPr="00B14CDF">
              <w:rPr>
                <w:rFonts w:asciiTheme="minorHAnsi" w:hAnsiTheme="minorHAnsi" w:cstheme="minorHAnsi"/>
                <w:sz w:val="20"/>
                <w:szCs w:val="20"/>
              </w:rPr>
              <w:t>) Tiekėjai pateikia Tiekėjo registravimo valstybės kompetentingų institucijų išduotų atitinkamų atestatų, licencijų, leidimų ar kitų dokumentų bei Teisės pripažinimo pažymų skaitmenines kopijas.</w:t>
            </w:r>
          </w:p>
        </w:tc>
        <w:tc>
          <w:tcPr>
            <w:tcW w:w="708" w:type="dxa"/>
            <w:vMerge w:val="restart"/>
            <w:vAlign w:val="center"/>
          </w:tcPr>
          <w:p w14:paraId="0186A41D" w14:textId="77777777" w:rsidR="00BF67A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1690289372"/>
                <w14:checkbox>
                  <w14:checked w14:val="0"/>
                  <w14:checkedState w14:val="2612" w14:font="MS Gothic"/>
                  <w14:uncheckedState w14:val="2610" w14:font="MS Gothic"/>
                </w14:checkbox>
              </w:sdtPr>
              <w:sdtEndPr/>
              <w:sdtContent>
                <w:r w:rsidR="00BF67AC" w:rsidRPr="00B14CDF">
                  <w:rPr>
                    <w:rFonts w:ascii="Segoe UI Symbol" w:eastAsia="MS Gothic" w:hAnsi="Segoe UI Symbol" w:cs="Segoe UI Symbol"/>
                    <w:bCs/>
                    <w:sz w:val="20"/>
                    <w:szCs w:val="20"/>
                  </w:rPr>
                  <w:t>☐</w:t>
                </w:r>
              </w:sdtContent>
            </w:sdt>
          </w:p>
        </w:tc>
        <w:tc>
          <w:tcPr>
            <w:tcW w:w="709" w:type="dxa"/>
            <w:vMerge w:val="restart"/>
            <w:vAlign w:val="center"/>
          </w:tcPr>
          <w:p w14:paraId="25528A82" w14:textId="77777777" w:rsidR="00BF67A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582875351"/>
                <w14:checkbox>
                  <w14:checked w14:val="0"/>
                  <w14:checkedState w14:val="2612" w14:font="MS Gothic"/>
                  <w14:uncheckedState w14:val="2610" w14:font="MS Gothic"/>
                </w14:checkbox>
              </w:sdtPr>
              <w:sdtEndPr/>
              <w:sdtContent>
                <w:r w:rsidR="00BF67AC" w:rsidRPr="00B14CDF">
                  <w:rPr>
                    <w:rFonts w:ascii="Segoe UI Symbol" w:eastAsia="MS Gothic" w:hAnsi="Segoe UI Symbol" w:cs="Segoe UI Symbol"/>
                    <w:bCs/>
                    <w:sz w:val="20"/>
                    <w:szCs w:val="20"/>
                  </w:rPr>
                  <w:t>☐</w:t>
                </w:r>
              </w:sdtContent>
            </w:sdt>
          </w:p>
        </w:tc>
        <w:tc>
          <w:tcPr>
            <w:tcW w:w="992" w:type="dxa"/>
            <w:vMerge w:val="restart"/>
            <w:vAlign w:val="center"/>
          </w:tcPr>
          <w:p w14:paraId="6A9869E1" w14:textId="77777777" w:rsidR="00BF67AC" w:rsidRPr="00B14CDF" w:rsidRDefault="00BF67AC" w:rsidP="00B14CDF">
            <w:pPr>
              <w:pStyle w:val="Default"/>
              <w:jc w:val="center"/>
              <w:rPr>
                <w:rFonts w:asciiTheme="minorHAnsi" w:hAnsiTheme="minorHAnsi" w:cstheme="minorHAnsi"/>
                <w:sz w:val="20"/>
                <w:szCs w:val="20"/>
              </w:rPr>
            </w:pPr>
            <w:r w:rsidRPr="00B14CDF">
              <w:rPr>
                <w:rFonts w:asciiTheme="minorHAnsi" w:hAnsiTheme="minorHAnsi" w:cstheme="minorHAnsi"/>
                <w:sz w:val="20"/>
                <w:szCs w:val="20"/>
              </w:rPr>
              <w:t>Tiekėjas</w:t>
            </w:r>
          </w:p>
        </w:tc>
        <w:tc>
          <w:tcPr>
            <w:tcW w:w="1701" w:type="dxa"/>
            <w:vMerge w:val="restart"/>
            <w:vAlign w:val="center"/>
          </w:tcPr>
          <w:p w14:paraId="7422BB1C" w14:textId="77777777" w:rsidR="00BF67AC" w:rsidRPr="00B14CDF" w:rsidRDefault="00BF67AC" w:rsidP="00B14CDF">
            <w:pPr>
              <w:pStyle w:val="Default"/>
              <w:jc w:val="center"/>
              <w:rPr>
                <w:rFonts w:asciiTheme="minorHAnsi" w:hAnsiTheme="minorHAnsi" w:cstheme="minorHAnsi"/>
                <w:i/>
                <w:sz w:val="20"/>
                <w:szCs w:val="20"/>
              </w:rPr>
            </w:pPr>
            <w:r w:rsidRPr="00B14CDF">
              <w:rPr>
                <w:rFonts w:asciiTheme="minorHAnsi" w:hAnsiTheme="minorHAnsi" w:cstheme="minorHAnsi"/>
                <w:i/>
                <w:sz w:val="20"/>
                <w:szCs w:val="20"/>
              </w:rPr>
              <w:t xml:space="preserve">Tas jungtinės veiklos sutarties partneris, kuris pagal pateikiamą jungtinės veiklos sutartį prisiima tokias prievoles (vykdytinus darbus): </w:t>
            </w:r>
            <w:r w:rsidRPr="00B14CDF">
              <w:rPr>
                <w:rFonts w:asciiTheme="minorHAnsi" w:hAnsiTheme="minorHAnsi" w:cstheme="minorHAnsi"/>
                <w:i/>
                <w:sz w:val="20"/>
                <w:szCs w:val="20"/>
                <w:highlight w:val="lightGray"/>
              </w:rPr>
              <w:t>[nurodomas partnerio pavadinimas ir taikomas punktas]</w:t>
            </w:r>
          </w:p>
        </w:tc>
        <w:tc>
          <w:tcPr>
            <w:tcW w:w="1985" w:type="dxa"/>
            <w:gridSpan w:val="2"/>
            <w:vAlign w:val="center"/>
          </w:tcPr>
          <w:p w14:paraId="73710593" w14:textId="77777777" w:rsidR="00BF67AC" w:rsidRPr="00B14CDF" w:rsidRDefault="00BF67AC" w:rsidP="00B14CDF">
            <w:pPr>
              <w:pStyle w:val="Default"/>
              <w:jc w:val="center"/>
              <w:rPr>
                <w:rFonts w:asciiTheme="minorHAnsi" w:hAnsiTheme="minorHAnsi" w:cstheme="minorHAnsi"/>
                <w:i/>
                <w:sz w:val="20"/>
                <w:szCs w:val="20"/>
              </w:rPr>
            </w:pPr>
            <w:r w:rsidRPr="00B14CDF">
              <w:rPr>
                <w:rFonts w:asciiTheme="minorHAnsi" w:hAnsiTheme="minorHAnsi" w:cstheme="minorHAnsi"/>
                <w:i/>
                <w:sz w:val="20"/>
                <w:szCs w:val="20"/>
              </w:rPr>
              <w:t xml:space="preserve">Subtiekėjai </w:t>
            </w:r>
          </w:p>
          <w:p w14:paraId="51EFC187" w14:textId="77777777" w:rsidR="00BF67AC" w:rsidRPr="00B14CDF" w:rsidRDefault="00BF67AC" w:rsidP="00B14CDF">
            <w:pPr>
              <w:pStyle w:val="Default"/>
              <w:jc w:val="center"/>
              <w:rPr>
                <w:rFonts w:asciiTheme="minorHAnsi" w:hAnsiTheme="minorHAnsi" w:cstheme="minorHAnsi"/>
                <w:sz w:val="20"/>
                <w:szCs w:val="20"/>
              </w:rPr>
            </w:pPr>
            <w:r w:rsidRPr="00B14CDF">
              <w:rPr>
                <w:rFonts w:asciiTheme="minorHAnsi" w:hAnsiTheme="minorHAnsi" w:cstheme="minorHAnsi"/>
                <w:i/>
                <w:sz w:val="20"/>
                <w:szCs w:val="20"/>
                <w:highlight w:val="lightGray"/>
              </w:rPr>
              <w:t>[nurodomas pavadinimas ir taikomas punktas]</w:t>
            </w:r>
          </w:p>
        </w:tc>
      </w:tr>
      <w:tr w:rsidR="00FA013F" w:rsidRPr="00B14CDF" w14:paraId="587BEE6F" w14:textId="77777777" w:rsidTr="00FA013F">
        <w:trPr>
          <w:trHeight w:val="1719"/>
        </w:trPr>
        <w:tc>
          <w:tcPr>
            <w:tcW w:w="706" w:type="dxa"/>
            <w:vMerge/>
          </w:tcPr>
          <w:p w14:paraId="3400871F" w14:textId="77777777" w:rsidR="00FA013F" w:rsidRPr="00B14CDF" w:rsidRDefault="00FA013F" w:rsidP="00B14CDF">
            <w:pPr>
              <w:ind w:right="-108"/>
              <w:jc w:val="center"/>
              <w:outlineLvl w:val="2"/>
              <w:rPr>
                <w:rFonts w:asciiTheme="minorHAnsi" w:hAnsiTheme="minorHAnsi" w:cstheme="minorHAnsi"/>
                <w:sz w:val="20"/>
                <w:szCs w:val="20"/>
              </w:rPr>
            </w:pPr>
          </w:p>
        </w:tc>
        <w:tc>
          <w:tcPr>
            <w:tcW w:w="3967" w:type="dxa"/>
            <w:vMerge/>
          </w:tcPr>
          <w:p w14:paraId="134C7A38" w14:textId="77777777" w:rsidR="00FA013F" w:rsidRPr="00B14CDF" w:rsidRDefault="00FA013F" w:rsidP="00B14CDF">
            <w:pPr>
              <w:ind w:left="34"/>
              <w:contextualSpacing/>
              <w:jc w:val="both"/>
              <w:rPr>
                <w:rFonts w:asciiTheme="minorHAnsi" w:hAnsiTheme="minorHAnsi" w:cstheme="minorHAnsi"/>
                <w:sz w:val="20"/>
                <w:szCs w:val="20"/>
              </w:rPr>
            </w:pPr>
          </w:p>
        </w:tc>
        <w:tc>
          <w:tcPr>
            <w:tcW w:w="4253" w:type="dxa"/>
            <w:vMerge/>
          </w:tcPr>
          <w:p w14:paraId="77F97488" w14:textId="77777777" w:rsidR="00FA013F" w:rsidRPr="00B14CDF" w:rsidRDefault="00FA013F" w:rsidP="00B14CDF">
            <w:pPr>
              <w:suppressAutoHyphens/>
              <w:jc w:val="both"/>
              <w:rPr>
                <w:rFonts w:asciiTheme="minorHAnsi" w:hAnsiTheme="minorHAnsi" w:cstheme="minorHAnsi"/>
                <w:sz w:val="20"/>
                <w:szCs w:val="20"/>
                <w:lang w:eastAsia="ar-SA"/>
              </w:rPr>
            </w:pPr>
          </w:p>
        </w:tc>
        <w:tc>
          <w:tcPr>
            <w:tcW w:w="708" w:type="dxa"/>
            <w:vMerge/>
            <w:vAlign w:val="center"/>
          </w:tcPr>
          <w:p w14:paraId="37F87C78" w14:textId="77777777" w:rsidR="00FA013F" w:rsidRPr="00B14CDF" w:rsidRDefault="00FA013F" w:rsidP="00B14CDF">
            <w:pPr>
              <w:pStyle w:val="Default"/>
              <w:jc w:val="center"/>
              <w:rPr>
                <w:rFonts w:asciiTheme="minorHAnsi" w:hAnsiTheme="minorHAnsi" w:cstheme="minorHAnsi"/>
                <w:bCs/>
                <w:sz w:val="20"/>
                <w:szCs w:val="20"/>
              </w:rPr>
            </w:pPr>
          </w:p>
        </w:tc>
        <w:tc>
          <w:tcPr>
            <w:tcW w:w="709" w:type="dxa"/>
            <w:vMerge/>
            <w:vAlign w:val="center"/>
          </w:tcPr>
          <w:p w14:paraId="52CBD332" w14:textId="77777777" w:rsidR="00FA013F" w:rsidRPr="00B14CDF" w:rsidRDefault="00FA013F" w:rsidP="00B14CDF">
            <w:pPr>
              <w:pStyle w:val="Default"/>
              <w:jc w:val="center"/>
              <w:rPr>
                <w:rFonts w:asciiTheme="minorHAnsi" w:hAnsiTheme="minorHAnsi" w:cstheme="minorHAnsi"/>
                <w:bCs/>
                <w:sz w:val="20"/>
                <w:szCs w:val="20"/>
              </w:rPr>
            </w:pPr>
          </w:p>
        </w:tc>
        <w:tc>
          <w:tcPr>
            <w:tcW w:w="992" w:type="dxa"/>
            <w:vMerge/>
            <w:vAlign w:val="center"/>
          </w:tcPr>
          <w:p w14:paraId="70720991" w14:textId="77777777" w:rsidR="00FA013F" w:rsidRPr="00B14CDF" w:rsidRDefault="00FA013F" w:rsidP="00B14CDF">
            <w:pPr>
              <w:pStyle w:val="Default"/>
              <w:jc w:val="center"/>
              <w:rPr>
                <w:rFonts w:asciiTheme="minorHAnsi" w:hAnsiTheme="minorHAnsi" w:cstheme="minorHAnsi"/>
                <w:sz w:val="20"/>
                <w:szCs w:val="20"/>
              </w:rPr>
            </w:pPr>
          </w:p>
        </w:tc>
        <w:tc>
          <w:tcPr>
            <w:tcW w:w="1701" w:type="dxa"/>
            <w:vMerge/>
            <w:vAlign w:val="center"/>
          </w:tcPr>
          <w:p w14:paraId="61E5E8CC" w14:textId="77777777" w:rsidR="00FA013F" w:rsidRPr="00B14CDF" w:rsidRDefault="00FA013F" w:rsidP="00B14CDF">
            <w:pPr>
              <w:pStyle w:val="Default"/>
              <w:rPr>
                <w:rFonts w:asciiTheme="minorHAnsi" w:hAnsiTheme="minorHAnsi" w:cstheme="minorHAnsi"/>
                <w:i/>
                <w:sz w:val="20"/>
                <w:szCs w:val="20"/>
              </w:rPr>
            </w:pPr>
          </w:p>
        </w:tc>
        <w:tc>
          <w:tcPr>
            <w:tcW w:w="993" w:type="dxa"/>
            <w:vAlign w:val="center"/>
          </w:tcPr>
          <w:p w14:paraId="4C20D451" w14:textId="77777777" w:rsidR="00FA013F" w:rsidRPr="00B14CDF" w:rsidRDefault="0026545D" w:rsidP="00B14CDF">
            <w:pPr>
              <w:pStyle w:val="Default"/>
              <w:jc w:val="center"/>
              <w:rPr>
                <w:rFonts w:asciiTheme="minorHAnsi" w:hAnsiTheme="minorHAnsi" w:cstheme="minorHAnsi"/>
                <w:sz w:val="20"/>
                <w:szCs w:val="20"/>
              </w:rPr>
            </w:pPr>
            <w:sdt>
              <w:sdtPr>
                <w:rPr>
                  <w:rFonts w:asciiTheme="minorHAnsi" w:hAnsiTheme="minorHAnsi" w:cstheme="minorHAnsi"/>
                  <w:bCs/>
                  <w:sz w:val="20"/>
                  <w:szCs w:val="20"/>
                </w:rPr>
                <w:id w:val="-1793192906"/>
                <w14:checkbox>
                  <w14:checked w14:val="0"/>
                  <w14:checkedState w14:val="2612" w14:font="MS Gothic"/>
                  <w14:uncheckedState w14:val="2610" w14:font="MS Gothic"/>
                </w14:checkbox>
              </w:sdtPr>
              <w:sdtEndPr/>
              <w:sdtContent>
                <w:r w:rsidR="00FA013F" w:rsidRPr="00B14CDF">
                  <w:rPr>
                    <w:rFonts w:ascii="Segoe UI Symbol" w:eastAsia="MS Gothic" w:hAnsi="Segoe UI Symbol" w:cs="Segoe UI Symbol"/>
                    <w:bCs/>
                    <w:sz w:val="20"/>
                    <w:szCs w:val="20"/>
                  </w:rPr>
                  <w:t>☐</w:t>
                </w:r>
              </w:sdtContent>
            </w:sdt>
          </w:p>
        </w:tc>
        <w:tc>
          <w:tcPr>
            <w:tcW w:w="992" w:type="dxa"/>
            <w:vAlign w:val="center"/>
          </w:tcPr>
          <w:p w14:paraId="227E0B15" w14:textId="20B39F41" w:rsidR="00FA013F" w:rsidRPr="00B14CDF" w:rsidRDefault="0026545D" w:rsidP="00B14CDF">
            <w:pPr>
              <w:pStyle w:val="Default"/>
              <w:jc w:val="center"/>
              <w:rPr>
                <w:rFonts w:asciiTheme="minorHAnsi" w:hAnsiTheme="minorHAnsi" w:cstheme="minorHAnsi"/>
                <w:sz w:val="20"/>
                <w:szCs w:val="20"/>
              </w:rPr>
            </w:pPr>
            <w:sdt>
              <w:sdtPr>
                <w:rPr>
                  <w:rFonts w:asciiTheme="minorHAnsi" w:hAnsiTheme="minorHAnsi" w:cstheme="minorHAnsi"/>
                  <w:bCs/>
                  <w:sz w:val="20"/>
                  <w:szCs w:val="20"/>
                </w:rPr>
                <w:id w:val="-1371148395"/>
                <w14:checkbox>
                  <w14:checked w14:val="0"/>
                  <w14:checkedState w14:val="2612" w14:font="MS Gothic"/>
                  <w14:uncheckedState w14:val="2610" w14:font="MS Gothic"/>
                </w14:checkbox>
              </w:sdtPr>
              <w:sdtEndPr/>
              <w:sdtContent>
                <w:r w:rsidR="00FA013F" w:rsidRPr="00B14CDF">
                  <w:rPr>
                    <w:rFonts w:ascii="Segoe UI Symbol" w:eastAsia="MS Gothic" w:hAnsi="Segoe UI Symbol" w:cs="Segoe UI Symbol"/>
                    <w:bCs/>
                    <w:sz w:val="20"/>
                    <w:szCs w:val="20"/>
                  </w:rPr>
                  <w:t>☐</w:t>
                </w:r>
              </w:sdtContent>
            </w:sdt>
          </w:p>
        </w:tc>
      </w:tr>
      <w:tr w:rsidR="00BF67AC" w:rsidRPr="00B14CDF" w14:paraId="5EFCF5FC" w14:textId="77777777" w:rsidTr="00FA013F">
        <w:trPr>
          <w:trHeight w:val="449"/>
        </w:trPr>
        <w:tc>
          <w:tcPr>
            <w:tcW w:w="706" w:type="dxa"/>
            <w:vMerge w:val="restart"/>
            <w:tcBorders>
              <w:left w:val="single" w:sz="4" w:space="0" w:color="auto"/>
              <w:right w:val="single" w:sz="4" w:space="0" w:color="auto"/>
            </w:tcBorders>
          </w:tcPr>
          <w:p w14:paraId="55079088" w14:textId="77777777" w:rsidR="00BF67AC" w:rsidRPr="00B14CDF" w:rsidRDefault="00BF67AC" w:rsidP="00B14CDF">
            <w:pPr>
              <w:ind w:right="-108"/>
              <w:jc w:val="center"/>
              <w:outlineLvl w:val="2"/>
              <w:rPr>
                <w:rFonts w:asciiTheme="minorHAnsi" w:hAnsiTheme="minorHAnsi" w:cstheme="minorHAnsi"/>
                <w:sz w:val="20"/>
                <w:szCs w:val="20"/>
              </w:rPr>
            </w:pPr>
            <w:r w:rsidRPr="00B14CDF">
              <w:rPr>
                <w:rFonts w:asciiTheme="minorHAnsi" w:hAnsiTheme="minorHAnsi" w:cstheme="minorHAnsi"/>
                <w:sz w:val="20"/>
                <w:szCs w:val="20"/>
              </w:rPr>
              <w:t>2.</w:t>
            </w:r>
          </w:p>
        </w:tc>
        <w:tc>
          <w:tcPr>
            <w:tcW w:w="3967" w:type="dxa"/>
            <w:vMerge w:val="restart"/>
            <w:tcBorders>
              <w:left w:val="single" w:sz="4" w:space="0" w:color="auto"/>
              <w:right w:val="single" w:sz="4" w:space="0" w:color="auto"/>
            </w:tcBorders>
          </w:tcPr>
          <w:p w14:paraId="1E409CB5"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Tiekėjas sutarties vykdymui turi turėti žemiau nurodytus specialistus:</w:t>
            </w:r>
          </w:p>
          <w:p w14:paraId="2FC8836D"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2.1. bent 1 (vieną) ypatingo statinio statybos vadovą perkamiems statybos darbams, turintį teisę eiti ypatingo statinio statybos vadovo pareigas (statiniai: negyvenamieji pastatai) ir kuris per pastaruosius 5 metus turi būti vadovavęs (ėjęs statinio statybos vadovo pareigas) bent 1 (vieno) naujos statybos ir/ar rekonstrukcijos ir/ar kapitalinio remonto negyvenamosios paskirties pastato, kurio bendras plotas ne mažesnis kaip 5000 kv. m., statybos darbams;</w:t>
            </w:r>
          </w:p>
          <w:p w14:paraId="3A66C4DD"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2.2. bent 1 (vieną) statinio statybos bendrųjų darbų vadovą (tuo atveju, kai jis nėra ypatingo statinio statybos vadovas);</w:t>
            </w:r>
          </w:p>
          <w:p w14:paraId="139B2B14" w14:textId="10FC14DA"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2.3. bent po 1 (vieną) ypatingo statinio specialiųjų statybos darbų vadovą (statiniai: negyvenamieji pastatai), turintį(-</w:t>
            </w:r>
            <w:proofErr w:type="spellStart"/>
            <w:r w:rsidRPr="00B14CDF">
              <w:rPr>
                <w:rFonts w:asciiTheme="minorHAnsi" w:hAnsiTheme="minorHAnsi" w:cstheme="minorHAnsi"/>
                <w:sz w:val="20"/>
                <w:szCs w:val="20"/>
              </w:rPr>
              <w:t>čius</w:t>
            </w:r>
            <w:proofErr w:type="spellEnd"/>
            <w:r w:rsidRPr="00B14CDF">
              <w:rPr>
                <w:rFonts w:asciiTheme="minorHAnsi" w:hAnsiTheme="minorHAnsi" w:cstheme="minorHAnsi"/>
                <w:sz w:val="20"/>
                <w:szCs w:val="20"/>
              </w:rPr>
              <w:t>) ne mažesnę kaip 5 metų specialiųjų statybos darbų vadovo patirtį vykdant statybos darbus (ypatingi statiniai: negyvenamieji pastatai) kiekvienoje specialiųjų statybos darbų srityse:</w:t>
            </w:r>
          </w:p>
          <w:p w14:paraId="42D05B1C"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 xml:space="preserve">2.3.1. statinio vandentiekio ir nuotekų šalinimo inžinerinių sistemų įrengimas; </w:t>
            </w:r>
          </w:p>
          <w:p w14:paraId="4E440787"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 xml:space="preserve">2.3.2. statinio šildymo, vėdinimo, oro kondicionavimo inžinerinių sistemų įrengimas; </w:t>
            </w:r>
          </w:p>
          <w:p w14:paraId="22E1B563"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2.3.3. statinio elektros inžinerinių sistemų įrengimas;</w:t>
            </w:r>
          </w:p>
          <w:p w14:paraId="47F86DA8"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 xml:space="preserve">2.3.4. statinio nuotolinio ryšio (telekomunikacijų) inžinerinių sistemų įrengimas; </w:t>
            </w:r>
          </w:p>
          <w:p w14:paraId="2093A5F1"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 xml:space="preserve">2.3.5. statinio apsauginės </w:t>
            </w:r>
          </w:p>
          <w:p w14:paraId="5B51D535" w14:textId="77777777" w:rsidR="00BF67AC" w:rsidRPr="00B14CDF"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lastRenderedPageBreak/>
              <w:t>2.3.6. signalizacijos įrengimas; gaisrinės saugos (signalizacijos) inžinerinių sistemų įrengimas.</w:t>
            </w:r>
          </w:p>
          <w:p w14:paraId="347E051A" w14:textId="77777777" w:rsidR="00BF67AC" w:rsidRDefault="00BF67AC" w:rsidP="00B14CDF">
            <w:pPr>
              <w:jc w:val="both"/>
              <w:outlineLvl w:val="2"/>
              <w:rPr>
                <w:rFonts w:asciiTheme="minorHAnsi" w:hAnsiTheme="minorHAnsi" w:cstheme="minorHAnsi"/>
                <w:sz w:val="20"/>
                <w:szCs w:val="20"/>
              </w:rPr>
            </w:pPr>
            <w:r w:rsidRPr="00B14CDF">
              <w:rPr>
                <w:rFonts w:asciiTheme="minorHAnsi" w:hAnsiTheme="minorHAnsi" w:cstheme="minorHAnsi"/>
                <w:sz w:val="20"/>
                <w:szCs w:val="20"/>
              </w:rPr>
              <w:t>Specialistas gali būti siūlomas į daugiau nei vieną poziciją, jeigu jis atitinka tai pozicijai keliamus reikalavimus.</w:t>
            </w:r>
          </w:p>
          <w:p w14:paraId="6D6D371B" w14:textId="5309A7FA" w:rsidR="009B4C23" w:rsidRPr="00B14CDF" w:rsidRDefault="009B4C23" w:rsidP="00B14CDF">
            <w:pPr>
              <w:jc w:val="both"/>
              <w:outlineLvl w:val="2"/>
              <w:rPr>
                <w:rFonts w:asciiTheme="minorHAnsi" w:hAnsiTheme="minorHAnsi" w:cstheme="minorHAnsi"/>
                <w:sz w:val="20"/>
                <w:szCs w:val="20"/>
              </w:rPr>
            </w:pPr>
          </w:p>
        </w:tc>
        <w:tc>
          <w:tcPr>
            <w:tcW w:w="4253" w:type="dxa"/>
            <w:vMerge w:val="restart"/>
            <w:tcBorders>
              <w:left w:val="single" w:sz="4" w:space="0" w:color="auto"/>
              <w:right w:val="single" w:sz="4" w:space="0" w:color="auto"/>
            </w:tcBorders>
          </w:tcPr>
          <w:p w14:paraId="11E7F362" w14:textId="77777777" w:rsidR="00BC1BE4" w:rsidRPr="00B14CDF" w:rsidRDefault="00BC1BE4" w:rsidP="00B14CDF">
            <w:pPr>
              <w:suppressAutoHyphens/>
              <w:jc w:val="both"/>
              <w:rPr>
                <w:rFonts w:asciiTheme="minorHAnsi" w:hAnsiTheme="minorHAnsi" w:cstheme="minorHAnsi"/>
                <w:sz w:val="20"/>
                <w:szCs w:val="20"/>
              </w:rPr>
            </w:pPr>
            <w:r w:rsidRPr="00B14CDF">
              <w:rPr>
                <w:rFonts w:asciiTheme="minorHAnsi" w:hAnsiTheme="minorHAnsi" w:cstheme="minorHAnsi"/>
                <w:sz w:val="20"/>
                <w:szCs w:val="20"/>
              </w:rPr>
              <w:lastRenderedPageBreak/>
              <w:t>Pateikiama:</w:t>
            </w:r>
          </w:p>
          <w:p w14:paraId="0A70B1B9" w14:textId="1B2BA6BC" w:rsidR="00BC1BE4" w:rsidRPr="00B14CDF" w:rsidRDefault="00BC1BE4" w:rsidP="00B14CDF">
            <w:pPr>
              <w:suppressAutoHyphens/>
              <w:jc w:val="both"/>
              <w:rPr>
                <w:rFonts w:asciiTheme="minorHAnsi" w:hAnsiTheme="minorHAnsi" w:cstheme="minorHAnsi"/>
                <w:sz w:val="20"/>
                <w:szCs w:val="20"/>
              </w:rPr>
            </w:pPr>
            <w:r w:rsidRPr="00B14CDF">
              <w:rPr>
                <w:rFonts w:asciiTheme="minorHAnsi" w:hAnsiTheme="minorHAnsi" w:cstheme="minorHAnsi"/>
                <w:sz w:val="20"/>
                <w:szCs w:val="20"/>
              </w:rPr>
              <w:t>1) Tiekėjo ar jo įgalioto asmens parašu patvirtintas specialistų (-o), kurie (-</w:t>
            </w:r>
            <w:proofErr w:type="spellStart"/>
            <w:r w:rsidRPr="00B14CDF">
              <w:rPr>
                <w:rFonts w:asciiTheme="minorHAnsi" w:hAnsiTheme="minorHAnsi" w:cstheme="minorHAnsi"/>
                <w:sz w:val="20"/>
                <w:szCs w:val="20"/>
              </w:rPr>
              <w:t>is</w:t>
            </w:r>
            <w:proofErr w:type="spellEnd"/>
            <w:r w:rsidRPr="00B14CDF">
              <w:rPr>
                <w:rFonts w:asciiTheme="minorHAnsi" w:hAnsiTheme="minorHAnsi" w:cstheme="minorHAnsi"/>
                <w:sz w:val="20"/>
                <w:szCs w:val="20"/>
              </w:rPr>
              <w:t>) bus atsakingi (-</w:t>
            </w:r>
            <w:proofErr w:type="spellStart"/>
            <w:r w:rsidRPr="00B14CDF">
              <w:rPr>
                <w:rFonts w:asciiTheme="minorHAnsi" w:hAnsiTheme="minorHAnsi" w:cstheme="minorHAnsi"/>
                <w:sz w:val="20"/>
                <w:szCs w:val="20"/>
              </w:rPr>
              <w:t>as</w:t>
            </w:r>
            <w:proofErr w:type="spellEnd"/>
            <w:r w:rsidRPr="00B14CDF">
              <w:rPr>
                <w:rFonts w:asciiTheme="minorHAnsi" w:hAnsiTheme="minorHAnsi" w:cstheme="minorHAnsi"/>
                <w:sz w:val="20"/>
                <w:szCs w:val="20"/>
              </w:rPr>
              <w:t>) už sutarties vykdymą, sąrašas, parengta</w:t>
            </w:r>
            <w:r w:rsidR="009D4C77">
              <w:rPr>
                <w:rFonts w:asciiTheme="minorHAnsi" w:hAnsiTheme="minorHAnsi" w:cstheme="minorHAnsi"/>
                <w:sz w:val="20"/>
                <w:szCs w:val="20"/>
              </w:rPr>
              <w:t xml:space="preserve"> pagal Pirkimo</w:t>
            </w:r>
            <w:r w:rsidR="001323FB">
              <w:rPr>
                <w:rFonts w:asciiTheme="minorHAnsi" w:hAnsiTheme="minorHAnsi" w:cstheme="minorHAnsi"/>
                <w:sz w:val="20"/>
                <w:szCs w:val="20"/>
              </w:rPr>
              <w:t xml:space="preserve"> sąlygų 8 priedą,</w:t>
            </w:r>
            <w:r w:rsidRPr="00B14CDF">
              <w:rPr>
                <w:rFonts w:asciiTheme="minorHAnsi" w:hAnsiTheme="minorHAnsi" w:cstheme="minorHAnsi"/>
                <w:sz w:val="20"/>
                <w:szCs w:val="20"/>
              </w:rPr>
              <w:t xml:space="preserve"> kuriame nurodomi specialisto vardas, pavardė, jo pareigos vykdant sutartį, specialisto turimi atestatai, išdavusios institucijos pavadinimas, atestato numeris ir galiojimo laikas, kiekvieno specialisto darbų teikimo tiekėjui teisinė forma (darbo sutartis, ketinimų protokolas ar kt.).</w:t>
            </w:r>
          </w:p>
          <w:p w14:paraId="205EC5C0" w14:textId="77777777" w:rsidR="00BC1BE4" w:rsidRPr="00B14CDF" w:rsidRDefault="00BC1BE4" w:rsidP="00B14CDF">
            <w:pPr>
              <w:suppressAutoHyphens/>
              <w:jc w:val="both"/>
              <w:rPr>
                <w:rFonts w:asciiTheme="minorHAnsi" w:hAnsiTheme="minorHAnsi" w:cstheme="minorHAnsi"/>
                <w:sz w:val="20"/>
                <w:szCs w:val="20"/>
              </w:rPr>
            </w:pPr>
            <w:r w:rsidRPr="00B14CDF">
              <w:rPr>
                <w:rFonts w:asciiTheme="minorHAnsi" w:hAnsiTheme="minorHAnsi" w:cstheme="minorHAnsi"/>
                <w:sz w:val="20"/>
                <w:szCs w:val="20"/>
              </w:rPr>
              <w:t xml:space="preserve">2) Lietuvos Respublikos aplinkos ministerijos ar VĮ Statybos produkcijos sertifikavimo centro ar kitos atsakingos institucijos išduoto atestato arba teisės pripažinimo dokumento skaitmeninė kopija. </w:t>
            </w:r>
          </w:p>
          <w:p w14:paraId="6ED50B6C" w14:textId="7FBBE7F8" w:rsidR="00BC1BE4" w:rsidRPr="00B14CDF" w:rsidRDefault="00BC1BE4" w:rsidP="00B14CDF">
            <w:pPr>
              <w:suppressAutoHyphens/>
              <w:jc w:val="both"/>
              <w:rPr>
                <w:rFonts w:asciiTheme="minorHAnsi" w:hAnsiTheme="minorHAnsi" w:cstheme="minorHAnsi"/>
                <w:sz w:val="20"/>
                <w:szCs w:val="20"/>
              </w:rPr>
            </w:pPr>
            <w:r w:rsidRPr="00B14CDF">
              <w:rPr>
                <w:rFonts w:asciiTheme="minorHAnsi" w:hAnsiTheme="minorHAnsi" w:cstheme="minorHAnsi"/>
                <w:sz w:val="20"/>
                <w:szCs w:val="20"/>
              </w:rPr>
              <w:t xml:space="preserve">3) Ypatingo statinio statybos darbų vadovo pasirašytas atliktų darbų sąrašas parengtas pagal </w:t>
            </w:r>
            <w:r w:rsidR="003D668B">
              <w:rPr>
                <w:rFonts w:asciiTheme="minorHAnsi" w:hAnsiTheme="minorHAnsi" w:cstheme="minorHAnsi"/>
                <w:sz w:val="20"/>
                <w:szCs w:val="20"/>
              </w:rPr>
              <w:t>Pirkimo sąlygų 8</w:t>
            </w:r>
            <w:r w:rsidRPr="00B14CDF">
              <w:rPr>
                <w:rFonts w:asciiTheme="minorHAnsi" w:hAnsiTheme="minorHAnsi" w:cstheme="minorHAnsi"/>
                <w:sz w:val="20"/>
                <w:szCs w:val="20"/>
              </w:rPr>
              <w:t xml:space="preserve"> priedą, taip pat pridėti įgyvendintų projektų, kuriuose jis ėjo statinio statybos vadovo pareigas, statybos užbaigimo akto kopiją (</w:t>
            </w:r>
            <w:proofErr w:type="spellStart"/>
            <w:r w:rsidRPr="00B14CDF">
              <w:rPr>
                <w:rFonts w:asciiTheme="minorHAnsi" w:hAnsiTheme="minorHAnsi" w:cstheme="minorHAnsi"/>
                <w:sz w:val="20"/>
                <w:szCs w:val="20"/>
              </w:rPr>
              <w:t>as</w:t>
            </w:r>
            <w:proofErr w:type="spellEnd"/>
            <w:r w:rsidRPr="00B14CDF">
              <w:rPr>
                <w:rFonts w:asciiTheme="minorHAnsi" w:hAnsiTheme="minorHAnsi" w:cstheme="minorHAnsi"/>
                <w:sz w:val="20"/>
                <w:szCs w:val="20"/>
              </w:rPr>
              <w:t>).</w:t>
            </w:r>
          </w:p>
          <w:p w14:paraId="7E2422AB" w14:textId="1DE76F97" w:rsidR="00BF67AC" w:rsidRPr="00B14CDF" w:rsidRDefault="00BC1BE4" w:rsidP="00B14CDF">
            <w:pPr>
              <w:jc w:val="both"/>
              <w:rPr>
                <w:rFonts w:asciiTheme="minorHAnsi" w:hAnsiTheme="minorHAnsi" w:cstheme="minorHAnsi"/>
                <w:sz w:val="20"/>
                <w:szCs w:val="20"/>
              </w:rPr>
            </w:pPr>
            <w:r w:rsidRPr="00B14CDF">
              <w:rPr>
                <w:rFonts w:asciiTheme="minorHAnsi" w:hAnsiTheme="minorHAnsi" w:cstheme="minorHAnsi"/>
                <w:sz w:val="20"/>
                <w:szCs w:val="20"/>
              </w:rPr>
              <w:t>4) Ypatingo statinio specialiųjų statybos darbų vadovo pasirašytas atliktų darbų sąrašas parengtas pagal</w:t>
            </w:r>
            <w:r w:rsidR="003D668B">
              <w:rPr>
                <w:rFonts w:asciiTheme="minorHAnsi" w:hAnsiTheme="minorHAnsi" w:cstheme="minorHAnsi"/>
                <w:sz w:val="20"/>
                <w:szCs w:val="20"/>
              </w:rPr>
              <w:t xml:space="preserve"> Pirkimo sąlygų 8</w:t>
            </w:r>
            <w:r w:rsidR="001323FB">
              <w:rPr>
                <w:rFonts w:asciiTheme="minorHAnsi" w:hAnsiTheme="minorHAnsi" w:cstheme="minorHAnsi"/>
                <w:sz w:val="20"/>
                <w:szCs w:val="20"/>
              </w:rPr>
              <w:t xml:space="preserve"> </w:t>
            </w:r>
            <w:r w:rsidR="003D668B">
              <w:rPr>
                <w:rFonts w:asciiTheme="minorHAnsi" w:hAnsiTheme="minorHAnsi" w:cstheme="minorHAnsi"/>
                <w:sz w:val="20"/>
                <w:szCs w:val="20"/>
              </w:rPr>
              <w:t>priedą.</w:t>
            </w:r>
          </w:p>
        </w:tc>
        <w:tc>
          <w:tcPr>
            <w:tcW w:w="708" w:type="dxa"/>
            <w:vMerge w:val="restart"/>
            <w:vAlign w:val="center"/>
          </w:tcPr>
          <w:p w14:paraId="4B5304D0" w14:textId="77777777" w:rsidR="00BF67A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32503399"/>
                <w14:checkbox>
                  <w14:checked w14:val="0"/>
                  <w14:checkedState w14:val="2612" w14:font="MS Gothic"/>
                  <w14:uncheckedState w14:val="2610" w14:font="MS Gothic"/>
                </w14:checkbox>
              </w:sdtPr>
              <w:sdtEndPr/>
              <w:sdtContent>
                <w:r w:rsidR="00BF67AC" w:rsidRPr="00B14CDF">
                  <w:rPr>
                    <w:rFonts w:ascii="Segoe UI Symbol" w:eastAsia="MS Gothic" w:hAnsi="Segoe UI Symbol" w:cs="Segoe UI Symbol"/>
                    <w:bCs/>
                    <w:sz w:val="20"/>
                    <w:szCs w:val="20"/>
                  </w:rPr>
                  <w:t>☐</w:t>
                </w:r>
              </w:sdtContent>
            </w:sdt>
          </w:p>
        </w:tc>
        <w:tc>
          <w:tcPr>
            <w:tcW w:w="709" w:type="dxa"/>
            <w:vMerge w:val="restart"/>
            <w:vAlign w:val="center"/>
          </w:tcPr>
          <w:p w14:paraId="4AEC81CB" w14:textId="77777777" w:rsidR="00BF67A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2049596545"/>
                <w14:checkbox>
                  <w14:checked w14:val="0"/>
                  <w14:checkedState w14:val="2612" w14:font="MS Gothic"/>
                  <w14:uncheckedState w14:val="2610" w14:font="MS Gothic"/>
                </w14:checkbox>
              </w:sdtPr>
              <w:sdtEndPr/>
              <w:sdtContent>
                <w:r w:rsidR="00BF67AC" w:rsidRPr="00B14CDF">
                  <w:rPr>
                    <w:rFonts w:ascii="Segoe UI Symbol" w:eastAsia="MS Gothic" w:hAnsi="Segoe UI Symbol" w:cs="Segoe UI Symbol"/>
                    <w:bCs/>
                    <w:sz w:val="20"/>
                    <w:szCs w:val="20"/>
                  </w:rPr>
                  <w:t>☐</w:t>
                </w:r>
              </w:sdtContent>
            </w:sdt>
          </w:p>
        </w:tc>
        <w:tc>
          <w:tcPr>
            <w:tcW w:w="992" w:type="dxa"/>
            <w:vMerge w:val="restart"/>
            <w:vAlign w:val="center"/>
          </w:tcPr>
          <w:p w14:paraId="6E3C279A" w14:textId="77777777" w:rsidR="00BF67AC" w:rsidRPr="00B14CDF" w:rsidRDefault="00BF67AC" w:rsidP="00B14CDF">
            <w:pPr>
              <w:pStyle w:val="Default"/>
              <w:jc w:val="center"/>
              <w:rPr>
                <w:rFonts w:asciiTheme="minorHAnsi" w:hAnsiTheme="minorHAnsi" w:cstheme="minorHAnsi"/>
                <w:sz w:val="20"/>
                <w:szCs w:val="20"/>
              </w:rPr>
            </w:pPr>
            <w:r w:rsidRPr="00B14CDF">
              <w:rPr>
                <w:rFonts w:asciiTheme="minorHAnsi" w:hAnsiTheme="minorHAnsi" w:cstheme="minorHAnsi"/>
                <w:sz w:val="20"/>
                <w:szCs w:val="20"/>
              </w:rPr>
              <w:t>Tiekėjas</w:t>
            </w:r>
          </w:p>
        </w:tc>
        <w:tc>
          <w:tcPr>
            <w:tcW w:w="1701" w:type="dxa"/>
            <w:vMerge w:val="restart"/>
            <w:vAlign w:val="center"/>
          </w:tcPr>
          <w:p w14:paraId="63468595" w14:textId="550CA953" w:rsidR="00BF67AC" w:rsidRDefault="00BF67AC" w:rsidP="009B4C23">
            <w:pPr>
              <w:pStyle w:val="Default"/>
              <w:jc w:val="both"/>
              <w:rPr>
                <w:rFonts w:asciiTheme="minorHAnsi" w:hAnsiTheme="minorHAnsi" w:cstheme="minorHAnsi"/>
                <w:i/>
                <w:sz w:val="20"/>
                <w:szCs w:val="20"/>
                <w:highlight w:val="lightGray"/>
              </w:rPr>
            </w:pPr>
          </w:p>
          <w:p w14:paraId="14C83D81" w14:textId="02C0C8EE" w:rsidR="009B4C23" w:rsidRPr="00B14CDF" w:rsidRDefault="009B4C23" w:rsidP="009B4C23">
            <w:pPr>
              <w:pStyle w:val="Default"/>
              <w:jc w:val="center"/>
              <w:rPr>
                <w:rFonts w:asciiTheme="minorHAnsi" w:hAnsiTheme="minorHAnsi" w:cstheme="minorHAnsi"/>
                <w:i/>
                <w:sz w:val="20"/>
                <w:szCs w:val="20"/>
              </w:rPr>
            </w:pPr>
            <w:r w:rsidRPr="00B14CDF">
              <w:rPr>
                <w:rFonts w:asciiTheme="minorHAnsi" w:hAnsiTheme="minorHAnsi" w:cstheme="minorHAnsi"/>
                <w:i/>
                <w:sz w:val="20"/>
                <w:szCs w:val="20"/>
              </w:rPr>
              <w:t>Bent vienas</w:t>
            </w:r>
            <w:r w:rsidRPr="00B14CDF">
              <w:rPr>
                <w:rFonts w:asciiTheme="minorHAnsi" w:hAnsiTheme="minorHAnsi" w:cstheme="minorHAnsi"/>
                <w:i/>
                <w:noProof/>
                <w:color w:val="auto"/>
                <w:sz w:val="20"/>
                <w:szCs w:val="20"/>
              </w:rPr>
              <w:t xml:space="preserve"> jungtinės veiklos sutarties pagrindu susivienijusių tiekėjų grupės narys: </w:t>
            </w:r>
            <w:r w:rsidRPr="00B14CDF">
              <w:rPr>
                <w:rFonts w:asciiTheme="minorHAnsi" w:hAnsiTheme="minorHAnsi" w:cstheme="minorHAnsi"/>
                <w:i/>
                <w:sz w:val="20"/>
                <w:szCs w:val="20"/>
                <w:highlight w:val="lightGray"/>
              </w:rPr>
              <w:t>[nurodomas  partnerio pavadinimas]</w:t>
            </w:r>
          </w:p>
        </w:tc>
        <w:tc>
          <w:tcPr>
            <w:tcW w:w="1985" w:type="dxa"/>
            <w:gridSpan w:val="2"/>
            <w:vAlign w:val="center"/>
          </w:tcPr>
          <w:p w14:paraId="60EC2965" w14:textId="77777777" w:rsidR="00BF67AC" w:rsidRPr="00B14CDF" w:rsidRDefault="00BF67AC" w:rsidP="00B14CDF">
            <w:pPr>
              <w:pStyle w:val="Default"/>
              <w:jc w:val="center"/>
              <w:rPr>
                <w:rFonts w:asciiTheme="minorHAnsi" w:hAnsiTheme="minorHAnsi" w:cstheme="minorHAnsi"/>
                <w:bCs/>
                <w:sz w:val="20"/>
                <w:szCs w:val="20"/>
              </w:rPr>
            </w:pPr>
            <w:r w:rsidRPr="00B14CDF">
              <w:rPr>
                <w:rFonts w:asciiTheme="minorHAnsi" w:hAnsiTheme="minorHAnsi" w:cstheme="minorHAnsi"/>
                <w:i/>
                <w:sz w:val="20"/>
                <w:szCs w:val="20"/>
              </w:rPr>
              <w:t xml:space="preserve">Subtiekėjai: </w:t>
            </w:r>
            <w:r w:rsidRPr="00B14CDF">
              <w:rPr>
                <w:rFonts w:asciiTheme="minorHAnsi" w:hAnsiTheme="minorHAnsi" w:cstheme="minorHAnsi"/>
                <w:i/>
                <w:color w:val="auto"/>
                <w:sz w:val="20"/>
                <w:szCs w:val="20"/>
                <w:highlight w:val="lightGray"/>
              </w:rPr>
              <w:t>[nurodomas pavadinimas</w:t>
            </w:r>
            <w:r w:rsidRPr="00B14CDF">
              <w:rPr>
                <w:rFonts w:asciiTheme="minorHAnsi" w:hAnsiTheme="minorHAnsi" w:cstheme="minorHAnsi"/>
                <w:i/>
                <w:sz w:val="20"/>
                <w:szCs w:val="20"/>
                <w:highlight w:val="lightGray"/>
              </w:rPr>
              <w:t xml:space="preserve"> ir taikomas punktas</w:t>
            </w:r>
            <w:r w:rsidRPr="00B14CDF">
              <w:rPr>
                <w:rFonts w:asciiTheme="minorHAnsi" w:hAnsiTheme="minorHAnsi" w:cstheme="minorHAnsi"/>
                <w:i/>
                <w:color w:val="auto"/>
                <w:sz w:val="20"/>
                <w:szCs w:val="20"/>
                <w:highlight w:val="lightGray"/>
              </w:rPr>
              <w:t>]</w:t>
            </w:r>
          </w:p>
        </w:tc>
      </w:tr>
      <w:tr w:rsidR="00BF67AC" w:rsidRPr="00B14CDF" w14:paraId="4AF1CE4B" w14:textId="77777777" w:rsidTr="00FA013F">
        <w:trPr>
          <w:trHeight w:val="908"/>
        </w:trPr>
        <w:tc>
          <w:tcPr>
            <w:tcW w:w="706" w:type="dxa"/>
            <w:vMerge/>
            <w:tcBorders>
              <w:left w:val="single" w:sz="4" w:space="0" w:color="auto"/>
              <w:right w:val="single" w:sz="4" w:space="0" w:color="auto"/>
            </w:tcBorders>
          </w:tcPr>
          <w:p w14:paraId="2975ACC6" w14:textId="77777777" w:rsidR="00BF67AC" w:rsidRPr="00B14CDF" w:rsidRDefault="00BF67AC" w:rsidP="00B14CDF">
            <w:pPr>
              <w:ind w:right="-108"/>
              <w:jc w:val="center"/>
              <w:outlineLvl w:val="2"/>
              <w:rPr>
                <w:rFonts w:asciiTheme="minorHAnsi" w:hAnsiTheme="minorHAnsi" w:cstheme="minorHAnsi"/>
                <w:sz w:val="20"/>
                <w:szCs w:val="20"/>
              </w:rPr>
            </w:pPr>
          </w:p>
        </w:tc>
        <w:tc>
          <w:tcPr>
            <w:tcW w:w="3967" w:type="dxa"/>
            <w:vMerge/>
            <w:tcBorders>
              <w:left w:val="single" w:sz="4" w:space="0" w:color="auto"/>
              <w:right w:val="single" w:sz="4" w:space="0" w:color="auto"/>
            </w:tcBorders>
          </w:tcPr>
          <w:p w14:paraId="2271F4CF" w14:textId="77777777" w:rsidR="00BF67AC" w:rsidRPr="00B14CDF" w:rsidRDefault="00BF67AC" w:rsidP="00B14CDF">
            <w:pPr>
              <w:widowControl w:val="0"/>
              <w:jc w:val="both"/>
              <w:outlineLvl w:val="2"/>
              <w:rPr>
                <w:rFonts w:asciiTheme="minorHAnsi" w:hAnsiTheme="minorHAnsi" w:cstheme="minorHAnsi"/>
                <w:sz w:val="20"/>
                <w:szCs w:val="20"/>
              </w:rPr>
            </w:pPr>
          </w:p>
        </w:tc>
        <w:tc>
          <w:tcPr>
            <w:tcW w:w="4253" w:type="dxa"/>
            <w:vMerge/>
            <w:tcBorders>
              <w:left w:val="single" w:sz="4" w:space="0" w:color="auto"/>
              <w:right w:val="single" w:sz="4" w:space="0" w:color="auto"/>
            </w:tcBorders>
          </w:tcPr>
          <w:p w14:paraId="08C96A9E" w14:textId="77777777" w:rsidR="00BF67AC" w:rsidRPr="00B14CDF" w:rsidRDefault="00BF67AC" w:rsidP="00B14CDF">
            <w:pPr>
              <w:suppressAutoHyphens/>
              <w:jc w:val="both"/>
              <w:rPr>
                <w:rFonts w:asciiTheme="minorHAnsi" w:hAnsiTheme="minorHAnsi" w:cstheme="minorHAnsi"/>
                <w:sz w:val="20"/>
                <w:szCs w:val="20"/>
                <w:lang w:eastAsia="ar-SA"/>
              </w:rPr>
            </w:pPr>
          </w:p>
        </w:tc>
        <w:tc>
          <w:tcPr>
            <w:tcW w:w="708" w:type="dxa"/>
            <w:vMerge/>
            <w:vAlign w:val="center"/>
          </w:tcPr>
          <w:p w14:paraId="320BD277" w14:textId="77777777" w:rsidR="00BF67AC" w:rsidRPr="00B14CDF" w:rsidRDefault="00BF67AC" w:rsidP="00B14CDF">
            <w:pPr>
              <w:pStyle w:val="Default"/>
              <w:jc w:val="center"/>
              <w:rPr>
                <w:rFonts w:asciiTheme="minorHAnsi" w:hAnsiTheme="minorHAnsi" w:cstheme="minorHAnsi"/>
                <w:bCs/>
                <w:sz w:val="20"/>
                <w:szCs w:val="20"/>
              </w:rPr>
            </w:pPr>
          </w:p>
        </w:tc>
        <w:tc>
          <w:tcPr>
            <w:tcW w:w="709" w:type="dxa"/>
            <w:vMerge/>
            <w:vAlign w:val="center"/>
          </w:tcPr>
          <w:p w14:paraId="0A95F95F" w14:textId="77777777" w:rsidR="00BF67AC" w:rsidRPr="00B14CDF" w:rsidRDefault="00BF67AC" w:rsidP="00B14CDF">
            <w:pPr>
              <w:pStyle w:val="Default"/>
              <w:jc w:val="center"/>
              <w:rPr>
                <w:rFonts w:asciiTheme="minorHAnsi" w:hAnsiTheme="minorHAnsi" w:cstheme="minorHAnsi"/>
                <w:bCs/>
                <w:sz w:val="20"/>
                <w:szCs w:val="20"/>
              </w:rPr>
            </w:pPr>
          </w:p>
        </w:tc>
        <w:tc>
          <w:tcPr>
            <w:tcW w:w="992" w:type="dxa"/>
            <w:vMerge/>
            <w:vAlign w:val="center"/>
          </w:tcPr>
          <w:p w14:paraId="368C78B2" w14:textId="77777777" w:rsidR="00BF67AC" w:rsidRPr="00B14CDF" w:rsidRDefault="00BF67AC" w:rsidP="00B14CDF">
            <w:pPr>
              <w:pStyle w:val="Default"/>
              <w:jc w:val="center"/>
              <w:rPr>
                <w:rFonts w:asciiTheme="minorHAnsi" w:hAnsiTheme="minorHAnsi" w:cstheme="minorHAnsi"/>
                <w:sz w:val="20"/>
                <w:szCs w:val="20"/>
              </w:rPr>
            </w:pPr>
          </w:p>
        </w:tc>
        <w:tc>
          <w:tcPr>
            <w:tcW w:w="1701" w:type="dxa"/>
            <w:vMerge/>
            <w:vAlign w:val="center"/>
          </w:tcPr>
          <w:p w14:paraId="45FF0D92" w14:textId="77777777" w:rsidR="00BF67AC" w:rsidRPr="00B14CDF" w:rsidRDefault="00BF67AC" w:rsidP="00B14CDF">
            <w:pPr>
              <w:pStyle w:val="Default"/>
              <w:rPr>
                <w:rFonts w:asciiTheme="minorHAnsi" w:hAnsiTheme="minorHAnsi" w:cstheme="minorHAnsi"/>
                <w:i/>
                <w:sz w:val="20"/>
                <w:szCs w:val="20"/>
              </w:rPr>
            </w:pPr>
          </w:p>
        </w:tc>
        <w:tc>
          <w:tcPr>
            <w:tcW w:w="993" w:type="dxa"/>
            <w:tcBorders>
              <w:top w:val="single" w:sz="4" w:space="0" w:color="auto"/>
              <w:right w:val="single" w:sz="4" w:space="0" w:color="auto"/>
            </w:tcBorders>
            <w:vAlign w:val="center"/>
          </w:tcPr>
          <w:p w14:paraId="64B869C3" w14:textId="2430FD85" w:rsidR="00BF67A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117382081"/>
                <w14:checkbox>
                  <w14:checked w14:val="0"/>
                  <w14:checkedState w14:val="2612" w14:font="MS Gothic"/>
                  <w14:uncheckedState w14:val="2610" w14:font="MS Gothic"/>
                </w14:checkbox>
              </w:sdtPr>
              <w:sdtEndPr/>
              <w:sdtContent>
                <w:r w:rsidR="00F10846">
                  <w:rPr>
                    <w:rFonts w:ascii="MS Gothic" w:eastAsia="MS Gothic" w:hAnsi="MS Gothic" w:cstheme="minorHAnsi" w:hint="eastAsia"/>
                    <w:bCs/>
                    <w:sz w:val="20"/>
                    <w:szCs w:val="20"/>
                  </w:rPr>
                  <w:t>☐</w:t>
                </w:r>
              </w:sdtContent>
            </w:sdt>
          </w:p>
        </w:tc>
        <w:tc>
          <w:tcPr>
            <w:tcW w:w="992" w:type="dxa"/>
            <w:tcBorders>
              <w:top w:val="single" w:sz="4" w:space="0" w:color="auto"/>
              <w:left w:val="single" w:sz="4" w:space="0" w:color="auto"/>
              <w:right w:val="single" w:sz="4" w:space="0" w:color="auto"/>
            </w:tcBorders>
            <w:vAlign w:val="center"/>
          </w:tcPr>
          <w:p w14:paraId="11BE41DF" w14:textId="77777777" w:rsidR="00BF67A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1080760893"/>
                <w14:checkbox>
                  <w14:checked w14:val="0"/>
                  <w14:checkedState w14:val="2612" w14:font="MS Gothic"/>
                  <w14:uncheckedState w14:val="2610" w14:font="MS Gothic"/>
                </w14:checkbox>
              </w:sdtPr>
              <w:sdtEndPr/>
              <w:sdtContent>
                <w:r w:rsidR="00BF67AC" w:rsidRPr="00B14CDF">
                  <w:rPr>
                    <w:rFonts w:ascii="Segoe UI Symbol" w:eastAsia="MS Gothic" w:hAnsi="Segoe UI Symbol" w:cs="Segoe UI Symbol"/>
                    <w:bCs/>
                    <w:sz w:val="20"/>
                    <w:szCs w:val="20"/>
                  </w:rPr>
                  <w:t>☐</w:t>
                </w:r>
              </w:sdtContent>
            </w:sdt>
          </w:p>
        </w:tc>
      </w:tr>
      <w:tr w:rsidR="00FA013F" w:rsidRPr="00B14CDF" w14:paraId="1C027C25" w14:textId="77777777" w:rsidTr="00816EF8">
        <w:trPr>
          <w:trHeight w:val="3563"/>
        </w:trPr>
        <w:tc>
          <w:tcPr>
            <w:tcW w:w="706" w:type="dxa"/>
            <w:tcBorders>
              <w:left w:val="single" w:sz="4" w:space="0" w:color="auto"/>
              <w:right w:val="single" w:sz="4" w:space="0" w:color="auto"/>
            </w:tcBorders>
          </w:tcPr>
          <w:p w14:paraId="3983FB9F" w14:textId="3EACE7ED" w:rsidR="00FA013F" w:rsidRPr="00B14CDF" w:rsidRDefault="00B65318" w:rsidP="00B14CDF">
            <w:pPr>
              <w:ind w:right="-108"/>
              <w:jc w:val="center"/>
              <w:outlineLvl w:val="2"/>
              <w:rPr>
                <w:rFonts w:asciiTheme="minorHAnsi" w:hAnsiTheme="minorHAnsi" w:cstheme="minorHAnsi"/>
                <w:sz w:val="20"/>
                <w:szCs w:val="20"/>
              </w:rPr>
            </w:pPr>
            <w:r>
              <w:rPr>
                <w:rFonts w:asciiTheme="minorHAnsi" w:hAnsiTheme="minorHAnsi" w:cstheme="minorHAnsi"/>
                <w:sz w:val="20"/>
                <w:szCs w:val="20"/>
              </w:rPr>
              <w:t>3</w:t>
            </w:r>
            <w:r w:rsidR="00FA013F" w:rsidRPr="00B14CDF">
              <w:rPr>
                <w:rFonts w:asciiTheme="minorHAnsi" w:hAnsiTheme="minorHAnsi" w:cstheme="minorHAnsi"/>
                <w:sz w:val="20"/>
                <w:szCs w:val="20"/>
              </w:rPr>
              <w:t>.</w:t>
            </w:r>
          </w:p>
        </w:tc>
        <w:tc>
          <w:tcPr>
            <w:tcW w:w="3967" w:type="dxa"/>
            <w:tcBorders>
              <w:left w:val="single" w:sz="4" w:space="0" w:color="auto"/>
              <w:right w:val="single" w:sz="4" w:space="0" w:color="auto"/>
            </w:tcBorders>
          </w:tcPr>
          <w:p w14:paraId="1758DD94" w14:textId="301E50FC" w:rsidR="00B14CDF" w:rsidRPr="00B14CDF" w:rsidRDefault="00B14CDF" w:rsidP="00B14CDF">
            <w:pPr>
              <w:widowControl w:val="0"/>
              <w:jc w:val="both"/>
              <w:outlineLvl w:val="2"/>
              <w:rPr>
                <w:rFonts w:asciiTheme="minorHAnsi" w:hAnsiTheme="minorHAnsi" w:cstheme="minorHAnsi"/>
                <w:sz w:val="20"/>
                <w:szCs w:val="20"/>
              </w:rPr>
            </w:pPr>
            <w:r w:rsidRPr="00B14CDF">
              <w:rPr>
                <w:rFonts w:asciiTheme="minorHAnsi" w:hAnsiTheme="minorHAnsi" w:cstheme="minorHAnsi"/>
                <w:sz w:val="20"/>
                <w:szCs w:val="20"/>
              </w:rPr>
              <w:t>Tiekėjo vidutinės metinės visos veiklos pajamos per paskutiniuosius 3 finansinius  metus arba nuo Tiekėjo įregistravimo dienos (jei Tiekėjas vykdė veiklą trumpiau nei 3 finansinius metus) turi būti ne mažesnės kaip  7 500 000,00 Eurų .</w:t>
            </w:r>
          </w:p>
        </w:tc>
        <w:tc>
          <w:tcPr>
            <w:tcW w:w="4253" w:type="dxa"/>
            <w:tcBorders>
              <w:left w:val="single" w:sz="4" w:space="0" w:color="auto"/>
              <w:right w:val="single" w:sz="4" w:space="0" w:color="auto"/>
            </w:tcBorders>
          </w:tcPr>
          <w:p w14:paraId="47392FF0" w14:textId="77777777" w:rsidR="00FA013F" w:rsidRPr="00B14CDF" w:rsidRDefault="00FA013F" w:rsidP="00B14CDF">
            <w:pPr>
              <w:widowControl w:val="0"/>
              <w:jc w:val="both"/>
              <w:outlineLvl w:val="2"/>
              <w:rPr>
                <w:rFonts w:asciiTheme="minorHAnsi" w:hAnsiTheme="minorHAnsi" w:cstheme="minorHAnsi"/>
                <w:sz w:val="20"/>
                <w:szCs w:val="20"/>
              </w:rPr>
            </w:pPr>
            <w:r w:rsidRPr="00B14CDF">
              <w:rPr>
                <w:rFonts w:asciiTheme="minorHAnsi" w:hAnsiTheme="minorHAnsi" w:cstheme="minorHAnsi"/>
                <w:sz w:val="20"/>
                <w:szCs w:val="20"/>
                <w:lang w:eastAsia="ar-SA"/>
              </w:rPr>
              <w:t>P</w:t>
            </w:r>
            <w:r w:rsidRPr="00B14CDF">
              <w:rPr>
                <w:rFonts w:asciiTheme="minorHAnsi" w:hAnsiTheme="minorHAnsi" w:cstheme="minorHAnsi"/>
                <w:sz w:val="20"/>
                <w:szCs w:val="20"/>
              </w:rPr>
              <w:t>ateikiama:</w:t>
            </w:r>
          </w:p>
          <w:p w14:paraId="77F0D45D" w14:textId="77777777" w:rsidR="00FA013F" w:rsidRPr="00B14CDF" w:rsidRDefault="00FA013F" w:rsidP="00B14CDF">
            <w:pPr>
              <w:widowControl w:val="0"/>
              <w:jc w:val="both"/>
              <w:outlineLvl w:val="2"/>
              <w:rPr>
                <w:rFonts w:asciiTheme="minorHAnsi" w:hAnsiTheme="minorHAnsi" w:cstheme="minorHAnsi"/>
                <w:sz w:val="20"/>
                <w:szCs w:val="20"/>
              </w:rPr>
            </w:pPr>
            <w:r w:rsidRPr="00B14CDF">
              <w:rPr>
                <w:rFonts w:asciiTheme="minorHAnsi" w:hAnsiTheme="minorHAnsi" w:cstheme="minorHAnsi"/>
                <w:sz w:val="20"/>
                <w:szCs w:val="20"/>
              </w:rPr>
              <w:t xml:space="preserve">Paskutinių 3 finansinių metų ūkio subjekto finansinių ataskaitų rinkinys su auditoriaus išvada (tais atvejais, kai auditas atliktas) ar jo ištrauka, jeigu šalies, kurioje registruotas tiekėjas, įstatymuose reikalaujama skelbti metinį finansinių ataskaitų rinkinį. Jei finansinės atskaitomybės dokumentai dar nepateikti VĮ „Registrų centras“, teikiami prašomą informaciją nurodantys dokumentai (pažymos, išrašai ar kt.), patvirtinti subjektų, atsakingų už tiekėjo finansinę atskaitomybę. </w:t>
            </w:r>
          </w:p>
          <w:p w14:paraId="6C790A9C" w14:textId="77777777" w:rsidR="00FA013F" w:rsidRDefault="00FA013F" w:rsidP="00B14CDF">
            <w:pPr>
              <w:widowControl w:val="0"/>
              <w:jc w:val="both"/>
              <w:outlineLvl w:val="2"/>
              <w:rPr>
                <w:rFonts w:asciiTheme="minorHAnsi" w:hAnsiTheme="minorHAnsi" w:cstheme="minorHAnsi"/>
                <w:sz w:val="20"/>
                <w:szCs w:val="20"/>
              </w:rPr>
            </w:pPr>
            <w:r w:rsidRPr="00B14CDF">
              <w:rPr>
                <w:rFonts w:asciiTheme="minorHAnsi" w:hAnsiTheme="minorHAnsi" w:cstheme="minorHAnsi"/>
                <w:sz w:val="20"/>
                <w:szCs w:val="20"/>
              </w:rPr>
              <w:t>Ne Lietuvoje registruotas Tiekėjas turi pateikti šalies, kurioje jis registruotas, atitinkamą dokumentą.</w:t>
            </w:r>
          </w:p>
          <w:p w14:paraId="170D4E4D" w14:textId="35BE9C25" w:rsidR="009B4C23" w:rsidRPr="00B14CDF" w:rsidRDefault="009B4C23" w:rsidP="00B14CDF">
            <w:pPr>
              <w:widowControl w:val="0"/>
              <w:jc w:val="both"/>
              <w:outlineLvl w:val="2"/>
              <w:rPr>
                <w:rFonts w:asciiTheme="minorHAnsi" w:hAnsiTheme="minorHAnsi" w:cstheme="minorHAnsi"/>
                <w:sz w:val="20"/>
                <w:szCs w:val="20"/>
              </w:rPr>
            </w:pPr>
          </w:p>
        </w:tc>
        <w:tc>
          <w:tcPr>
            <w:tcW w:w="708" w:type="dxa"/>
            <w:vAlign w:val="center"/>
          </w:tcPr>
          <w:p w14:paraId="74818D4D" w14:textId="77777777" w:rsidR="00FA013F"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738635443"/>
                <w14:checkbox>
                  <w14:checked w14:val="0"/>
                  <w14:checkedState w14:val="2612" w14:font="MS Gothic"/>
                  <w14:uncheckedState w14:val="2610" w14:font="MS Gothic"/>
                </w14:checkbox>
              </w:sdtPr>
              <w:sdtEndPr/>
              <w:sdtContent>
                <w:r w:rsidR="00FA013F" w:rsidRPr="00B14CDF">
                  <w:rPr>
                    <w:rFonts w:ascii="Segoe UI Symbol" w:eastAsia="MS Gothic" w:hAnsi="Segoe UI Symbol" w:cs="Segoe UI Symbol"/>
                    <w:bCs/>
                    <w:sz w:val="20"/>
                    <w:szCs w:val="20"/>
                  </w:rPr>
                  <w:t>☐</w:t>
                </w:r>
              </w:sdtContent>
            </w:sdt>
          </w:p>
        </w:tc>
        <w:tc>
          <w:tcPr>
            <w:tcW w:w="709" w:type="dxa"/>
            <w:vAlign w:val="center"/>
          </w:tcPr>
          <w:p w14:paraId="2916BF0E" w14:textId="77777777" w:rsidR="00FA013F"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1448285360"/>
                <w14:checkbox>
                  <w14:checked w14:val="0"/>
                  <w14:checkedState w14:val="2612" w14:font="MS Gothic"/>
                  <w14:uncheckedState w14:val="2610" w14:font="MS Gothic"/>
                </w14:checkbox>
              </w:sdtPr>
              <w:sdtEndPr/>
              <w:sdtContent>
                <w:r w:rsidR="00FA013F" w:rsidRPr="00B14CDF">
                  <w:rPr>
                    <w:rFonts w:ascii="Segoe UI Symbol" w:eastAsia="MS Gothic" w:hAnsi="Segoe UI Symbol" w:cs="Segoe UI Symbol"/>
                    <w:bCs/>
                    <w:sz w:val="20"/>
                    <w:szCs w:val="20"/>
                  </w:rPr>
                  <w:t>☐</w:t>
                </w:r>
              </w:sdtContent>
            </w:sdt>
          </w:p>
        </w:tc>
        <w:tc>
          <w:tcPr>
            <w:tcW w:w="992" w:type="dxa"/>
            <w:vAlign w:val="center"/>
          </w:tcPr>
          <w:p w14:paraId="68AC4E21" w14:textId="77777777" w:rsidR="00FA013F" w:rsidRPr="00B14CDF" w:rsidRDefault="00FA013F" w:rsidP="00B14CDF">
            <w:pPr>
              <w:pStyle w:val="Default"/>
              <w:jc w:val="center"/>
              <w:rPr>
                <w:rFonts w:asciiTheme="minorHAnsi" w:hAnsiTheme="minorHAnsi" w:cstheme="minorHAnsi"/>
                <w:sz w:val="20"/>
                <w:szCs w:val="20"/>
              </w:rPr>
            </w:pPr>
            <w:r w:rsidRPr="00B14CDF">
              <w:rPr>
                <w:rFonts w:asciiTheme="minorHAnsi" w:hAnsiTheme="minorHAnsi" w:cstheme="minorHAnsi"/>
                <w:sz w:val="20"/>
                <w:szCs w:val="20"/>
              </w:rPr>
              <w:t>Tiekėjas</w:t>
            </w:r>
          </w:p>
        </w:tc>
        <w:tc>
          <w:tcPr>
            <w:tcW w:w="1701" w:type="dxa"/>
            <w:vAlign w:val="center"/>
          </w:tcPr>
          <w:p w14:paraId="353E4438" w14:textId="77777777" w:rsidR="00FA013F" w:rsidRPr="00B14CDF" w:rsidRDefault="00FA013F" w:rsidP="009B4C23">
            <w:pPr>
              <w:pStyle w:val="Default"/>
              <w:jc w:val="center"/>
              <w:rPr>
                <w:rFonts w:asciiTheme="minorHAnsi" w:hAnsiTheme="minorHAnsi" w:cstheme="minorHAnsi"/>
                <w:i/>
                <w:sz w:val="20"/>
                <w:szCs w:val="20"/>
              </w:rPr>
            </w:pPr>
            <w:r w:rsidRPr="00B14CDF">
              <w:rPr>
                <w:rFonts w:asciiTheme="minorHAnsi" w:hAnsiTheme="minorHAnsi" w:cstheme="minorHAnsi"/>
                <w:i/>
                <w:sz w:val="20"/>
                <w:szCs w:val="20"/>
              </w:rPr>
              <w:t>Visi jungtinės veiklos sutarties partneriai kartu, t. y. sumuojamos visų jungtinės veiklos sutarties partnerių vidutinės metinės visos veiklos pajamos</w:t>
            </w:r>
          </w:p>
        </w:tc>
        <w:tc>
          <w:tcPr>
            <w:tcW w:w="1985" w:type="dxa"/>
            <w:gridSpan w:val="2"/>
            <w:vAlign w:val="center"/>
          </w:tcPr>
          <w:p w14:paraId="30CBF854" w14:textId="77777777" w:rsidR="00FA013F" w:rsidRPr="00B14CDF" w:rsidRDefault="00FA013F" w:rsidP="00B14CDF">
            <w:pPr>
              <w:pStyle w:val="Default"/>
              <w:jc w:val="center"/>
              <w:rPr>
                <w:rFonts w:asciiTheme="minorHAnsi" w:hAnsiTheme="minorHAnsi" w:cstheme="minorHAnsi"/>
                <w:bCs/>
                <w:sz w:val="20"/>
                <w:szCs w:val="20"/>
              </w:rPr>
            </w:pPr>
            <w:r w:rsidRPr="00B14CDF">
              <w:rPr>
                <w:rFonts w:asciiTheme="minorHAnsi" w:hAnsiTheme="minorHAnsi" w:cstheme="minorHAnsi"/>
                <w:sz w:val="20"/>
                <w:szCs w:val="20"/>
              </w:rPr>
              <w:t>Subtiekėjams netaikoma</w:t>
            </w:r>
          </w:p>
        </w:tc>
      </w:tr>
      <w:tr w:rsidR="00FA013F" w:rsidRPr="00B14CDF" w14:paraId="37C671F6" w14:textId="77777777" w:rsidTr="00B14CDF">
        <w:trPr>
          <w:trHeight w:val="3494"/>
        </w:trPr>
        <w:tc>
          <w:tcPr>
            <w:tcW w:w="706" w:type="dxa"/>
            <w:tcBorders>
              <w:left w:val="single" w:sz="4" w:space="0" w:color="auto"/>
              <w:right w:val="single" w:sz="4" w:space="0" w:color="auto"/>
            </w:tcBorders>
          </w:tcPr>
          <w:p w14:paraId="4EB3BFB6" w14:textId="5FE28517" w:rsidR="00FA013F" w:rsidRPr="00B14CDF" w:rsidRDefault="00B65318" w:rsidP="00B14CDF">
            <w:pPr>
              <w:ind w:right="-108"/>
              <w:jc w:val="center"/>
              <w:outlineLvl w:val="2"/>
              <w:rPr>
                <w:rFonts w:asciiTheme="minorHAnsi" w:hAnsiTheme="minorHAnsi" w:cstheme="minorHAnsi"/>
                <w:sz w:val="20"/>
                <w:szCs w:val="20"/>
              </w:rPr>
            </w:pPr>
            <w:r>
              <w:rPr>
                <w:rFonts w:asciiTheme="minorHAnsi" w:hAnsiTheme="minorHAnsi" w:cstheme="minorHAnsi"/>
                <w:sz w:val="20"/>
                <w:szCs w:val="20"/>
              </w:rPr>
              <w:t>4</w:t>
            </w:r>
            <w:r w:rsidR="00FA013F" w:rsidRPr="00B14CDF">
              <w:rPr>
                <w:rFonts w:asciiTheme="minorHAnsi" w:hAnsiTheme="minorHAnsi" w:cstheme="minorHAnsi"/>
                <w:sz w:val="20"/>
                <w:szCs w:val="20"/>
              </w:rPr>
              <w:t>.</w:t>
            </w:r>
          </w:p>
        </w:tc>
        <w:tc>
          <w:tcPr>
            <w:tcW w:w="3967" w:type="dxa"/>
            <w:tcBorders>
              <w:left w:val="single" w:sz="4" w:space="0" w:color="auto"/>
              <w:right w:val="single" w:sz="4" w:space="0" w:color="auto"/>
            </w:tcBorders>
          </w:tcPr>
          <w:p w14:paraId="60CE874D" w14:textId="68F11475" w:rsidR="00FA013F" w:rsidRPr="00B14CDF" w:rsidRDefault="00FA013F" w:rsidP="00B14CDF">
            <w:pPr>
              <w:widowControl w:val="0"/>
              <w:jc w:val="both"/>
              <w:outlineLvl w:val="2"/>
              <w:rPr>
                <w:rFonts w:asciiTheme="minorHAnsi" w:hAnsiTheme="minorHAnsi" w:cstheme="minorHAnsi"/>
                <w:sz w:val="20"/>
                <w:szCs w:val="20"/>
              </w:rPr>
            </w:pPr>
            <w:r w:rsidRPr="00B14CDF">
              <w:rPr>
                <w:rFonts w:asciiTheme="minorHAnsi" w:hAnsiTheme="minorHAnsi" w:cstheme="minorHAnsi"/>
                <w:sz w:val="20"/>
                <w:szCs w:val="20"/>
              </w:rPr>
              <w:t xml:space="preserve">Tiekėjas per </w:t>
            </w:r>
            <w:r w:rsidRPr="00F26B87">
              <w:rPr>
                <w:rFonts w:asciiTheme="minorHAnsi" w:hAnsiTheme="minorHAnsi" w:cstheme="minorHAnsi"/>
                <w:sz w:val="20"/>
                <w:szCs w:val="20"/>
              </w:rPr>
              <w:t xml:space="preserve">paskutinius </w:t>
            </w:r>
            <w:r w:rsidR="00F26B87" w:rsidRPr="00F26B87">
              <w:rPr>
                <w:rFonts w:asciiTheme="minorHAnsi" w:hAnsiTheme="minorHAnsi" w:cstheme="minorHAnsi"/>
                <w:sz w:val="20"/>
                <w:szCs w:val="20"/>
              </w:rPr>
              <w:t>5</w:t>
            </w:r>
            <w:r w:rsidRPr="00F26B87">
              <w:rPr>
                <w:rFonts w:asciiTheme="minorHAnsi" w:hAnsiTheme="minorHAnsi" w:cstheme="minorHAnsi"/>
                <w:sz w:val="20"/>
                <w:szCs w:val="20"/>
              </w:rPr>
              <w:t xml:space="preserve"> (</w:t>
            </w:r>
            <w:r w:rsidR="00F26B87" w:rsidRPr="00F26B87">
              <w:rPr>
                <w:rFonts w:asciiTheme="minorHAnsi" w:hAnsiTheme="minorHAnsi" w:cstheme="minorHAnsi"/>
                <w:sz w:val="20"/>
                <w:szCs w:val="20"/>
              </w:rPr>
              <w:t>penkis</w:t>
            </w:r>
            <w:r w:rsidRPr="00F26B87">
              <w:rPr>
                <w:rFonts w:asciiTheme="minorHAnsi" w:hAnsiTheme="minorHAnsi" w:cstheme="minorHAnsi"/>
                <w:sz w:val="20"/>
                <w:szCs w:val="20"/>
              </w:rPr>
              <w:t>)</w:t>
            </w:r>
            <w:r w:rsidRPr="00B14CDF">
              <w:rPr>
                <w:rFonts w:asciiTheme="minorHAnsi" w:hAnsiTheme="minorHAnsi" w:cstheme="minorHAnsi"/>
                <w:sz w:val="20"/>
                <w:szCs w:val="20"/>
              </w:rPr>
              <w:t xml:space="preserve"> metus arba per laiką nuo tiekėjo įregistravimo dienos (jeigu tiekėjas savo veiklą vykdė mažiau nei </w:t>
            </w:r>
            <w:r w:rsidR="00F26B87">
              <w:rPr>
                <w:rFonts w:asciiTheme="minorHAnsi" w:hAnsiTheme="minorHAnsi" w:cstheme="minorHAnsi"/>
                <w:sz w:val="20"/>
                <w:szCs w:val="20"/>
              </w:rPr>
              <w:t>5</w:t>
            </w:r>
            <w:r w:rsidRPr="00B14CDF">
              <w:rPr>
                <w:rFonts w:asciiTheme="minorHAnsi" w:hAnsiTheme="minorHAnsi" w:cstheme="minorHAnsi"/>
                <w:sz w:val="20"/>
                <w:szCs w:val="20"/>
              </w:rPr>
              <w:t xml:space="preserve"> (</w:t>
            </w:r>
            <w:r w:rsidR="00F26B87">
              <w:rPr>
                <w:rFonts w:asciiTheme="minorHAnsi" w:hAnsiTheme="minorHAnsi" w:cstheme="minorHAnsi"/>
                <w:sz w:val="20"/>
                <w:szCs w:val="20"/>
              </w:rPr>
              <w:t>penkis</w:t>
            </w:r>
            <w:r w:rsidRPr="00B14CDF">
              <w:rPr>
                <w:rFonts w:asciiTheme="minorHAnsi" w:hAnsiTheme="minorHAnsi" w:cstheme="minorHAnsi"/>
                <w:sz w:val="20"/>
                <w:szCs w:val="20"/>
              </w:rPr>
              <w:t xml:space="preserve">) metus) yra sėkmingai (tinkamai ir laiku) įvykdė bent 1 sutartį, kurios vertė ne mažesnė kaip </w:t>
            </w:r>
            <w:r w:rsidRPr="00B14CDF">
              <w:rPr>
                <w:rFonts w:asciiTheme="minorHAnsi" w:hAnsiTheme="minorHAnsi" w:cstheme="minorHAnsi"/>
                <w:b/>
                <w:sz w:val="20"/>
                <w:szCs w:val="20"/>
              </w:rPr>
              <w:t>4</w:t>
            </w:r>
            <w:r w:rsidR="00CD78B6">
              <w:rPr>
                <w:rFonts w:asciiTheme="minorHAnsi" w:hAnsiTheme="minorHAnsi" w:cstheme="minorHAnsi"/>
                <w:b/>
                <w:sz w:val="20"/>
                <w:szCs w:val="20"/>
              </w:rPr>
              <w:t> </w:t>
            </w:r>
            <w:r w:rsidRPr="00B14CDF">
              <w:rPr>
                <w:rFonts w:asciiTheme="minorHAnsi" w:hAnsiTheme="minorHAnsi" w:cstheme="minorHAnsi"/>
                <w:b/>
                <w:sz w:val="20"/>
                <w:szCs w:val="20"/>
              </w:rPr>
              <w:t>200 000,00</w:t>
            </w:r>
            <w:r w:rsidRPr="00B14CDF">
              <w:rPr>
                <w:rFonts w:asciiTheme="minorHAnsi" w:hAnsiTheme="minorHAnsi" w:cstheme="minorHAnsi"/>
                <w:sz w:val="20"/>
                <w:szCs w:val="20"/>
              </w:rPr>
              <w:t xml:space="preserve"> EUR be PVM ir kurios pirkimo objektas pagal Statybos techninį reglamentą STR 1.01.03:2017 „Statinių klasifikavimas“ buvo bent 1 (vienas) negyvenamosios paskirties pastatas (nauja statyba ir/ar rekonstrukcija ir/ar kapitalinis remontas).</w:t>
            </w:r>
          </w:p>
          <w:p w14:paraId="2AEF64F3" w14:textId="77777777" w:rsidR="00FA013F" w:rsidRDefault="00FA013F" w:rsidP="00B14CDF">
            <w:pPr>
              <w:widowControl w:val="0"/>
              <w:jc w:val="both"/>
              <w:outlineLvl w:val="2"/>
              <w:rPr>
                <w:rFonts w:asciiTheme="minorHAnsi" w:hAnsiTheme="minorHAnsi" w:cstheme="minorHAnsi"/>
                <w:sz w:val="20"/>
                <w:szCs w:val="20"/>
              </w:rPr>
            </w:pPr>
            <w:r w:rsidRPr="00B14CDF">
              <w:rPr>
                <w:rFonts w:asciiTheme="minorHAnsi" w:hAnsiTheme="minorHAnsi" w:cstheme="minorHAnsi"/>
                <w:sz w:val="20"/>
                <w:szCs w:val="20"/>
              </w:rPr>
              <w:t>Sutarties sėkmingas (tinkamas ir laiku) sutarties įvykdymas turi būti patvirtintas teigiamu užsakovo atsiliepimu ar kitu dokumentu.</w:t>
            </w:r>
          </w:p>
          <w:p w14:paraId="48673DE5" w14:textId="4094E3AE" w:rsidR="009B4C23" w:rsidRPr="00B14CDF" w:rsidRDefault="009B4C23" w:rsidP="00B14CDF">
            <w:pPr>
              <w:widowControl w:val="0"/>
              <w:jc w:val="both"/>
              <w:outlineLvl w:val="2"/>
              <w:rPr>
                <w:rFonts w:asciiTheme="minorHAnsi" w:hAnsiTheme="minorHAnsi" w:cstheme="minorHAnsi"/>
                <w:sz w:val="20"/>
                <w:szCs w:val="20"/>
              </w:rPr>
            </w:pPr>
          </w:p>
        </w:tc>
        <w:tc>
          <w:tcPr>
            <w:tcW w:w="4253" w:type="dxa"/>
            <w:tcBorders>
              <w:left w:val="single" w:sz="4" w:space="0" w:color="auto"/>
              <w:right w:val="single" w:sz="4" w:space="0" w:color="auto"/>
            </w:tcBorders>
          </w:tcPr>
          <w:p w14:paraId="3BBE5E39" w14:textId="77777777" w:rsidR="00FA013F" w:rsidRPr="00B14CDF" w:rsidRDefault="00FA013F" w:rsidP="00B14CDF">
            <w:pPr>
              <w:suppressAutoHyphens/>
              <w:jc w:val="both"/>
              <w:rPr>
                <w:rFonts w:asciiTheme="minorHAnsi" w:hAnsiTheme="minorHAnsi" w:cstheme="minorHAnsi"/>
                <w:sz w:val="20"/>
                <w:szCs w:val="20"/>
                <w:lang w:eastAsia="ar-SA"/>
              </w:rPr>
            </w:pPr>
            <w:r w:rsidRPr="00B14CDF">
              <w:rPr>
                <w:rFonts w:asciiTheme="minorHAnsi" w:hAnsiTheme="minorHAnsi" w:cstheme="minorHAnsi"/>
                <w:sz w:val="20"/>
                <w:szCs w:val="20"/>
                <w:lang w:eastAsia="ar-SA"/>
              </w:rPr>
              <w:t>Pateikiama:</w:t>
            </w:r>
          </w:p>
          <w:p w14:paraId="113176FE" w14:textId="2E2BEA78" w:rsidR="00FA013F" w:rsidRPr="00B14CDF" w:rsidRDefault="00FA013F" w:rsidP="00B14CDF">
            <w:pPr>
              <w:suppressAutoHyphens/>
              <w:jc w:val="both"/>
              <w:rPr>
                <w:rFonts w:asciiTheme="minorHAnsi" w:hAnsiTheme="minorHAnsi" w:cstheme="minorHAnsi"/>
                <w:bCs/>
                <w:sz w:val="20"/>
                <w:szCs w:val="20"/>
                <w:lang w:eastAsia="lt-LT"/>
              </w:rPr>
            </w:pPr>
            <w:r w:rsidRPr="00B14CDF">
              <w:rPr>
                <w:rFonts w:asciiTheme="minorHAnsi" w:hAnsiTheme="minorHAnsi" w:cstheme="minorHAnsi"/>
                <w:bCs/>
                <w:sz w:val="20"/>
                <w:szCs w:val="20"/>
                <w:lang w:eastAsia="lt-LT"/>
              </w:rPr>
              <w:t>1) Tiekėjo vadovo (įgalioto atstovo) pasirašyta</w:t>
            </w:r>
            <w:r w:rsidR="00DA607D">
              <w:rPr>
                <w:rFonts w:asciiTheme="minorHAnsi" w:hAnsiTheme="minorHAnsi" w:cstheme="minorHAnsi"/>
                <w:bCs/>
                <w:sz w:val="20"/>
                <w:szCs w:val="20"/>
                <w:lang w:eastAsia="lt-LT"/>
              </w:rPr>
              <w:t xml:space="preserve"> Pirkimo sąlygų 9 priede</w:t>
            </w:r>
            <w:r w:rsidRPr="00B14CDF">
              <w:rPr>
                <w:rFonts w:asciiTheme="minorHAnsi" w:hAnsiTheme="minorHAnsi" w:cstheme="minorHAnsi"/>
                <w:bCs/>
                <w:sz w:val="20"/>
                <w:szCs w:val="20"/>
                <w:lang w:eastAsia="lt-LT"/>
              </w:rPr>
              <w:t xml:space="preserve"> </w:t>
            </w:r>
            <w:r w:rsidRPr="00DA607D">
              <w:rPr>
                <w:rFonts w:asciiTheme="minorHAnsi" w:hAnsiTheme="minorHAnsi" w:cstheme="minorHAnsi"/>
                <w:bCs/>
                <w:sz w:val="20"/>
                <w:szCs w:val="20"/>
                <w:lang w:eastAsia="lt-LT"/>
              </w:rPr>
              <w:t>nustatytos formos informacija apie Tiekėjo patirtį, kurioje turi būti nurodyta užsakovo(-ų) pavadinimas(-ai), adresas(-ai), kontaktinis asmuo, telefonas(-ai), aprašytas įvykdytos(-ų) (ar vykdomos) sutarties(-</w:t>
            </w:r>
            <w:proofErr w:type="spellStart"/>
            <w:r w:rsidRPr="00DA607D">
              <w:rPr>
                <w:rFonts w:asciiTheme="minorHAnsi" w:hAnsiTheme="minorHAnsi" w:cstheme="minorHAnsi"/>
                <w:bCs/>
                <w:sz w:val="20"/>
                <w:szCs w:val="20"/>
                <w:lang w:eastAsia="lt-LT"/>
              </w:rPr>
              <w:t>čių</w:t>
            </w:r>
            <w:proofErr w:type="spellEnd"/>
            <w:r w:rsidRPr="00DA607D">
              <w:rPr>
                <w:rFonts w:asciiTheme="minorHAnsi" w:hAnsiTheme="minorHAnsi" w:cstheme="minorHAnsi"/>
                <w:bCs/>
                <w:sz w:val="20"/>
                <w:szCs w:val="20"/>
                <w:lang w:eastAsia="lt-LT"/>
              </w:rPr>
              <w:t>) pobūdis, sutarties(-</w:t>
            </w:r>
            <w:proofErr w:type="spellStart"/>
            <w:r w:rsidRPr="00DA607D">
              <w:rPr>
                <w:rFonts w:asciiTheme="minorHAnsi" w:hAnsiTheme="minorHAnsi" w:cstheme="minorHAnsi"/>
                <w:bCs/>
                <w:sz w:val="20"/>
                <w:szCs w:val="20"/>
                <w:lang w:eastAsia="lt-LT"/>
              </w:rPr>
              <w:t>čių</w:t>
            </w:r>
            <w:proofErr w:type="spellEnd"/>
            <w:r w:rsidRPr="00DA607D">
              <w:rPr>
                <w:rFonts w:asciiTheme="minorHAnsi" w:hAnsiTheme="minorHAnsi" w:cstheme="minorHAnsi"/>
                <w:bCs/>
                <w:sz w:val="20"/>
                <w:szCs w:val="20"/>
                <w:lang w:eastAsia="lt-LT"/>
              </w:rPr>
              <w:t>) laikotarpis(-</w:t>
            </w:r>
            <w:proofErr w:type="spellStart"/>
            <w:r w:rsidRPr="00DA607D">
              <w:rPr>
                <w:rFonts w:asciiTheme="minorHAnsi" w:hAnsiTheme="minorHAnsi" w:cstheme="minorHAnsi"/>
                <w:bCs/>
                <w:sz w:val="20"/>
                <w:szCs w:val="20"/>
                <w:lang w:eastAsia="lt-LT"/>
              </w:rPr>
              <w:t>iai</w:t>
            </w:r>
            <w:proofErr w:type="spellEnd"/>
            <w:r w:rsidRPr="00DA607D">
              <w:rPr>
                <w:rFonts w:asciiTheme="minorHAnsi" w:hAnsiTheme="minorHAnsi" w:cstheme="minorHAnsi"/>
                <w:bCs/>
                <w:sz w:val="20"/>
                <w:szCs w:val="20"/>
                <w:lang w:eastAsia="lt-LT"/>
              </w:rPr>
              <w:t>), sutarčių vertė, skaitmeninės kopijos.</w:t>
            </w:r>
          </w:p>
          <w:p w14:paraId="31AEB049" w14:textId="77777777" w:rsidR="00FA013F" w:rsidRPr="00B14CDF" w:rsidRDefault="00FA013F" w:rsidP="00B14CDF">
            <w:pPr>
              <w:suppressAutoHyphens/>
              <w:jc w:val="both"/>
              <w:rPr>
                <w:rFonts w:asciiTheme="minorHAnsi" w:hAnsiTheme="minorHAnsi" w:cstheme="minorHAnsi"/>
                <w:sz w:val="20"/>
                <w:szCs w:val="20"/>
                <w:lang w:eastAsia="ar-SA"/>
              </w:rPr>
            </w:pPr>
            <w:r w:rsidRPr="00B14CDF">
              <w:rPr>
                <w:rFonts w:asciiTheme="minorHAnsi" w:hAnsiTheme="minorHAnsi" w:cstheme="minorHAnsi"/>
                <w:bCs/>
                <w:sz w:val="20"/>
                <w:szCs w:val="20"/>
                <w:lang w:eastAsia="lt-LT"/>
              </w:rPr>
              <w:t>2) Užsakovų, kuriems įvykdytos (ar vykdomos) sutartys, teigiamų atsiliepimų ar kitų dokumentų apie sėkmingai (tinkamai ir laiku) įvykdytas (vykdomas) sutartis skaitmeninės kopijos ir statybos užbaigimo akto kopija.</w:t>
            </w:r>
          </w:p>
        </w:tc>
        <w:tc>
          <w:tcPr>
            <w:tcW w:w="708" w:type="dxa"/>
            <w:vAlign w:val="center"/>
          </w:tcPr>
          <w:p w14:paraId="15ADBB56" w14:textId="4C06B0C8" w:rsidR="00FA013F"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1230425784"/>
                <w14:checkbox>
                  <w14:checked w14:val="0"/>
                  <w14:checkedState w14:val="2612" w14:font="MS Gothic"/>
                  <w14:uncheckedState w14:val="2610" w14:font="MS Gothic"/>
                </w14:checkbox>
              </w:sdtPr>
              <w:sdtEndPr/>
              <w:sdtContent>
                <w:r w:rsidR="00FA013F" w:rsidRPr="00B14CDF">
                  <w:rPr>
                    <w:rFonts w:ascii="Segoe UI Symbol" w:eastAsia="MS Gothic" w:hAnsi="Segoe UI Symbol" w:cs="Segoe UI Symbol"/>
                    <w:bCs/>
                    <w:sz w:val="20"/>
                    <w:szCs w:val="20"/>
                  </w:rPr>
                  <w:t>☐</w:t>
                </w:r>
              </w:sdtContent>
            </w:sdt>
          </w:p>
        </w:tc>
        <w:tc>
          <w:tcPr>
            <w:tcW w:w="709" w:type="dxa"/>
            <w:vAlign w:val="center"/>
          </w:tcPr>
          <w:p w14:paraId="44F88B6A" w14:textId="77777777" w:rsidR="00FA013F"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714966890"/>
                <w14:checkbox>
                  <w14:checked w14:val="0"/>
                  <w14:checkedState w14:val="2612" w14:font="MS Gothic"/>
                  <w14:uncheckedState w14:val="2610" w14:font="MS Gothic"/>
                </w14:checkbox>
              </w:sdtPr>
              <w:sdtEndPr/>
              <w:sdtContent>
                <w:r w:rsidR="00FA013F" w:rsidRPr="00B14CDF">
                  <w:rPr>
                    <w:rFonts w:ascii="Segoe UI Symbol" w:eastAsia="MS Gothic" w:hAnsi="Segoe UI Symbol" w:cs="Segoe UI Symbol"/>
                    <w:bCs/>
                    <w:sz w:val="20"/>
                    <w:szCs w:val="20"/>
                  </w:rPr>
                  <w:t>☐</w:t>
                </w:r>
              </w:sdtContent>
            </w:sdt>
          </w:p>
        </w:tc>
        <w:tc>
          <w:tcPr>
            <w:tcW w:w="992" w:type="dxa"/>
            <w:vAlign w:val="center"/>
          </w:tcPr>
          <w:p w14:paraId="0E092BB1" w14:textId="77777777" w:rsidR="00FA013F" w:rsidRPr="00B14CDF" w:rsidRDefault="00FA013F" w:rsidP="00B14CDF">
            <w:pPr>
              <w:pStyle w:val="Default"/>
              <w:jc w:val="center"/>
              <w:rPr>
                <w:rFonts w:asciiTheme="minorHAnsi" w:hAnsiTheme="minorHAnsi" w:cstheme="minorHAnsi"/>
                <w:sz w:val="20"/>
                <w:szCs w:val="20"/>
              </w:rPr>
            </w:pPr>
            <w:r w:rsidRPr="00B14CDF">
              <w:rPr>
                <w:rFonts w:asciiTheme="minorHAnsi" w:hAnsiTheme="minorHAnsi" w:cstheme="minorHAnsi"/>
                <w:sz w:val="20"/>
                <w:szCs w:val="20"/>
              </w:rPr>
              <w:t>Tiekėjas</w:t>
            </w:r>
          </w:p>
        </w:tc>
        <w:tc>
          <w:tcPr>
            <w:tcW w:w="1701" w:type="dxa"/>
            <w:vAlign w:val="center"/>
          </w:tcPr>
          <w:p w14:paraId="10DDD209" w14:textId="77777777" w:rsidR="00FA013F" w:rsidRPr="00B14CDF" w:rsidRDefault="00FA013F" w:rsidP="009B4C23">
            <w:pPr>
              <w:pStyle w:val="Default"/>
              <w:jc w:val="center"/>
              <w:rPr>
                <w:rFonts w:asciiTheme="minorHAnsi" w:hAnsiTheme="minorHAnsi" w:cstheme="minorHAnsi"/>
                <w:i/>
                <w:sz w:val="20"/>
                <w:szCs w:val="20"/>
              </w:rPr>
            </w:pPr>
            <w:r w:rsidRPr="00B14CDF">
              <w:rPr>
                <w:rFonts w:asciiTheme="minorHAnsi" w:hAnsiTheme="minorHAnsi" w:cstheme="minorHAnsi"/>
                <w:i/>
                <w:sz w:val="20"/>
                <w:szCs w:val="20"/>
              </w:rPr>
              <w:t>Bent vienas</w:t>
            </w:r>
            <w:r w:rsidRPr="00B14CDF">
              <w:rPr>
                <w:rFonts w:asciiTheme="minorHAnsi" w:hAnsiTheme="minorHAnsi" w:cstheme="minorHAnsi"/>
                <w:i/>
                <w:noProof/>
                <w:color w:val="auto"/>
                <w:sz w:val="20"/>
                <w:szCs w:val="20"/>
              </w:rPr>
              <w:t xml:space="preserve"> jungtinės veiklos sutarties pagrindu susivienijusių tiekėjų grupės narys: </w:t>
            </w:r>
            <w:r w:rsidRPr="00B14CDF">
              <w:rPr>
                <w:rFonts w:asciiTheme="minorHAnsi" w:hAnsiTheme="minorHAnsi" w:cstheme="minorHAnsi"/>
                <w:i/>
                <w:sz w:val="20"/>
                <w:szCs w:val="20"/>
                <w:highlight w:val="lightGray"/>
              </w:rPr>
              <w:t>[nurodomas  partnerio pavadinimas]</w:t>
            </w:r>
          </w:p>
        </w:tc>
        <w:tc>
          <w:tcPr>
            <w:tcW w:w="1985" w:type="dxa"/>
            <w:gridSpan w:val="2"/>
            <w:vAlign w:val="center"/>
          </w:tcPr>
          <w:p w14:paraId="28CF679B" w14:textId="77777777" w:rsidR="00FA013F" w:rsidRPr="00B14CDF" w:rsidRDefault="00FA013F" w:rsidP="00B14CDF">
            <w:pPr>
              <w:pStyle w:val="Default"/>
              <w:jc w:val="center"/>
              <w:rPr>
                <w:rFonts w:asciiTheme="minorHAnsi" w:hAnsiTheme="minorHAnsi" w:cstheme="minorHAnsi"/>
                <w:bCs/>
                <w:sz w:val="20"/>
                <w:szCs w:val="20"/>
              </w:rPr>
            </w:pPr>
            <w:r w:rsidRPr="00B14CDF">
              <w:rPr>
                <w:rFonts w:asciiTheme="minorHAnsi" w:hAnsiTheme="minorHAnsi" w:cstheme="minorHAnsi"/>
                <w:sz w:val="20"/>
                <w:szCs w:val="20"/>
              </w:rPr>
              <w:t>Subtiekėjams netaikoma</w:t>
            </w:r>
          </w:p>
        </w:tc>
      </w:tr>
      <w:tr w:rsidR="00E558EC" w:rsidRPr="00B14CDF" w14:paraId="04E9C2F8" w14:textId="77777777" w:rsidTr="00A358D2">
        <w:trPr>
          <w:trHeight w:val="449"/>
        </w:trPr>
        <w:tc>
          <w:tcPr>
            <w:tcW w:w="706" w:type="dxa"/>
            <w:tcBorders>
              <w:left w:val="single" w:sz="4" w:space="0" w:color="auto"/>
              <w:bottom w:val="single" w:sz="4" w:space="0" w:color="auto"/>
              <w:right w:val="single" w:sz="4" w:space="0" w:color="auto"/>
            </w:tcBorders>
          </w:tcPr>
          <w:p w14:paraId="278D43E5" w14:textId="5B7EF936" w:rsidR="00E558EC" w:rsidRPr="00B14CDF" w:rsidRDefault="00B65318" w:rsidP="00B14CDF">
            <w:pPr>
              <w:ind w:right="-108"/>
              <w:jc w:val="center"/>
              <w:outlineLvl w:val="2"/>
              <w:rPr>
                <w:rFonts w:asciiTheme="minorHAnsi" w:hAnsiTheme="minorHAnsi" w:cstheme="minorHAnsi"/>
                <w:sz w:val="20"/>
                <w:szCs w:val="20"/>
              </w:rPr>
            </w:pPr>
            <w:r>
              <w:rPr>
                <w:rFonts w:asciiTheme="minorHAnsi" w:hAnsiTheme="minorHAnsi" w:cstheme="minorHAnsi"/>
                <w:sz w:val="20"/>
                <w:szCs w:val="20"/>
              </w:rPr>
              <w:t>5.</w:t>
            </w:r>
            <w:bookmarkStart w:id="0" w:name="_GoBack"/>
            <w:bookmarkEnd w:id="0"/>
          </w:p>
        </w:tc>
        <w:tc>
          <w:tcPr>
            <w:tcW w:w="3967" w:type="dxa"/>
            <w:tcBorders>
              <w:left w:val="single" w:sz="4" w:space="0" w:color="auto"/>
              <w:bottom w:val="single" w:sz="4" w:space="0" w:color="auto"/>
              <w:right w:val="single" w:sz="4" w:space="0" w:color="auto"/>
            </w:tcBorders>
          </w:tcPr>
          <w:p w14:paraId="717263AF" w14:textId="5946D41C" w:rsidR="00E558EC" w:rsidRPr="00B14CDF" w:rsidRDefault="00E558EC" w:rsidP="00B14CDF">
            <w:pPr>
              <w:widowControl w:val="0"/>
              <w:jc w:val="both"/>
              <w:outlineLvl w:val="2"/>
              <w:rPr>
                <w:rFonts w:asciiTheme="minorHAnsi" w:hAnsiTheme="minorHAnsi" w:cstheme="minorHAnsi"/>
                <w:sz w:val="20"/>
                <w:szCs w:val="20"/>
              </w:rPr>
            </w:pPr>
            <w:bookmarkStart w:id="1" w:name="_Ref38177433"/>
            <w:r w:rsidRPr="00B14CDF">
              <w:rPr>
                <w:rFonts w:asciiTheme="minorHAnsi" w:hAnsiTheme="minorHAnsi" w:cstheme="minorHAnsi"/>
                <w:sz w:val="20"/>
                <w:szCs w:val="20"/>
              </w:rPr>
              <w:t xml:space="preserve">Tiekėjo </w:t>
            </w:r>
            <w:r w:rsidRPr="00B14CDF">
              <w:rPr>
                <w:rFonts w:asciiTheme="minorHAnsi" w:hAnsiTheme="minorHAnsi" w:cstheme="minorHAnsi"/>
                <w:sz w:val="20"/>
                <w:szCs w:val="20"/>
                <w:lang w:eastAsia="lt-LT"/>
              </w:rPr>
              <w:t xml:space="preserve">vidutinė metinė statybos ir montavimo darbų apimtis per pastaruosius 5 metus arba </w:t>
            </w:r>
            <w:r w:rsidRPr="00B14CDF">
              <w:rPr>
                <w:rFonts w:asciiTheme="minorHAnsi" w:hAnsiTheme="minorHAnsi" w:cstheme="minorHAnsi"/>
                <w:sz w:val="20"/>
                <w:szCs w:val="20"/>
                <w:lang w:eastAsia="lt-LT"/>
              </w:rPr>
              <w:lastRenderedPageBreak/>
              <w:t>per laiką nuo Tiekėjo įregistravimo dienos (jeigu Tiekėjas vykdė veiklą mažiau nei 5 metus)</w:t>
            </w:r>
            <w:r w:rsidRPr="00B14CDF">
              <w:rPr>
                <w:rFonts w:asciiTheme="minorHAnsi" w:hAnsiTheme="minorHAnsi" w:cstheme="minorHAnsi"/>
                <w:sz w:val="20"/>
                <w:szCs w:val="20"/>
              </w:rPr>
              <w:t xml:space="preserve"> turi būti ne mažesnė kaip  5 000 000,00EUR </w:t>
            </w:r>
            <w:bookmarkEnd w:id="1"/>
            <w:r w:rsidRPr="00B14CDF">
              <w:rPr>
                <w:rFonts w:asciiTheme="minorHAnsi" w:hAnsiTheme="minorHAnsi" w:cstheme="minorHAnsi"/>
                <w:sz w:val="20"/>
                <w:szCs w:val="20"/>
              </w:rPr>
              <w:t>.</w:t>
            </w:r>
          </w:p>
          <w:p w14:paraId="4C6712F4" w14:textId="77777777" w:rsidR="00E558EC" w:rsidRPr="00B14CDF" w:rsidRDefault="00E558EC" w:rsidP="00B14CDF">
            <w:pPr>
              <w:widowControl w:val="0"/>
              <w:jc w:val="both"/>
              <w:outlineLvl w:val="2"/>
              <w:rPr>
                <w:rFonts w:asciiTheme="minorHAnsi" w:hAnsiTheme="minorHAnsi" w:cstheme="minorHAnsi"/>
                <w:sz w:val="20"/>
                <w:szCs w:val="20"/>
              </w:rPr>
            </w:pPr>
          </w:p>
        </w:tc>
        <w:tc>
          <w:tcPr>
            <w:tcW w:w="4253" w:type="dxa"/>
            <w:tcBorders>
              <w:left w:val="single" w:sz="4" w:space="0" w:color="auto"/>
              <w:bottom w:val="single" w:sz="4" w:space="0" w:color="auto"/>
              <w:right w:val="single" w:sz="4" w:space="0" w:color="auto"/>
            </w:tcBorders>
          </w:tcPr>
          <w:p w14:paraId="294F0783" w14:textId="77777777" w:rsidR="00E558EC" w:rsidRPr="00B14CDF" w:rsidRDefault="00E558EC" w:rsidP="00B14CDF">
            <w:pPr>
              <w:suppressAutoHyphens/>
              <w:jc w:val="both"/>
              <w:rPr>
                <w:rFonts w:asciiTheme="minorHAnsi" w:hAnsiTheme="minorHAnsi" w:cstheme="minorHAnsi"/>
                <w:sz w:val="20"/>
                <w:szCs w:val="20"/>
                <w:lang w:eastAsia="ar-SA"/>
              </w:rPr>
            </w:pPr>
            <w:r w:rsidRPr="00B14CDF">
              <w:rPr>
                <w:rFonts w:asciiTheme="minorHAnsi" w:hAnsiTheme="minorHAnsi" w:cstheme="minorHAnsi"/>
                <w:bCs/>
                <w:sz w:val="20"/>
                <w:szCs w:val="20"/>
                <w:lang w:eastAsia="lt-LT"/>
              </w:rPr>
              <w:lastRenderedPageBreak/>
              <w:t xml:space="preserve">Per pastaruosius 5 metus atliktų darbų sąrašas kartu su užsakovų pažymomis, kuriose nurodoma, </w:t>
            </w:r>
            <w:r w:rsidRPr="00B14CDF">
              <w:rPr>
                <w:rFonts w:asciiTheme="minorHAnsi" w:hAnsiTheme="minorHAnsi" w:cstheme="minorHAnsi"/>
                <w:bCs/>
                <w:sz w:val="20"/>
                <w:szCs w:val="20"/>
                <w:lang w:eastAsia="lt-LT"/>
              </w:rPr>
              <w:lastRenderedPageBreak/>
              <w:t xml:space="preserve">kad </w:t>
            </w:r>
            <w:r w:rsidRPr="00B14CDF">
              <w:rPr>
                <w:rFonts w:asciiTheme="minorHAnsi" w:hAnsiTheme="minorHAnsi" w:cstheme="minorHAnsi"/>
                <w:sz w:val="20"/>
                <w:szCs w:val="20"/>
              </w:rPr>
              <w:t xml:space="preserve"> </w:t>
            </w:r>
            <w:r w:rsidRPr="00B14CDF">
              <w:rPr>
                <w:rFonts w:asciiTheme="minorHAnsi" w:hAnsiTheme="minorHAnsi" w:cstheme="minorHAnsi"/>
                <w:bCs/>
                <w:sz w:val="20"/>
                <w:szCs w:val="20"/>
                <w:lang w:eastAsia="lt-LT"/>
              </w:rPr>
              <w:t>objektuose statybos darbų atlikimas ir galutiniai rezultatai buvo tinkami.</w:t>
            </w:r>
          </w:p>
        </w:tc>
        <w:tc>
          <w:tcPr>
            <w:tcW w:w="708" w:type="dxa"/>
            <w:vAlign w:val="center"/>
          </w:tcPr>
          <w:p w14:paraId="57E00381" w14:textId="546C9E91" w:rsidR="00E558E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1434820920"/>
                <w14:checkbox>
                  <w14:checked w14:val="0"/>
                  <w14:checkedState w14:val="2612" w14:font="MS Gothic"/>
                  <w14:uncheckedState w14:val="2610" w14:font="MS Gothic"/>
                </w14:checkbox>
              </w:sdtPr>
              <w:sdtEndPr/>
              <w:sdtContent>
                <w:r w:rsidR="00E558EC" w:rsidRPr="00B14CDF">
                  <w:rPr>
                    <w:rFonts w:ascii="Segoe UI Symbol" w:eastAsia="MS Gothic" w:hAnsi="Segoe UI Symbol" w:cs="Segoe UI Symbol"/>
                    <w:bCs/>
                    <w:sz w:val="20"/>
                    <w:szCs w:val="20"/>
                  </w:rPr>
                  <w:t>☐</w:t>
                </w:r>
              </w:sdtContent>
            </w:sdt>
          </w:p>
        </w:tc>
        <w:tc>
          <w:tcPr>
            <w:tcW w:w="709" w:type="dxa"/>
            <w:vAlign w:val="center"/>
          </w:tcPr>
          <w:p w14:paraId="47F360AD" w14:textId="2C026C9F" w:rsidR="00E558EC" w:rsidRPr="00B14CDF" w:rsidRDefault="0026545D" w:rsidP="00B14CDF">
            <w:pPr>
              <w:pStyle w:val="Default"/>
              <w:jc w:val="center"/>
              <w:rPr>
                <w:rFonts w:asciiTheme="minorHAnsi" w:hAnsiTheme="minorHAnsi" w:cstheme="minorHAnsi"/>
                <w:bCs/>
                <w:sz w:val="20"/>
                <w:szCs w:val="20"/>
              </w:rPr>
            </w:pPr>
            <w:sdt>
              <w:sdtPr>
                <w:rPr>
                  <w:rFonts w:asciiTheme="minorHAnsi" w:hAnsiTheme="minorHAnsi" w:cstheme="minorHAnsi"/>
                  <w:bCs/>
                  <w:sz w:val="20"/>
                  <w:szCs w:val="20"/>
                </w:rPr>
                <w:id w:val="-2076586518"/>
                <w14:checkbox>
                  <w14:checked w14:val="0"/>
                  <w14:checkedState w14:val="2612" w14:font="MS Gothic"/>
                  <w14:uncheckedState w14:val="2610" w14:font="MS Gothic"/>
                </w14:checkbox>
              </w:sdtPr>
              <w:sdtEndPr/>
              <w:sdtContent>
                <w:r w:rsidR="00E558EC" w:rsidRPr="00B14CDF">
                  <w:rPr>
                    <w:rFonts w:ascii="Segoe UI Symbol" w:eastAsia="MS Gothic" w:hAnsi="Segoe UI Symbol" w:cs="Segoe UI Symbol"/>
                    <w:bCs/>
                    <w:sz w:val="20"/>
                    <w:szCs w:val="20"/>
                  </w:rPr>
                  <w:t>☐</w:t>
                </w:r>
              </w:sdtContent>
            </w:sdt>
          </w:p>
        </w:tc>
        <w:tc>
          <w:tcPr>
            <w:tcW w:w="992" w:type="dxa"/>
            <w:vAlign w:val="center"/>
          </w:tcPr>
          <w:p w14:paraId="5ED0AD81" w14:textId="740DECAC" w:rsidR="00E558EC" w:rsidRPr="00B14CDF" w:rsidRDefault="00E558EC" w:rsidP="00B14CDF">
            <w:pPr>
              <w:pStyle w:val="Default"/>
              <w:jc w:val="center"/>
              <w:rPr>
                <w:rFonts w:asciiTheme="minorHAnsi" w:hAnsiTheme="minorHAnsi" w:cstheme="minorHAnsi"/>
                <w:sz w:val="20"/>
                <w:szCs w:val="20"/>
              </w:rPr>
            </w:pPr>
            <w:r w:rsidRPr="00B14CDF">
              <w:rPr>
                <w:rFonts w:asciiTheme="minorHAnsi" w:hAnsiTheme="minorHAnsi" w:cstheme="minorHAnsi"/>
                <w:sz w:val="20"/>
                <w:szCs w:val="20"/>
              </w:rPr>
              <w:t>Tiekėjas</w:t>
            </w:r>
          </w:p>
        </w:tc>
        <w:tc>
          <w:tcPr>
            <w:tcW w:w="1701" w:type="dxa"/>
            <w:vAlign w:val="center"/>
          </w:tcPr>
          <w:p w14:paraId="6C631FE5" w14:textId="77777777" w:rsidR="00E558EC" w:rsidRDefault="00E558EC" w:rsidP="009B4C23">
            <w:pPr>
              <w:pStyle w:val="Default"/>
              <w:jc w:val="center"/>
              <w:rPr>
                <w:rFonts w:asciiTheme="minorHAnsi" w:hAnsiTheme="minorHAnsi" w:cstheme="minorHAnsi"/>
                <w:i/>
                <w:sz w:val="20"/>
                <w:szCs w:val="20"/>
                <w:highlight w:val="lightGray"/>
              </w:rPr>
            </w:pPr>
            <w:r w:rsidRPr="00B14CDF">
              <w:rPr>
                <w:rFonts w:asciiTheme="minorHAnsi" w:hAnsiTheme="minorHAnsi" w:cstheme="minorHAnsi"/>
                <w:i/>
                <w:sz w:val="20"/>
                <w:szCs w:val="20"/>
              </w:rPr>
              <w:t>Bent vienas</w:t>
            </w:r>
            <w:r w:rsidRPr="00B14CDF">
              <w:rPr>
                <w:rFonts w:asciiTheme="minorHAnsi" w:hAnsiTheme="minorHAnsi" w:cstheme="minorHAnsi"/>
                <w:i/>
                <w:noProof/>
                <w:color w:val="auto"/>
                <w:sz w:val="20"/>
                <w:szCs w:val="20"/>
              </w:rPr>
              <w:t xml:space="preserve"> jungtinės veiklos </w:t>
            </w:r>
            <w:r w:rsidRPr="00B14CDF">
              <w:rPr>
                <w:rFonts w:asciiTheme="minorHAnsi" w:hAnsiTheme="minorHAnsi" w:cstheme="minorHAnsi"/>
                <w:i/>
                <w:noProof/>
                <w:color w:val="auto"/>
                <w:sz w:val="20"/>
                <w:szCs w:val="20"/>
              </w:rPr>
              <w:lastRenderedPageBreak/>
              <w:t xml:space="preserve">sutarties pagrindu susivienijusių tiekėjų grupės narys: </w:t>
            </w:r>
            <w:r w:rsidRPr="00B14CDF">
              <w:rPr>
                <w:rFonts w:asciiTheme="minorHAnsi" w:hAnsiTheme="minorHAnsi" w:cstheme="minorHAnsi"/>
                <w:i/>
                <w:sz w:val="20"/>
                <w:szCs w:val="20"/>
                <w:highlight w:val="lightGray"/>
              </w:rPr>
              <w:t>[nurodomas  partnerio pavadinimas]</w:t>
            </w:r>
          </w:p>
          <w:p w14:paraId="069D13D8" w14:textId="79311E44" w:rsidR="009B4C23" w:rsidRPr="00B14CDF" w:rsidRDefault="009B4C23" w:rsidP="009B4C23">
            <w:pPr>
              <w:pStyle w:val="Default"/>
              <w:jc w:val="center"/>
              <w:rPr>
                <w:rFonts w:asciiTheme="minorHAnsi" w:hAnsiTheme="minorHAnsi" w:cstheme="minorHAnsi"/>
                <w:i/>
                <w:sz w:val="20"/>
                <w:szCs w:val="20"/>
              </w:rPr>
            </w:pPr>
          </w:p>
        </w:tc>
        <w:tc>
          <w:tcPr>
            <w:tcW w:w="1985" w:type="dxa"/>
            <w:gridSpan w:val="2"/>
            <w:tcBorders>
              <w:top w:val="single" w:sz="4" w:space="0" w:color="auto"/>
              <w:bottom w:val="single" w:sz="4" w:space="0" w:color="auto"/>
              <w:right w:val="single" w:sz="4" w:space="0" w:color="auto"/>
            </w:tcBorders>
            <w:vAlign w:val="center"/>
          </w:tcPr>
          <w:p w14:paraId="01AA7F7E" w14:textId="4BFDDE9C" w:rsidR="00E558EC" w:rsidRPr="00B14CDF" w:rsidRDefault="00E558EC" w:rsidP="00B14CDF">
            <w:pPr>
              <w:pStyle w:val="Default"/>
              <w:jc w:val="center"/>
              <w:rPr>
                <w:rFonts w:asciiTheme="minorHAnsi" w:hAnsiTheme="minorHAnsi" w:cstheme="minorHAnsi"/>
                <w:bCs/>
                <w:sz w:val="20"/>
                <w:szCs w:val="20"/>
              </w:rPr>
            </w:pPr>
            <w:r w:rsidRPr="00B14CDF">
              <w:rPr>
                <w:rFonts w:asciiTheme="minorHAnsi" w:hAnsiTheme="minorHAnsi" w:cstheme="minorHAnsi"/>
                <w:sz w:val="20"/>
                <w:szCs w:val="20"/>
              </w:rPr>
              <w:lastRenderedPageBreak/>
              <w:t>Subtiekėjams netaikoma</w:t>
            </w:r>
          </w:p>
        </w:tc>
      </w:tr>
    </w:tbl>
    <w:p w14:paraId="16E94E6F" w14:textId="77777777" w:rsidR="002053F0" w:rsidRPr="00B14CDF" w:rsidRDefault="002053F0" w:rsidP="007926E8">
      <w:pPr>
        <w:jc w:val="both"/>
        <w:rPr>
          <w:rFonts w:asciiTheme="minorHAnsi" w:hAnsiTheme="minorHAnsi" w:cstheme="minorHAnsi"/>
          <w:b/>
          <w:bCs/>
          <w:color w:val="000000"/>
          <w:sz w:val="20"/>
          <w:szCs w:val="20"/>
        </w:rPr>
      </w:pPr>
    </w:p>
    <w:p w14:paraId="0F72B47C" w14:textId="77777777" w:rsidR="002053F0" w:rsidRPr="00B14CDF" w:rsidRDefault="002053F0" w:rsidP="007926E8">
      <w:pPr>
        <w:jc w:val="both"/>
        <w:rPr>
          <w:rFonts w:asciiTheme="minorHAnsi" w:hAnsiTheme="minorHAnsi" w:cstheme="minorHAnsi"/>
          <w:sz w:val="20"/>
          <w:szCs w:val="20"/>
        </w:rPr>
      </w:pPr>
      <w:r w:rsidRPr="00B14CDF">
        <w:rPr>
          <w:rFonts w:asciiTheme="minorHAnsi" w:hAnsiTheme="minorHAnsi" w:cstheme="minorHAnsi"/>
          <w:b/>
          <w:bCs/>
          <w:color w:val="000000"/>
          <w:sz w:val="20"/>
          <w:szCs w:val="20"/>
        </w:rPr>
        <w:t>Pastaba</w:t>
      </w:r>
      <w:r w:rsidRPr="00B14CDF">
        <w:rPr>
          <w:rFonts w:asciiTheme="minorHAnsi" w:hAnsiTheme="minorHAnsi" w:cstheme="minorHAnsi"/>
          <w:bCs/>
          <w:color w:val="000000"/>
          <w:sz w:val="20"/>
          <w:szCs w:val="20"/>
        </w:rPr>
        <w:t>. Tas pats asmuo gali vykdyti</w:t>
      </w:r>
      <w:r w:rsidR="0055787B" w:rsidRPr="00B14CDF">
        <w:rPr>
          <w:rFonts w:asciiTheme="minorHAnsi" w:hAnsiTheme="minorHAnsi" w:cstheme="minorHAnsi"/>
          <w:bCs/>
          <w:color w:val="000000"/>
          <w:sz w:val="20"/>
          <w:szCs w:val="20"/>
        </w:rPr>
        <w:t xml:space="preserve"> </w:t>
      </w:r>
      <w:r w:rsidR="004365EE" w:rsidRPr="00B14CDF">
        <w:rPr>
          <w:rFonts w:asciiTheme="minorHAnsi" w:hAnsiTheme="minorHAnsi" w:cstheme="minorHAnsi"/>
          <w:bCs/>
          <w:color w:val="000000"/>
          <w:sz w:val="20"/>
          <w:szCs w:val="20"/>
        </w:rPr>
        <w:t xml:space="preserve">2.3.1 – 2.3.6 </w:t>
      </w:r>
      <w:r w:rsidRPr="00B14CDF">
        <w:rPr>
          <w:rFonts w:asciiTheme="minorHAnsi" w:hAnsiTheme="minorHAnsi" w:cstheme="minorHAnsi"/>
          <w:bCs/>
          <w:color w:val="000000"/>
          <w:sz w:val="20"/>
          <w:szCs w:val="20"/>
        </w:rPr>
        <w:t xml:space="preserve"> punktuose nurodytų specialistų funkcijas.</w:t>
      </w:r>
    </w:p>
    <w:p w14:paraId="3E82BE2B" w14:textId="77777777" w:rsidR="002053F0" w:rsidRPr="00B14CDF" w:rsidRDefault="002053F0" w:rsidP="007926E8">
      <w:pPr>
        <w:jc w:val="both"/>
        <w:rPr>
          <w:rFonts w:asciiTheme="minorHAnsi" w:hAnsiTheme="minorHAnsi" w:cstheme="minorHAnsi"/>
          <w:sz w:val="20"/>
          <w:szCs w:val="20"/>
        </w:rPr>
      </w:pPr>
    </w:p>
    <w:p w14:paraId="38C653E5" w14:textId="3E160533" w:rsidR="007926E8" w:rsidRPr="00B14CDF" w:rsidRDefault="000E31EC" w:rsidP="007926E8">
      <w:pPr>
        <w:jc w:val="both"/>
        <w:rPr>
          <w:rFonts w:asciiTheme="minorHAnsi" w:hAnsiTheme="minorHAnsi" w:cstheme="minorHAnsi"/>
          <w:sz w:val="20"/>
          <w:szCs w:val="20"/>
        </w:rPr>
      </w:pPr>
      <w:r w:rsidRPr="00B14CDF">
        <w:rPr>
          <w:rFonts w:asciiTheme="minorHAnsi" w:hAnsiTheme="minorHAnsi" w:cstheme="minorHAnsi"/>
          <w:sz w:val="20"/>
          <w:szCs w:val="20"/>
        </w:rPr>
        <w:t>Man žinoma, kad, jeigu P</w:t>
      </w:r>
      <w:r w:rsidR="007926E8" w:rsidRPr="00B14CDF">
        <w:rPr>
          <w:rFonts w:asciiTheme="minorHAnsi" w:hAnsiTheme="minorHAnsi" w:cstheme="minorHAnsi"/>
          <w:sz w:val="20"/>
          <w:szCs w:val="20"/>
        </w:rPr>
        <w:t>erkan</w:t>
      </w:r>
      <w:r w:rsidR="006F2198" w:rsidRPr="00B14CDF">
        <w:rPr>
          <w:rFonts w:asciiTheme="minorHAnsi" w:hAnsiTheme="minorHAnsi" w:cstheme="minorHAnsi"/>
          <w:sz w:val="20"/>
          <w:szCs w:val="20"/>
        </w:rPr>
        <w:t>tysis</w:t>
      </w:r>
      <w:r w:rsidR="007926E8" w:rsidRPr="00B14CDF">
        <w:rPr>
          <w:rFonts w:asciiTheme="minorHAnsi" w:hAnsiTheme="minorHAnsi" w:cstheme="minorHAnsi"/>
          <w:sz w:val="20"/>
          <w:szCs w:val="20"/>
        </w:rPr>
        <w:t xml:space="preserve"> </w:t>
      </w:r>
      <w:r w:rsidR="006F2198" w:rsidRPr="00B14CDF">
        <w:rPr>
          <w:rFonts w:asciiTheme="minorHAnsi" w:hAnsiTheme="minorHAnsi" w:cstheme="minorHAnsi"/>
          <w:sz w:val="20"/>
          <w:szCs w:val="20"/>
        </w:rPr>
        <w:t>subjektas</w:t>
      </w:r>
      <w:r w:rsidR="007926E8" w:rsidRPr="00B14CDF">
        <w:rPr>
          <w:rFonts w:asciiTheme="minorHAnsi" w:hAnsiTheme="minorHAnsi" w:cstheme="minorHAnsi"/>
          <w:sz w:val="20"/>
          <w:szCs w:val="20"/>
        </w:rPr>
        <w:t xml:space="preserve"> nustatytų, kad pateikti duomenys yra </w:t>
      </w:r>
      <w:r w:rsidR="00E558EC" w:rsidRPr="00B14CDF">
        <w:rPr>
          <w:rFonts w:asciiTheme="minorHAnsi" w:hAnsiTheme="minorHAnsi" w:cstheme="minorHAnsi"/>
          <w:sz w:val="20"/>
          <w:szCs w:val="20"/>
        </w:rPr>
        <w:t>melagingi,</w:t>
      </w:r>
      <w:r w:rsidR="007926E8" w:rsidRPr="00B14CDF">
        <w:rPr>
          <w:rFonts w:asciiTheme="minorHAnsi" w:hAnsiTheme="minorHAnsi" w:cstheme="minorHAnsi"/>
          <w:sz w:val="20"/>
          <w:szCs w:val="20"/>
        </w:rPr>
        <w:t xml:space="preserve"> pateiktas pasiūlymas bus nenagrinėjamas ir atmestas.</w:t>
      </w:r>
    </w:p>
    <w:p w14:paraId="2B8D594D" w14:textId="77777777" w:rsidR="007926E8" w:rsidRPr="00B14CDF" w:rsidRDefault="007926E8" w:rsidP="007926E8">
      <w:pPr>
        <w:jc w:val="both"/>
        <w:rPr>
          <w:rFonts w:asciiTheme="minorHAnsi" w:hAnsiTheme="minorHAnsi" w:cstheme="minorHAnsi"/>
          <w:sz w:val="20"/>
          <w:szCs w:val="20"/>
        </w:rPr>
      </w:pPr>
    </w:p>
    <w:p w14:paraId="68A7A208" w14:textId="77777777" w:rsidR="007926E8" w:rsidRPr="00B14CDF" w:rsidRDefault="007926E8" w:rsidP="007926E8">
      <w:pPr>
        <w:jc w:val="both"/>
        <w:rPr>
          <w:rFonts w:asciiTheme="minorHAnsi" w:hAnsiTheme="minorHAnsi" w:cstheme="minorHAnsi"/>
          <w:sz w:val="20"/>
          <w:szCs w:val="20"/>
        </w:rPr>
      </w:pPr>
      <w:r w:rsidRPr="00B14CDF">
        <w:rPr>
          <w:rFonts w:asciiTheme="minorHAnsi" w:hAnsiTheme="minorHAnsi" w:cstheme="minorHAnsi"/>
          <w:sz w:val="20"/>
          <w:szCs w:val="20"/>
        </w:rPr>
        <w:t>Jei pagal vertinimo rezultatus pasiūlymas galės būti pripažintas laimėjusiu</w:t>
      </w:r>
      <w:r w:rsidR="000E31EC" w:rsidRPr="00B14CDF">
        <w:rPr>
          <w:rFonts w:asciiTheme="minorHAnsi" w:hAnsiTheme="minorHAnsi" w:cstheme="minorHAnsi"/>
          <w:sz w:val="20"/>
          <w:szCs w:val="20"/>
        </w:rPr>
        <w:t>, pateiksiu P</w:t>
      </w:r>
      <w:r w:rsidRPr="00B14CDF">
        <w:rPr>
          <w:rFonts w:asciiTheme="minorHAnsi" w:hAnsiTheme="minorHAnsi" w:cstheme="minorHAnsi"/>
          <w:sz w:val="20"/>
          <w:szCs w:val="20"/>
        </w:rPr>
        <w:t>erkanč</w:t>
      </w:r>
      <w:r w:rsidR="00797C3B" w:rsidRPr="00B14CDF">
        <w:rPr>
          <w:rFonts w:asciiTheme="minorHAnsi" w:hAnsiTheme="minorHAnsi" w:cstheme="minorHAnsi"/>
          <w:sz w:val="20"/>
          <w:szCs w:val="20"/>
        </w:rPr>
        <w:t>iajam</w:t>
      </w:r>
      <w:r w:rsidRPr="00B14CDF">
        <w:rPr>
          <w:rFonts w:asciiTheme="minorHAnsi" w:hAnsiTheme="minorHAnsi" w:cstheme="minorHAnsi"/>
          <w:sz w:val="20"/>
          <w:szCs w:val="20"/>
        </w:rPr>
        <w:t xml:space="preserve"> </w:t>
      </w:r>
      <w:r w:rsidR="00797C3B" w:rsidRPr="00B14CDF">
        <w:rPr>
          <w:rFonts w:asciiTheme="minorHAnsi" w:hAnsiTheme="minorHAnsi" w:cstheme="minorHAnsi"/>
          <w:sz w:val="20"/>
          <w:szCs w:val="20"/>
        </w:rPr>
        <w:t>subjektui</w:t>
      </w:r>
      <w:r w:rsidRPr="00B14CDF">
        <w:rPr>
          <w:rFonts w:asciiTheme="minorHAnsi" w:hAnsiTheme="minorHAnsi" w:cstheme="minorHAnsi"/>
          <w:sz w:val="20"/>
          <w:szCs w:val="20"/>
        </w:rPr>
        <w:t xml:space="preserve"> nurodytus atitiktį minimaliems kvalifikacijos reikalavimams patvirtinančius dokumentus.</w:t>
      </w:r>
    </w:p>
    <w:p w14:paraId="01FFFC8E" w14:textId="77777777" w:rsidR="007926E8" w:rsidRPr="00B14CDF" w:rsidRDefault="007926E8" w:rsidP="007926E8">
      <w:pPr>
        <w:rPr>
          <w:rFonts w:asciiTheme="minorHAnsi" w:hAnsiTheme="minorHAnsi" w:cstheme="minorHAnsi"/>
          <w:sz w:val="20"/>
          <w:szCs w:val="20"/>
        </w:rPr>
      </w:pPr>
    </w:p>
    <w:p w14:paraId="5488796C" w14:textId="77777777" w:rsidR="007926E8" w:rsidRPr="00B14CDF" w:rsidRDefault="007926E8" w:rsidP="007926E8">
      <w:pPr>
        <w:rPr>
          <w:rFonts w:asciiTheme="minorHAnsi" w:hAnsiTheme="minorHAnsi" w:cstheme="minorHAnsi"/>
          <w:sz w:val="20"/>
          <w:szCs w:val="20"/>
        </w:rPr>
      </w:pPr>
    </w:p>
    <w:tbl>
      <w:tblPr>
        <w:tblW w:w="5812" w:type="dxa"/>
        <w:tblInd w:w="4248" w:type="dxa"/>
        <w:tblBorders>
          <w:insideH w:val="single" w:sz="4" w:space="0" w:color="auto"/>
          <w:insideV w:val="single" w:sz="4" w:space="0" w:color="auto"/>
        </w:tblBorders>
        <w:tblLayout w:type="fixed"/>
        <w:tblLook w:val="04A0" w:firstRow="1" w:lastRow="0" w:firstColumn="1" w:lastColumn="0" w:noHBand="0" w:noVBand="1"/>
      </w:tblPr>
      <w:tblGrid>
        <w:gridCol w:w="5812"/>
      </w:tblGrid>
      <w:tr w:rsidR="00522B47" w:rsidRPr="00B14CDF" w14:paraId="2F9E3757" w14:textId="77777777" w:rsidTr="00522B47">
        <w:trPr>
          <w:trHeight w:val="89"/>
        </w:trPr>
        <w:tc>
          <w:tcPr>
            <w:tcW w:w="5812" w:type="dxa"/>
          </w:tcPr>
          <w:p w14:paraId="12A71A07" w14:textId="77777777" w:rsidR="00522B47" w:rsidRPr="00B14CDF" w:rsidRDefault="00522B47" w:rsidP="00495EA5">
            <w:pPr>
              <w:ind w:right="-82"/>
              <w:jc w:val="center"/>
              <w:rPr>
                <w:rFonts w:asciiTheme="minorHAnsi" w:hAnsiTheme="minorHAnsi" w:cstheme="minorHAnsi"/>
                <w:sz w:val="20"/>
                <w:szCs w:val="20"/>
              </w:rPr>
            </w:pPr>
          </w:p>
        </w:tc>
      </w:tr>
      <w:tr w:rsidR="00522B47" w:rsidRPr="00B14CDF" w14:paraId="0439E20A" w14:textId="77777777" w:rsidTr="00522B47">
        <w:trPr>
          <w:trHeight w:val="186"/>
        </w:trPr>
        <w:tc>
          <w:tcPr>
            <w:tcW w:w="5812" w:type="dxa"/>
            <w:hideMark/>
          </w:tcPr>
          <w:p w14:paraId="63BDD24E" w14:textId="77777777" w:rsidR="00661847" w:rsidRPr="00B14CDF" w:rsidRDefault="00522B47" w:rsidP="00661847">
            <w:pPr>
              <w:ind w:right="-82"/>
              <w:jc w:val="center"/>
              <w:rPr>
                <w:rFonts w:asciiTheme="minorHAnsi" w:hAnsiTheme="minorHAnsi" w:cstheme="minorHAnsi"/>
                <w:position w:val="6"/>
                <w:sz w:val="20"/>
                <w:szCs w:val="20"/>
              </w:rPr>
            </w:pPr>
            <w:r w:rsidRPr="00B14CDF">
              <w:rPr>
                <w:rFonts w:asciiTheme="minorHAnsi" w:hAnsiTheme="minorHAnsi" w:cstheme="minorHAnsi"/>
                <w:position w:val="6"/>
                <w:sz w:val="20"/>
                <w:szCs w:val="20"/>
              </w:rPr>
              <w:t>(Tiekėjo arba jo įgalioto asmens vardas, pavardė, parašas)</w:t>
            </w:r>
          </w:p>
        </w:tc>
      </w:tr>
    </w:tbl>
    <w:p w14:paraId="3BA15C18" w14:textId="77777777" w:rsidR="00661847" w:rsidRPr="00B14CDF" w:rsidRDefault="00661847" w:rsidP="007926E8">
      <w:pPr>
        <w:rPr>
          <w:rFonts w:asciiTheme="minorHAnsi" w:hAnsiTheme="minorHAnsi" w:cstheme="minorHAnsi"/>
          <w:i/>
          <w:sz w:val="20"/>
          <w:szCs w:val="20"/>
        </w:rPr>
      </w:pPr>
    </w:p>
    <w:sectPr w:rsidR="00661847" w:rsidRPr="00B14CDF" w:rsidSect="00282302">
      <w:headerReference w:type="even" r:id="rId8"/>
      <w:headerReference w:type="default" r:id="rId9"/>
      <w:pgSz w:w="16838" w:h="11906" w:orient="landscape" w:code="9"/>
      <w:pgMar w:top="426" w:right="678" w:bottom="425" w:left="1135" w:header="510" w:footer="51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2A525" w14:textId="77777777" w:rsidR="0026545D" w:rsidRDefault="0026545D" w:rsidP="008735B1">
      <w:r>
        <w:separator/>
      </w:r>
    </w:p>
  </w:endnote>
  <w:endnote w:type="continuationSeparator" w:id="0">
    <w:p w14:paraId="5F93711B" w14:textId="77777777" w:rsidR="0026545D" w:rsidRDefault="0026545D" w:rsidP="0087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1261D" w14:textId="77777777" w:rsidR="0026545D" w:rsidRDefault="0026545D" w:rsidP="008735B1">
      <w:r>
        <w:separator/>
      </w:r>
    </w:p>
  </w:footnote>
  <w:footnote w:type="continuationSeparator" w:id="0">
    <w:p w14:paraId="28624411" w14:textId="77777777" w:rsidR="0026545D" w:rsidRDefault="0026545D" w:rsidP="00873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401620"/>
      <w:docPartObj>
        <w:docPartGallery w:val="Page Numbers (Top of Page)"/>
        <w:docPartUnique/>
      </w:docPartObj>
    </w:sdtPr>
    <w:sdtEndPr/>
    <w:sdtContent>
      <w:p w14:paraId="7805FEA1" w14:textId="77777777" w:rsidR="00F66601" w:rsidRDefault="00F66601">
        <w:pPr>
          <w:pStyle w:val="Header"/>
          <w:jc w:val="center"/>
        </w:pPr>
        <w:r>
          <w:fldChar w:fldCharType="begin"/>
        </w:r>
        <w:r>
          <w:instrText xml:space="preserve"> PAGE   \* MERGEFORMAT </w:instrText>
        </w:r>
        <w:r>
          <w:fldChar w:fldCharType="separate"/>
        </w:r>
        <w:r>
          <w:rPr>
            <w:noProof/>
          </w:rPr>
          <w:t>10</w:t>
        </w:r>
        <w:r>
          <w:rPr>
            <w:noProof/>
          </w:rPr>
          <w:fldChar w:fldCharType="end"/>
        </w:r>
      </w:p>
    </w:sdtContent>
  </w:sdt>
  <w:p w14:paraId="19065E9A" w14:textId="77777777" w:rsidR="00F66601" w:rsidRDefault="00F66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756205"/>
      <w:docPartObj>
        <w:docPartGallery w:val="Page Numbers (Top of Page)"/>
        <w:docPartUnique/>
      </w:docPartObj>
    </w:sdtPr>
    <w:sdtEndPr/>
    <w:sdtContent>
      <w:p w14:paraId="43090E87" w14:textId="37D6E164" w:rsidR="00F66601" w:rsidRDefault="00F66601">
        <w:pPr>
          <w:pStyle w:val="Header"/>
          <w:jc w:val="center"/>
        </w:pPr>
        <w:r>
          <w:fldChar w:fldCharType="begin"/>
        </w:r>
        <w:r>
          <w:instrText xml:space="preserve"> PAGE   \* MERGEFORMAT </w:instrText>
        </w:r>
        <w:r>
          <w:fldChar w:fldCharType="separate"/>
        </w:r>
        <w:r w:rsidR="00F26B87">
          <w:rPr>
            <w:noProof/>
          </w:rPr>
          <w:t>4</w:t>
        </w:r>
        <w:r>
          <w:rPr>
            <w:noProof/>
          </w:rPr>
          <w:fldChar w:fldCharType="end"/>
        </w:r>
      </w:p>
    </w:sdtContent>
  </w:sdt>
  <w:p w14:paraId="4D7F190C" w14:textId="77777777" w:rsidR="00F66601" w:rsidRDefault="00F66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E31F8"/>
    <w:multiLevelType w:val="hybridMultilevel"/>
    <w:tmpl w:val="AF420B00"/>
    <w:lvl w:ilvl="0" w:tplc="1A020290">
      <w:start w:val="4"/>
      <w:numFmt w:val="bullet"/>
      <w:lvlText w:val="-"/>
      <w:lvlJc w:val="left"/>
      <w:pPr>
        <w:ind w:left="394" w:hanging="360"/>
      </w:pPr>
      <w:rPr>
        <w:rFonts w:ascii="Arial" w:eastAsia="Times New Roman" w:hAnsi="Arial" w:cs="Arial"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9373A8F"/>
    <w:multiLevelType w:val="hybridMultilevel"/>
    <w:tmpl w:val="758CF52C"/>
    <w:lvl w:ilvl="0" w:tplc="6EB694C2">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 w15:restartNumberingAfterBreak="0">
    <w:nsid w:val="09871EBA"/>
    <w:multiLevelType w:val="hybridMultilevel"/>
    <w:tmpl w:val="B706F89A"/>
    <w:lvl w:ilvl="0" w:tplc="04090001">
      <w:start w:val="1"/>
      <w:numFmt w:val="bullet"/>
      <w:lvlText w:val=""/>
      <w:lvlJc w:val="left"/>
      <w:pPr>
        <w:ind w:left="2224" w:hanging="360"/>
      </w:pPr>
      <w:rPr>
        <w:rFonts w:ascii="Symbol" w:hAnsi="Symbol" w:hint="default"/>
      </w:rPr>
    </w:lvl>
    <w:lvl w:ilvl="1" w:tplc="04090003">
      <w:start w:val="1"/>
      <w:numFmt w:val="bullet"/>
      <w:lvlText w:val="o"/>
      <w:lvlJc w:val="left"/>
      <w:pPr>
        <w:ind w:left="2944" w:hanging="360"/>
      </w:pPr>
      <w:rPr>
        <w:rFonts w:ascii="Courier New" w:hAnsi="Courier New" w:cs="Courier New" w:hint="default"/>
      </w:rPr>
    </w:lvl>
    <w:lvl w:ilvl="2" w:tplc="04090005" w:tentative="1">
      <w:start w:val="1"/>
      <w:numFmt w:val="bullet"/>
      <w:lvlText w:val=""/>
      <w:lvlJc w:val="left"/>
      <w:pPr>
        <w:ind w:left="3664" w:hanging="360"/>
      </w:pPr>
      <w:rPr>
        <w:rFonts w:ascii="Wingdings" w:hAnsi="Wingdings" w:hint="default"/>
      </w:rPr>
    </w:lvl>
    <w:lvl w:ilvl="3" w:tplc="04090001" w:tentative="1">
      <w:start w:val="1"/>
      <w:numFmt w:val="bullet"/>
      <w:lvlText w:val=""/>
      <w:lvlJc w:val="left"/>
      <w:pPr>
        <w:ind w:left="4384" w:hanging="360"/>
      </w:pPr>
      <w:rPr>
        <w:rFonts w:ascii="Symbol" w:hAnsi="Symbol" w:hint="default"/>
      </w:rPr>
    </w:lvl>
    <w:lvl w:ilvl="4" w:tplc="04090003" w:tentative="1">
      <w:start w:val="1"/>
      <w:numFmt w:val="bullet"/>
      <w:lvlText w:val="o"/>
      <w:lvlJc w:val="left"/>
      <w:pPr>
        <w:ind w:left="5104" w:hanging="360"/>
      </w:pPr>
      <w:rPr>
        <w:rFonts w:ascii="Courier New" w:hAnsi="Courier New" w:cs="Courier New" w:hint="default"/>
      </w:rPr>
    </w:lvl>
    <w:lvl w:ilvl="5" w:tplc="04090005" w:tentative="1">
      <w:start w:val="1"/>
      <w:numFmt w:val="bullet"/>
      <w:lvlText w:val=""/>
      <w:lvlJc w:val="left"/>
      <w:pPr>
        <w:ind w:left="5824" w:hanging="360"/>
      </w:pPr>
      <w:rPr>
        <w:rFonts w:ascii="Wingdings" w:hAnsi="Wingdings" w:hint="default"/>
      </w:rPr>
    </w:lvl>
    <w:lvl w:ilvl="6" w:tplc="04090001" w:tentative="1">
      <w:start w:val="1"/>
      <w:numFmt w:val="bullet"/>
      <w:lvlText w:val=""/>
      <w:lvlJc w:val="left"/>
      <w:pPr>
        <w:ind w:left="6544" w:hanging="360"/>
      </w:pPr>
      <w:rPr>
        <w:rFonts w:ascii="Symbol" w:hAnsi="Symbol" w:hint="default"/>
      </w:rPr>
    </w:lvl>
    <w:lvl w:ilvl="7" w:tplc="04090003" w:tentative="1">
      <w:start w:val="1"/>
      <w:numFmt w:val="bullet"/>
      <w:lvlText w:val="o"/>
      <w:lvlJc w:val="left"/>
      <w:pPr>
        <w:ind w:left="7264" w:hanging="360"/>
      </w:pPr>
      <w:rPr>
        <w:rFonts w:ascii="Courier New" w:hAnsi="Courier New" w:cs="Courier New" w:hint="default"/>
      </w:rPr>
    </w:lvl>
    <w:lvl w:ilvl="8" w:tplc="04090005" w:tentative="1">
      <w:start w:val="1"/>
      <w:numFmt w:val="bullet"/>
      <w:lvlText w:val=""/>
      <w:lvlJc w:val="left"/>
      <w:pPr>
        <w:ind w:left="7984" w:hanging="360"/>
      </w:pPr>
      <w:rPr>
        <w:rFonts w:ascii="Wingdings" w:hAnsi="Wingdings" w:hint="default"/>
      </w:rPr>
    </w:lvl>
  </w:abstractNum>
  <w:abstractNum w:abstractNumId="4" w15:restartNumberingAfterBreak="0">
    <w:nsid w:val="169A3685"/>
    <w:multiLevelType w:val="hybridMultilevel"/>
    <w:tmpl w:val="48F682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504EAD"/>
    <w:multiLevelType w:val="hybridMultilevel"/>
    <w:tmpl w:val="09C079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E9B53D9"/>
    <w:multiLevelType w:val="hybridMultilevel"/>
    <w:tmpl w:val="208C0C9C"/>
    <w:lvl w:ilvl="0" w:tplc="2972785E">
      <w:start w:val="1"/>
      <w:numFmt w:val="lowerLetter"/>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7" w15:restartNumberingAfterBreak="0">
    <w:nsid w:val="2085587C"/>
    <w:multiLevelType w:val="hybridMultilevel"/>
    <w:tmpl w:val="11CADAEC"/>
    <w:lvl w:ilvl="0" w:tplc="56B84D54">
      <w:start w:val="4"/>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54F0D8E"/>
    <w:multiLevelType w:val="hybridMultilevel"/>
    <w:tmpl w:val="C936A00A"/>
    <w:lvl w:ilvl="0" w:tplc="F69E9D6C">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9" w15:restartNumberingAfterBreak="0">
    <w:nsid w:val="2C7C4D0F"/>
    <w:multiLevelType w:val="hybridMultilevel"/>
    <w:tmpl w:val="0ED0A414"/>
    <w:lvl w:ilvl="0" w:tplc="0427000F">
      <w:start w:val="1"/>
      <w:numFmt w:val="bullet"/>
      <w:lvlText w:val=""/>
      <w:lvlJc w:val="left"/>
      <w:pPr>
        <w:ind w:left="1500" w:hanging="360"/>
      </w:pPr>
      <w:rPr>
        <w:rFonts w:ascii="Symbol" w:hAnsi="Symbol" w:hint="default"/>
      </w:rPr>
    </w:lvl>
    <w:lvl w:ilvl="1" w:tplc="04270019" w:tentative="1">
      <w:start w:val="1"/>
      <w:numFmt w:val="bullet"/>
      <w:lvlText w:val="o"/>
      <w:lvlJc w:val="left"/>
      <w:pPr>
        <w:ind w:left="2220" w:hanging="360"/>
      </w:pPr>
      <w:rPr>
        <w:rFonts w:ascii="Courier New" w:hAnsi="Courier New" w:cs="Courier New" w:hint="default"/>
      </w:rPr>
    </w:lvl>
    <w:lvl w:ilvl="2" w:tplc="0427001B" w:tentative="1">
      <w:start w:val="1"/>
      <w:numFmt w:val="bullet"/>
      <w:lvlText w:val=""/>
      <w:lvlJc w:val="left"/>
      <w:pPr>
        <w:ind w:left="2940" w:hanging="360"/>
      </w:pPr>
      <w:rPr>
        <w:rFonts w:ascii="Wingdings" w:hAnsi="Wingdings" w:hint="default"/>
      </w:rPr>
    </w:lvl>
    <w:lvl w:ilvl="3" w:tplc="0427000F" w:tentative="1">
      <w:start w:val="1"/>
      <w:numFmt w:val="bullet"/>
      <w:lvlText w:val=""/>
      <w:lvlJc w:val="left"/>
      <w:pPr>
        <w:ind w:left="3660" w:hanging="360"/>
      </w:pPr>
      <w:rPr>
        <w:rFonts w:ascii="Symbol" w:hAnsi="Symbol" w:hint="default"/>
      </w:rPr>
    </w:lvl>
    <w:lvl w:ilvl="4" w:tplc="04270019" w:tentative="1">
      <w:start w:val="1"/>
      <w:numFmt w:val="bullet"/>
      <w:lvlText w:val="o"/>
      <w:lvlJc w:val="left"/>
      <w:pPr>
        <w:ind w:left="4380" w:hanging="360"/>
      </w:pPr>
      <w:rPr>
        <w:rFonts w:ascii="Courier New" w:hAnsi="Courier New" w:cs="Courier New" w:hint="default"/>
      </w:rPr>
    </w:lvl>
    <w:lvl w:ilvl="5" w:tplc="0427001B" w:tentative="1">
      <w:start w:val="1"/>
      <w:numFmt w:val="bullet"/>
      <w:lvlText w:val=""/>
      <w:lvlJc w:val="left"/>
      <w:pPr>
        <w:ind w:left="5100" w:hanging="360"/>
      </w:pPr>
      <w:rPr>
        <w:rFonts w:ascii="Wingdings" w:hAnsi="Wingdings" w:hint="default"/>
      </w:rPr>
    </w:lvl>
    <w:lvl w:ilvl="6" w:tplc="0427000F" w:tentative="1">
      <w:start w:val="1"/>
      <w:numFmt w:val="bullet"/>
      <w:lvlText w:val=""/>
      <w:lvlJc w:val="left"/>
      <w:pPr>
        <w:ind w:left="5820" w:hanging="360"/>
      </w:pPr>
      <w:rPr>
        <w:rFonts w:ascii="Symbol" w:hAnsi="Symbol" w:hint="default"/>
      </w:rPr>
    </w:lvl>
    <w:lvl w:ilvl="7" w:tplc="04270019" w:tentative="1">
      <w:start w:val="1"/>
      <w:numFmt w:val="bullet"/>
      <w:lvlText w:val="o"/>
      <w:lvlJc w:val="left"/>
      <w:pPr>
        <w:ind w:left="6540" w:hanging="360"/>
      </w:pPr>
      <w:rPr>
        <w:rFonts w:ascii="Courier New" w:hAnsi="Courier New" w:cs="Courier New" w:hint="default"/>
      </w:rPr>
    </w:lvl>
    <w:lvl w:ilvl="8" w:tplc="0427001B" w:tentative="1">
      <w:start w:val="1"/>
      <w:numFmt w:val="bullet"/>
      <w:lvlText w:val=""/>
      <w:lvlJc w:val="left"/>
      <w:pPr>
        <w:ind w:left="7260" w:hanging="360"/>
      </w:pPr>
      <w:rPr>
        <w:rFonts w:ascii="Wingdings" w:hAnsi="Wingdings" w:hint="default"/>
      </w:rPr>
    </w:lvl>
  </w:abstractNum>
  <w:abstractNum w:abstractNumId="10" w15:restartNumberingAfterBreak="0">
    <w:nsid w:val="2E472255"/>
    <w:multiLevelType w:val="multilevel"/>
    <w:tmpl w:val="1DE2DD5C"/>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
      <w:lvlJc w:val="left"/>
      <w:pPr>
        <w:tabs>
          <w:tab w:val="num" w:pos="560"/>
        </w:tabs>
        <w:ind w:left="560" w:hanging="280"/>
      </w:pPr>
      <w:rPr>
        <w:rFonts w:ascii="Verdana" w:hAnsi="Verdana" w:cs="Times New Roman"/>
        <w:color w:val="EC008C"/>
      </w:rPr>
    </w:lvl>
    <w:lvl w:ilvl="2">
      <w:start w:val="1"/>
      <w:numFmt w:val="lowerRoman"/>
      <w:lvlText w:val="•"/>
      <w:lvlJc w:val="left"/>
      <w:pPr>
        <w:tabs>
          <w:tab w:val="num" w:pos="860"/>
        </w:tabs>
        <w:ind w:left="860" w:hanging="300"/>
      </w:pPr>
      <w:rPr>
        <w:rFonts w:ascii="Verdana" w:hAnsi="Verdana" w:cs="Times New Roman"/>
        <w:color w:val="FFA6CD"/>
      </w:rPr>
    </w:lvl>
    <w:lvl w:ilvl="3">
      <w:start w:val="1"/>
      <w:numFmt w:val="decimal"/>
      <w:lvlText w:val="›"/>
      <w:lvlJc w:val="left"/>
      <w:pPr>
        <w:tabs>
          <w:tab w:val="num" w:pos="1140"/>
        </w:tabs>
        <w:ind w:left="1140" w:hanging="280"/>
      </w:pPr>
      <w:rPr>
        <w:rFonts w:ascii="Verdana" w:hAnsi="Verdana" w:cs="Times New Roman"/>
        <w:color w:val="FFA6CD"/>
      </w:rPr>
    </w:lvl>
    <w:lvl w:ilvl="4">
      <w:start w:val="1"/>
      <w:numFmt w:val="lowerLetter"/>
      <w:lvlText w:val="·"/>
      <w:lvlJc w:val="left"/>
      <w:pPr>
        <w:tabs>
          <w:tab w:val="num" w:pos="1700"/>
        </w:tabs>
        <w:ind w:left="1700" w:hanging="340"/>
      </w:pPr>
      <w:rPr>
        <w:rFonts w:ascii="Symbol" w:hAnsi="Symbol" w:cs="Times New Roman" w:hint="default"/>
      </w:rPr>
    </w:lvl>
    <w:lvl w:ilvl="5">
      <w:start w:val="1"/>
      <w:numFmt w:val="lowerRoman"/>
      <w:lvlText w:val="·"/>
      <w:lvlJc w:val="left"/>
      <w:pPr>
        <w:tabs>
          <w:tab w:val="num" w:pos="2040"/>
        </w:tabs>
        <w:ind w:left="2040" w:hanging="340"/>
      </w:pPr>
      <w:rPr>
        <w:rFonts w:ascii="Symbol" w:hAnsi="Symbol" w:cs="Times New Roman" w:hint="default"/>
      </w:rPr>
    </w:lvl>
    <w:lvl w:ilvl="6">
      <w:start w:val="1"/>
      <w:numFmt w:val="decimal"/>
      <w:lvlText w:val="·"/>
      <w:lvlJc w:val="left"/>
      <w:pPr>
        <w:tabs>
          <w:tab w:val="num" w:pos="2380"/>
        </w:tabs>
        <w:ind w:left="2380" w:hanging="340"/>
      </w:pPr>
      <w:rPr>
        <w:rFonts w:ascii="Symbol" w:hAnsi="Symbol" w:cs="Times New Roman" w:hint="default"/>
      </w:rPr>
    </w:lvl>
    <w:lvl w:ilvl="7">
      <w:start w:val="1"/>
      <w:numFmt w:val="lowerLetter"/>
      <w:lvlText w:val="·"/>
      <w:lvlJc w:val="left"/>
      <w:pPr>
        <w:tabs>
          <w:tab w:val="num" w:pos="2720"/>
        </w:tabs>
        <w:ind w:left="2720" w:hanging="340"/>
      </w:pPr>
      <w:rPr>
        <w:rFonts w:ascii="Symbol" w:hAnsi="Symbol" w:cs="Times New Roman" w:hint="default"/>
      </w:rPr>
    </w:lvl>
    <w:lvl w:ilvl="8">
      <w:start w:val="1"/>
      <w:numFmt w:val="lowerRoman"/>
      <w:lvlText w:val="·"/>
      <w:lvlJc w:val="left"/>
      <w:pPr>
        <w:tabs>
          <w:tab w:val="num" w:pos="3060"/>
        </w:tabs>
        <w:ind w:left="3060" w:hanging="340"/>
      </w:pPr>
      <w:rPr>
        <w:rFonts w:ascii="Symbol" w:hAnsi="Symbol" w:cs="Times New Roman" w:hint="default"/>
      </w:rPr>
    </w:lvl>
  </w:abstractNum>
  <w:abstractNum w:abstractNumId="11" w15:restartNumberingAfterBreak="0">
    <w:nsid w:val="32C449C1"/>
    <w:multiLevelType w:val="multilevel"/>
    <w:tmpl w:val="53927F5A"/>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691A0A"/>
    <w:multiLevelType w:val="multilevel"/>
    <w:tmpl w:val="09F0922A"/>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36D661B3"/>
    <w:multiLevelType w:val="hybridMultilevel"/>
    <w:tmpl w:val="FC141424"/>
    <w:lvl w:ilvl="0" w:tplc="A05A1D5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88B784C"/>
    <w:multiLevelType w:val="hybridMultilevel"/>
    <w:tmpl w:val="7F82323E"/>
    <w:lvl w:ilvl="0" w:tplc="E57C7D04">
      <w:start w:val="1"/>
      <w:numFmt w:val="decimal"/>
      <w:lvlText w:val="%1)"/>
      <w:lvlJc w:val="left"/>
      <w:pPr>
        <w:ind w:left="303" w:hanging="360"/>
      </w:pPr>
      <w:rPr>
        <w:rFonts w:ascii="Calibri" w:hAnsi="Calibri" w:cs="Calibri" w:hint="default"/>
        <w:sz w:val="22"/>
      </w:rPr>
    </w:lvl>
    <w:lvl w:ilvl="1" w:tplc="04270019" w:tentative="1">
      <w:start w:val="1"/>
      <w:numFmt w:val="lowerLetter"/>
      <w:lvlText w:val="%2."/>
      <w:lvlJc w:val="left"/>
      <w:pPr>
        <w:ind w:left="1023" w:hanging="360"/>
      </w:pPr>
    </w:lvl>
    <w:lvl w:ilvl="2" w:tplc="0427001B" w:tentative="1">
      <w:start w:val="1"/>
      <w:numFmt w:val="lowerRoman"/>
      <w:lvlText w:val="%3."/>
      <w:lvlJc w:val="right"/>
      <w:pPr>
        <w:ind w:left="1743" w:hanging="180"/>
      </w:pPr>
    </w:lvl>
    <w:lvl w:ilvl="3" w:tplc="0427000F" w:tentative="1">
      <w:start w:val="1"/>
      <w:numFmt w:val="decimal"/>
      <w:lvlText w:val="%4."/>
      <w:lvlJc w:val="left"/>
      <w:pPr>
        <w:ind w:left="2463" w:hanging="360"/>
      </w:pPr>
    </w:lvl>
    <w:lvl w:ilvl="4" w:tplc="04270019" w:tentative="1">
      <w:start w:val="1"/>
      <w:numFmt w:val="lowerLetter"/>
      <w:lvlText w:val="%5."/>
      <w:lvlJc w:val="left"/>
      <w:pPr>
        <w:ind w:left="3183" w:hanging="360"/>
      </w:pPr>
    </w:lvl>
    <w:lvl w:ilvl="5" w:tplc="0427001B" w:tentative="1">
      <w:start w:val="1"/>
      <w:numFmt w:val="lowerRoman"/>
      <w:lvlText w:val="%6."/>
      <w:lvlJc w:val="right"/>
      <w:pPr>
        <w:ind w:left="3903" w:hanging="180"/>
      </w:pPr>
    </w:lvl>
    <w:lvl w:ilvl="6" w:tplc="0427000F" w:tentative="1">
      <w:start w:val="1"/>
      <w:numFmt w:val="decimal"/>
      <w:lvlText w:val="%7."/>
      <w:lvlJc w:val="left"/>
      <w:pPr>
        <w:ind w:left="4623" w:hanging="360"/>
      </w:pPr>
    </w:lvl>
    <w:lvl w:ilvl="7" w:tplc="04270019" w:tentative="1">
      <w:start w:val="1"/>
      <w:numFmt w:val="lowerLetter"/>
      <w:lvlText w:val="%8."/>
      <w:lvlJc w:val="left"/>
      <w:pPr>
        <w:ind w:left="5343" w:hanging="360"/>
      </w:pPr>
    </w:lvl>
    <w:lvl w:ilvl="8" w:tplc="0427001B" w:tentative="1">
      <w:start w:val="1"/>
      <w:numFmt w:val="lowerRoman"/>
      <w:lvlText w:val="%9."/>
      <w:lvlJc w:val="right"/>
      <w:pPr>
        <w:ind w:left="6063" w:hanging="180"/>
      </w:pPr>
    </w:lvl>
  </w:abstractNum>
  <w:abstractNum w:abstractNumId="15" w15:restartNumberingAfterBreak="0">
    <w:nsid w:val="39953E7E"/>
    <w:multiLevelType w:val="hybridMultilevel"/>
    <w:tmpl w:val="56706C0A"/>
    <w:lvl w:ilvl="0" w:tplc="04270001">
      <w:start w:val="1"/>
      <w:numFmt w:val="bullet"/>
      <w:lvlText w:val=""/>
      <w:lvlJc w:val="left"/>
      <w:pPr>
        <w:ind w:left="609" w:hanging="360"/>
      </w:pPr>
      <w:rPr>
        <w:rFonts w:ascii="Symbol" w:hAnsi="Symbol" w:hint="default"/>
      </w:rPr>
    </w:lvl>
    <w:lvl w:ilvl="1" w:tplc="04270003" w:tentative="1">
      <w:start w:val="1"/>
      <w:numFmt w:val="bullet"/>
      <w:lvlText w:val="o"/>
      <w:lvlJc w:val="left"/>
      <w:pPr>
        <w:ind w:left="1503" w:hanging="360"/>
      </w:pPr>
      <w:rPr>
        <w:rFonts w:ascii="Courier New" w:hAnsi="Courier New" w:cs="Courier New" w:hint="default"/>
      </w:rPr>
    </w:lvl>
    <w:lvl w:ilvl="2" w:tplc="04270005" w:tentative="1">
      <w:start w:val="1"/>
      <w:numFmt w:val="bullet"/>
      <w:lvlText w:val=""/>
      <w:lvlJc w:val="left"/>
      <w:pPr>
        <w:ind w:left="2223" w:hanging="360"/>
      </w:pPr>
      <w:rPr>
        <w:rFonts w:ascii="Wingdings" w:hAnsi="Wingdings" w:hint="default"/>
      </w:rPr>
    </w:lvl>
    <w:lvl w:ilvl="3" w:tplc="04270001" w:tentative="1">
      <w:start w:val="1"/>
      <w:numFmt w:val="bullet"/>
      <w:lvlText w:val=""/>
      <w:lvlJc w:val="left"/>
      <w:pPr>
        <w:ind w:left="2943" w:hanging="360"/>
      </w:pPr>
      <w:rPr>
        <w:rFonts w:ascii="Symbol" w:hAnsi="Symbol" w:hint="default"/>
      </w:rPr>
    </w:lvl>
    <w:lvl w:ilvl="4" w:tplc="04270003" w:tentative="1">
      <w:start w:val="1"/>
      <w:numFmt w:val="bullet"/>
      <w:lvlText w:val="o"/>
      <w:lvlJc w:val="left"/>
      <w:pPr>
        <w:ind w:left="3663" w:hanging="360"/>
      </w:pPr>
      <w:rPr>
        <w:rFonts w:ascii="Courier New" w:hAnsi="Courier New" w:cs="Courier New" w:hint="default"/>
      </w:rPr>
    </w:lvl>
    <w:lvl w:ilvl="5" w:tplc="04270005" w:tentative="1">
      <w:start w:val="1"/>
      <w:numFmt w:val="bullet"/>
      <w:lvlText w:val=""/>
      <w:lvlJc w:val="left"/>
      <w:pPr>
        <w:ind w:left="4383" w:hanging="360"/>
      </w:pPr>
      <w:rPr>
        <w:rFonts w:ascii="Wingdings" w:hAnsi="Wingdings" w:hint="default"/>
      </w:rPr>
    </w:lvl>
    <w:lvl w:ilvl="6" w:tplc="04270001" w:tentative="1">
      <w:start w:val="1"/>
      <w:numFmt w:val="bullet"/>
      <w:lvlText w:val=""/>
      <w:lvlJc w:val="left"/>
      <w:pPr>
        <w:ind w:left="5103" w:hanging="360"/>
      </w:pPr>
      <w:rPr>
        <w:rFonts w:ascii="Symbol" w:hAnsi="Symbol" w:hint="default"/>
      </w:rPr>
    </w:lvl>
    <w:lvl w:ilvl="7" w:tplc="04270003" w:tentative="1">
      <w:start w:val="1"/>
      <w:numFmt w:val="bullet"/>
      <w:lvlText w:val="o"/>
      <w:lvlJc w:val="left"/>
      <w:pPr>
        <w:ind w:left="5823" w:hanging="360"/>
      </w:pPr>
      <w:rPr>
        <w:rFonts w:ascii="Courier New" w:hAnsi="Courier New" w:cs="Courier New" w:hint="default"/>
      </w:rPr>
    </w:lvl>
    <w:lvl w:ilvl="8" w:tplc="04270005" w:tentative="1">
      <w:start w:val="1"/>
      <w:numFmt w:val="bullet"/>
      <w:lvlText w:val=""/>
      <w:lvlJc w:val="left"/>
      <w:pPr>
        <w:ind w:left="6543" w:hanging="360"/>
      </w:pPr>
      <w:rPr>
        <w:rFonts w:ascii="Wingdings" w:hAnsi="Wingdings" w:hint="default"/>
      </w:rPr>
    </w:lvl>
  </w:abstractNum>
  <w:abstractNum w:abstractNumId="16" w15:restartNumberingAfterBreak="0">
    <w:nsid w:val="41A22E88"/>
    <w:multiLevelType w:val="hybridMultilevel"/>
    <w:tmpl w:val="975067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2A61FE9"/>
    <w:multiLevelType w:val="hybridMultilevel"/>
    <w:tmpl w:val="C700DE7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2BA1B5E"/>
    <w:multiLevelType w:val="hybridMultilevel"/>
    <w:tmpl w:val="9FEA51B8"/>
    <w:lvl w:ilvl="0" w:tplc="77E62D20">
      <w:start w:val="1"/>
      <w:numFmt w:val="decimal"/>
      <w:lvlText w:val="%1)"/>
      <w:lvlJc w:val="left"/>
      <w:pPr>
        <w:ind w:left="1648" w:hanging="360"/>
      </w:pPr>
      <w:rPr>
        <w:rFonts w:hint="default"/>
      </w:rPr>
    </w:lvl>
    <w:lvl w:ilvl="1" w:tplc="04270019" w:tentative="1">
      <w:start w:val="1"/>
      <w:numFmt w:val="lowerLetter"/>
      <w:lvlText w:val="%2."/>
      <w:lvlJc w:val="left"/>
      <w:pPr>
        <w:ind w:left="2368" w:hanging="360"/>
      </w:pPr>
    </w:lvl>
    <w:lvl w:ilvl="2" w:tplc="0427001B" w:tentative="1">
      <w:start w:val="1"/>
      <w:numFmt w:val="lowerRoman"/>
      <w:lvlText w:val="%3."/>
      <w:lvlJc w:val="right"/>
      <w:pPr>
        <w:ind w:left="3088" w:hanging="180"/>
      </w:pPr>
    </w:lvl>
    <w:lvl w:ilvl="3" w:tplc="0427000F" w:tentative="1">
      <w:start w:val="1"/>
      <w:numFmt w:val="decimal"/>
      <w:lvlText w:val="%4."/>
      <w:lvlJc w:val="left"/>
      <w:pPr>
        <w:ind w:left="3808" w:hanging="360"/>
      </w:pPr>
    </w:lvl>
    <w:lvl w:ilvl="4" w:tplc="04270019" w:tentative="1">
      <w:start w:val="1"/>
      <w:numFmt w:val="lowerLetter"/>
      <w:lvlText w:val="%5."/>
      <w:lvlJc w:val="left"/>
      <w:pPr>
        <w:ind w:left="4528" w:hanging="360"/>
      </w:pPr>
    </w:lvl>
    <w:lvl w:ilvl="5" w:tplc="0427001B" w:tentative="1">
      <w:start w:val="1"/>
      <w:numFmt w:val="lowerRoman"/>
      <w:lvlText w:val="%6."/>
      <w:lvlJc w:val="right"/>
      <w:pPr>
        <w:ind w:left="5248" w:hanging="180"/>
      </w:pPr>
    </w:lvl>
    <w:lvl w:ilvl="6" w:tplc="0427000F" w:tentative="1">
      <w:start w:val="1"/>
      <w:numFmt w:val="decimal"/>
      <w:lvlText w:val="%7."/>
      <w:lvlJc w:val="left"/>
      <w:pPr>
        <w:ind w:left="5968" w:hanging="360"/>
      </w:pPr>
    </w:lvl>
    <w:lvl w:ilvl="7" w:tplc="04270019" w:tentative="1">
      <w:start w:val="1"/>
      <w:numFmt w:val="lowerLetter"/>
      <w:lvlText w:val="%8."/>
      <w:lvlJc w:val="left"/>
      <w:pPr>
        <w:ind w:left="6688" w:hanging="360"/>
      </w:pPr>
    </w:lvl>
    <w:lvl w:ilvl="8" w:tplc="0427001B" w:tentative="1">
      <w:start w:val="1"/>
      <w:numFmt w:val="lowerRoman"/>
      <w:lvlText w:val="%9."/>
      <w:lvlJc w:val="right"/>
      <w:pPr>
        <w:ind w:left="7408" w:hanging="180"/>
      </w:pPr>
    </w:lvl>
  </w:abstractNum>
  <w:abstractNum w:abstractNumId="19" w15:restartNumberingAfterBreak="0">
    <w:nsid w:val="48900C51"/>
    <w:multiLevelType w:val="multilevel"/>
    <w:tmpl w:val="31DE62C4"/>
    <w:lvl w:ilvl="0">
      <w:start w:val="1"/>
      <w:numFmt w:val="upperRoman"/>
      <w:suff w:val="space"/>
      <w:lvlText w:val="%1."/>
      <w:lvlJc w:val="left"/>
      <w:pPr>
        <w:ind w:left="0" w:firstLine="0"/>
      </w:pPr>
      <w:rPr>
        <w:rFonts w:hint="default"/>
      </w:rPr>
    </w:lvl>
    <w:lvl w:ilvl="1">
      <w:start w:val="1"/>
      <w:numFmt w:val="decimal"/>
      <w:lvlRestart w:val="0"/>
      <w:suff w:val="space"/>
      <w:lvlText w:val="%2."/>
      <w:lvlJc w:val="left"/>
      <w:pPr>
        <w:ind w:left="-254" w:firstLine="680"/>
      </w:pPr>
      <w:rPr>
        <w:rFonts w:hint="default"/>
        <w:b w:val="0"/>
        <w:i w:val="0"/>
        <w:color w:val="auto"/>
      </w:rPr>
    </w:lvl>
    <w:lvl w:ilvl="2">
      <w:start w:val="1"/>
      <w:numFmt w:val="decimal"/>
      <w:suff w:val="space"/>
      <w:lvlText w:val="%2.%3."/>
      <w:lvlJc w:val="left"/>
      <w:pPr>
        <w:ind w:left="426" w:firstLine="1418"/>
      </w:pPr>
      <w:rPr>
        <w:rFonts w:ascii="Times New Roman" w:hAnsi="Times New Roman" w:hint="default"/>
        <w:b w:val="0"/>
        <w:i w:val="0"/>
        <w:sz w:val="24"/>
      </w:rPr>
    </w:lvl>
    <w:lvl w:ilvl="3">
      <w:start w:val="1"/>
      <w:numFmt w:val="decimal"/>
      <w:lvlText w:val="%2.%3.%4."/>
      <w:lvlJc w:val="left"/>
      <w:pPr>
        <w:tabs>
          <w:tab w:val="num" w:pos="2280"/>
        </w:tabs>
        <w:ind w:left="-141" w:firstLine="1701"/>
      </w:pPr>
      <w:rPr>
        <w:rFonts w:hint="default"/>
      </w:rPr>
    </w:lvl>
    <w:lvl w:ilvl="4">
      <w:start w:val="1"/>
      <w:numFmt w:val="decimal"/>
      <w:lvlText w:val="%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EF7289B"/>
    <w:multiLevelType w:val="hybridMultilevel"/>
    <w:tmpl w:val="E744BEC8"/>
    <w:lvl w:ilvl="0" w:tplc="3D5ECCFA">
      <w:start w:val="5"/>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F640815"/>
    <w:multiLevelType w:val="hybridMultilevel"/>
    <w:tmpl w:val="7A22EDDA"/>
    <w:lvl w:ilvl="0" w:tplc="5E44F0CA">
      <w:start w:val="1"/>
      <w:numFmt w:val="decimal"/>
      <w:lvlText w:val="%1"/>
      <w:lvlJc w:val="left"/>
      <w:pPr>
        <w:ind w:left="1080" w:hanging="360"/>
      </w:pPr>
      <w:rPr>
        <w:rFonts w:ascii="Arial" w:eastAsia="Times New Roman" w:hAnsi="Arial" w:cs="Arial"/>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5A3D13D8"/>
    <w:multiLevelType w:val="hybridMultilevel"/>
    <w:tmpl w:val="7402DF22"/>
    <w:lvl w:ilvl="0" w:tplc="08F602B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3" w15:restartNumberingAfterBreak="0">
    <w:nsid w:val="5C167239"/>
    <w:multiLevelType w:val="hybridMultilevel"/>
    <w:tmpl w:val="9B4E903A"/>
    <w:lvl w:ilvl="0" w:tplc="7196E3C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C1E28D2"/>
    <w:multiLevelType w:val="hybridMultilevel"/>
    <w:tmpl w:val="83420202"/>
    <w:lvl w:ilvl="0" w:tplc="04270001">
      <w:start w:val="1"/>
      <w:numFmt w:val="bullet"/>
      <w:lvlText w:val=""/>
      <w:lvlJc w:val="left"/>
      <w:pPr>
        <w:ind w:left="808" w:hanging="360"/>
      </w:pPr>
      <w:rPr>
        <w:rFonts w:ascii="Symbol" w:hAnsi="Symbol" w:hint="default"/>
      </w:rPr>
    </w:lvl>
    <w:lvl w:ilvl="1" w:tplc="04270003" w:tentative="1">
      <w:start w:val="1"/>
      <w:numFmt w:val="bullet"/>
      <w:lvlText w:val="o"/>
      <w:lvlJc w:val="left"/>
      <w:pPr>
        <w:ind w:left="1528" w:hanging="360"/>
      </w:pPr>
      <w:rPr>
        <w:rFonts w:ascii="Courier New" w:hAnsi="Courier New" w:cs="Courier New" w:hint="default"/>
      </w:rPr>
    </w:lvl>
    <w:lvl w:ilvl="2" w:tplc="04270005" w:tentative="1">
      <w:start w:val="1"/>
      <w:numFmt w:val="bullet"/>
      <w:lvlText w:val=""/>
      <w:lvlJc w:val="left"/>
      <w:pPr>
        <w:ind w:left="2248" w:hanging="360"/>
      </w:pPr>
      <w:rPr>
        <w:rFonts w:ascii="Wingdings" w:hAnsi="Wingdings" w:hint="default"/>
      </w:rPr>
    </w:lvl>
    <w:lvl w:ilvl="3" w:tplc="04270001" w:tentative="1">
      <w:start w:val="1"/>
      <w:numFmt w:val="bullet"/>
      <w:lvlText w:val=""/>
      <w:lvlJc w:val="left"/>
      <w:pPr>
        <w:ind w:left="2968" w:hanging="360"/>
      </w:pPr>
      <w:rPr>
        <w:rFonts w:ascii="Symbol" w:hAnsi="Symbol" w:hint="default"/>
      </w:rPr>
    </w:lvl>
    <w:lvl w:ilvl="4" w:tplc="04270003" w:tentative="1">
      <w:start w:val="1"/>
      <w:numFmt w:val="bullet"/>
      <w:lvlText w:val="o"/>
      <w:lvlJc w:val="left"/>
      <w:pPr>
        <w:ind w:left="3688" w:hanging="360"/>
      </w:pPr>
      <w:rPr>
        <w:rFonts w:ascii="Courier New" w:hAnsi="Courier New" w:cs="Courier New" w:hint="default"/>
      </w:rPr>
    </w:lvl>
    <w:lvl w:ilvl="5" w:tplc="04270005" w:tentative="1">
      <w:start w:val="1"/>
      <w:numFmt w:val="bullet"/>
      <w:lvlText w:val=""/>
      <w:lvlJc w:val="left"/>
      <w:pPr>
        <w:ind w:left="4408" w:hanging="360"/>
      </w:pPr>
      <w:rPr>
        <w:rFonts w:ascii="Wingdings" w:hAnsi="Wingdings" w:hint="default"/>
      </w:rPr>
    </w:lvl>
    <w:lvl w:ilvl="6" w:tplc="04270001" w:tentative="1">
      <w:start w:val="1"/>
      <w:numFmt w:val="bullet"/>
      <w:lvlText w:val=""/>
      <w:lvlJc w:val="left"/>
      <w:pPr>
        <w:ind w:left="5128" w:hanging="360"/>
      </w:pPr>
      <w:rPr>
        <w:rFonts w:ascii="Symbol" w:hAnsi="Symbol" w:hint="default"/>
      </w:rPr>
    </w:lvl>
    <w:lvl w:ilvl="7" w:tplc="04270003" w:tentative="1">
      <w:start w:val="1"/>
      <w:numFmt w:val="bullet"/>
      <w:lvlText w:val="o"/>
      <w:lvlJc w:val="left"/>
      <w:pPr>
        <w:ind w:left="5848" w:hanging="360"/>
      </w:pPr>
      <w:rPr>
        <w:rFonts w:ascii="Courier New" w:hAnsi="Courier New" w:cs="Courier New" w:hint="default"/>
      </w:rPr>
    </w:lvl>
    <w:lvl w:ilvl="8" w:tplc="04270005" w:tentative="1">
      <w:start w:val="1"/>
      <w:numFmt w:val="bullet"/>
      <w:lvlText w:val=""/>
      <w:lvlJc w:val="left"/>
      <w:pPr>
        <w:ind w:left="6568" w:hanging="360"/>
      </w:pPr>
      <w:rPr>
        <w:rFonts w:ascii="Wingdings" w:hAnsi="Wingdings" w:hint="default"/>
      </w:rPr>
    </w:lvl>
  </w:abstractNum>
  <w:abstractNum w:abstractNumId="25" w15:restartNumberingAfterBreak="0">
    <w:nsid w:val="695A6B56"/>
    <w:multiLevelType w:val="hybridMultilevel"/>
    <w:tmpl w:val="2496ED6A"/>
    <w:lvl w:ilvl="0" w:tplc="7196E3C4">
      <w:numFmt w:val="bullet"/>
      <w:lvlText w:val="-"/>
      <w:lvlJc w:val="left"/>
      <w:pPr>
        <w:ind w:left="1114" w:hanging="360"/>
      </w:pPr>
      <w:rPr>
        <w:rFonts w:ascii="Times New Roman" w:eastAsia="Times New Roman" w:hAnsi="Times New Roman" w:cs="Times New Roman" w:hint="default"/>
      </w:rPr>
    </w:lvl>
    <w:lvl w:ilvl="1" w:tplc="04270003" w:tentative="1">
      <w:start w:val="1"/>
      <w:numFmt w:val="bullet"/>
      <w:lvlText w:val="o"/>
      <w:lvlJc w:val="left"/>
      <w:pPr>
        <w:ind w:left="1834" w:hanging="360"/>
      </w:pPr>
      <w:rPr>
        <w:rFonts w:ascii="Courier New" w:hAnsi="Courier New" w:cs="Courier New" w:hint="default"/>
      </w:rPr>
    </w:lvl>
    <w:lvl w:ilvl="2" w:tplc="04270005" w:tentative="1">
      <w:start w:val="1"/>
      <w:numFmt w:val="bullet"/>
      <w:lvlText w:val=""/>
      <w:lvlJc w:val="left"/>
      <w:pPr>
        <w:ind w:left="2554" w:hanging="360"/>
      </w:pPr>
      <w:rPr>
        <w:rFonts w:ascii="Wingdings" w:hAnsi="Wingdings" w:hint="default"/>
      </w:rPr>
    </w:lvl>
    <w:lvl w:ilvl="3" w:tplc="04270001" w:tentative="1">
      <w:start w:val="1"/>
      <w:numFmt w:val="bullet"/>
      <w:lvlText w:val=""/>
      <w:lvlJc w:val="left"/>
      <w:pPr>
        <w:ind w:left="3274" w:hanging="360"/>
      </w:pPr>
      <w:rPr>
        <w:rFonts w:ascii="Symbol" w:hAnsi="Symbol" w:hint="default"/>
      </w:rPr>
    </w:lvl>
    <w:lvl w:ilvl="4" w:tplc="04270003" w:tentative="1">
      <w:start w:val="1"/>
      <w:numFmt w:val="bullet"/>
      <w:lvlText w:val="o"/>
      <w:lvlJc w:val="left"/>
      <w:pPr>
        <w:ind w:left="3994" w:hanging="360"/>
      </w:pPr>
      <w:rPr>
        <w:rFonts w:ascii="Courier New" w:hAnsi="Courier New" w:cs="Courier New" w:hint="default"/>
      </w:rPr>
    </w:lvl>
    <w:lvl w:ilvl="5" w:tplc="04270005" w:tentative="1">
      <w:start w:val="1"/>
      <w:numFmt w:val="bullet"/>
      <w:lvlText w:val=""/>
      <w:lvlJc w:val="left"/>
      <w:pPr>
        <w:ind w:left="4714" w:hanging="360"/>
      </w:pPr>
      <w:rPr>
        <w:rFonts w:ascii="Wingdings" w:hAnsi="Wingdings" w:hint="default"/>
      </w:rPr>
    </w:lvl>
    <w:lvl w:ilvl="6" w:tplc="04270001" w:tentative="1">
      <w:start w:val="1"/>
      <w:numFmt w:val="bullet"/>
      <w:lvlText w:val=""/>
      <w:lvlJc w:val="left"/>
      <w:pPr>
        <w:ind w:left="5434" w:hanging="360"/>
      </w:pPr>
      <w:rPr>
        <w:rFonts w:ascii="Symbol" w:hAnsi="Symbol" w:hint="default"/>
      </w:rPr>
    </w:lvl>
    <w:lvl w:ilvl="7" w:tplc="04270003" w:tentative="1">
      <w:start w:val="1"/>
      <w:numFmt w:val="bullet"/>
      <w:lvlText w:val="o"/>
      <w:lvlJc w:val="left"/>
      <w:pPr>
        <w:ind w:left="6154" w:hanging="360"/>
      </w:pPr>
      <w:rPr>
        <w:rFonts w:ascii="Courier New" w:hAnsi="Courier New" w:cs="Courier New" w:hint="default"/>
      </w:rPr>
    </w:lvl>
    <w:lvl w:ilvl="8" w:tplc="04270005" w:tentative="1">
      <w:start w:val="1"/>
      <w:numFmt w:val="bullet"/>
      <w:lvlText w:val=""/>
      <w:lvlJc w:val="left"/>
      <w:pPr>
        <w:ind w:left="6874" w:hanging="360"/>
      </w:pPr>
      <w:rPr>
        <w:rFonts w:ascii="Wingdings" w:hAnsi="Wingdings" w:hint="default"/>
      </w:rPr>
    </w:lvl>
  </w:abstractNum>
  <w:abstractNum w:abstractNumId="26" w15:restartNumberingAfterBreak="0">
    <w:nsid w:val="6E224DB3"/>
    <w:multiLevelType w:val="multilevel"/>
    <w:tmpl w:val="9BDAA8AC"/>
    <w:lvl w:ilvl="0">
      <w:start w:val="1"/>
      <w:numFmt w:val="decimal"/>
      <w:pStyle w:val="0-pagrindinistekstas"/>
      <w:suff w:val="space"/>
      <w:lvlText w:val="%1."/>
      <w:lvlJc w:val="left"/>
      <w:pPr>
        <w:ind w:left="0" w:firstLine="0"/>
      </w:pPr>
      <w:rPr>
        <w:b/>
      </w:rPr>
    </w:lvl>
    <w:lvl w:ilvl="1">
      <w:start w:val="1"/>
      <w:numFmt w:val="decimal"/>
      <w:lvlText w:val="%1.%2."/>
      <w:lvlJc w:val="left"/>
      <w:pPr>
        <w:ind w:left="0" w:firstLine="0"/>
      </w:pPr>
      <w:rPr>
        <w:b w:val="0"/>
        <w:i w:val="0"/>
      </w:rPr>
    </w:lvl>
    <w:lvl w:ilvl="2">
      <w:start w:val="1"/>
      <w:numFmt w:val="decimal"/>
      <w:lvlText w:val="%1.%2.%3."/>
      <w:lvlJc w:val="left"/>
      <w:pPr>
        <w:ind w:left="142"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6F2F3CF2"/>
    <w:multiLevelType w:val="hybridMultilevel"/>
    <w:tmpl w:val="ED5C60DC"/>
    <w:lvl w:ilvl="0" w:tplc="7B40DD14">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8" w15:restartNumberingAfterBreak="0">
    <w:nsid w:val="6FA31BA2"/>
    <w:multiLevelType w:val="multilevel"/>
    <w:tmpl w:val="9CF6F37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43B49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6C2412D"/>
    <w:multiLevelType w:val="multilevel"/>
    <w:tmpl w:val="20D03B18"/>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DA57879"/>
    <w:multiLevelType w:val="hybridMultilevel"/>
    <w:tmpl w:val="C700DE70"/>
    <w:lvl w:ilvl="0" w:tplc="ED6851A4">
      <w:start w:val="1"/>
      <w:numFmt w:val="lowerLetter"/>
      <w:lvlText w:val="%1)"/>
      <w:lvlJc w:val="left"/>
      <w:pPr>
        <w:ind w:left="720" w:hanging="360"/>
      </w:pPr>
      <w:rPr>
        <w:rFonts w:hint="default"/>
      </w:rPr>
    </w:lvl>
    <w:lvl w:ilvl="1" w:tplc="5E902AC0" w:tentative="1">
      <w:start w:val="1"/>
      <w:numFmt w:val="lowerLetter"/>
      <w:lvlText w:val="%2."/>
      <w:lvlJc w:val="left"/>
      <w:pPr>
        <w:ind w:left="1440" w:hanging="360"/>
      </w:pPr>
    </w:lvl>
    <w:lvl w:ilvl="2" w:tplc="6B74AD52" w:tentative="1">
      <w:start w:val="1"/>
      <w:numFmt w:val="lowerRoman"/>
      <w:lvlText w:val="%3."/>
      <w:lvlJc w:val="right"/>
      <w:pPr>
        <w:ind w:left="2160" w:hanging="180"/>
      </w:pPr>
    </w:lvl>
    <w:lvl w:ilvl="3" w:tplc="A67ED178" w:tentative="1">
      <w:start w:val="1"/>
      <w:numFmt w:val="decimal"/>
      <w:lvlText w:val="%4."/>
      <w:lvlJc w:val="left"/>
      <w:pPr>
        <w:ind w:left="2880" w:hanging="360"/>
      </w:pPr>
    </w:lvl>
    <w:lvl w:ilvl="4" w:tplc="6246B208" w:tentative="1">
      <w:start w:val="1"/>
      <w:numFmt w:val="lowerLetter"/>
      <w:lvlText w:val="%5."/>
      <w:lvlJc w:val="left"/>
      <w:pPr>
        <w:ind w:left="3600" w:hanging="360"/>
      </w:pPr>
    </w:lvl>
    <w:lvl w:ilvl="5" w:tplc="725467B2" w:tentative="1">
      <w:start w:val="1"/>
      <w:numFmt w:val="lowerRoman"/>
      <w:lvlText w:val="%6."/>
      <w:lvlJc w:val="right"/>
      <w:pPr>
        <w:ind w:left="4320" w:hanging="180"/>
      </w:pPr>
    </w:lvl>
    <w:lvl w:ilvl="6" w:tplc="A53690A8" w:tentative="1">
      <w:start w:val="1"/>
      <w:numFmt w:val="decimal"/>
      <w:lvlText w:val="%7."/>
      <w:lvlJc w:val="left"/>
      <w:pPr>
        <w:ind w:left="5040" w:hanging="360"/>
      </w:pPr>
    </w:lvl>
    <w:lvl w:ilvl="7" w:tplc="FC503A1E" w:tentative="1">
      <w:start w:val="1"/>
      <w:numFmt w:val="lowerLetter"/>
      <w:lvlText w:val="%8."/>
      <w:lvlJc w:val="left"/>
      <w:pPr>
        <w:ind w:left="5760" w:hanging="360"/>
      </w:pPr>
    </w:lvl>
    <w:lvl w:ilvl="8" w:tplc="E96C9090" w:tentative="1">
      <w:start w:val="1"/>
      <w:numFmt w:val="lowerRoman"/>
      <w:lvlText w:val="%9."/>
      <w:lvlJc w:val="right"/>
      <w:pPr>
        <w:ind w:left="6480" w:hanging="180"/>
      </w:pPr>
    </w:lvl>
  </w:abstractNum>
  <w:abstractNum w:abstractNumId="32" w15:restartNumberingAfterBreak="0">
    <w:nsid w:val="7E8172D4"/>
    <w:multiLevelType w:val="multilevel"/>
    <w:tmpl w:val="D3C26ADE"/>
    <w:lvl w:ilvl="0">
      <w:start w:val="1"/>
      <w:numFmt w:val="decimal"/>
      <w:pStyle w:val="BulletList1"/>
      <w:lvlText w:val="•"/>
      <w:lvlJc w:val="left"/>
      <w:pPr>
        <w:tabs>
          <w:tab w:val="num" w:pos="280"/>
        </w:tabs>
        <w:ind w:left="280" w:hanging="280"/>
      </w:pPr>
      <w:rPr>
        <w:rFonts w:ascii="Verdana" w:hAnsi="Verdana" w:cs="Times New Roman"/>
        <w:color w:val="auto"/>
      </w:rPr>
    </w:lvl>
    <w:lvl w:ilvl="1">
      <w:start w:val="1"/>
      <w:numFmt w:val="lowerLetter"/>
      <w:pStyle w:val="BulletList2"/>
      <w:lvlText w:val="›"/>
      <w:lvlJc w:val="left"/>
      <w:pPr>
        <w:tabs>
          <w:tab w:val="num" w:pos="560"/>
        </w:tabs>
        <w:ind w:left="560" w:hanging="280"/>
      </w:pPr>
      <w:rPr>
        <w:rFonts w:ascii="Verdana" w:hAnsi="Verdana" w:cs="Times New Roman"/>
        <w:color w:val="EC008C"/>
      </w:rPr>
    </w:lvl>
    <w:lvl w:ilvl="2">
      <w:start w:val="1"/>
      <w:numFmt w:val="lowerRoman"/>
      <w:pStyle w:val="BulletList3"/>
      <w:lvlText w:val="•"/>
      <w:lvlJc w:val="left"/>
      <w:pPr>
        <w:tabs>
          <w:tab w:val="num" w:pos="860"/>
        </w:tabs>
        <w:ind w:left="860" w:hanging="300"/>
      </w:pPr>
      <w:rPr>
        <w:rFonts w:ascii="Verdana" w:hAnsi="Verdana" w:cs="Times New Roman"/>
        <w:color w:val="FFA6CD"/>
      </w:rPr>
    </w:lvl>
    <w:lvl w:ilvl="3">
      <w:start w:val="1"/>
      <w:numFmt w:val="decimal"/>
      <w:pStyle w:val="BulletList4"/>
      <w:lvlText w:val="›"/>
      <w:lvlJc w:val="left"/>
      <w:pPr>
        <w:tabs>
          <w:tab w:val="num" w:pos="1140"/>
        </w:tabs>
        <w:ind w:left="1140" w:hanging="280"/>
      </w:pPr>
      <w:rPr>
        <w:rFonts w:ascii="Verdana" w:hAnsi="Verdana" w:cs="Times New Roman"/>
        <w:color w:val="FFA6CD"/>
      </w:rPr>
    </w:lvl>
    <w:lvl w:ilvl="4">
      <w:start w:val="1"/>
      <w:numFmt w:val="lowerLetter"/>
      <w:pStyle w:val="BulletList5"/>
      <w:lvlText w:val="·"/>
      <w:lvlJc w:val="left"/>
      <w:pPr>
        <w:tabs>
          <w:tab w:val="num" w:pos="1700"/>
        </w:tabs>
        <w:ind w:left="1700" w:hanging="340"/>
      </w:pPr>
      <w:rPr>
        <w:rFonts w:ascii="Symbol" w:hAnsi="Symbol" w:cs="Times New Roman" w:hint="default"/>
      </w:rPr>
    </w:lvl>
    <w:lvl w:ilvl="5">
      <w:start w:val="1"/>
      <w:numFmt w:val="lowerRoman"/>
      <w:pStyle w:val="BulletList6"/>
      <w:lvlText w:val="·"/>
      <w:lvlJc w:val="left"/>
      <w:pPr>
        <w:tabs>
          <w:tab w:val="num" w:pos="2040"/>
        </w:tabs>
        <w:ind w:left="2040" w:hanging="340"/>
      </w:pPr>
      <w:rPr>
        <w:rFonts w:ascii="Symbol" w:hAnsi="Symbol" w:cs="Times New Roman" w:hint="default"/>
      </w:rPr>
    </w:lvl>
    <w:lvl w:ilvl="6">
      <w:start w:val="1"/>
      <w:numFmt w:val="decimal"/>
      <w:pStyle w:val="BulletList7"/>
      <w:lvlText w:val="·"/>
      <w:lvlJc w:val="left"/>
      <w:pPr>
        <w:tabs>
          <w:tab w:val="num" w:pos="2380"/>
        </w:tabs>
        <w:ind w:left="2380" w:hanging="340"/>
      </w:pPr>
      <w:rPr>
        <w:rFonts w:ascii="Symbol" w:hAnsi="Symbol" w:cs="Times New Roman" w:hint="default"/>
      </w:rPr>
    </w:lvl>
    <w:lvl w:ilvl="7">
      <w:start w:val="1"/>
      <w:numFmt w:val="lowerLetter"/>
      <w:pStyle w:val="BulletList8"/>
      <w:lvlText w:val="·"/>
      <w:lvlJc w:val="left"/>
      <w:pPr>
        <w:tabs>
          <w:tab w:val="num" w:pos="2720"/>
        </w:tabs>
        <w:ind w:left="2720" w:hanging="340"/>
      </w:pPr>
      <w:rPr>
        <w:rFonts w:ascii="Symbol" w:hAnsi="Symbol" w:cs="Times New Roman" w:hint="default"/>
      </w:rPr>
    </w:lvl>
    <w:lvl w:ilvl="8">
      <w:start w:val="1"/>
      <w:numFmt w:val="lowerRoman"/>
      <w:pStyle w:val="BulletList9"/>
      <w:lvlText w:val="·"/>
      <w:lvlJc w:val="left"/>
      <w:pPr>
        <w:tabs>
          <w:tab w:val="num" w:pos="3060"/>
        </w:tabs>
        <w:ind w:left="3060" w:hanging="340"/>
      </w:pPr>
      <w:rPr>
        <w:rFonts w:ascii="Symbol" w:hAnsi="Symbol" w:cs="Times New Roman" w:hint="default"/>
      </w:rPr>
    </w:lvl>
  </w:abstractNum>
  <w:num w:numId="1">
    <w:abstractNumId w:val="1"/>
  </w:num>
  <w:num w:numId="2">
    <w:abstractNumId w:val="17"/>
  </w:num>
  <w:num w:numId="3">
    <w:abstractNumId w:val="3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5"/>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
    <w:lvlOverride w:ilvl="0">
      <w:startOverride w:val="1"/>
    </w:lvlOverride>
    <w:lvlOverride w:ilvl="1">
      <w:startOverride w:val="61"/>
    </w:lvlOverride>
    <w:lvlOverride w:ilvl="2">
      <w:startOverride w:val="2"/>
    </w:lvlOverride>
  </w:num>
  <w:num w:numId="12">
    <w:abstractNumId w:val="1"/>
  </w:num>
  <w:num w:numId="13">
    <w:abstractNumId w:val="1"/>
    <w:lvlOverride w:ilvl="0">
      <w:startOverride w:val="1"/>
    </w:lvlOverride>
    <w:lvlOverride w:ilvl="1">
      <w:startOverride w:val="90"/>
    </w:lvlOverride>
  </w:num>
  <w:num w:numId="14">
    <w:abstractNumId w:val="13"/>
  </w:num>
  <w:num w:numId="15">
    <w:abstractNumId w:val="27"/>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4"/>
  </w:num>
  <w:num w:numId="23">
    <w:abstractNumId w:val="15"/>
  </w:num>
  <w:num w:numId="24">
    <w:abstractNumId w:val="16"/>
  </w:num>
  <w:num w:numId="25">
    <w:abstractNumId w:val="18"/>
  </w:num>
  <w:num w:numId="26">
    <w:abstractNumId w:val="0"/>
  </w:num>
  <w:num w:numId="27">
    <w:abstractNumId w:val="8"/>
  </w:num>
  <w:num w:numId="28">
    <w:abstractNumId w:val="2"/>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0"/>
  </w:num>
  <w:num w:numId="32">
    <w:abstractNumId w:val="30"/>
  </w:num>
  <w:num w:numId="33">
    <w:abstractNumId w:val="7"/>
  </w:num>
  <w:num w:numId="34">
    <w:abstractNumId w:val="14"/>
  </w:num>
  <w:num w:numId="35">
    <w:abstractNumId w:val="22"/>
  </w:num>
  <w:num w:numId="36">
    <w:abstractNumId w:val="28"/>
  </w:num>
  <w:num w:numId="37">
    <w:abstractNumId w:val="11"/>
  </w:num>
  <w:num w:numId="38">
    <w:abstractNumId w:val="25"/>
  </w:num>
  <w:num w:numId="39">
    <w:abstractNumId w:val="23"/>
  </w:num>
  <w:num w:numId="40">
    <w:abstractNumId w:val="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682"/>
    <w:rsid w:val="00000098"/>
    <w:rsid w:val="00000109"/>
    <w:rsid w:val="00000BFD"/>
    <w:rsid w:val="00003B02"/>
    <w:rsid w:val="00004EEC"/>
    <w:rsid w:val="000062FF"/>
    <w:rsid w:val="00007EC1"/>
    <w:rsid w:val="00010BA9"/>
    <w:rsid w:val="00014153"/>
    <w:rsid w:val="00015503"/>
    <w:rsid w:val="000207CC"/>
    <w:rsid w:val="00021CBA"/>
    <w:rsid w:val="000233F8"/>
    <w:rsid w:val="00026429"/>
    <w:rsid w:val="00026516"/>
    <w:rsid w:val="00026725"/>
    <w:rsid w:val="00027EFD"/>
    <w:rsid w:val="00030A58"/>
    <w:rsid w:val="00031A18"/>
    <w:rsid w:val="00032C43"/>
    <w:rsid w:val="00040C09"/>
    <w:rsid w:val="00040F4E"/>
    <w:rsid w:val="0004194B"/>
    <w:rsid w:val="00046505"/>
    <w:rsid w:val="00046F59"/>
    <w:rsid w:val="00051D11"/>
    <w:rsid w:val="00052D2A"/>
    <w:rsid w:val="000536F4"/>
    <w:rsid w:val="00053A81"/>
    <w:rsid w:val="000549D6"/>
    <w:rsid w:val="000556D4"/>
    <w:rsid w:val="00055D42"/>
    <w:rsid w:val="00061BD3"/>
    <w:rsid w:val="000654CD"/>
    <w:rsid w:val="00066B0F"/>
    <w:rsid w:val="00066B1A"/>
    <w:rsid w:val="000709AC"/>
    <w:rsid w:val="00070C69"/>
    <w:rsid w:val="00072AA2"/>
    <w:rsid w:val="00072DC4"/>
    <w:rsid w:val="00072E8B"/>
    <w:rsid w:val="00072FF8"/>
    <w:rsid w:val="00073C4B"/>
    <w:rsid w:val="000759AA"/>
    <w:rsid w:val="00075BDF"/>
    <w:rsid w:val="00077913"/>
    <w:rsid w:val="00082308"/>
    <w:rsid w:val="000827A5"/>
    <w:rsid w:val="00082E12"/>
    <w:rsid w:val="00083EC2"/>
    <w:rsid w:val="00085065"/>
    <w:rsid w:val="00086901"/>
    <w:rsid w:val="00086FCA"/>
    <w:rsid w:val="000872AA"/>
    <w:rsid w:val="00087363"/>
    <w:rsid w:val="000901BA"/>
    <w:rsid w:val="00090294"/>
    <w:rsid w:val="00090B9C"/>
    <w:rsid w:val="000915F2"/>
    <w:rsid w:val="00094460"/>
    <w:rsid w:val="000A0957"/>
    <w:rsid w:val="000A179C"/>
    <w:rsid w:val="000A3503"/>
    <w:rsid w:val="000A5A5B"/>
    <w:rsid w:val="000A7E25"/>
    <w:rsid w:val="000B029A"/>
    <w:rsid w:val="000B23D1"/>
    <w:rsid w:val="000B23E4"/>
    <w:rsid w:val="000B28C9"/>
    <w:rsid w:val="000B2F44"/>
    <w:rsid w:val="000B46D3"/>
    <w:rsid w:val="000B79BC"/>
    <w:rsid w:val="000C0336"/>
    <w:rsid w:val="000C09EA"/>
    <w:rsid w:val="000C2FD9"/>
    <w:rsid w:val="000C3217"/>
    <w:rsid w:val="000C38D5"/>
    <w:rsid w:val="000C5817"/>
    <w:rsid w:val="000C6A62"/>
    <w:rsid w:val="000C70AF"/>
    <w:rsid w:val="000C727F"/>
    <w:rsid w:val="000C7591"/>
    <w:rsid w:val="000D0C6B"/>
    <w:rsid w:val="000D0D4D"/>
    <w:rsid w:val="000D1327"/>
    <w:rsid w:val="000D20B4"/>
    <w:rsid w:val="000D2519"/>
    <w:rsid w:val="000D26B5"/>
    <w:rsid w:val="000D34C1"/>
    <w:rsid w:val="000D5F8A"/>
    <w:rsid w:val="000E167E"/>
    <w:rsid w:val="000E1F12"/>
    <w:rsid w:val="000E1FF9"/>
    <w:rsid w:val="000E2C24"/>
    <w:rsid w:val="000E2DCA"/>
    <w:rsid w:val="000E30D2"/>
    <w:rsid w:val="000E31EC"/>
    <w:rsid w:val="000E46CD"/>
    <w:rsid w:val="000E4E30"/>
    <w:rsid w:val="000E679A"/>
    <w:rsid w:val="000F072E"/>
    <w:rsid w:val="000F1140"/>
    <w:rsid w:val="000F30A0"/>
    <w:rsid w:val="000F3CB0"/>
    <w:rsid w:val="000F4811"/>
    <w:rsid w:val="000F4B88"/>
    <w:rsid w:val="000F54BF"/>
    <w:rsid w:val="000F7C99"/>
    <w:rsid w:val="00100570"/>
    <w:rsid w:val="00102BC9"/>
    <w:rsid w:val="00103277"/>
    <w:rsid w:val="00107785"/>
    <w:rsid w:val="00111276"/>
    <w:rsid w:val="001119C4"/>
    <w:rsid w:val="00112074"/>
    <w:rsid w:val="001120E5"/>
    <w:rsid w:val="00112878"/>
    <w:rsid w:val="00112904"/>
    <w:rsid w:val="0011540D"/>
    <w:rsid w:val="00115F0C"/>
    <w:rsid w:val="0011705B"/>
    <w:rsid w:val="00120F63"/>
    <w:rsid w:val="001210D9"/>
    <w:rsid w:val="001222E0"/>
    <w:rsid w:val="00123E03"/>
    <w:rsid w:val="0012458D"/>
    <w:rsid w:val="001279B5"/>
    <w:rsid w:val="001323FB"/>
    <w:rsid w:val="00132FDC"/>
    <w:rsid w:val="00133E26"/>
    <w:rsid w:val="00134CE1"/>
    <w:rsid w:val="00137ADF"/>
    <w:rsid w:val="001407AF"/>
    <w:rsid w:val="00141F1A"/>
    <w:rsid w:val="00143BE2"/>
    <w:rsid w:val="001442DD"/>
    <w:rsid w:val="001444BB"/>
    <w:rsid w:val="001451DF"/>
    <w:rsid w:val="0014600F"/>
    <w:rsid w:val="00146203"/>
    <w:rsid w:val="00146C74"/>
    <w:rsid w:val="00146F1F"/>
    <w:rsid w:val="001474AF"/>
    <w:rsid w:val="00150677"/>
    <w:rsid w:val="0015163D"/>
    <w:rsid w:val="00151C0E"/>
    <w:rsid w:val="00152FA9"/>
    <w:rsid w:val="00153408"/>
    <w:rsid w:val="00153535"/>
    <w:rsid w:val="00153803"/>
    <w:rsid w:val="00154191"/>
    <w:rsid w:val="00154BB2"/>
    <w:rsid w:val="00155031"/>
    <w:rsid w:val="00155F40"/>
    <w:rsid w:val="0015622F"/>
    <w:rsid w:val="0016025E"/>
    <w:rsid w:val="00160DDE"/>
    <w:rsid w:val="00163159"/>
    <w:rsid w:val="00163C2A"/>
    <w:rsid w:val="00164728"/>
    <w:rsid w:val="00164C43"/>
    <w:rsid w:val="0016509D"/>
    <w:rsid w:val="001678F2"/>
    <w:rsid w:val="00170834"/>
    <w:rsid w:val="001720CE"/>
    <w:rsid w:val="00173D2F"/>
    <w:rsid w:val="00175ED3"/>
    <w:rsid w:val="00180471"/>
    <w:rsid w:val="00181F08"/>
    <w:rsid w:val="0018223E"/>
    <w:rsid w:val="00182B1F"/>
    <w:rsid w:val="00182F73"/>
    <w:rsid w:val="0018342C"/>
    <w:rsid w:val="00184812"/>
    <w:rsid w:val="00184FC4"/>
    <w:rsid w:val="001867D3"/>
    <w:rsid w:val="001879D4"/>
    <w:rsid w:val="001906D3"/>
    <w:rsid w:val="001917C6"/>
    <w:rsid w:val="001918EA"/>
    <w:rsid w:val="00191AEE"/>
    <w:rsid w:val="001933F8"/>
    <w:rsid w:val="00194507"/>
    <w:rsid w:val="0019628F"/>
    <w:rsid w:val="00196ED0"/>
    <w:rsid w:val="001A11D7"/>
    <w:rsid w:val="001A29B3"/>
    <w:rsid w:val="001A322F"/>
    <w:rsid w:val="001A3390"/>
    <w:rsid w:val="001A4B14"/>
    <w:rsid w:val="001A61F3"/>
    <w:rsid w:val="001A6D81"/>
    <w:rsid w:val="001B1007"/>
    <w:rsid w:val="001B2F21"/>
    <w:rsid w:val="001B34CD"/>
    <w:rsid w:val="001B79C0"/>
    <w:rsid w:val="001C2F01"/>
    <w:rsid w:val="001C7AA3"/>
    <w:rsid w:val="001C7D01"/>
    <w:rsid w:val="001D0425"/>
    <w:rsid w:val="001D304E"/>
    <w:rsid w:val="001D34B3"/>
    <w:rsid w:val="001D76AC"/>
    <w:rsid w:val="001E2AC4"/>
    <w:rsid w:val="001E3068"/>
    <w:rsid w:val="001E4B4A"/>
    <w:rsid w:val="001E505D"/>
    <w:rsid w:val="001E6D2B"/>
    <w:rsid w:val="001E7E62"/>
    <w:rsid w:val="001F44BF"/>
    <w:rsid w:val="001F4D76"/>
    <w:rsid w:val="001F54D3"/>
    <w:rsid w:val="001F5777"/>
    <w:rsid w:val="001F6C4B"/>
    <w:rsid w:val="002007AF"/>
    <w:rsid w:val="002016C7"/>
    <w:rsid w:val="00204ACE"/>
    <w:rsid w:val="00204F19"/>
    <w:rsid w:val="002053F0"/>
    <w:rsid w:val="00205E73"/>
    <w:rsid w:val="00206AD9"/>
    <w:rsid w:val="0021152F"/>
    <w:rsid w:val="00211810"/>
    <w:rsid w:val="00213636"/>
    <w:rsid w:val="00213B90"/>
    <w:rsid w:val="00214AEE"/>
    <w:rsid w:val="00215F2F"/>
    <w:rsid w:val="002168FA"/>
    <w:rsid w:val="00220746"/>
    <w:rsid w:val="002208C2"/>
    <w:rsid w:val="00220E67"/>
    <w:rsid w:val="00221F1B"/>
    <w:rsid w:val="002226C6"/>
    <w:rsid w:val="00227D9F"/>
    <w:rsid w:val="00231408"/>
    <w:rsid w:val="00232215"/>
    <w:rsid w:val="00232516"/>
    <w:rsid w:val="00233E90"/>
    <w:rsid w:val="0023533C"/>
    <w:rsid w:val="00235A98"/>
    <w:rsid w:val="002412D7"/>
    <w:rsid w:val="00241B1F"/>
    <w:rsid w:val="002442C5"/>
    <w:rsid w:val="0024619C"/>
    <w:rsid w:val="00250505"/>
    <w:rsid w:val="00250758"/>
    <w:rsid w:val="00250E69"/>
    <w:rsid w:val="0025137E"/>
    <w:rsid w:val="00251728"/>
    <w:rsid w:val="00251EF1"/>
    <w:rsid w:val="00252765"/>
    <w:rsid w:val="00254082"/>
    <w:rsid w:val="0025425E"/>
    <w:rsid w:val="0025458F"/>
    <w:rsid w:val="00257499"/>
    <w:rsid w:val="002579EF"/>
    <w:rsid w:val="0026179F"/>
    <w:rsid w:val="00262510"/>
    <w:rsid w:val="00264CA6"/>
    <w:rsid w:val="0026545D"/>
    <w:rsid w:val="00266176"/>
    <w:rsid w:val="00270DCC"/>
    <w:rsid w:val="00272E1C"/>
    <w:rsid w:val="00273CF4"/>
    <w:rsid w:val="002774B3"/>
    <w:rsid w:val="002775AD"/>
    <w:rsid w:val="00277E61"/>
    <w:rsid w:val="0028149F"/>
    <w:rsid w:val="00281AB4"/>
    <w:rsid w:val="00282302"/>
    <w:rsid w:val="00284C5F"/>
    <w:rsid w:val="00287A15"/>
    <w:rsid w:val="0029124B"/>
    <w:rsid w:val="00291402"/>
    <w:rsid w:val="002918D0"/>
    <w:rsid w:val="0029221D"/>
    <w:rsid w:val="0029253D"/>
    <w:rsid w:val="00293538"/>
    <w:rsid w:val="00293941"/>
    <w:rsid w:val="00296558"/>
    <w:rsid w:val="00296F7D"/>
    <w:rsid w:val="002978D6"/>
    <w:rsid w:val="00297D81"/>
    <w:rsid w:val="00297EA4"/>
    <w:rsid w:val="002A0A8A"/>
    <w:rsid w:val="002A1518"/>
    <w:rsid w:val="002A1EBE"/>
    <w:rsid w:val="002A39B1"/>
    <w:rsid w:val="002A6778"/>
    <w:rsid w:val="002B0093"/>
    <w:rsid w:val="002B0B1F"/>
    <w:rsid w:val="002B1756"/>
    <w:rsid w:val="002B5EA8"/>
    <w:rsid w:val="002B61F5"/>
    <w:rsid w:val="002B68BE"/>
    <w:rsid w:val="002B7A63"/>
    <w:rsid w:val="002B7B73"/>
    <w:rsid w:val="002C0238"/>
    <w:rsid w:val="002C222F"/>
    <w:rsid w:val="002C3E41"/>
    <w:rsid w:val="002C51CD"/>
    <w:rsid w:val="002C62E4"/>
    <w:rsid w:val="002C6CC5"/>
    <w:rsid w:val="002D13A8"/>
    <w:rsid w:val="002D1A25"/>
    <w:rsid w:val="002D30E6"/>
    <w:rsid w:val="002D50C3"/>
    <w:rsid w:val="002D5E2B"/>
    <w:rsid w:val="002D7A01"/>
    <w:rsid w:val="002D7B75"/>
    <w:rsid w:val="002E3C1B"/>
    <w:rsid w:val="002E4BD8"/>
    <w:rsid w:val="002E5756"/>
    <w:rsid w:val="002E5E25"/>
    <w:rsid w:val="002E783D"/>
    <w:rsid w:val="002F0F9A"/>
    <w:rsid w:val="002F120A"/>
    <w:rsid w:val="002F18FC"/>
    <w:rsid w:val="002F24CB"/>
    <w:rsid w:val="002F2DD2"/>
    <w:rsid w:val="002F350F"/>
    <w:rsid w:val="002F7689"/>
    <w:rsid w:val="00300512"/>
    <w:rsid w:val="00301535"/>
    <w:rsid w:val="003016BF"/>
    <w:rsid w:val="00305EE8"/>
    <w:rsid w:val="00306CB6"/>
    <w:rsid w:val="00310862"/>
    <w:rsid w:val="003125BF"/>
    <w:rsid w:val="003130F6"/>
    <w:rsid w:val="00313853"/>
    <w:rsid w:val="00314397"/>
    <w:rsid w:val="00314C44"/>
    <w:rsid w:val="00316F97"/>
    <w:rsid w:val="0031760E"/>
    <w:rsid w:val="00320B19"/>
    <w:rsid w:val="00321943"/>
    <w:rsid w:val="00323756"/>
    <w:rsid w:val="00323FDB"/>
    <w:rsid w:val="003268A8"/>
    <w:rsid w:val="003269FA"/>
    <w:rsid w:val="00332B60"/>
    <w:rsid w:val="0033399D"/>
    <w:rsid w:val="003339DE"/>
    <w:rsid w:val="00333B7B"/>
    <w:rsid w:val="00333D3F"/>
    <w:rsid w:val="0033679E"/>
    <w:rsid w:val="003369F6"/>
    <w:rsid w:val="0034007E"/>
    <w:rsid w:val="00340BE9"/>
    <w:rsid w:val="0034292A"/>
    <w:rsid w:val="0034367B"/>
    <w:rsid w:val="00343C93"/>
    <w:rsid w:val="00344A53"/>
    <w:rsid w:val="00344EC9"/>
    <w:rsid w:val="003457A6"/>
    <w:rsid w:val="003536CC"/>
    <w:rsid w:val="0035599C"/>
    <w:rsid w:val="00363F23"/>
    <w:rsid w:val="003643BF"/>
    <w:rsid w:val="00364629"/>
    <w:rsid w:val="00366E47"/>
    <w:rsid w:val="00370B29"/>
    <w:rsid w:val="00371481"/>
    <w:rsid w:val="00371D8F"/>
    <w:rsid w:val="00372112"/>
    <w:rsid w:val="00374D75"/>
    <w:rsid w:val="00375DD4"/>
    <w:rsid w:val="00376514"/>
    <w:rsid w:val="003769B1"/>
    <w:rsid w:val="00376B07"/>
    <w:rsid w:val="00377F73"/>
    <w:rsid w:val="00381339"/>
    <w:rsid w:val="0038175E"/>
    <w:rsid w:val="0038228F"/>
    <w:rsid w:val="00382426"/>
    <w:rsid w:val="00383895"/>
    <w:rsid w:val="003849F5"/>
    <w:rsid w:val="003876C5"/>
    <w:rsid w:val="0039031A"/>
    <w:rsid w:val="003913F7"/>
    <w:rsid w:val="003915AD"/>
    <w:rsid w:val="003916C9"/>
    <w:rsid w:val="00391E0B"/>
    <w:rsid w:val="00392EC7"/>
    <w:rsid w:val="00393C9E"/>
    <w:rsid w:val="003949AD"/>
    <w:rsid w:val="00394A3B"/>
    <w:rsid w:val="00394AD0"/>
    <w:rsid w:val="003951CC"/>
    <w:rsid w:val="00396AD0"/>
    <w:rsid w:val="00397A8B"/>
    <w:rsid w:val="003A2610"/>
    <w:rsid w:val="003A2AD3"/>
    <w:rsid w:val="003A351A"/>
    <w:rsid w:val="003A7A12"/>
    <w:rsid w:val="003A7D38"/>
    <w:rsid w:val="003B2BD4"/>
    <w:rsid w:val="003B3D06"/>
    <w:rsid w:val="003B4094"/>
    <w:rsid w:val="003B592C"/>
    <w:rsid w:val="003B694B"/>
    <w:rsid w:val="003C047D"/>
    <w:rsid w:val="003C066E"/>
    <w:rsid w:val="003C2A94"/>
    <w:rsid w:val="003C65A4"/>
    <w:rsid w:val="003C6642"/>
    <w:rsid w:val="003C76E6"/>
    <w:rsid w:val="003D08D3"/>
    <w:rsid w:val="003D09BA"/>
    <w:rsid w:val="003D1452"/>
    <w:rsid w:val="003D16E7"/>
    <w:rsid w:val="003D4C6E"/>
    <w:rsid w:val="003D668B"/>
    <w:rsid w:val="003E0E14"/>
    <w:rsid w:val="003E10A6"/>
    <w:rsid w:val="003E1A43"/>
    <w:rsid w:val="003E36FE"/>
    <w:rsid w:val="003E400B"/>
    <w:rsid w:val="003E5473"/>
    <w:rsid w:val="003E5B16"/>
    <w:rsid w:val="003E7A85"/>
    <w:rsid w:val="003F03D8"/>
    <w:rsid w:val="003F1353"/>
    <w:rsid w:val="003F2A98"/>
    <w:rsid w:val="003F3245"/>
    <w:rsid w:val="003F57B6"/>
    <w:rsid w:val="003F5A00"/>
    <w:rsid w:val="003F5D4D"/>
    <w:rsid w:val="003F6FA0"/>
    <w:rsid w:val="003F74A9"/>
    <w:rsid w:val="003F76CA"/>
    <w:rsid w:val="003F78AB"/>
    <w:rsid w:val="004025E8"/>
    <w:rsid w:val="00403C26"/>
    <w:rsid w:val="00403ECF"/>
    <w:rsid w:val="00405ABF"/>
    <w:rsid w:val="00405F63"/>
    <w:rsid w:val="00407C34"/>
    <w:rsid w:val="00407E1C"/>
    <w:rsid w:val="004113ED"/>
    <w:rsid w:val="0041286A"/>
    <w:rsid w:val="00412D52"/>
    <w:rsid w:val="00413AE0"/>
    <w:rsid w:val="004178EB"/>
    <w:rsid w:val="00422020"/>
    <w:rsid w:val="004253A9"/>
    <w:rsid w:val="004254D3"/>
    <w:rsid w:val="00426617"/>
    <w:rsid w:val="00427457"/>
    <w:rsid w:val="00430C79"/>
    <w:rsid w:val="004311DC"/>
    <w:rsid w:val="0043306B"/>
    <w:rsid w:val="00434CD0"/>
    <w:rsid w:val="00435954"/>
    <w:rsid w:val="00435976"/>
    <w:rsid w:val="004365EE"/>
    <w:rsid w:val="00440784"/>
    <w:rsid w:val="00440D7B"/>
    <w:rsid w:val="004424E4"/>
    <w:rsid w:val="00444CD6"/>
    <w:rsid w:val="00444E4A"/>
    <w:rsid w:val="00445756"/>
    <w:rsid w:val="00451331"/>
    <w:rsid w:val="0045138A"/>
    <w:rsid w:val="00452901"/>
    <w:rsid w:val="00454AB4"/>
    <w:rsid w:val="004579D2"/>
    <w:rsid w:val="0046121A"/>
    <w:rsid w:val="004620D6"/>
    <w:rsid w:val="00463657"/>
    <w:rsid w:val="0046437F"/>
    <w:rsid w:val="00464E5E"/>
    <w:rsid w:val="00465B70"/>
    <w:rsid w:val="00466A4E"/>
    <w:rsid w:val="00466F34"/>
    <w:rsid w:val="00470991"/>
    <w:rsid w:val="00471C9A"/>
    <w:rsid w:val="00471F9F"/>
    <w:rsid w:val="00473A3E"/>
    <w:rsid w:val="00477E4C"/>
    <w:rsid w:val="00480F1F"/>
    <w:rsid w:val="00482826"/>
    <w:rsid w:val="0048347B"/>
    <w:rsid w:val="004848B2"/>
    <w:rsid w:val="004855C7"/>
    <w:rsid w:val="00486924"/>
    <w:rsid w:val="00486E34"/>
    <w:rsid w:val="00487051"/>
    <w:rsid w:val="0048759D"/>
    <w:rsid w:val="0048791B"/>
    <w:rsid w:val="00487A23"/>
    <w:rsid w:val="0049083B"/>
    <w:rsid w:val="00490868"/>
    <w:rsid w:val="00491D3C"/>
    <w:rsid w:val="0049347E"/>
    <w:rsid w:val="00495EA5"/>
    <w:rsid w:val="00496144"/>
    <w:rsid w:val="00497F26"/>
    <w:rsid w:val="004A01F4"/>
    <w:rsid w:val="004A0A10"/>
    <w:rsid w:val="004A1AC7"/>
    <w:rsid w:val="004A320B"/>
    <w:rsid w:val="004A5193"/>
    <w:rsid w:val="004A670C"/>
    <w:rsid w:val="004A6FB5"/>
    <w:rsid w:val="004A7137"/>
    <w:rsid w:val="004B0B99"/>
    <w:rsid w:val="004B3013"/>
    <w:rsid w:val="004B3D07"/>
    <w:rsid w:val="004B4150"/>
    <w:rsid w:val="004B47F5"/>
    <w:rsid w:val="004B5144"/>
    <w:rsid w:val="004B6C55"/>
    <w:rsid w:val="004B7922"/>
    <w:rsid w:val="004B7BA1"/>
    <w:rsid w:val="004C19D5"/>
    <w:rsid w:val="004C1EF4"/>
    <w:rsid w:val="004C48CF"/>
    <w:rsid w:val="004C5FFC"/>
    <w:rsid w:val="004C74A4"/>
    <w:rsid w:val="004C7FC0"/>
    <w:rsid w:val="004D0DDE"/>
    <w:rsid w:val="004D2FD0"/>
    <w:rsid w:val="004D4095"/>
    <w:rsid w:val="004D4BA7"/>
    <w:rsid w:val="004D5172"/>
    <w:rsid w:val="004D5990"/>
    <w:rsid w:val="004D5BEF"/>
    <w:rsid w:val="004D6C0B"/>
    <w:rsid w:val="004D72CC"/>
    <w:rsid w:val="004D75B7"/>
    <w:rsid w:val="004D7B4F"/>
    <w:rsid w:val="004E0AE3"/>
    <w:rsid w:val="004E0BCA"/>
    <w:rsid w:val="004E3059"/>
    <w:rsid w:val="004E32AE"/>
    <w:rsid w:val="004E3C13"/>
    <w:rsid w:val="004E4AE8"/>
    <w:rsid w:val="004E5478"/>
    <w:rsid w:val="004E554E"/>
    <w:rsid w:val="004F0928"/>
    <w:rsid w:val="004F166A"/>
    <w:rsid w:val="004F1927"/>
    <w:rsid w:val="004F32A6"/>
    <w:rsid w:val="004F3508"/>
    <w:rsid w:val="004F3EC8"/>
    <w:rsid w:val="00500389"/>
    <w:rsid w:val="005005C7"/>
    <w:rsid w:val="005026A2"/>
    <w:rsid w:val="00503D2E"/>
    <w:rsid w:val="0050761F"/>
    <w:rsid w:val="00510F8F"/>
    <w:rsid w:val="00511205"/>
    <w:rsid w:val="00511361"/>
    <w:rsid w:val="005122CA"/>
    <w:rsid w:val="00512DA5"/>
    <w:rsid w:val="00514C3C"/>
    <w:rsid w:val="00515088"/>
    <w:rsid w:val="0051591A"/>
    <w:rsid w:val="00517CD7"/>
    <w:rsid w:val="00521068"/>
    <w:rsid w:val="0052161F"/>
    <w:rsid w:val="005219F4"/>
    <w:rsid w:val="00521CBE"/>
    <w:rsid w:val="00522B47"/>
    <w:rsid w:val="00522BED"/>
    <w:rsid w:val="00524DFE"/>
    <w:rsid w:val="00525375"/>
    <w:rsid w:val="00527A1E"/>
    <w:rsid w:val="00533E20"/>
    <w:rsid w:val="00534C41"/>
    <w:rsid w:val="00543401"/>
    <w:rsid w:val="005438CC"/>
    <w:rsid w:val="00544628"/>
    <w:rsid w:val="00547B96"/>
    <w:rsid w:val="00547FE3"/>
    <w:rsid w:val="0055088C"/>
    <w:rsid w:val="0055162A"/>
    <w:rsid w:val="00552089"/>
    <w:rsid w:val="00553F4B"/>
    <w:rsid w:val="00556557"/>
    <w:rsid w:val="00556CFD"/>
    <w:rsid w:val="0055787B"/>
    <w:rsid w:val="00557D55"/>
    <w:rsid w:val="00561309"/>
    <w:rsid w:val="00563F55"/>
    <w:rsid w:val="00565AD4"/>
    <w:rsid w:val="0056606A"/>
    <w:rsid w:val="0056646B"/>
    <w:rsid w:val="0056756F"/>
    <w:rsid w:val="005707B8"/>
    <w:rsid w:val="00571991"/>
    <w:rsid w:val="00572A97"/>
    <w:rsid w:val="00572E90"/>
    <w:rsid w:val="00573FC6"/>
    <w:rsid w:val="00574DE2"/>
    <w:rsid w:val="00575215"/>
    <w:rsid w:val="00576888"/>
    <w:rsid w:val="005802EB"/>
    <w:rsid w:val="00580C9B"/>
    <w:rsid w:val="005815FF"/>
    <w:rsid w:val="00582AA8"/>
    <w:rsid w:val="00583A7D"/>
    <w:rsid w:val="00585FFB"/>
    <w:rsid w:val="00586B13"/>
    <w:rsid w:val="005876C9"/>
    <w:rsid w:val="00587CF9"/>
    <w:rsid w:val="00590C21"/>
    <w:rsid w:val="00593EDC"/>
    <w:rsid w:val="00594C3E"/>
    <w:rsid w:val="005961C4"/>
    <w:rsid w:val="0059797A"/>
    <w:rsid w:val="005A0817"/>
    <w:rsid w:val="005A09F4"/>
    <w:rsid w:val="005A0C60"/>
    <w:rsid w:val="005A12FA"/>
    <w:rsid w:val="005A1700"/>
    <w:rsid w:val="005A2D72"/>
    <w:rsid w:val="005A3BDE"/>
    <w:rsid w:val="005A5CAC"/>
    <w:rsid w:val="005B0043"/>
    <w:rsid w:val="005B14B3"/>
    <w:rsid w:val="005B2ACF"/>
    <w:rsid w:val="005B6D51"/>
    <w:rsid w:val="005B7522"/>
    <w:rsid w:val="005B79D3"/>
    <w:rsid w:val="005B7F9D"/>
    <w:rsid w:val="005C00E9"/>
    <w:rsid w:val="005C117E"/>
    <w:rsid w:val="005C3D4B"/>
    <w:rsid w:val="005C6108"/>
    <w:rsid w:val="005C66E5"/>
    <w:rsid w:val="005C6BC5"/>
    <w:rsid w:val="005C6D7E"/>
    <w:rsid w:val="005C6D8C"/>
    <w:rsid w:val="005C7DB1"/>
    <w:rsid w:val="005D30B9"/>
    <w:rsid w:val="005D3A32"/>
    <w:rsid w:val="005D4FBC"/>
    <w:rsid w:val="005D5723"/>
    <w:rsid w:val="005D59B3"/>
    <w:rsid w:val="005D7A71"/>
    <w:rsid w:val="005D7D3F"/>
    <w:rsid w:val="005E0D1B"/>
    <w:rsid w:val="005E2CE9"/>
    <w:rsid w:val="005E30E8"/>
    <w:rsid w:val="005E44F0"/>
    <w:rsid w:val="005E7D8B"/>
    <w:rsid w:val="005E7F24"/>
    <w:rsid w:val="005F2060"/>
    <w:rsid w:val="005F28A2"/>
    <w:rsid w:val="005F2A6A"/>
    <w:rsid w:val="005F4957"/>
    <w:rsid w:val="005F6E50"/>
    <w:rsid w:val="005F7AFB"/>
    <w:rsid w:val="00600B98"/>
    <w:rsid w:val="0060259F"/>
    <w:rsid w:val="00602CE0"/>
    <w:rsid w:val="00603246"/>
    <w:rsid w:val="00603DC7"/>
    <w:rsid w:val="00605437"/>
    <w:rsid w:val="00605748"/>
    <w:rsid w:val="00605883"/>
    <w:rsid w:val="006060D9"/>
    <w:rsid w:val="00610214"/>
    <w:rsid w:val="00610BD6"/>
    <w:rsid w:val="006111C8"/>
    <w:rsid w:val="006123B1"/>
    <w:rsid w:val="00613D03"/>
    <w:rsid w:val="00613D1A"/>
    <w:rsid w:val="00614C02"/>
    <w:rsid w:val="0061608D"/>
    <w:rsid w:val="00616354"/>
    <w:rsid w:val="0061647B"/>
    <w:rsid w:val="00616926"/>
    <w:rsid w:val="00623F74"/>
    <w:rsid w:val="0062462F"/>
    <w:rsid w:val="00624AC9"/>
    <w:rsid w:val="00634405"/>
    <w:rsid w:val="00634545"/>
    <w:rsid w:val="006352E1"/>
    <w:rsid w:val="006373FE"/>
    <w:rsid w:val="00640982"/>
    <w:rsid w:val="00641C88"/>
    <w:rsid w:val="00642B9A"/>
    <w:rsid w:val="00643CB8"/>
    <w:rsid w:val="00646461"/>
    <w:rsid w:val="006470BA"/>
    <w:rsid w:val="00647F0F"/>
    <w:rsid w:val="00651D6C"/>
    <w:rsid w:val="00653199"/>
    <w:rsid w:val="00653BDA"/>
    <w:rsid w:val="00655A99"/>
    <w:rsid w:val="00655CC1"/>
    <w:rsid w:val="0065757A"/>
    <w:rsid w:val="006601F3"/>
    <w:rsid w:val="00660475"/>
    <w:rsid w:val="006607E0"/>
    <w:rsid w:val="006608D1"/>
    <w:rsid w:val="00661847"/>
    <w:rsid w:val="0066415D"/>
    <w:rsid w:val="006643B7"/>
    <w:rsid w:val="00664905"/>
    <w:rsid w:val="00667AD0"/>
    <w:rsid w:val="006702C6"/>
    <w:rsid w:val="006703DF"/>
    <w:rsid w:val="006751E8"/>
    <w:rsid w:val="00676BF5"/>
    <w:rsid w:val="006800FA"/>
    <w:rsid w:val="0068023B"/>
    <w:rsid w:val="00680EC5"/>
    <w:rsid w:val="006831C9"/>
    <w:rsid w:val="00683E07"/>
    <w:rsid w:val="00685766"/>
    <w:rsid w:val="0068593C"/>
    <w:rsid w:val="006911A9"/>
    <w:rsid w:val="0069257B"/>
    <w:rsid w:val="00693085"/>
    <w:rsid w:val="00693408"/>
    <w:rsid w:val="006944C2"/>
    <w:rsid w:val="00695907"/>
    <w:rsid w:val="00695929"/>
    <w:rsid w:val="0069627B"/>
    <w:rsid w:val="006976A9"/>
    <w:rsid w:val="006A0991"/>
    <w:rsid w:val="006A2A9A"/>
    <w:rsid w:val="006A3E5A"/>
    <w:rsid w:val="006A403B"/>
    <w:rsid w:val="006A4406"/>
    <w:rsid w:val="006A4886"/>
    <w:rsid w:val="006A4B23"/>
    <w:rsid w:val="006A543F"/>
    <w:rsid w:val="006A66F6"/>
    <w:rsid w:val="006A718E"/>
    <w:rsid w:val="006A7D04"/>
    <w:rsid w:val="006A7D67"/>
    <w:rsid w:val="006B04D5"/>
    <w:rsid w:val="006B080E"/>
    <w:rsid w:val="006B09AA"/>
    <w:rsid w:val="006B414F"/>
    <w:rsid w:val="006B544A"/>
    <w:rsid w:val="006B6860"/>
    <w:rsid w:val="006B7447"/>
    <w:rsid w:val="006C0838"/>
    <w:rsid w:val="006C1E36"/>
    <w:rsid w:val="006C2A51"/>
    <w:rsid w:val="006C35B7"/>
    <w:rsid w:val="006C3779"/>
    <w:rsid w:val="006C538E"/>
    <w:rsid w:val="006C6419"/>
    <w:rsid w:val="006D25A8"/>
    <w:rsid w:val="006D32D3"/>
    <w:rsid w:val="006D5169"/>
    <w:rsid w:val="006D5852"/>
    <w:rsid w:val="006D6524"/>
    <w:rsid w:val="006E1329"/>
    <w:rsid w:val="006E1E98"/>
    <w:rsid w:val="006E48AD"/>
    <w:rsid w:val="006E5436"/>
    <w:rsid w:val="006E588C"/>
    <w:rsid w:val="006E6FA3"/>
    <w:rsid w:val="006E7661"/>
    <w:rsid w:val="006E7E04"/>
    <w:rsid w:val="006F1B8F"/>
    <w:rsid w:val="006F1D71"/>
    <w:rsid w:val="006F2198"/>
    <w:rsid w:val="006F40CB"/>
    <w:rsid w:val="006F507B"/>
    <w:rsid w:val="006F561A"/>
    <w:rsid w:val="006F56A7"/>
    <w:rsid w:val="006F5BC5"/>
    <w:rsid w:val="006F7475"/>
    <w:rsid w:val="006F7902"/>
    <w:rsid w:val="006F79BB"/>
    <w:rsid w:val="00700E51"/>
    <w:rsid w:val="00701A8D"/>
    <w:rsid w:val="00702F76"/>
    <w:rsid w:val="00703914"/>
    <w:rsid w:val="00703BB1"/>
    <w:rsid w:val="00704D92"/>
    <w:rsid w:val="007052A6"/>
    <w:rsid w:val="007079AA"/>
    <w:rsid w:val="00712BF0"/>
    <w:rsid w:val="00713C08"/>
    <w:rsid w:val="00714535"/>
    <w:rsid w:val="00714F4C"/>
    <w:rsid w:val="007210DA"/>
    <w:rsid w:val="007211EA"/>
    <w:rsid w:val="00723737"/>
    <w:rsid w:val="00724EAC"/>
    <w:rsid w:val="00726FEB"/>
    <w:rsid w:val="0072780B"/>
    <w:rsid w:val="0073051F"/>
    <w:rsid w:val="00731FDE"/>
    <w:rsid w:val="00732418"/>
    <w:rsid w:val="00732D23"/>
    <w:rsid w:val="007338A9"/>
    <w:rsid w:val="00733A14"/>
    <w:rsid w:val="00733E51"/>
    <w:rsid w:val="007356AC"/>
    <w:rsid w:val="0073593C"/>
    <w:rsid w:val="007361A1"/>
    <w:rsid w:val="007417E7"/>
    <w:rsid w:val="00741D37"/>
    <w:rsid w:val="00741E5A"/>
    <w:rsid w:val="00746776"/>
    <w:rsid w:val="00747899"/>
    <w:rsid w:val="0075046E"/>
    <w:rsid w:val="007505F3"/>
    <w:rsid w:val="00751C1F"/>
    <w:rsid w:val="007525EA"/>
    <w:rsid w:val="00752FC1"/>
    <w:rsid w:val="007546EA"/>
    <w:rsid w:val="00754C74"/>
    <w:rsid w:val="00755814"/>
    <w:rsid w:val="007567F5"/>
    <w:rsid w:val="00757616"/>
    <w:rsid w:val="00760FC1"/>
    <w:rsid w:val="00761D54"/>
    <w:rsid w:val="00762628"/>
    <w:rsid w:val="0076417B"/>
    <w:rsid w:val="00766CD4"/>
    <w:rsid w:val="00770867"/>
    <w:rsid w:val="00771B10"/>
    <w:rsid w:val="007731CD"/>
    <w:rsid w:val="00773F0A"/>
    <w:rsid w:val="00774B30"/>
    <w:rsid w:val="007779AF"/>
    <w:rsid w:val="00780C95"/>
    <w:rsid w:val="007814B9"/>
    <w:rsid w:val="0078232A"/>
    <w:rsid w:val="00782857"/>
    <w:rsid w:val="00782B9C"/>
    <w:rsid w:val="007836CF"/>
    <w:rsid w:val="007846F1"/>
    <w:rsid w:val="00785976"/>
    <w:rsid w:val="00785CE2"/>
    <w:rsid w:val="00785E90"/>
    <w:rsid w:val="00786DC1"/>
    <w:rsid w:val="00787BDE"/>
    <w:rsid w:val="00787F3A"/>
    <w:rsid w:val="007907AD"/>
    <w:rsid w:val="00791775"/>
    <w:rsid w:val="00791F1D"/>
    <w:rsid w:val="007926E8"/>
    <w:rsid w:val="00792871"/>
    <w:rsid w:val="007928F3"/>
    <w:rsid w:val="00794F04"/>
    <w:rsid w:val="00797C3B"/>
    <w:rsid w:val="007A07E2"/>
    <w:rsid w:val="007A22BE"/>
    <w:rsid w:val="007A5E6C"/>
    <w:rsid w:val="007A6135"/>
    <w:rsid w:val="007A7B3B"/>
    <w:rsid w:val="007A7DEB"/>
    <w:rsid w:val="007B155D"/>
    <w:rsid w:val="007C16A8"/>
    <w:rsid w:val="007C1975"/>
    <w:rsid w:val="007C2E05"/>
    <w:rsid w:val="007C3C7D"/>
    <w:rsid w:val="007C4723"/>
    <w:rsid w:val="007C51F1"/>
    <w:rsid w:val="007C6092"/>
    <w:rsid w:val="007C634C"/>
    <w:rsid w:val="007C7094"/>
    <w:rsid w:val="007D2251"/>
    <w:rsid w:val="007D2870"/>
    <w:rsid w:val="007D2CD7"/>
    <w:rsid w:val="007D35C7"/>
    <w:rsid w:val="007D35ED"/>
    <w:rsid w:val="007D3BB6"/>
    <w:rsid w:val="007D481E"/>
    <w:rsid w:val="007D59F7"/>
    <w:rsid w:val="007D5E8A"/>
    <w:rsid w:val="007D66C9"/>
    <w:rsid w:val="007E00C7"/>
    <w:rsid w:val="007E13A9"/>
    <w:rsid w:val="007E1A46"/>
    <w:rsid w:val="007E20D3"/>
    <w:rsid w:val="007E43FA"/>
    <w:rsid w:val="007E4985"/>
    <w:rsid w:val="007E5BD8"/>
    <w:rsid w:val="007E6148"/>
    <w:rsid w:val="007E7111"/>
    <w:rsid w:val="007E7906"/>
    <w:rsid w:val="007E7B73"/>
    <w:rsid w:val="007F022C"/>
    <w:rsid w:val="007F0F78"/>
    <w:rsid w:val="007F15CB"/>
    <w:rsid w:val="007F244D"/>
    <w:rsid w:val="007F4AF0"/>
    <w:rsid w:val="007F56C1"/>
    <w:rsid w:val="007F6CE6"/>
    <w:rsid w:val="007F70EC"/>
    <w:rsid w:val="008023F4"/>
    <w:rsid w:val="00802691"/>
    <w:rsid w:val="00803683"/>
    <w:rsid w:val="00804406"/>
    <w:rsid w:val="0080474B"/>
    <w:rsid w:val="00804815"/>
    <w:rsid w:val="00804DBD"/>
    <w:rsid w:val="00804F6A"/>
    <w:rsid w:val="008061E9"/>
    <w:rsid w:val="00807CA1"/>
    <w:rsid w:val="00807DE6"/>
    <w:rsid w:val="008108D3"/>
    <w:rsid w:val="00810EBC"/>
    <w:rsid w:val="0081128A"/>
    <w:rsid w:val="0081232E"/>
    <w:rsid w:val="008136BC"/>
    <w:rsid w:val="00816D41"/>
    <w:rsid w:val="00817DAF"/>
    <w:rsid w:val="0082035D"/>
    <w:rsid w:val="008247ED"/>
    <w:rsid w:val="00824C67"/>
    <w:rsid w:val="00825E73"/>
    <w:rsid w:val="008262C3"/>
    <w:rsid w:val="008274F0"/>
    <w:rsid w:val="00832861"/>
    <w:rsid w:val="00832DAB"/>
    <w:rsid w:val="00833A16"/>
    <w:rsid w:val="0083540E"/>
    <w:rsid w:val="00835D21"/>
    <w:rsid w:val="008403DA"/>
    <w:rsid w:val="008419A7"/>
    <w:rsid w:val="00841D21"/>
    <w:rsid w:val="008431CA"/>
    <w:rsid w:val="00845000"/>
    <w:rsid w:val="00846902"/>
    <w:rsid w:val="00846D01"/>
    <w:rsid w:val="0084739F"/>
    <w:rsid w:val="00850135"/>
    <w:rsid w:val="0085184D"/>
    <w:rsid w:val="00855742"/>
    <w:rsid w:val="0085670F"/>
    <w:rsid w:val="00856B36"/>
    <w:rsid w:val="0086033F"/>
    <w:rsid w:val="00861015"/>
    <w:rsid w:val="0086600D"/>
    <w:rsid w:val="008673E5"/>
    <w:rsid w:val="00867AA9"/>
    <w:rsid w:val="00871DDB"/>
    <w:rsid w:val="008735B1"/>
    <w:rsid w:val="008735B2"/>
    <w:rsid w:val="008737F4"/>
    <w:rsid w:val="00874362"/>
    <w:rsid w:val="008755B2"/>
    <w:rsid w:val="0087625C"/>
    <w:rsid w:val="008775DC"/>
    <w:rsid w:val="00877C26"/>
    <w:rsid w:val="008813B7"/>
    <w:rsid w:val="00883924"/>
    <w:rsid w:val="00884DA3"/>
    <w:rsid w:val="008855A0"/>
    <w:rsid w:val="00885908"/>
    <w:rsid w:val="00885A26"/>
    <w:rsid w:val="00887FA5"/>
    <w:rsid w:val="00890536"/>
    <w:rsid w:val="0089119C"/>
    <w:rsid w:val="0089162D"/>
    <w:rsid w:val="00892B2F"/>
    <w:rsid w:val="00893F00"/>
    <w:rsid w:val="00894986"/>
    <w:rsid w:val="008950E8"/>
    <w:rsid w:val="008952AF"/>
    <w:rsid w:val="008959F4"/>
    <w:rsid w:val="00895D18"/>
    <w:rsid w:val="008976EE"/>
    <w:rsid w:val="0089788E"/>
    <w:rsid w:val="008A0176"/>
    <w:rsid w:val="008A35B6"/>
    <w:rsid w:val="008A41B6"/>
    <w:rsid w:val="008A51F4"/>
    <w:rsid w:val="008A5D7F"/>
    <w:rsid w:val="008A6BDD"/>
    <w:rsid w:val="008A6C10"/>
    <w:rsid w:val="008A7512"/>
    <w:rsid w:val="008A7E69"/>
    <w:rsid w:val="008B4A79"/>
    <w:rsid w:val="008C0937"/>
    <w:rsid w:val="008C09C1"/>
    <w:rsid w:val="008C18C9"/>
    <w:rsid w:val="008C2FBE"/>
    <w:rsid w:val="008C39C6"/>
    <w:rsid w:val="008C4ED4"/>
    <w:rsid w:val="008D0627"/>
    <w:rsid w:val="008D2FCB"/>
    <w:rsid w:val="008D3054"/>
    <w:rsid w:val="008D444E"/>
    <w:rsid w:val="008D4586"/>
    <w:rsid w:val="008D5654"/>
    <w:rsid w:val="008D6821"/>
    <w:rsid w:val="008D755B"/>
    <w:rsid w:val="008D7DA7"/>
    <w:rsid w:val="008E0EA1"/>
    <w:rsid w:val="008E27DF"/>
    <w:rsid w:val="008E2B50"/>
    <w:rsid w:val="008E48EB"/>
    <w:rsid w:val="008E525B"/>
    <w:rsid w:val="008E526A"/>
    <w:rsid w:val="008E5FB3"/>
    <w:rsid w:val="008E6F15"/>
    <w:rsid w:val="008E79B2"/>
    <w:rsid w:val="008F150C"/>
    <w:rsid w:val="008F2578"/>
    <w:rsid w:val="008F2AD1"/>
    <w:rsid w:val="008F7B07"/>
    <w:rsid w:val="00900583"/>
    <w:rsid w:val="00900EEE"/>
    <w:rsid w:val="00901FBC"/>
    <w:rsid w:val="00902301"/>
    <w:rsid w:val="00903983"/>
    <w:rsid w:val="0090421D"/>
    <w:rsid w:val="00907826"/>
    <w:rsid w:val="0091049C"/>
    <w:rsid w:val="00911112"/>
    <w:rsid w:val="009139A5"/>
    <w:rsid w:val="00915805"/>
    <w:rsid w:val="009158DE"/>
    <w:rsid w:val="00915FCD"/>
    <w:rsid w:val="00916627"/>
    <w:rsid w:val="009166A9"/>
    <w:rsid w:val="00916BD8"/>
    <w:rsid w:val="00917029"/>
    <w:rsid w:val="00917DAA"/>
    <w:rsid w:val="0092042B"/>
    <w:rsid w:val="00920A06"/>
    <w:rsid w:val="00921497"/>
    <w:rsid w:val="00923FC2"/>
    <w:rsid w:val="00924D9E"/>
    <w:rsid w:val="0092573D"/>
    <w:rsid w:val="009261E3"/>
    <w:rsid w:val="00927E0F"/>
    <w:rsid w:val="00930635"/>
    <w:rsid w:val="009312F5"/>
    <w:rsid w:val="00931D4D"/>
    <w:rsid w:val="0093304F"/>
    <w:rsid w:val="00933321"/>
    <w:rsid w:val="00933538"/>
    <w:rsid w:val="009360DA"/>
    <w:rsid w:val="00937DD6"/>
    <w:rsid w:val="00942F95"/>
    <w:rsid w:val="009437CA"/>
    <w:rsid w:val="00945BC9"/>
    <w:rsid w:val="00946D5A"/>
    <w:rsid w:val="00950AF5"/>
    <w:rsid w:val="00952638"/>
    <w:rsid w:val="00953C1F"/>
    <w:rsid w:val="00955B5D"/>
    <w:rsid w:val="00955E0F"/>
    <w:rsid w:val="00955EA3"/>
    <w:rsid w:val="009569F4"/>
    <w:rsid w:val="0096181A"/>
    <w:rsid w:val="0096192F"/>
    <w:rsid w:val="00962D73"/>
    <w:rsid w:val="00962D76"/>
    <w:rsid w:val="009638FA"/>
    <w:rsid w:val="00966162"/>
    <w:rsid w:val="00966B96"/>
    <w:rsid w:val="00970284"/>
    <w:rsid w:val="00974D01"/>
    <w:rsid w:val="00982AD5"/>
    <w:rsid w:val="00982B1E"/>
    <w:rsid w:val="00983A1F"/>
    <w:rsid w:val="0098407C"/>
    <w:rsid w:val="009871B6"/>
    <w:rsid w:val="00990986"/>
    <w:rsid w:val="00990C18"/>
    <w:rsid w:val="00990D4E"/>
    <w:rsid w:val="00991A38"/>
    <w:rsid w:val="0099215B"/>
    <w:rsid w:val="00993AC8"/>
    <w:rsid w:val="00993EAB"/>
    <w:rsid w:val="0099547E"/>
    <w:rsid w:val="009A1064"/>
    <w:rsid w:val="009A13E0"/>
    <w:rsid w:val="009A2F6C"/>
    <w:rsid w:val="009A3A32"/>
    <w:rsid w:val="009A4622"/>
    <w:rsid w:val="009A4682"/>
    <w:rsid w:val="009B0AF2"/>
    <w:rsid w:val="009B0E20"/>
    <w:rsid w:val="009B4C23"/>
    <w:rsid w:val="009C16AC"/>
    <w:rsid w:val="009C3EEA"/>
    <w:rsid w:val="009C453D"/>
    <w:rsid w:val="009C5FA1"/>
    <w:rsid w:val="009D1156"/>
    <w:rsid w:val="009D1446"/>
    <w:rsid w:val="009D4C77"/>
    <w:rsid w:val="009D6454"/>
    <w:rsid w:val="009E334F"/>
    <w:rsid w:val="009E51C0"/>
    <w:rsid w:val="009E54DD"/>
    <w:rsid w:val="009F0879"/>
    <w:rsid w:val="009F1507"/>
    <w:rsid w:val="009F1E30"/>
    <w:rsid w:val="009F42D6"/>
    <w:rsid w:val="009F781A"/>
    <w:rsid w:val="009F79CE"/>
    <w:rsid w:val="00A0180E"/>
    <w:rsid w:val="00A01DBB"/>
    <w:rsid w:val="00A036CC"/>
    <w:rsid w:val="00A03E18"/>
    <w:rsid w:val="00A048C0"/>
    <w:rsid w:val="00A04D34"/>
    <w:rsid w:val="00A05224"/>
    <w:rsid w:val="00A07F48"/>
    <w:rsid w:val="00A1118F"/>
    <w:rsid w:val="00A119BA"/>
    <w:rsid w:val="00A12D6F"/>
    <w:rsid w:val="00A13B52"/>
    <w:rsid w:val="00A20AA1"/>
    <w:rsid w:val="00A20ADA"/>
    <w:rsid w:val="00A22266"/>
    <w:rsid w:val="00A2282B"/>
    <w:rsid w:val="00A237ED"/>
    <w:rsid w:val="00A25823"/>
    <w:rsid w:val="00A25EE8"/>
    <w:rsid w:val="00A3335B"/>
    <w:rsid w:val="00A35D70"/>
    <w:rsid w:val="00A369FC"/>
    <w:rsid w:val="00A37D9F"/>
    <w:rsid w:val="00A4027A"/>
    <w:rsid w:val="00A403ED"/>
    <w:rsid w:val="00A40B1D"/>
    <w:rsid w:val="00A40E84"/>
    <w:rsid w:val="00A4283E"/>
    <w:rsid w:val="00A4646C"/>
    <w:rsid w:val="00A52267"/>
    <w:rsid w:val="00A5228E"/>
    <w:rsid w:val="00A53BA2"/>
    <w:rsid w:val="00A55597"/>
    <w:rsid w:val="00A55FBE"/>
    <w:rsid w:val="00A56172"/>
    <w:rsid w:val="00A568BD"/>
    <w:rsid w:val="00A579BA"/>
    <w:rsid w:val="00A57FDB"/>
    <w:rsid w:val="00A61773"/>
    <w:rsid w:val="00A64185"/>
    <w:rsid w:val="00A64380"/>
    <w:rsid w:val="00A64808"/>
    <w:rsid w:val="00A64F08"/>
    <w:rsid w:val="00A65847"/>
    <w:rsid w:val="00A66738"/>
    <w:rsid w:val="00A70301"/>
    <w:rsid w:val="00A70B9B"/>
    <w:rsid w:val="00A713E3"/>
    <w:rsid w:val="00A72D9D"/>
    <w:rsid w:val="00A73087"/>
    <w:rsid w:val="00A759A3"/>
    <w:rsid w:val="00A76DC7"/>
    <w:rsid w:val="00A76E70"/>
    <w:rsid w:val="00A76EE6"/>
    <w:rsid w:val="00A77E7C"/>
    <w:rsid w:val="00A80055"/>
    <w:rsid w:val="00A80A6E"/>
    <w:rsid w:val="00A80BCF"/>
    <w:rsid w:val="00A81ED3"/>
    <w:rsid w:val="00A82B56"/>
    <w:rsid w:val="00A83613"/>
    <w:rsid w:val="00A84156"/>
    <w:rsid w:val="00A84328"/>
    <w:rsid w:val="00A86144"/>
    <w:rsid w:val="00A8670C"/>
    <w:rsid w:val="00A87010"/>
    <w:rsid w:val="00A8705D"/>
    <w:rsid w:val="00A87E7F"/>
    <w:rsid w:val="00A91635"/>
    <w:rsid w:val="00A91A53"/>
    <w:rsid w:val="00A94F37"/>
    <w:rsid w:val="00A97490"/>
    <w:rsid w:val="00AA03E9"/>
    <w:rsid w:val="00AA348E"/>
    <w:rsid w:val="00AA4003"/>
    <w:rsid w:val="00AA4268"/>
    <w:rsid w:val="00AA4316"/>
    <w:rsid w:val="00AA5AF5"/>
    <w:rsid w:val="00AA6970"/>
    <w:rsid w:val="00AA71F7"/>
    <w:rsid w:val="00AA78AD"/>
    <w:rsid w:val="00AB0687"/>
    <w:rsid w:val="00AB06CE"/>
    <w:rsid w:val="00AB0E15"/>
    <w:rsid w:val="00AB2950"/>
    <w:rsid w:val="00AB2F88"/>
    <w:rsid w:val="00AB3997"/>
    <w:rsid w:val="00AB5BC9"/>
    <w:rsid w:val="00AB5F1E"/>
    <w:rsid w:val="00AC0474"/>
    <w:rsid w:val="00AC12E6"/>
    <w:rsid w:val="00AC1A08"/>
    <w:rsid w:val="00AC2EA9"/>
    <w:rsid w:val="00AC4A49"/>
    <w:rsid w:val="00AC4AD4"/>
    <w:rsid w:val="00AC5D06"/>
    <w:rsid w:val="00AC6351"/>
    <w:rsid w:val="00AC73D2"/>
    <w:rsid w:val="00AD0CD5"/>
    <w:rsid w:val="00AD35CA"/>
    <w:rsid w:val="00AD3A95"/>
    <w:rsid w:val="00AD4C90"/>
    <w:rsid w:val="00AD503D"/>
    <w:rsid w:val="00AD6095"/>
    <w:rsid w:val="00AE12D3"/>
    <w:rsid w:val="00AE25A4"/>
    <w:rsid w:val="00AE358B"/>
    <w:rsid w:val="00AE3645"/>
    <w:rsid w:val="00AE3C9D"/>
    <w:rsid w:val="00AE5476"/>
    <w:rsid w:val="00AE6204"/>
    <w:rsid w:val="00AE62C8"/>
    <w:rsid w:val="00AE664E"/>
    <w:rsid w:val="00AF01CA"/>
    <w:rsid w:val="00AF0D02"/>
    <w:rsid w:val="00AF2E5F"/>
    <w:rsid w:val="00AF3A1F"/>
    <w:rsid w:val="00AF454E"/>
    <w:rsid w:val="00AF4590"/>
    <w:rsid w:val="00AF5767"/>
    <w:rsid w:val="00AF6154"/>
    <w:rsid w:val="00AF6445"/>
    <w:rsid w:val="00B01084"/>
    <w:rsid w:val="00B011BA"/>
    <w:rsid w:val="00B059D2"/>
    <w:rsid w:val="00B07C1F"/>
    <w:rsid w:val="00B07E0D"/>
    <w:rsid w:val="00B10181"/>
    <w:rsid w:val="00B115CA"/>
    <w:rsid w:val="00B1170E"/>
    <w:rsid w:val="00B13FD6"/>
    <w:rsid w:val="00B14CDF"/>
    <w:rsid w:val="00B156DA"/>
    <w:rsid w:val="00B1695B"/>
    <w:rsid w:val="00B16B60"/>
    <w:rsid w:val="00B21DF0"/>
    <w:rsid w:val="00B2208E"/>
    <w:rsid w:val="00B22A04"/>
    <w:rsid w:val="00B23AC3"/>
    <w:rsid w:val="00B24600"/>
    <w:rsid w:val="00B26376"/>
    <w:rsid w:val="00B26AEE"/>
    <w:rsid w:val="00B278D0"/>
    <w:rsid w:val="00B27978"/>
    <w:rsid w:val="00B30B12"/>
    <w:rsid w:val="00B327CA"/>
    <w:rsid w:val="00B33B0D"/>
    <w:rsid w:val="00B33D3F"/>
    <w:rsid w:val="00B3442D"/>
    <w:rsid w:val="00B35C7E"/>
    <w:rsid w:val="00B36B7F"/>
    <w:rsid w:val="00B36CDC"/>
    <w:rsid w:val="00B36F69"/>
    <w:rsid w:val="00B37BEE"/>
    <w:rsid w:val="00B41067"/>
    <w:rsid w:val="00B43316"/>
    <w:rsid w:val="00B4706C"/>
    <w:rsid w:val="00B502F7"/>
    <w:rsid w:val="00B52F03"/>
    <w:rsid w:val="00B54A90"/>
    <w:rsid w:val="00B5739E"/>
    <w:rsid w:val="00B57B02"/>
    <w:rsid w:val="00B6197A"/>
    <w:rsid w:val="00B6245D"/>
    <w:rsid w:val="00B62A42"/>
    <w:rsid w:val="00B637A7"/>
    <w:rsid w:val="00B644AE"/>
    <w:rsid w:val="00B65318"/>
    <w:rsid w:val="00B66596"/>
    <w:rsid w:val="00B66872"/>
    <w:rsid w:val="00B66F7D"/>
    <w:rsid w:val="00B67982"/>
    <w:rsid w:val="00B7140F"/>
    <w:rsid w:val="00B71927"/>
    <w:rsid w:val="00B71D6F"/>
    <w:rsid w:val="00B730AC"/>
    <w:rsid w:val="00B73906"/>
    <w:rsid w:val="00B739DA"/>
    <w:rsid w:val="00B741BF"/>
    <w:rsid w:val="00B751F4"/>
    <w:rsid w:val="00B7610F"/>
    <w:rsid w:val="00B80B06"/>
    <w:rsid w:val="00B8250A"/>
    <w:rsid w:val="00B8510E"/>
    <w:rsid w:val="00B85276"/>
    <w:rsid w:val="00B863D3"/>
    <w:rsid w:val="00B926ED"/>
    <w:rsid w:val="00B92733"/>
    <w:rsid w:val="00B92988"/>
    <w:rsid w:val="00B9404F"/>
    <w:rsid w:val="00B95D99"/>
    <w:rsid w:val="00B96DF3"/>
    <w:rsid w:val="00B97DF0"/>
    <w:rsid w:val="00BA040B"/>
    <w:rsid w:val="00BA052E"/>
    <w:rsid w:val="00BA31DC"/>
    <w:rsid w:val="00BA4CCF"/>
    <w:rsid w:val="00BA65FB"/>
    <w:rsid w:val="00BA6997"/>
    <w:rsid w:val="00BB08AD"/>
    <w:rsid w:val="00BB0B69"/>
    <w:rsid w:val="00BB0FA0"/>
    <w:rsid w:val="00BB142A"/>
    <w:rsid w:val="00BB144E"/>
    <w:rsid w:val="00BB15FE"/>
    <w:rsid w:val="00BB17BF"/>
    <w:rsid w:val="00BB370F"/>
    <w:rsid w:val="00BB3989"/>
    <w:rsid w:val="00BB45F8"/>
    <w:rsid w:val="00BC1BE4"/>
    <w:rsid w:val="00BC1DA1"/>
    <w:rsid w:val="00BC2BDB"/>
    <w:rsid w:val="00BC3387"/>
    <w:rsid w:val="00BC466C"/>
    <w:rsid w:val="00BC5B1C"/>
    <w:rsid w:val="00BC6C7C"/>
    <w:rsid w:val="00BD1350"/>
    <w:rsid w:val="00BD4485"/>
    <w:rsid w:val="00BD6DA2"/>
    <w:rsid w:val="00BD7911"/>
    <w:rsid w:val="00BE01FD"/>
    <w:rsid w:val="00BE1663"/>
    <w:rsid w:val="00BE16AB"/>
    <w:rsid w:val="00BE2C88"/>
    <w:rsid w:val="00BE35DA"/>
    <w:rsid w:val="00BE46CD"/>
    <w:rsid w:val="00BE4762"/>
    <w:rsid w:val="00BE51AC"/>
    <w:rsid w:val="00BE5EA1"/>
    <w:rsid w:val="00BE6FE3"/>
    <w:rsid w:val="00BE7445"/>
    <w:rsid w:val="00BF1750"/>
    <w:rsid w:val="00BF1FF2"/>
    <w:rsid w:val="00BF2881"/>
    <w:rsid w:val="00BF3650"/>
    <w:rsid w:val="00BF552E"/>
    <w:rsid w:val="00BF62CE"/>
    <w:rsid w:val="00BF67AC"/>
    <w:rsid w:val="00C00128"/>
    <w:rsid w:val="00C01664"/>
    <w:rsid w:val="00C04E99"/>
    <w:rsid w:val="00C06421"/>
    <w:rsid w:val="00C1155B"/>
    <w:rsid w:val="00C11E8B"/>
    <w:rsid w:val="00C13151"/>
    <w:rsid w:val="00C13CF4"/>
    <w:rsid w:val="00C15E5E"/>
    <w:rsid w:val="00C15F21"/>
    <w:rsid w:val="00C173BB"/>
    <w:rsid w:val="00C17D8A"/>
    <w:rsid w:val="00C217D8"/>
    <w:rsid w:val="00C219AE"/>
    <w:rsid w:val="00C2201E"/>
    <w:rsid w:val="00C24859"/>
    <w:rsid w:val="00C24FE8"/>
    <w:rsid w:val="00C25318"/>
    <w:rsid w:val="00C3330A"/>
    <w:rsid w:val="00C334A9"/>
    <w:rsid w:val="00C33764"/>
    <w:rsid w:val="00C33AC7"/>
    <w:rsid w:val="00C34367"/>
    <w:rsid w:val="00C34DD4"/>
    <w:rsid w:val="00C40800"/>
    <w:rsid w:val="00C413D6"/>
    <w:rsid w:val="00C4331B"/>
    <w:rsid w:val="00C506DD"/>
    <w:rsid w:val="00C51890"/>
    <w:rsid w:val="00C51CF5"/>
    <w:rsid w:val="00C532D0"/>
    <w:rsid w:val="00C6072C"/>
    <w:rsid w:val="00C613E9"/>
    <w:rsid w:val="00C61D03"/>
    <w:rsid w:val="00C62F30"/>
    <w:rsid w:val="00C634A9"/>
    <w:rsid w:val="00C63FE7"/>
    <w:rsid w:val="00C650A8"/>
    <w:rsid w:val="00C65E48"/>
    <w:rsid w:val="00C663A6"/>
    <w:rsid w:val="00C672DC"/>
    <w:rsid w:val="00C707AE"/>
    <w:rsid w:val="00C71461"/>
    <w:rsid w:val="00C7192C"/>
    <w:rsid w:val="00C726D9"/>
    <w:rsid w:val="00C7313F"/>
    <w:rsid w:val="00C779EF"/>
    <w:rsid w:val="00C80316"/>
    <w:rsid w:val="00C821CC"/>
    <w:rsid w:val="00C8223C"/>
    <w:rsid w:val="00C82ED5"/>
    <w:rsid w:val="00C8484C"/>
    <w:rsid w:val="00C8502E"/>
    <w:rsid w:val="00C85A33"/>
    <w:rsid w:val="00C85ADD"/>
    <w:rsid w:val="00C87E72"/>
    <w:rsid w:val="00C9044B"/>
    <w:rsid w:val="00C918E5"/>
    <w:rsid w:val="00C91A64"/>
    <w:rsid w:val="00C91F34"/>
    <w:rsid w:val="00C92688"/>
    <w:rsid w:val="00C9740A"/>
    <w:rsid w:val="00C9783A"/>
    <w:rsid w:val="00CA0037"/>
    <w:rsid w:val="00CA0E54"/>
    <w:rsid w:val="00CA2465"/>
    <w:rsid w:val="00CA6330"/>
    <w:rsid w:val="00CA710E"/>
    <w:rsid w:val="00CA753A"/>
    <w:rsid w:val="00CB186B"/>
    <w:rsid w:val="00CB45E6"/>
    <w:rsid w:val="00CB64D5"/>
    <w:rsid w:val="00CB7913"/>
    <w:rsid w:val="00CC2D2F"/>
    <w:rsid w:val="00CC462D"/>
    <w:rsid w:val="00CC6B34"/>
    <w:rsid w:val="00CD1639"/>
    <w:rsid w:val="00CD1882"/>
    <w:rsid w:val="00CD4962"/>
    <w:rsid w:val="00CD50A8"/>
    <w:rsid w:val="00CD69C7"/>
    <w:rsid w:val="00CD78B6"/>
    <w:rsid w:val="00CE0B48"/>
    <w:rsid w:val="00CE1773"/>
    <w:rsid w:val="00CE1F94"/>
    <w:rsid w:val="00CE430C"/>
    <w:rsid w:val="00CE7365"/>
    <w:rsid w:val="00CF2DC9"/>
    <w:rsid w:val="00CF378E"/>
    <w:rsid w:val="00CF4824"/>
    <w:rsid w:val="00CF587C"/>
    <w:rsid w:val="00CF6A6F"/>
    <w:rsid w:val="00CF7096"/>
    <w:rsid w:val="00CF74AA"/>
    <w:rsid w:val="00CF777D"/>
    <w:rsid w:val="00D02A67"/>
    <w:rsid w:val="00D02AC6"/>
    <w:rsid w:val="00D02EAD"/>
    <w:rsid w:val="00D032EF"/>
    <w:rsid w:val="00D0361D"/>
    <w:rsid w:val="00D03B57"/>
    <w:rsid w:val="00D0572C"/>
    <w:rsid w:val="00D07D86"/>
    <w:rsid w:val="00D102A1"/>
    <w:rsid w:val="00D107EB"/>
    <w:rsid w:val="00D11E66"/>
    <w:rsid w:val="00D1458E"/>
    <w:rsid w:val="00D17891"/>
    <w:rsid w:val="00D20696"/>
    <w:rsid w:val="00D20B48"/>
    <w:rsid w:val="00D2312F"/>
    <w:rsid w:val="00D27EC9"/>
    <w:rsid w:val="00D31E27"/>
    <w:rsid w:val="00D35182"/>
    <w:rsid w:val="00D35CCC"/>
    <w:rsid w:val="00D36E3A"/>
    <w:rsid w:val="00D40300"/>
    <w:rsid w:val="00D41EA2"/>
    <w:rsid w:val="00D43605"/>
    <w:rsid w:val="00D43DB5"/>
    <w:rsid w:val="00D45536"/>
    <w:rsid w:val="00D47C0D"/>
    <w:rsid w:val="00D52065"/>
    <w:rsid w:val="00D540E2"/>
    <w:rsid w:val="00D54E27"/>
    <w:rsid w:val="00D565B1"/>
    <w:rsid w:val="00D56816"/>
    <w:rsid w:val="00D5696B"/>
    <w:rsid w:val="00D617CC"/>
    <w:rsid w:val="00D61DF3"/>
    <w:rsid w:val="00D637B8"/>
    <w:rsid w:val="00D63BA3"/>
    <w:rsid w:val="00D647CA"/>
    <w:rsid w:val="00D653BC"/>
    <w:rsid w:val="00D65C47"/>
    <w:rsid w:val="00D66140"/>
    <w:rsid w:val="00D6751E"/>
    <w:rsid w:val="00D70FE0"/>
    <w:rsid w:val="00D76445"/>
    <w:rsid w:val="00D76D06"/>
    <w:rsid w:val="00D77F8C"/>
    <w:rsid w:val="00D81FED"/>
    <w:rsid w:val="00D82654"/>
    <w:rsid w:val="00D82AEB"/>
    <w:rsid w:val="00D82DF7"/>
    <w:rsid w:val="00D837C1"/>
    <w:rsid w:val="00D8475F"/>
    <w:rsid w:val="00D87BEE"/>
    <w:rsid w:val="00D90135"/>
    <w:rsid w:val="00D90306"/>
    <w:rsid w:val="00D9309B"/>
    <w:rsid w:val="00D95149"/>
    <w:rsid w:val="00D961D4"/>
    <w:rsid w:val="00D96221"/>
    <w:rsid w:val="00DA07F4"/>
    <w:rsid w:val="00DA2499"/>
    <w:rsid w:val="00DA2946"/>
    <w:rsid w:val="00DA4E0C"/>
    <w:rsid w:val="00DA5966"/>
    <w:rsid w:val="00DA607D"/>
    <w:rsid w:val="00DA748C"/>
    <w:rsid w:val="00DB08F8"/>
    <w:rsid w:val="00DB097E"/>
    <w:rsid w:val="00DB13FA"/>
    <w:rsid w:val="00DB1877"/>
    <w:rsid w:val="00DB2A94"/>
    <w:rsid w:val="00DB42F1"/>
    <w:rsid w:val="00DB486F"/>
    <w:rsid w:val="00DB4B92"/>
    <w:rsid w:val="00DB54CB"/>
    <w:rsid w:val="00DC00ED"/>
    <w:rsid w:val="00DC1D68"/>
    <w:rsid w:val="00DC3022"/>
    <w:rsid w:val="00DD1580"/>
    <w:rsid w:val="00DD2F11"/>
    <w:rsid w:val="00DD65E3"/>
    <w:rsid w:val="00DD7231"/>
    <w:rsid w:val="00DE0DA0"/>
    <w:rsid w:val="00DE282B"/>
    <w:rsid w:val="00DE3CCD"/>
    <w:rsid w:val="00DE4393"/>
    <w:rsid w:val="00DE7315"/>
    <w:rsid w:val="00DF1471"/>
    <w:rsid w:val="00DF1788"/>
    <w:rsid w:val="00DF1DE1"/>
    <w:rsid w:val="00DF2209"/>
    <w:rsid w:val="00DF29B2"/>
    <w:rsid w:val="00DF5B1F"/>
    <w:rsid w:val="00E02966"/>
    <w:rsid w:val="00E0312D"/>
    <w:rsid w:val="00E061B2"/>
    <w:rsid w:val="00E0624E"/>
    <w:rsid w:val="00E0731C"/>
    <w:rsid w:val="00E07C21"/>
    <w:rsid w:val="00E10703"/>
    <w:rsid w:val="00E11AD0"/>
    <w:rsid w:val="00E12F1C"/>
    <w:rsid w:val="00E13F5F"/>
    <w:rsid w:val="00E2106A"/>
    <w:rsid w:val="00E2120E"/>
    <w:rsid w:val="00E21488"/>
    <w:rsid w:val="00E2599A"/>
    <w:rsid w:val="00E25E42"/>
    <w:rsid w:val="00E27F04"/>
    <w:rsid w:val="00E31A27"/>
    <w:rsid w:val="00E348BC"/>
    <w:rsid w:val="00E36529"/>
    <w:rsid w:val="00E367A3"/>
    <w:rsid w:val="00E40997"/>
    <w:rsid w:val="00E4134B"/>
    <w:rsid w:val="00E4164D"/>
    <w:rsid w:val="00E44458"/>
    <w:rsid w:val="00E44C2B"/>
    <w:rsid w:val="00E450F6"/>
    <w:rsid w:val="00E46D0C"/>
    <w:rsid w:val="00E47061"/>
    <w:rsid w:val="00E47211"/>
    <w:rsid w:val="00E5161F"/>
    <w:rsid w:val="00E51871"/>
    <w:rsid w:val="00E5484E"/>
    <w:rsid w:val="00E55200"/>
    <w:rsid w:val="00E558EC"/>
    <w:rsid w:val="00E55F31"/>
    <w:rsid w:val="00E566CE"/>
    <w:rsid w:val="00E56878"/>
    <w:rsid w:val="00E56D47"/>
    <w:rsid w:val="00E57F7F"/>
    <w:rsid w:val="00E60ACE"/>
    <w:rsid w:val="00E615CC"/>
    <w:rsid w:val="00E620B8"/>
    <w:rsid w:val="00E70267"/>
    <w:rsid w:val="00E7179D"/>
    <w:rsid w:val="00E7327B"/>
    <w:rsid w:val="00E73F77"/>
    <w:rsid w:val="00E7581C"/>
    <w:rsid w:val="00E7726D"/>
    <w:rsid w:val="00E772B6"/>
    <w:rsid w:val="00E77FBD"/>
    <w:rsid w:val="00E809AE"/>
    <w:rsid w:val="00E8300D"/>
    <w:rsid w:val="00E83809"/>
    <w:rsid w:val="00E83902"/>
    <w:rsid w:val="00E83D9B"/>
    <w:rsid w:val="00E85081"/>
    <w:rsid w:val="00E871AC"/>
    <w:rsid w:val="00E871E7"/>
    <w:rsid w:val="00E874B5"/>
    <w:rsid w:val="00E87900"/>
    <w:rsid w:val="00E93981"/>
    <w:rsid w:val="00E94807"/>
    <w:rsid w:val="00EA2910"/>
    <w:rsid w:val="00EA29FD"/>
    <w:rsid w:val="00EA394D"/>
    <w:rsid w:val="00EA44B4"/>
    <w:rsid w:val="00EA49F6"/>
    <w:rsid w:val="00EA4D08"/>
    <w:rsid w:val="00EA4F44"/>
    <w:rsid w:val="00EA5781"/>
    <w:rsid w:val="00EA6433"/>
    <w:rsid w:val="00EA7468"/>
    <w:rsid w:val="00EA77D5"/>
    <w:rsid w:val="00EA7CCB"/>
    <w:rsid w:val="00EB04B1"/>
    <w:rsid w:val="00EB0D03"/>
    <w:rsid w:val="00EB109F"/>
    <w:rsid w:val="00EB27CA"/>
    <w:rsid w:val="00EB4984"/>
    <w:rsid w:val="00EB7620"/>
    <w:rsid w:val="00EB7806"/>
    <w:rsid w:val="00EB7D93"/>
    <w:rsid w:val="00EC059A"/>
    <w:rsid w:val="00EC0663"/>
    <w:rsid w:val="00EC3D97"/>
    <w:rsid w:val="00EC3EF8"/>
    <w:rsid w:val="00ED0ACE"/>
    <w:rsid w:val="00ED0BDE"/>
    <w:rsid w:val="00ED1C55"/>
    <w:rsid w:val="00ED1F8E"/>
    <w:rsid w:val="00ED30DC"/>
    <w:rsid w:val="00ED47F9"/>
    <w:rsid w:val="00ED4C83"/>
    <w:rsid w:val="00ED5F60"/>
    <w:rsid w:val="00ED6CBD"/>
    <w:rsid w:val="00EE078D"/>
    <w:rsid w:val="00EE0C44"/>
    <w:rsid w:val="00EE14C4"/>
    <w:rsid w:val="00EE2343"/>
    <w:rsid w:val="00EE23D4"/>
    <w:rsid w:val="00EE2AC2"/>
    <w:rsid w:val="00EE3379"/>
    <w:rsid w:val="00EE3CB1"/>
    <w:rsid w:val="00EE3F11"/>
    <w:rsid w:val="00EE4471"/>
    <w:rsid w:val="00EE4C9B"/>
    <w:rsid w:val="00EE55E7"/>
    <w:rsid w:val="00EE75C3"/>
    <w:rsid w:val="00EE7DAC"/>
    <w:rsid w:val="00EF03AF"/>
    <w:rsid w:val="00EF20C7"/>
    <w:rsid w:val="00EF228D"/>
    <w:rsid w:val="00EF3B91"/>
    <w:rsid w:val="00EF6619"/>
    <w:rsid w:val="00F04179"/>
    <w:rsid w:val="00F049C7"/>
    <w:rsid w:val="00F10846"/>
    <w:rsid w:val="00F10B39"/>
    <w:rsid w:val="00F1156E"/>
    <w:rsid w:val="00F11959"/>
    <w:rsid w:val="00F12A54"/>
    <w:rsid w:val="00F12ED3"/>
    <w:rsid w:val="00F13697"/>
    <w:rsid w:val="00F14451"/>
    <w:rsid w:val="00F150FE"/>
    <w:rsid w:val="00F17877"/>
    <w:rsid w:val="00F20365"/>
    <w:rsid w:val="00F21C1B"/>
    <w:rsid w:val="00F22F01"/>
    <w:rsid w:val="00F23B51"/>
    <w:rsid w:val="00F25285"/>
    <w:rsid w:val="00F26B87"/>
    <w:rsid w:val="00F26DB2"/>
    <w:rsid w:val="00F303C6"/>
    <w:rsid w:val="00F342C2"/>
    <w:rsid w:val="00F34903"/>
    <w:rsid w:val="00F40615"/>
    <w:rsid w:val="00F4366B"/>
    <w:rsid w:val="00F44A16"/>
    <w:rsid w:val="00F455D8"/>
    <w:rsid w:val="00F46B98"/>
    <w:rsid w:val="00F50882"/>
    <w:rsid w:val="00F51472"/>
    <w:rsid w:val="00F5219A"/>
    <w:rsid w:val="00F52EB0"/>
    <w:rsid w:val="00F52F66"/>
    <w:rsid w:val="00F544AA"/>
    <w:rsid w:val="00F5506E"/>
    <w:rsid w:val="00F554A4"/>
    <w:rsid w:val="00F56F0F"/>
    <w:rsid w:val="00F6073E"/>
    <w:rsid w:val="00F614D6"/>
    <w:rsid w:val="00F641F2"/>
    <w:rsid w:val="00F66336"/>
    <w:rsid w:val="00F66601"/>
    <w:rsid w:val="00F709D0"/>
    <w:rsid w:val="00F70FA4"/>
    <w:rsid w:val="00F7104C"/>
    <w:rsid w:val="00F71688"/>
    <w:rsid w:val="00F71E87"/>
    <w:rsid w:val="00F730C8"/>
    <w:rsid w:val="00F732E9"/>
    <w:rsid w:val="00F73755"/>
    <w:rsid w:val="00F75489"/>
    <w:rsid w:val="00F75EE8"/>
    <w:rsid w:val="00F75F80"/>
    <w:rsid w:val="00F8005E"/>
    <w:rsid w:val="00F80E4C"/>
    <w:rsid w:val="00F81BBD"/>
    <w:rsid w:val="00F81CC5"/>
    <w:rsid w:val="00F81CFD"/>
    <w:rsid w:val="00F82FA3"/>
    <w:rsid w:val="00F834B8"/>
    <w:rsid w:val="00F84DDD"/>
    <w:rsid w:val="00F850B2"/>
    <w:rsid w:val="00F858D5"/>
    <w:rsid w:val="00F86C05"/>
    <w:rsid w:val="00F87E13"/>
    <w:rsid w:val="00F90EBD"/>
    <w:rsid w:val="00F91674"/>
    <w:rsid w:val="00F92877"/>
    <w:rsid w:val="00F942FB"/>
    <w:rsid w:val="00F94ABB"/>
    <w:rsid w:val="00F956E4"/>
    <w:rsid w:val="00F95E17"/>
    <w:rsid w:val="00F97E37"/>
    <w:rsid w:val="00FA013F"/>
    <w:rsid w:val="00FA22F5"/>
    <w:rsid w:val="00FB193F"/>
    <w:rsid w:val="00FB7CDD"/>
    <w:rsid w:val="00FC00AB"/>
    <w:rsid w:val="00FC072D"/>
    <w:rsid w:val="00FC248D"/>
    <w:rsid w:val="00FC24A7"/>
    <w:rsid w:val="00FC442E"/>
    <w:rsid w:val="00FC691E"/>
    <w:rsid w:val="00FD0390"/>
    <w:rsid w:val="00FD357A"/>
    <w:rsid w:val="00FD5504"/>
    <w:rsid w:val="00FD58EF"/>
    <w:rsid w:val="00FD7A2A"/>
    <w:rsid w:val="00FE016D"/>
    <w:rsid w:val="00FE1B88"/>
    <w:rsid w:val="00FE2E5E"/>
    <w:rsid w:val="00FE4FE7"/>
    <w:rsid w:val="00FE5045"/>
    <w:rsid w:val="00FE74FA"/>
    <w:rsid w:val="00FF0B93"/>
    <w:rsid w:val="00FF4E60"/>
    <w:rsid w:val="00FF53E0"/>
    <w:rsid w:val="00FF53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F0588"/>
  <w15:docId w15:val="{9828EDD8-8EB4-4039-88DB-1E14015C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57B6"/>
    <w:pPr>
      <w:spacing w:after="0" w:line="240" w:lineRule="auto"/>
    </w:pPr>
    <w:rPr>
      <w:rFonts w:ascii="Calibri" w:eastAsia="Times New Roman" w:hAnsi="Calibri" w:cs="Times New Roman"/>
    </w:rPr>
  </w:style>
  <w:style w:type="paragraph" w:styleId="Heading1">
    <w:name w:val="heading 1"/>
    <w:basedOn w:val="Normal"/>
    <w:next w:val="Normal"/>
    <w:link w:val="Heading1Char"/>
    <w:qFormat/>
    <w:rsid w:val="009A4682"/>
    <w:pPr>
      <w:keepNext/>
      <w:numPr>
        <w:numId w:val="1"/>
      </w:numPr>
      <w:spacing w:before="360" w:after="120"/>
      <w:jc w:val="both"/>
      <w:outlineLvl w:val="0"/>
    </w:pPr>
    <w:rPr>
      <w:rFonts w:ascii="Times New Roman" w:hAnsi="Times New Roman"/>
      <w:b/>
      <w:sz w:val="24"/>
      <w:szCs w:val="20"/>
    </w:rPr>
  </w:style>
  <w:style w:type="paragraph" w:styleId="Heading2">
    <w:name w:val="heading 2"/>
    <w:basedOn w:val="Normal"/>
    <w:next w:val="Normal"/>
    <w:link w:val="Heading2Char"/>
    <w:qFormat/>
    <w:rsid w:val="009A4682"/>
    <w:pPr>
      <w:numPr>
        <w:ilvl w:val="1"/>
        <w:numId w:val="1"/>
      </w:numPr>
      <w:jc w:val="both"/>
      <w:outlineLvl w:val="1"/>
    </w:pPr>
    <w:rPr>
      <w:rFonts w:ascii="Times New Roman" w:hAnsi="Times New Roman"/>
      <w:color w:val="000000"/>
      <w:sz w:val="24"/>
      <w:szCs w:val="20"/>
    </w:rPr>
  </w:style>
  <w:style w:type="paragraph" w:styleId="Heading3">
    <w:name w:val="heading 3"/>
    <w:basedOn w:val="Normal"/>
    <w:next w:val="Normal"/>
    <w:link w:val="Heading3Char"/>
    <w:qFormat/>
    <w:rsid w:val="009A4682"/>
    <w:pPr>
      <w:numPr>
        <w:ilvl w:val="2"/>
        <w:numId w:val="1"/>
      </w:numPr>
      <w:jc w:val="both"/>
      <w:outlineLvl w:val="2"/>
    </w:pPr>
    <w:rPr>
      <w:rFonts w:ascii="Times New Roman" w:hAnsi="Times New Roman"/>
      <w:color w:val="000000"/>
      <w:sz w:val="24"/>
      <w:szCs w:val="20"/>
    </w:rPr>
  </w:style>
  <w:style w:type="paragraph" w:styleId="Heading4">
    <w:name w:val="heading 4"/>
    <w:aliases w:val="Heading 4 Char Char Char Char"/>
    <w:basedOn w:val="Normal"/>
    <w:next w:val="Normal"/>
    <w:link w:val="Heading4Char"/>
    <w:qFormat/>
    <w:rsid w:val="009A4682"/>
    <w:pPr>
      <w:numPr>
        <w:ilvl w:val="3"/>
        <w:numId w:val="1"/>
      </w:numPr>
      <w:jc w:val="both"/>
      <w:outlineLvl w:val="3"/>
    </w:pPr>
    <w:rPr>
      <w:rFonts w:ascii="Times New Roman" w:hAnsi="Times New Roman"/>
      <w:sz w:val="24"/>
      <w:szCs w:val="20"/>
    </w:rPr>
  </w:style>
  <w:style w:type="paragraph" w:styleId="Heading5">
    <w:name w:val="heading 5"/>
    <w:basedOn w:val="Normal"/>
    <w:next w:val="Normal"/>
    <w:link w:val="Heading5Char"/>
    <w:qFormat/>
    <w:rsid w:val="009A4682"/>
    <w:pPr>
      <w:keepNext/>
      <w:numPr>
        <w:ilvl w:val="4"/>
        <w:numId w:val="1"/>
      </w:numPr>
      <w:outlineLvl w:val="4"/>
    </w:pPr>
    <w:rPr>
      <w:rFonts w:ascii="Times New Roman" w:hAnsi="Times New Roman"/>
      <w:sz w:val="24"/>
      <w:szCs w:val="20"/>
    </w:rPr>
  </w:style>
  <w:style w:type="paragraph" w:styleId="Heading6">
    <w:name w:val="heading 6"/>
    <w:basedOn w:val="Normal"/>
    <w:next w:val="Normal"/>
    <w:link w:val="Heading6Char"/>
    <w:qFormat/>
    <w:rsid w:val="009A4682"/>
    <w:pPr>
      <w:keepNext/>
      <w:numPr>
        <w:ilvl w:val="5"/>
        <w:numId w:val="1"/>
      </w:numPr>
      <w:outlineLvl w:val="5"/>
    </w:pPr>
    <w:rPr>
      <w:rFonts w:ascii="Times New Roman" w:hAnsi="Times New Roman"/>
      <w:b/>
      <w:i/>
      <w:sz w:val="24"/>
      <w:szCs w:val="20"/>
    </w:rPr>
  </w:style>
  <w:style w:type="paragraph" w:styleId="Heading7">
    <w:name w:val="heading 7"/>
    <w:basedOn w:val="Normal"/>
    <w:next w:val="Normal"/>
    <w:link w:val="Heading7Char"/>
    <w:qFormat/>
    <w:rsid w:val="009A4682"/>
    <w:pPr>
      <w:keepNext/>
      <w:numPr>
        <w:ilvl w:val="6"/>
        <w:numId w:val="1"/>
      </w:numPr>
      <w:jc w:val="both"/>
      <w:outlineLvl w:val="6"/>
    </w:pPr>
    <w:rPr>
      <w:rFonts w:ascii="Times New Roman" w:hAnsi="Times New Roman"/>
      <w:color w:val="000000"/>
      <w:sz w:val="24"/>
      <w:szCs w:val="20"/>
    </w:rPr>
  </w:style>
  <w:style w:type="paragraph" w:styleId="Heading8">
    <w:name w:val="heading 8"/>
    <w:basedOn w:val="Normal"/>
    <w:next w:val="Normal"/>
    <w:link w:val="Heading8Char"/>
    <w:qFormat/>
    <w:rsid w:val="009A4682"/>
    <w:pPr>
      <w:keepNext/>
      <w:numPr>
        <w:ilvl w:val="7"/>
        <w:numId w:val="1"/>
      </w:numPr>
      <w:jc w:val="both"/>
      <w:outlineLvl w:val="7"/>
    </w:pPr>
    <w:rPr>
      <w:rFonts w:ascii="Times New Roman" w:hAnsi="Times New Roman"/>
      <w:color w:val="FF0000"/>
      <w:sz w:val="24"/>
      <w:szCs w:val="20"/>
    </w:rPr>
  </w:style>
  <w:style w:type="paragraph" w:styleId="Heading9">
    <w:name w:val="heading 9"/>
    <w:basedOn w:val="Normal"/>
    <w:next w:val="Normal"/>
    <w:link w:val="Heading9Char"/>
    <w:qFormat/>
    <w:rsid w:val="009A4682"/>
    <w:pPr>
      <w:keepNext/>
      <w:numPr>
        <w:ilvl w:val="8"/>
        <w:numId w:val="1"/>
      </w:numPr>
      <w:outlineLvl w:val="8"/>
    </w:pPr>
    <w:rPr>
      <w:rFonts w:ascii="Times New Roman" w:hAnsi="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468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9A4682"/>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9A4682"/>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9A4682"/>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A468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9A4682"/>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9A4682"/>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9A4682"/>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9A4682"/>
    <w:rPr>
      <w:rFonts w:ascii="Times New Roman" w:eastAsia="Times New Roman" w:hAnsi="Times New Roman" w:cs="Times New Roman"/>
      <w:color w:val="000000"/>
      <w:sz w:val="24"/>
      <w:szCs w:val="20"/>
    </w:rPr>
  </w:style>
  <w:style w:type="paragraph" w:styleId="PlainText">
    <w:name w:val="Plain Text"/>
    <w:basedOn w:val="Normal"/>
    <w:link w:val="PlainTextChar"/>
    <w:uiPriority w:val="99"/>
    <w:semiHidden/>
    <w:unhideWhenUsed/>
    <w:rsid w:val="009A468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9A4682"/>
    <w:rPr>
      <w:rFonts w:ascii="Courier New" w:eastAsia="Times New Roman" w:hAnsi="Courier New" w:cs="Courier New"/>
      <w:sz w:val="20"/>
      <w:szCs w:val="20"/>
      <w:lang w:val="en-US"/>
    </w:rPr>
  </w:style>
  <w:style w:type="paragraph" w:styleId="FootnoteText">
    <w:name w:val="footnote text"/>
    <w:basedOn w:val="Normal"/>
    <w:link w:val="FootnoteTextChar"/>
    <w:rsid w:val="009A4682"/>
    <w:rPr>
      <w:rFonts w:ascii="Times New Roman" w:hAnsi="Times New Roman"/>
      <w:sz w:val="20"/>
      <w:szCs w:val="20"/>
    </w:rPr>
  </w:style>
  <w:style w:type="character" w:customStyle="1" w:styleId="FootnoteTextChar">
    <w:name w:val="Footnote Text Char"/>
    <w:basedOn w:val="DefaultParagraphFont"/>
    <w:link w:val="FootnoteText"/>
    <w:rsid w:val="009A4682"/>
    <w:rPr>
      <w:rFonts w:ascii="Times New Roman" w:eastAsia="Times New Roman" w:hAnsi="Times New Roman" w:cs="Times New Roman"/>
      <w:sz w:val="20"/>
      <w:szCs w:val="20"/>
      <w:lang w:val="en-US"/>
    </w:rPr>
  </w:style>
  <w:style w:type="character" w:styleId="FootnoteReference">
    <w:name w:val="footnote reference"/>
    <w:basedOn w:val="DefaultParagraphFont"/>
    <w:rsid w:val="009A4682"/>
    <w:rPr>
      <w:vertAlign w:val="superscript"/>
    </w:rPr>
  </w:style>
  <w:style w:type="paragraph" w:styleId="BodyTextIndent">
    <w:name w:val="Body Text Indent"/>
    <w:basedOn w:val="Normal"/>
    <w:link w:val="BodyTextIndentChar"/>
    <w:rsid w:val="009A4682"/>
    <w:pPr>
      <w:ind w:firstLine="72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A4682"/>
    <w:rPr>
      <w:rFonts w:ascii="Times New Roman" w:eastAsia="Times New Roman" w:hAnsi="Times New Roman" w:cs="Times New Roman"/>
      <w:sz w:val="24"/>
      <w:szCs w:val="20"/>
    </w:rPr>
  </w:style>
  <w:style w:type="paragraph" w:styleId="BodyText">
    <w:name w:val="Body Text"/>
    <w:basedOn w:val="Normal"/>
    <w:link w:val="BodyTextChar"/>
    <w:rsid w:val="009A4682"/>
    <w:pPr>
      <w:jc w:val="both"/>
    </w:pPr>
    <w:rPr>
      <w:rFonts w:ascii="Times New Roman" w:hAnsi="Times New Roman"/>
      <w:sz w:val="24"/>
      <w:szCs w:val="20"/>
    </w:rPr>
  </w:style>
  <w:style w:type="character" w:customStyle="1" w:styleId="BodyTextChar">
    <w:name w:val="Body Text Char"/>
    <w:basedOn w:val="DefaultParagraphFont"/>
    <w:link w:val="BodyText"/>
    <w:rsid w:val="009A4682"/>
    <w:rPr>
      <w:rFonts w:ascii="Times New Roman" w:eastAsia="Times New Roman" w:hAnsi="Times New Roman" w:cs="Times New Roman"/>
      <w:sz w:val="24"/>
      <w:szCs w:val="20"/>
    </w:rPr>
  </w:style>
  <w:style w:type="paragraph" w:styleId="Header">
    <w:name w:val="header"/>
    <w:basedOn w:val="Normal"/>
    <w:link w:val="HeaderChar"/>
    <w:uiPriority w:val="99"/>
    <w:rsid w:val="009A4682"/>
    <w:pPr>
      <w:tabs>
        <w:tab w:val="center" w:pos="4153"/>
        <w:tab w:val="right" w:pos="8306"/>
      </w:tabs>
    </w:pPr>
    <w:rPr>
      <w:rFonts w:ascii="Times New Roman" w:hAnsi="Times New Roman"/>
      <w:sz w:val="20"/>
      <w:szCs w:val="20"/>
    </w:rPr>
  </w:style>
  <w:style w:type="character" w:customStyle="1" w:styleId="HeaderChar">
    <w:name w:val="Header Char"/>
    <w:basedOn w:val="DefaultParagraphFont"/>
    <w:link w:val="Header"/>
    <w:uiPriority w:val="99"/>
    <w:rsid w:val="009A4682"/>
    <w:rPr>
      <w:rFonts w:ascii="Times New Roman" w:eastAsia="Times New Roman" w:hAnsi="Times New Roman" w:cs="Times New Roman"/>
      <w:sz w:val="20"/>
      <w:szCs w:val="20"/>
    </w:rPr>
  </w:style>
  <w:style w:type="character" w:styleId="PageNumber">
    <w:name w:val="page number"/>
    <w:basedOn w:val="DefaultParagraphFont"/>
    <w:rsid w:val="009A4682"/>
  </w:style>
  <w:style w:type="paragraph" w:styleId="BodyText2">
    <w:name w:val="Body Text 2"/>
    <w:basedOn w:val="Normal"/>
    <w:link w:val="BodyText2Char"/>
    <w:rsid w:val="009A4682"/>
    <w:rPr>
      <w:rFonts w:ascii="Times New Roman" w:hAnsi="Times New Roman"/>
      <w:sz w:val="24"/>
      <w:szCs w:val="20"/>
    </w:rPr>
  </w:style>
  <w:style w:type="character" w:customStyle="1" w:styleId="BodyText2Char">
    <w:name w:val="Body Text 2 Char"/>
    <w:basedOn w:val="DefaultParagraphFont"/>
    <w:link w:val="BodyText2"/>
    <w:rsid w:val="009A4682"/>
    <w:rPr>
      <w:rFonts w:ascii="Times New Roman" w:eastAsia="Times New Roman" w:hAnsi="Times New Roman" w:cs="Times New Roman"/>
      <w:sz w:val="24"/>
      <w:szCs w:val="20"/>
    </w:rPr>
  </w:style>
  <w:style w:type="paragraph" w:styleId="BodyTextIndent2">
    <w:name w:val="Body Text Indent 2"/>
    <w:basedOn w:val="Normal"/>
    <w:link w:val="BodyTextIndent2Char"/>
    <w:rsid w:val="009A4682"/>
    <w:pPr>
      <w:ind w:firstLine="720"/>
      <w:jc w:val="both"/>
    </w:pPr>
    <w:rPr>
      <w:rFonts w:ascii="Times New Roman" w:hAnsi="Times New Roman"/>
      <w:color w:val="FF0000"/>
      <w:sz w:val="24"/>
      <w:szCs w:val="20"/>
    </w:rPr>
  </w:style>
  <w:style w:type="character" w:customStyle="1" w:styleId="BodyTextIndent2Char">
    <w:name w:val="Body Text Indent 2 Char"/>
    <w:basedOn w:val="DefaultParagraphFont"/>
    <w:link w:val="BodyTextIndent2"/>
    <w:rsid w:val="009A4682"/>
    <w:rPr>
      <w:rFonts w:ascii="Times New Roman" w:eastAsia="Times New Roman" w:hAnsi="Times New Roman" w:cs="Times New Roman"/>
      <w:color w:val="FF0000"/>
      <w:sz w:val="24"/>
      <w:szCs w:val="20"/>
    </w:rPr>
  </w:style>
  <w:style w:type="paragraph" w:styleId="BodyTextIndent3">
    <w:name w:val="Body Text Indent 3"/>
    <w:basedOn w:val="Normal"/>
    <w:link w:val="BodyTextIndent3Char"/>
    <w:rsid w:val="009A4682"/>
    <w:pPr>
      <w:ind w:firstLine="720"/>
      <w:jc w:val="both"/>
    </w:pPr>
    <w:rPr>
      <w:rFonts w:ascii="Times New Roman" w:hAnsi="Times New Roman"/>
      <w:color w:val="0000FF"/>
      <w:sz w:val="24"/>
      <w:szCs w:val="20"/>
    </w:rPr>
  </w:style>
  <w:style w:type="character" w:customStyle="1" w:styleId="BodyTextIndent3Char">
    <w:name w:val="Body Text Indent 3 Char"/>
    <w:basedOn w:val="DefaultParagraphFont"/>
    <w:link w:val="BodyTextIndent3"/>
    <w:rsid w:val="009A4682"/>
    <w:rPr>
      <w:rFonts w:ascii="Times New Roman" w:eastAsia="Times New Roman" w:hAnsi="Times New Roman" w:cs="Times New Roman"/>
      <w:color w:val="0000FF"/>
      <w:sz w:val="24"/>
      <w:szCs w:val="20"/>
    </w:rPr>
  </w:style>
  <w:style w:type="paragraph" w:styleId="BodyText3">
    <w:name w:val="Body Text 3"/>
    <w:basedOn w:val="Normal"/>
    <w:link w:val="BodyText3Char"/>
    <w:rsid w:val="009A4682"/>
    <w:pPr>
      <w:jc w:val="both"/>
    </w:pPr>
    <w:rPr>
      <w:rFonts w:ascii="Times New Roman" w:hAnsi="Times New Roman"/>
      <w:color w:val="0000FF"/>
      <w:sz w:val="24"/>
      <w:szCs w:val="20"/>
    </w:rPr>
  </w:style>
  <w:style w:type="character" w:customStyle="1" w:styleId="BodyText3Char">
    <w:name w:val="Body Text 3 Char"/>
    <w:basedOn w:val="DefaultParagraphFont"/>
    <w:link w:val="BodyText3"/>
    <w:rsid w:val="009A4682"/>
    <w:rPr>
      <w:rFonts w:ascii="Times New Roman" w:eastAsia="Times New Roman" w:hAnsi="Times New Roman" w:cs="Times New Roman"/>
      <w:color w:val="0000FF"/>
      <w:sz w:val="24"/>
      <w:szCs w:val="20"/>
    </w:rPr>
  </w:style>
  <w:style w:type="paragraph" w:styleId="Title">
    <w:name w:val="Title"/>
    <w:basedOn w:val="Normal"/>
    <w:link w:val="TitleChar"/>
    <w:qFormat/>
    <w:rsid w:val="009A4682"/>
    <w:pPr>
      <w:widowControl w:val="0"/>
      <w:jc w:val="center"/>
    </w:pPr>
    <w:rPr>
      <w:rFonts w:ascii="TimesLT" w:hAnsi="TimesLT"/>
      <w:b/>
      <w:sz w:val="24"/>
      <w:szCs w:val="20"/>
    </w:rPr>
  </w:style>
  <w:style w:type="character" w:customStyle="1" w:styleId="TitleChar">
    <w:name w:val="Title Char"/>
    <w:basedOn w:val="DefaultParagraphFont"/>
    <w:link w:val="Title"/>
    <w:rsid w:val="009A4682"/>
    <w:rPr>
      <w:rFonts w:ascii="TimesLT" w:eastAsia="Times New Roman" w:hAnsi="TimesLT" w:cs="Times New Roman"/>
      <w:b/>
      <w:sz w:val="24"/>
      <w:szCs w:val="20"/>
      <w:lang w:val="en-US"/>
    </w:rPr>
  </w:style>
  <w:style w:type="paragraph" w:styleId="Subtitle">
    <w:name w:val="Subtitle"/>
    <w:basedOn w:val="Normal"/>
    <w:link w:val="SubtitleChar"/>
    <w:qFormat/>
    <w:rsid w:val="009A4682"/>
    <w:pPr>
      <w:widowControl w:val="0"/>
      <w:autoSpaceDE w:val="0"/>
      <w:autoSpaceDN w:val="0"/>
      <w:adjustRightInd w:val="0"/>
      <w:ind w:firstLine="720"/>
      <w:jc w:val="center"/>
    </w:pPr>
    <w:rPr>
      <w:rFonts w:ascii="Times New Roman" w:hAnsi="Times New Roman"/>
      <w:b/>
      <w:bCs/>
    </w:rPr>
  </w:style>
  <w:style w:type="character" w:customStyle="1" w:styleId="SubtitleChar">
    <w:name w:val="Subtitle Char"/>
    <w:basedOn w:val="DefaultParagraphFont"/>
    <w:link w:val="Subtitle"/>
    <w:rsid w:val="009A4682"/>
    <w:rPr>
      <w:rFonts w:ascii="Times New Roman" w:eastAsia="Times New Roman" w:hAnsi="Times New Roman" w:cs="Times New Roman"/>
      <w:b/>
      <w:bCs/>
    </w:rPr>
  </w:style>
  <w:style w:type="character" w:styleId="CommentReference">
    <w:name w:val="annotation reference"/>
    <w:basedOn w:val="DefaultParagraphFont"/>
    <w:uiPriority w:val="99"/>
    <w:rsid w:val="009A4682"/>
    <w:rPr>
      <w:sz w:val="16"/>
      <w:szCs w:val="16"/>
    </w:rPr>
  </w:style>
  <w:style w:type="paragraph" w:styleId="BalloonText">
    <w:name w:val="Balloon Text"/>
    <w:basedOn w:val="Normal"/>
    <w:link w:val="BalloonTextChar"/>
    <w:rsid w:val="009A4682"/>
    <w:rPr>
      <w:rFonts w:ascii="Tahoma" w:hAnsi="Tahoma"/>
      <w:sz w:val="16"/>
      <w:szCs w:val="16"/>
    </w:rPr>
  </w:style>
  <w:style w:type="character" w:customStyle="1" w:styleId="BalloonTextChar">
    <w:name w:val="Balloon Text Char"/>
    <w:basedOn w:val="DefaultParagraphFont"/>
    <w:link w:val="BalloonText"/>
    <w:rsid w:val="009A4682"/>
    <w:rPr>
      <w:rFonts w:ascii="Tahoma" w:eastAsia="Times New Roman" w:hAnsi="Tahoma" w:cs="Times New Roman"/>
      <w:sz w:val="16"/>
      <w:szCs w:val="16"/>
    </w:rPr>
  </w:style>
  <w:style w:type="paragraph" w:styleId="Footer">
    <w:name w:val="footer"/>
    <w:basedOn w:val="Normal"/>
    <w:link w:val="FooterChar"/>
    <w:uiPriority w:val="99"/>
    <w:rsid w:val="009A4682"/>
    <w:pPr>
      <w:tabs>
        <w:tab w:val="center" w:pos="4153"/>
        <w:tab w:val="right" w:pos="8306"/>
      </w:tabs>
    </w:pPr>
    <w:rPr>
      <w:rFonts w:ascii="Times New Roman" w:hAnsi="Times New Roman"/>
      <w:sz w:val="20"/>
      <w:szCs w:val="20"/>
    </w:rPr>
  </w:style>
  <w:style w:type="character" w:customStyle="1" w:styleId="FooterChar">
    <w:name w:val="Footer Char"/>
    <w:basedOn w:val="DefaultParagraphFont"/>
    <w:link w:val="Footer"/>
    <w:uiPriority w:val="99"/>
    <w:rsid w:val="009A4682"/>
    <w:rPr>
      <w:rFonts w:ascii="Times New Roman" w:eastAsia="Times New Roman" w:hAnsi="Times New Roman" w:cs="Times New Roman"/>
      <w:sz w:val="20"/>
      <w:szCs w:val="20"/>
    </w:rPr>
  </w:style>
  <w:style w:type="paragraph" w:customStyle="1" w:styleId="FR1">
    <w:name w:val="FR1"/>
    <w:rsid w:val="009A4682"/>
    <w:pPr>
      <w:widowControl w:val="0"/>
      <w:autoSpaceDE w:val="0"/>
      <w:autoSpaceDN w:val="0"/>
      <w:adjustRightInd w:val="0"/>
      <w:spacing w:before="120" w:after="0" w:line="240" w:lineRule="auto"/>
      <w:ind w:left="1400"/>
    </w:pPr>
    <w:rPr>
      <w:rFonts w:ascii="Arial" w:eastAsia="Times New Roman" w:hAnsi="Arial" w:cs="Arial"/>
      <w:b/>
      <w:bCs/>
      <w:sz w:val="20"/>
      <w:szCs w:val="20"/>
    </w:rPr>
  </w:style>
  <w:style w:type="paragraph" w:customStyle="1" w:styleId="FR2">
    <w:name w:val="FR2"/>
    <w:rsid w:val="009A4682"/>
    <w:pPr>
      <w:widowControl w:val="0"/>
      <w:autoSpaceDE w:val="0"/>
      <w:autoSpaceDN w:val="0"/>
      <w:adjustRightInd w:val="0"/>
      <w:spacing w:before="20" w:after="0" w:line="240" w:lineRule="auto"/>
      <w:ind w:left="760"/>
    </w:pPr>
    <w:rPr>
      <w:rFonts w:ascii="Arial" w:eastAsia="Times New Roman" w:hAnsi="Arial" w:cs="Arial"/>
      <w:sz w:val="20"/>
      <w:szCs w:val="20"/>
    </w:rPr>
  </w:style>
  <w:style w:type="paragraph" w:customStyle="1" w:styleId="Style1">
    <w:name w:val="Style1"/>
    <w:basedOn w:val="Normal"/>
    <w:rsid w:val="009A4682"/>
    <w:pPr>
      <w:ind w:firstLine="567"/>
      <w:jc w:val="both"/>
    </w:pPr>
    <w:rPr>
      <w:rFonts w:ascii="Times New Roman" w:hAnsi="Times New Roman"/>
      <w:sz w:val="24"/>
      <w:szCs w:val="20"/>
    </w:rPr>
  </w:style>
  <w:style w:type="paragraph" w:customStyle="1" w:styleId="Point1">
    <w:name w:val="Point 1"/>
    <w:basedOn w:val="Normal"/>
    <w:rsid w:val="009A4682"/>
    <w:pPr>
      <w:spacing w:before="120" w:after="120"/>
      <w:ind w:left="1418" w:hanging="567"/>
      <w:jc w:val="both"/>
    </w:pPr>
    <w:rPr>
      <w:rFonts w:ascii="Times New Roman" w:hAnsi="Times New Roman"/>
      <w:sz w:val="24"/>
      <w:szCs w:val="20"/>
      <w:lang w:val="en-GB"/>
    </w:rPr>
  </w:style>
  <w:style w:type="paragraph" w:styleId="HTMLPreformatted">
    <w:name w:val="HTML Preformatted"/>
    <w:basedOn w:val="Normal"/>
    <w:link w:val="HTMLPreformattedChar"/>
    <w:rsid w:val="009A4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A4682"/>
    <w:rPr>
      <w:rFonts w:ascii="Courier New" w:eastAsia="Times New Roman" w:hAnsi="Courier New" w:cs="Courier New"/>
      <w:sz w:val="20"/>
      <w:szCs w:val="20"/>
      <w:lang w:val="en-US"/>
    </w:rPr>
  </w:style>
  <w:style w:type="character" w:customStyle="1" w:styleId="DiagramaDiagrama1">
    <w:name w:val="Diagrama Diagrama1"/>
    <w:basedOn w:val="DefaultParagraphFont"/>
    <w:rsid w:val="009A4682"/>
    <w:rPr>
      <w:color w:val="000000"/>
      <w:sz w:val="24"/>
      <w:szCs w:val="22"/>
      <w:lang w:val="lt-LT" w:eastAsia="en-US" w:bidi="ar-SA"/>
    </w:rPr>
  </w:style>
  <w:style w:type="character" w:styleId="Hyperlink">
    <w:name w:val="Hyperlink"/>
    <w:basedOn w:val="DefaultParagraphFont"/>
    <w:rsid w:val="009A4682"/>
    <w:rPr>
      <w:color w:val="0000FF"/>
      <w:u w:val="single"/>
    </w:rPr>
  </w:style>
  <w:style w:type="paragraph" w:styleId="ListParagraph">
    <w:name w:val="List Paragraph"/>
    <w:basedOn w:val="Normal"/>
    <w:link w:val="ListParagraphChar"/>
    <w:uiPriority w:val="34"/>
    <w:qFormat/>
    <w:rsid w:val="009A4682"/>
    <w:pPr>
      <w:ind w:left="720"/>
      <w:contextualSpacing/>
    </w:pPr>
    <w:rPr>
      <w:rFonts w:ascii="Times New Roman" w:hAnsi="Times New Roman"/>
      <w:sz w:val="20"/>
      <w:szCs w:val="20"/>
    </w:rPr>
  </w:style>
  <w:style w:type="paragraph" w:styleId="CommentText">
    <w:name w:val="annotation text"/>
    <w:basedOn w:val="Normal"/>
    <w:link w:val="CommentTextChar"/>
    <w:uiPriority w:val="99"/>
    <w:rsid w:val="009A4682"/>
    <w:rPr>
      <w:rFonts w:ascii="Times New Roman" w:hAnsi="Times New Roman"/>
      <w:sz w:val="20"/>
      <w:szCs w:val="20"/>
    </w:rPr>
  </w:style>
  <w:style w:type="character" w:customStyle="1" w:styleId="CommentTextChar">
    <w:name w:val="Comment Text Char"/>
    <w:basedOn w:val="DefaultParagraphFont"/>
    <w:link w:val="CommentText"/>
    <w:uiPriority w:val="99"/>
    <w:rsid w:val="009A46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9A4682"/>
    <w:rPr>
      <w:b/>
      <w:bCs/>
    </w:rPr>
  </w:style>
  <w:style w:type="character" w:customStyle="1" w:styleId="CommentSubjectChar">
    <w:name w:val="Comment Subject Char"/>
    <w:basedOn w:val="CommentTextChar"/>
    <w:link w:val="CommentSubject"/>
    <w:rsid w:val="009A4682"/>
    <w:rPr>
      <w:rFonts w:ascii="Times New Roman" w:eastAsia="Times New Roman" w:hAnsi="Times New Roman" w:cs="Times New Roman"/>
      <w:b/>
      <w:bCs/>
      <w:sz w:val="20"/>
      <w:szCs w:val="20"/>
    </w:rPr>
  </w:style>
  <w:style w:type="table" w:styleId="TableGrid">
    <w:name w:val="Table Grid"/>
    <w:basedOn w:val="TableNormal"/>
    <w:uiPriority w:val="59"/>
    <w:rsid w:val="00A8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8108D3"/>
    <w:pPr>
      <w:numPr>
        <w:numId w:val="17"/>
      </w:numPr>
      <w:spacing w:before="180" w:after="180"/>
      <w:jc w:val="both"/>
    </w:pPr>
    <w:rPr>
      <w:rFonts w:ascii="Verdana" w:eastAsiaTheme="minorHAnsi" w:hAnsi="Verdana"/>
      <w:sz w:val="18"/>
      <w:szCs w:val="18"/>
      <w:lang w:eastAsia="lt-LT"/>
    </w:rPr>
  </w:style>
  <w:style w:type="paragraph" w:customStyle="1" w:styleId="BulletList2">
    <w:name w:val="Bullet List 2"/>
    <w:basedOn w:val="Normal"/>
    <w:rsid w:val="008108D3"/>
    <w:pPr>
      <w:numPr>
        <w:ilvl w:val="1"/>
        <w:numId w:val="17"/>
      </w:numPr>
      <w:spacing w:before="180" w:after="180"/>
      <w:jc w:val="both"/>
    </w:pPr>
    <w:rPr>
      <w:rFonts w:ascii="Verdana" w:eastAsiaTheme="minorHAnsi" w:hAnsi="Verdana"/>
      <w:sz w:val="18"/>
      <w:szCs w:val="18"/>
      <w:lang w:eastAsia="lt-LT"/>
    </w:rPr>
  </w:style>
  <w:style w:type="paragraph" w:customStyle="1" w:styleId="BulletList3">
    <w:name w:val="Bullet List 3"/>
    <w:basedOn w:val="Normal"/>
    <w:rsid w:val="008108D3"/>
    <w:pPr>
      <w:numPr>
        <w:ilvl w:val="2"/>
        <w:numId w:val="17"/>
      </w:numPr>
      <w:spacing w:before="180" w:after="180"/>
      <w:jc w:val="both"/>
    </w:pPr>
    <w:rPr>
      <w:rFonts w:ascii="Verdana" w:eastAsiaTheme="minorHAnsi" w:hAnsi="Verdana"/>
      <w:sz w:val="18"/>
      <w:szCs w:val="18"/>
      <w:lang w:eastAsia="lt-LT"/>
    </w:rPr>
  </w:style>
  <w:style w:type="paragraph" w:customStyle="1" w:styleId="BulletList4">
    <w:name w:val="Bullet List 4"/>
    <w:basedOn w:val="Normal"/>
    <w:rsid w:val="008108D3"/>
    <w:pPr>
      <w:numPr>
        <w:ilvl w:val="3"/>
        <w:numId w:val="17"/>
      </w:numPr>
      <w:spacing w:before="180" w:after="180"/>
      <w:jc w:val="both"/>
    </w:pPr>
    <w:rPr>
      <w:rFonts w:ascii="Verdana" w:eastAsiaTheme="minorHAnsi" w:hAnsi="Verdana"/>
      <w:sz w:val="18"/>
      <w:szCs w:val="18"/>
      <w:lang w:eastAsia="lt-LT"/>
    </w:rPr>
  </w:style>
  <w:style w:type="paragraph" w:customStyle="1" w:styleId="BulletList5">
    <w:name w:val="Bullet List 5"/>
    <w:basedOn w:val="Normal"/>
    <w:rsid w:val="008108D3"/>
    <w:pPr>
      <w:numPr>
        <w:ilvl w:val="4"/>
        <w:numId w:val="17"/>
      </w:numPr>
      <w:spacing w:before="180" w:after="180"/>
      <w:jc w:val="both"/>
    </w:pPr>
    <w:rPr>
      <w:rFonts w:ascii="Verdana" w:eastAsiaTheme="minorHAnsi" w:hAnsi="Verdana"/>
      <w:sz w:val="18"/>
      <w:szCs w:val="18"/>
      <w:lang w:eastAsia="lt-LT"/>
    </w:rPr>
  </w:style>
  <w:style w:type="paragraph" w:customStyle="1" w:styleId="BulletList6">
    <w:name w:val="Bullet List 6"/>
    <w:basedOn w:val="Normal"/>
    <w:rsid w:val="008108D3"/>
    <w:pPr>
      <w:numPr>
        <w:ilvl w:val="5"/>
        <w:numId w:val="17"/>
      </w:numPr>
      <w:spacing w:before="180" w:after="180"/>
      <w:jc w:val="both"/>
    </w:pPr>
    <w:rPr>
      <w:rFonts w:ascii="Verdana" w:eastAsiaTheme="minorHAnsi" w:hAnsi="Verdana"/>
      <w:sz w:val="18"/>
      <w:szCs w:val="18"/>
      <w:lang w:eastAsia="lt-LT"/>
    </w:rPr>
  </w:style>
  <w:style w:type="paragraph" w:customStyle="1" w:styleId="BulletList7">
    <w:name w:val="Bullet List 7"/>
    <w:basedOn w:val="Normal"/>
    <w:rsid w:val="008108D3"/>
    <w:pPr>
      <w:numPr>
        <w:ilvl w:val="6"/>
        <w:numId w:val="17"/>
      </w:numPr>
      <w:spacing w:before="180" w:after="180"/>
      <w:jc w:val="both"/>
    </w:pPr>
    <w:rPr>
      <w:rFonts w:ascii="Verdana" w:eastAsiaTheme="minorHAnsi" w:hAnsi="Verdana"/>
      <w:sz w:val="18"/>
      <w:szCs w:val="18"/>
      <w:lang w:eastAsia="lt-LT"/>
    </w:rPr>
  </w:style>
  <w:style w:type="paragraph" w:customStyle="1" w:styleId="BulletList8">
    <w:name w:val="Bullet List 8"/>
    <w:basedOn w:val="Normal"/>
    <w:rsid w:val="008108D3"/>
    <w:pPr>
      <w:numPr>
        <w:ilvl w:val="7"/>
        <w:numId w:val="17"/>
      </w:numPr>
      <w:spacing w:before="180" w:after="180"/>
      <w:jc w:val="both"/>
    </w:pPr>
    <w:rPr>
      <w:rFonts w:ascii="Verdana" w:eastAsiaTheme="minorHAnsi" w:hAnsi="Verdana"/>
      <w:sz w:val="18"/>
      <w:szCs w:val="18"/>
      <w:lang w:eastAsia="lt-LT"/>
    </w:rPr>
  </w:style>
  <w:style w:type="paragraph" w:customStyle="1" w:styleId="BulletList9">
    <w:name w:val="Bullet List 9"/>
    <w:basedOn w:val="Normal"/>
    <w:rsid w:val="008108D3"/>
    <w:pPr>
      <w:numPr>
        <w:ilvl w:val="8"/>
        <w:numId w:val="17"/>
      </w:numPr>
      <w:spacing w:before="180" w:after="180"/>
      <w:jc w:val="both"/>
    </w:pPr>
    <w:rPr>
      <w:rFonts w:ascii="Verdana" w:eastAsiaTheme="minorHAnsi" w:hAnsi="Verdana"/>
      <w:sz w:val="18"/>
      <w:szCs w:val="18"/>
      <w:lang w:eastAsia="lt-LT"/>
    </w:rPr>
  </w:style>
  <w:style w:type="paragraph" w:customStyle="1" w:styleId="0-pagrindinistekstas">
    <w:name w:val="0-pagrindinis tekstas"/>
    <w:rsid w:val="00A66738"/>
    <w:pPr>
      <w:numPr>
        <w:numId w:val="29"/>
      </w:numPr>
      <w:suppressAutoHyphens/>
      <w:spacing w:after="160" w:line="256" w:lineRule="auto"/>
      <w:jc w:val="both"/>
    </w:pPr>
    <w:rPr>
      <w:rFonts w:ascii="Times New Roman" w:eastAsia="Times New Roman" w:hAnsi="Times New Roman" w:cs="Times New Roman"/>
      <w:sz w:val="24"/>
      <w:szCs w:val="24"/>
    </w:rPr>
  </w:style>
  <w:style w:type="paragraph" w:customStyle="1" w:styleId="Default">
    <w:name w:val="Default"/>
    <w:rsid w:val="0092042B"/>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F81BBD"/>
    <w:rPr>
      <w:rFonts w:ascii="Times New Roman" w:eastAsia="Times New Roman" w:hAnsi="Times New Roman" w:cs="Times New Roman"/>
      <w:sz w:val="20"/>
      <w:szCs w:val="20"/>
    </w:rPr>
  </w:style>
  <w:style w:type="paragraph" w:styleId="NoSpacing">
    <w:name w:val="No Spacing"/>
    <w:uiPriority w:val="1"/>
    <w:qFormat/>
    <w:rsid w:val="009C3EE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28178">
      <w:bodyDiv w:val="1"/>
      <w:marLeft w:val="0"/>
      <w:marRight w:val="0"/>
      <w:marTop w:val="0"/>
      <w:marBottom w:val="0"/>
      <w:divBdr>
        <w:top w:val="none" w:sz="0" w:space="0" w:color="auto"/>
        <w:left w:val="none" w:sz="0" w:space="0" w:color="auto"/>
        <w:bottom w:val="none" w:sz="0" w:space="0" w:color="auto"/>
        <w:right w:val="none" w:sz="0" w:space="0" w:color="auto"/>
      </w:divBdr>
    </w:div>
    <w:div w:id="336537332">
      <w:bodyDiv w:val="1"/>
      <w:marLeft w:val="0"/>
      <w:marRight w:val="0"/>
      <w:marTop w:val="0"/>
      <w:marBottom w:val="0"/>
      <w:divBdr>
        <w:top w:val="none" w:sz="0" w:space="0" w:color="auto"/>
        <w:left w:val="none" w:sz="0" w:space="0" w:color="auto"/>
        <w:bottom w:val="none" w:sz="0" w:space="0" w:color="auto"/>
        <w:right w:val="none" w:sz="0" w:space="0" w:color="auto"/>
      </w:divBdr>
    </w:div>
    <w:div w:id="430901808">
      <w:bodyDiv w:val="1"/>
      <w:marLeft w:val="0"/>
      <w:marRight w:val="0"/>
      <w:marTop w:val="0"/>
      <w:marBottom w:val="0"/>
      <w:divBdr>
        <w:top w:val="none" w:sz="0" w:space="0" w:color="auto"/>
        <w:left w:val="none" w:sz="0" w:space="0" w:color="auto"/>
        <w:bottom w:val="none" w:sz="0" w:space="0" w:color="auto"/>
        <w:right w:val="none" w:sz="0" w:space="0" w:color="auto"/>
      </w:divBdr>
    </w:div>
    <w:div w:id="523787285">
      <w:bodyDiv w:val="1"/>
      <w:marLeft w:val="0"/>
      <w:marRight w:val="0"/>
      <w:marTop w:val="0"/>
      <w:marBottom w:val="0"/>
      <w:divBdr>
        <w:top w:val="none" w:sz="0" w:space="0" w:color="auto"/>
        <w:left w:val="none" w:sz="0" w:space="0" w:color="auto"/>
        <w:bottom w:val="none" w:sz="0" w:space="0" w:color="auto"/>
        <w:right w:val="none" w:sz="0" w:space="0" w:color="auto"/>
      </w:divBdr>
    </w:div>
    <w:div w:id="570193792">
      <w:bodyDiv w:val="1"/>
      <w:marLeft w:val="0"/>
      <w:marRight w:val="0"/>
      <w:marTop w:val="0"/>
      <w:marBottom w:val="0"/>
      <w:divBdr>
        <w:top w:val="none" w:sz="0" w:space="0" w:color="auto"/>
        <w:left w:val="none" w:sz="0" w:space="0" w:color="auto"/>
        <w:bottom w:val="none" w:sz="0" w:space="0" w:color="auto"/>
        <w:right w:val="none" w:sz="0" w:space="0" w:color="auto"/>
      </w:divBdr>
    </w:div>
    <w:div w:id="572357577">
      <w:bodyDiv w:val="1"/>
      <w:marLeft w:val="0"/>
      <w:marRight w:val="0"/>
      <w:marTop w:val="0"/>
      <w:marBottom w:val="0"/>
      <w:divBdr>
        <w:top w:val="none" w:sz="0" w:space="0" w:color="auto"/>
        <w:left w:val="none" w:sz="0" w:space="0" w:color="auto"/>
        <w:bottom w:val="none" w:sz="0" w:space="0" w:color="auto"/>
        <w:right w:val="none" w:sz="0" w:space="0" w:color="auto"/>
      </w:divBdr>
    </w:div>
    <w:div w:id="709761623">
      <w:bodyDiv w:val="1"/>
      <w:marLeft w:val="0"/>
      <w:marRight w:val="0"/>
      <w:marTop w:val="0"/>
      <w:marBottom w:val="0"/>
      <w:divBdr>
        <w:top w:val="none" w:sz="0" w:space="0" w:color="auto"/>
        <w:left w:val="none" w:sz="0" w:space="0" w:color="auto"/>
        <w:bottom w:val="none" w:sz="0" w:space="0" w:color="auto"/>
        <w:right w:val="none" w:sz="0" w:space="0" w:color="auto"/>
      </w:divBdr>
    </w:div>
    <w:div w:id="1040008162">
      <w:bodyDiv w:val="1"/>
      <w:marLeft w:val="0"/>
      <w:marRight w:val="0"/>
      <w:marTop w:val="0"/>
      <w:marBottom w:val="0"/>
      <w:divBdr>
        <w:top w:val="none" w:sz="0" w:space="0" w:color="auto"/>
        <w:left w:val="none" w:sz="0" w:space="0" w:color="auto"/>
        <w:bottom w:val="none" w:sz="0" w:space="0" w:color="auto"/>
        <w:right w:val="none" w:sz="0" w:space="0" w:color="auto"/>
      </w:divBdr>
    </w:div>
    <w:div w:id="1223252766">
      <w:bodyDiv w:val="1"/>
      <w:marLeft w:val="0"/>
      <w:marRight w:val="0"/>
      <w:marTop w:val="0"/>
      <w:marBottom w:val="0"/>
      <w:divBdr>
        <w:top w:val="none" w:sz="0" w:space="0" w:color="auto"/>
        <w:left w:val="none" w:sz="0" w:space="0" w:color="auto"/>
        <w:bottom w:val="none" w:sz="0" w:space="0" w:color="auto"/>
        <w:right w:val="none" w:sz="0" w:space="0" w:color="auto"/>
      </w:divBdr>
    </w:div>
    <w:div w:id="1488937997">
      <w:bodyDiv w:val="1"/>
      <w:marLeft w:val="0"/>
      <w:marRight w:val="0"/>
      <w:marTop w:val="0"/>
      <w:marBottom w:val="0"/>
      <w:divBdr>
        <w:top w:val="none" w:sz="0" w:space="0" w:color="auto"/>
        <w:left w:val="none" w:sz="0" w:space="0" w:color="auto"/>
        <w:bottom w:val="none" w:sz="0" w:space="0" w:color="auto"/>
        <w:right w:val="none" w:sz="0" w:space="0" w:color="auto"/>
      </w:divBdr>
    </w:div>
    <w:div w:id="1511599445">
      <w:bodyDiv w:val="1"/>
      <w:marLeft w:val="0"/>
      <w:marRight w:val="0"/>
      <w:marTop w:val="0"/>
      <w:marBottom w:val="0"/>
      <w:divBdr>
        <w:top w:val="none" w:sz="0" w:space="0" w:color="auto"/>
        <w:left w:val="none" w:sz="0" w:space="0" w:color="auto"/>
        <w:bottom w:val="none" w:sz="0" w:space="0" w:color="auto"/>
        <w:right w:val="none" w:sz="0" w:space="0" w:color="auto"/>
      </w:divBdr>
    </w:div>
    <w:div w:id="1581600695">
      <w:bodyDiv w:val="1"/>
      <w:marLeft w:val="0"/>
      <w:marRight w:val="0"/>
      <w:marTop w:val="0"/>
      <w:marBottom w:val="0"/>
      <w:divBdr>
        <w:top w:val="none" w:sz="0" w:space="0" w:color="auto"/>
        <w:left w:val="none" w:sz="0" w:space="0" w:color="auto"/>
        <w:bottom w:val="none" w:sz="0" w:space="0" w:color="auto"/>
        <w:right w:val="none" w:sz="0" w:space="0" w:color="auto"/>
      </w:divBdr>
    </w:div>
    <w:div w:id="1700544303">
      <w:bodyDiv w:val="1"/>
      <w:marLeft w:val="0"/>
      <w:marRight w:val="0"/>
      <w:marTop w:val="0"/>
      <w:marBottom w:val="0"/>
      <w:divBdr>
        <w:top w:val="none" w:sz="0" w:space="0" w:color="auto"/>
        <w:left w:val="none" w:sz="0" w:space="0" w:color="auto"/>
        <w:bottom w:val="none" w:sz="0" w:space="0" w:color="auto"/>
        <w:right w:val="none" w:sz="0" w:space="0" w:color="auto"/>
      </w:divBdr>
    </w:div>
    <w:div w:id="1872302662">
      <w:bodyDiv w:val="1"/>
      <w:marLeft w:val="0"/>
      <w:marRight w:val="0"/>
      <w:marTop w:val="0"/>
      <w:marBottom w:val="0"/>
      <w:divBdr>
        <w:top w:val="none" w:sz="0" w:space="0" w:color="auto"/>
        <w:left w:val="none" w:sz="0" w:space="0" w:color="auto"/>
        <w:bottom w:val="none" w:sz="0" w:space="0" w:color="auto"/>
        <w:right w:val="none" w:sz="0" w:space="0" w:color="auto"/>
      </w:divBdr>
    </w:div>
    <w:div w:id="1882938251">
      <w:bodyDiv w:val="1"/>
      <w:marLeft w:val="0"/>
      <w:marRight w:val="0"/>
      <w:marTop w:val="0"/>
      <w:marBottom w:val="0"/>
      <w:divBdr>
        <w:top w:val="none" w:sz="0" w:space="0" w:color="auto"/>
        <w:left w:val="none" w:sz="0" w:space="0" w:color="auto"/>
        <w:bottom w:val="none" w:sz="0" w:space="0" w:color="auto"/>
        <w:right w:val="none" w:sz="0" w:space="0" w:color="auto"/>
      </w:divBdr>
    </w:div>
    <w:div w:id="21048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84166-0EAB-484E-B4A8-2A02F9F4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5684</Words>
  <Characters>3241</Characters>
  <Application>Microsoft Office Word</Application>
  <DocSecurity>0</DocSecurity>
  <Lines>27</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vsma</dc:creator>
  <cp:keywords/>
  <dc:description/>
  <cp:lastModifiedBy>Edita Ališauskaitė Vorožeikinienė</cp:lastModifiedBy>
  <cp:revision>17</cp:revision>
  <cp:lastPrinted>2017-07-27T08:18:00Z</cp:lastPrinted>
  <dcterms:created xsi:type="dcterms:W3CDTF">2018-02-14T08:48:00Z</dcterms:created>
  <dcterms:modified xsi:type="dcterms:W3CDTF">2018-03-23T11:36:00Z</dcterms:modified>
</cp:coreProperties>
</file>