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791" w14:textId="77777777" w:rsidR="003C1024" w:rsidRPr="00852D9F" w:rsidRDefault="00720A03" w:rsidP="005347DF">
      <w:pPr>
        <w:pStyle w:val="Pagrindiniotekstotrauka"/>
        <w:spacing w:after="60"/>
        <w:ind w:firstLine="0"/>
        <w:jc w:val="center"/>
        <w:rPr>
          <w:rFonts w:ascii="Arial" w:hAnsi="Arial" w:cs="Arial"/>
          <w:b/>
          <w:sz w:val="20"/>
        </w:rPr>
      </w:pPr>
      <w:r w:rsidRPr="00852D9F">
        <w:rPr>
          <w:rFonts w:ascii="Arial" w:hAnsi="Arial" w:cs="Arial"/>
          <w:b/>
          <w:sz w:val="20"/>
        </w:rPr>
        <w:t>RANGOS</w:t>
      </w:r>
      <w:r w:rsidR="00233B37" w:rsidRPr="00852D9F">
        <w:rPr>
          <w:rFonts w:ascii="Arial" w:hAnsi="Arial" w:cs="Arial"/>
          <w:b/>
          <w:sz w:val="20"/>
        </w:rPr>
        <w:t xml:space="preserve"> </w:t>
      </w:r>
      <w:r w:rsidR="003F5F11" w:rsidRPr="00852D9F">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72066C" w:rsidRPr="0072066C" w14:paraId="310A7273" w14:textId="77777777" w:rsidTr="004C288A">
        <w:trPr>
          <w:trHeight w:val="80"/>
        </w:trPr>
        <w:tc>
          <w:tcPr>
            <w:tcW w:w="4927" w:type="dxa"/>
            <w:shd w:val="clear" w:color="auto" w:fill="auto"/>
          </w:tcPr>
          <w:p w14:paraId="06B5A807" w14:textId="77777777" w:rsidR="00171443" w:rsidRPr="009F76F6" w:rsidRDefault="00171443" w:rsidP="005347DF">
            <w:pPr>
              <w:snapToGrid w:val="0"/>
              <w:rPr>
                <w:rFonts w:ascii="Arial" w:hAnsi="Arial" w:cs="Arial"/>
              </w:rPr>
            </w:pPr>
            <w:r w:rsidRPr="009F76F6">
              <w:rPr>
                <w:rFonts w:ascii="Arial" w:hAnsi="Arial" w:cs="Arial"/>
              </w:rPr>
              <w:t>Vilnius</w:t>
            </w:r>
          </w:p>
        </w:tc>
        <w:tc>
          <w:tcPr>
            <w:tcW w:w="4571" w:type="dxa"/>
            <w:shd w:val="clear" w:color="auto" w:fill="auto"/>
          </w:tcPr>
          <w:p w14:paraId="01FBB990" w14:textId="09A2E67B" w:rsidR="00171443" w:rsidRPr="0072066C" w:rsidRDefault="00171443" w:rsidP="00722D2B">
            <w:pPr>
              <w:snapToGrid w:val="0"/>
              <w:jc w:val="right"/>
              <w:rPr>
                <w:rFonts w:ascii="Arial" w:hAnsi="Arial" w:cs="Arial"/>
              </w:rPr>
            </w:pPr>
            <w:r w:rsidRPr="0072066C">
              <w:rPr>
                <w:rFonts w:ascii="Arial" w:hAnsi="Arial" w:cs="Arial"/>
              </w:rPr>
              <w:t>201</w:t>
            </w:r>
            <w:r w:rsidR="00722D2B">
              <w:rPr>
                <w:rFonts w:ascii="Arial" w:hAnsi="Arial" w:cs="Arial"/>
              </w:rPr>
              <w:t>8</w:t>
            </w:r>
            <w:r w:rsidRPr="0072066C">
              <w:rPr>
                <w:rFonts w:ascii="Arial" w:hAnsi="Arial" w:cs="Arial"/>
              </w:rPr>
              <w:t xml:space="preserve"> m. _____________ ___ d.</w:t>
            </w:r>
          </w:p>
        </w:tc>
      </w:tr>
    </w:tbl>
    <w:p w14:paraId="78D574E7" w14:textId="53CC0188" w:rsidR="00171443" w:rsidRPr="00F1773C" w:rsidRDefault="00F1773C" w:rsidP="00F1773C">
      <w:pPr>
        <w:pStyle w:val="Pagrindiniotekstotrauka"/>
        <w:spacing w:after="60"/>
        <w:ind w:right="282" w:firstLine="0"/>
        <w:jc w:val="center"/>
        <w:rPr>
          <w:rFonts w:ascii="Arial" w:hAnsi="Arial" w:cs="Arial"/>
          <w:sz w:val="20"/>
        </w:rPr>
      </w:pPr>
      <w:r>
        <w:rPr>
          <w:rFonts w:ascii="Arial" w:hAnsi="Arial" w:cs="Arial"/>
          <w:sz w:val="20"/>
        </w:rPr>
        <w:t xml:space="preserve">                                                                                                             </w:t>
      </w:r>
      <w:r w:rsidRPr="00F1773C">
        <w:rPr>
          <w:rFonts w:ascii="Arial" w:hAnsi="Arial" w:cs="Arial"/>
          <w:sz w:val="20"/>
        </w:rPr>
        <w:t xml:space="preserve">Nr. </w:t>
      </w:r>
      <w:r w:rsidRPr="00F1773C">
        <w:rPr>
          <w:rStyle w:val="dlxnowrap"/>
          <w:rFonts w:ascii="Arial" w:hAnsi="Arial" w:cs="Arial"/>
          <w:sz w:val="20"/>
        </w:rPr>
        <w:t>58999_180026S1AUCE</w:t>
      </w:r>
    </w:p>
    <w:p w14:paraId="2FF2AB91" w14:textId="77777777" w:rsidR="00171443" w:rsidRPr="009F76F6" w:rsidRDefault="00171443" w:rsidP="005347DF">
      <w:pPr>
        <w:rPr>
          <w:rFonts w:ascii="Arial" w:hAnsi="Arial" w:cs="Arial"/>
        </w:rPr>
      </w:pPr>
      <w:r w:rsidRPr="009F76F6">
        <w:rPr>
          <w:rFonts w:ascii="Arial" w:hAnsi="Arial" w:cs="Arial"/>
        </w:rPr>
        <w:t>Sutarties šalys:</w:t>
      </w:r>
    </w:p>
    <w:p w14:paraId="0BACB804" w14:textId="77777777" w:rsidR="00171443" w:rsidRPr="009F76F6" w:rsidRDefault="00171443" w:rsidP="005347DF">
      <w:pPr>
        <w:rPr>
          <w:rFonts w:ascii="Arial" w:hAnsi="Arial" w:cs="Arial"/>
        </w:rPr>
      </w:pPr>
    </w:p>
    <w:p w14:paraId="7C1C18DD" w14:textId="77777777" w:rsidR="00171443" w:rsidRPr="009F76F6" w:rsidRDefault="00171443" w:rsidP="005347DF">
      <w:pPr>
        <w:jc w:val="center"/>
        <w:rPr>
          <w:rFonts w:ascii="Arial" w:hAnsi="Arial" w:cs="Arial"/>
          <w:b/>
          <w:caps/>
        </w:rPr>
      </w:pPr>
      <w:r w:rsidRPr="009F76F6">
        <w:rPr>
          <w:rFonts w:ascii="Arial" w:hAnsi="Arial" w:cs="Arial"/>
          <w:b/>
          <w:caps/>
        </w:rPr>
        <w:t>užsakovas</w:t>
      </w:r>
    </w:p>
    <w:p w14:paraId="5CF2C4F4" w14:textId="77777777" w:rsidR="00171443" w:rsidRPr="009F76F6" w:rsidRDefault="00171443" w:rsidP="005347D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7335"/>
      </w:tblGrid>
      <w:tr w:rsidR="00171443" w:rsidRPr="007F76B4" w14:paraId="6E092E7B" w14:textId="77777777" w:rsidTr="00F1773C">
        <w:trPr>
          <w:trHeight w:val="215"/>
        </w:trPr>
        <w:tc>
          <w:tcPr>
            <w:tcW w:w="1278" w:type="pct"/>
            <w:tcBorders>
              <w:top w:val="single" w:sz="4" w:space="0" w:color="auto"/>
              <w:left w:val="single" w:sz="4" w:space="0" w:color="auto"/>
              <w:bottom w:val="single" w:sz="4" w:space="0" w:color="auto"/>
              <w:right w:val="single" w:sz="4" w:space="0" w:color="auto"/>
            </w:tcBorders>
            <w:hideMark/>
          </w:tcPr>
          <w:p w14:paraId="687AA96B" w14:textId="77777777" w:rsidR="00171443" w:rsidRPr="007F76B4" w:rsidRDefault="00171443" w:rsidP="005347DF">
            <w:pPr>
              <w:rPr>
                <w:rFonts w:ascii="Arial" w:hAnsi="Arial" w:cs="Arial"/>
                <w:b/>
              </w:rPr>
            </w:pPr>
            <w:r w:rsidRPr="007F76B4">
              <w:rPr>
                <w:rFonts w:ascii="Arial" w:hAnsi="Arial" w:cs="Arial"/>
                <w:b/>
              </w:rPr>
              <w:t>Pavadinimas</w:t>
            </w:r>
          </w:p>
        </w:tc>
        <w:tc>
          <w:tcPr>
            <w:tcW w:w="3722" w:type="pct"/>
            <w:tcBorders>
              <w:top w:val="single" w:sz="4" w:space="0" w:color="auto"/>
              <w:left w:val="single" w:sz="4" w:space="0" w:color="auto"/>
              <w:bottom w:val="single" w:sz="4" w:space="0" w:color="auto"/>
              <w:right w:val="single" w:sz="4" w:space="0" w:color="auto"/>
            </w:tcBorders>
            <w:hideMark/>
          </w:tcPr>
          <w:p w14:paraId="44C25379" w14:textId="77777777" w:rsidR="00171443" w:rsidRPr="007F76B4" w:rsidRDefault="00171443" w:rsidP="005347DF">
            <w:pPr>
              <w:rPr>
                <w:rFonts w:ascii="Arial" w:hAnsi="Arial" w:cs="Arial"/>
                <w:b/>
              </w:rPr>
            </w:pPr>
            <w:r w:rsidRPr="007F76B4">
              <w:rPr>
                <w:rFonts w:ascii="Arial" w:hAnsi="Arial" w:cs="Arial"/>
              </w:rPr>
              <w:t>AB „Vilniaus šilumos tinklai“</w:t>
            </w:r>
          </w:p>
        </w:tc>
      </w:tr>
      <w:tr w:rsidR="00171443" w:rsidRPr="007F76B4" w14:paraId="6034E908"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7149299B" w14:textId="77777777" w:rsidR="00171443" w:rsidRPr="007F76B4" w:rsidRDefault="00171443" w:rsidP="005347DF">
            <w:pPr>
              <w:rPr>
                <w:rFonts w:ascii="Arial" w:hAnsi="Arial" w:cs="Arial"/>
                <w:b/>
              </w:rPr>
            </w:pPr>
            <w:r w:rsidRPr="007F76B4">
              <w:rPr>
                <w:rFonts w:ascii="Arial" w:hAnsi="Arial" w:cs="Arial"/>
                <w:b/>
              </w:rPr>
              <w:t>Buveinės adresas</w:t>
            </w:r>
          </w:p>
        </w:tc>
        <w:tc>
          <w:tcPr>
            <w:tcW w:w="3722" w:type="pct"/>
            <w:tcBorders>
              <w:top w:val="single" w:sz="4" w:space="0" w:color="auto"/>
              <w:left w:val="single" w:sz="4" w:space="0" w:color="auto"/>
              <w:bottom w:val="single" w:sz="4" w:space="0" w:color="auto"/>
              <w:right w:val="single" w:sz="4" w:space="0" w:color="auto"/>
            </w:tcBorders>
            <w:hideMark/>
          </w:tcPr>
          <w:p w14:paraId="1ECE0224" w14:textId="55ECB34F" w:rsidR="00171443" w:rsidRPr="007F76B4" w:rsidRDefault="00C71457" w:rsidP="005347DF">
            <w:pPr>
              <w:rPr>
                <w:rFonts w:ascii="Arial" w:hAnsi="Arial" w:cs="Arial"/>
              </w:rPr>
            </w:pPr>
            <w:proofErr w:type="spellStart"/>
            <w:r>
              <w:rPr>
                <w:rFonts w:ascii="Arial" w:hAnsi="Arial" w:cs="Arial"/>
              </w:rPr>
              <w:t>Jočionių</w:t>
            </w:r>
            <w:proofErr w:type="spellEnd"/>
            <w:r w:rsidR="00171443" w:rsidRPr="007F76B4">
              <w:rPr>
                <w:rFonts w:ascii="Arial" w:hAnsi="Arial" w:cs="Arial"/>
              </w:rPr>
              <w:t xml:space="preserve"> g. </w:t>
            </w:r>
            <w:r w:rsidR="00171443" w:rsidRPr="007F76B4">
              <w:rPr>
                <w:rFonts w:ascii="Arial" w:hAnsi="Arial" w:cs="Arial"/>
                <w:lang w:val="en-US"/>
              </w:rPr>
              <w:t>1</w:t>
            </w:r>
            <w:r>
              <w:rPr>
                <w:rFonts w:ascii="Arial" w:hAnsi="Arial" w:cs="Arial"/>
                <w:lang w:val="en-US"/>
              </w:rPr>
              <w:t>3</w:t>
            </w:r>
            <w:r w:rsidR="00171443" w:rsidRPr="007F76B4">
              <w:rPr>
                <w:rFonts w:ascii="Arial" w:hAnsi="Arial" w:cs="Arial"/>
                <w:lang w:val="en-US"/>
              </w:rPr>
              <w:t xml:space="preserve">, </w:t>
            </w:r>
            <w:r w:rsidRPr="007F76B4">
              <w:rPr>
                <w:rFonts w:ascii="Arial" w:hAnsi="Arial" w:cs="Arial"/>
                <w:lang w:val="en-US"/>
              </w:rPr>
              <w:t>0</w:t>
            </w:r>
            <w:r>
              <w:rPr>
                <w:rFonts w:ascii="Arial" w:hAnsi="Arial" w:cs="Arial"/>
                <w:lang w:val="en-US"/>
              </w:rPr>
              <w:t>2300</w:t>
            </w:r>
            <w:r w:rsidRPr="007F76B4">
              <w:rPr>
                <w:rFonts w:ascii="Arial" w:hAnsi="Arial" w:cs="Arial"/>
                <w:lang w:val="en-US"/>
              </w:rPr>
              <w:t xml:space="preserve"> </w:t>
            </w:r>
            <w:r w:rsidR="00171443" w:rsidRPr="007F76B4">
              <w:rPr>
                <w:rFonts w:ascii="Arial" w:hAnsi="Arial" w:cs="Arial"/>
                <w:lang w:val="en-US"/>
              </w:rPr>
              <w:t xml:space="preserve">Vilnius </w:t>
            </w:r>
          </w:p>
        </w:tc>
      </w:tr>
      <w:tr w:rsidR="00171443" w:rsidRPr="007F76B4" w14:paraId="0C2C4535"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68DCBC75" w14:textId="77777777" w:rsidR="00171443" w:rsidRPr="007F76B4" w:rsidRDefault="00171443" w:rsidP="005347DF">
            <w:pPr>
              <w:rPr>
                <w:rFonts w:ascii="Arial" w:hAnsi="Arial" w:cs="Arial"/>
              </w:rPr>
            </w:pPr>
            <w:r w:rsidRPr="007F76B4">
              <w:rPr>
                <w:rFonts w:ascii="Arial" w:hAnsi="Arial" w:cs="Arial"/>
                <w:b/>
              </w:rPr>
              <w:t>Juridinio asmens kodas</w:t>
            </w:r>
          </w:p>
        </w:tc>
        <w:tc>
          <w:tcPr>
            <w:tcW w:w="3722" w:type="pct"/>
            <w:tcBorders>
              <w:top w:val="single" w:sz="4" w:space="0" w:color="auto"/>
              <w:left w:val="single" w:sz="4" w:space="0" w:color="auto"/>
              <w:bottom w:val="single" w:sz="4" w:space="0" w:color="auto"/>
              <w:right w:val="single" w:sz="4" w:space="0" w:color="auto"/>
            </w:tcBorders>
            <w:hideMark/>
          </w:tcPr>
          <w:p w14:paraId="7736CB90" w14:textId="77777777" w:rsidR="00171443" w:rsidRPr="007F76B4" w:rsidRDefault="00171443" w:rsidP="005347DF">
            <w:pPr>
              <w:rPr>
                <w:rFonts w:ascii="Arial" w:hAnsi="Arial" w:cs="Arial"/>
              </w:rPr>
            </w:pPr>
            <w:r w:rsidRPr="007F76B4">
              <w:rPr>
                <w:rFonts w:ascii="Arial" w:hAnsi="Arial" w:cs="Arial"/>
              </w:rPr>
              <w:t>124135580</w:t>
            </w:r>
          </w:p>
        </w:tc>
      </w:tr>
      <w:tr w:rsidR="00623E7A" w:rsidRPr="007F76B4" w14:paraId="44262673" w14:textId="77777777" w:rsidTr="00F1773C">
        <w:tc>
          <w:tcPr>
            <w:tcW w:w="1278" w:type="pct"/>
            <w:tcBorders>
              <w:top w:val="single" w:sz="4" w:space="0" w:color="auto"/>
              <w:left w:val="single" w:sz="4" w:space="0" w:color="auto"/>
              <w:bottom w:val="single" w:sz="4" w:space="0" w:color="auto"/>
              <w:right w:val="single" w:sz="4" w:space="0" w:color="auto"/>
            </w:tcBorders>
          </w:tcPr>
          <w:p w14:paraId="1967B954" w14:textId="77777777" w:rsidR="00623E7A" w:rsidRPr="007F76B4" w:rsidRDefault="00623E7A" w:rsidP="005347DF">
            <w:pPr>
              <w:rPr>
                <w:rFonts w:ascii="Arial" w:hAnsi="Arial" w:cs="Arial"/>
                <w:b/>
              </w:rPr>
            </w:pPr>
            <w:r>
              <w:rPr>
                <w:rFonts w:ascii="Arial" w:hAnsi="Arial" w:cs="Arial"/>
                <w:b/>
              </w:rPr>
              <w:t>PVM mokėtojo kodas</w:t>
            </w:r>
          </w:p>
        </w:tc>
        <w:tc>
          <w:tcPr>
            <w:tcW w:w="3722" w:type="pct"/>
            <w:tcBorders>
              <w:top w:val="single" w:sz="4" w:space="0" w:color="auto"/>
              <w:left w:val="single" w:sz="4" w:space="0" w:color="auto"/>
              <w:bottom w:val="single" w:sz="4" w:space="0" w:color="auto"/>
              <w:right w:val="single" w:sz="4" w:space="0" w:color="auto"/>
            </w:tcBorders>
          </w:tcPr>
          <w:p w14:paraId="3B3D9266" w14:textId="77777777" w:rsidR="00623E7A" w:rsidRPr="007F76B4" w:rsidRDefault="002742EE" w:rsidP="005347DF">
            <w:pPr>
              <w:rPr>
                <w:rFonts w:ascii="Arial" w:hAnsi="Arial" w:cs="Arial"/>
              </w:rPr>
            </w:pPr>
            <w:r w:rsidRPr="002742EE">
              <w:rPr>
                <w:rFonts w:ascii="Arial" w:hAnsi="Arial" w:cs="Arial"/>
              </w:rPr>
              <w:t>LT241355811</w:t>
            </w:r>
          </w:p>
        </w:tc>
      </w:tr>
      <w:tr w:rsidR="00623E7A" w:rsidRPr="007F76B4" w14:paraId="1F1B12A3" w14:textId="77777777" w:rsidTr="00F1773C">
        <w:tc>
          <w:tcPr>
            <w:tcW w:w="1278" w:type="pct"/>
            <w:tcBorders>
              <w:top w:val="single" w:sz="4" w:space="0" w:color="auto"/>
              <w:left w:val="single" w:sz="4" w:space="0" w:color="auto"/>
              <w:bottom w:val="single" w:sz="4" w:space="0" w:color="auto"/>
              <w:right w:val="single" w:sz="4" w:space="0" w:color="auto"/>
            </w:tcBorders>
          </w:tcPr>
          <w:p w14:paraId="069DE9FD" w14:textId="77777777" w:rsidR="00623E7A" w:rsidRPr="007F76B4" w:rsidRDefault="00623E7A" w:rsidP="005347DF">
            <w:pPr>
              <w:rPr>
                <w:rFonts w:ascii="Arial" w:hAnsi="Arial" w:cs="Arial"/>
                <w:b/>
              </w:rPr>
            </w:pPr>
            <w:r>
              <w:rPr>
                <w:rFonts w:ascii="Arial" w:hAnsi="Arial" w:cs="Arial"/>
                <w:b/>
              </w:rPr>
              <w:t>Banko sąskaita</w:t>
            </w:r>
          </w:p>
        </w:tc>
        <w:tc>
          <w:tcPr>
            <w:tcW w:w="3722" w:type="pct"/>
            <w:tcBorders>
              <w:top w:val="single" w:sz="4" w:space="0" w:color="auto"/>
              <w:left w:val="single" w:sz="4" w:space="0" w:color="auto"/>
              <w:bottom w:val="single" w:sz="4" w:space="0" w:color="auto"/>
              <w:right w:val="single" w:sz="4" w:space="0" w:color="auto"/>
            </w:tcBorders>
          </w:tcPr>
          <w:p w14:paraId="73264B13" w14:textId="77777777" w:rsidR="00623E7A" w:rsidRPr="007F76B4" w:rsidRDefault="0047686E" w:rsidP="005347DF">
            <w:pPr>
              <w:rPr>
                <w:rFonts w:ascii="Arial" w:hAnsi="Arial" w:cs="Arial"/>
              </w:rPr>
            </w:pPr>
            <w:r>
              <w:rPr>
                <w:rFonts w:ascii="Arial" w:hAnsi="Arial" w:cs="Arial"/>
              </w:rPr>
              <w:t>LT537044060001219501</w:t>
            </w:r>
          </w:p>
        </w:tc>
      </w:tr>
      <w:tr w:rsidR="00171443" w:rsidRPr="007F76B4" w14:paraId="2A94C142"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6CA6BF12" w14:textId="77777777" w:rsidR="00171443" w:rsidRPr="007F76B4" w:rsidRDefault="00171443" w:rsidP="005347DF">
            <w:pPr>
              <w:rPr>
                <w:rFonts w:ascii="Arial" w:hAnsi="Arial" w:cs="Arial"/>
                <w:b/>
              </w:rPr>
            </w:pPr>
            <w:r w:rsidRPr="007F76B4">
              <w:rPr>
                <w:rFonts w:ascii="Arial" w:hAnsi="Arial" w:cs="Arial"/>
                <w:b/>
              </w:rPr>
              <w:t>Atstovas ir atstovavimo pagrindas</w:t>
            </w:r>
          </w:p>
        </w:tc>
        <w:tc>
          <w:tcPr>
            <w:tcW w:w="3722" w:type="pct"/>
            <w:tcBorders>
              <w:top w:val="single" w:sz="4" w:space="0" w:color="auto"/>
              <w:left w:val="single" w:sz="4" w:space="0" w:color="auto"/>
              <w:bottom w:val="single" w:sz="4" w:space="0" w:color="auto"/>
              <w:right w:val="single" w:sz="4" w:space="0" w:color="auto"/>
            </w:tcBorders>
            <w:hideMark/>
          </w:tcPr>
          <w:p w14:paraId="53FCF6CC" w14:textId="6B325CC2" w:rsidR="00171443" w:rsidRPr="007F76B4" w:rsidRDefault="0071648F" w:rsidP="005347DF">
            <w:pPr>
              <w:rPr>
                <w:rFonts w:ascii="Arial" w:hAnsi="Arial" w:cs="Arial"/>
              </w:rPr>
            </w:pPr>
            <w:r>
              <w:rPr>
                <w:rFonts w:ascii="Arial" w:hAnsi="Arial" w:cs="Arial"/>
              </w:rPr>
              <w:t>Technikos</w:t>
            </w:r>
            <w:r w:rsidRPr="00B27804">
              <w:rPr>
                <w:rFonts w:ascii="Arial" w:hAnsi="Arial" w:cs="Arial"/>
              </w:rPr>
              <w:t xml:space="preserve"> direktorius </w:t>
            </w:r>
            <w:r>
              <w:rPr>
                <w:rFonts w:ascii="Arial" w:hAnsi="Arial" w:cs="Arial"/>
              </w:rPr>
              <w:t xml:space="preserve">Jevgenijus </w:t>
            </w:r>
            <w:proofErr w:type="spellStart"/>
            <w:r>
              <w:rPr>
                <w:rFonts w:ascii="Arial" w:hAnsi="Arial" w:cs="Arial"/>
              </w:rPr>
              <w:t>Sakovičius</w:t>
            </w:r>
            <w:proofErr w:type="spellEnd"/>
            <w:r>
              <w:rPr>
                <w:rFonts w:ascii="Arial" w:hAnsi="Arial" w:cs="Arial"/>
              </w:rPr>
              <w:t>, veikiantis pagal 2018-03-15</w:t>
            </w:r>
            <w:r w:rsidRPr="00B27804">
              <w:rPr>
                <w:rFonts w:ascii="Arial" w:hAnsi="Arial" w:cs="Arial"/>
              </w:rPr>
              <w:t xml:space="preserve"> d. generalinio direktoriaus įsakymą Nr. </w:t>
            </w:r>
            <w:r>
              <w:rPr>
                <w:rFonts w:ascii="Arial" w:hAnsi="Arial" w:cs="Arial"/>
              </w:rPr>
              <w:t>V1-74</w:t>
            </w:r>
          </w:p>
        </w:tc>
      </w:tr>
      <w:tr w:rsidR="00171443" w:rsidRPr="007F76B4" w14:paraId="418FADD3"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27C6CFF4" w14:textId="77777777" w:rsidR="00171443" w:rsidRPr="007F76B4" w:rsidRDefault="00171443" w:rsidP="005347DF">
            <w:pPr>
              <w:rPr>
                <w:rFonts w:ascii="Arial" w:hAnsi="Arial" w:cs="Arial"/>
                <w:b/>
              </w:rPr>
            </w:pPr>
            <w:r w:rsidRPr="007F76B4">
              <w:rPr>
                <w:rFonts w:ascii="Arial" w:hAnsi="Arial" w:cs="Arial"/>
                <w:b/>
              </w:rPr>
              <w:t>Telefonas</w:t>
            </w:r>
          </w:p>
        </w:tc>
        <w:tc>
          <w:tcPr>
            <w:tcW w:w="3722" w:type="pct"/>
            <w:tcBorders>
              <w:top w:val="single" w:sz="4" w:space="0" w:color="auto"/>
              <w:left w:val="single" w:sz="4" w:space="0" w:color="auto"/>
              <w:bottom w:val="single" w:sz="4" w:space="0" w:color="auto"/>
              <w:right w:val="single" w:sz="4" w:space="0" w:color="auto"/>
            </w:tcBorders>
            <w:hideMark/>
          </w:tcPr>
          <w:p w14:paraId="1124885A" w14:textId="74A7CE3D" w:rsidR="00171443" w:rsidRPr="007F76B4" w:rsidRDefault="0047686E" w:rsidP="005347DF">
            <w:pPr>
              <w:rPr>
                <w:rFonts w:ascii="Arial" w:hAnsi="Arial" w:cs="Arial"/>
              </w:rPr>
            </w:pPr>
            <w:r>
              <w:rPr>
                <w:rFonts w:ascii="Arial" w:hAnsi="Arial" w:cs="Arial"/>
              </w:rPr>
              <w:t>(8 5) 266 7359</w:t>
            </w:r>
          </w:p>
        </w:tc>
      </w:tr>
      <w:tr w:rsidR="00171443" w:rsidRPr="007F76B4" w14:paraId="02481F10"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400C5C48" w14:textId="77777777" w:rsidR="00171443" w:rsidRPr="007F76B4" w:rsidRDefault="00171443" w:rsidP="005347DF">
            <w:pPr>
              <w:rPr>
                <w:rFonts w:ascii="Arial" w:hAnsi="Arial" w:cs="Arial"/>
                <w:b/>
              </w:rPr>
            </w:pPr>
            <w:r w:rsidRPr="007F76B4">
              <w:rPr>
                <w:rFonts w:ascii="Arial" w:hAnsi="Arial" w:cs="Arial"/>
                <w:b/>
              </w:rPr>
              <w:t>El. pašto adresas</w:t>
            </w:r>
          </w:p>
        </w:tc>
        <w:tc>
          <w:tcPr>
            <w:tcW w:w="3722" w:type="pct"/>
            <w:tcBorders>
              <w:top w:val="single" w:sz="4" w:space="0" w:color="auto"/>
              <w:left w:val="single" w:sz="4" w:space="0" w:color="auto"/>
              <w:bottom w:val="single" w:sz="4" w:space="0" w:color="auto"/>
              <w:right w:val="single" w:sz="4" w:space="0" w:color="auto"/>
            </w:tcBorders>
            <w:hideMark/>
          </w:tcPr>
          <w:p w14:paraId="353D0DD3" w14:textId="77777777" w:rsidR="00171443" w:rsidRPr="007F76B4" w:rsidRDefault="004C4690" w:rsidP="005347DF">
            <w:pPr>
              <w:rPr>
                <w:rFonts w:ascii="Arial" w:hAnsi="Arial" w:cs="Arial"/>
                <w:lang w:val="en-US"/>
              </w:rPr>
            </w:pPr>
            <w:hyperlink r:id="rId8" w:history="1">
              <w:r w:rsidR="0047686E" w:rsidRPr="005D3621">
                <w:rPr>
                  <w:rStyle w:val="Hipersaitas"/>
                  <w:rFonts w:ascii="Arial" w:hAnsi="Arial" w:cs="Arial"/>
                  <w:lang w:val="en-US"/>
                </w:rPr>
                <w:t>info@chc.lt</w:t>
              </w:r>
            </w:hyperlink>
          </w:p>
        </w:tc>
      </w:tr>
    </w:tbl>
    <w:p w14:paraId="23DC6043" w14:textId="77777777" w:rsidR="00171443" w:rsidRPr="007F76B4" w:rsidRDefault="00171443" w:rsidP="005347DF">
      <w:pPr>
        <w:rPr>
          <w:rFonts w:ascii="Arial" w:hAnsi="Arial" w:cs="Arial"/>
        </w:rPr>
      </w:pPr>
    </w:p>
    <w:p w14:paraId="5865ADB4" w14:textId="77777777" w:rsidR="00171443" w:rsidRPr="007F76B4" w:rsidRDefault="00171443" w:rsidP="005347DF">
      <w:pPr>
        <w:jc w:val="center"/>
        <w:rPr>
          <w:rFonts w:ascii="Arial" w:hAnsi="Arial" w:cs="Arial"/>
          <w:b/>
        </w:rPr>
      </w:pPr>
      <w:r>
        <w:rPr>
          <w:rFonts w:ascii="Arial" w:hAnsi="Arial" w:cs="Arial"/>
          <w:b/>
        </w:rPr>
        <w:t>RANGOVAS</w:t>
      </w:r>
    </w:p>
    <w:p w14:paraId="4FC5A82F" w14:textId="77777777" w:rsidR="00171443" w:rsidRPr="007F76B4" w:rsidRDefault="00171443" w:rsidP="005347D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7335"/>
      </w:tblGrid>
      <w:tr w:rsidR="00023471" w:rsidRPr="007F76B4" w14:paraId="5A1FC5E0"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6CD1EC16" w14:textId="77777777" w:rsidR="00023471" w:rsidRPr="007F76B4" w:rsidRDefault="00023471" w:rsidP="005347DF">
            <w:pPr>
              <w:rPr>
                <w:rFonts w:ascii="Arial" w:hAnsi="Arial" w:cs="Arial"/>
                <w:b/>
              </w:rPr>
            </w:pPr>
            <w:r w:rsidRPr="007F76B4">
              <w:rPr>
                <w:rFonts w:ascii="Arial" w:hAnsi="Arial" w:cs="Arial"/>
                <w:b/>
              </w:rPr>
              <w:t>Pavadinimas</w:t>
            </w:r>
          </w:p>
        </w:tc>
        <w:tc>
          <w:tcPr>
            <w:tcW w:w="3722" w:type="pct"/>
            <w:tcBorders>
              <w:top w:val="single" w:sz="4" w:space="0" w:color="auto"/>
              <w:left w:val="single" w:sz="4" w:space="0" w:color="auto"/>
              <w:bottom w:val="single" w:sz="4" w:space="0" w:color="auto"/>
              <w:right w:val="single" w:sz="4" w:space="0" w:color="auto"/>
            </w:tcBorders>
          </w:tcPr>
          <w:p w14:paraId="4C5B001A" w14:textId="45CD913D" w:rsidR="00023471" w:rsidRPr="00F1773C" w:rsidRDefault="00023471" w:rsidP="005347DF">
            <w:pPr>
              <w:rPr>
                <w:rFonts w:ascii="Arial" w:hAnsi="Arial" w:cs="Arial"/>
              </w:rPr>
            </w:pPr>
            <w:r w:rsidRPr="00F1773C">
              <w:rPr>
                <w:rFonts w:ascii="Arial" w:hAnsi="Arial" w:cs="Arial"/>
              </w:rPr>
              <w:t>Jungtinės veiklos tiekėjų grupė (UAB „</w:t>
            </w:r>
            <w:proofErr w:type="spellStart"/>
            <w:r w:rsidRPr="00F1773C">
              <w:rPr>
                <w:rFonts w:ascii="Arial" w:hAnsi="Arial" w:cs="Arial"/>
              </w:rPr>
              <w:t>Axis</w:t>
            </w:r>
            <w:proofErr w:type="spellEnd"/>
            <w:r w:rsidRPr="00F1773C">
              <w:rPr>
                <w:rFonts w:ascii="Arial" w:hAnsi="Arial" w:cs="Arial"/>
              </w:rPr>
              <w:t xml:space="preserve"> Technologies“ ir AB „</w:t>
            </w:r>
            <w:proofErr w:type="spellStart"/>
            <w:r w:rsidRPr="00F1773C">
              <w:rPr>
                <w:rFonts w:ascii="Arial" w:hAnsi="Arial" w:cs="Arial"/>
              </w:rPr>
              <w:t>Axis</w:t>
            </w:r>
            <w:proofErr w:type="spellEnd"/>
            <w:r w:rsidRPr="00F1773C">
              <w:rPr>
                <w:rFonts w:ascii="Arial" w:hAnsi="Arial" w:cs="Arial"/>
              </w:rPr>
              <w:t xml:space="preserve"> </w:t>
            </w:r>
            <w:proofErr w:type="spellStart"/>
            <w:r w:rsidRPr="00F1773C">
              <w:rPr>
                <w:rFonts w:ascii="Arial" w:hAnsi="Arial" w:cs="Arial"/>
              </w:rPr>
              <w:t>Industries</w:t>
            </w:r>
            <w:proofErr w:type="spellEnd"/>
            <w:r w:rsidRPr="00F1773C">
              <w:rPr>
                <w:rFonts w:ascii="Arial" w:hAnsi="Arial" w:cs="Arial"/>
              </w:rPr>
              <w:t>“)</w:t>
            </w:r>
          </w:p>
        </w:tc>
      </w:tr>
      <w:tr w:rsidR="00023471" w:rsidRPr="007F76B4" w14:paraId="1DA391DF"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0FF719D0" w14:textId="77777777" w:rsidR="00023471" w:rsidRPr="007F76B4" w:rsidRDefault="00023471" w:rsidP="005347DF">
            <w:pPr>
              <w:rPr>
                <w:rFonts w:ascii="Arial" w:hAnsi="Arial" w:cs="Arial"/>
                <w:b/>
              </w:rPr>
            </w:pPr>
            <w:r w:rsidRPr="007F76B4">
              <w:rPr>
                <w:rFonts w:ascii="Arial" w:hAnsi="Arial" w:cs="Arial"/>
                <w:b/>
              </w:rPr>
              <w:t>Buveinės adresas</w:t>
            </w:r>
          </w:p>
        </w:tc>
        <w:tc>
          <w:tcPr>
            <w:tcW w:w="3722" w:type="pct"/>
            <w:tcBorders>
              <w:top w:val="single" w:sz="4" w:space="0" w:color="auto"/>
              <w:left w:val="single" w:sz="4" w:space="0" w:color="auto"/>
              <w:bottom w:val="single" w:sz="4" w:space="0" w:color="auto"/>
              <w:right w:val="single" w:sz="4" w:space="0" w:color="auto"/>
            </w:tcBorders>
          </w:tcPr>
          <w:p w14:paraId="15A60892" w14:textId="7A49B27D" w:rsidR="00023471" w:rsidRPr="00F1773C" w:rsidRDefault="00023471" w:rsidP="005347DF">
            <w:pPr>
              <w:rPr>
                <w:rFonts w:ascii="Arial" w:hAnsi="Arial" w:cs="Arial"/>
              </w:rPr>
            </w:pPr>
            <w:r w:rsidRPr="00F1773C">
              <w:rPr>
                <w:rFonts w:ascii="Arial" w:hAnsi="Arial" w:cs="Arial"/>
              </w:rPr>
              <w:t>Kulautuvos g. 45a LT-47190 Kaunas, Lietuva</w:t>
            </w:r>
          </w:p>
        </w:tc>
      </w:tr>
      <w:tr w:rsidR="00023471" w:rsidRPr="007F76B4" w14:paraId="206713F8" w14:textId="77777777" w:rsidTr="00F1773C">
        <w:trPr>
          <w:trHeight w:val="214"/>
        </w:trPr>
        <w:tc>
          <w:tcPr>
            <w:tcW w:w="1278" w:type="pct"/>
            <w:tcBorders>
              <w:top w:val="single" w:sz="4" w:space="0" w:color="auto"/>
              <w:left w:val="single" w:sz="4" w:space="0" w:color="auto"/>
              <w:bottom w:val="single" w:sz="4" w:space="0" w:color="auto"/>
              <w:right w:val="single" w:sz="4" w:space="0" w:color="auto"/>
            </w:tcBorders>
            <w:hideMark/>
          </w:tcPr>
          <w:p w14:paraId="271FE0C5" w14:textId="77777777" w:rsidR="00023471" w:rsidRPr="007F76B4" w:rsidRDefault="00023471" w:rsidP="005347DF">
            <w:pPr>
              <w:rPr>
                <w:rFonts w:ascii="Arial" w:hAnsi="Arial" w:cs="Arial"/>
              </w:rPr>
            </w:pPr>
            <w:r w:rsidRPr="007F76B4">
              <w:rPr>
                <w:rFonts w:ascii="Arial" w:hAnsi="Arial" w:cs="Arial"/>
                <w:b/>
              </w:rPr>
              <w:t>Juridinio asmens kodas</w:t>
            </w:r>
          </w:p>
        </w:tc>
        <w:tc>
          <w:tcPr>
            <w:tcW w:w="3722" w:type="pct"/>
            <w:tcBorders>
              <w:top w:val="single" w:sz="4" w:space="0" w:color="auto"/>
              <w:left w:val="single" w:sz="4" w:space="0" w:color="auto"/>
              <w:bottom w:val="single" w:sz="4" w:space="0" w:color="auto"/>
              <w:right w:val="single" w:sz="4" w:space="0" w:color="auto"/>
            </w:tcBorders>
          </w:tcPr>
          <w:p w14:paraId="0CFEA75B" w14:textId="785163BC" w:rsidR="00023471" w:rsidRPr="00F1773C" w:rsidRDefault="00023471" w:rsidP="005347DF">
            <w:pPr>
              <w:rPr>
                <w:rFonts w:ascii="Arial" w:hAnsi="Arial" w:cs="Arial"/>
              </w:rPr>
            </w:pPr>
            <w:r w:rsidRPr="00F1773C">
              <w:rPr>
                <w:rFonts w:ascii="Arial" w:hAnsi="Arial" w:cs="Arial"/>
              </w:rPr>
              <w:t>135110361</w:t>
            </w:r>
          </w:p>
        </w:tc>
      </w:tr>
      <w:tr w:rsidR="00023471" w:rsidRPr="007F76B4" w14:paraId="4CA35D28" w14:textId="77777777" w:rsidTr="00F1773C">
        <w:trPr>
          <w:trHeight w:val="214"/>
        </w:trPr>
        <w:tc>
          <w:tcPr>
            <w:tcW w:w="1278" w:type="pct"/>
            <w:tcBorders>
              <w:top w:val="single" w:sz="4" w:space="0" w:color="auto"/>
              <w:left w:val="single" w:sz="4" w:space="0" w:color="auto"/>
              <w:bottom w:val="single" w:sz="4" w:space="0" w:color="auto"/>
              <w:right w:val="single" w:sz="4" w:space="0" w:color="auto"/>
            </w:tcBorders>
          </w:tcPr>
          <w:p w14:paraId="2D75D6A1" w14:textId="77777777" w:rsidR="00023471" w:rsidRPr="007F76B4" w:rsidRDefault="00023471" w:rsidP="005347DF">
            <w:pPr>
              <w:rPr>
                <w:rFonts w:ascii="Arial" w:hAnsi="Arial" w:cs="Arial"/>
                <w:b/>
              </w:rPr>
            </w:pPr>
            <w:r>
              <w:rPr>
                <w:rFonts w:ascii="Arial" w:hAnsi="Arial" w:cs="Arial"/>
                <w:b/>
              </w:rPr>
              <w:t>PVM mokėtojo kodas</w:t>
            </w:r>
          </w:p>
        </w:tc>
        <w:tc>
          <w:tcPr>
            <w:tcW w:w="3722" w:type="pct"/>
            <w:tcBorders>
              <w:top w:val="single" w:sz="4" w:space="0" w:color="auto"/>
              <w:left w:val="single" w:sz="4" w:space="0" w:color="auto"/>
              <w:bottom w:val="single" w:sz="4" w:space="0" w:color="auto"/>
              <w:right w:val="single" w:sz="4" w:space="0" w:color="auto"/>
            </w:tcBorders>
          </w:tcPr>
          <w:p w14:paraId="1CB7A78C" w14:textId="656C2D17" w:rsidR="00023471" w:rsidRPr="00F1773C" w:rsidRDefault="00023471" w:rsidP="005347DF">
            <w:pPr>
              <w:rPr>
                <w:rFonts w:ascii="Arial" w:hAnsi="Arial" w:cs="Arial"/>
              </w:rPr>
            </w:pPr>
            <w:r w:rsidRPr="00F1773C">
              <w:rPr>
                <w:rFonts w:ascii="Arial" w:hAnsi="Arial" w:cs="Arial"/>
              </w:rPr>
              <w:t>LT351103610</w:t>
            </w:r>
          </w:p>
        </w:tc>
      </w:tr>
      <w:tr w:rsidR="00023471" w:rsidRPr="007F76B4" w14:paraId="453F249F" w14:textId="77777777" w:rsidTr="00F1773C">
        <w:tc>
          <w:tcPr>
            <w:tcW w:w="1278" w:type="pct"/>
            <w:tcBorders>
              <w:top w:val="single" w:sz="4" w:space="0" w:color="auto"/>
              <w:left w:val="single" w:sz="4" w:space="0" w:color="auto"/>
              <w:bottom w:val="single" w:sz="4" w:space="0" w:color="auto"/>
              <w:right w:val="single" w:sz="4" w:space="0" w:color="auto"/>
            </w:tcBorders>
          </w:tcPr>
          <w:p w14:paraId="3239A352" w14:textId="77777777" w:rsidR="00023471" w:rsidRPr="007F76B4" w:rsidRDefault="00023471" w:rsidP="005347DF">
            <w:pPr>
              <w:rPr>
                <w:rFonts w:ascii="Arial" w:hAnsi="Arial" w:cs="Arial"/>
                <w:b/>
              </w:rPr>
            </w:pPr>
            <w:r w:rsidRPr="007F76B4">
              <w:rPr>
                <w:rFonts w:ascii="Arial" w:hAnsi="Arial" w:cs="Arial"/>
                <w:b/>
              </w:rPr>
              <w:t>Banko sąskaita</w:t>
            </w:r>
          </w:p>
        </w:tc>
        <w:tc>
          <w:tcPr>
            <w:tcW w:w="3722" w:type="pct"/>
            <w:tcBorders>
              <w:top w:val="single" w:sz="4" w:space="0" w:color="auto"/>
              <w:left w:val="single" w:sz="4" w:space="0" w:color="auto"/>
              <w:bottom w:val="single" w:sz="4" w:space="0" w:color="auto"/>
              <w:right w:val="single" w:sz="4" w:space="0" w:color="auto"/>
            </w:tcBorders>
          </w:tcPr>
          <w:p w14:paraId="683B47D2" w14:textId="020AA6B2" w:rsidR="00023471" w:rsidRPr="00F1773C" w:rsidRDefault="00023471" w:rsidP="005347DF">
            <w:pPr>
              <w:rPr>
                <w:rFonts w:ascii="Arial" w:hAnsi="Arial" w:cs="Arial"/>
              </w:rPr>
            </w:pPr>
            <w:r w:rsidRPr="00F1773C">
              <w:rPr>
                <w:rFonts w:ascii="Arial" w:hAnsi="Arial" w:cs="Arial"/>
              </w:rPr>
              <w:t>LT592140030001312256</w:t>
            </w:r>
          </w:p>
        </w:tc>
      </w:tr>
      <w:tr w:rsidR="00023471" w:rsidRPr="007F76B4" w14:paraId="572CE985"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226CBFBB" w14:textId="77777777" w:rsidR="00023471" w:rsidRPr="007F76B4" w:rsidRDefault="00023471" w:rsidP="005347DF">
            <w:pPr>
              <w:rPr>
                <w:rFonts w:ascii="Arial" w:hAnsi="Arial" w:cs="Arial"/>
                <w:b/>
              </w:rPr>
            </w:pPr>
            <w:r w:rsidRPr="007F76B4">
              <w:rPr>
                <w:rFonts w:ascii="Arial" w:hAnsi="Arial" w:cs="Arial"/>
                <w:b/>
              </w:rPr>
              <w:t>Atstovas</w:t>
            </w:r>
            <w:r>
              <w:rPr>
                <w:rFonts w:ascii="Arial" w:hAnsi="Arial" w:cs="Arial"/>
                <w:b/>
              </w:rPr>
              <w:t xml:space="preserve"> ir atstovavimo pagrindas</w:t>
            </w:r>
          </w:p>
        </w:tc>
        <w:tc>
          <w:tcPr>
            <w:tcW w:w="3722" w:type="pct"/>
            <w:tcBorders>
              <w:top w:val="single" w:sz="4" w:space="0" w:color="auto"/>
              <w:left w:val="single" w:sz="4" w:space="0" w:color="auto"/>
              <w:bottom w:val="single" w:sz="4" w:space="0" w:color="auto"/>
              <w:right w:val="single" w:sz="4" w:space="0" w:color="auto"/>
            </w:tcBorders>
          </w:tcPr>
          <w:p w14:paraId="410425DA" w14:textId="4128FA29" w:rsidR="00023471" w:rsidRPr="00F1773C" w:rsidRDefault="00575030" w:rsidP="00575030">
            <w:pPr>
              <w:rPr>
                <w:rFonts w:ascii="Arial" w:hAnsi="Arial" w:cs="Arial"/>
              </w:rPr>
            </w:pPr>
            <w:r w:rsidRPr="00F1773C">
              <w:rPr>
                <w:rFonts w:ascii="Arial" w:hAnsi="Arial" w:cs="Arial"/>
              </w:rPr>
              <w:t xml:space="preserve">Generalinis direktorius Paulius </w:t>
            </w:r>
            <w:proofErr w:type="spellStart"/>
            <w:r w:rsidRPr="00F1773C">
              <w:rPr>
                <w:rFonts w:ascii="Arial" w:hAnsi="Arial" w:cs="Arial"/>
              </w:rPr>
              <w:t>Arštikys</w:t>
            </w:r>
            <w:proofErr w:type="spellEnd"/>
            <w:r w:rsidRPr="00F1773C">
              <w:rPr>
                <w:rFonts w:ascii="Arial" w:hAnsi="Arial" w:cs="Arial"/>
              </w:rPr>
              <w:t>, veikiantis pagal Bendrovės įstatus</w:t>
            </w:r>
          </w:p>
        </w:tc>
      </w:tr>
      <w:tr w:rsidR="00023471" w:rsidRPr="007F76B4" w14:paraId="38E7C011"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71077E89" w14:textId="77777777" w:rsidR="00023471" w:rsidRPr="007F76B4" w:rsidRDefault="00023471" w:rsidP="005347DF">
            <w:pPr>
              <w:rPr>
                <w:rFonts w:ascii="Arial" w:hAnsi="Arial" w:cs="Arial"/>
                <w:b/>
              </w:rPr>
            </w:pPr>
            <w:r w:rsidRPr="007F76B4">
              <w:rPr>
                <w:rFonts w:ascii="Arial" w:hAnsi="Arial" w:cs="Arial"/>
                <w:b/>
              </w:rPr>
              <w:t>Telefonas</w:t>
            </w:r>
          </w:p>
        </w:tc>
        <w:tc>
          <w:tcPr>
            <w:tcW w:w="3722" w:type="pct"/>
            <w:tcBorders>
              <w:top w:val="single" w:sz="4" w:space="0" w:color="auto"/>
              <w:left w:val="single" w:sz="4" w:space="0" w:color="auto"/>
              <w:bottom w:val="single" w:sz="4" w:space="0" w:color="auto"/>
              <w:right w:val="single" w:sz="4" w:space="0" w:color="auto"/>
            </w:tcBorders>
          </w:tcPr>
          <w:p w14:paraId="478E4B33" w14:textId="23F470F3" w:rsidR="00023471" w:rsidRPr="00F1773C" w:rsidRDefault="00023471" w:rsidP="005347DF">
            <w:pPr>
              <w:rPr>
                <w:rFonts w:ascii="Arial" w:hAnsi="Arial" w:cs="Arial"/>
              </w:rPr>
            </w:pPr>
            <w:r w:rsidRPr="00F1773C">
              <w:rPr>
                <w:rFonts w:ascii="Arial" w:hAnsi="Arial" w:cs="Arial"/>
              </w:rPr>
              <w:t>+370 37 42 45 14</w:t>
            </w:r>
          </w:p>
        </w:tc>
      </w:tr>
      <w:tr w:rsidR="00023471" w:rsidRPr="007F76B4" w14:paraId="71DAA5BC" w14:textId="77777777" w:rsidTr="00F1773C">
        <w:tc>
          <w:tcPr>
            <w:tcW w:w="1278" w:type="pct"/>
            <w:tcBorders>
              <w:top w:val="single" w:sz="4" w:space="0" w:color="auto"/>
              <w:left w:val="single" w:sz="4" w:space="0" w:color="auto"/>
              <w:bottom w:val="single" w:sz="4" w:space="0" w:color="auto"/>
              <w:right w:val="single" w:sz="4" w:space="0" w:color="auto"/>
            </w:tcBorders>
            <w:hideMark/>
          </w:tcPr>
          <w:p w14:paraId="2DC00C2A" w14:textId="77777777" w:rsidR="00023471" w:rsidRPr="007F76B4" w:rsidRDefault="00023471" w:rsidP="005347DF">
            <w:pPr>
              <w:rPr>
                <w:rFonts w:ascii="Arial" w:hAnsi="Arial" w:cs="Arial"/>
                <w:b/>
              </w:rPr>
            </w:pPr>
            <w:r w:rsidRPr="007F76B4">
              <w:rPr>
                <w:rFonts w:ascii="Arial" w:hAnsi="Arial" w:cs="Arial"/>
                <w:b/>
              </w:rPr>
              <w:t>El. pašto adresas</w:t>
            </w:r>
          </w:p>
        </w:tc>
        <w:tc>
          <w:tcPr>
            <w:tcW w:w="3722" w:type="pct"/>
            <w:tcBorders>
              <w:top w:val="single" w:sz="4" w:space="0" w:color="auto"/>
              <w:left w:val="single" w:sz="4" w:space="0" w:color="auto"/>
              <w:bottom w:val="single" w:sz="4" w:space="0" w:color="auto"/>
              <w:right w:val="single" w:sz="4" w:space="0" w:color="auto"/>
            </w:tcBorders>
          </w:tcPr>
          <w:p w14:paraId="3B9F85BE" w14:textId="10C7DD2C" w:rsidR="00023471" w:rsidRPr="00F1773C" w:rsidRDefault="00575030" w:rsidP="005347DF">
            <w:pPr>
              <w:rPr>
                <w:rFonts w:ascii="Arial" w:hAnsi="Arial" w:cs="Arial"/>
              </w:rPr>
            </w:pPr>
            <w:r w:rsidRPr="00F1773C">
              <w:rPr>
                <w:rFonts w:ascii="Arial" w:hAnsi="Arial" w:cs="Arial"/>
              </w:rPr>
              <w:t>info@axistechnologies.lt</w:t>
            </w:r>
          </w:p>
        </w:tc>
      </w:tr>
    </w:tbl>
    <w:p w14:paraId="6C1503B9" w14:textId="77777777" w:rsidR="009B1D45" w:rsidRPr="00852D9F" w:rsidRDefault="009B1D45" w:rsidP="005347DF">
      <w:pPr>
        <w:spacing w:after="60"/>
        <w:jc w:val="both"/>
        <w:rPr>
          <w:rFonts w:ascii="Arial" w:hAnsi="Arial" w:cs="Arial"/>
        </w:rPr>
      </w:pPr>
    </w:p>
    <w:p w14:paraId="7D3CB5BB" w14:textId="77777777" w:rsidR="009B1D45" w:rsidRPr="00852D9F" w:rsidRDefault="009B1D45" w:rsidP="005347DF">
      <w:pPr>
        <w:numPr>
          <w:ilvl w:val="0"/>
          <w:numId w:val="2"/>
        </w:numPr>
        <w:spacing w:after="60"/>
        <w:ind w:left="0" w:firstLine="0"/>
        <w:jc w:val="center"/>
        <w:rPr>
          <w:rFonts w:ascii="Arial" w:hAnsi="Arial" w:cs="Arial"/>
          <w:b/>
          <w:bCs/>
        </w:rPr>
      </w:pPr>
      <w:r w:rsidRPr="00852D9F">
        <w:rPr>
          <w:rFonts w:ascii="Arial" w:hAnsi="Arial" w:cs="Arial"/>
          <w:b/>
          <w:bCs/>
        </w:rPr>
        <w:t xml:space="preserve">SUTARTIES </w:t>
      </w:r>
      <w:r w:rsidR="00A73310" w:rsidRPr="00852D9F">
        <w:rPr>
          <w:rFonts w:ascii="Arial" w:hAnsi="Arial" w:cs="Arial"/>
          <w:b/>
          <w:bCs/>
        </w:rPr>
        <w:t>OBJEKTAS</w:t>
      </w:r>
      <w:r w:rsidRPr="00852D9F">
        <w:rPr>
          <w:rFonts w:ascii="Arial" w:hAnsi="Arial" w:cs="Arial"/>
          <w:b/>
          <w:bCs/>
        </w:rPr>
        <w:t xml:space="preserve"> (</w:t>
      </w:r>
      <w:r w:rsidR="00904029" w:rsidRPr="00852D9F">
        <w:rPr>
          <w:rFonts w:ascii="Arial" w:hAnsi="Arial" w:cs="Arial"/>
          <w:b/>
          <w:bCs/>
        </w:rPr>
        <w:t>Sutarties BD</w:t>
      </w:r>
      <w:r w:rsidRPr="00852D9F">
        <w:rPr>
          <w:rFonts w:ascii="Arial" w:hAnsi="Arial" w:cs="Arial"/>
          <w:b/>
          <w:bCs/>
        </w:rPr>
        <w:t xml:space="preserve"> 4 skyrius)</w:t>
      </w:r>
    </w:p>
    <w:p w14:paraId="1D14CBEF" w14:textId="30CD8A49" w:rsidR="009B1D45" w:rsidRPr="00852D9F" w:rsidRDefault="009B1D45" w:rsidP="005347DF">
      <w:pPr>
        <w:numPr>
          <w:ilvl w:val="1"/>
          <w:numId w:val="2"/>
        </w:numPr>
        <w:spacing w:after="60"/>
        <w:ind w:left="0" w:firstLine="0"/>
        <w:jc w:val="both"/>
        <w:rPr>
          <w:rFonts w:ascii="Arial" w:hAnsi="Arial" w:cs="Arial"/>
          <w:i/>
        </w:rPr>
      </w:pPr>
      <w:r w:rsidRPr="00852D9F">
        <w:rPr>
          <w:rFonts w:ascii="Arial" w:hAnsi="Arial" w:cs="Arial"/>
        </w:rPr>
        <w:t xml:space="preserve">Rangovas įsipareigoja savo rizika ir savo medžiagomis </w:t>
      </w:r>
      <w:r w:rsidRPr="00852D9F">
        <w:rPr>
          <w:rFonts w:ascii="Arial" w:hAnsi="Arial" w:cs="Arial"/>
          <w:i/>
          <w:color w:val="FF0000"/>
        </w:rPr>
        <w:t xml:space="preserve"> </w:t>
      </w:r>
      <w:r w:rsidRPr="00852D9F">
        <w:rPr>
          <w:rFonts w:ascii="Arial" w:hAnsi="Arial" w:cs="Arial"/>
        </w:rPr>
        <w:t xml:space="preserve">pagal </w:t>
      </w:r>
      <w:r w:rsidR="00C73452" w:rsidRPr="00852D9F">
        <w:rPr>
          <w:rFonts w:ascii="Arial" w:hAnsi="Arial" w:cs="Arial"/>
        </w:rPr>
        <w:t>T</w:t>
      </w:r>
      <w:r w:rsidRPr="00852D9F">
        <w:rPr>
          <w:rFonts w:ascii="Arial" w:hAnsi="Arial" w:cs="Arial"/>
        </w:rPr>
        <w:t>echnin</w:t>
      </w:r>
      <w:r w:rsidR="00C73452" w:rsidRPr="00852D9F">
        <w:rPr>
          <w:rFonts w:ascii="Arial" w:hAnsi="Arial" w:cs="Arial"/>
        </w:rPr>
        <w:t xml:space="preserve">ių </w:t>
      </w:r>
      <w:r w:rsidR="004619AA">
        <w:rPr>
          <w:rFonts w:ascii="Arial" w:hAnsi="Arial" w:cs="Arial"/>
        </w:rPr>
        <w:t>sąlygų</w:t>
      </w:r>
      <w:r w:rsidR="00C73452" w:rsidRPr="00852D9F">
        <w:rPr>
          <w:rFonts w:ascii="Arial" w:hAnsi="Arial" w:cs="Arial"/>
        </w:rPr>
        <w:t xml:space="preserve"> reikalavimus, </w:t>
      </w:r>
      <w:r w:rsidRPr="00852D9F">
        <w:rPr>
          <w:rFonts w:ascii="Arial" w:hAnsi="Arial" w:cs="Arial"/>
        </w:rPr>
        <w:t>Sutartyje nurodytomis sąlygomis ir terminais atlikti</w:t>
      </w:r>
      <w:r w:rsidR="00561E4C">
        <w:rPr>
          <w:rFonts w:ascii="Arial" w:hAnsi="Arial" w:cs="Arial"/>
        </w:rPr>
        <w:t xml:space="preserve"> </w:t>
      </w:r>
      <w:r w:rsidR="00F8642C" w:rsidRPr="00F8642C">
        <w:rPr>
          <w:rFonts w:ascii="Arial" w:hAnsi="Arial" w:cs="Arial"/>
        </w:rPr>
        <w:t>RK-8 vandens šildymo katilo PTVM-50 NR.3 rekonstravim</w:t>
      </w:r>
      <w:r w:rsidR="00F8642C">
        <w:rPr>
          <w:rFonts w:ascii="Arial" w:hAnsi="Arial" w:cs="Arial"/>
        </w:rPr>
        <w:t>o</w:t>
      </w:r>
      <w:r w:rsidR="00F8642C" w:rsidRPr="00F8642C">
        <w:rPr>
          <w:rFonts w:ascii="Arial" w:hAnsi="Arial" w:cs="Arial"/>
        </w:rPr>
        <w:t xml:space="preserve"> dėl </w:t>
      </w:r>
      <w:proofErr w:type="spellStart"/>
      <w:r w:rsidR="00F8642C" w:rsidRPr="00F8642C">
        <w:rPr>
          <w:rFonts w:ascii="Arial" w:hAnsi="Arial" w:cs="Arial"/>
        </w:rPr>
        <w:t>NOx</w:t>
      </w:r>
      <w:proofErr w:type="spellEnd"/>
      <w:r w:rsidR="00F8642C" w:rsidRPr="00F8642C">
        <w:rPr>
          <w:rFonts w:ascii="Arial" w:hAnsi="Arial" w:cs="Arial"/>
        </w:rPr>
        <w:t xml:space="preserve"> mažinimo </w:t>
      </w:r>
      <w:r w:rsidRPr="00852D9F">
        <w:rPr>
          <w:rFonts w:ascii="Arial" w:hAnsi="Arial" w:cs="Arial"/>
        </w:rPr>
        <w:t>darbus (toliau – Darbai) ir perduoti šių Darbų rezu</w:t>
      </w:r>
      <w:r w:rsidR="00561E4C">
        <w:rPr>
          <w:rFonts w:ascii="Arial" w:hAnsi="Arial" w:cs="Arial"/>
        </w:rPr>
        <w:t>lt</w:t>
      </w:r>
      <w:r w:rsidRPr="00852D9F">
        <w:rPr>
          <w:rFonts w:ascii="Arial" w:hAnsi="Arial" w:cs="Arial"/>
        </w:rPr>
        <w:t>atą Užsakovui, o Užsakovas įsipareigoja priimti atliktus Darbus ir sumokėti už juos Sutartyje nurodytomis sąlygomis ir tvarka</w:t>
      </w:r>
      <w:r w:rsidRPr="00852D9F">
        <w:rPr>
          <w:rFonts w:ascii="Arial" w:hAnsi="Arial" w:cs="Arial"/>
          <w:i/>
        </w:rPr>
        <w:t>.</w:t>
      </w:r>
    </w:p>
    <w:p w14:paraId="41E0532F" w14:textId="77777777" w:rsidR="009B1D45" w:rsidRPr="00852D9F" w:rsidRDefault="009B1D45" w:rsidP="005347DF">
      <w:pPr>
        <w:spacing w:after="60"/>
        <w:jc w:val="both"/>
        <w:rPr>
          <w:rFonts w:ascii="Arial" w:hAnsi="Arial" w:cs="Arial"/>
          <w:i/>
        </w:rPr>
      </w:pPr>
    </w:p>
    <w:p w14:paraId="55E4173A" w14:textId="77777777" w:rsidR="009B1D45" w:rsidRPr="00852D9F" w:rsidRDefault="009B1D45" w:rsidP="005347DF">
      <w:pPr>
        <w:numPr>
          <w:ilvl w:val="0"/>
          <w:numId w:val="2"/>
        </w:numPr>
        <w:spacing w:after="60"/>
        <w:ind w:left="0" w:firstLine="0"/>
        <w:jc w:val="center"/>
        <w:rPr>
          <w:rFonts w:ascii="Arial" w:hAnsi="Arial" w:cs="Arial"/>
          <w:b/>
        </w:rPr>
      </w:pPr>
      <w:r w:rsidRPr="00852D9F">
        <w:rPr>
          <w:rFonts w:ascii="Arial" w:hAnsi="Arial" w:cs="Arial"/>
          <w:b/>
        </w:rPr>
        <w:t>DARBŲ APIMTIS IR KAINA (</w:t>
      </w:r>
      <w:r w:rsidR="00904029" w:rsidRPr="00852D9F">
        <w:rPr>
          <w:rFonts w:ascii="Arial" w:hAnsi="Arial" w:cs="Arial"/>
          <w:b/>
        </w:rPr>
        <w:t>Sutarties BD</w:t>
      </w:r>
      <w:r w:rsidRPr="00852D9F">
        <w:rPr>
          <w:rFonts w:ascii="Arial" w:hAnsi="Arial" w:cs="Arial"/>
          <w:b/>
        </w:rPr>
        <w:t xml:space="preserve"> 5 skyrius)</w:t>
      </w:r>
    </w:p>
    <w:p w14:paraId="2A5BEE27" w14:textId="312655D1" w:rsidR="00532B8F" w:rsidRPr="00852D9F" w:rsidRDefault="009B1D45" w:rsidP="00993E81">
      <w:pPr>
        <w:numPr>
          <w:ilvl w:val="1"/>
          <w:numId w:val="14"/>
        </w:numPr>
        <w:tabs>
          <w:tab w:val="clear" w:pos="360"/>
          <w:tab w:val="left" w:pos="709"/>
        </w:tabs>
        <w:spacing w:after="60"/>
        <w:ind w:left="0" w:firstLine="0"/>
        <w:jc w:val="both"/>
        <w:rPr>
          <w:rFonts w:ascii="Arial" w:hAnsi="Arial" w:cs="Arial"/>
        </w:rPr>
      </w:pPr>
      <w:r w:rsidRPr="00852D9F">
        <w:rPr>
          <w:rFonts w:ascii="Arial" w:hAnsi="Arial" w:cs="Arial"/>
        </w:rPr>
        <w:t xml:space="preserve">Pagal šią Sutartį atliekamų </w:t>
      </w:r>
      <w:r w:rsidR="006E5443" w:rsidRPr="00852D9F">
        <w:rPr>
          <w:rFonts w:ascii="Arial" w:hAnsi="Arial" w:cs="Arial"/>
        </w:rPr>
        <w:t>D</w:t>
      </w:r>
      <w:r w:rsidRPr="00852D9F">
        <w:rPr>
          <w:rFonts w:ascii="Arial" w:hAnsi="Arial" w:cs="Arial"/>
        </w:rPr>
        <w:t>arbų apimtys nurodytos</w:t>
      </w:r>
      <w:r w:rsidR="006E5443" w:rsidRPr="00852D9F">
        <w:rPr>
          <w:rFonts w:ascii="Arial" w:hAnsi="Arial" w:cs="Arial"/>
        </w:rPr>
        <w:t xml:space="preserve"> </w:t>
      </w:r>
      <w:r w:rsidR="00F64D86" w:rsidRPr="00BF2706">
        <w:rPr>
          <w:rFonts w:ascii="Arial" w:hAnsi="Arial" w:cs="Arial"/>
        </w:rPr>
        <w:t>Technin</w:t>
      </w:r>
      <w:r w:rsidR="001F07C1">
        <w:rPr>
          <w:rFonts w:ascii="Arial" w:hAnsi="Arial" w:cs="Arial"/>
        </w:rPr>
        <w:t>ių</w:t>
      </w:r>
      <w:r w:rsidR="00F64D86" w:rsidRPr="00BF2706">
        <w:rPr>
          <w:rFonts w:ascii="Arial" w:hAnsi="Arial" w:cs="Arial"/>
        </w:rPr>
        <w:t xml:space="preserve"> </w:t>
      </w:r>
      <w:r w:rsidR="004619AA" w:rsidRPr="00BF2706">
        <w:rPr>
          <w:rFonts w:ascii="Arial" w:hAnsi="Arial" w:cs="Arial"/>
        </w:rPr>
        <w:t>sąlyg</w:t>
      </w:r>
      <w:r w:rsidR="001F07C1">
        <w:rPr>
          <w:rFonts w:ascii="Arial" w:hAnsi="Arial" w:cs="Arial"/>
        </w:rPr>
        <w:t>ų 2 skyriuje</w:t>
      </w:r>
      <w:r w:rsidR="00752007" w:rsidRPr="00BF2706">
        <w:rPr>
          <w:rFonts w:ascii="Arial" w:hAnsi="Arial" w:cs="Arial"/>
        </w:rPr>
        <w:t>.</w:t>
      </w:r>
    </w:p>
    <w:p w14:paraId="68D195C9" w14:textId="4D9089D9" w:rsidR="00BA22EF" w:rsidRPr="00BF2706" w:rsidRDefault="009B1D45" w:rsidP="00993E81">
      <w:pPr>
        <w:numPr>
          <w:ilvl w:val="1"/>
          <w:numId w:val="14"/>
        </w:numPr>
        <w:tabs>
          <w:tab w:val="clear" w:pos="360"/>
          <w:tab w:val="left" w:pos="709"/>
        </w:tabs>
        <w:spacing w:after="60"/>
        <w:ind w:left="0" w:firstLine="0"/>
        <w:jc w:val="both"/>
        <w:rPr>
          <w:rFonts w:ascii="Arial" w:hAnsi="Arial" w:cs="Arial"/>
        </w:rPr>
      </w:pPr>
      <w:r w:rsidRPr="00BF2706">
        <w:rPr>
          <w:rFonts w:ascii="Arial" w:hAnsi="Arial" w:cs="Arial"/>
        </w:rPr>
        <w:t>Sutarties galiojimo laikotarpiu Užsakovas turi teisę koreguoti darbų apimtis, neviršijant Sutartyje nurodytos bendros Darbų kainos.</w:t>
      </w:r>
    </w:p>
    <w:p w14:paraId="4B6C3774" w14:textId="77777777" w:rsidR="00752007" w:rsidRPr="00852D9F" w:rsidRDefault="009B1D45" w:rsidP="00993E81">
      <w:pPr>
        <w:numPr>
          <w:ilvl w:val="1"/>
          <w:numId w:val="14"/>
        </w:numPr>
        <w:tabs>
          <w:tab w:val="clear" w:pos="360"/>
          <w:tab w:val="left" w:pos="284"/>
          <w:tab w:val="left" w:pos="709"/>
        </w:tabs>
        <w:spacing w:after="60"/>
        <w:ind w:left="0" w:firstLine="0"/>
        <w:jc w:val="both"/>
        <w:rPr>
          <w:rFonts w:ascii="Arial" w:hAnsi="Arial" w:cs="Arial"/>
        </w:rPr>
      </w:pPr>
      <w:r w:rsidRPr="00852D9F">
        <w:rPr>
          <w:rFonts w:ascii="Arial" w:hAnsi="Arial" w:cs="Arial"/>
        </w:rPr>
        <w:t>Už Darbus, kuriuos Rangovas be Užsakovo rašytinio sutikimo atlieka nukrypdamas nuo projekto, Užsakovas Rangovui neapmoka</w:t>
      </w:r>
      <w:r w:rsidRPr="00852D9F">
        <w:rPr>
          <w:rFonts w:ascii="Arial" w:hAnsi="Arial" w:cs="Arial"/>
          <w:iCs/>
        </w:rPr>
        <w:t>.</w:t>
      </w:r>
      <w:r w:rsidRPr="00852D9F">
        <w:rPr>
          <w:rFonts w:ascii="Arial" w:hAnsi="Arial" w:cs="Arial"/>
          <w:iCs/>
          <w:highlight w:val="lightGray"/>
        </w:rPr>
        <w:t xml:space="preserve"> </w:t>
      </w:r>
    </w:p>
    <w:p w14:paraId="31F0CB1E" w14:textId="6E6470E4" w:rsidR="0029797C" w:rsidRPr="0029797C" w:rsidRDefault="009B1D45" w:rsidP="00993E81">
      <w:pPr>
        <w:numPr>
          <w:ilvl w:val="1"/>
          <w:numId w:val="14"/>
        </w:numPr>
        <w:tabs>
          <w:tab w:val="clear" w:pos="360"/>
          <w:tab w:val="left" w:pos="284"/>
          <w:tab w:val="left" w:pos="709"/>
        </w:tabs>
        <w:spacing w:after="60"/>
        <w:ind w:left="0" w:firstLine="0"/>
        <w:jc w:val="both"/>
        <w:rPr>
          <w:rFonts w:ascii="Arial" w:hAnsi="Arial" w:cs="Arial"/>
        </w:rPr>
      </w:pPr>
      <w:bookmarkStart w:id="0" w:name="_Ref341351825"/>
      <w:r w:rsidRPr="00852D9F">
        <w:rPr>
          <w:rFonts w:ascii="Arial" w:hAnsi="Arial" w:cs="Arial"/>
        </w:rPr>
        <w:t xml:space="preserve">Bendra Sutarties kaina sudaro </w:t>
      </w:r>
      <w:r w:rsidR="00C25A74">
        <w:rPr>
          <w:rFonts w:ascii="Arial" w:hAnsi="Arial" w:cs="Arial"/>
        </w:rPr>
        <w:t>1.027.290,00</w:t>
      </w:r>
      <w:r w:rsidR="00532B8F" w:rsidRPr="00852D9F">
        <w:rPr>
          <w:rFonts w:ascii="Arial" w:hAnsi="Arial" w:cs="Arial"/>
        </w:rPr>
        <w:t xml:space="preserve"> </w:t>
      </w:r>
      <w:r w:rsidR="004619AA">
        <w:rPr>
          <w:rFonts w:ascii="Arial" w:hAnsi="Arial" w:cs="Arial"/>
        </w:rPr>
        <w:t>EUR</w:t>
      </w:r>
      <w:r w:rsidR="00532B8F" w:rsidRPr="00852D9F">
        <w:rPr>
          <w:rFonts w:ascii="Arial" w:hAnsi="Arial" w:cs="Arial"/>
        </w:rPr>
        <w:t xml:space="preserve"> (</w:t>
      </w:r>
      <w:r w:rsidR="00C25A74">
        <w:rPr>
          <w:rFonts w:ascii="Arial" w:hAnsi="Arial" w:cs="Arial"/>
        </w:rPr>
        <w:t xml:space="preserve">vienas milijonas dvidešimt septyni tūkstančiai du šimtai devyniasdešimt </w:t>
      </w:r>
      <w:r w:rsidR="004619AA">
        <w:rPr>
          <w:rFonts w:ascii="Arial" w:hAnsi="Arial" w:cs="Arial"/>
        </w:rPr>
        <w:t>eurų</w:t>
      </w:r>
      <w:r w:rsidR="00532B8F" w:rsidRPr="00852D9F">
        <w:rPr>
          <w:rFonts w:ascii="Arial" w:hAnsi="Arial" w:cs="Arial"/>
        </w:rPr>
        <w:t xml:space="preserve"> </w:t>
      </w:r>
      <w:r w:rsidR="00C25A74">
        <w:rPr>
          <w:rFonts w:ascii="Arial" w:hAnsi="Arial" w:cs="Arial"/>
        </w:rPr>
        <w:t>00</w:t>
      </w:r>
      <w:r w:rsidR="00532B8F" w:rsidRPr="00852D9F">
        <w:rPr>
          <w:rFonts w:ascii="Arial" w:hAnsi="Arial" w:cs="Arial"/>
        </w:rPr>
        <w:t xml:space="preserve"> ct)</w:t>
      </w:r>
      <w:r w:rsidR="002C4044">
        <w:rPr>
          <w:rFonts w:ascii="Arial" w:hAnsi="Arial" w:cs="Arial"/>
        </w:rPr>
        <w:t>,</w:t>
      </w:r>
      <w:r w:rsidR="00532B8F" w:rsidRPr="00852D9F">
        <w:rPr>
          <w:rFonts w:ascii="Arial" w:hAnsi="Arial" w:cs="Arial"/>
        </w:rPr>
        <w:t xml:space="preserve"> įskaitant PVM</w:t>
      </w:r>
      <w:r w:rsidRPr="00852D9F">
        <w:rPr>
          <w:rFonts w:ascii="Arial" w:hAnsi="Arial" w:cs="Arial"/>
        </w:rPr>
        <w:t>. Bendrą Sutarties kainą sudaro:</w:t>
      </w:r>
      <w:bookmarkEnd w:id="0"/>
    </w:p>
    <w:p w14:paraId="1A95A96C" w14:textId="3AC727A0" w:rsidR="00532B8F" w:rsidRPr="00C94509" w:rsidRDefault="009B1D45" w:rsidP="00993E81">
      <w:pPr>
        <w:pStyle w:val="Sraopastraipa"/>
        <w:numPr>
          <w:ilvl w:val="2"/>
          <w:numId w:val="14"/>
        </w:numPr>
        <w:tabs>
          <w:tab w:val="clear" w:pos="720"/>
          <w:tab w:val="left" w:pos="284"/>
          <w:tab w:val="left" w:pos="709"/>
        </w:tabs>
        <w:spacing w:after="60"/>
        <w:ind w:left="0" w:firstLine="0"/>
        <w:jc w:val="both"/>
        <w:rPr>
          <w:rFonts w:ascii="Arial" w:hAnsi="Arial" w:cs="Arial"/>
        </w:rPr>
      </w:pPr>
      <w:r w:rsidRPr="00C94509">
        <w:rPr>
          <w:rFonts w:ascii="Arial" w:hAnsi="Arial" w:cs="Arial"/>
        </w:rPr>
        <w:t xml:space="preserve">Darbų kaina </w:t>
      </w:r>
      <w:r w:rsidR="00B3427F">
        <w:rPr>
          <w:rFonts w:ascii="Arial" w:hAnsi="Arial" w:cs="Arial"/>
        </w:rPr>
        <w:t xml:space="preserve">849.000,00 </w:t>
      </w:r>
      <w:r w:rsidR="004619AA" w:rsidRPr="00C94509">
        <w:rPr>
          <w:rFonts w:ascii="Arial" w:hAnsi="Arial" w:cs="Arial"/>
        </w:rPr>
        <w:t>EUR</w:t>
      </w:r>
      <w:r w:rsidR="00532B8F" w:rsidRPr="00C94509">
        <w:rPr>
          <w:rFonts w:ascii="Arial" w:hAnsi="Arial" w:cs="Arial"/>
        </w:rPr>
        <w:t xml:space="preserve"> (</w:t>
      </w:r>
      <w:r w:rsidR="00B3427F">
        <w:rPr>
          <w:rFonts w:ascii="Arial" w:hAnsi="Arial" w:cs="Arial"/>
        </w:rPr>
        <w:t xml:space="preserve">aštuoni šimtai keturiasdešimt devyni tūkstančiai </w:t>
      </w:r>
      <w:r w:rsidR="004619AA" w:rsidRPr="00C94509">
        <w:rPr>
          <w:rFonts w:ascii="Arial" w:hAnsi="Arial" w:cs="Arial"/>
        </w:rPr>
        <w:t>eur</w:t>
      </w:r>
      <w:r w:rsidR="00532B8F" w:rsidRPr="00C94509">
        <w:rPr>
          <w:rFonts w:ascii="Arial" w:hAnsi="Arial" w:cs="Arial"/>
        </w:rPr>
        <w:t xml:space="preserve">ų </w:t>
      </w:r>
      <w:r w:rsidR="00B3427F">
        <w:rPr>
          <w:rFonts w:ascii="Arial" w:hAnsi="Arial" w:cs="Arial"/>
        </w:rPr>
        <w:t>00</w:t>
      </w:r>
      <w:r w:rsidR="00532B8F" w:rsidRPr="00C94509">
        <w:rPr>
          <w:rFonts w:ascii="Arial" w:hAnsi="Arial" w:cs="Arial"/>
        </w:rPr>
        <w:t xml:space="preserve"> ct)</w:t>
      </w:r>
      <w:r w:rsidR="002C4044" w:rsidRPr="00C94509">
        <w:rPr>
          <w:rFonts w:ascii="Arial" w:hAnsi="Arial" w:cs="Arial"/>
        </w:rPr>
        <w:t>,</w:t>
      </w:r>
      <w:r w:rsidR="00532B8F" w:rsidRPr="00C94509">
        <w:rPr>
          <w:rFonts w:ascii="Arial" w:hAnsi="Arial" w:cs="Arial"/>
        </w:rPr>
        <w:t xml:space="preserve"> neįskaitant PVM;</w:t>
      </w:r>
    </w:p>
    <w:p w14:paraId="42F34BFD" w14:textId="286AC30E" w:rsidR="00993E81" w:rsidRDefault="009B1D45" w:rsidP="00993E81">
      <w:pPr>
        <w:numPr>
          <w:ilvl w:val="2"/>
          <w:numId w:val="14"/>
        </w:numPr>
        <w:tabs>
          <w:tab w:val="clear" w:pos="720"/>
          <w:tab w:val="left" w:pos="284"/>
          <w:tab w:val="left" w:pos="709"/>
        </w:tabs>
        <w:spacing w:after="60"/>
        <w:ind w:left="0" w:firstLine="0"/>
        <w:jc w:val="both"/>
        <w:rPr>
          <w:rFonts w:ascii="Arial" w:hAnsi="Arial" w:cs="Arial"/>
        </w:rPr>
      </w:pPr>
      <w:r w:rsidRPr="00993E81">
        <w:rPr>
          <w:rFonts w:ascii="Arial" w:hAnsi="Arial" w:cs="Arial"/>
        </w:rPr>
        <w:t>Pridėtinės vertės mokestis</w:t>
      </w:r>
      <w:r w:rsidR="002C4044" w:rsidRPr="00993E81">
        <w:rPr>
          <w:rFonts w:ascii="Arial" w:hAnsi="Arial" w:cs="Arial"/>
        </w:rPr>
        <w:t xml:space="preserve"> (PVM)</w:t>
      </w:r>
      <w:r w:rsidRPr="00993E81">
        <w:rPr>
          <w:rFonts w:ascii="Arial" w:hAnsi="Arial" w:cs="Arial"/>
        </w:rPr>
        <w:t xml:space="preserve"> </w:t>
      </w:r>
      <w:r w:rsidRPr="00993E81">
        <w:rPr>
          <w:rFonts w:ascii="Arial" w:hAnsi="Arial" w:cs="Arial"/>
          <w:i/>
        </w:rPr>
        <w:t>21 %</w:t>
      </w:r>
      <w:r w:rsidRPr="00993E81">
        <w:rPr>
          <w:rFonts w:ascii="Arial" w:hAnsi="Arial" w:cs="Arial"/>
        </w:rPr>
        <w:t xml:space="preserve"> </w:t>
      </w:r>
      <w:r w:rsidR="00052B2D" w:rsidRPr="00993E81">
        <w:rPr>
          <w:rFonts w:ascii="Arial" w:hAnsi="Arial" w:cs="Arial"/>
        </w:rPr>
        <w:t xml:space="preserve">- </w:t>
      </w:r>
      <w:r w:rsidR="00B3427F">
        <w:rPr>
          <w:rFonts w:ascii="Arial" w:hAnsi="Arial" w:cs="Arial"/>
        </w:rPr>
        <w:t>178.290,00</w:t>
      </w:r>
      <w:r w:rsidR="00532B8F" w:rsidRPr="00993E81">
        <w:rPr>
          <w:rFonts w:ascii="Arial" w:hAnsi="Arial" w:cs="Arial"/>
        </w:rPr>
        <w:t xml:space="preserve"> </w:t>
      </w:r>
      <w:r w:rsidR="004619AA" w:rsidRPr="00993E81">
        <w:rPr>
          <w:rFonts w:ascii="Arial" w:hAnsi="Arial" w:cs="Arial"/>
        </w:rPr>
        <w:t>EUR</w:t>
      </w:r>
      <w:r w:rsidR="00532B8F" w:rsidRPr="00993E81">
        <w:rPr>
          <w:rFonts w:ascii="Arial" w:hAnsi="Arial" w:cs="Arial"/>
        </w:rPr>
        <w:t xml:space="preserve"> (</w:t>
      </w:r>
      <w:r w:rsidR="00B3427F">
        <w:rPr>
          <w:rFonts w:ascii="Arial" w:hAnsi="Arial" w:cs="Arial"/>
        </w:rPr>
        <w:t>šimtas septyniasdešimt aštuoni tūkstančiai du šimtai devyniasdešimt</w:t>
      </w:r>
      <w:r w:rsidR="00532B8F" w:rsidRPr="00993E81">
        <w:rPr>
          <w:rFonts w:ascii="Arial" w:hAnsi="Arial" w:cs="Arial"/>
        </w:rPr>
        <w:t xml:space="preserve"> </w:t>
      </w:r>
      <w:r w:rsidR="004619AA" w:rsidRPr="00993E81">
        <w:rPr>
          <w:rFonts w:ascii="Arial" w:hAnsi="Arial" w:cs="Arial"/>
        </w:rPr>
        <w:t>eur</w:t>
      </w:r>
      <w:r w:rsidR="00532B8F" w:rsidRPr="00993E81">
        <w:rPr>
          <w:rFonts w:ascii="Arial" w:hAnsi="Arial" w:cs="Arial"/>
        </w:rPr>
        <w:t xml:space="preserve">ų </w:t>
      </w:r>
      <w:r w:rsidR="00B3427F">
        <w:rPr>
          <w:rFonts w:ascii="Arial" w:hAnsi="Arial" w:cs="Arial"/>
        </w:rPr>
        <w:t xml:space="preserve">00 </w:t>
      </w:r>
      <w:r w:rsidR="00532B8F" w:rsidRPr="00993E81">
        <w:rPr>
          <w:rFonts w:ascii="Arial" w:hAnsi="Arial" w:cs="Arial"/>
        </w:rPr>
        <w:t xml:space="preserve">ct) </w:t>
      </w:r>
      <w:r w:rsidR="004619AA" w:rsidRPr="00993E81">
        <w:rPr>
          <w:rFonts w:ascii="Arial" w:hAnsi="Arial" w:cs="Arial"/>
        </w:rPr>
        <w:t>EUR</w:t>
      </w:r>
      <w:r w:rsidR="00532B8F" w:rsidRPr="00993E81">
        <w:rPr>
          <w:rFonts w:ascii="Arial" w:hAnsi="Arial" w:cs="Arial"/>
        </w:rPr>
        <w:t>.</w:t>
      </w:r>
    </w:p>
    <w:p w14:paraId="7DC4407B" w14:textId="006FB505" w:rsidR="00566ED7" w:rsidRPr="00993E81" w:rsidRDefault="00993E81" w:rsidP="00993E81">
      <w:pPr>
        <w:pStyle w:val="Sraopastraipa"/>
        <w:numPr>
          <w:ilvl w:val="1"/>
          <w:numId w:val="14"/>
        </w:numPr>
        <w:tabs>
          <w:tab w:val="clear" w:pos="360"/>
          <w:tab w:val="left" w:pos="284"/>
          <w:tab w:val="num" w:pos="567"/>
          <w:tab w:val="left" w:pos="709"/>
          <w:tab w:val="left" w:pos="2694"/>
        </w:tabs>
        <w:spacing w:after="60"/>
        <w:ind w:left="0" w:firstLine="0"/>
        <w:jc w:val="both"/>
        <w:rPr>
          <w:rFonts w:ascii="Arial" w:hAnsi="Arial" w:cs="Arial"/>
        </w:rPr>
      </w:pPr>
      <w:r>
        <w:rPr>
          <w:rFonts w:ascii="Arial" w:hAnsi="Arial" w:cs="Arial"/>
        </w:rPr>
        <w:t xml:space="preserve"> </w:t>
      </w:r>
      <w:r w:rsidR="00566ED7" w:rsidRPr="00993E81">
        <w:rPr>
          <w:rFonts w:ascii="Arial" w:hAnsi="Arial" w:cs="Arial"/>
        </w:rPr>
        <w:t xml:space="preserve">Užsakovas moka Rangovui už faktiškai atliktus Darbus pagal Sutarties SD Priede Nr. </w:t>
      </w:r>
      <w:r w:rsidR="00975FE7" w:rsidRPr="00993E81">
        <w:rPr>
          <w:rFonts w:ascii="Arial" w:hAnsi="Arial" w:cs="Arial"/>
        </w:rPr>
        <w:t>3</w:t>
      </w:r>
      <w:r w:rsidR="00566ED7" w:rsidRPr="00993E81">
        <w:rPr>
          <w:rFonts w:ascii="Arial" w:hAnsi="Arial" w:cs="Arial"/>
        </w:rPr>
        <w:t xml:space="preserve"> nurodytą Darbų kainą. Darbų kaina Sutarties galiojimo laikotarpiu nekeičiama. </w:t>
      </w:r>
    </w:p>
    <w:p w14:paraId="2BCF099D" w14:textId="58802B26" w:rsidR="00993E81" w:rsidRPr="00993E81" w:rsidRDefault="00993E81" w:rsidP="00993E81">
      <w:pPr>
        <w:pStyle w:val="Sraopastraipa"/>
        <w:numPr>
          <w:ilvl w:val="1"/>
          <w:numId w:val="14"/>
        </w:numPr>
        <w:tabs>
          <w:tab w:val="clear" w:pos="360"/>
          <w:tab w:val="left" w:pos="284"/>
          <w:tab w:val="num" w:pos="567"/>
          <w:tab w:val="left" w:pos="709"/>
          <w:tab w:val="left" w:pos="2694"/>
        </w:tabs>
        <w:spacing w:after="60"/>
        <w:ind w:left="0" w:firstLine="0"/>
        <w:jc w:val="both"/>
        <w:rPr>
          <w:rFonts w:ascii="Arial" w:hAnsi="Arial" w:cs="Arial"/>
        </w:rPr>
      </w:pPr>
      <w:r>
        <w:rPr>
          <w:rFonts w:ascii="Arial" w:hAnsi="Arial" w:cs="Arial"/>
        </w:rPr>
        <w:t xml:space="preserve"> </w:t>
      </w:r>
      <w:r w:rsidR="00566ED7" w:rsidRPr="00993E81">
        <w:rPr>
          <w:rFonts w:ascii="Arial" w:hAnsi="Arial" w:cs="Arial"/>
        </w:rPr>
        <w:t>Darbų kainos perskaičiavimas dėl kainų lygio kitimo (toliau tekste – Kainų perskaičiavimas) ne atliekamas</w:t>
      </w:r>
      <w:r w:rsidRPr="00993E81">
        <w:rPr>
          <w:rFonts w:ascii="Arial" w:hAnsi="Arial" w:cs="Arial"/>
        </w:rPr>
        <w:t>.</w:t>
      </w:r>
    </w:p>
    <w:p w14:paraId="0D62311D" w14:textId="718CD5F0" w:rsidR="00993E81" w:rsidRPr="00993E81" w:rsidRDefault="00993E81" w:rsidP="00993E81">
      <w:pPr>
        <w:pStyle w:val="Sraopastraipa"/>
        <w:numPr>
          <w:ilvl w:val="1"/>
          <w:numId w:val="14"/>
        </w:numPr>
        <w:tabs>
          <w:tab w:val="clear" w:pos="360"/>
          <w:tab w:val="left" w:pos="284"/>
          <w:tab w:val="num" w:pos="567"/>
          <w:tab w:val="left" w:pos="709"/>
          <w:tab w:val="left" w:pos="2694"/>
        </w:tabs>
        <w:spacing w:after="60"/>
        <w:ind w:left="0" w:firstLine="0"/>
        <w:jc w:val="both"/>
        <w:rPr>
          <w:rFonts w:ascii="Arial" w:hAnsi="Arial" w:cs="Arial"/>
        </w:rPr>
      </w:pPr>
      <w:r w:rsidRPr="00993E81">
        <w:rPr>
          <w:rFonts w:ascii="Arial" w:hAnsi="Arial" w:cs="Arial"/>
        </w:rPr>
        <w:t xml:space="preserve"> Vadovaujantis Viešųjų pirkimų tarnybos direktoriaus patvirtinta kainodaros taisyklių nustatymo metodika, taikomas kainos apskaičiavimo būdas – fiksuota kaina.</w:t>
      </w:r>
    </w:p>
    <w:p w14:paraId="22FE7DBB" w14:textId="77777777" w:rsidR="002059FD" w:rsidRPr="00852D9F" w:rsidRDefault="002059FD" w:rsidP="005347DF">
      <w:pPr>
        <w:spacing w:after="60"/>
        <w:jc w:val="both"/>
        <w:rPr>
          <w:rFonts w:ascii="Arial" w:hAnsi="Arial" w:cs="Arial"/>
          <w:b/>
        </w:rPr>
      </w:pPr>
    </w:p>
    <w:p w14:paraId="182A35E5" w14:textId="5CE67565" w:rsidR="009B1D45" w:rsidRPr="00306C99" w:rsidRDefault="00904029" w:rsidP="005347DF">
      <w:pPr>
        <w:numPr>
          <w:ilvl w:val="0"/>
          <w:numId w:val="14"/>
        </w:numPr>
        <w:tabs>
          <w:tab w:val="left" w:pos="0"/>
          <w:tab w:val="left" w:pos="426"/>
        </w:tabs>
        <w:spacing w:after="60"/>
        <w:ind w:left="0" w:firstLine="0"/>
        <w:jc w:val="center"/>
        <w:rPr>
          <w:rFonts w:ascii="Arial" w:hAnsi="Arial"/>
          <w:b/>
        </w:rPr>
      </w:pPr>
      <w:r w:rsidRPr="00306C99">
        <w:rPr>
          <w:rFonts w:ascii="Arial" w:hAnsi="Arial" w:cs="Arial"/>
          <w:b/>
        </w:rPr>
        <w:t xml:space="preserve">DARBŲ KOKYBĖ </w:t>
      </w:r>
      <w:r w:rsidR="007A1175" w:rsidRPr="00306C99">
        <w:rPr>
          <w:rFonts w:ascii="Arial" w:hAnsi="Arial" w:cs="Arial"/>
          <w:b/>
        </w:rPr>
        <w:t xml:space="preserve">IR PROJEKTAVIMAS (Sutarties </w:t>
      </w:r>
      <w:r w:rsidR="006B13F0" w:rsidRPr="00306C99">
        <w:rPr>
          <w:rFonts w:ascii="Arial" w:hAnsi="Arial" w:cs="Arial"/>
          <w:b/>
        </w:rPr>
        <w:t xml:space="preserve">BD </w:t>
      </w:r>
      <w:r w:rsidR="00372875" w:rsidRPr="00306C99">
        <w:rPr>
          <w:rFonts w:ascii="Arial" w:hAnsi="Arial" w:cs="Arial"/>
          <w:b/>
        </w:rPr>
        <w:t>6 ir 8 skyriai</w:t>
      </w:r>
      <w:r w:rsidR="007A1175" w:rsidRPr="00306C99">
        <w:rPr>
          <w:rFonts w:ascii="Arial" w:hAnsi="Arial" w:cs="Arial"/>
          <w:b/>
        </w:rPr>
        <w:t>)</w:t>
      </w:r>
    </w:p>
    <w:p w14:paraId="53E58249" w14:textId="416DEC65" w:rsidR="008620C3" w:rsidRPr="00852D9F" w:rsidRDefault="008620C3" w:rsidP="00A01D21">
      <w:pPr>
        <w:numPr>
          <w:ilvl w:val="1"/>
          <w:numId w:val="14"/>
        </w:numPr>
        <w:tabs>
          <w:tab w:val="clear" w:pos="360"/>
          <w:tab w:val="num" w:pos="0"/>
        </w:tabs>
        <w:spacing w:after="60"/>
        <w:ind w:left="0" w:firstLine="0"/>
        <w:jc w:val="both"/>
        <w:rPr>
          <w:rFonts w:ascii="Arial" w:hAnsi="Arial" w:cs="Arial"/>
        </w:rPr>
      </w:pPr>
      <w:r w:rsidRPr="00852D9F">
        <w:rPr>
          <w:rFonts w:ascii="Arial" w:hAnsi="Arial" w:cs="Arial"/>
        </w:rPr>
        <w:lastRenderedPageBreak/>
        <w:t xml:space="preserve">Rangovo atliekamų Darbų kokybė turi atitikti </w:t>
      </w:r>
      <w:r w:rsidRPr="007C443C">
        <w:rPr>
          <w:rFonts w:ascii="Arial" w:hAnsi="Arial" w:cs="Arial"/>
        </w:rPr>
        <w:t>galiojančių normatyvinių statybos techninių ir normatyvinių statinio saugos ir paskirties bei aplinkosaugos dokumentų ir standartų reikalavimus, nustatytus teisės aktais šioje Sutartyje numatytiems Darbams atlikti,</w:t>
      </w:r>
      <w:r>
        <w:rPr>
          <w:rFonts w:ascii="Arial" w:hAnsi="Arial" w:cs="Arial"/>
        </w:rPr>
        <w:t xml:space="preserve"> pridedamų Techninių sąlygų </w:t>
      </w:r>
      <w:r w:rsidR="00A01D21" w:rsidRPr="00A01D21">
        <w:rPr>
          <w:rFonts w:ascii="Arial" w:hAnsi="Arial" w:cs="Arial"/>
        </w:rPr>
        <w:t xml:space="preserve">C1 </w:t>
      </w:r>
      <w:r w:rsidR="00681BAB">
        <w:rPr>
          <w:rFonts w:ascii="Arial" w:hAnsi="Arial" w:cs="Arial"/>
        </w:rPr>
        <w:t>skyriuje „</w:t>
      </w:r>
      <w:r w:rsidR="00A01D21" w:rsidRPr="00A01D21">
        <w:rPr>
          <w:rFonts w:ascii="Arial" w:hAnsi="Arial" w:cs="Arial"/>
        </w:rPr>
        <w:t xml:space="preserve"> REIKALAVIMAI DARBŲ KOKYBEI UŽTIKRINTI</w:t>
      </w:r>
      <w:r w:rsidR="00681BAB">
        <w:rPr>
          <w:rFonts w:ascii="Arial" w:hAnsi="Arial" w:cs="Arial"/>
        </w:rPr>
        <w:t>“</w:t>
      </w:r>
      <w:r w:rsidR="00A01D21">
        <w:rPr>
          <w:rFonts w:ascii="Arial" w:hAnsi="Arial" w:cs="Arial"/>
        </w:rPr>
        <w:t xml:space="preserve"> </w:t>
      </w:r>
      <w:r>
        <w:rPr>
          <w:rFonts w:ascii="Arial" w:hAnsi="Arial" w:cs="Arial"/>
        </w:rPr>
        <w:t>nustatytus reikalavimus</w:t>
      </w:r>
      <w:r w:rsidRPr="007C443C">
        <w:t xml:space="preserve"> </w:t>
      </w:r>
      <w:r w:rsidRPr="007C443C">
        <w:rPr>
          <w:rFonts w:ascii="Arial" w:hAnsi="Arial" w:cs="Arial"/>
        </w:rPr>
        <w:t>ar kitus dokumentus, kurie numato kokybės reikalavimus Darbams, bei įprastai tokios rūšies Darbams keliamus reikalavimus</w:t>
      </w:r>
      <w:r>
        <w:rPr>
          <w:rFonts w:ascii="Arial" w:hAnsi="Arial" w:cs="Arial"/>
        </w:rPr>
        <w:t>.</w:t>
      </w:r>
    </w:p>
    <w:p w14:paraId="26C41E36" w14:textId="21AA43F9" w:rsidR="008620C3" w:rsidRPr="00852D9F" w:rsidRDefault="008620C3" w:rsidP="00A01D21">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 xml:space="preserve">Projektavimo darbų metu parengtas statinio techninis </w:t>
      </w:r>
      <w:r>
        <w:rPr>
          <w:rFonts w:ascii="Arial" w:hAnsi="Arial" w:cs="Arial"/>
        </w:rPr>
        <w:t xml:space="preserve">darbo </w:t>
      </w:r>
      <w:r w:rsidRPr="00852D9F">
        <w:rPr>
          <w:rFonts w:ascii="Arial" w:hAnsi="Arial" w:cs="Arial"/>
        </w:rPr>
        <w:t xml:space="preserve">projektas (toliau tekste - Projektas) privalo atitikti </w:t>
      </w:r>
      <w:r w:rsidR="00722D2B">
        <w:rPr>
          <w:rFonts w:ascii="Arial" w:hAnsi="Arial" w:cs="Arial"/>
        </w:rPr>
        <w:t xml:space="preserve">pridedamų </w:t>
      </w:r>
      <w:r>
        <w:rPr>
          <w:rFonts w:ascii="Arial" w:hAnsi="Arial" w:cs="Arial"/>
        </w:rPr>
        <w:t>Techninių sąlygų</w:t>
      </w:r>
      <w:r w:rsidR="00A01D21" w:rsidRPr="00A01D21">
        <w:t xml:space="preserve"> </w:t>
      </w:r>
      <w:r w:rsidR="00A01D21" w:rsidRPr="00A01D21">
        <w:rPr>
          <w:rFonts w:ascii="Arial" w:hAnsi="Arial" w:cs="Arial"/>
        </w:rPr>
        <w:t xml:space="preserve">A4 </w:t>
      </w:r>
      <w:r w:rsidR="00681BAB">
        <w:rPr>
          <w:rFonts w:ascii="Arial" w:hAnsi="Arial" w:cs="Arial"/>
        </w:rPr>
        <w:t>skyriuje „</w:t>
      </w:r>
      <w:r w:rsidR="00A01D21" w:rsidRPr="00A01D21">
        <w:rPr>
          <w:rFonts w:ascii="Arial" w:hAnsi="Arial" w:cs="Arial"/>
        </w:rPr>
        <w:t>REIKALAVIMAI PROJEKTINEI DOKUMENTACIJAI</w:t>
      </w:r>
      <w:r w:rsidR="00681BAB">
        <w:rPr>
          <w:rFonts w:ascii="Arial" w:hAnsi="Arial" w:cs="Arial"/>
        </w:rPr>
        <w:t>“</w:t>
      </w:r>
      <w:r>
        <w:rPr>
          <w:rFonts w:ascii="Arial" w:hAnsi="Arial" w:cs="Arial"/>
        </w:rPr>
        <w:t xml:space="preserve"> ir </w:t>
      </w:r>
      <w:r w:rsidRPr="00322B3A">
        <w:rPr>
          <w:rFonts w:ascii="Arial" w:hAnsi="Arial" w:cs="Arial"/>
        </w:rPr>
        <w:t>galiojanči</w:t>
      </w:r>
      <w:r>
        <w:rPr>
          <w:rFonts w:ascii="Arial" w:hAnsi="Arial" w:cs="Arial"/>
        </w:rPr>
        <w:t>ų</w:t>
      </w:r>
      <w:r w:rsidRPr="00322B3A">
        <w:rPr>
          <w:rFonts w:ascii="Arial" w:hAnsi="Arial" w:cs="Arial"/>
        </w:rPr>
        <w:t xml:space="preserve"> teisės akt</w:t>
      </w:r>
      <w:r>
        <w:rPr>
          <w:rFonts w:ascii="Arial" w:hAnsi="Arial" w:cs="Arial"/>
        </w:rPr>
        <w:t>ų</w:t>
      </w:r>
      <w:r w:rsidRPr="00322B3A">
        <w:rPr>
          <w:rFonts w:ascii="Arial" w:hAnsi="Arial" w:cs="Arial"/>
        </w:rPr>
        <w:t xml:space="preserve"> </w:t>
      </w:r>
      <w:r>
        <w:rPr>
          <w:rFonts w:ascii="Arial" w:hAnsi="Arial" w:cs="Arial"/>
        </w:rPr>
        <w:t>reikalavimus</w:t>
      </w:r>
      <w:r w:rsidRPr="00096FFF">
        <w:rPr>
          <w:rFonts w:ascii="Arial" w:hAnsi="Arial" w:cs="Arial"/>
        </w:rPr>
        <w:t>.</w:t>
      </w:r>
    </w:p>
    <w:p w14:paraId="4CC7C27A" w14:textId="569C152A" w:rsidR="008620C3" w:rsidRPr="00852D9F" w:rsidRDefault="008620C3" w:rsidP="00681BAB">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Projekto apimtyje be privalomųjų projekto dalių turi būti parengiamos dalys</w:t>
      </w:r>
      <w:r>
        <w:rPr>
          <w:rFonts w:ascii="Arial" w:hAnsi="Arial" w:cs="Arial"/>
        </w:rPr>
        <w:t xml:space="preserve">, nurodytos Techninių sąlygų </w:t>
      </w:r>
      <w:r w:rsidR="00315BFA" w:rsidRPr="00315BFA">
        <w:rPr>
          <w:rFonts w:ascii="Arial" w:hAnsi="Arial" w:cs="Arial"/>
        </w:rPr>
        <w:t xml:space="preserve">A4 </w:t>
      </w:r>
      <w:r w:rsidR="00681BAB">
        <w:rPr>
          <w:rFonts w:ascii="Arial" w:hAnsi="Arial" w:cs="Arial"/>
        </w:rPr>
        <w:t>skyriuje „</w:t>
      </w:r>
      <w:r w:rsidR="00315BFA" w:rsidRPr="00315BFA">
        <w:rPr>
          <w:rFonts w:ascii="Arial" w:hAnsi="Arial" w:cs="Arial"/>
        </w:rPr>
        <w:t>REIKALAVIMAI PROJEKTINEI DOKUMENTACIJAI</w:t>
      </w:r>
      <w:r w:rsidR="00681BAB">
        <w:rPr>
          <w:rFonts w:ascii="Arial" w:hAnsi="Arial" w:cs="Arial"/>
        </w:rPr>
        <w:t>“</w:t>
      </w:r>
      <w:r w:rsidRPr="00852D9F">
        <w:rPr>
          <w:rFonts w:ascii="Arial" w:hAnsi="Arial" w:cs="Arial"/>
        </w:rPr>
        <w:t>. Jei projektavimo metu paruošti Projekto sprendiniai turės įtakos esamiems inžineriniams tinklams ar statiniams, techniniuose projektuose turi būti numatyti šių inžinerinių tinklų ar statinių perkėlimo ar ardymo (nenaudojami tinklai ar statiniai) sprendiniai.</w:t>
      </w:r>
    </w:p>
    <w:p w14:paraId="267C9964" w14:textId="77777777" w:rsidR="008620C3" w:rsidRPr="00852D9F" w:rsidRDefault="008620C3" w:rsidP="008620C3">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Statinio techninio ir darbo projektų parengimui reikiamą dokumentaciją ir medžiagą</w:t>
      </w:r>
      <w:r>
        <w:rPr>
          <w:rFonts w:ascii="Arial" w:hAnsi="Arial" w:cs="Arial"/>
        </w:rPr>
        <w:t xml:space="preserve"> </w:t>
      </w:r>
      <w:r w:rsidRPr="00C70EAB">
        <w:rPr>
          <w:rFonts w:ascii="Arial" w:hAnsi="Arial" w:cs="Arial"/>
        </w:rPr>
        <w:t>(pvz.: prisijungimo sąlygas ir specialiuosius reikalavimus projektavimui</w:t>
      </w:r>
      <w:r>
        <w:rPr>
          <w:rFonts w:ascii="Arial" w:hAnsi="Arial" w:cs="Arial"/>
        </w:rPr>
        <w:t>, statybą leidžiantį dokumentą ar kitą papildomą ir reikiamą pagal Darbų poreikį dokumentaciją</w:t>
      </w:r>
      <w:r w:rsidRPr="00C70EAB">
        <w:rPr>
          <w:rFonts w:ascii="Arial" w:hAnsi="Arial" w:cs="Arial"/>
        </w:rPr>
        <w:t>)</w:t>
      </w:r>
      <w:r>
        <w:rPr>
          <w:rFonts w:ascii="Arial" w:hAnsi="Arial" w:cs="Arial"/>
        </w:rPr>
        <w:t xml:space="preserve"> </w:t>
      </w:r>
      <w:r w:rsidRPr="00852D9F">
        <w:rPr>
          <w:rFonts w:ascii="Arial" w:hAnsi="Arial" w:cs="Arial"/>
        </w:rPr>
        <w:t>iš reikiamų institucijų turės gauti Rangovas. Esant poreikiui, Užsakovas suteiks Rangovui reikalingus įgaliojim</w:t>
      </w:r>
      <w:r>
        <w:rPr>
          <w:rFonts w:ascii="Arial" w:hAnsi="Arial" w:cs="Arial"/>
        </w:rPr>
        <w:t>us minėtiems dokumentams gauti.</w:t>
      </w:r>
    </w:p>
    <w:p w14:paraId="1515475B" w14:textId="77777777" w:rsidR="008620C3" w:rsidRPr="00852D9F" w:rsidRDefault="008620C3" w:rsidP="008620C3">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Parengtus statinio techninius projektus su valstybės institucijomis ir įstaigomis derina ir projektų statybą leidžiančius dokumentus ar pritarimus turi gauti Rangovas.</w:t>
      </w:r>
    </w:p>
    <w:p w14:paraId="6C5F201C" w14:textId="77777777" w:rsidR="008620C3" w:rsidRPr="00C70EAB" w:rsidRDefault="008620C3" w:rsidP="008620C3">
      <w:pPr>
        <w:numPr>
          <w:ilvl w:val="1"/>
          <w:numId w:val="14"/>
        </w:numPr>
        <w:tabs>
          <w:tab w:val="clear" w:pos="360"/>
          <w:tab w:val="left" w:pos="0"/>
        </w:tabs>
        <w:spacing w:after="60"/>
        <w:ind w:left="0" w:firstLine="0"/>
        <w:jc w:val="both"/>
        <w:rPr>
          <w:rFonts w:ascii="Arial" w:hAnsi="Arial" w:cs="Arial"/>
        </w:rPr>
      </w:pPr>
      <w:r w:rsidRPr="00C70EAB">
        <w:rPr>
          <w:rFonts w:ascii="Arial" w:hAnsi="Arial" w:cs="Arial"/>
        </w:rPr>
        <w:t xml:space="preserve">Techninio </w:t>
      </w:r>
      <w:r>
        <w:rPr>
          <w:rFonts w:ascii="Arial" w:hAnsi="Arial" w:cs="Arial"/>
        </w:rPr>
        <w:t xml:space="preserve">darbo </w:t>
      </w:r>
      <w:r w:rsidRPr="00C70EAB">
        <w:rPr>
          <w:rFonts w:ascii="Arial" w:hAnsi="Arial" w:cs="Arial"/>
        </w:rPr>
        <w:t xml:space="preserve">projekto ekspertizę atlieka </w:t>
      </w:r>
      <w:r>
        <w:rPr>
          <w:rFonts w:ascii="Arial" w:hAnsi="Arial" w:cs="Arial"/>
        </w:rPr>
        <w:t>Rangovas</w:t>
      </w:r>
      <w:r w:rsidRPr="00C70EAB">
        <w:rPr>
          <w:rFonts w:ascii="Arial" w:hAnsi="Arial" w:cs="Arial"/>
        </w:rPr>
        <w:t>.</w:t>
      </w:r>
    </w:p>
    <w:p w14:paraId="185FB8E7" w14:textId="77777777" w:rsidR="008620C3" w:rsidRPr="007D1A10" w:rsidRDefault="008620C3" w:rsidP="008620C3">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Rangovas prisiima įsipareigojimą atlikti techninio projekto vykdymo priežiūrą.</w:t>
      </w:r>
    </w:p>
    <w:p w14:paraId="2B452A98" w14:textId="77777777" w:rsidR="008620C3" w:rsidRPr="00852D9F" w:rsidRDefault="008620C3" w:rsidP="008620C3">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 xml:space="preserve">Rangovo specialistai turi </w:t>
      </w:r>
      <w:r>
        <w:rPr>
          <w:rFonts w:ascii="Arial" w:hAnsi="Arial" w:cs="Arial"/>
        </w:rPr>
        <w:t>atitikti Pirkimo dokumentuose nustatytą kvalifikaciją.</w:t>
      </w:r>
    </w:p>
    <w:p w14:paraId="177FD74C" w14:textId="642517A9" w:rsidR="008620C3" w:rsidRPr="00852D9F" w:rsidRDefault="008620C3" w:rsidP="007F7154">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 xml:space="preserve">Rangovas, vykdydamas šią Sutartį, turi užtikrinti </w:t>
      </w:r>
      <w:r>
        <w:rPr>
          <w:rFonts w:ascii="Arial" w:hAnsi="Arial" w:cs="Arial"/>
        </w:rPr>
        <w:t xml:space="preserve">Techninių sąlygų </w:t>
      </w:r>
      <w:r w:rsidR="007F7154">
        <w:rPr>
          <w:rFonts w:ascii="Arial" w:hAnsi="Arial" w:cs="Arial"/>
        </w:rPr>
        <w:t>p</w:t>
      </w:r>
      <w:r w:rsidR="007F7154" w:rsidRPr="007F7154">
        <w:rPr>
          <w:rFonts w:ascii="Arial" w:hAnsi="Arial" w:cs="Arial"/>
        </w:rPr>
        <w:t>ried</w:t>
      </w:r>
      <w:r w:rsidR="007F7154">
        <w:rPr>
          <w:rFonts w:ascii="Arial" w:hAnsi="Arial" w:cs="Arial"/>
        </w:rPr>
        <w:t>e</w:t>
      </w:r>
      <w:r w:rsidR="007F7154" w:rsidRPr="007F7154">
        <w:rPr>
          <w:rFonts w:ascii="Arial" w:hAnsi="Arial" w:cs="Arial"/>
        </w:rPr>
        <w:t xml:space="preserve"> Nr.1 </w:t>
      </w:r>
      <w:r w:rsidR="007F7154">
        <w:rPr>
          <w:rFonts w:ascii="Arial" w:hAnsi="Arial" w:cs="Arial"/>
        </w:rPr>
        <w:t>„</w:t>
      </w:r>
      <w:r w:rsidR="007F7154" w:rsidRPr="007F7154">
        <w:rPr>
          <w:rFonts w:ascii="Arial" w:hAnsi="Arial" w:cs="Arial"/>
        </w:rPr>
        <w:t>Normatyviniai aktai ir standartai</w:t>
      </w:r>
      <w:r w:rsidR="007F7154">
        <w:rPr>
          <w:rFonts w:ascii="Arial" w:hAnsi="Arial" w:cs="Arial"/>
        </w:rPr>
        <w:t>“</w:t>
      </w:r>
      <w:r>
        <w:rPr>
          <w:rFonts w:ascii="Arial" w:hAnsi="Arial" w:cs="Arial"/>
        </w:rPr>
        <w:t xml:space="preserve"> nurodytų teisės aktų reikalavimų</w:t>
      </w:r>
      <w:r w:rsidRPr="00096FFF">
        <w:rPr>
          <w:rFonts w:ascii="Arial" w:hAnsi="Arial" w:cs="Arial"/>
        </w:rPr>
        <w:t>,</w:t>
      </w:r>
      <w:r w:rsidRPr="00852D9F">
        <w:rPr>
          <w:rFonts w:ascii="Arial" w:hAnsi="Arial" w:cs="Arial"/>
        </w:rPr>
        <w:t xml:space="preserve"> naudojamų medžiagų – gamyklų reikalavimų bei kitų teisės aktų, reglamentuojančių vykdomų Darbų atlikimą, reikalavimų laikymąsi. Darbai atlikti nesilaikant šių reikalavimų, nepriimami. Defektai (trūkumai), atsiradę dėl Rangovo ka</w:t>
      </w:r>
      <w:r>
        <w:rPr>
          <w:rFonts w:ascii="Arial" w:hAnsi="Arial" w:cs="Arial"/>
        </w:rPr>
        <w:t>lt</w:t>
      </w:r>
      <w:r w:rsidRPr="00852D9F">
        <w:rPr>
          <w:rFonts w:ascii="Arial" w:hAnsi="Arial" w:cs="Arial"/>
        </w:rPr>
        <w:t xml:space="preserve">ės, turės būti pašalinti per Užsakovo nustatytą ir su Rangovu suderintą terminą. </w:t>
      </w:r>
    </w:p>
    <w:p w14:paraId="1E733C6D" w14:textId="77777777" w:rsidR="008620C3" w:rsidRPr="00566ED7" w:rsidRDefault="008620C3" w:rsidP="008620C3">
      <w:pPr>
        <w:numPr>
          <w:ilvl w:val="1"/>
          <w:numId w:val="14"/>
        </w:numPr>
        <w:tabs>
          <w:tab w:val="clear" w:pos="360"/>
          <w:tab w:val="left" w:pos="0"/>
        </w:tabs>
        <w:spacing w:after="60"/>
        <w:ind w:left="0" w:firstLine="0"/>
        <w:jc w:val="both"/>
        <w:rPr>
          <w:rFonts w:ascii="Arial" w:hAnsi="Arial" w:cs="Arial"/>
        </w:rPr>
      </w:pPr>
      <w:bookmarkStart w:id="1" w:name="_Ref339290698"/>
      <w:r>
        <w:rPr>
          <w:rFonts w:ascii="Arial" w:hAnsi="Arial" w:cs="Arial"/>
        </w:rPr>
        <w:t xml:space="preserve"> </w:t>
      </w:r>
      <w:r w:rsidRPr="00FB6260">
        <w:rPr>
          <w:rFonts w:ascii="Arial" w:hAnsi="Arial" w:cs="Arial"/>
        </w:rPr>
        <w:t xml:space="preserve">Užsakovo per garantinį terminą nustatytiems trūkumams </w:t>
      </w:r>
      <w:r w:rsidRPr="00566ED7">
        <w:rPr>
          <w:rFonts w:ascii="Arial" w:hAnsi="Arial" w:cs="Arial"/>
        </w:rPr>
        <w:t>šalinti nustatomas 20 darbo dienų terminas.</w:t>
      </w:r>
      <w:bookmarkEnd w:id="1"/>
    </w:p>
    <w:p w14:paraId="45E1F5D1" w14:textId="77777777" w:rsidR="008620C3" w:rsidRPr="00566ED7" w:rsidRDefault="008620C3" w:rsidP="008620C3">
      <w:pPr>
        <w:numPr>
          <w:ilvl w:val="1"/>
          <w:numId w:val="14"/>
        </w:numPr>
        <w:tabs>
          <w:tab w:val="clear" w:pos="360"/>
          <w:tab w:val="left" w:pos="0"/>
        </w:tabs>
        <w:spacing w:after="60"/>
        <w:ind w:left="0" w:firstLine="0"/>
        <w:jc w:val="both"/>
        <w:rPr>
          <w:rFonts w:ascii="Arial" w:hAnsi="Arial" w:cs="Arial"/>
        </w:rPr>
      </w:pPr>
      <w:r w:rsidRPr="00566ED7">
        <w:rPr>
          <w:rFonts w:ascii="Arial" w:hAnsi="Arial" w:cs="Arial"/>
        </w:rPr>
        <w:t>Už nustatytų Darbų trūkumų nepašalinimą per Sutarties SD 3.10 punkte nustatytą terminą Užsakovui pareikalavus Rangovas moka 0,1 procento nuo vėluojamų pašalinti nustatytų trūkumų kainos dydžio</w:t>
      </w:r>
      <w:r w:rsidRPr="00096FFF">
        <w:rPr>
          <w:rFonts w:ascii="Arial" w:hAnsi="Arial" w:cs="Arial"/>
        </w:rPr>
        <w:t xml:space="preserve"> </w:t>
      </w:r>
      <w:r w:rsidRPr="00566ED7">
        <w:rPr>
          <w:rFonts w:ascii="Arial" w:hAnsi="Arial" w:cs="Arial"/>
        </w:rPr>
        <w:t>baudą, tačiau bet kokiu atveju ne mažiau kaip 100 (šimtas) eurų (be pridėtinės vertės mokesčio) už kiekvieną uždelstą dieną.</w:t>
      </w:r>
    </w:p>
    <w:p w14:paraId="08A03310" w14:textId="77777777" w:rsidR="008620C3" w:rsidRPr="00566ED7" w:rsidRDefault="008620C3" w:rsidP="008620C3">
      <w:pPr>
        <w:numPr>
          <w:ilvl w:val="1"/>
          <w:numId w:val="14"/>
        </w:numPr>
        <w:tabs>
          <w:tab w:val="clear" w:pos="360"/>
          <w:tab w:val="left" w:pos="0"/>
        </w:tabs>
        <w:spacing w:after="60"/>
        <w:ind w:left="0" w:firstLine="0"/>
        <w:jc w:val="both"/>
        <w:rPr>
          <w:rFonts w:ascii="Arial" w:hAnsi="Arial" w:cs="Arial"/>
        </w:rPr>
      </w:pPr>
      <w:r w:rsidRPr="00566ED7">
        <w:rPr>
          <w:rFonts w:ascii="Arial" w:hAnsi="Arial" w:cs="Arial"/>
        </w:rPr>
        <w:t>Maksimali delspinigių ir (ar) baudų suma, Rangovo mokėtina pagal šią Sutartį, negali viršyti 10 % bendros Darbų kainos.</w:t>
      </w:r>
    </w:p>
    <w:p w14:paraId="17F83C7B" w14:textId="04D3A204" w:rsidR="00792FE3" w:rsidRPr="000D0C2C" w:rsidRDefault="008620C3" w:rsidP="0021573D">
      <w:pPr>
        <w:numPr>
          <w:ilvl w:val="1"/>
          <w:numId w:val="14"/>
        </w:numPr>
        <w:tabs>
          <w:tab w:val="clear" w:pos="360"/>
          <w:tab w:val="left" w:pos="709"/>
        </w:tabs>
        <w:spacing w:after="60"/>
        <w:ind w:left="0" w:right="-1" w:firstLine="0"/>
        <w:jc w:val="both"/>
        <w:rPr>
          <w:rFonts w:ascii="Arial" w:hAnsi="Arial" w:cs="Arial"/>
        </w:rPr>
      </w:pPr>
      <w:r w:rsidRPr="000D0C2C">
        <w:rPr>
          <w:rFonts w:ascii="Arial" w:hAnsi="Arial" w:cs="Arial"/>
        </w:rPr>
        <w:t>Esant Užsakovo abejonėms dėl Darbų kokybės perdavimo – priėmimo metu, Užsak</w:t>
      </w:r>
      <w:r>
        <w:rPr>
          <w:rFonts w:ascii="Arial" w:hAnsi="Arial" w:cs="Arial"/>
        </w:rPr>
        <w:t>ovas gali skirti nepriklausomą d</w:t>
      </w:r>
      <w:r w:rsidRPr="000D0C2C">
        <w:rPr>
          <w:rFonts w:ascii="Arial" w:hAnsi="Arial" w:cs="Arial"/>
        </w:rPr>
        <w:t>arbų kokybės ekspertizę. Jei e</w:t>
      </w:r>
      <w:r>
        <w:rPr>
          <w:rFonts w:ascii="Arial" w:hAnsi="Arial" w:cs="Arial"/>
        </w:rPr>
        <w:t>kspertizės metu nustatoma, kad D</w:t>
      </w:r>
      <w:r w:rsidRPr="000D0C2C">
        <w:rPr>
          <w:rFonts w:ascii="Arial" w:hAnsi="Arial" w:cs="Arial"/>
        </w:rPr>
        <w:t>arbai atlikti nekokybiškai - ekspertizės</w:t>
      </w:r>
      <w:r>
        <w:rPr>
          <w:rFonts w:ascii="Arial" w:hAnsi="Arial" w:cs="Arial"/>
        </w:rPr>
        <w:t xml:space="preserve"> išlaidas apmoka Rangovas, jei D</w:t>
      </w:r>
      <w:r w:rsidRPr="000D0C2C">
        <w:rPr>
          <w:rFonts w:ascii="Arial" w:hAnsi="Arial" w:cs="Arial"/>
        </w:rPr>
        <w:t>arbai atlikti kokybiškai – Užsakovas. Šalys susitaria, kad tokios ekspertizės išvados joms bus privalomos</w:t>
      </w:r>
      <w:r w:rsidR="000D0C2C" w:rsidRPr="000D0C2C">
        <w:rPr>
          <w:rFonts w:ascii="Arial" w:hAnsi="Arial" w:cs="Arial"/>
        </w:rPr>
        <w:t>.</w:t>
      </w:r>
    </w:p>
    <w:p w14:paraId="2934EE9C" w14:textId="77777777" w:rsidR="008679F2" w:rsidRPr="00852D9F" w:rsidRDefault="008679F2" w:rsidP="005347DF">
      <w:pPr>
        <w:spacing w:after="60"/>
        <w:ind w:right="-531"/>
        <w:jc w:val="both"/>
        <w:rPr>
          <w:rFonts w:ascii="Arial" w:hAnsi="Arial" w:cs="Arial"/>
        </w:rPr>
      </w:pPr>
    </w:p>
    <w:p w14:paraId="6EB2ABCA" w14:textId="77777777" w:rsidR="009E5D53" w:rsidRPr="009E5D53" w:rsidRDefault="009E5D53" w:rsidP="0021573D">
      <w:pPr>
        <w:pStyle w:val="Pagrindinistekstas"/>
        <w:numPr>
          <w:ilvl w:val="0"/>
          <w:numId w:val="14"/>
        </w:numPr>
        <w:tabs>
          <w:tab w:val="clear" w:pos="1353"/>
          <w:tab w:val="num" w:pos="0"/>
          <w:tab w:val="left" w:pos="284"/>
        </w:tabs>
        <w:spacing w:after="60"/>
        <w:ind w:left="0" w:right="-1" w:firstLine="0"/>
        <w:jc w:val="center"/>
        <w:rPr>
          <w:rFonts w:ascii="Arial" w:hAnsi="Arial" w:cs="Arial"/>
          <w:b/>
          <w:sz w:val="20"/>
        </w:rPr>
      </w:pPr>
      <w:r w:rsidRPr="009E5D53">
        <w:rPr>
          <w:rFonts w:ascii="Arial" w:hAnsi="Arial" w:cs="Arial"/>
          <w:b/>
          <w:sz w:val="20"/>
        </w:rPr>
        <w:t xml:space="preserve">RANGOVO TEISĖ PASITELKTI TREČIUOSIUS ASMENIS (SUBRANGA), JUNGTINĖ VEIKLA (Sutarties BD 9 </w:t>
      </w:r>
      <w:r w:rsidRPr="009E5D53">
        <w:rPr>
          <w:rFonts w:ascii="Arial" w:hAnsi="Arial" w:cs="Arial"/>
          <w:b/>
          <w:bCs/>
          <w:sz w:val="20"/>
        </w:rPr>
        <w:t>dalis</w:t>
      </w:r>
      <w:r w:rsidRPr="009E5D53">
        <w:rPr>
          <w:rFonts w:ascii="Arial" w:hAnsi="Arial" w:cs="Arial"/>
          <w:b/>
          <w:sz w:val="20"/>
        </w:rPr>
        <w:t>)</w:t>
      </w:r>
    </w:p>
    <w:p w14:paraId="57754B68" w14:textId="77777777" w:rsidR="009E5D53" w:rsidRPr="00F1773C" w:rsidRDefault="009E5D53" w:rsidP="0021573D">
      <w:pPr>
        <w:tabs>
          <w:tab w:val="num" w:pos="360"/>
        </w:tabs>
        <w:spacing w:after="60"/>
        <w:ind w:right="-1"/>
        <w:jc w:val="both"/>
        <w:rPr>
          <w:rFonts w:ascii="Arial" w:hAnsi="Arial" w:cs="Arial"/>
        </w:rPr>
      </w:pPr>
    </w:p>
    <w:p w14:paraId="081D8D3F" w14:textId="2E3C965D" w:rsidR="009E5D53" w:rsidRPr="006855C3" w:rsidRDefault="009E5D53" w:rsidP="006855C3">
      <w:pPr>
        <w:numPr>
          <w:ilvl w:val="1"/>
          <w:numId w:val="14"/>
        </w:numPr>
        <w:tabs>
          <w:tab w:val="clear" w:pos="360"/>
          <w:tab w:val="num" w:pos="0"/>
        </w:tabs>
        <w:spacing w:after="60"/>
        <w:ind w:left="0" w:right="-1" w:firstLine="0"/>
        <w:contextualSpacing/>
        <w:jc w:val="both"/>
        <w:rPr>
          <w:rFonts w:ascii="Arial" w:hAnsi="Arial" w:cs="Arial"/>
          <w:b/>
        </w:rPr>
      </w:pPr>
      <w:r w:rsidRPr="009E5D53">
        <w:rPr>
          <w:rFonts w:ascii="Arial" w:hAnsi="Arial" w:cs="Arial"/>
        </w:rPr>
        <w:t xml:space="preserve">Rangovas Sutarčiai vykdyti </w:t>
      </w:r>
      <w:r w:rsidR="006855C3">
        <w:rPr>
          <w:rFonts w:ascii="Arial" w:hAnsi="Arial" w:cs="Arial"/>
        </w:rPr>
        <w:t>ne</w:t>
      </w:r>
      <w:r w:rsidRPr="009E5D53">
        <w:rPr>
          <w:rFonts w:ascii="Arial" w:hAnsi="Arial" w:cs="Arial"/>
        </w:rPr>
        <w:t>turi teis</w:t>
      </w:r>
      <w:r w:rsidR="006855C3">
        <w:rPr>
          <w:rFonts w:ascii="Arial" w:hAnsi="Arial" w:cs="Arial"/>
        </w:rPr>
        <w:t xml:space="preserve">ės </w:t>
      </w:r>
      <w:r w:rsidRPr="009E5D53">
        <w:rPr>
          <w:rFonts w:ascii="Arial" w:hAnsi="Arial" w:cs="Arial"/>
        </w:rPr>
        <w:t>pasitelkti Subrangov</w:t>
      </w:r>
      <w:r w:rsidR="006855C3">
        <w:rPr>
          <w:rFonts w:ascii="Arial" w:hAnsi="Arial" w:cs="Arial"/>
        </w:rPr>
        <w:t>ų.</w:t>
      </w:r>
    </w:p>
    <w:p w14:paraId="121505A0" w14:textId="7C972AEC" w:rsidR="006855C3" w:rsidRDefault="006855C3" w:rsidP="006855C3">
      <w:pPr>
        <w:spacing w:after="60"/>
        <w:ind w:right="-1"/>
        <w:contextualSpacing/>
        <w:jc w:val="both"/>
        <w:rPr>
          <w:rFonts w:ascii="Arial" w:hAnsi="Arial" w:cs="Arial"/>
          <w:b/>
        </w:rPr>
      </w:pPr>
    </w:p>
    <w:p w14:paraId="70C053B2" w14:textId="77777777" w:rsidR="009B1D45" w:rsidRPr="00852D9F" w:rsidRDefault="009B1D45" w:rsidP="0021573D">
      <w:pPr>
        <w:numPr>
          <w:ilvl w:val="0"/>
          <w:numId w:val="14"/>
        </w:numPr>
        <w:tabs>
          <w:tab w:val="clear" w:pos="1353"/>
          <w:tab w:val="num" w:pos="142"/>
          <w:tab w:val="left" w:pos="284"/>
        </w:tabs>
        <w:spacing w:after="60"/>
        <w:ind w:left="0" w:right="-1" w:firstLine="0"/>
        <w:jc w:val="center"/>
        <w:rPr>
          <w:rFonts w:ascii="Arial" w:hAnsi="Arial" w:cs="Arial"/>
          <w:b/>
        </w:rPr>
      </w:pPr>
      <w:r w:rsidRPr="00852D9F">
        <w:rPr>
          <w:rFonts w:ascii="Arial" w:hAnsi="Arial" w:cs="Arial"/>
          <w:b/>
        </w:rPr>
        <w:t>DARBŲ ATLIKIMO TERMINAI, VIETA IR PRIĖMIMO TVARKA (</w:t>
      </w:r>
      <w:r w:rsidR="00C133F8" w:rsidRPr="00852D9F">
        <w:rPr>
          <w:rFonts w:ascii="Arial" w:hAnsi="Arial" w:cs="Arial"/>
          <w:b/>
          <w:bCs/>
        </w:rPr>
        <w:t xml:space="preserve">Sutarties </w:t>
      </w:r>
      <w:r w:rsidR="006B13F0">
        <w:rPr>
          <w:rFonts w:ascii="Arial" w:hAnsi="Arial" w:cs="Arial"/>
          <w:b/>
          <w:bCs/>
        </w:rPr>
        <w:t>BD</w:t>
      </w:r>
      <w:r w:rsidRPr="00852D9F">
        <w:rPr>
          <w:rFonts w:ascii="Arial" w:hAnsi="Arial" w:cs="Arial"/>
          <w:b/>
          <w:bCs/>
        </w:rPr>
        <w:t xml:space="preserve"> </w:t>
      </w:r>
      <w:r w:rsidR="006B13F0">
        <w:rPr>
          <w:rFonts w:ascii="Arial" w:hAnsi="Arial" w:cs="Arial"/>
          <w:b/>
          <w:bCs/>
        </w:rPr>
        <w:t>10</w:t>
      </w:r>
      <w:r w:rsidRPr="00852D9F">
        <w:rPr>
          <w:rFonts w:ascii="Arial" w:hAnsi="Arial" w:cs="Arial"/>
          <w:b/>
        </w:rPr>
        <w:t xml:space="preserve"> skyrius)</w:t>
      </w:r>
    </w:p>
    <w:p w14:paraId="0904DA9E" w14:textId="53BEABB6" w:rsidR="006A5B0D" w:rsidRDefault="009B1D45" w:rsidP="0021573D">
      <w:pPr>
        <w:numPr>
          <w:ilvl w:val="1"/>
          <w:numId w:val="14"/>
        </w:numPr>
        <w:tabs>
          <w:tab w:val="clear" w:pos="360"/>
          <w:tab w:val="left" w:pos="709"/>
        </w:tabs>
        <w:spacing w:after="60"/>
        <w:ind w:left="0" w:right="-1" w:firstLine="0"/>
        <w:jc w:val="both"/>
        <w:rPr>
          <w:rFonts w:ascii="Arial" w:hAnsi="Arial" w:cs="Arial"/>
        </w:rPr>
      </w:pPr>
      <w:r w:rsidRPr="006A5B0D">
        <w:rPr>
          <w:rFonts w:ascii="Arial" w:hAnsi="Arial" w:cs="Arial"/>
        </w:rPr>
        <w:t xml:space="preserve">Rangovas Darbus pradeda </w:t>
      </w:r>
      <w:r w:rsidR="00C8016B" w:rsidRPr="006A5B0D">
        <w:rPr>
          <w:rFonts w:ascii="Arial" w:hAnsi="Arial" w:cs="Arial"/>
        </w:rPr>
        <w:t xml:space="preserve">vykdyti </w:t>
      </w:r>
      <w:r w:rsidR="00C8016B" w:rsidRPr="00FB6260">
        <w:rPr>
          <w:rFonts w:ascii="Arial" w:hAnsi="Arial" w:cs="Arial"/>
        </w:rPr>
        <w:t>iš karto po Sutarties pasirašymo</w:t>
      </w:r>
      <w:r w:rsidR="00C8016B" w:rsidRPr="006A5B0D">
        <w:rPr>
          <w:rFonts w:ascii="Arial" w:hAnsi="Arial" w:cs="Arial"/>
          <w:i/>
        </w:rPr>
        <w:t xml:space="preserve"> </w:t>
      </w:r>
      <w:r w:rsidR="00A54DB2" w:rsidRPr="006A5B0D">
        <w:rPr>
          <w:rFonts w:ascii="Arial" w:hAnsi="Arial" w:cs="Arial"/>
        </w:rPr>
        <w:t xml:space="preserve">ir įsipareigoja užbaigti juos ne vėliau kaip </w:t>
      </w:r>
      <w:r w:rsidR="00C413C8">
        <w:rPr>
          <w:rFonts w:ascii="Arial" w:hAnsi="Arial" w:cs="Arial"/>
        </w:rPr>
        <w:t>per 10 mėnesių nuo Sutarties pasirašymo dienos</w:t>
      </w:r>
      <w:r w:rsidR="006A5B0D" w:rsidRPr="006A5B0D">
        <w:rPr>
          <w:rFonts w:ascii="Arial" w:hAnsi="Arial" w:cs="Arial"/>
        </w:rPr>
        <w:t>.</w:t>
      </w:r>
    </w:p>
    <w:p w14:paraId="49B32813" w14:textId="26CA3081" w:rsidR="002D6B8A" w:rsidRPr="006A5B0D" w:rsidRDefault="001D63DF" w:rsidP="005347DF">
      <w:pPr>
        <w:numPr>
          <w:ilvl w:val="1"/>
          <w:numId w:val="14"/>
        </w:numPr>
        <w:tabs>
          <w:tab w:val="clear" w:pos="360"/>
          <w:tab w:val="left" w:pos="709"/>
        </w:tabs>
        <w:spacing w:after="60"/>
        <w:ind w:left="0" w:right="-531" w:firstLine="0"/>
        <w:jc w:val="both"/>
        <w:rPr>
          <w:rFonts w:ascii="Arial" w:hAnsi="Arial" w:cs="Arial"/>
        </w:rPr>
      </w:pPr>
      <w:r w:rsidRPr="006A5B0D">
        <w:rPr>
          <w:rFonts w:ascii="Arial" w:hAnsi="Arial" w:cs="Arial"/>
        </w:rPr>
        <w:t xml:space="preserve">Darbai atliekami </w:t>
      </w:r>
      <w:r w:rsidR="006A5B0D">
        <w:rPr>
          <w:rFonts w:ascii="Arial" w:hAnsi="Arial" w:cs="Arial"/>
        </w:rPr>
        <w:t>Ateities g.12, Vilniuje.</w:t>
      </w:r>
    </w:p>
    <w:p w14:paraId="79152C21" w14:textId="15ABC4B6" w:rsidR="009B1D45" w:rsidRDefault="009B1D45" w:rsidP="005347DF">
      <w:pPr>
        <w:numPr>
          <w:ilvl w:val="1"/>
          <w:numId w:val="14"/>
        </w:numPr>
        <w:tabs>
          <w:tab w:val="clear" w:pos="360"/>
          <w:tab w:val="left" w:pos="709"/>
        </w:tabs>
        <w:spacing w:after="60"/>
        <w:ind w:left="0" w:right="-531" w:firstLine="0"/>
        <w:jc w:val="both"/>
        <w:rPr>
          <w:rFonts w:ascii="Arial" w:hAnsi="Arial" w:cs="Arial"/>
        </w:rPr>
      </w:pPr>
      <w:r w:rsidRPr="00852D9F">
        <w:rPr>
          <w:rFonts w:ascii="Arial" w:hAnsi="Arial" w:cs="Arial"/>
        </w:rPr>
        <w:t>Rangovas turi užtikrinti nuoseklią Sutarties vykdymo eigą.</w:t>
      </w:r>
    </w:p>
    <w:p w14:paraId="79A647E4" w14:textId="7F79ED87" w:rsidR="009B0902" w:rsidRPr="007C443C" w:rsidRDefault="007C443C" w:rsidP="00566ED7">
      <w:pPr>
        <w:pStyle w:val="Sraopastraipa"/>
        <w:numPr>
          <w:ilvl w:val="1"/>
          <w:numId w:val="14"/>
        </w:numPr>
        <w:tabs>
          <w:tab w:val="clear" w:pos="360"/>
        </w:tabs>
        <w:ind w:left="0" w:right="-1" w:firstLine="0"/>
        <w:jc w:val="both"/>
        <w:rPr>
          <w:rFonts w:ascii="Arial" w:hAnsi="Arial" w:cs="Arial"/>
        </w:rPr>
      </w:pPr>
      <w:r w:rsidRPr="007C443C">
        <w:rPr>
          <w:rFonts w:ascii="Arial" w:hAnsi="Arial" w:cs="Arial"/>
        </w:rPr>
        <w:t xml:space="preserve">Darbai turi būti atliekami pagal darbų vykdymo ir </w:t>
      </w:r>
      <w:proofErr w:type="spellStart"/>
      <w:r w:rsidRPr="007C443C">
        <w:rPr>
          <w:rFonts w:ascii="Arial" w:hAnsi="Arial" w:cs="Arial"/>
        </w:rPr>
        <w:t>aktavim</w:t>
      </w:r>
      <w:r w:rsidR="006832BA">
        <w:rPr>
          <w:rFonts w:ascii="Arial" w:hAnsi="Arial" w:cs="Arial"/>
        </w:rPr>
        <w:t>ų</w:t>
      </w:r>
      <w:proofErr w:type="spellEnd"/>
      <w:r w:rsidRPr="007C443C">
        <w:rPr>
          <w:rFonts w:ascii="Arial" w:hAnsi="Arial" w:cs="Arial"/>
        </w:rPr>
        <w:t xml:space="preserve"> grafiką. Rangovas detalų darbų vykdymo ir </w:t>
      </w:r>
      <w:proofErr w:type="spellStart"/>
      <w:r w:rsidRPr="007C443C">
        <w:rPr>
          <w:rFonts w:ascii="Arial" w:hAnsi="Arial" w:cs="Arial"/>
        </w:rPr>
        <w:t>aktavim</w:t>
      </w:r>
      <w:r w:rsidR="006832BA">
        <w:rPr>
          <w:rFonts w:ascii="Arial" w:hAnsi="Arial" w:cs="Arial"/>
        </w:rPr>
        <w:t>ų</w:t>
      </w:r>
      <w:proofErr w:type="spellEnd"/>
      <w:r w:rsidRPr="007C443C">
        <w:rPr>
          <w:rFonts w:ascii="Arial" w:hAnsi="Arial" w:cs="Arial"/>
        </w:rPr>
        <w:t xml:space="preserve"> grafiką privalo suderinti su Užsakovu. Suderintą darbų vykdymo ir </w:t>
      </w:r>
      <w:proofErr w:type="spellStart"/>
      <w:r w:rsidRPr="007C443C">
        <w:rPr>
          <w:rFonts w:ascii="Arial" w:hAnsi="Arial" w:cs="Arial"/>
        </w:rPr>
        <w:t>aktavim</w:t>
      </w:r>
      <w:r w:rsidR="006832BA">
        <w:rPr>
          <w:rFonts w:ascii="Arial" w:hAnsi="Arial" w:cs="Arial"/>
        </w:rPr>
        <w:t>ų</w:t>
      </w:r>
      <w:proofErr w:type="spellEnd"/>
      <w:r w:rsidRPr="007C443C">
        <w:rPr>
          <w:rFonts w:ascii="Arial" w:hAnsi="Arial" w:cs="Arial"/>
        </w:rPr>
        <w:t xml:space="preserve"> grafiką Rangovas privalės pateikti Užsakovui ne vėliau kaip per 30 (trisdešimt) kalendorinių dienų (įskaitant Užsakovo pastabų pateikimą ir įvertinimą) nuo pirkimo sutarties sudarymo. Pateiktą darbų vykdymo ir </w:t>
      </w:r>
      <w:proofErr w:type="spellStart"/>
      <w:r w:rsidRPr="007C443C">
        <w:rPr>
          <w:rFonts w:ascii="Arial" w:hAnsi="Arial" w:cs="Arial"/>
        </w:rPr>
        <w:t>aktavim</w:t>
      </w:r>
      <w:r w:rsidR="006832BA">
        <w:rPr>
          <w:rFonts w:ascii="Arial" w:hAnsi="Arial" w:cs="Arial"/>
        </w:rPr>
        <w:t>ų</w:t>
      </w:r>
      <w:proofErr w:type="spellEnd"/>
      <w:r w:rsidRPr="007C443C">
        <w:rPr>
          <w:rFonts w:ascii="Arial" w:hAnsi="Arial" w:cs="Arial"/>
        </w:rPr>
        <w:t xml:space="preserve"> grafiką Užsakovas privalo pasirašyti arba pateikti argumentuotas pastabas dėl suderinimui pateikto grafiko</w:t>
      </w:r>
      <w:r w:rsidR="00A011BB">
        <w:rPr>
          <w:rFonts w:ascii="Arial" w:hAnsi="Arial" w:cs="Arial"/>
        </w:rPr>
        <w:t xml:space="preserve"> ne vėliau kaip</w:t>
      </w:r>
      <w:r w:rsidRPr="007C443C">
        <w:rPr>
          <w:rFonts w:ascii="Arial" w:hAnsi="Arial" w:cs="Arial"/>
        </w:rPr>
        <w:t xml:space="preserve"> per 10 (dešimt) kalendorinių dienų nuo jo gavimo dienos. Užsakovo pateiktas pastabas Rangovas turi įvertinti </w:t>
      </w:r>
      <w:r w:rsidR="00A011BB">
        <w:rPr>
          <w:rFonts w:ascii="Arial" w:hAnsi="Arial" w:cs="Arial"/>
        </w:rPr>
        <w:t xml:space="preserve">ne vėliau kaip </w:t>
      </w:r>
      <w:r w:rsidRPr="007C443C">
        <w:rPr>
          <w:rFonts w:ascii="Arial" w:hAnsi="Arial" w:cs="Arial"/>
        </w:rPr>
        <w:t xml:space="preserve">per 2 (dvi) kalendorines dienas ir pasirašytą grafiką pateikti Užsakovui. Užsakovo ir </w:t>
      </w:r>
      <w:r w:rsidRPr="007C443C">
        <w:rPr>
          <w:rFonts w:ascii="Arial" w:hAnsi="Arial" w:cs="Arial"/>
        </w:rPr>
        <w:lastRenderedPageBreak/>
        <w:t xml:space="preserve">Rangovo pasirašytame darbų vykdymo ir </w:t>
      </w:r>
      <w:proofErr w:type="spellStart"/>
      <w:r w:rsidRPr="007C443C">
        <w:rPr>
          <w:rFonts w:ascii="Arial" w:hAnsi="Arial" w:cs="Arial"/>
        </w:rPr>
        <w:t>aktavim</w:t>
      </w:r>
      <w:r w:rsidR="006832BA">
        <w:rPr>
          <w:rFonts w:ascii="Arial" w:hAnsi="Arial" w:cs="Arial"/>
        </w:rPr>
        <w:t>ų</w:t>
      </w:r>
      <w:proofErr w:type="spellEnd"/>
      <w:r w:rsidRPr="007C443C">
        <w:rPr>
          <w:rFonts w:ascii="Arial" w:hAnsi="Arial" w:cs="Arial"/>
        </w:rPr>
        <w:t xml:space="preserve"> grafike atskirų darbų atlikimo terminai gali būti keičiami, nekeičiant galutinio darbų atlikimo termino, tik raštišku Užsakovo ir Rangovo susitarimu.</w:t>
      </w:r>
    </w:p>
    <w:p w14:paraId="3C4AD5EA" w14:textId="5FB5B716" w:rsidR="00E70618" w:rsidRPr="00FB6260" w:rsidRDefault="009B1D45" w:rsidP="00566ED7">
      <w:pPr>
        <w:numPr>
          <w:ilvl w:val="1"/>
          <w:numId w:val="14"/>
        </w:numPr>
        <w:tabs>
          <w:tab w:val="clear" w:pos="360"/>
          <w:tab w:val="left" w:pos="709"/>
        </w:tabs>
        <w:spacing w:after="60"/>
        <w:ind w:left="0" w:right="-1" w:firstLine="0"/>
        <w:jc w:val="both"/>
        <w:rPr>
          <w:rFonts w:ascii="Arial" w:hAnsi="Arial" w:cs="Arial"/>
        </w:rPr>
      </w:pPr>
      <w:r w:rsidRPr="00FB6260">
        <w:rPr>
          <w:rFonts w:ascii="Arial" w:hAnsi="Arial" w:cs="Arial"/>
        </w:rPr>
        <w:t xml:space="preserve">Darbai atliekami etapais, nurodytais tarp Sutarties šalių suderintame darbų vykdymo </w:t>
      </w:r>
      <w:r w:rsidR="00306C99">
        <w:rPr>
          <w:rFonts w:ascii="Arial" w:hAnsi="Arial" w:cs="Arial"/>
        </w:rPr>
        <w:t xml:space="preserve">ir </w:t>
      </w:r>
      <w:proofErr w:type="spellStart"/>
      <w:r w:rsidR="00306C99">
        <w:rPr>
          <w:rFonts w:ascii="Arial" w:hAnsi="Arial" w:cs="Arial"/>
        </w:rPr>
        <w:t>aktavim</w:t>
      </w:r>
      <w:r w:rsidR="006832BA">
        <w:rPr>
          <w:rFonts w:ascii="Arial" w:hAnsi="Arial" w:cs="Arial"/>
        </w:rPr>
        <w:t>ų</w:t>
      </w:r>
      <w:proofErr w:type="spellEnd"/>
      <w:r w:rsidR="00306C99">
        <w:rPr>
          <w:rFonts w:ascii="Arial" w:hAnsi="Arial" w:cs="Arial"/>
        </w:rPr>
        <w:t xml:space="preserve"> </w:t>
      </w:r>
      <w:r w:rsidRPr="00FB6260">
        <w:rPr>
          <w:rFonts w:ascii="Arial" w:hAnsi="Arial" w:cs="Arial"/>
        </w:rPr>
        <w:t>grafike, kuris yra neatskiriama šios Sutarties dalis</w:t>
      </w:r>
      <w:r w:rsidR="00C70EAB">
        <w:rPr>
          <w:rFonts w:ascii="Arial" w:hAnsi="Arial" w:cs="Arial"/>
        </w:rPr>
        <w:t xml:space="preserve"> - Priedas Nr.</w:t>
      </w:r>
      <w:r w:rsidR="00975FE7">
        <w:rPr>
          <w:rFonts w:ascii="Arial" w:hAnsi="Arial" w:cs="Arial"/>
        </w:rPr>
        <w:t>4</w:t>
      </w:r>
      <w:r w:rsidR="00C70EAB">
        <w:rPr>
          <w:rFonts w:ascii="Arial" w:hAnsi="Arial" w:cs="Arial"/>
        </w:rPr>
        <w:t>.</w:t>
      </w:r>
    </w:p>
    <w:p w14:paraId="1DFD4974" w14:textId="6340E998" w:rsidR="00063116" w:rsidRPr="009B0902" w:rsidRDefault="009B1D45" w:rsidP="00566ED7">
      <w:pPr>
        <w:numPr>
          <w:ilvl w:val="1"/>
          <w:numId w:val="14"/>
        </w:numPr>
        <w:tabs>
          <w:tab w:val="clear" w:pos="360"/>
          <w:tab w:val="left" w:pos="709"/>
        </w:tabs>
        <w:spacing w:after="60"/>
        <w:ind w:left="0" w:right="-1" w:firstLine="0"/>
        <w:jc w:val="both"/>
        <w:rPr>
          <w:rFonts w:ascii="Arial" w:hAnsi="Arial" w:cs="Arial"/>
        </w:rPr>
      </w:pPr>
      <w:r w:rsidRPr="00852D9F">
        <w:rPr>
          <w:rFonts w:ascii="Arial" w:hAnsi="Arial" w:cs="Arial"/>
        </w:rPr>
        <w:t>Užsakovas pasilieka teisę bet kuriuo metu</w:t>
      </w:r>
      <w:r w:rsidR="00393CC5">
        <w:rPr>
          <w:rFonts w:ascii="Arial" w:hAnsi="Arial" w:cs="Arial"/>
        </w:rPr>
        <w:t xml:space="preserve">, </w:t>
      </w:r>
      <w:r w:rsidR="009B0902">
        <w:rPr>
          <w:rFonts w:ascii="Arial" w:hAnsi="Arial" w:cs="Arial"/>
        </w:rPr>
        <w:t xml:space="preserve">iš anksto </w:t>
      </w:r>
      <w:r w:rsidR="00393CC5">
        <w:rPr>
          <w:rFonts w:ascii="Arial" w:hAnsi="Arial" w:cs="Arial"/>
        </w:rPr>
        <w:t>suderinęs su Rangovu,</w:t>
      </w:r>
      <w:r w:rsidRPr="00852D9F">
        <w:rPr>
          <w:rFonts w:ascii="Arial" w:hAnsi="Arial" w:cs="Arial"/>
        </w:rPr>
        <w:t xml:space="preserve"> keisti </w:t>
      </w:r>
      <w:r w:rsidR="00E70618" w:rsidRPr="00852D9F">
        <w:rPr>
          <w:rFonts w:ascii="Arial" w:hAnsi="Arial" w:cs="Arial"/>
        </w:rPr>
        <w:t>Darbų pradžios - pabaigos terminus</w:t>
      </w:r>
      <w:r w:rsidR="002D6B8A" w:rsidRPr="00852D9F">
        <w:rPr>
          <w:rFonts w:ascii="Arial" w:hAnsi="Arial" w:cs="Arial"/>
        </w:rPr>
        <w:t xml:space="preserve"> </w:t>
      </w:r>
      <w:r w:rsidR="004812CD" w:rsidRPr="00FB6260">
        <w:rPr>
          <w:rFonts w:ascii="Arial" w:hAnsi="Arial" w:cs="Arial"/>
        </w:rPr>
        <w:t>ir (ar)</w:t>
      </w:r>
      <w:r w:rsidR="00E70618" w:rsidRPr="00FB6260">
        <w:rPr>
          <w:rFonts w:ascii="Arial" w:hAnsi="Arial" w:cs="Arial"/>
        </w:rPr>
        <w:t xml:space="preserve"> </w:t>
      </w:r>
      <w:r w:rsidRPr="00FB6260">
        <w:rPr>
          <w:rFonts w:ascii="Arial" w:hAnsi="Arial" w:cs="Arial"/>
        </w:rPr>
        <w:t>suderintą grafiką</w:t>
      </w:r>
      <w:r w:rsidRPr="009B0902">
        <w:rPr>
          <w:rFonts w:ascii="Arial" w:hAnsi="Arial" w:cs="Arial"/>
          <w:i/>
        </w:rPr>
        <w:t>,</w:t>
      </w:r>
      <w:r w:rsidRPr="009B0902">
        <w:rPr>
          <w:rFonts w:ascii="Arial" w:hAnsi="Arial" w:cs="Arial"/>
        </w:rPr>
        <w:t xml:space="preserve"> keičiantis Užsakovo darbo režimams.</w:t>
      </w:r>
    </w:p>
    <w:p w14:paraId="15B2385A" w14:textId="08B3A35D" w:rsidR="009F1B0F" w:rsidRPr="009B0902" w:rsidRDefault="00CF1CE7" w:rsidP="00566ED7">
      <w:pPr>
        <w:numPr>
          <w:ilvl w:val="1"/>
          <w:numId w:val="14"/>
        </w:numPr>
        <w:tabs>
          <w:tab w:val="clear" w:pos="360"/>
          <w:tab w:val="left" w:pos="709"/>
        </w:tabs>
        <w:spacing w:after="60"/>
        <w:ind w:left="0" w:right="-1" w:firstLine="0"/>
        <w:jc w:val="both"/>
        <w:rPr>
          <w:rFonts w:ascii="Arial" w:hAnsi="Arial" w:cs="Arial"/>
        </w:rPr>
      </w:pPr>
      <w:r w:rsidRPr="009B0902">
        <w:rPr>
          <w:rFonts w:ascii="Arial" w:hAnsi="Arial" w:cs="Arial"/>
        </w:rPr>
        <w:t>Darbai priimami</w:t>
      </w:r>
      <w:r w:rsidR="00E54098" w:rsidRPr="009B0902">
        <w:rPr>
          <w:rFonts w:ascii="Arial" w:hAnsi="Arial" w:cs="Arial"/>
        </w:rPr>
        <w:t>:</w:t>
      </w:r>
    </w:p>
    <w:p w14:paraId="71289E0C" w14:textId="4AF55BF7" w:rsidR="00CF1CE7" w:rsidRPr="005347DF" w:rsidRDefault="00E54098" w:rsidP="00566ED7">
      <w:pPr>
        <w:pStyle w:val="Sraopastraipa"/>
        <w:numPr>
          <w:ilvl w:val="0"/>
          <w:numId w:val="20"/>
        </w:numPr>
        <w:tabs>
          <w:tab w:val="left" w:pos="709"/>
        </w:tabs>
        <w:spacing w:after="60"/>
        <w:ind w:left="0" w:right="-1" w:firstLine="0"/>
        <w:jc w:val="both"/>
        <w:rPr>
          <w:rFonts w:ascii="Arial" w:hAnsi="Arial" w:cs="Arial"/>
        </w:rPr>
      </w:pPr>
      <w:r w:rsidRPr="005347DF">
        <w:rPr>
          <w:rFonts w:ascii="Arial" w:hAnsi="Arial" w:cs="Arial"/>
          <w:i/>
        </w:rPr>
        <w:t xml:space="preserve">etapais nurodytais </w:t>
      </w:r>
      <w:r w:rsidR="009B0902" w:rsidRPr="005347DF">
        <w:rPr>
          <w:rFonts w:ascii="Arial" w:hAnsi="Arial" w:cs="Arial"/>
          <w:i/>
        </w:rPr>
        <w:t xml:space="preserve">darbų vykdymo ir </w:t>
      </w:r>
      <w:proofErr w:type="spellStart"/>
      <w:r w:rsidR="009B0902" w:rsidRPr="005347DF">
        <w:rPr>
          <w:rFonts w:ascii="Arial" w:hAnsi="Arial" w:cs="Arial"/>
          <w:i/>
        </w:rPr>
        <w:t>aktavim</w:t>
      </w:r>
      <w:r w:rsidR="006832BA" w:rsidRPr="005347DF">
        <w:rPr>
          <w:rFonts w:ascii="Arial" w:hAnsi="Arial" w:cs="Arial"/>
          <w:i/>
        </w:rPr>
        <w:t>ų</w:t>
      </w:r>
      <w:proofErr w:type="spellEnd"/>
      <w:r w:rsidR="009B0902" w:rsidRPr="005347DF">
        <w:rPr>
          <w:rFonts w:ascii="Arial" w:hAnsi="Arial" w:cs="Arial"/>
          <w:i/>
        </w:rPr>
        <w:t xml:space="preserve"> grafike</w:t>
      </w:r>
      <w:r w:rsidRPr="005347DF">
        <w:rPr>
          <w:rFonts w:ascii="Arial" w:hAnsi="Arial" w:cs="Arial"/>
          <w:i/>
        </w:rPr>
        <w:t xml:space="preserve">. Priimant Darbus etapais, pasirašoma </w:t>
      </w:r>
      <w:r w:rsidR="00393CC5" w:rsidRPr="005347DF">
        <w:rPr>
          <w:rFonts w:ascii="Arial" w:hAnsi="Arial" w:cs="Arial"/>
          <w:i/>
        </w:rPr>
        <w:t>etapo Atliktų d</w:t>
      </w:r>
      <w:r w:rsidRPr="005347DF">
        <w:rPr>
          <w:rFonts w:ascii="Arial" w:hAnsi="Arial" w:cs="Arial"/>
          <w:i/>
        </w:rPr>
        <w:t>arbų priėmimo – perdavimo aktas</w:t>
      </w:r>
      <w:r w:rsidR="00DA556C" w:rsidRPr="005347DF">
        <w:rPr>
          <w:rFonts w:ascii="Arial" w:hAnsi="Arial" w:cs="Arial"/>
          <w:i/>
        </w:rPr>
        <w:t>.</w:t>
      </w:r>
    </w:p>
    <w:p w14:paraId="41D5FC88" w14:textId="482F7FA4" w:rsidR="00775F76" w:rsidRPr="005347DF" w:rsidRDefault="00775F76" w:rsidP="00566ED7">
      <w:pPr>
        <w:pStyle w:val="Sraopastraipa"/>
        <w:numPr>
          <w:ilvl w:val="0"/>
          <w:numId w:val="20"/>
        </w:numPr>
        <w:tabs>
          <w:tab w:val="left" w:pos="709"/>
        </w:tabs>
        <w:spacing w:after="60"/>
        <w:ind w:left="0" w:right="-1" w:firstLine="0"/>
        <w:jc w:val="both"/>
        <w:rPr>
          <w:rFonts w:ascii="Arial" w:hAnsi="Arial" w:cs="Arial"/>
          <w:i/>
        </w:rPr>
      </w:pPr>
      <w:r w:rsidRPr="005347DF">
        <w:rPr>
          <w:rFonts w:ascii="Arial" w:hAnsi="Arial" w:cs="Arial"/>
          <w:i/>
        </w:rPr>
        <w:t>pilnai atlikus sutartyje numatyto etapo darbus, bus pasirašomas etapo Atliktų darbų priėmimo – perdavimo aktas ir išrašoma PVM sąskaita faktūra ar kito tipo priklausanti išrašyti sąskaita už etapą.</w:t>
      </w:r>
    </w:p>
    <w:p w14:paraId="00B09D4F" w14:textId="77777777" w:rsidR="00866796" w:rsidRPr="00866796" w:rsidRDefault="00E54098" w:rsidP="005347DF">
      <w:pPr>
        <w:pStyle w:val="Sraopastraipa"/>
        <w:numPr>
          <w:ilvl w:val="0"/>
          <w:numId w:val="23"/>
        </w:numPr>
        <w:spacing w:after="60"/>
        <w:ind w:left="0" w:firstLine="0"/>
        <w:jc w:val="both"/>
        <w:rPr>
          <w:rFonts w:ascii="Arial" w:hAnsi="Arial" w:cs="Arial"/>
          <w:lang w:eastAsia="lt-LT"/>
        </w:rPr>
      </w:pPr>
      <w:r w:rsidRPr="005347DF">
        <w:rPr>
          <w:rFonts w:ascii="Arial" w:hAnsi="Arial" w:cs="Arial"/>
          <w:i/>
        </w:rPr>
        <w:t xml:space="preserve">pilnai atlikus sutartyje numatytus </w:t>
      </w:r>
      <w:r w:rsidR="00775F76" w:rsidRPr="005347DF">
        <w:rPr>
          <w:rFonts w:ascii="Arial" w:hAnsi="Arial" w:cs="Arial"/>
          <w:i/>
          <w:iCs/>
        </w:rPr>
        <w:t xml:space="preserve">visų etapų </w:t>
      </w:r>
      <w:r w:rsidRPr="005347DF">
        <w:rPr>
          <w:rFonts w:ascii="Arial" w:hAnsi="Arial" w:cs="Arial"/>
          <w:i/>
        </w:rPr>
        <w:t>darbus</w:t>
      </w:r>
      <w:r w:rsidRPr="005347DF">
        <w:rPr>
          <w:rFonts w:ascii="Arial" w:hAnsi="Arial" w:cs="Arial"/>
        </w:rPr>
        <w:t xml:space="preserve">, </w:t>
      </w:r>
      <w:r w:rsidRPr="005347DF">
        <w:rPr>
          <w:rFonts w:ascii="Arial" w:hAnsi="Arial" w:cs="Arial"/>
          <w:i/>
          <w:iCs/>
        </w:rPr>
        <w:t xml:space="preserve">bus pasirašomas </w:t>
      </w:r>
      <w:r w:rsidR="00DA556C" w:rsidRPr="005347DF">
        <w:rPr>
          <w:rFonts w:ascii="Arial" w:hAnsi="Arial" w:cs="Arial"/>
          <w:i/>
          <w:iCs/>
        </w:rPr>
        <w:t xml:space="preserve">galutinis </w:t>
      </w:r>
      <w:r w:rsidR="00393CC5" w:rsidRPr="005347DF">
        <w:rPr>
          <w:rFonts w:ascii="Arial" w:hAnsi="Arial" w:cs="Arial"/>
          <w:i/>
          <w:iCs/>
        </w:rPr>
        <w:t>Atliktų d</w:t>
      </w:r>
      <w:r w:rsidRPr="005347DF">
        <w:rPr>
          <w:rFonts w:ascii="Arial" w:hAnsi="Arial" w:cs="Arial"/>
          <w:i/>
          <w:iCs/>
        </w:rPr>
        <w:t xml:space="preserve">arbų priėmimo </w:t>
      </w:r>
    </w:p>
    <w:p w14:paraId="251769F1" w14:textId="71C199E3" w:rsidR="00775F76" w:rsidRPr="005347DF" w:rsidRDefault="000D36D6" w:rsidP="000D36D6">
      <w:pPr>
        <w:pStyle w:val="Sraopastraipa"/>
        <w:spacing w:after="60"/>
        <w:ind w:left="0"/>
        <w:jc w:val="both"/>
        <w:rPr>
          <w:rFonts w:ascii="Arial" w:hAnsi="Arial" w:cs="Arial"/>
          <w:lang w:eastAsia="lt-LT"/>
        </w:rPr>
      </w:pPr>
      <w:r>
        <w:rPr>
          <w:rFonts w:ascii="Arial" w:hAnsi="Arial" w:cs="Arial"/>
          <w:i/>
          <w:iCs/>
        </w:rPr>
        <w:t xml:space="preserve">– </w:t>
      </w:r>
      <w:r w:rsidR="00E54098" w:rsidRPr="005347DF">
        <w:rPr>
          <w:rFonts w:ascii="Arial" w:hAnsi="Arial" w:cs="Arial"/>
          <w:i/>
          <w:iCs/>
        </w:rPr>
        <w:t xml:space="preserve">perdavimo aktas ir išrašoma </w:t>
      </w:r>
      <w:r w:rsidR="00775F76" w:rsidRPr="005347DF">
        <w:rPr>
          <w:rFonts w:ascii="Arial" w:hAnsi="Arial" w:cs="Arial"/>
          <w:i/>
          <w:iCs/>
        </w:rPr>
        <w:t>galutinė (už likusius neapmokėtus faktiškai atliktus darbus) PVM sąskaita faktūra ar kito tipo priklausanti išrašyti sąskaita.</w:t>
      </w:r>
    </w:p>
    <w:p w14:paraId="78B7AA25" w14:textId="408D330C" w:rsidR="00063116" w:rsidRPr="005347DF" w:rsidRDefault="00063116" w:rsidP="005347DF">
      <w:pPr>
        <w:numPr>
          <w:ilvl w:val="1"/>
          <w:numId w:val="14"/>
        </w:numPr>
        <w:tabs>
          <w:tab w:val="left" w:pos="709"/>
        </w:tabs>
        <w:spacing w:after="60"/>
        <w:ind w:left="0" w:firstLine="0"/>
        <w:jc w:val="both"/>
        <w:rPr>
          <w:rFonts w:ascii="Arial" w:hAnsi="Arial" w:cs="Arial"/>
        </w:rPr>
      </w:pPr>
      <w:r w:rsidRPr="005347DF">
        <w:rPr>
          <w:rFonts w:ascii="Arial" w:hAnsi="Arial" w:cs="Arial"/>
        </w:rPr>
        <w:t xml:space="preserve">Už vėlavimą atlikti Darbus per Sutarties </w:t>
      </w:r>
      <w:r w:rsidR="00DA556C" w:rsidRPr="005347DF">
        <w:rPr>
          <w:rFonts w:ascii="Arial" w:hAnsi="Arial" w:cs="Arial"/>
        </w:rPr>
        <w:t xml:space="preserve">darbų vykdymo ir </w:t>
      </w:r>
      <w:proofErr w:type="spellStart"/>
      <w:r w:rsidR="00DA556C" w:rsidRPr="005347DF">
        <w:rPr>
          <w:rFonts w:ascii="Arial" w:hAnsi="Arial" w:cs="Arial"/>
        </w:rPr>
        <w:t>aktavim</w:t>
      </w:r>
      <w:r w:rsidR="006832BA" w:rsidRPr="005347DF">
        <w:rPr>
          <w:rFonts w:ascii="Arial" w:hAnsi="Arial" w:cs="Arial"/>
        </w:rPr>
        <w:t>ų</w:t>
      </w:r>
      <w:proofErr w:type="spellEnd"/>
      <w:r w:rsidR="00DA556C" w:rsidRPr="005347DF">
        <w:rPr>
          <w:rFonts w:ascii="Arial" w:hAnsi="Arial" w:cs="Arial"/>
        </w:rPr>
        <w:t xml:space="preserve"> grafike nustatytus atskiriems etapams ir </w:t>
      </w:r>
      <w:r w:rsidRPr="005347DF">
        <w:rPr>
          <w:rFonts w:ascii="Arial" w:hAnsi="Arial" w:cs="Arial"/>
        </w:rPr>
        <w:t xml:space="preserve">SD </w:t>
      </w:r>
      <w:r w:rsidR="00DA556C" w:rsidRPr="005347DF">
        <w:rPr>
          <w:rFonts w:ascii="Arial" w:hAnsi="Arial" w:cs="Arial"/>
        </w:rPr>
        <w:t xml:space="preserve">5.1. punkte nustatytam galutiniam darbų užbaigimo </w:t>
      </w:r>
      <w:r w:rsidRPr="005347DF">
        <w:rPr>
          <w:rFonts w:ascii="Arial" w:hAnsi="Arial" w:cs="Arial"/>
        </w:rPr>
        <w:t>termin</w:t>
      </w:r>
      <w:r w:rsidR="00DA556C" w:rsidRPr="005347DF">
        <w:rPr>
          <w:rFonts w:ascii="Arial" w:hAnsi="Arial" w:cs="Arial"/>
        </w:rPr>
        <w:t>ui</w:t>
      </w:r>
      <w:r w:rsidRPr="005347DF">
        <w:rPr>
          <w:rFonts w:ascii="Arial" w:hAnsi="Arial" w:cs="Arial"/>
        </w:rPr>
        <w:t xml:space="preserve"> </w:t>
      </w:r>
      <w:r w:rsidR="00531124" w:rsidRPr="005347DF">
        <w:rPr>
          <w:rFonts w:ascii="Arial" w:hAnsi="Arial" w:cs="Arial"/>
        </w:rPr>
        <w:t xml:space="preserve">Rangovas moka </w:t>
      </w:r>
      <w:r w:rsidR="00C94509" w:rsidRPr="005347DF">
        <w:rPr>
          <w:rFonts w:ascii="Arial" w:hAnsi="Arial" w:cs="Arial"/>
        </w:rPr>
        <w:t>0,</w:t>
      </w:r>
      <w:r w:rsidR="00F375A9" w:rsidRPr="005347DF">
        <w:rPr>
          <w:rFonts w:ascii="Arial" w:hAnsi="Arial" w:cs="Arial"/>
        </w:rPr>
        <w:t>1</w:t>
      </w:r>
      <w:r w:rsidRPr="005347DF">
        <w:rPr>
          <w:rFonts w:ascii="Arial" w:hAnsi="Arial" w:cs="Arial"/>
        </w:rPr>
        <w:t xml:space="preserve"> procent</w:t>
      </w:r>
      <w:r w:rsidR="00C94509" w:rsidRPr="005347DF">
        <w:rPr>
          <w:rFonts w:ascii="Arial" w:hAnsi="Arial" w:cs="Arial"/>
        </w:rPr>
        <w:t>o</w:t>
      </w:r>
      <w:r w:rsidRPr="005347DF">
        <w:rPr>
          <w:rFonts w:ascii="Arial" w:hAnsi="Arial" w:cs="Arial"/>
        </w:rPr>
        <w:t xml:space="preserve"> nuo </w:t>
      </w:r>
      <w:r w:rsidR="00F65A39" w:rsidRPr="005347DF">
        <w:rPr>
          <w:rFonts w:ascii="Arial" w:hAnsi="Arial" w:cs="Arial"/>
        </w:rPr>
        <w:t xml:space="preserve">vėluojamų atlikti </w:t>
      </w:r>
      <w:r w:rsidRPr="005347DF">
        <w:rPr>
          <w:rFonts w:ascii="Arial" w:hAnsi="Arial" w:cs="Arial"/>
        </w:rPr>
        <w:t xml:space="preserve">Darbų vertės dydžio </w:t>
      </w:r>
      <w:r w:rsidR="00531124" w:rsidRPr="005347DF">
        <w:rPr>
          <w:rFonts w:ascii="Arial" w:hAnsi="Arial" w:cs="Arial"/>
        </w:rPr>
        <w:t>baudą</w:t>
      </w:r>
      <w:r w:rsidR="00C25499" w:rsidRPr="005347DF">
        <w:rPr>
          <w:rFonts w:ascii="Arial" w:hAnsi="Arial" w:cs="Arial"/>
        </w:rPr>
        <w:t>,</w:t>
      </w:r>
      <w:r w:rsidR="00C25499" w:rsidRPr="005347DF">
        <w:t xml:space="preserve"> </w:t>
      </w:r>
      <w:r w:rsidR="00C25499" w:rsidRPr="005347DF">
        <w:rPr>
          <w:rFonts w:ascii="Arial" w:hAnsi="Arial" w:cs="Arial"/>
        </w:rPr>
        <w:t>tačiau bet kokiu atveju ne mažiau kaip 100 (šimtas) eurų (be pridėtinės vertės mokesčio) už kiekvieną uždelstą dieną</w:t>
      </w:r>
      <w:r w:rsidRPr="005347DF">
        <w:rPr>
          <w:rFonts w:ascii="Arial" w:hAnsi="Arial" w:cs="Arial"/>
        </w:rPr>
        <w:t>.</w:t>
      </w:r>
    </w:p>
    <w:p w14:paraId="390746D3" w14:textId="77777777" w:rsidR="009B1D45" w:rsidRPr="00852D9F" w:rsidRDefault="009B1D45" w:rsidP="005347DF">
      <w:pPr>
        <w:tabs>
          <w:tab w:val="left" w:pos="709"/>
        </w:tabs>
        <w:spacing w:after="60"/>
        <w:jc w:val="both"/>
        <w:rPr>
          <w:rFonts w:ascii="Arial" w:hAnsi="Arial" w:cs="Arial"/>
        </w:rPr>
      </w:pPr>
    </w:p>
    <w:p w14:paraId="6734F061" w14:textId="77777777" w:rsidR="009B1D45" w:rsidRPr="00852D9F" w:rsidRDefault="009B1D45" w:rsidP="002F7A70">
      <w:pPr>
        <w:pStyle w:val="Pagrindiniotekstotrauka"/>
        <w:numPr>
          <w:ilvl w:val="0"/>
          <w:numId w:val="14"/>
        </w:numPr>
        <w:tabs>
          <w:tab w:val="clear" w:pos="1353"/>
          <w:tab w:val="num" w:pos="284"/>
        </w:tabs>
        <w:spacing w:after="60"/>
        <w:ind w:left="0" w:firstLine="0"/>
        <w:jc w:val="center"/>
        <w:rPr>
          <w:rFonts w:ascii="Arial" w:hAnsi="Arial" w:cs="Arial"/>
          <w:b/>
          <w:sz w:val="20"/>
        </w:rPr>
      </w:pPr>
      <w:r w:rsidRPr="00852D9F">
        <w:rPr>
          <w:rFonts w:ascii="Arial" w:hAnsi="Arial" w:cs="Arial"/>
          <w:b/>
          <w:sz w:val="20"/>
        </w:rPr>
        <w:t>MOKĖJIMAI, PINIGINĖS PRIEVOLĖS IR SULAIKYMAI (</w:t>
      </w:r>
      <w:r w:rsidR="001435AF" w:rsidRPr="00852D9F">
        <w:rPr>
          <w:rFonts w:ascii="Arial" w:hAnsi="Arial" w:cs="Arial"/>
          <w:b/>
          <w:sz w:val="20"/>
        </w:rPr>
        <w:t>Sutarties BD</w:t>
      </w:r>
      <w:r w:rsidR="00B07268" w:rsidRPr="00852D9F">
        <w:rPr>
          <w:rFonts w:ascii="Arial" w:hAnsi="Arial" w:cs="Arial"/>
          <w:b/>
          <w:sz w:val="20"/>
        </w:rPr>
        <w:t xml:space="preserve"> 12</w:t>
      </w:r>
      <w:r w:rsidRPr="00852D9F">
        <w:rPr>
          <w:rFonts w:ascii="Arial" w:hAnsi="Arial" w:cs="Arial"/>
          <w:b/>
          <w:sz w:val="20"/>
        </w:rPr>
        <w:t xml:space="preserve"> skyrius) </w:t>
      </w:r>
    </w:p>
    <w:p w14:paraId="74F6B05F" w14:textId="0F8E8340" w:rsidR="009B1D45" w:rsidRPr="00090EDB" w:rsidRDefault="009B1D45" w:rsidP="005347DF">
      <w:pPr>
        <w:numPr>
          <w:ilvl w:val="1"/>
          <w:numId w:val="15"/>
        </w:numPr>
        <w:tabs>
          <w:tab w:val="clear" w:pos="360"/>
        </w:tabs>
        <w:spacing w:after="60"/>
        <w:ind w:left="0" w:firstLine="0"/>
        <w:jc w:val="both"/>
        <w:rPr>
          <w:rFonts w:ascii="Arial" w:hAnsi="Arial" w:cs="Arial"/>
        </w:rPr>
      </w:pPr>
      <w:r w:rsidRPr="00852D9F">
        <w:rPr>
          <w:rFonts w:ascii="Arial" w:hAnsi="Arial" w:cs="Arial"/>
        </w:rPr>
        <w:t xml:space="preserve">Užsakovas sumoka Rangovui už faktiškai </w:t>
      </w:r>
      <w:r w:rsidR="00306C99">
        <w:rPr>
          <w:rFonts w:ascii="Arial" w:hAnsi="Arial" w:cs="Arial"/>
        </w:rPr>
        <w:t xml:space="preserve">ir </w:t>
      </w:r>
      <w:r w:rsidR="00681B6C" w:rsidRPr="00852D9F">
        <w:rPr>
          <w:rFonts w:ascii="Arial" w:hAnsi="Arial" w:cs="Arial"/>
        </w:rPr>
        <w:t xml:space="preserve">kokybiškai </w:t>
      </w:r>
      <w:r w:rsidRPr="00852D9F">
        <w:rPr>
          <w:rFonts w:ascii="Arial" w:hAnsi="Arial" w:cs="Arial"/>
        </w:rPr>
        <w:t>atliktus darbus</w:t>
      </w:r>
      <w:r w:rsidR="000101AD" w:rsidRPr="00852D9F">
        <w:rPr>
          <w:rFonts w:ascii="Arial" w:hAnsi="Arial" w:cs="Arial"/>
        </w:rPr>
        <w:t xml:space="preserve"> </w:t>
      </w:r>
      <w:r w:rsidR="000101AD" w:rsidRPr="00306C99">
        <w:rPr>
          <w:rFonts w:ascii="Arial" w:hAnsi="Arial" w:cs="Arial"/>
        </w:rPr>
        <w:t>etapais, nurodyt</w:t>
      </w:r>
      <w:r w:rsidR="00306C99" w:rsidRPr="00306C99">
        <w:rPr>
          <w:rFonts w:ascii="Arial" w:hAnsi="Arial" w:cs="Arial"/>
        </w:rPr>
        <w:t>ais</w:t>
      </w:r>
      <w:r w:rsidR="000101AD" w:rsidRPr="00306C99">
        <w:rPr>
          <w:rFonts w:ascii="Arial" w:hAnsi="Arial" w:cs="Arial"/>
        </w:rPr>
        <w:t xml:space="preserve"> </w:t>
      </w:r>
      <w:r w:rsidR="00306C99" w:rsidRPr="00306C99">
        <w:rPr>
          <w:rFonts w:ascii="Arial" w:hAnsi="Arial" w:cs="Arial"/>
        </w:rPr>
        <w:t xml:space="preserve">tarp Sutarties šalių </w:t>
      </w:r>
      <w:r w:rsidR="00306C99" w:rsidRPr="00090EDB">
        <w:rPr>
          <w:rFonts w:ascii="Arial" w:hAnsi="Arial" w:cs="Arial"/>
        </w:rPr>
        <w:t>suderintame</w:t>
      </w:r>
      <w:r w:rsidR="00264628" w:rsidRPr="00090EDB">
        <w:rPr>
          <w:rFonts w:ascii="Arial" w:hAnsi="Arial" w:cs="Arial"/>
        </w:rPr>
        <w:t xml:space="preserve"> </w:t>
      </w:r>
      <w:r w:rsidR="00306C99" w:rsidRPr="00090EDB">
        <w:rPr>
          <w:rFonts w:ascii="Arial" w:hAnsi="Arial" w:cs="Arial"/>
        </w:rPr>
        <w:t xml:space="preserve">darbų vykdymo ir </w:t>
      </w:r>
      <w:proofErr w:type="spellStart"/>
      <w:r w:rsidR="00306C99" w:rsidRPr="00090EDB">
        <w:rPr>
          <w:rFonts w:ascii="Arial" w:hAnsi="Arial" w:cs="Arial"/>
        </w:rPr>
        <w:t>aktavim</w:t>
      </w:r>
      <w:r w:rsidR="00860A4E" w:rsidRPr="00090EDB">
        <w:rPr>
          <w:rFonts w:ascii="Arial" w:hAnsi="Arial" w:cs="Arial"/>
        </w:rPr>
        <w:t>ų</w:t>
      </w:r>
      <w:proofErr w:type="spellEnd"/>
      <w:r w:rsidR="00306C99" w:rsidRPr="00090EDB">
        <w:rPr>
          <w:rFonts w:ascii="Arial" w:hAnsi="Arial" w:cs="Arial"/>
        </w:rPr>
        <w:t xml:space="preserve"> grafike, kuris yra neatskiriama šios Sutarties dalis - Priedas Nr.</w:t>
      </w:r>
      <w:r w:rsidR="00975FE7" w:rsidRPr="00090EDB">
        <w:rPr>
          <w:rFonts w:ascii="Arial" w:hAnsi="Arial" w:cs="Arial"/>
        </w:rPr>
        <w:t xml:space="preserve"> 4</w:t>
      </w:r>
      <w:r w:rsidR="00306C99" w:rsidRPr="00090EDB">
        <w:rPr>
          <w:rFonts w:ascii="Arial" w:hAnsi="Arial" w:cs="Arial"/>
        </w:rPr>
        <w:t xml:space="preserve"> </w:t>
      </w:r>
      <w:r w:rsidR="00681B6C" w:rsidRPr="00090EDB">
        <w:rPr>
          <w:rFonts w:ascii="Arial" w:hAnsi="Arial" w:cs="Arial"/>
        </w:rPr>
        <w:t xml:space="preserve">per </w:t>
      </w:r>
      <w:r w:rsidR="00C576B9" w:rsidRPr="00090EDB">
        <w:rPr>
          <w:rFonts w:ascii="Arial" w:hAnsi="Arial" w:cs="Arial"/>
        </w:rPr>
        <w:t>30</w:t>
      </w:r>
      <w:r w:rsidR="00681B6C" w:rsidRPr="00090EDB">
        <w:rPr>
          <w:rFonts w:ascii="Arial" w:hAnsi="Arial" w:cs="Arial"/>
        </w:rPr>
        <w:t xml:space="preserve"> kalendorinių dienų </w:t>
      </w:r>
      <w:r w:rsidR="00C576B9" w:rsidRPr="00090EDB">
        <w:rPr>
          <w:rFonts w:ascii="Arial" w:hAnsi="Arial" w:cs="Arial"/>
        </w:rPr>
        <w:t xml:space="preserve">nuo PVM sąskaitos faktūros ar kito tipo priklausančio išrašyti ir </w:t>
      </w:r>
      <w:r w:rsidR="00FA593E" w:rsidRPr="00090EDB">
        <w:rPr>
          <w:rFonts w:ascii="Arial" w:hAnsi="Arial" w:cs="Arial"/>
          <w:iCs/>
        </w:rPr>
        <w:t>naudojantis elektronine paslauga „E.</w:t>
      </w:r>
      <w:r w:rsidR="00306C99" w:rsidRPr="00090EDB">
        <w:rPr>
          <w:rFonts w:ascii="Arial" w:hAnsi="Arial" w:cs="Arial"/>
          <w:iCs/>
        </w:rPr>
        <w:t xml:space="preserve"> </w:t>
      </w:r>
      <w:r w:rsidR="00FA593E" w:rsidRPr="00090EDB">
        <w:rPr>
          <w:rFonts w:ascii="Arial" w:hAnsi="Arial" w:cs="Arial"/>
          <w:iCs/>
        </w:rPr>
        <w:t>sąskaita“</w:t>
      </w:r>
      <w:r w:rsidR="00306C99" w:rsidRPr="00090EDB">
        <w:rPr>
          <w:rFonts w:ascii="Arial" w:hAnsi="Arial" w:cs="Arial"/>
          <w:iCs/>
        </w:rPr>
        <w:t xml:space="preserve"> </w:t>
      </w:r>
      <w:r w:rsidR="00FA593E" w:rsidRPr="00090EDB">
        <w:rPr>
          <w:rFonts w:ascii="Arial" w:hAnsi="Arial" w:cs="Arial"/>
          <w:i/>
          <w:iCs/>
        </w:rPr>
        <w:t>(elektroninės paslaugos „E. sąskaita“ svetainė pasiekiama adresu </w:t>
      </w:r>
      <w:hyperlink r:id="rId9" w:history="1">
        <w:r w:rsidR="00FA593E" w:rsidRPr="00090EDB">
          <w:rPr>
            <w:rStyle w:val="Hipersaitas"/>
            <w:rFonts w:ascii="Arial" w:hAnsi="Arial" w:cs="Arial"/>
          </w:rPr>
          <w:t>www.esaskaita.eu)</w:t>
        </w:r>
      </w:hyperlink>
      <w:r w:rsidR="00FA593E" w:rsidRPr="00090EDB">
        <w:rPr>
          <w:rFonts w:ascii="Arial" w:hAnsi="Arial" w:cs="Arial"/>
        </w:rPr>
        <w:t xml:space="preserve">) </w:t>
      </w:r>
      <w:r w:rsidR="00C576B9" w:rsidRPr="00090EDB">
        <w:rPr>
          <w:rFonts w:ascii="Arial" w:hAnsi="Arial" w:cs="Arial"/>
        </w:rPr>
        <w:t>Užsakovui pateikti dokumento</w:t>
      </w:r>
      <w:r w:rsidR="00264628" w:rsidRPr="00090EDB">
        <w:rPr>
          <w:rFonts w:ascii="Arial" w:hAnsi="Arial" w:cs="Arial"/>
        </w:rPr>
        <w:t xml:space="preserve"> už darbų etapą</w:t>
      </w:r>
      <w:r w:rsidR="00C576B9" w:rsidRPr="00090EDB">
        <w:rPr>
          <w:rFonts w:ascii="Arial" w:hAnsi="Arial" w:cs="Arial"/>
        </w:rPr>
        <w:t>, atitinkančio PVM sąskaitos faktūros turinį ir tikslą (toliau – Sąskaita)</w:t>
      </w:r>
      <w:r w:rsidR="00E37AEC">
        <w:rPr>
          <w:rFonts w:ascii="Arial" w:hAnsi="Arial" w:cs="Arial"/>
        </w:rPr>
        <w:t>,</w:t>
      </w:r>
      <w:r w:rsidR="00C576B9" w:rsidRPr="00090EDB">
        <w:rPr>
          <w:rFonts w:ascii="Arial" w:hAnsi="Arial" w:cs="Arial"/>
        </w:rPr>
        <w:t xml:space="preserve"> gavimo dienos.</w:t>
      </w:r>
    </w:p>
    <w:p w14:paraId="57401CBC" w14:textId="77A5572D" w:rsidR="00264628" w:rsidRPr="005347DF" w:rsidRDefault="00264628" w:rsidP="005347DF">
      <w:pPr>
        <w:numPr>
          <w:ilvl w:val="1"/>
          <w:numId w:val="15"/>
        </w:numPr>
        <w:tabs>
          <w:tab w:val="clear" w:pos="360"/>
        </w:tabs>
        <w:spacing w:after="60"/>
        <w:ind w:left="0" w:firstLine="0"/>
        <w:jc w:val="both"/>
        <w:rPr>
          <w:rFonts w:ascii="Arial" w:hAnsi="Arial" w:cs="Arial"/>
        </w:rPr>
      </w:pPr>
      <w:r w:rsidRPr="00090EDB">
        <w:rPr>
          <w:rFonts w:ascii="Arial" w:hAnsi="Arial" w:cs="Arial"/>
        </w:rPr>
        <w:t>Galutinio darbų etapo (</w:t>
      </w:r>
      <w:r w:rsidRPr="00090EDB">
        <w:rPr>
          <w:rFonts w:ascii="Arial" w:hAnsi="Arial" w:cs="Arial"/>
          <w:i/>
          <w:iCs/>
        </w:rPr>
        <w:t xml:space="preserve">už likusius neapmokėtus faktiškai atliktus darbus) mokėjimo suma mokama Rangovui </w:t>
      </w:r>
      <w:r w:rsidR="005347DF" w:rsidRPr="00090EDB">
        <w:rPr>
          <w:rFonts w:ascii="Arial" w:hAnsi="Arial" w:cs="Arial"/>
          <w:i/>
          <w:iCs/>
        </w:rPr>
        <w:t>20</w:t>
      </w:r>
      <w:r w:rsidRPr="00090EDB">
        <w:rPr>
          <w:rFonts w:ascii="Arial" w:hAnsi="Arial" w:cs="Arial"/>
          <w:i/>
          <w:iCs/>
        </w:rPr>
        <w:t xml:space="preserve"> proc. nuo sutarties</w:t>
      </w:r>
      <w:r w:rsidRPr="005347DF">
        <w:rPr>
          <w:rFonts w:ascii="Arial" w:hAnsi="Arial" w:cs="Arial"/>
          <w:i/>
          <w:iCs/>
        </w:rPr>
        <w:t xml:space="preserve"> kainos, nurodytos SD 2.4 punkte, kuri mokama per 30 kalendorinių dienų po  pasirašyto galutinio Atliktų darbų priėmimo – perdavimo akto ir galutinės (už likusius neapmokėtus faktiškai atliktus darbus) PVM sąskaita faktūra ar kito tipo priklausanti išrašyti sąskaita pateikimo.</w:t>
      </w:r>
    </w:p>
    <w:p w14:paraId="36D9255F" w14:textId="02E38F9C" w:rsidR="00C576B9" w:rsidRPr="005347DF" w:rsidRDefault="00C576B9" w:rsidP="005347DF">
      <w:pPr>
        <w:pStyle w:val="Sraopastraipa"/>
        <w:numPr>
          <w:ilvl w:val="1"/>
          <w:numId w:val="15"/>
        </w:numPr>
        <w:tabs>
          <w:tab w:val="clear" w:pos="360"/>
        </w:tabs>
        <w:ind w:left="0" w:firstLine="0"/>
        <w:jc w:val="both"/>
        <w:rPr>
          <w:rFonts w:ascii="Arial" w:hAnsi="Arial" w:cs="Arial"/>
        </w:rPr>
      </w:pPr>
      <w:r w:rsidRPr="005347DF">
        <w:rPr>
          <w:rFonts w:ascii="Arial" w:hAnsi="Arial" w:cs="Arial"/>
        </w:rPr>
        <w:t xml:space="preserve">Užsakovui per Sutarties BD 10.3 punkte nurodytą terminą pasirašius </w:t>
      </w:r>
      <w:r w:rsidR="00393CC5" w:rsidRPr="005347DF">
        <w:rPr>
          <w:rFonts w:ascii="Arial" w:hAnsi="Arial" w:cs="Arial"/>
        </w:rPr>
        <w:t>Atliktų d</w:t>
      </w:r>
      <w:r w:rsidRPr="005347DF">
        <w:rPr>
          <w:rFonts w:ascii="Arial" w:hAnsi="Arial" w:cs="Arial"/>
        </w:rPr>
        <w:t>arbų priėmimo – perdavimo aktą, Rangovas</w:t>
      </w:r>
      <w:r w:rsidR="00C71457" w:rsidRPr="005347DF">
        <w:rPr>
          <w:rFonts w:ascii="Arial" w:hAnsi="Arial" w:cs="Arial"/>
        </w:rPr>
        <w:t xml:space="preserve"> naudodamasis </w:t>
      </w:r>
      <w:r w:rsidR="00C71457" w:rsidRPr="005347DF">
        <w:rPr>
          <w:rFonts w:ascii="Arial" w:hAnsi="Arial" w:cs="Arial"/>
          <w:iCs/>
        </w:rPr>
        <w:t>elektronine paslauga „E.</w:t>
      </w:r>
      <w:r w:rsidR="00306C99" w:rsidRPr="005347DF">
        <w:rPr>
          <w:rFonts w:ascii="Arial" w:hAnsi="Arial" w:cs="Arial"/>
          <w:iCs/>
        </w:rPr>
        <w:t xml:space="preserve"> </w:t>
      </w:r>
      <w:r w:rsidR="00C71457" w:rsidRPr="005347DF">
        <w:rPr>
          <w:rFonts w:ascii="Arial" w:hAnsi="Arial" w:cs="Arial"/>
          <w:iCs/>
        </w:rPr>
        <w:t>sąskaita“</w:t>
      </w:r>
      <w:r w:rsidRPr="005347DF">
        <w:rPr>
          <w:rFonts w:ascii="Arial" w:hAnsi="Arial" w:cs="Arial"/>
        </w:rPr>
        <w:t xml:space="preserve"> per 5 (penkias) darbo dienas pateikia Užsakovui Sąskaitą.</w:t>
      </w:r>
    </w:p>
    <w:p w14:paraId="4F582B4A" w14:textId="77777777" w:rsidR="00853593" w:rsidRDefault="00BE3EE0" w:rsidP="00DF14A0">
      <w:pPr>
        <w:numPr>
          <w:ilvl w:val="1"/>
          <w:numId w:val="15"/>
        </w:numPr>
        <w:tabs>
          <w:tab w:val="clear" w:pos="360"/>
        </w:tabs>
        <w:spacing w:after="60"/>
        <w:ind w:left="0" w:firstLine="0"/>
        <w:jc w:val="both"/>
        <w:rPr>
          <w:rFonts w:ascii="Arial" w:hAnsi="Arial" w:cs="Arial"/>
        </w:rPr>
      </w:pPr>
      <w:r w:rsidRPr="00853593">
        <w:rPr>
          <w:rFonts w:ascii="Arial" w:hAnsi="Arial" w:cs="Arial"/>
        </w:rPr>
        <w:t>Visi atsiskaitymai pagal šią Sutartį atliekami</w:t>
      </w:r>
      <w:r w:rsidR="00A021B2" w:rsidRPr="00853593">
        <w:rPr>
          <w:rFonts w:ascii="Arial" w:hAnsi="Arial" w:cs="Arial"/>
        </w:rPr>
        <w:t xml:space="preserve"> eurais</w:t>
      </w:r>
      <w:r w:rsidRPr="00853593">
        <w:rPr>
          <w:rFonts w:ascii="Arial" w:hAnsi="Arial" w:cs="Arial"/>
        </w:rPr>
        <w:t>.</w:t>
      </w:r>
    </w:p>
    <w:p w14:paraId="5CB94F37" w14:textId="3659A398" w:rsidR="009B1D45" w:rsidRDefault="00FA7B8B" w:rsidP="00DF14A0">
      <w:pPr>
        <w:numPr>
          <w:ilvl w:val="1"/>
          <w:numId w:val="15"/>
        </w:numPr>
        <w:tabs>
          <w:tab w:val="clear" w:pos="360"/>
        </w:tabs>
        <w:spacing w:after="60"/>
        <w:ind w:left="0" w:firstLine="0"/>
        <w:jc w:val="both"/>
        <w:rPr>
          <w:rFonts w:ascii="Arial" w:hAnsi="Arial" w:cs="Arial"/>
        </w:rPr>
      </w:pPr>
      <w:r>
        <w:rPr>
          <w:rFonts w:ascii="Arial" w:hAnsi="Arial" w:cs="Arial"/>
        </w:rPr>
        <w:t>Už</w:t>
      </w:r>
      <w:r w:rsidR="00C71457" w:rsidRPr="00853593">
        <w:rPr>
          <w:rFonts w:ascii="Arial" w:hAnsi="Arial" w:cs="Arial"/>
        </w:rPr>
        <w:t>s</w:t>
      </w:r>
      <w:r>
        <w:rPr>
          <w:rFonts w:ascii="Arial" w:hAnsi="Arial" w:cs="Arial"/>
        </w:rPr>
        <w:t>a</w:t>
      </w:r>
      <w:r w:rsidR="00C71457" w:rsidRPr="00853593">
        <w:rPr>
          <w:rFonts w:ascii="Arial" w:hAnsi="Arial" w:cs="Arial"/>
        </w:rPr>
        <w:t xml:space="preserve">kovas Rangovui </w:t>
      </w:r>
      <w:r w:rsidR="00C71457" w:rsidRPr="00853593">
        <w:rPr>
          <w:rFonts w:ascii="Arial" w:hAnsi="Arial" w:cs="Arial"/>
          <w:u w:val="single"/>
        </w:rPr>
        <w:t>nek</w:t>
      </w:r>
      <w:r w:rsidR="00A021B2" w:rsidRPr="00853593">
        <w:rPr>
          <w:rFonts w:ascii="Arial" w:hAnsi="Arial" w:cs="Arial"/>
          <w:u w:val="single"/>
        </w:rPr>
        <w:t>o</w:t>
      </w:r>
      <w:r w:rsidR="00C71457" w:rsidRPr="00853593">
        <w:rPr>
          <w:rFonts w:ascii="Arial" w:hAnsi="Arial" w:cs="Arial"/>
          <w:u w:val="single"/>
        </w:rPr>
        <w:t>mpensuoja PVM sąskaitos teikimo mokesčio naudojantis</w:t>
      </w:r>
      <w:r w:rsidR="00C71457" w:rsidRPr="00853593">
        <w:rPr>
          <w:rFonts w:ascii="Arial" w:hAnsi="Arial" w:cs="Arial"/>
          <w:i/>
          <w:u w:val="single"/>
        </w:rPr>
        <w:t xml:space="preserve"> </w:t>
      </w:r>
      <w:r w:rsidR="00C71457" w:rsidRPr="00853593">
        <w:rPr>
          <w:rFonts w:ascii="Arial" w:hAnsi="Arial" w:cs="Arial"/>
          <w:iCs/>
        </w:rPr>
        <w:t>elektronine paslauga „E.</w:t>
      </w:r>
      <w:r w:rsidR="00306C99" w:rsidRPr="00853593">
        <w:rPr>
          <w:rFonts w:ascii="Arial" w:hAnsi="Arial" w:cs="Arial"/>
          <w:iCs/>
        </w:rPr>
        <w:t xml:space="preserve"> </w:t>
      </w:r>
      <w:r w:rsidR="00C71457" w:rsidRPr="00853593">
        <w:rPr>
          <w:rFonts w:ascii="Arial" w:hAnsi="Arial" w:cs="Arial"/>
          <w:iCs/>
        </w:rPr>
        <w:t>sąskaita“</w:t>
      </w:r>
      <w:r w:rsidR="00C71457" w:rsidRPr="00853593">
        <w:rPr>
          <w:rFonts w:ascii="Arial" w:hAnsi="Arial" w:cs="Arial"/>
        </w:rPr>
        <w:t>.</w:t>
      </w:r>
    </w:p>
    <w:p w14:paraId="119185D9" w14:textId="77777777" w:rsidR="001C307F" w:rsidRPr="00853593" w:rsidRDefault="001C307F" w:rsidP="001C307F">
      <w:pPr>
        <w:spacing w:after="60"/>
        <w:jc w:val="both"/>
        <w:rPr>
          <w:rFonts w:ascii="Arial" w:hAnsi="Arial" w:cs="Arial"/>
        </w:rPr>
      </w:pPr>
    </w:p>
    <w:p w14:paraId="4C20D8D5" w14:textId="77777777" w:rsidR="009B1D45" w:rsidRPr="00852D9F" w:rsidRDefault="009B1D45" w:rsidP="002F7A70">
      <w:pPr>
        <w:pStyle w:val="Pagrindiniotekstotrauka"/>
        <w:numPr>
          <w:ilvl w:val="0"/>
          <w:numId w:val="14"/>
        </w:numPr>
        <w:tabs>
          <w:tab w:val="clear" w:pos="1353"/>
          <w:tab w:val="num" w:pos="284"/>
        </w:tabs>
        <w:spacing w:after="60"/>
        <w:ind w:left="0" w:firstLine="0"/>
        <w:jc w:val="center"/>
        <w:rPr>
          <w:rFonts w:ascii="Arial" w:hAnsi="Arial" w:cs="Arial"/>
          <w:b/>
          <w:sz w:val="20"/>
        </w:rPr>
      </w:pPr>
      <w:r w:rsidRPr="00852D9F">
        <w:rPr>
          <w:rFonts w:ascii="Arial" w:hAnsi="Arial" w:cs="Arial"/>
          <w:b/>
          <w:sz w:val="20"/>
        </w:rPr>
        <w:t>SUTARTIES ĮSIGALIOJIMAS IR GALIOJIMAS (</w:t>
      </w:r>
      <w:r w:rsidR="001435AF" w:rsidRPr="00852D9F">
        <w:rPr>
          <w:rFonts w:ascii="Arial" w:hAnsi="Arial" w:cs="Arial"/>
          <w:b/>
          <w:sz w:val="20"/>
        </w:rPr>
        <w:t>Sutarties BD</w:t>
      </w:r>
      <w:r w:rsidRPr="00852D9F">
        <w:rPr>
          <w:rFonts w:ascii="Arial" w:hAnsi="Arial" w:cs="Arial"/>
          <w:b/>
          <w:sz w:val="20"/>
        </w:rPr>
        <w:t xml:space="preserve"> 2.1 punktas)</w:t>
      </w:r>
    </w:p>
    <w:p w14:paraId="2416A8FF" w14:textId="071D2D27" w:rsidR="00FB5906" w:rsidRPr="001C307F" w:rsidRDefault="001C307F" w:rsidP="00C413C8">
      <w:pPr>
        <w:pStyle w:val="Sraopastraipa"/>
        <w:numPr>
          <w:ilvl w:val="1"/>
          <w:numId w:val="14"/>
        </w:numPr>
        <w:tabs>
          <w:tab w:val="clear" w:pos="360"/>
          <w:tab w:val="num" w:pos="0"/>
        </w:tabs>
        <w:ind w:left="0" w:firstLine="0"/>
        <w:rPr>
          <w:rFonts w:ascii="Arial" w:hAnsi="Arial" w:cs="Arial"/>
        </w:rPr>
      </w:pPr>
      <w:r w:rsidRPr="001C307F">
        <w:rPr>
          <w:rFonts w:ascii="Arial" w:hAnsi="Arial" w:cs="Arial"/>
        </w:rPr>
        <w:t xml:space="preserve"> </w:t>
      </w:r>
      <w:r w:rsidR="001435AF" w:rsidRPr="001C307F">
        <w:rPr>
          <w:rFonts w:ascii="Arial" w:hAnsi="Arial" w:cs="Arial"/>
        </w:rPr>
        <w:t xml:space="preserve">Ši Sutartis įsigalioja </w:t>
      </w:r>
      <w:r w:rsidR="00FB5906" w:rsidRPr="001C307F">
        <w:rPr>
          <w:rFonts w:ascii="Arial" w:hAnsi="Arial" w:cs="Arial"/>
        </w:rPr>
        <w:t xml:space="preserve">nuo </w:t>
      </w:r>
      <w:r w:rsidR="001D5D6B">
        <w:rPr>
          <w:rFonts w:ascii="Arial" w:hAnsi="Arial" w:cs="Arial"/>
        </w:rPr>
        <w:t>jos</w:t>
      </w:r>
      <w:r w:rsidR="00FB5906" w:rsidRPr="001C307F">
        <w:rPr>
          <w:rFonts w:ascii="Arial" w:hAnsi="Arial" w:cs="Arial"/>
        </w:rPr>
        <w:t xml:space="preserve"> sudarymo (pasirašymo) dienos ir galioja iki visiško ir pilno </w:t>
      </w:r>
      <w:r w:rsidR="001D5D6B">
        <w:rPr>
          <w:rFonts w:ascii="Arial" w:hAnsi="Arial" w:cs="Arial"/>
        </w:rPr>
        <w:t>s</w:t>
      </w:r>
      <w:r w:rsidR="00FB5906" w:rsidRPr="001C307F">
        <w:rPr>
          <w:rFonts w:ascii="Arial" w:hAnsi="Arial" w:cs="Arial"/>
        </w:rPr>
        <w:t xml:space="preserve">utartinių įsipareigojimų įvykdymo, bet ne ilgiau kaip </w:t>
      </w:r>
      <w:r w:rsidR="00C413C8">
        <w:rPr>
          <w:rFonts w:ascii="Arial" w:hAnsi="Arial" w:cs="Arial"/>
        </w:rPr>
        <w:t xml:space="preserve">12 </w:t>
      </w:r>
      <w:r w:rsidR="00C413C8" w:rsidRPr="00C413C8">
        <w:rPr>
          <w:rFonts w:ascii="Arial" w:hAnsi="Arial" w:cs="Arial"/>
        </w:rPr>
        <w:t>(d</w:t>
      </w:r>
      <w:r w:rsidR="00C413C8">
        <w:rPr>
          <w:rFonts w:ascii="Arial" w:hAnsi="Arial" w:cs="Arial"/>
        </w:rPr>
        <w:t>vylika</w:t>
      </w:r>
      <w:r w:rsidR="00C413C8" w:rsidRPr="00C413C8">
        <w:rPr>
          <w:rFonts w:ascii="Arial" w:hAnsi="Arial" w:cs="Arial"/>
        </w:rPr>
        <w:t xml:space="preserve">) </w:t>
      </w:r>
      <w:r w:rsidR="00C413C8">
        <w:rPr>
          <w:rFonts w:ascii="Arial" w:hAnsi="Arial" w:cs="Arial"/>
        </w:rPr>
        <w:t xml:space="preserve">mėnesių nuo </w:t>
      </w:r>
      <w:r w:rsidR="001D5D6B">
        <w:rPr>
          <w:rFonts w:ascii="Arial" w:hAnsi="Arial" w:cs="Arial"/>
        </w:rPr>
        <w:t xml:space="preserve">Sutarties </w:t>
      </w:r>
      <w:r w:rsidR="00C413C8">
        <w:rPr>
          <w:rFonts w:ascii="Arial" w:hAnsi="Arial" w:cs="Arial"/>
        </w:rPr>
        <w:t>pasirašymo dienos</w:t>
      </w:r>
      <w:r w:rsidR="00FB5906" w:rsidRPr="001C307F">
        <w:rPr>
          <w:rFonts w:ascii="Arial" w:hAnsi="Arial" w:cs="Arial"/>
        </w:rPr>
        <w:t>.</w:t>
      </w:r>
    </w:p>
    <w:p w14:paraId="4371B425" w14:textId="77777777" w:rsidR="009B1D45" w:rsidRPr="001C307F" w:rsidRDefault="009B1D45" w:rsidP="001C307F">
      <w:pPr>
        <w:pStyle w:val="Pagrindiniotekstotrauka"/>
        <w:tabs>
          <w:tab w:val="num" w:pos="709"/>
        </w:tabs>
        <w:spacing w:after="60"/>
        <w:ind w:firstLine="0"/>
        <w:jc w:val="center"/>
        <w:rPr>
          <w:rFonts w:ascii="Arial" w:hAnsi="Arial" w:cs="Arial"/>
          <w:b/>
          <w:sz w:val="20"/>
        </w:rPr>
      </w:pPr>
    </w:p>
    <w:p w14:paraId="7793E48A" w14:textId="7A7065F9" w:rsidR="00D92577" w:rsidRPr="001C307F" w:rsidRDefault="00D92577" w:rsidP="002F7A70">
      <w:pPr>
        <w:pStyle w:val="Sraopastraipa"/>
        <w:numPr>
          <w:ilvl w:val="0"/>
          <w:numId w:val="14"/>
        </w:numPr>
        <w:tabs>
          <w:tab w:val="clear" w:pos="1353"/>
          <w:tab w:val="num" w:pos="284"/>
        </w:tabs>
        <w:ind w:left="0" w:firstLine="0"/>
        <w:jc w:val="center"/>
        <w:rPr>
          <w:rFonts w:ascii="Arial" w:hAnsi="Arial" w:cs="Arial"/>
        </w:rPr>
      </w:pPr>
      <w:r w:rsidRPr="001C307F">
        <w:rPr>
          <w:rFonts w:ascii="Arial" w:hAnsi="Arial" w:cs="Arial"/>
          <w:b/>
          <w:bCs/>
        </w:rPr>
        <w:t>BANDYMAI, TESTAVIMAI</w:t>
      </w:r>
    </w:p>
    <w:p w14:paraId="7B84E47E" w14:textId="77777777" w:rsidR="001C307F" w:rsidRPr="001C307F" w:rsidRDefault="00D92577" w:rsidP="001C307F">
      <w:pPr>
        <w:pStyle w:val="Sraopastraipa"/>
        <w:numPr>
          <w:ilvl w:val="1"/>
          <w:numId w:val="14"/>
        </w:numPr>
        <w:tabs>
          <w:tab w:val="clear" w:pos="360"/>
          <w:tab w:val="left" w:pos="567"/>
          <w:tab w:val="num" w:pos="709"/>
        </w:tabs>
        <w:ind w:left="0" w:firstLine="0"/>
        <w:jc w:val="both"/>
        <w:rPr>
          <w:rFonts w:ascii="Arial" w:hAnsi="Arial" w:cs="Arial"/>
        </w:rPr>
      </w:pPr>
      <w:r w:rsidRPr="001C307F">
        <w:rPr>
          <w:rFonts w:ascii="Arial" w:hAnsi="Arial" w:cs="Arial"/>
        </w:rPr>
        <w:t xml:space="preserve">Rangovas įsipareigoja savo Medžiagomis, Įranga, Priemonėmis, lėšomis, išskyrus šiame punkte nurodytą išimtį dėl energetinių resursų, ir rizika iki Darbų užbaigimo dienos, dalyvaujant Užsakovui, statybos techniniam prižiūrėtojui, esant reikalui - kompetentingos valdžios institucijos atstovui, išbandyti, patikrinti, suderinti, paleisti įrenginius, sistemas ir kitus darbų rezultatus, siekiant patikrinti jų tinkamą atlikimą bei kokybę, ir įforminti tai patvirtinančius protokolus ar kitus teisės aktuose numatytus dokumentus. Tuo atveju, jeigu įrenginių, sistemų išbandymui, patikrinimui, suderinimui, paleidimui reikalingi energetiniai resursai (garas, elektros energija ir kt.), Darbų grafike numatytam išbandymui, patikrinimui, suderinimui, paleidimui šie resursai pateikiami/patiekiami Užsakovo. Tais atvejais, kai įrenginių, sistemų išbandymui, patikrinimui, suderinimui, paleidimui yra reikalingi Užsakovo šiame punkte nurodyti pateikiami/patiekiami energetiniai resursai, Rangovas apie planuojamus išbandymus, patikrinimus, suderinimus, paleidimus privalo įspėti Užsakovą ne vėliau kaip prieš </w:t>
      </w:r>
      <w:r w:rsidR="00A8399B" w:rsidRPr="001C307F">
        <w:rPr>
          <w:rFonts w:ascii="Arial" w:hAnsi="Arial" w:cs="Arial"/>
        </w:rPr>
        <w:t>10 darbo dienų</w:t>
      </w:r>
      <w:r w:rsidRPr="001C307F">
        <w:rPr>
          <w:rFonts w:ascii="Arial" w:hAnsi="Arial" w:cs="Arial"/>
        </w:rPr>
        <w:t xml:space="preserve"> terminą ir raštu suderinti su Užsakovu tikslią jų datą. Už ne dėl Užsakovo kaltės Sutartyje ar teisės aktuose nenumatytiems, pavėluotiems (šiame Sutarties punkte nurodytu laiku neatliktiems) arba didesnės nei Sutartyje ar teisės aktuose numatytos apimties išbandymams, patikrinimams, suderinimams, paleidimams suvartojamus energetinius resursus apmoka Rangovas pagal pateiktą Užsakovą sąskaitą. </w:t>
      </w:r>
    </w:p>
    <w:p w14:paraId="718B39D6" w14:textId="77777777" w:rsidR="001C307F" w:rsidRPr="001C307F" w:rsidRDefault="00D92577" w:rsidP="001C307F">
      <w:pPr>
        <w:pStyle w:val="Sraopastraipa"/>
        <w:numPr>
          <w:ilvl w:val="1"/>
          <w:numId w:val="14"/>
        </w:numPr>
        <w:tabs>
          <w:tab w:val="clear" w:pos="360"/>
          <w:tab w:val="left" w:pos="567"/>
          <w:tab w:val="num" w:pos="709"/>
        </w:tabs>
        <w:ind w:left="0" w:firstLine="0"/>
        <w:jc w:val="both"/>
        <w:rPr>
          <w:rFonts w:ascii="Arial" w:hAnsi="Arial" w:cs="Arial"/>
        </w:rPr>
      </w:pPr>
      <w:r w:rsidRPr="001C307F">
        <w:rPr>
          <w:rFonts w:ascii="Arial" w:hAnsi="Arial" w:cs="Arial"/>
        </w:rPr>
        <w:lastRenderedPageBreak/>
        <w:t xml:space="preserve"> Jeigu Užsakovui kyla abejonių dėl Darbų kokybės, jis turi teisę pareikalauti, kad būtų atliktas pakartotinis bandymas (-ai). Jeigu išbandymo rezultatas išryškina bent vieną Darbų rezultato trūkumą ir/ar neatitikimą teisės aktuose, statybos techniniuose reglamentuose, Darbų ar Sutarties dokumentuose iškeltiems reikalavimams, netinkamą funkcionavimą, netinkamą sistemų sureguliavimą ar bent vieną bet kurį kitą defektą, Rangovas privalo per protingą, Šalių suderintą terminą, pašalinti šiuos trūkumus, neatitikimus ir įrodyti šių trūkumų ir/ar neatitikimų pašalinimą patikimais bandymo rezultatais. </w:t>
      </w:r>
    </w:p>
    <w:p w14:paraId="7D9AA861" w14:textId="7F9C101D" w:rsidR="00D92577" w:rsidRPr="001C307F" w:rsidRDefault="00D92577" w:rsidP="001C307F">
      <w:pPr>
        <w:pStyle w:val="Sraopastraipa"/>
        <w:numPr>
          <w:ilvl w:val="1"/>
          <w:numId w:val="14"/>
        </w:numPr>
        <w:tabs>
          <w:tab w:val="clear" w:pos="360"/>
          <w:tab w:val="left" w:pos="567"/>
          <w:tab w:val="num" w:pos="709"/>
        </w:tabs>
        <w:ind w:left="0" w:firstLine="0"/>
        <w:jc w:val="both"/>
        <w:rPr>
          <w:rFonts w:ascii="Arial" w:hAnsi="Arial" w:cs="Arial"/>
        </w:rPr>
      </w:pPr>
      <w:r w:rsidRPr="001C307F">
        <w:rPr>
          <w:rFonts w:ascii="Arial" w:hAnsi="Arial" w:cs="Arial"/>
        </w:rPr>
        <w:t xml:space="preserve"> Užsakovas turi teisę pasitelkti nepriklausomus ekspertus, kad pastarieji patikrintų Rangovo atliktus bandymus bei bandymų protokolus. Jeigu nepriklausomi ekspertai nustatys bent vieną Darbų rezultato trūkumą ir/ar neatitikimą teisės aktuose, statybos techniniuose reglamentuose, Darbų ar Sutarties dokumentuose iškeltiems reikalavimams, netinkamą funkcionavimą, netinkamą sistemų sureguliavimą ar bent vieną bet kurį kitą defektą, Rangovas įsipareigoja ištaisyti nustatytus trūkumus ir padengti Užsakovo patirtas išlaidas, susijusias su nepriklausomos ekspertizės samdymu, papildomais bandymais - testavimais bei visas kitas išlaidas.</w:t>
      </w:r>
    </w:p>
    <w:p w14:paraId="184DB134" w14:textId="77777777" w:rsidR="00D92577" w:rsidRPr="001C307F" w:rsidRDefault="00D92577" w:rsidP="001C307F">
      <w:pPr>
        <w:pStyle w:val="Pagrindiniotekstotrauka"/>
        <w:tabs>
          <w:tab w:val="num" w:pos="709"/>
        </w:tabs>
        <w:spacing w:after="60"/>
        <w:ind w:firstLine="0"/>
        <w:rPr>
          <w:rFonts w:ascii="Arial" w:hAnsi="Arial" w:cs="Arial"/>
          <w:b/>
          <w:sz w:val="20"/>
        </w:rPr>
      </w:pPr>
    </w:p>
    <w:p w14:paraId="7C18D0EB" w14:textId="21233507" w:rsidR="00CD7812" w:rsidRPr="001C307F" w:rsidRDefault="00CD7812" w:rsidP="002F7A70">
      <w:pPr>
        <w:pStyle w:val="Pagrindiniotekstotrauka"/>
        <w:numPr>
          <w:ilvl w:val="0"/>
          <w:numId w:val="14"/>
        </w:numPr>
        <w:tabs>
          <w:tab w:val="num" w:pos="284"/>
        </w:tabs>
        <w:spacing w:after="60"/>
        <w:ind w:left="0" w:firstLine="0"/>
        <w:jc w:val="center"/>
        <w:rPr>
          <w:rFonts w:ascii="Arial" w:hAnsi="Arial" w:cs="Arial"/>
          <w:b/>
          <w:sz w:val="20"/>
        </w:rPr>
      </w:pPr>
      <w:r w:rsidRPr="001C307F">
        <w:rPr>
          <w:rFonts w:ascii="Arial" w:hAnsi="Arial" w:cs="Arial"/>
          <w:b/>
          <w:sz w:val="20"/>
        </w:rPr>
        <w:t>SPECIALIOSIOS SĄLYGOS</w:t>
      </w:r>
    </w:p>
    <w:p w14:paraId="664BD93E" w14:textId="77777777" w:rsidR="001C307F" w:rsidRPr="001C307F" w:rsidRDefault="006A40A5" w:rsidP="001C307F">
      <w:pPr>
        <w:pStyle w:val="Pagrindiniotekstotrauka"/>
        <w:numPr>
          <w:ilvl w:val="1"/>
          <w:numId w:val="14"/>
        </w:numPr>
        <w:tabs>
          <w:tab w:val="clear" w:pos="360"/>
          <w:tab w:val="num" w:pos="709"/>
        </w:tabs>
        <w:spacing w:after="60"/>
        <w:ind w:left="0" w:firstLine="0"/>
        <w:rPr>
          <w:rFonts w:ascii="Arial" w:hAnsi="Arial" w:cs="Arial"/>
          <w:sz w:val="20"/>
        </w:rPr>
      </w:pPr>
      <w:bookmarkStart w:id="2" w:name="_Ref340573047"/>
      <w:r w:rsidRPr="001C307F">
        <w:rPr>
          <w:rFonts w:ascii="Arial" w:hAnsi="Arial" w:cs="Arial"/>
          <w:sz w:val="20"/>
        </w:rPr>
        <w:t xml:space="preserve">Rangovas ne vėliau kaip per 10 (dešimt) darbo dienų nuo šios Sutarties pasirašymo dienos turi pateikti Užsakovui </w:t>
      </w:r>
      <w:r w:rsidR="00A021B2" w:rsidRPr="001C307F">
        <w:rPr>
          <w:rFonts w:ascii="Arial" w:hAnsi="Arial" w:cs="Arial"/>
          <w:sz w:val="20"/>
        </w:rPr>
        <w:t xml:space="preserve">5 </w:t>
      </w:r>
      <w:r w:rsidRPr="001C307F">
        <w:rPr>
          <w:rFonts w:ascii="Arial" w:hAnsi="Arial" w:cs="Arial"/>
          <w:sz w:val="20"/>
        </w:rPr>
        <w:t xml:space="preserve">proc. bendros Sutarties kainos, nurodytos Sutarties SD </w:t>
      </w:r>
      <w:r w:rsidRPr="001C307F">
        <w:rPr>
          <w:rFonts w:ascii="Arial" w:hAnsi="Arial" w:cs="Arial"/>
          <w:sz w:val="20"/>
        </w:rPr>
        <w:fldChar w:fldCharType="begin"/>
      </w:r>
      <w:r w:rsidRPr="001C307F">
        <w:rPr>
          <w:rFonts w:ascii="Arial" w:hAnsi="Arial" w:cs="Arial"/>
          <w:sz w:val="20"/>
        </w:rPr>
        <w:instrText xml:space="preserve"> REF _Ref341351825 \r \h  \* MERGEFORMAT </w:instrText>
      </w:r>
      <w:r w:rsidRPr="001C307F">
        <w:rPr>
          <w:rFonts w:ascii="Arial" w:hAnsi="Arial" w:cs="Arial"/>
          <w:sz w:val="20"/>
        </w:rPr>
      </w:r>
      <w:r w:rsidRPr="001C307F">
        <w:rPr>
          <w:rFonts w:ascii="Arial" w:hAnsi="Arial" w:cs="Arial"/>
          <w:sz w:val="20"/>
        </w:rPr>
        <w:fldChar w:fldCharType="separate"/>
      </w:r>
      <w:r w:rsidR="00C25499" w:rsidRPr="001C307F">
        <w:rPr>
          <w:rFonts w:ascii="Arial" w:hAnsi="Arial" w:cs="Arial"/>
          <w:sz w:val="20"/>
        </w:rPr>
        <w:t>2.4</w:t>
      </w:r>
      <w:r w:rsidRPr="001C307F">
        <w:rPr>
          <w:rFonts w:ascii="Arial" w:hAnsi="Arial" w:cs="Arial"/>
          <w:sz w:val="20"/>
        </w:rPr>
        <w:fldChar w:fldCharType="end"/>
      </w:r>
      <w:r w:rsidRPr="001C307F">
        <w:rPr>
          <w:rFonts w:ascii="Arial" w:hAnsi="Arial" w:cs="Arial"/>
          <w:sz w:val="20"/>
        </w:rPr>
        <w:t xml:space="preserve"> punkte, dydžio Sutarties įvykdymo užtikrinimą, galiojantį ne trumpiau negu galioja ši Sutartis</w:t>
      </w:r>
      <w:bookmarkEnd w:id="2"/>
      <w:r w:rsidRPr="001C307F">
        <w:rPr>
          <w:rFonts w:ascii="Arial" w:hAnsi="Arial" w:cs="Arial"/>
          <w:sz w:val="20"/>
        </w:rPr>
        <w:t xml:space="preserve"> ir atitinkantį Sutarties BD 16.3.2 – 16.3.3 punktuose išdėstytus reikalavimus.</w:t>
      </w:r>
    </w:p>
    <w:p w14:paraId="75C0F50E" w14:textId="2C8B2C42" w:rsidR="001C307F" w:rsidRPr="001C307F" w:rsidRDefault="00D92577" w:rsidP="001C307F">
      <w:pPr>
        <w:pStyle w:val="Pagrindiniotekstotrauka"/>
        <w:numPr>
          <w:ilvl w:val="1"/>
          <w:numId w:val="14"/>
        </w:numPr>
        <w:tabs>
          <w:tab w:val="clear" w:pos="360"/>
          <w:tab w:val="num" w:pos="709"/>
        </w:tabs>
        <w:spacing w:after="60"/>
        <w:ind w:left="0" w:firstLine="0"/>
        <w:rPr>
          <w:rFonts w:ascii="Arial" w:hAnsi="Arial" w:cs="Arial"/>
          <w:sz w:val="20"/>
        </w:rPr>
      </w:pPr>
      <w:r w:rsidRPr="001C307F">
        <w:rPr>
          <w:rFonts w:ascii="Arial" w:hAnsi="Arial" w:cs="Arial"/>
          <w:sz w:val="20"/>
        </w:rPr>
        <w:t xml:space="preserve"> </w:t>
      </w:r>
      <w:r w:rsidR="00531208" w:rsidRPr="001C307F">
        <w:rPr>
          <w:rFonts w:ascii="Arial" w:hAnsi="Arial" w:cs="Arial"/>
          <w:sz w:val="20"/>
        </w:rPr>
        <w:t>Rangovas</w:t>
      </w:r>
      <w:r w:rsidR="00F76955" w:rsidRPr="001C307F">
        <w:rPr>
          <w:rFonts w:ascii="Arial" w:hAnsi="Arial" w:cs="Arial"/>
          <w:sz w:val="20"/>
        </w:rPr>
        <w:t xml:space="preserve"> įsipareigoja raštu informuoti </w:t>
      </w:r>
      <w:r w:rsidR="00531208" w:rsidRPr="001C307F">
        <w:rPr>
          <w:rFonts w:ascii="Arial" w:hAnsi="Arial" w:cs="Arial"/>
          <w:sz w:val="20"/>
        </w:rPr>
        <w:t>Užsakovą</w:t>
      </w:r>
      <w:r w:rsidR="00F76955" w:rsidRPr="001C307F">
        <w:rPr>
          <w:rFonts w:ascii="Arial" w:hAnsi="Arial" w:cs="Arial"/>
          <w:sz w:val="20"/>
        </w:rPr>
        <w:t xml:space="preserve"> apie Darbų atlikimo eigą ne rečiau kaip </w:t>
      </w:r>
      <w:r w:rsidR="00BF2706" w:rsidRPr="001C307F">
        <w:rPr>
          <w:rFonts w:ascii="Arial" w:hAnsi="Arial" w:cs="Arial"/>
          <w:sz w:val="20"/>
        </w:rPr>
        <w:t>1 kartą į savaitę</w:t>
      </w:r>
      <w:r w:rsidR="00F76955" w:rsidRPr="001C307F">
        <w:rPr>
          <w:rFonts w:ascii="Arial" w:hAnsi="Arial" w:cs="Arial"/>
          <w:sz w:val="20"/>
        </w:rPr>
        <w:t xml:space="preserve">, nurodant konkrečių Darbų, kurie yra nurodyti </w:t>
      </w:r>
      <w:r w:rsidR="00766F6E" w:rsidRPr="00766F6E">
        <w:rPr>
          <w:rFonts w:ascii="Arial" w:hAnsi="Arial" w:cs="Arial"/>
          <w:sz w:val="20"/>
        </w:rPr>
        <w:t xml:space="preserve">darbų vykdymo ir </w:t>
      </w:r>
      <w:proofErr w:type="spellStart"/>
      <w:r w:rsidR="00766F6E" w:rsidRPr="00766F6E">
        <w:rPr>
          <w:rFonts w:ascii="Arial" w:hAnsi="Arial" w:cs="Arial"/>
          <w:sz w:val="20"/>
        </w:rPr>
        <w:t>aktavimų</w:t>
      </w:r>
      <w:proofErr w:type="spellEnd"/>
      <w:r w:rsidR="00766F6E" w:rsidRPr="00766F6E">
        <w:rPr>
          <w:rFonts w:ascii="Arial" w:hAnsi="Arial" w:cs="Arial"/>
          <w:sz w:val="20"/>
        </w:rPr>
        <w:t xml:space="preserve"> grafik</w:t>
      </w:r>
      <w:r w:rsidR="00766F6E">
        <w:rPr>
          <w:rFonts w:ascii="Arial" w:hAnsi="Arial" w:cs="Arial"/>
          <w:sz w:val="20"/>
        </w:rPr>
        <w:t>e</w:t>
      </w:r>
      <w:r w:rsidR="00F76955" w:rsidRPr="001C307F">
        <w:rPr>
          <w:rFonts w:ascii="Arial" w:hAnsi="Arial" w:cs="Arial"/>
          <w:sz w:val="20"/>
        </w:rPr>
        <w:t xml:space="preserve"> ir </w:t>
      </w:r>
      <w:r w:rsidR="004B563B" w:rsidRPr="001C307F">
        <w:rPr>
          <w:rFonts w:ascii="Arial" w:hAnsi="Arial" w:cs="Arial"/>
          <w:sz w:val="20"/>
        </w:rPr>
        <w:t>Sutarties SD</w:t>
      </w:r>
      <w:r w:rsidR="00326A85" w:rsidRPr="001C307F">
        <w:rPr>
          <w:rFonts w:ascii="Arial" w:hAnsi="Arial" w:cs="Arial"/>
          <w:sz w:val="20"/>
        </w:rPr>
        <w:t xml:space="preserve"> bei Techninėse sąlygose</w:t>
      </w:r>
      <w:r w:rsidR="00F76955" w:rsidRPr="001C307F">
        <w:rPr>
          <w:rFonts w:ascii="Arial" w:hAnsi="Arial" w:cs="Arial"/>
          <w:sz w:val="20"/>
        </w:rPr>
        <w:t xml:space="preserve"> įvykdymą pagal su Užsakovu iš anksto suderintą formą. Jei Rangovas nukrypsta nuo </w:t>
      </w:r>
      <w:r w:rsidR="00766F6E" w:rsidRPr="00766F6E">
        <w:rPr>
          <w:rFonts w:ascii="Arial" w:hAnsi="Arial" w:cs="Arial"/>
          <w:sz w:val="20"/>
        </w:rPr>
        <w:t xml:space="preserve">darbų vykdymo ir </w:t>
      </w:r>
      <w:proofErr w:type="spellStart"/>
      <w:r w:rsidR="00766F6E" w:rsidRPr="00766F6E">
        <w:rPr>
          <w:rFonts w:ascii="Arial" w:hAnsi="Arial" w:cs="Arial"/>
          <w:sz w:val="20"/>
        </w:rPr>
        <w:t>aktavimų</w:t>
      </w:r>
      <w:proofErr w:type="spellEnd"/>
      <w:r w:rsidR="00766F6E" w:rsidRPr="00766F6E">
        <w:rPr>
          <w:rFonts w:ascii="Arial" w:hAnsi="Arial" w:cs="Arial"/>
          <w:sz w:val="20"/>
        </w:rPr>
        <w:t xml:space="preserve"> grafik</w:t>
      </w:r>
      <w:r w:rsidR="00766F6E">
        <w:rPr>
          <w:rFonts w:ascii="Arial" w:hAnsi="Arial" w:cs="Arial"/>
          <w:sz w:val="20"/>
        </w:rPr>
        <w:t>e</w:t>
      </w:r>
      <w:r w:rsidR="00F76955" w:rsidRPr="001C307F">
        <w:rPr>
          <w:rFonts w:ascii="Arial" w:hAnsi="Arial" w:cs="Arial"/>
          <w:sz w:val="20"/>
        </w:rPr>
        <w:t xml:space="preserve"> nustatytų konkrečių Darbų atlikimo terminų, arba Užsakovas turi pagrįstą pagrindą manyti, kad pagal Rangovo pateiktus duomenis apie Darbų baigtumo lygį likusios dalies konkrečių </w:t>
      </w:r>
      <w:r w:rsidR="00766F6E" w:rsidRPr="00766F6E">
        <w:rPr>
          <w:rFonts w:ascii="Arial" w:hAnsi="Arial" w:cs="Arial"/>
          <w:sz w:val="20"/>
        </w:rPr>
        <w:t xml:space="preserve">darbų vykdymo ir </w:t>
      </w:r>
      <w:proofErr w:type="spellStart"/>
      <w:r w:rsidR="00766F6E" w:rsidRPr="00766F6E">
        <w:rPr>
          <w:rFonts w:ascii="Arial" w:hAnsi="Arial" w:cs="Arial"/>
          <w:sz w:val="20"/>
        </w:rPr>
        <w:t>aktavimų</w:t>
      </w:r>
      <w:proofErr w:type="spellEnd"/>
      <w:r w:rsidR="00766F6E" w:rsidRPr="00766F6E">
        <w:rPr>
          <w:rFonts w:ascii="Arial" w:hAnsi="Arial" w:cs="Arial"/>
          <w:sz w:val="20"/>
        </w:rPr>
        <w:t xml:space="preserve"> grafik</w:t>
      </w:r>
      <w:r w:rsidR="00766F6E">
        <w:rPr>
          <w:rFonts w:ascii="Arial" w:hAnsi="Arial" w:cs="Arial"/>
          <w:sz w:val="20"/>
        </w:rPr>
        <w:t>e</w:t>
      </w:r>
      <w:r w:rsidR="00F76955" w:rsidRPr="001C307F">
        <w:rPr>
          <w:rFonts w:ascii="Arial" w:hAnsi="Arial" w:cs="Arial"/>
          <w:sz w:val="20"/>
        </w:rPr>
        <w:t xml:space="preserve"> ir </w:t>
      </w:r>
      <w:r w:rsidR="004B563B" w:rsidRPr="001C307F">
        <w:rPr>
          <w:rFonts w:ascii="Arial" w:hAnsi="Arial" w:cs="Arial"/>
          <w:sz w:val="20"/>
        </w:rPr>
        <w:t>Sutarties SD</w:t>
      </w:r>
      <w:r w:rsidR="00326A85" w:rsidRPr="001C307F">
        <w:rPr>
          <w:rFonts w:ascii="Arial" w:hAnsi="Arial" w:cs="Arial"/>
          <w:sz w:val="20"/>
        </w:rPr>
        <w:t xml:space="preserve"> bei Techninėse sąlygose</w:t>
      </w:r>
      <w:r w:rsidR="00F76955" w:rsidRPr="001C307F">
        <w:rPr>
          <w:rFonts w:ascii="Arial" w:hAnsi="Arial" w:cs="Arial"/>
          <w:sz w:val="20"/>
        </w:rPr>
        <w:t xml:space="preserve"> nurodytų Darbų neįmanoma atlikti </w:t>
      </w:r>
      <w:r w:rsidR="00766F6E" w:rsidRPr="00766F6E">
        <w:rPr>
          <w:rFonts w:ascii="Arial" w:hAnsi="Arial" w:cs="Arial"/>
          <w:sz w:val="20"/>
        </w:rPr>
        <w:t xml:space="preserve">darbų vykdymo ir </w:t>
      </w:r>
      <w:proofErr w:type="spellStart"/>
      <w:r w:rsidR="00766F6E" w:rsidRPr="00766F6E">
        <w:rPr>
          <w:rFonts w:ascii="Arial" w:hAnsi="Arial" w:cs="Arial"/>
          <w:sz w:val="20"/>
        </w:rPr>
        <w:t>aktavimų</w:t>
      </w:r>
      <w:proofErr w:type="spellEnd"/>
      <w:r w:rsidR="00766F6E" w:rsidRPr="00766F6E">
        <w:rPr>
          <w:rFonts w:ascii="Arial" w:hAnsi="Arial" w:cs="Arial"/>
          <w:sz w:val="20"/>
        </w:rPr>
        <w:t xml:space="preserve"> grafik</w:t>
      </w:r>
      <w:r w:rsidR="00766F6E">
        <w:rPr>
          <w:rFonts w:ascii="Arial" w:hAnsi="Arial" w:cs="Arial"/>
          <w:sz w:val="20"/>
        </w:rPr>
        <w:t>e</w:t>
      </w:r>
      <w:r w:rsidR="00F76955" w:rsidRPr="001C307F">
        <w:rPr>
          <w:rFonts w:ascii="Arial" w:hAnsi="Arial" w:cs="Arial"/>
          <w:sz w:val="20"/>
        </w:rPr>
        <w:t xml:space="preserve"> nustatytais terminais, Užsakovas turi teisę pareikalauti, kad Rangovas raštu </w:t>
      </w:r>
      <w:r w:rsidR="00326A85" w:rsidRPr="001C307F">
        <w:rPr>
          <w:rFonts w:ascii="Arial" w:hAnsi="Arial" w:cs="Arial"/>
          <w:sz w:val="20"/>
        </w:rPr>
        <w:t xml:space="preserve">ne vėliau kaip per 5 (penkias) darbo dienas nuo Užsakovo pareikalavimo, </w:t>
      </w:r>
      <w:r w:rsidR="00F76955" w:rsidRPr="001C307F">
        <w:rPr>
          <w:rFonts w:ascii="Arial" w:hAnsi="Arial" w:cs="Arial"/>
          <w:sz w:val="20"/>
        </w:rPr>
        <w:t xml:space="preserve">pateiktų motyvuotus paaiškinimus dėl vėlavimo (tikėtino vėlavimo) ir nurodytų konkrečias priemones, kurias Rangovas įgyvendins, siekdamas užtikrinti konkrečių Darbų atlikimą, </w:t>
      </w:r>
      <w:r w:rsidR="00766F6E" w:rsidRPr="00766F6E">
        <w:rPr>
          <w:rFonts w:ascii="Arial" w:hAnsi="Arial" w:cs="Arial"/>
          <w:sz w:val="20"/>
        </w:rPr>
        <w:t xml:space="preserve">darbų vykdymo ir </w:t>
      </w:r>
      <w:proofErr w:type="spellStart"/>
      <w:r w:rsidR="00766F6E" w:rsidRPr="00766F6E">
        <w:rPr>
          <w:rFonts w:ascii="Arial" w:hAnsi="Arial" w:cs="Arial"/>
          <w:sz w:val="20"/>
        </w:rPr>
        <w:t>aktavimų</w:t>
      </w:r>
      <w:proofErr w:type="spellEnd"/>
      <w:r w:rsidR="00766F6E" w:rsidRPr="00766F6E">
        <w:rPr>
          <w:rFonts w:ascii="Arial" w:hAnsi="Arial" w:cs="Arial"/>
          <w:sz w:val="20"/>
        </w:rPr>
        <w:t xml:space="preserve"> grafik</w:t>
      </w:r>
      <w:r w:rsidR="00766F6E">
        <w:rPr>
          <w:rFonts w:ascii="Arial" w:hAnsi="Arial" w:cs="Arial"/>
          <w:sz w:val="20"/>
        </w:rPr>
        <w:t>e</w:t>
      </w:r>
      <w:r w:rsidR="00F76955" w:rsidRPr="001C307F">
        <w:rPr>
          <w:rFonts w:ascii="Arial" w:hAnsi="Arial" w:cs="Arial"/>
          <w:sz w:val="20"/>
        </w:rPr>
        <w:t xml:space="preserve"> nustatytais terminais;</w:t>
      </w:r>
    </w:p>
    <w:p w14:paraId="6A75C007" w14:textId="2D1ECCF0" w:rsidR="00883C33" w:rsidRPr="001C307F" w:rsidRDefault="00883C33" w:rsidP="001C307F">
      <w:pPr>
        <w:pStyle w:val="Pagrindiniotekstotrauka"/>
        <w:numPr>
          <w:ilvl w:val="1"/>
          <w:numId w:val="14"/>
        </w:numPr>
        <w:tabs>
          <w:tab w:val="clear" w:pos="360"/>
          <w:tab w:val="num" w:pos="709"/>
        </w:tabs>
        <w:spacing w:after="60"/>
        <w:ind w:left="0" w:firstLine="0"/>
        <w:rPr>
          <w:rFonts w:ascii="Arial" w:hAnsi="Arial" w:cs="Arial"/>
          <w:sz w:val="20"/>
        </w:rPr>
      </w:pPr>
      <w:r w:rsidRPr="001C307F">
        <w:rPr>
          <w:rFonts w:ascii="Arial" w:hAnsi="Arial" w:cs="Arial"/>
          <w:sz w:val="20"/>
        </w:rPr>
        <w:t>Užsakovas nurodo Užsakovo paskirtus kontaktinius asmenis, kurie bus atsakingi už šios Sutarties vykdymą.</w:t>
      </w:r>
    </w:p>
    <w:p w14:paraId="38812D44" w14:textId="77777777" w:rsidR="009B1D45" w:rsidRPr="00852D9F" w:rsidRDefault="009B1D45" w:rsidP="005347DF">
      <w:pPr>
        <w:pStyle w:val="Pagrindiniotekstotrauka"/>
        <w:spacing w:after="60"/>
        <w:ind w:firstLine="0"/>
        <w:rPr>
          <w:rFonts w:ascii="Arial" w:hAnsi="Arial" w:cs="Arial"/>
          <w:b/>
          <w:sz w:val="20"/>
        </w:rPr>
      </w:pPr>
    </w:p>
    <w:p w14:paraId="4EB257C7" w14:textId="4EAC85DF" w:rsidR="009B1D45" w:rsidRPr="00852D9F" w:rsidRDefault="009B1D45" w:rsidP="00121C3F">
      <w:pPr>
        <w:pStyle w:val="Pagrindiniotekstotrauka"/>
        <w:numPr>
          <w:ilvl w:val="0"/>
          <w:numId w:val="14"/>
        </w:numPr>
        <w:spacing w:after="60"/>
        <w:jc w:val="center"/>
        <w:rPr>
          <w:rFonts w:ascii="Arial" w:hAnsi="Arial" w:cs="Arial"/>
          <w:b/>
          <w:sz w:val="20"/>
        </w:rPr>
      </w:pPr>
      <w:r w:rsidRPr="00852D9F">
        <w:rPr>
          <w:rFonts w:ascii="Arial" w:hAnsi="Arial" w:cs="Arial"/>
          <w:b/>
          <w:sz w:val="20"/>
        </w:rPr>
        <w:t>PRIEDAI</w:t>
      </w:r>
    </w:p>
    <w:p w14:paraId="067336C8" w14:textId="77777777" w:rsidR="00121C3F" w:rsidRDefault="009B1D45" w:rsidP="00121C3F">
      <w:pPr>
        <w:pStyle w:val="Pagrindiniotekstotrauka"/>
        <w:numPr>
          <w:ilvl w:val="1"/>
          <w:numId w:val="24"/>
        </w:numPr>
        <w:spacing w:after="60"/>
        <w:ind w:left="0" w:firstLine="0"/>
        <w:rPr>
          <w:rFonts w:ascii="Arial" w:hAnsi="Arial" w:cs="Arial"/>
          <w:sz w:val="20"/>
        </w:rPr>
      </w:pPr>
      <w:r w:rsidRPr="00121C3F">
        <w:rPr>
          <w:rFonts w:ascii="Arial" w:hAnsi="Arial" w:cs="Arial"/>
          <w:sz w:val="20"/>
        </w:rPr>
        <w:t xml:space="preserve">Prie </w:t>
      </w:r>
      <w:r w:rsidR="00AB5AFE" w:rsidRPr="00121C3F">
        <w:rPr>
          <w:rFonts w:ascii="Arial" w:hAnsi="Arial" w:cs="Arial"/>
          <w:sz w:val="20"/>
        </w:rPr>
        <w:t>Sutarties SD</w:t>
      </w:r>
      <w:r w:rsidRPr="00121C3F">
        <w:rPr>
          <w:rFonts w:ascii="Arial" w:hAnsi="Arial" w:cs="Arial"/>
          <w:sz w:val="20"/>
        </w:rPr>
        <w:t xml:space="preserve"> pridedami šie priedai </w:t>
      </w:r>
      <w:r w:rsidR="00AB5AFE" w:rsidRPr="00121C3F">
        <w:rPr>
          <w:rFonts w:ascii="Arial" w:hAnsi="Arial" w:cs="Arial"/>
          <w:sz w:val="20"/>
        </w:rPr>
        <w:t>(įkainių lentelės, techninis pasiūlymą ir pan.):</w:t>
      </w:r>
    </w:p>
    <w:p w14:paraId="77C1C799" w14:textId="77777777" w:rsidR="00691D64" w:rsidRDefault="00AB5AFE" w:rsidP="00121C3F">
      <w:pPr>
        <w:pStyle w:val="Pagrindiniotekstotrauka"/>
        <w:numPr>
          <w:ilvl w:val="2"/>
          <w:numId w:val="24"/>
        </w:numPr>
        <w:tabs>
          <w:tab w:val="num" w:pos="709"/>
        </w:tabs>
        <w:spacing w:after="60"/>
        <w:ind w:left="0" w:firstLine="0"/>
        <w:rPr>
          <w:rFonts w:ascii="Arial" w:hAnsi="Arial" w:cs="Arial"/>
          <w:sz w:val="20"/>
        </w:rPr>
      </w:pPr>
      <w:r w:rsidRPr="00121C3F">
        <w:rPr>
          <w:rFonts w:ascii="Arial" w:hAnsi="Arial" w:cs="Arial"/>
          <w:sz w:val="20"/>
        </w:rPr>
        <w:t xml:space="preserve">Priedas Nr.1 </w:t>
      </w:r>
      <w:r w:rsidR="00BF2706" w:rsidRPr="00121C3F">
        <w:rPr>
          <w:rFonts w:ascii="Arial" w:hAnsi="Arial" w:cs="Arial"/>
          <w:sz w:val="20"/>
        </w:rPr>
        <w:t>–</w:t>
      </w:r>
      <w:r w:rsidRPr="00121C3F">
        <w:rPr>
          <w:rFonts w:ascii="Arial" w:hAnsi="Arial" w:cs="Arial"/>
          <w:sz w:val="20"/>
        </w:rPr>
        <w:t xml:space="preserve"> </w:t>
      </w:r>
      <w:r w:rsidR="00691D64" w:rsidRPr="007C566F">
        <w:rPr>
          <w:rFonts w:ascii="Arial" w:hAnsi="Arial" w:cs="Arial"/>
          <w:sz w:val="20"/>
        </w:rPr>
        <w:t>Kontaktiniai adresai pranešimams siųsti ir asmenys, atsakingi už sutarties vykdymą 1  lapas</w:t>
      </w:r>
      <w:r w:rsidR="00691D64" w:rsidRPr="00121C3F">
        <w:rPr>
          <w:rFonts w:ascii="Arial" w:hAnsi="Arial" w:cs="Arial"/>
          <w:sz w:val="20"/>
        </w:rPr>
        <w:t xml:space="preserve"> </w:t>
      </w:r>
    </w:p>
    <w:p w14:paraId="5AED9E06" w14:textId="4C8C4927" w:rsidR="00121C3F" w:rsidRPr="00121C3F" w:rsidRDefault="00691D64" w:rsidP="00121C3F">
      <w:pPr>
        <w:pStyle w:val="Pagrindiniotekstotrauka"/>
        <w:numPr>
          <w:ilvl w:val="2"/>
          <w:numId w:val="24"/>
        </w:numPr>
        <w:tabs>
          <w:tab w:val="num" w:pos="709"/>
        </w:tabs>
        <w:spacing w:after="60"/>
        <w:ind w:left="0" w:firstLine="0"/>
        <w:rPr>
          <w:rFonts w:ascii="Arial" w:hAnsi="Arial" w:cs="Arial"/>
          <w:sz w:val="20"/>
        </w:rPr>
      </w:pPr>
      <w:r w:rsidRPr="00121C3F">
        <w:rPr>
          <w:rFonts w:ascii="Arial" w:hAnsi="Arial" w:cs="Arial"/>
          <w:sz w:val="20"/>
        </w:rPr>
        <w:t xml:space="preserve">Priedas Nr.2 </w:t>
      </w:r>
      <w:r>
        <w:rPr>
          <w:rFonts w:ascii="Arial" w:hAnsi="Arial" w:cs="Arial"/>
          <w:sz w:val="20"/>
        </w:rPr>
        <w:t>–</w:t>
      </w:r>
      <w:r w:rsidRPr="00121C3F">
        <w:rPr>
          <w:rFonts w:ascii="Arial" w:hAnsi="Arial" w:cs="Arial"/>
          <w:sz w:val="20"/>
        </w:rPr>
        <w:t xml:space="preserve"> </w:t>
      </w:r>
      <w:r w:rsidR="00BF2706" w:rsidRPr="00121C3F">
        <w:rPr>
          <w:rFonts w:ascii="Arial" w:hAnsi="Arial" w:cs="Arial"/>
          <w:sz w:val="20"/>
        </w:rPr>
        <w:t>Techninės sąlygos</w:t>
      </w:r>
      <w:r w:rsidR="00AB5AFE" w:rsidRPr="00121C3F">
        <w:rPr>
          <w:rFonts w:ascii="Arial" w:hAnsi="Arial" w:cs="Arial"/>
          <w:sz w:val="20"/>
        </w:rPr>
        <w:t xml:space="preserve">, </w:t>
      </w:r>
      <w:r w:rsidR="0058333B">
        <w:rPr>
          <w:rFonts w:ascii="Arial" w:hAnsi="Arial" w:cs="Arial"/>
          <w:sz w:val="20"/>
        </w:rPr>
        <w:t>75</w:t>
      </w:r>
      <w:r w:rsidR="00AB5AFE" w:rsidRPr="00121C3F">
        <w:rPr>
          <w:rFonts w:ascii="Arial" w:hAnsi="Arial" w:cs="Arial"/>
          <w:sz w:val="20"/>
        </w:rPr>
        <w:t xml:space="preserve"> lapai;</w:t>
      </w:r>
    </w:p>
    <w:p w14:paraId="34F6AB63" w14:textId="68028176" w:rsidR="00121C3F" w:rsidRPr="00121C3F" w:rsidRDefault="00AB5AFE" w:rsidP="00121C3F">
      <w:pPr>
        <w:pStyle w:val="Pagrindiniotekstotrauka"/>
        <w:numPr>
          <w:ilvl w:val="2"/>
          <w:numId w:val="24"/>
        </w:numPr>
        <w:tabs>
          <w:tab w:val="num" w:pos="709"/>
        </w:tabs>
        <w:spacing w:after="60"/>
        <w:ind w:left="0" w:firstLine="0"/>
        <w:rPr>
          <w:rFonts w:ascii="Arial" w:hAnsi="Arial" w:cs="Arial"/>
          <w:sz w:val="20"/>
        </w:rPr>
      </w:pPr>
      <w:r w:rsidRPr="00121C3F">
        <w:rPr>
          <w:rFonts w:ascii="Arial" w:hAnsi="Arial" w:cs="Arial"/>
          <w:sz w:val="20"/>
        </w:rPr>
        <w:t>Priedas Nr.</w:t>
      </w:r>
      <w:r w:rsidR="00691D64">
        <w:rPr>
          <w:rFonts w:ascii="Arial" w:hAnsi="Arial" w:cs="Arial"/>
          <w:sz w:val="20"/>
        </w:rPr>
        <w:t>3</w:t>
      </w:r>
      <w:r w:rsidRPr="00121C3F">
        <w:rPr>
          <w:rFonts w:ascii="Arial" w:hAnsi="Arial" w:cs="Arial"/>
          <w:sz w:val="20"/>
        </w:rPr>
        <w:t xml:space="preserve"> </w:t>
      </w:r>
      <w:r w:rsidR="002F7A70">
        <w:rPr>
          <w:rFonts w:ascii="Arial" w:hAnsi="Arial" w:cs="Arial"/>
          <w:sz w:val="20"/>
        </w:rPr>
        <w:t>–</w:t>
      </w:r>
      <w:r w:rsidRPr="00121C3F">
        <w:rPr>
          <w:rFonts w:ascii="Arial" w:hAnsi="Arial" w:cs="Arial"/>
          <w:sz w:val="20"/>
        </w:rPr>
        <w:t xml:space="preserve"> </w:t>
      </w:r>
      <w:r w:rsidR="00BF2706" w:rsidRPr="00121C3F">
        <w:rPr>
          <w:rFonts w:ascii="Arial" w:hAnsi="Arial" w:cs="Arial"/>
          <w:sz w:val="20"/>
        </w:rPr>
        <w:t>Pasiūlymas</w:t>
      </w:r>
      <w:r w:rsidRPr="00121C3F">
        <w:rPr>
          <w:rFonts w:ascii="Arial" w:hAnsi="Arial" w:cs="Arial"/>
          <w:sz w:val="20"/>
        </w:rPr>
        <w:t xml:space="preserve">, </w:t>
      </w:r>
      <w:r w:rsidR="0058333B">
        <w:rPr>
          <w:rFonts w:ascii="Arial" w:hAnsi="Arial" w:cs="Arial"/>
          <w:sz w:val="20"/>
        </w:rPr>
        <w:t>3</w:t>
      </w:r>
      <w:r w:rsidRPr="00121C3F">
        <w:rPr>
          <w:rFonts w:ascii="Arial" w:hAnsi="Arial" w:cs="Arial"/>
          <w:sz w:val="20"/>
        </w:rPr>
        <w:t xml:space="preserve"> lapai;</w:t>
      </w:r>
    </w:p>
    <w:p w14:paraId="16B934C7" w14:textId="31866932" w:rsidR="00121C3F" w:rsidRDefault="00BF2706" w:rsidP="00121C3F">
      <w:pPr>
        <w:pStyle w:val="Pagrindiniotekstotrauka"/>
        <w:numPr>
          <w:ilvl w:val="2"/>
          <w:numId w:val="24"/>
        </w:numPr>
        <w:spacing w:after="60"/>
        <w:ind w:left="0" w:firstLine="0"/>
        <w:rPr>
          <w:rFonts w:ascii="Arial" w:hAnsi="Arial" w:cs="Arial"/>
          <w:sz w:val="20"/>
        </w:rPr>
      </w:pPr>
      <w:r w:rsidRPr="00121C3F">
        <w:rPr>
          <w:rFonts w:ascii="Arial" w:hAnsi="Arial" w:cs="Arial"/>
          <w:sz w:val="20"/>
        </w:rPr>
        <w:t xml:space="preserve">Priedas </w:t>
      </w:r>
      <w:r w:rsidRPr="00A60864">
        <w:rPr>
          <w:rFonts w:ascii="Arial" w:hAnsi="Arial" w:cs="Arial"/>
          <w:sz w:val="20"/>
        </w:rPr>
        <w:t>Nr.</w:t>
      </w:r>
      <w:r w:rsidR="00691D64" w:rsidRPr="00A60864">
        <w:rPr>
          <w:rFonts w:ascii="Arial" w:hAnsi="Arial" w:cs="Arial"/>
          <w:sz w:val="20"/>
        </w:rPr>
        <w:t>4</w:t>
      </w:r>
      <w:r w:rsidRPr="00A60864">
        <w:rPr>
          <w:rFonts w:ascii="Arial" w:hAnsi="Arial" w:cs="Arial"/>
          <w:sz w:val="20"/>
        </w:rPr>
        <w:t xml:space="preserve"> </w:t>
      </w:r>
      <w:r w:rsidR="002F7A70" w:rsidRPr="00A60864">
        <w:rPr>
          <w:rFonts w:ascii="Arial" w:hAnsi="Arial" w:cs="Arial"/>
          <w:sz w:val="20"/>
        </w:rPr>
        <w:t>–</w:t>
      </w:r>
      <w:r w:rsidRPr="00A60864">
        <w:rPr>
          <w:rFonts w:ascii="Arial" w:hAnsi="Arial" w:cs="Arial"/>
          <w:sz w:val="20"/>
        </w:rPr>
        <w:t xml:space="preserve"> </w:t>
      </w:r>
      <w:r w:rsidR="00766F6E" w:rsidRPr="00A60864">
        <w:rPr>
          <w:rFonts w:ascii="Arial" w:hAnsi="Arial" w:cs="Arial"/>
          <w:bCs/>
          <w:sz w:val="20"/>
        </w:rPr>
        <w:t xml:space="preserve">Atliktų darbų </w:t>
      </w:r>
      <w:proofErr w:type="spellStart"/>
      <w:r w:rsidR="00766F6E" w:rsidRPr="00A60864">
        <w:rPr>
          <w:rFonts w:ascii="Arial" w:hAnsi="Arial" w:cs="Arial"/>
          <w:bCs/>
          <w:sz w:val="20"/>
        </w:rPr>
        <w:t>aktavimo</w:t>
      </w:r>
      <w:proofErr w:type="spellEnd"/>
      <w:r w:rsidR="00766F6E" w:rsidRPr="00A60864" w:rsidDel="00766F6E">
        <w:rPr>
          <w:rFonts w:ascii="Arial" w:hAnsi="Arial" w:cs="Arial"/>
          <w:sz w:val="20"/>
        </w:rPr>
        <w:t xml:space="preserve"> </w:t>
      </w:r>
      <w:r w:rsidRPr="00A60864">
        <w:rPr>
          <w:rFonts w:ascii="Arial" w:hAnsi="Arial" w:cs="Arial"/>
          <w:sz w:val="20"/>
        </w:rPr>
        <w:t>grafikas</w:t>
      </w:r>
      <w:r w:rsidRPr="00121C3F">
        <w:rPr>
          <w:rFonts w:ascii="Arial" w:hAnsi="Arial" w:cs="Arial"/>
          <w:sz w:val="20"/>
        </w:rPr>
        <w:t xml:space="preserve">, </w:t>
      </w:r>
      <w:r w:rsidR="005019C9">
        <w:rPr>
          <w:rFonts w:ascii="Arial" w:hAnsi="Arial" w:cs="Arial"/>
          <w:sz w:val="20"/>
        </w:rPr>
        <w:t>1 lapas</w:t>
      </w:r>
      <w:r w:rsidR="00FC0C9F" w:rsidRPr="00121C3F">
        <w:rPr>
          <w:rFonts w:ascii="Arial" w:hAnsi="Arial" w:cs="Arial"/>
          <w:sz w:val="20"/>
        </w:rPr>
        <w:t>;</w:t>
      </w:r>
    </w:p>
    <w:p w14:paraId="7C621ECF" w14:textId="406F5792" w:rsidR="00BF2706" w:rsidRPr="00121C3F" w:rsidRDefault="00FC0C9F" w:rsidP="00121C3F">
      <w:pPr>
        <w:pStyle w:val="Pagrindiniotekstotrauka"/>
        <w:numPr>
          <w:ilvl w:val="2"/>
          <w:numId w:val="24"/>
        </w:numPr>
        <w:spacing w:after="60"/>
        <w:ind w:left="0" w:firstLine="0"/>
        <w:rPr>
          <w:rFonts w:ascii="Arial" w:hAnsi="Arial" w:cs="Arial"/>
          <w:sz w:val="20"/>
        </w:rPr>
      </w:pPr>
      <w:r w:rsidRPr="00121C3F">
        <w:rPr>
          <w:rFonts w:ascii="Arial" w:hAnsi="Arial" w:cs="Arial"/>
          <w:sz w:val="20"/>
        </w:rPr>
        <w:t>Priedas Nr.</w:t>
      </w:r>
      <w:r w:rsidR="00691D64">
        <w:rPr>
          <w:rFonts w:ascii="Arial" w:hAnsi="Arial" w:cs="Arial"/>
          <w:sz w:val="20"/>
        </w:rPr>
        <w:t>5</w:t>
      </w:r>
      <w:r w:rsidRPr="00121C3F">
        <w:rPr>
          <w:rFonts w:ascii="Arial" w:hAnsi="Arial" w:cs="Arial"/>
          <w:sz w:val="20"/>
        </w:rPr>
        <w:t xml:space="preserve"> – AB „Vilniau</w:t>
      </w:r>
      <w:r w:rsidR="002F7A70">
        <w:rPr>
          <w:rFonts w:ascii="Arial" w:hAnsi="Arial" w:cs="Arial"/>
          <w:sz w:val="20"/>
        </w:rPr>
        <w:t>s</w:t>
      </w:r>
      <w:r w:rsidRPr="00121C3F">
        <w:rPr>
          <w:rFonts w:ascii="Arial" w:hAnsi="Arial" w:cs="Arial"/>
          <w:sz w:val="20"/>
        </w:rPr>
        <w:t xml:space="preserve"> šilumos tinklai“ 2017-04-18 įsakymu Nr.18 patvirtintas „Rangos būdu vykdomų darbų tvarkos aprašas“</w:t>
      </w:r>
      <w:r w:rsidR="00D92577" w:rsidRPr="00121C3F">
        <w:rPr>
          <w:rFonts w:ascii="Arial" w:hAnsi="Arial" w:cs="Arial"/>
          <w:sz w:val="20"/>
        </w:rPr>
        <w:t>, 7 lapai.</w:t>
      </w:r>
    </w:p>
    <w:p w14:paraId="54406B3F" w14:textId="77777777" w:rsidR="009B1D45" w:rsidRPr="00852D9F" w:rsidRDefault="009B1D45" w:rsidP="005347DF">
      <w:pPr>
        <w:pStyle w:val="Pagrindiniotekstotrauka"/>
        <w:spacing w:after="60"/>
        <w:ind w:firstLine="0"/>
        <w:rPr>
          <w:rFonts w:ascii="Arial" w:hAnsi="Arial" w:cs="Arial"/>
          <w:sz w:val="20"/>
        </w:rPr>
      </w:pPr>
    </w:p>
    <w:p w14:paraId="465F2861" w14:textId="34F45580" w:rsidR="009B1D45" w:rsidRPr="00852D9F" w:rsidRDefault="00E64487" w:rsidP="00E64487">
      <w:pPr>
        <w:numPr>
          <w:ilvl w:val="0"/>
          <w:numId w:val="24"/>
        </w:numPr>
        <w:tabs>
          <w:tab w:val="left" w:pos="284"/>
        </w:tabs>
        <w:spacing w:after="60"/>
        <w:ind w:left="0" w:firstLine="0"/>
        <w:jc w:val="center"/>
        <w:rPr>
          <w:rFonts w:ascii="Arial" w:hAnsi="Arial" w:cs="Arial"/>
        </w:rPr>
      </w:pPr>
      <w:bookmarkStart w:id="3" w:name="_Ref322960634"/>
      <w:r>
        <w:rPr>
          <w:rFonts w:ascii="Arial" w:hAnsi="Arial" w:cs="Arial"/>
          <w:b/>
        </w:rPr>
        <w:t xml:space="preserve"> </w:t>
      </w:r>
      <w:r w:rsidR="0010077D" w:rsidRPr="0010077D">
        <w:rPr>
          <w:rFonts w:ascii="Arial" w:hAnsi="Arial" w:cs="Arial"/>
          <w:b/>
        </w:rPr>
        <w:t xml:space="preserve">ŠALIŲ </w:t>
      </w:r>
      <w:bookmarkEnd w:id="3"/>
      <w:r w:rsidR="0010077D" w:rsidRPr="0010077D">
        <w:rPr>
          <w:rFonts w:ascii="Arial" w:hAnsi="Arial" w:cs="Arial"/>
          <w:b/>
        </w:rPr>
        <w:t>PARAŠAI</w:t>
      </w:r>
    </w:p>
    <w:p w14:paraId="4B9CD892" w14:textId="77777777" w:rsidR="0010077D" w:rsidRPr="0010077D" w:rsidRDefault="0010077D" w:rsidP="005347DF">
      <w:pPr>
        <w:jc w:val="center"/>
        <w:rPr>
          <w:rFonts w:ascii="Arial" w:hAnsi="Arial" w:cs="Arial"/>
        </w:rPr>
      </w:pPr>
    </w:p>
    <w:tbl>
      <w:tblPr>
        <w:tblW w:w="0" w:type="auto"/>
        <w:tblLook w:val="0000" w:firstRow="0" w:lastRow="0" w:firstColumn="0" w:lastColumn="0" w:noHBand="0" w:noVBand="0"/>
      </w:tblPr>
      <w:tblGrid>
        <w:gridCol w:w="4360"/>
        <w:gridCol w:w="4361"/>
      </w:tblGrid>
      <w:tr w:rsidR="0010077D" w:rsidRPr="009F76F6" w14:paraId="4BCB40F0" w14:textId="77777777" w:rsidTr="00F6076D">
        <w:tc>
          <w:tcPr>
            <w:tcW w:w="4360" w:type="dxa"/>
          </w:tcPr>
          <w:p w14:paraId="5B2D2FE1" w14:textId="77777777" w:rsidR="0010077D" w:rsidRPr="009F76F6" w:rsidRDefault="0010077D" w:rsidP="005347DF">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6F92B895" w14:textId="77777777" w:rsidR="0010077D" w:rsidRPr="009F76F6" w:rsidRDefault="0010077D" w:rsidP="005347DF">
            <w:pPr>
              <w:jc w:val="both"/>
              <w:rPr>
                <w:rFonts w:ascii="Arial" w:hAnsi="Arial" w:cs="Arial"/>
                <w:bCs/>
              </w:rPr>
            </w:pPr>
          </w:p>
          <w:p w14:paraId="6AC010E8" w14:textId="77777777" w:rsidR="0010077D" w:rsidRPr="009F76F6" w:rsidRDefault="0010077D" w:rsidP="005347DF">
            <w:pPr>
              <w:jc w:val="both"/>
              <w:rPr>
                <w:rFonts w:ascii="Arial" w:hAnsi="Arial" w:cs="Arial"/>
                <w:bCs/>
              </w:rPr>
            </w:pPr>
          </w:p>
        </w:tc>
        <w:tc>
          <w:tcPr>
            <w:tcW w:w="4361" w:type="dxa"/>
          </w:tcPr>
          <w:p w14:paraId="655579F5" w14:textId="77777777" w:rsidR="0010077D" w:rsidRPr="009F76F6" w:rsidRDefault="00411FEF" w:rsidP="005347DF">
            <w:pPr>
              <w:tabs>
                <w:tab w:val="left" w:pos="540"/>
                <w:tab w:val="left" w:pos="1980"/>
                <w:tab w:val="left" w:pos="4570"/>
              </w:tabs>
              <w:jc w:val="both"/>
              <w:rPr>
                <w:rFonts w:ascii="Arial" w:hAnsi="Arial" w:cs="Arial"/>
                <w:b/>
                <w:bCs/>
              </w:rPr>
            </w:pPr>
            <w:r>
              <w:rPr>
                <w:rFonts w:ascii="Arial" w:hAnsi="Arial" w:cs="Arial"/>
                <w:b/>
                <w:bCs/>
              </w:rPr>
              <w:t>Rangovo</w:t>
            </w:r>
            <w:r w:rsidR="0010077D" w:rsidRPr="009F76F6">
              <w:rPr>
                <w:rFonts w:ascii="Arial" w:hAnsi="Arial" w:cs="Arial"/>
                <w:b/>
                <w:bCs/>
              </w:rPr>
              <w:t xml:space="preserve"> vardu:</w:t>
            </w:r>
          </w:p>
          <w:p w14:paraId="1B349881" w14:textId="77777777" w:rsidR="0010077D" w:rsidRPr="009F76F6" w:rsidRDefault="0010077D" w:rsidP="005347DF">
            <w:pPr>
              <w:jc w:val="both"/>
              <w:rPr>
                <w:rFonts w:ascii="Arial" w:hAnsi="Arial" w:cs="Arial"/>
                <w:bCs/>
                <w:highlight w:val="yellow"/>
              </w:rPr>
            </w:pPr>
          </w:p>
        </w:tc>
      </w:tr>
      <w:tr w:rsidR="0010077D" w:rsidRPr="009F76F6" w14:paraId="5180F6EC" w14:textId="77777777" w:rsidTr="00F6076D">
        <w:tc>
          <w:tcPr>
            <w:tcW w:w="4360" w:type="dxa"/>
          </w:tcPr>
          <w:p w14:paraId="4F871A3E" w14:textId="77777777" w:rsidR="0010077D" w:rsidRPr="009F76F6" w:rsidRDefault="0010077D" w:rsidP="005347DF">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D069B50" w14:textId="77777777" w:rsidR="0010077D" w:rsidRPr="009F76F6" w:rsidRDefault="0010077D" w:rsidP="005347DF">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10077D" w:rsidRPr="009F76F6" w14:paraId="50CC01FA" w14:textId="77777777" w:rsidTr="00F6076D">
        <w:tc>
          <w:tcPr>
            <w:tcW w:w="4360" w:type="dxa"/>
          </w:tcPr>
          <w:p w14:paraId="5B8D91AD" w14:textId="77777777" w:rsidR="0010077D" w:rsidRPr="009F76F6" w:rsidRDefault="0010077D" w:rsidP="005347DF">
            <w:pPr>
              <w:tabs>
                <w:tab w:val="left" w:pos="540"/>
                <w:tab w:val="left" w:pos="1980"/>
                <w:tab w:val="left" w:pos="4570"/>
              </w:tabs>
              <w:jc w:val="both"/>
              <w:rPr>
                <w:rFonts w:ascii="Arial" w:hAnsi="Arial" w:cs="Arial"/>
                <w:bCs/>
              </w:rPr>
            </w:pPr>
          </w:p>
        </w:tc>
        <w:tc>
          <w:tcPr>
            <w:tcW w:w="4361" w:type="dxa"/>
          </w:tcPr>
          <w:p w14:paraId="611A80CC" w14:textId="77777777" w:rsidR="0010077D" w:rsidRPr="009F76F6" w:rsidRDefault="0010077D" w:rsidP="005347DF">
            <w:pPr>
              <w:tabs>
                <w:tab w:val="left" w:pos="540"/>
                <w:tab w:val="left" w:pos="1980"/>
                <w:tab w:val="left" w:pos="4570"/>
              </w:tabs>
              <w:jc w:val="both"/>
              <w:rPr>
                <w:rFonts w:ascii="Arial" w:hAnsi="Arial" w:cs="Arial"/>
                <w:bCs/>
              </w:rPr>
            </w:pPr>
          </w:p>
        </w:tc>
      </w:tr>
    </w:tbl>
    <w:p w14:paraId="3D74B4EE" w14:textId="77777777" w:rsidR="0010077D" w:rsidRDefault="0010077D" w:rsidP="005347DF">
      <w:pPr>
        <w:rPr>
          <w:rFonts w:ascii="Arial" w:hAnsi="Arial" w:cs="Arial"/>
        </w:rPr>
      </w:pPr>
    </w:p>
    <w:p w14:paraId="414DD186" w14:textId="77777777" w:rsidR="004C288A" w:rsidRDefault="004C288A" w:rsidP="005347DF">
      <w:pPr>
        <w:rPr>
          <w:rFonts w:ascii="Arial" w:hAnsi="Arial" w:cs="Arial"/>
        </w:rPr>
      </w:pPr>
    </w:p>
    <w:p w14:paraId="616BCAF5" w14:textId="77777777" w:rsidR="004C288A" w:rsidRDefault="004C288A" w:rsidP="005347DF">
      <w:pPr>
        <w:rPr>
          <w:rFonts w:ascii="Arial" w:hAnsi="Arial" w:cs="Arial"/>
        </w:rPr>
      </w:pPr>
    </w:p>
    <w:p w14:paraId="7F560B91" w14:textId="77777777" w:rsidR="004C288A" w:rsidRDefault="004C288A" w:rsidP="005347DF">
      <w:pPr>
        <w:rPr>
          <w:rFonts w:ascii="Arial" w:hAnsi="Arial" w:cs="Arial"/>
        </w:rPr>
      </w:pPr>
    </w:p>
    <w:p w14:paraId="305F64D2" w14:textId="77777777" w:rsidR="001C12C1" w:rsidRDefault="001C12C1" w:rsidP="005347DF">
      <w:pPr>
        <w:rPr>
          <w:rFonts w:ascii="Arial" w:hAnsi="Arial" w:cs="Arial"/>
        </w:rPr>
      </w:pPr>
    </w:p>
    <w:p w14:paraId="56AB94E5" w14:textId="77777777" w:rsidR="001C12C1" w:rsidRDefault="001C12C1" w:rsidP="005347DF">
      <w:pPr>
        <w:rPr>
          <w:rFonts w:ascii="Arial" w:hAnsi="Arial" w:cs="Arial"/>
        </w:rPr>
      </w:pPr>
    </w:p>
    <w:p w14:paraId="2306AF77" w14:textId="77777777" w:rsidR="004C288A" w:rsidRDefault="004C288A" w:rsidP="005347DF">
      <w:pPr>
        <w:rPr>
          <w:rFonts w:ascii="Arial" w:hAnsi="Arial" w:cs="Arial"/>
        </w:rPr>
      </w:pPr>
    </w:p>
    <w:p w14:paraId="391DDFD6" w14:textId="77777777" w:rsidR="005D6CB0" w:rsidRDefault="005D6CB0">
      <w:pPr>
        <w:rPr>
          <w:rFonts w:ascii="Arial" w:hAnsi="Arial" w:cs="Arial"/>
        </w:rPr>
      </w:pPr>
      <w:r>
        <w:rPr>
          <w:rFonts w:ascii="Arial" w:hAnsi="Arial" w:cs="Arial"/>
        </w:rPr>
        <w:br w:type="page"/>
      </w:r>
    </w:p>
    <w:p w14:paraId="7AB2D792" w14:textId="1372E091" w:rsidR="00691D64" w:rsidRPr="00D32C51" w:rsidRDefault="00691D64" w:rsidP="00691D64">
      <w:pPr>
        <w:pStyle w:val="Pagrindiniotekstotrauka"/>
        <w:spacing w:after="60"/>
        <w:ind w:left="7920" w:firstLine="0"/>
        <w:rPr>
          <w:rFonts w:ascii="Arial" w:hAnsi="Arial" w:cs="Arial"/>
          <w:sz w:val="20"/>
        </w:rPr>
      </w:pPr>
      <w:r w:rsidRPr="00D32C51">
        <w:rPr>
          <w:rFonts w:ascii="Arial" w:hAnsi="Arial" w:cs="Arial"/>
          <w:sz w:val="20"/>
        </w:rPr>
        <w:lastRenderedPageBreak/>
        <w:t>Priedas Nr. 1</w:t>
      </w:r>
    </w:p>
    <w:p w14:paraId="3E7FAC0E" w14:textId="77777777" w:rsidR="004C288A" w:rsidRDefault="004C288A" w:rsidP="005347DF">
      <w:pPr>
        <w:rPr>
          <w:rFonts w:ascii="Arial" w:hAnsi="Arial" w:cs="Arial"/>
        </w:rPr>
      </w:pPr>
    </w:p>
    <w:p w14:paraId="4DADA3D3" w14:textId="77777777" w:rsidR="004C288A" w:rsidRDefault="004C288A" w:rsidP="005347DF">
      <w:pPr>
        <w:rPr>
          <w:rFonts w:ascii="Arial" w:hAnsi="Arial" w:cs="Arial"/>
        </w:rPr>
      </w:pPr>
    </w:p>
    <w:p w14:paraId="44AA85E9" w14:textId="77777777" w:rsidR="004C288A" w:rsidRDefault="004C288A" w:rsidP="005347DF">
      <w:pPr>
        <w:rPr>
          <w:rFonts w:ascii="Arial" w:hAnsi="Arial" w:cs="Arial"/>
        </w:rPr>
      </w:pPr>
    </w:p>
    <w:p w14:paraId="47ABF7AE" w14:textId="77777777" w:rsidR="004C288A" w:rsidRPr="00D32C51" w:rsidRDefault="004C288A" w:rsidP="005347DF">
      <w:pPr>
        <w:pStyle w:val="Pagrindiniotekstotrauka"/>
        <w:spacing w:after="60"/>
        <w:ind w:firstLine="0"/>
        <w:rPr>
          <w:rFonts w:ascii="Arial" w:hAnsi="Arial" w:cs="Arial"/>
          <w:sz w:val="20"/>
        </w:rPr>
      </w:pPr>
    </w:p>
    <w:p w14:paraId="2B49AD99" w14:textId="77777777" w:rsidR="004C288A" w:rsidRPr="00D32C51" w:rsidRDefault="004C288A" w:rsidP="005347DF">
      <w:pPr>
        <w:pStyle w:val="Pagrindiniotekstotrauka"/>
        <w:spacing w:after="60"/>
        <w:ind w:firstLine="0"/>
        <w:rPr>
          <w:rFonts w:ascii="Arial" w:hAnsi="Arial" w:cs="Arial"/>
          <w:b/>
          <w:sz w:val="20"/>
        </w:rPr>
      </w:pPr>
      <w:r w:rsidRPr="00D32C51">
        <w:rPr>
          <w:rFonts w:ascii="Arial" w:hAnsi="Arial" w:cs="Arial"/>
          <w:b/>
          <w:sz w:val="20"/>
        </w:rPr>
        <w:t>KONTAKTINIAI ADRESAI PRANEŠIMAMS SIŲSTI IR ASMENYS, ATSAKINGI UŽ SUTARTIES VYKDYMĄ</w:t>
      </w:r>
    </w:p>
    <w:p w14:paraId="449582D3" w14:textId="77777777" w:rsidR="004C288A" w:rsidRPr="00D32C51" w:rsidRDefault="004C288A" w:rsidP="005347DF">
      <w:pPr>
        <w:pStyle w:val="Pagrindiniotekstotrauka"/>
        <w:spacing w:after="60"/>
        <w:ind w:firstLine="0"/>
        <w:rPr>
          <w:rFonts w:ascii="Arial" w:hAnsi="Arial" w:cs="Arial"/>
          <w:b/>
          <w:sz w:val="20"/>
        </w:rPr>
      </w:pPr>
    </w:p>
    <w:p w14:paraId="36C8B3FE" w14:textId="77777777" w:rsidR="004C288A" w:rsidRPr="00D32C51" w:rsidRDefault="004C288A" w:rsidP="00C024F2">
      <w:pPr>
        <w:pStyle w:val="Pagrindiniotekstotrauka"/>
        <w:numPr>
          <w:ilvl w:val="0"/>
          <w:numId w:val="22"/>
        </w:numPr>
        <w:spacing w:after="60"/>
        <w:ind w:left="0" w:firstLine="0"/>
        <w:jc w:val="center"/>
        <w:rPr>
          <w:rFonts w:ascii="Arial" w:hAnsi="Arial" w:cs="Arial"/>
          <w:b/>
          <w:sz w:val="20"/>
        </w:rPr>
      </w:pPr>
      <w:r w:rsidRPr="00D32C51">
        <w:rPr>
          <w:rFonts w:ascii="Arial" w:hAnsi="Arial" w:cs="Arial"/>
          <w:b/>
          <w:sz w:val="20"/>
        </w:rPr>
        <w:t>PRANEŠIMAI (Sutarties BD</w:t>
      </w:r>
      <w:r w:rsidRPr="007436B5">
        <w:rPr>
          <w:rFonts w:ascii="Arial" w:hAnsi="Arial" w:cs="Arial"/>
          <w:b/>
          <w:bCs/>
          <w:sz w:val="20"/>
        </w:rPr>
        <w:t xml:space="preserve"> </w:t>
      </w:r>
      <w:r>
        <w:rPr>
          <w:rFonts w:ascii="Arial" w:hAnsi="Arial" w:cs="Arial"/>
          <w:b/>
          <w:sz w:val="20"/>
        </w:rPr>
        <w:t>19.6.</w:t>
      </w:r>
      <w:r w:rsidRPr="00D32C51">
        <w:rPr>
          <w:rFonts w:ascii="Arial" w:hAnsi="Arial" w:cs="Arial"/>
          <w:b/>
          <w:sz w:val="20"/>
        </w:rPr>
        <w:t xml:space="preserve"> punktas)</w:t>
      </w:r>
    </w:p>
    <w:p w14:paraId="4CADDADC" w14:textId="6D66406F" w:rsidR="004C288A" w:rsidRPr="00D32C51" w:rsidRDefault="00870709" w:rsidP="005347DF">
      <w:pPr>
        <w:pStyle w:val="Pagrindiniotekstotrauka"/>
        <w:numPr>
          <w:ilvl w:val="1"/>
          <w:numId w:val="22"/>
        </w:numPr>
        <w:spacing w:after="60"/>
        <w:ind w:left="0" w:firstLine="0"/>
        <w:rPr>
          <w:rFonts w:ascii="Arial" w:hAnsi="Arial" w:cs="Arial"/>
          <w:sz w:val="20"/>
        </w:rPr>
      </w:pPr>
      <w:r>
        <w:rPr>
          <w:rFonts w:ascii="Arial" w:hAnsi="Arial" w:cs="Arial"/>
          <w:sz w:val="20"/>
        </w:rPr>
        <w:t>Užsakovo</w:t>
      </w:r>
      <w:r w:rsidR="004C288A" w:rsidRPr="00D32C51">
        <w:rPr>
          <w:rFonts w:ascii="Arial" w:hAnsi="Arial" w:cs="Arial"/>
          <w:sz w:val="20"/>
        </w:rPr>
        <w:t xml:space="preserve"> kontaktiniai adresai pranešimams siųsti: adresas </w:t>
      </w:r>
      <w:r w:rsidR="001F07C1">
        <w:rPr>
          <w:rFonts w:ascii="Arial" w:hAnsi="Arial" w:cs="Arial"/>
          <w:sz w:val="20"/>
        </w:rPr>
        <w:t>–</w:t>
      </w:r>
      <w:r w:rsidR="004C288A" w:rsidRPr="00D32C51">
        <w:rPr>
          <w:rFonts w:ascii="Arial" w:hAnsi="Arial" w:cs="Arial"/>
          <w:sz w:val="20"/>
        </w:rPr>
        <w:t xml:space="preserve"> </w:t>
      </w:r>
      <w:proofErr w:type="spellStart"/>
      <w:r w:rsidR="001F07C1">
        <w:rPr>
          <w:rFonts w:ascii="Arial" w:hAnsi="Arial" w:cs="Arial"/>
          <w:sz w:val="20"/>
        </w:rPr>
        <w:t>Jočionių</w:t>
      </w:r>
      <w:proofErr w:type="spellEnd"/>
      <w:r w:rsidR="001F07C1">
        <w:rPr>
          <w:rFonts w:ascii="Arial" w:hAnsi="Arial" w:cs="Arial"/>
          <w:sz w:val="20"/>
        </w:rPr>
        <w:t xml:space="preserve"> g.13, Vilnius</w:t>
      </w:r>
      <w:r w:rsidR="004C288A" w:rsidRPr="00D32C51">
        <w:rPr>
          <w:rFonts w:ascii="Arial" w:hAnsi="Arial" w:cs="Arial"/>
          <w:sz w:val="20"/>
        </w:rPr>
        <w:t xml:space="preserve">, elektroninis paštas - </w:t>
      </w:r>
      <w:proofErr w:type="spellStart"/>
      <w:r w:rsidR="002F21B2">
        <w:rPr>
          <w:rFonts w:ascii="Arial" w:hAnsi="Arial" w:cs="Arial"/>
          <w:sz w:val="20"/>
        </w:rPr>
        <w:t>info</w:t>
      </w:r>
      <w:r w:rsidR="00A60353">
        <w:rPr>
          <w:rFonts w:ascii="Arial" w:hAnsi="Arial" w:cs="Arial"/>
          <w:sz w:val="20"/>
        </w:rPr>
        <w:t>@chc.lt</w:t>
      </w:r>
      <w:proofErr w:type="spellEnd"/>
      <w:r w:rsidR="00A60353">
        <w:rPr>
          <w:rFonts w:ascii="Arial" w:hAnsi="Arial" w:cs="Arial"/>
          <w:sz w:val="20"/>
        </w:rPr>
        <w:t>.</w:t>
      </w:r>
    </w:p>
    <w:p w14:paraId="44B1FD9E" w14:textId="4AB22B14" w:rsidR="004C288A" w:rsidRPr="00D32C51" w:rsidRDefault="00EC7B19" w:rsidP="005347DF">
      <w:pPr>
        <w:pStyle w:val="Pagrindiniotekstotrauka"/>
        <w:numPr>
          <w:ilvl w:val="1"/>
          <w:numId w:val="22"/>
        </w:numPr>
        <w:spacing w:after="60"/>
        <w:ind w:left="0" w:firstLine="0"/>
        <w:rPr>
          <w:rFonts w:ascii="Arial" w:hAnsi="Arial" w:cs="Arial"/>
          <w:sz w:val="20"/>
        </w:rPr>
      </w:pPr>
      <w:r>
        <w:rPr>
          <w:rFonts w:ascii="Arial" w:hAnsi="Arial" w:cs="Arial"/>
          <w:sz w:val="20"/>
        </w:rPr>
        <w:t>Rangovo</w:t>
      </w:r>
      <w:r w:rsidRPr="00D32C51">
        <w:rPr>
          <w:rFonts w:ascii="Arial" w:hAnsi="Arial" w:cs="Arial"/>
          <w:sz w:val="20"/>
        </w:rPr>
        <w:t xml:space="preserve"> </w:t>
      </w:r>
      <w:r w:rsidR="004C288A" w:rsidRPr="00D32C51">
        <w:rPr>
          <w:rFonts w:ascii="Arial" w:hAnsi="Arial" w:cs="Arial"/>
          <w:sz w:val="20"/>
        </w:rPr>
        <w:t xml:space="preserve">kontaktiniai adresai pranešimams siųsti: adresas - </w:t>
      </w:r>
      <w:r w:rsidR="00023471" w:rsidRPr="00FD7D77">
        <w:rPr>
          <w:rFonts w:ascii="Arial" w:hAnsi="Arial" w:cs="Arial"/>
          <w:sz w:val="20"/>
        </w:rPr>
        <w:t>Kulautuvos g. 45a</w:t>
      </w:r>
      <w:r w:rsidR="00023471">
        <w:rPr>
          <w:rFonts w:ascii="Arial" w:hAnsi="Arial" w:cs="Arial"/>
          <w:sz w:val="20"/>
        </w:rPr>
        <w:t xml:space="preserve">, </w:t>
      </w:r>
      <w:r w:rsidR="00023471" w:rsidRPr="00FD7D77">
        <w:rPr>
          <w:rFonts w:ascii="Arial" w:hAnsi="Arial" w:cs="Arial"/>
          <w:sz w:val="20"/>
        </w:rPr>
        <w:t xml:space="preserve"> LT-47190 Kaunas</w:t>
      </w:r>
      <w:r w:rsidR="00023471">
        <w:rPr>
          <w:rFonts w:ascii="Arial" w:hAnsi="Arial" w:cs="Arial"/>
          <w:sz w:val="20"/>
        </w:rPr>
        <w:t>,</w:t>
      </w:r>
      <w:r w:rsidR="00023471" w:rsidRPr="00023471">
        <w:rPr>
          <w:rFonts w:ascii="Arial" w:hAnsi="Arial" w:cs="Arial"/>
          <w:sz w:val="20"/>
        </w:rPr>
        <w:t xml:space="preserve"> </w:t>
      </w:r>
      <w:r w:rsidR="00023471" w:rsidRPr="00FD7D77">
        <w:rPr>
          <w:rFonts w:ascii="Arial" w:hAnsi="Arial" w:cs="Arial"/>
          <w:sz w:val="20"/>
        </w:rPr>
        <w:t xml:space="preserve">Lietuva, elektroninis paštas – </w:t>
      </w:r>
      <w:proofErr w:type="spellStart"/>
      <w:r w:rsidR="00023471" w:rsidRPr="00023471">
        <w:rPr>
          <w:rFonts w:ascii="Arial" w:hAnsi="Arial" w:cs="Arial"/>
          <w:sz w:val="20"/>
        </w:rPr>
        <w:t>info@axistechnologies.lt</w:t>
      </w:r>
      <w:proofErr w:type="spellEnd"/>
      <w:r w:rsidR="004C288A" w:rsidRPr="00D32C51">
        <w:rPr>
          <w:rFonts w:ascii="Arial" w:hAnsi="Arial" w:cs="Arial"/>
          <w:sz w:val="20"/>
        </w:rPr>
        <w:t xml:space="preserve">, </w:t>
      </w:r>
    </w:p>
    <w:p w14:paraId="7B5B6C1D" w14:textId="77777777" w:rsidR="004C288A" w:rsidRPr="00D32C51" w:rsidRDefault="004C288A" w:rsidP="005347DF">
      <w:pPr>
        <w:pStyle w:val="Pagrindiniotekstotrauka"/>
        <w:spacing w:after="60"/>
        <w:ind w:firstLine="0"/>
        <w:rPr>
          <w:rFonts w:ascii="Arial" w:hAnsi="Arial" w:cs="Arial"/>
          <w:sz w:val="20"/>
        </w:rPr>
      </w:pPr>
    </w:p>
    <w:p w14:paraId="7D4F8CF1" w14:textId="77777777" w:rsidR="004C288A" w:rsidRPr="00D32C51" w:rsidRDefault="004C288A" w:rsidP="005347DF">
      <w:pPr>
        <w:pStyle w:val="Pagrindiniotekstotrauka"/>
        <w:numPr>
          <w:ilvl w:val="0"/>
          <w:numId w:val="22"/>
        </w:numPr>
        <w:spacing w:after="60"/>
        <w:ind w:left="0" w:firstLine="0"/>
        <w:jc w:val="center"/>
        <w:rPr>
          <w:rFonts w:ascii="Arial" w:hAnsi="Arial" w:cs="Arial"/>
          <w:b/>
          <w:sz w:val="20"/>
        </w:rPr>
      </w:pPr>
      <w:r w:rsidRPr="00D32C51">
        <w:rPr>
          <w:rFonts w:ascii="Arial" w:hAnsi="Arial" w:cs="Arial"/>
          <w:b/>
          <w:sz w:val="20"/>
        </w:rPr>
        <w:t>KONTAKT</w:t>
      </w:r>
      <w:r>
        <w:rPr>
          <w:rFonts w:ascii="Arial" w:hAnsi="Arial" w:cs="Arial"/>
          <w:b/>
          <w:sz w:val="20"/>
        </w:rPr>
        <w:t>INIAI ASMENYS (Sutarties BD 19.7.</w:t>
      </w:r>
      <w:r w:rsidRPr="00D32C51">
        <w:rPr>
          <w:rFonts w:ascii="Arial" w:hAnsi="Arial" w:cs="Arial"/>
          <w:b/>
          <w:sz w:val="20"/>
        </w:rPr>
        <w:t xml:space="preserve"> punktas)</w:t>
      </w:r>
    </w:p>
    <w:p w14:paraId="6FDEF5DB" w14:textId="5858E2A1" w:rsidR="004C288A" w:rsidRPr="00D32C51" w:rsidRDefault="00870709" w:rsidP="005347DF">
      <w:pPr>
        <w:pStyle w:val="Pagrindiniotekstotrauka"/>
        <w:numPr>
          <w:ilvl w:val="1"/>
          <w:numId w:val="22"/>
        </w:numPr>
        <w:spacing w:after="60"/>
        <w:ind w:left="0" w:firstLine="0"/>
        <w:rPr>
          <w:rFonts w:ascii="Arial" w:hAnsi="Arial" w:cs="Arial"/>
          <w:sz w:val="20"/>
        </w:rPr>
      </w:pPr>
      <w:r>
        <w:rPr>
          <w:rFonts w:ascii="Arial" w:hAnsi="Arial" w:cs="Arial"/>
          <w:sz w:val="20"/>
        </w:rPr>
        <w:t>Užsakovo</w:t>
      </w:r>
      <w:r w:rsidR="004C288A" w:rsidRPr="00D32C51">
        <w:rPr>
          <w:rFonts w:ascii="Arial" w:hAnsi="Arial" w:cs="Arial"/>
          <w:sz w:val="20"/>
        </w:rPr>
        <w:t xml:space="preserve"> atstovų, kurie bus atsakingi už šios Sutarties vykdymą</w:t>
      </w:r>
      <w:r w:rsidR="004C288A" w:rsidRPr="002A2014">
        <w:rPr>
          <w:rFonts w:ascii="Arial" w:hAnsi="Arial" w:cs="Arial"/>
          <w:sz w:val="20"/>
        </w:rPr>
        <w:t xml:space="preserve">, kontaktai: </w:t>
      </w:r>
    </w:p>
    <w:p w14:paraId="7FFE8009" w14:textId="0F457637" w:rsidR="004C288A" w:rsidRDefault="00EC7B19" w:rsidP="00D31458">
      <w:pPr>
        <w:pStyle w:val="Pagrindiniotekstotrauka"/>
        <w:numPr>
          <w:ilvl w:val="1"/>
          <w:numId w:val="22"/>
        </w:numPr>
        <w:spacing w:after="60"/>
        <w:ind w:left="0" w:firstLine="0"/>
        <w:rPr>
          <w:rFonts w:ascii="Arial" w:hAnsi="Arial" w:cs="Arial"/>
          <w:sz w:val="20"/>
        </w:rPr>
      </w:pPr>
      <w:r w:rsidRPr="00BB5242">
        <w:rPr>
          <w:rFonts w:ascii="Arial" w:hAnsi="Arial" w:cs="Arial"/>
          <w:sz w:val="20"/>
        </w:rPr>
        <w:t xml:space="preserve">Rangovo </w:t>
      </w:r>
      <w:r w:rsidR="004C288A" w:rsidRPr="00BB5242">
        <w:rPr>
          <w:rFonts w:ascii="Arial" w:hAnsi="Arial" w:cs="Arial"/>
          <w:sz w:val="20"/>
        </w:rPr>
        <w:t xml:space="preserve">atstovų, kurie bus atsakingi už šios Sutarties vykdymą, kontaktai: </w:t>
      </w:r>
    </w:p>
    <w:p w14:paraId="76D4DCCA" w14:textId="77777777" w:rsidR="00BB5242" w:rsidRPr="00BB5242" w:rsidRDefault="00BB5242" w:rsidP="00BB5242">
      <w:pPr>
        <w:pStyle w:val="Pagrindiniotekstotrauka"/>
        <w:spacing w:after="60"/>
        <w:ind w:firstLine="0"/>
        <w:rPr>
          <w:rFonts w:ascii="Arial" w:hAnsi="Arial" w:cs="Arial"/>
          <w:sz w:val="20"/>
        </w:rPr>
      </w:pPr>
      <w:bookmarkStart w:id="4" w:name="_GoBack"/>
      <w:bookmarkEnd w:id="4"/>
    </w:p>
    <w:p w14:paraId="21AFFAA3" w14:textId="74DE1DB1" w:rsidR="0038542A" w:rsidRPr="003C789A" w:rsidRDefault="0038542A" w:rsidP="003C789A">
      <w:pPr>
        <w:pStyle w:val="Pagrindiniotekstotrauka"/>
        <w:numPr>
          <w:ilvl w:val="0"/>
          <w:numId w:val="22"/>
        </w:numPr>
        <w:spacing w:after="60"/>
        <w:ind w:left="0" w:firstLine="0"/>
        <w:jc w:val="center"/>
        <w:rPr>
          <w:rFonts w:ascii="Arial" w:hAnsi="Arial" w:cs="Arial"/>
          <w:sz w:val="20"/>
        </w:rPr>
      </w:pPr>
      <w:r w:rsidRPr="00A83459">
        <w:rPr>
          <w:rFonts w:ascii="Arial" w:hAnsi="Arial" w:cs="Arial"/>
          <w:b/>
          <w:sz w:val="20"/>
        </w:rPr>
        <w:t>SUTARTIES VIEŠINIMAS</w:t>
      </w:r>
    </w:p>
    <w:p w14:paraId="772F07BE" w14:textId="77777777" w:rsidR="0038542A" w:rsidRPr="00A83459" w:rsidRDefault="0038542A" w:rsidP="0038542A">
      <w:pPr>
        <w:pStyle w:val="Pagrindiniotekstotrauka"/>
        <w:numPr>
          <w:ilvl w:val="1"/>
          <w:numId w:val="22"/>
        </w:numPr>
        <w:spacing w:after="60"/>
        <w:ind w:left="0" w:firstLine="0"/>
        <w:rPr>
          <w:rFonts w:ascii="Arial" w:hAnsi="Arial" w:cs="Arial"/>
          <w:sz w:val="20"/>
        </w:rPr>
      </w:pPr>
      <w:r w:rsidRPr="00A83459">
        <w:rPr>
          <w:rFonts w:ascii="Arial" w:hAnsi="Arial" w:cs="Arial"/>
          <w:sz w:val="20"/>
        </w:rPr>
        <w:t>Užsakovo atstovas, kuris bus atsakingas už šios Sutarties viešinimą: Pirkimų skyriaus pirkimų vadybininkas.</w:t>
      </w:r>
    </w:p>
    <w:p w14:paraId="6182E396" w14:textId="77777777" w:rsidR="004C288A" w:rsidRPr="00D32C51" w:rsidRDefault="004C288A" w:rsidP="005347DF">
      <w:pPr>
        <w:pStyle w:val="Pagrindiniotekstotrauka"/>
        <w:spacing w:after="60"/>
        <w:ind w:firstLine="0"/>
        <w:rPr>
          <w:rFonts w:ascii="Arial" w:hAnsi="Arial" w:cs="Arial"/>
          <w:sz w:val="20"/>
        </w:rPr>
      </w:pPr>
    </w:p>
    <w:p w14:paraId="7561D751" w14:textId="77777777" w:rsidR="004C288A" w:rsidRPr="00D32C51" w:rsidRDefault="004C288A" w:rsidP="005347DF">
      <w:pPr>
        <w:pStyle w:val="Pagrindiniotekstotrauka"/>
        <w:spacing w:after="60"/>
        <w:ind w:firstLine="0"/>
        <w:rPr>
          <w:rFonts w:ascii="Arial" w:hAnsi="Arial" w:cs="Arial"/>
          <w:sz w:val="20"/>
        </w:rPr>
      </w:pPr>
    </w:p>
    <w:p w14:paraId="458E38DC" w14:textId="77777777" w:rsidR="004C288A" w:rsidRPr="00D32C51" w:rsidRDefault="004C288A" w:rsidP="005347DF">
      <w:pPr>
        <w:pStyle w:val="Pagrindiniotekstotrauka"/>
        <w:spacing w:after="60"/>
        <w:ind w:firstLine="0"/>
        <w:rPr>
          <w:rFonts w:ascii="Arial" w:hAnsi="Arial" w:cs="Arial"/>
          <w:sz w:val="20"/>
        </w:rPr>
      </w:pPr>
    </w:p>
    <w:tbl>
      <w:tblPr>
        <w:tblW w:w="0" w:type="auto"/>
        <w:tblLook w:val="0000" w:firstRow="0" w:lastRow="0" w:firstColumn="0" w:lastColumn="0" w:noHBand="0" w:noVBand="0"/>
      </w:tblPr>
      <w:tblGrid>
        <w:gridCol w:w="4360"/>
        <w:gridCol w:w="4361"/>
      </w:tblGrid>
      <w:tr w:rsidR="004C288A" w:rsidRPr="009F76F6" w14:paraId="494BC0FB" w14:textId="77777777" w:rsidTr="00DA36DE">
        <w:tc>
          <w:tcPr>
            <w:tcW w:w="4360" w:type="dxa"/>
          </w:tcPr>
          <w:p w14:paraId="7C282244" w14:textId="77777777" w:rsidR="004C288A" w:rsidRPr="009F76F6" w:rsidRDefault="00990EA3" w:rsidP="005347DF">
            <w:pPr>
              <w:tabs>
                <w:tab w:val="left" w:pos="540"/>
                <w:tab w:val="left" w:pos="1980"/>
                <w:tab w:val="left" w:pos="4570"/>
              </w:tabs>
              <w:jc w:val="both"/>
              <w:rPr>
                <w:rFonts w:ascii="Arial" w:hAnsi="Arial" w:cs="Arial"/>
                <w:b/>
                <w:bCs/>
              </w:rPr>
            </w:pPr>
            <w:r>
              <w:rPr>
                <w:rFonts w:ascii="Arial" w:hAnsi="Arial" w:cs="Arial"/>
                <w:b/>
                <w:bCs/>
              </w:rPr>
              <w:t>Užsakovo</w:t>
            </w:r>
            <w:r w:rsidR="004C288A" w:rsidRPr="009F76F6">
              <w:rPr>
                <w:rFonts w:ascii="Arial" w:hAnsi="Arial" w:cs="Arial"/>
                <w:b/>
                <w:bCs/>
              </w:rPr>
              <w:t xml:space="preserve"> vardu:</w:t>
            </w:r>
          </w:p>
          <w:p w14:paraId="2AB77C72" w14:textId="77777777" w:rsidR="004C288A" w:rsidRDefault="004C288A" w:rsidP="005347DF">
            <w:pPr>
              <w:jc w:val="both"/>
              <w:rPr>
                <w:rFonts w:ascii="Arial" w:hAnsi="Arial" w:cs="Arial"/>
                <w:bCs/>
              </w:rPr>
            </w:pPr>
          </w:p>
          <w:p w14:paraId="5C2DF110" w14:textId="77777777" w:rsidR="004C288A" w:rsidRPr="009F76F6" w:rsidRDefault="004C288A" w:rsidP="005347DF">
            <w:pPr>
              <w:jc w:val="both"/>
              <w:rPr>
                <w:rFonts w:ascii="Arial" w:hAnsi="Arial" w:cs="Arial"/>
                <w:bCs/>
              </w:rPr>
            </w:pPr>
          </w:p>
          <w:p w14:paraId="6985CFDF" w14:textId="77777777" w:rsidR="004C288A" w:rsidRPr="009F76F6" w:rsidRDefault="004C288A" w:rsidP="005347DF">
            <w:pPr>
              <w:jc w:val="both"/>
              <w:rPr>
                <w:rFonts w:ascii="Arial" w:hAnsi="Arial" w:cs="Arial"/>
                <w:bCs/>
              </w:rPr>
            </w:pPr>
          </w:p>
        </w:tc>
        <w:tc>
          <w:tcPr>
            <w:tcW w:w="4361" w:type="dxa"/>
          </w:tcPr>
          <w:p w14:paraId="4D848EC7" w14:textId="77777777" w:rsidR="004C288A" w:rsidRPr="009F76F6" w:rsidRDefault="0062147D" w:rsidP="005347DF">
            <w:pPr>
              <w:tabs>
                <w:tab w:val="left" w:pos="540"/>
                <w:tab w:val="left" w:pos="1980"/>
                <w:tab w:val="left" w:pos="4570"/>
              </w:tabs>
              <w:jc w:val="both"/>
              <w:rPr>
                <w:rFonts w:ascii="Arial" w:hAnsi="Arial" w:cs="Arial"/>
                <w:b/>
                <w:bCs/>
              </w:rPr>
            </w:pPr>
            <w:r>
              <w:rPr>
                <w:rFonts w:ascii="Arial" w:hAnsi="Arial" w:cs="Arial"/>
                <w:b/>
                <w:bCs/>
              </w:rPr>
              <w:t>Rangovo</w:t>
            </w:r>
            <w:r w:rsidR="004C288A" w:rsidRPr="009F76F6">
              <w:rPr>
                <w:rFonts w:ascii="Arial" w:hAnsi="Arial" w:cs="Arial"/>
                <w:b/>
                <w:bCs/>
              </w:rPr>
              <w:t xml:space="preserve"> vardu:</w:t>
            </w:r>
          </w:p>
          <w:p w14:paraId="7166504A" w14:textId="77777777" w:rsidR="004C288A" w:rsidRDefault="004C288A" w:rsidP="005347DF">
            <w:pPr>
              <w:jc w:val="both"/>
              <w:rPr>
                <w:rFonts w:ascii="Arial" w:hAnsi="Arial" w:cs="Arial"/>
                <w:bCs/>
                <w:highlight w:val="yellow"/>
              </w:rPr>
            </w:pPr>
          </w:p>
          <w:p w14:paraId="7D232B94" w14:textId="77777777" w:rsidR="004C288A" w:rsidRPr="009F76F6" w:rsidRDefault="004C288A" w:rsidP="005347DF">
            <w:pPr>
              <w:jc w:val="both"/>
              <w:rPr>
                <w:rFonts w:ascii="Arial" w:hAnsi="Arial" w:cs="Arial"/>
                <w:bCs/>
                <w:highlight w:val="yellow"/>
              </w:rPr>
            </w:pPr>
          </w:p>
        </w:tc>
      </w:tr>
    </w:tbl>
    <w:p w14:paraId="7A372C88" w14:textId="25FDAE0A" w:rsidR="00941C7D" w:rsidRDefault="00941C7D" w:rsidP="005347DF">
      <w:pPr>
        <w:pStyle w:val="Pagrindiniotekstotrauka"/>
        <w:spacing w:after="60"/>
        <w:ind w:firstLine="0"/>
        <w:rPr>
          <w:rFonts w:ascii="Arial" w:hAnsi="Arial" w:cs="Arial"/>
          <w:sz w:val="20"/>
        </w:rPr>
      </w:pPr>
    </w:p>
    <w:p w14:paraId="100A880F" w14:textId="77777777" w:rsidR="00941C7D" w:rsidRDefault="00941C7D">
      <w:pPr>
        <w:rPr>
          <w:rFonts w:ascii="Arial" w:hAnsi="Arial" w:cs="Arial"/>
        </w:rPr>
      </w:pPr>
      <w:r>
        <w:rPr>
          <w:rFonts w:ascii="Arial" w:hAnsi="Arial" w:cs="Arial"/>
        </w:rPr>
        <w:br w:type="page"/>
      </w:r>
    </w:p>
    <w:p w14:paraId="7D1794B3" w14:textId="73791F8A" w:rsidR="00941C7D" w:rsidRDefault="00941C7D" w:rsidP="00941C7D">
      <w:pPr>
        <w:tabs>
          <w:tab w:val="left" w:pos="480"/>
        </w:tabs>
        <w:spacing w:before="60" w:after="60"/>
        <w:ind w:left="5490"/>
        <w:jc w:val="right"/>
        <w:rPr>
          <w:rFonts w:ascii="Arial" w:hAnsi="Arial" w:cs="Arial"/>
        </w:rPr>
      </w:pPr>
      <w:r>
        <w:rPr>
          <w:rFonts w:ascii="Arial" w:hAnsi="Arial" w:cs="Arial"/>
        </w:rPr>
        <w:lastRenderedPageBreak/>
        <w:t>Priedas Nr. 4</w:t>
      </w:r>
    </w:p>
    <w:p w14:paraId="12C177F1" w14:textId="77777777" w:rsidR="00941C7D" w:rsidRDefault="00941C7D" w:rsidP="00941C7D">
      <w:pPr>
        <w:pStyle w:val="Paantrat"/>
        <w:spacing w:before="60" w:after="60"/>
        <w:jc w:val="center"/>
        <w:rPr>
          <w:rFonts w:ascii="Arial" w:hAnsi="Arial" w:cs="Arial"/>
          <w:b/>
          <w:bCs/>
          <w:sz w:val="20"/>
          <w:szCs w:val="20"/>
          <w:u w:val="none"/>
          <w:lang w:val="lt-LT"/>
        </w:rPr>
      </w:pPr>
    </w:p>
    <w:p w14:paraId="74F2C24D" w14:textId="691669AB" w:rsidR="00F02FB5" w:rsidRDefault="00051764" w:rsidP="00941C7D">
      <w:pPr>
        <w:pStyle w:val="Paantrat"/>
        <w:spacing w:before="60" w:after="60"/>
        <w:jc w:val="center"/>
        <w:rPr>
          <w:rFonts w:ascii="Arial" w:hAnsi="Arial" w:cs="Arial"/>
          <w:b/>
          <w:bCs/>
          <w:sz w:val="20"/>
          <w:szCs w:val="20"/>
          <w:u w:val="none"/>
          <w:lang w:val="lt-LT"/>
        </w:rPr>
      </w:pPr>
      <w:r w:rsidRPr="00051764">
        <w:rPr>
          <w:rFonts w:ascii="Arial" w:hAnsi="Arial" w:cs="Arial"/>
          <w:b/>
          <w:bCs/>
          <w:sz w:val="20"/>
          <w:szCs w:val="20"/>
          <w:u w:val="none"/>
          <w:lang w:val="lt-LT"/>
        </w:rPr>
        <w:t xml:space="preserve">Atliktų darbų </w:t>
      </w:r>
      <w:proofErr w:type="spellStart"/>
      <w:r w:rsidRPr="00051764">
        <w:rPr>
          <w:rFonts w:ascii="Arial" w:hAnsi="Arial" w:cs="Arial"/>
          <w:b/>
          <w:bCs/>
          <w:sz w:val="20"/>
          <w:szCs w:val="20"/>
          <w:u w:val="none"/>
          <w:lang w:val="lt-LT"/>
        </w:rPr>
        <w:t>aktavimo</w:t>
      </w:r>
      <w:proofErr w:type="spellEnd"/>
      <w:r>
        <w:rPr>
          <w:rFonts w:ascii="Arial" w:hAnsi="Arial" w:cs="Arial"/>
          <w:b/>
          <w:bCs/>
          <w:sz w:val="20"/>
          <w:szCs w:val="20"/>
          <w:u w:val="none"/>
          <w:lang w:val="lt-LT"/>
        </w:rPr>
        <w:t xml:space="preserve"> </w:t>
      </w:r>
      <w:r w:rsidR="00F02FB5" w:rsidRPr="00F02FB5">
        <w:rPr>
          <w:rFonts w:ascii="Arial" w:hAnsi="Arial" w:cs="Arial"/>
          <w:b/>
          <w:bCs/>
          <w:sz w:val="20"/>
          <w:szCs w:val="20"/>
          <w:u w:val="none"/>
          <w:lang w:val="lt-LT"/>
        </w:rPr>
        <w:t>grafikas</w:t>
      </w:r>
    </w:p>
    <w:p w14:paraId="201508E6" w14:textId="77777777" w:rsidR="00F02FB5" w:rsidRPr="006D2467" w:rsidRDefault="00F02FB5" w:rsidP="00941C7D">
      <w:pPr>
        <w:pStyle w:val="Paantrat"/>
        <w:spacing w:before="60" w:after="60"/>
        <w:jc w:val="center"/>
        <w:rPr>
          <w:rFonts w:ascii="Arial" w:hAnsi="Arial" w:cs="Arial"/>
          <w:b/>
          <w:bCs/>
          <w:sz w:val="20"/>
          <w:szCs w:val="20"/>
          <w:u w:val="none"/>
          <w:lang w:val="lt-LT"/>
        </w:rPr>
      </w:pPr>
    </w:p>
    <w:p w14:paraId="65918B50" w14:textId="77777777" w:rsidR="00941C7D" w:rsidRDefault="00941C7D" w:rsidP="00941C7D">
      <w:pPr>
        <w:spacing w:before="60" w:after="60"/>
        <w:ind w:left="567"/>
        <w:jc w:val="both"/>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4635"/>
        <w:gridCol w:w="1984"/>
        <w:gridCol w:w="2127"/>
      </w:tblGrid>
      <w:tr w:rsidR="00F02FB5" w:rsidRPr="006D2467" w14:paraId="12045156" w14:textId="2B5C3432" w:rsidTr="00F02FB5">
        <w:trPr>
          <w:trHeight w:val="702"/>
        </w:trPr>
        <w:tc>
          <w:tcPr>
            <w:tcW w:w="610" w:type="dxa"/>
            <w:shd w:val="clear" w:color="auto" w:fill="D9D9D9" w:themeFill="background1" w:themeFillShade="D9"/>
          </w:tcPr>
          <w:p w14:paraId="1B9A5B99" w14:textId="77777777" w:rsidR="00F02FB5" w:rsidRPr="00C4274E" w:rsidRDefault="00F02FB5" w:rsidP="002070DC">
            <w:pPr>
              <w:rPr>
                <w:rFonts w:ascii="Arial" w:hAnsi="Arial" w:cs="Arial"/>
                <w:b/>
              </w:rPr>
            </w:pPr>
            <w:r w:rsidRPr="00C4274E">
              <w:rPr>
                <w:rFonts w:ascii="Arial" w:hAnsi="Arial" w:cs="Arial"/>
                <w:b/>
              </w:rPr>
              <w:t>Eil. Nr.</w:t>
            </w:r>
          </w:p>
        </w:tc>
        <w:tc>
          <w:tcPr>
            <w:tcW w:w="4635" w:type="dxa"/>
            <w:shd w:val="clear" w:color="auto" w:fill="D9D9D9" w:themeFill="background1" w:themeFillShade="D9"/>
            <w:vAlign w:val="center"/>
          </w:tcPr>
          <w:p w14:paraId="0BB8C6C4" w14:textId="77777777" w:rsidR="00F02FB5" w:rsidRPr="006D2467" w:rsidRDefault="00F02FB5" w:rsidP="002070DC">
            <w:pPr>
              <w:ind w:firstLine="383"/>
              <w:contextualSpacing/>
              <w:jc w:val="center"/>
              <w:rPr>
                <w:rFonts w:ascii="Arial" w:hAnsi="Arial" w:cs="Arial"/>
                <w:b/>
              </w:rPr>
            </w:pPr>
            <w:r w:rsidRPr="006D2467">
              <w:rPr>
                <w:rFonts w:ascii="Arial" w:hAnsi="Arial" w:cs="Arial"/>
                <w:b/>
              </w:rPr>
              <w:t>Pirkimo pavadinimas</w:t>
            </w:r>
          </w:p>
        </w:tc>
        <w:tc>
          <w:tcPr>
            <w:tcW w:w="1984" w:type="dxa"/>
            <w:shd w:val="clear" w:color="auto" w:fill="D9D9D9" w:themeFill="background1" w:themeFillShade="D9"/>
          </w:tcPr>
          <w:p w14:paraId="10DC0D1E" w14:textId="77777777" w:rsidR="00F02FB5" w:rsidRPr="006D2467" w:rsidRDefault="00F02FB5" w:rsidP="00F02FB5">
            <w:pPr>
              <w:contextualSpacing/>
              <w:jc w:val="center"/>
              <w:rPr>
                <w:rFonts w:ascii="Arial" w:hAnsi="Arial" w:cs="Arial"/>
                <w:b/>
              </w:rPr>
            </w:pPr>
            <w:r>
              <w:rPr>
                <w:rFonts w:ascii="Arial" w:hAnsi="Arial" w:cs="Arial"/>
                <w:b/>
              </w:rPr>
              <w:t>Pasiūlymo k</w:t>
            </w:r>
            <w:r w:rsidRPr="006D2467">
              <w:rPr>
                <w:rFonts w:ascii="Arial" w:hAnsi="Arial" w:cs="Arial"/>
                <w:b/>
              </w:rPr>
              <w:t xml:space="preserve">aina, </w:t>
            </w:r>
            <w:r>
              <w:rPr>
                <w:rFonts w:ascii="Arial" w:hAnsi="Arial" w:cs="Arial"/>
                <w:b/>
              </w:rPr>
              <w:t xml:space="preserve">EUR </w:t>
            </w:r>
            <w:r w:rsidRPr="006D2467">
              <w:rPr>
                <w:rFonts w:ascii="Arial" w:hAnsi="Arial" w:cs="Arial"/>
                <w:b/>
              </w:rPr>
              <w:t>be PVM</w:t>
            </w:r>
          </w:p>
          <w:p w14:paraId="6D2EAD74" w14:textId="77777777" w:rsidR="00F02FB5" w:rsidRDefault="00F02FB5" w:rsidP="002070DC">
            <w:pPr>
              <w:contextualSpacing/>
              <w:jc w:val="center"/>
              <w:rPr>
                <w:rFonts w:ascii="Arial" w:hAnsi="Arial" w:cs="Arial"/>
                <w:b/>
              </w:rPr>
            </w:pPr>
          </w:p>
        </w:tc>
        <w:tc>
          <w:tcPr>
            <w:tcW w:w="2127" w:type="dxa"/>
            <w:shd w:val="clear" w:color="auto" w:fill="D9D9D9" w:themeFill="background1" w:themeFillShade="D9"/>
          </w:tcPr>
          <w:p w14:paraId="0B4B38A3" w14:textId="68A3C0F7" w:rsidR="00F02FB5" w:rsidRDefault="00F02FB5" w:rsidP="002070DC">
            <w:pPr>
              <w:contextualSpacing/>
              <w:jc w:val="center"/>
              <w:rPr>
                <w:rFonts w:ascii="Arial" w:hAnsi="Arial" w:cs="Arial"/>
                <w:b/>
              </w:rPr>
            </w:pPr>
            <w:r>
              <w:rPr>
                <w:rFonts w:ascii="Arial" w:hAnsi="Arial" w:cs="Arial"/>
                <w:b/>
              </w:rPr>
              <w:t xml:space="preserve">Planuojama </w:t>
            </w:r>
            <w:proofErr w:type="spellStart"/>
            <w:r>
              <w:rPr>
                <w:rFonts w:ascii="Arial" w:hAnsi="Arial" w:cs="Arial"/>
                <w:b/>
              </w:rPr>
              <w:t>aktavimo</w:t>
            </w:r>
            <w:proofErr w:type="spellEnd"/>
            <w:r>
              <w:rPr>
                <w:rFonts w:ascii="Arial" w:hAnsi="Arial" w:cs="Arial"/>
                <w:b/>
              </w:rPr>
              <w:t xml:space="preserve"> data</w:t>
            </w:r>
          </w:p>
        </w:tc>
      </w:tr>
      <w:tr w:rsidR="00AB4861" w:rsidRPr="006D2467" w14:paraId="1478EB58" w14:textId="5FC869DA" w:rsidTr="00F02FB5">
        <w:trPr>
          <w:trHeight w:val="792"/>
        </w:trPr>
        <w:tc>
          <w:tcPr>
            <w:tcW w:w="610" w:type="dxa"/>
            <w:vAlign w:val="center"/>
          </w:tcPr>
          <w:p w14:paraId="4AB0FCC0" w14:textId="77777777" w:rsidR="00AB4861" w:rsidRPr="0025161F" w:rsidRDefault="00AB4861" w:rsidP="00AB4861">
            <w:pPr>
              <w:contextualSpacing/>
              <w:jc w:val="center"/>
              <w:rPr>
                <w:rFonts w:ascii="Arial" w:hAnsi="Arial" w:cs="Arial"/>
              </w:rPr>
            </w:pPr>
            <w:r w:rsidRPr="0025161F">
              <w:rPr>
                <w:rFonts w:ascii="Arial" w:hAnsi="Arial" w:cs="Arial"/>
              </w:rPr>
              <w:t>1</w:t>
            </w:r>
          </w:p>
        </w:tc>
        <w:tc>
          <w:tcPr>
            <w:tcW w:w="4635" w:type="dxa"/>
            <w:vAlign w:val="center"/>
          </w:tcPr>
          <w:p w14:paraId="02DD278C" w14:textId="74F1D702" w:rsidR="00AB4861" w:rsidRPr="00A25CB9" w:rsidRDefault="00AB4861" w:rsidP="00AB4861">
            <w:pPr>
              <w:spacing w:before="60" w:after="60"/>
              <w:jc w:val="both"/>
              <w:rPr>
                <w:rFonts w:ascii="Arial" w:hAnsi="Arial" w:cs="Arial"/>
              </w:rPr>
            </w:pPr>
            <w:r w:rsidRPr="00A25CB9">
              <w:rPr>
                <w:rFonts w:ascii="Arial" w:hAnsi="Arial" w:cs="Arial"/>
              </w:rPr>
              <w:t>Projektavimas</w:t>
            </w:r>
            <w:r>
              <w:rPr>
                <w:rFonts w:ascii="Arial" w:hAnsi="Arial" w:cs="Arial"/>
              </w:rPr>
              <w:t xml:space="preserve"> </w:t>
            </w:r>
            <w:r w:rsidRPr="00A25CB9">
              <w:rPr>
                <w:rFonts w:ascii="Arial" w:hAnsi="Arial" w:cs="Arial"/>
              </w:rPr>
              <w:t>(projektavimas, tyrinėjimai, leidimai ir pan.)</w:t>
            </w:r>
          </w:p>
        </w:tc>
        <w:tc>
          <w:tcPr>
            <w:tcW w:w="1984" w:type="dxa"/>
          </w:tcPr>
          <w:p w14:paraId="3600BF7A" w14:textId="77777777" w:rsidR="00AB4861" w:rsidRPr="00AE198D" w:rsidRDefault="00AB4861" w:rsidP="00AB4861">
            <w:pPr>
              <w:ind w:firstLine="41"/>
              <w:contextualSpacing/>
              <w:jc w:val="center"/>
              <w:rPr>
                <w:rFonts w:ascii="Arial" w:hAnsi="Arial" w:cs="Arial"/>
                <w:b/>
              </w:rPr>
            </w:pPr>
          </w:p>
        </w:tc>
        <w:tc>
          <w:tcPr>
            <w:tcW w:w="2127" w:type="dxa"/>
          </w:tcPr>
          <w:p w14:paraId="2691C995" w14:textId="32C1204C" w:rsidR="00AB4861" w:rsidRPr="00AE198D" w:rsidRDefault="00AB4861" w:rsidP="00AB4861">
            <w:pPr>
              <w:ind w:firstLine="41"/>
              <w:contextualSpacing/>
              <w:jc w:val="center"/>
              <w:rPr>
                <w:rFonts w:ascii="Arial" w:hAnsi="Arial" w:cs="Arial"/>
                <w:b/>
              </w:rPr>
            </w:pPr>
          </w:p>
        </w:tc>
      </w:tr>
      <w:tr w:rsidR="00AB4861" w:rsidRPr="006D2467" w14:paraId="1E6D9FFA" w14:textId="41EF167F" w:rsidTr="00F02FB5">
        <w:trPr>
          <w:trHeight w:val="792"/>
        </w:trPr>
        <w:tc>
          <w:tcPr>
            <w:tcW w:w="610" w:type="dxa"/>
            <w:vMerge w:val="restart"/>
            <w:vAlign w:val="center"/>
          </w:tcPr>
          <w:p w14:paraId="7DE93999" w14:textId="77777777" w:rsidR="00AB4861" w:rsidRPr="0025161F" w:rsidRDefault="00AB4861" w:rsidP="00AB4861">
            <w:pPr>
              <w:contextualSpacing/>
              <w:jc w:val="center"/>
              <w:rPr>
                <w:rFonts w:ascii="Arial" w:hAnsi="Arial" w:cs="Arial"/>
                <w:bCs/>
              </w:rPr>
            </w:pPr>
            <w:r w:rsidRPr="0025161F">
              <w:rPr>
                <w:rFonts w:ascii="Arial" w:hAnsi="Arial" w:cs="Arial"/>
                <w:bCs/>
              </w:rPr>
              <w:t>2</w:t>
            </w:r>
          </w:p>
        </w:tc>
        <w:tc>
          <w:tcPr>
            <w:tcW w:w="4635" w:type="dxa"/>
            <w:vAlign w:val="center"/>
          </w:tcPr>
          <w:p w14:paraId="7753B058" w14:textId="2CEBAE21" w:rsidR="00AB4861" w:rsidRPr="00A25CB9" w:rsidRDefault="00AB4861" w:rsidP="00AB4861">
            <w:pPr>
              <w:spacing w:before="60" w:after="60"/>
              <w:jc w:val="both"/>
              <w:rPr>
                <w:rFonts w:ascii="Arial" w:hAnsi="Arial" w:cs="Arial"/>
              </w:rPr>
            </w:pPr>
            <w:r w:rsidRPr="00A25CB9">
              <w:rPr>
                <w:rFonts w:ascii="Arial" w:hAnsi="Arial" w:cs="Arial"/>
              </w:rPr>
              <w:t>Statybos darbai, įranga ir medžiagos</w:t>
            </w:r>
          </w:p>
        </w:tc>
        <w:tc>
          <w:tcPr>
            <w:tcW w:w="1984" w:type="dxa"/>
            <w:vMerge w:val="restart"/>
          </w:tcPr>
          <w:p w14:paraId="09C7DEE8" w14:textId="77777777" w:rsidR="00AB4861" w:rsidRPr="00AE198D" w:rsidRDefault="00AB4861" w:rsidP="00AB4861">
            <w:pPr>
              <w:ind w:firstLine="41"/>
              <w:contextualSpacing/>
              <w:jc w:val="center"/>
              <w:rPr>
                <w:rFonts w:ascii="Arial" w:hAnsi="Arial" w:cs="Arial"/>
                <w:b/>
              </w:rPr>
            </w:pPr>
          </w:p>
        </w:tc>
        <w:tc>
          <w:tcPr>
            <w:tcW w:w="2127" w:type="dxa"/>
            <w:vMerge w:val="restart"/>
          </w:tcPr>
          <w:p w14:paraId="0C3ED6EA" w14:textId="55BE8A2E" w:rsidR="00AB4861" w:rsidRPr="00AE198D" w:rsidRDefault="00AB4861" w:rsidP="00AB4861">
            <w:pPr>
              <w:ind w:firstLine="41"/>
              <w:contextualSpacing/>
              <w:jc w:val="center"/>
              <w:rPr>
                <w:rFonts w:ascii="Arial" w:hAnsi="Arial" w:cs="Arial"/>
                <w:b/>
              </w:rPr>
            </w:pPr>
          </w:p>
        </w:tc>
      </w:tr>
      <w:tr w:rsidR="00AB4861" w:rsidRPr="006D2467" w14:paraId="31EE469A" w14:textId="61C77B24" w:rsidTr="00F02FB5">
        <w:trPr>
          <w:trHeight w:val="792"/>
        </w:trPr>
        <w:tc>
          <w:tcPr>
            <w:tcW w:w="610" w:type="dxa"/>
            <w:vMerge/>
            <w:vAlign w:val="center"/>
          </w:tcPr>
          <w:p w14:paraId="6E9F0618" w14:textId="77777777" w:rsidR="00AB4861" w:rsidRPr="0025161F" w:rsidRDefault="00AB4861" w:rsidP="00AB4861">
            <w:pPr>
              <w:contextualSpacing/>
              <w:jc w:val="center"/>
              <w:rPr>
                <w:rFonts w:ascii="Arial" w:hAnsi="Arial" w:cs="Arial"/>
                <w:bCs/>
              </w:rPr>
            </w:pPr>
          </w:p>
        </w:tc>
        <w:tc>
          <w:tcPr>
            <w:tcW w:w="4635" w:type="dxa"/>
            <w:vAlign w:val="center"/>
          </w:tcPr>
          <w:p w14:paraId="2661AC13" w14:textId="77777777" w:rsidR="00AB4861" w:rsidRPr="00A25CB9" w:rsidRDefault="00AB4861" w:rsidP="00AB4861">
            <w:pPr>
              <w:spacing w:before="60" w:after="60"/>
              <w:jc w:val="both"/>
              <w:rPr>
                <w:rFonts w:ascii="Arial" w:hAnsi="Arial" w:cs="Arial"/>
              </w:rPr>
            </w:pPr>
            <w:r w:rsidRPr="00A25CB9">
              <w:rPr>
                <w:rFonts w:ascii="Arial" w:hAnsi="Arial" w:cs="Arial"/>
              </w:rPr>
              <w:t>Katila</w:t>
            </w:r>
            <w:r>
              <w:rPr>
                <w:rFonts w:ascii="Arial" w:hAnsi="Arial" w:cs="Arial"/>
              </w:rPr>
              <w:t>s</w:t>
            </w:r>
          </w:p>
          <w:p w14:paraId="0C132800" w14:textId="77777777" w:rsidR="00AB4861" w:rsidRPr="00A25CB9" w:rsidRDefault="00AB4861" w:rsidP="00AB4861">
            <w:pPr>
              <w:spacing w:before="60" w:after="60"/>
              <w:jc w:val="both"/>
              <w:rPr>
                <w:rFonts w:ascii="Arial" w:hAnsi="Arial" w:cs="Arial"/>
              </w:rPr>
            </w:pPr>
            <w:r w:rsidRPr="00A25CB9">
              <w:rPr>
                <w:rFonts w:ascii="Arial" w:hAnsi="Arial" w:cs="Arial"/>
              </w:rPr>
              <w:t>1. Įranga ir medžiagos</w:t>
            </w:r>
          </w:p>
          <w:p w14:paraId="11FDD113" w14:textId="55F24C55" w:rsidR="00AB4861" w:rsidRPr="00A25CB9" w:rsidRDefault="00AB4861" w:rsidP="00AB4861">
            <w:pPr>
              <w:spacing w:before="60" w:after="60"/>
              <w:jc w:val="both"/>
              <w:rPr>
                <w:rFonts w:ascii="Arial" w:hAnsi="Arial" w:cs="Arial"/>
              </w:rPr>
            </w:pPr>
            <w:r w:rsidRPr="00A25CB9">
              <w:rPr>
                <w:rFonts w:ascii="Arial" w:hAnsi="Arial" w:cs="Arial"/>
              </w:rPr>
              <w:t>2. Mechaniniai darbai</w:t>
            </w:r>
          </w:p>
        </w:tc>
        <w:tc>
          <w:tcPr>
            <w:tcW w:w="1984" w:type="dxa"/>
            <w:vMerge/>
          </w:tcPr>
          <w:p w14:paraId="64B1DAFC" w14:textId="77777777" w:rsidR="00AB4861" w:rsidRPr="00AE198D" w:rsidRDefault="00AB4861" w:rsidP="00AB4861">
            <w:pPr>
              <w:ind w:firstLine="41"/>
              <w:contextualSpacing/>
              <w:jc w:val="center"/>
              <w:rPr>
                <w:rFonts w:ascii="Arial" w:hAnsi="Arial" w:cs="Arial"/>
                <w:b/>
              </w:rPr>
            </w:pPr>
          </w:p>
        </w:tc>
        <w:tc>
          <w:tcPr>
            <w:tcW w:w="2127" w:type="dxa"/>
            <w:vMerge/>
          </w:tcPr>
          <w:p w14:paraId="3CCBED65" w14:textId="53BF15BD" w:rsidR="00AB4861" w:rsidRPr="00AE198D" w:rsidRDefault="00AB4861" w:rsidP="00AB4861">
            <w:pPr>
              <w:ind w:firstLine="41"/>
              <w:contextualSpacing/>
              <w:jc w:val="center"/>
              <w:rPr>
                <w:rFonts w:ascii="Arial" w:hAnsi="Arial" w:cs="Arial"/>
                <w:b/>
              </w:rPr>
            </w:pPr>
          </w:p>
        </w:tc>
      </w:tr>
      <w:tr w:rsidR="00AB4861" w:rsidRPr="006D2467" w14:paraId="5669B3D3" w14:textId="765F02F2" w:rsidTr="00F02FB5">
        <w:trPr>
          <w:trHeight w:val="792"/>
        </w:trPr>
        <w:tc>
          <w:tcPr>
            <w:tcW w:w="610" w:type="dxa"/>
            <w:vMerge/>
            <w:vAlign w:val="center"/>
          </w:tcPr>
          <w:p w14:paraId="1D173F2A" w14:textId="77777777" w:rsidR="00AB4861" w:rsidRPr="0025161F" w:rsidRDefault="00AB4861" w:rsidP="00AB4861">
            <w:pPr>
              <w:contextualSpacing/>
              <w:jc w:val="center"/>
              <w:rPr>
                <w:rFonts w:ascii="Arial" w:hAnsi="Arial" w:cs="Arial"/>
                <w:bCs/>
              </w:rPr>
            </w:pPr>
          </w:p>
        </w:tc>
        <w:tc>
          <w:tcPr>
            <w:tcW w:w="4635" w:type="dxa"/>
            <w:vAlign w:val="center"/>
          </w:tcPr>
          <w:p w14:paraId="54D76310" w14:textId="77777777" w:rsidR="00AB4861" w:rsidRPr="00A25CB9" w:rsidRDefault="00AB4861" w:rsidP="00AB4861">
            <w:pPr>
              <w:spacing w:before="60" w:after="60"/>
              <w:jc w:val="both"/>
              <w:rPr>
                <w:rFonts w:ascii="Arial" w:hAnsi="Arial" w:cs="Arial"/>
              </w:rPr>
            </w:pPr>
            <w:r w:rsidRPr="00A25CB9">
              <w:rPr>
                <w:rFonts w:ascii="Arial" w:hAnsi="Arial" w:cs="Arial"/>
              </w:rPr>
              <w:t xml:space="preserve">Dūmų traktas ir įrenginiai </w:t>
            </w:r>
          </w:p>
          <w:p w14:paraId="6600329A" w14:textId="77777777" w:rsidR="00AB4861" w:rsidRPr="00A25CB9" w:rsidRDefault="00AB4861" w:rsidP="00AB4861">
            <w:pPr>
              <w:spacing w:before="60" w:after="60"/>
              <w:jc w:val="both"/>
              <w:rPr>
                <w:rFonts w:ascii="Arial" w:hAnsi="Arial" w:cs="Arial"/>
              </w:rPr>
            </w:pPr>
            <w:r w:rsidRPr="00A25CB9">
              <w:rPr>
                <w:rFonts w:ascii="Arial" w:hAnsi="Arial" w:cs="Arial"/>
              </w:rPr>
              <w:t>1. Įranga ir medžiagos</w:t>
            </w:r>
          </w:p>
          <w:p w14:paraId="4E226112" w14:textId="30A23D53" w:rsidR="00AB4861" w:rsidRPr="00A25CB9" w:rsidRDefault="00AB4861" w:rsidP="00AB4861">
            <w:pPr>
              <w:spacing w:before="60" w:after="60"/>
              <w:jc w:val="both"/>
              <w:rPr>
                <w:rFonts w:ascii="Arial" w:hAnsi="Arial" w:cs="Arial"/>
              </w:rPr>
            </w:pPr>
            <w:r w:rsidRPr="00A25CB9">
              <w:rPr>
                <w:rFonts w:ascii="Arial" w:hAnsi="Arial" w:cs="Arial"/>
              </w:rPr>
              <w:t>2. Mechaniniai darbai</w:t>
            </w:r>
          </w:p>
        </w:tc>
        <w:tc>
          <w:tcPr>
            <w:tcW w:w="1984" w:type="dxa"/>
            <w:vMerge/>
          </w:tcPr>
          <w:p w14:paraId="0628DAB2" w14:textId="77777777" w:rsidR="00AB4861" w:rsidRPr="00AE198D" w:rsidRDefault="00AB4861" w:rsidP="00AB4861">
            <w:pPr>
              <w:ind w:firstLine="41"/>
              <w:contextualSpacing/>
              <w:jc w:val="center"/>
              <w:rPr>
                <w:rFonts w:ascii="Arial" w:hAnsi="Arial" w:cs="Arial"/>
                <w:b/>
              </w:rPr>
            </w:pPr>
          </w:p>
        </w:tc>
        <w:tc>
          <w:tcPr>
            <w:tcW w:w="2127" w:type="dxa"/>
            <w:vMerge/>
          </w:tcPr>
          <w:p w14:paraId="3600F427" w14:textId="162AE1E5" w:rsidR="00AB4861" w:rsidRPr="00AE198D" w:rsidRDefault="00AB4861" w:rsidP="00AB4861">
            <w:pPr>
              <w:ind w:firstLine="41"/>
              <w:contextualSpacing/>
              <w:jc w:val="center"/>
              <w:rPr>
                <w:rFonts w:ascii="Arial" w:hAnsi="Arial" w:cs="Arial"/>
                <w:b/>
              </w:rPr>
            </w:pPr>
          </w:p>
        </w:tc>
      </w:tr>
      <w:tr w:rsidR="00AB4861" w:rsidRPr="006D2467" w14:paraId="4F119B34" w14:textId="5DA347EB" w:rsidTr="00F02FB5">
        <w:trPr>
          <w:trHeight w:val="792"/>
        </w:trPr>
        <w:tc>
          <w:tcPr>
            <w:tcW w:w="610" w:type="dxa"/>
            <w:vMerge/>
            <w:vAlign w:val="center"/>
          </w:tcPr>
          <w:p w14:paraId="302493E0" w14:textId="77777777" w:rsidR="00AB4861" w:rsidRPr="0025161F" w:rsidRDefault="00AB4861" w:rsidP="00AB4861">
            <w:pPr>
              <w:contextualSpacing/>
              <w:jc w:val="center"/>
              <w:rPr>
                <w:rFonts w:ascii="Arial" w:hAnsi="Arial" w:cs="Arial"/>
                <w:bCs/>
              </w:rPr>
            </w:pPr>
          </w:p>
        </w:tc>
        <w:tc>
          <w:tcPr>
            <w:tcW w:w="4635" w:type="dxa"/>
            <w:vAlign w:val="center"/>
          </w:tcPr>
          <w:p w14:paraId="2C6CD9EA" w14:textId="77777777" w:rsidR="00AB4861" w:rsidRPr="00A25CB9" w:rsidRDefault="00AB4861" w:rsidP="00AB4861">
            <w:pPr>
              <w:spacing w:before="60" w:after="60"/>
              <w:jc w:val="both"/>
              <w:rPr>
                <w:rFonts w:ascii="Arial" w:hAnsi="Arial" w:cs="Arial"/>
              </w:rPr>
            </w:pPr>
            <w:r w:rsidRPr="00A25CB9">
              <w:rPr>
                <w:rFonts w:ascii="Arial" w:hAnsi="Arial" w:cs="Arial"/>
              </w:rPr>
              <w:t>Kuro sistemos</w:t>
            </w:r>
          </w:p>
          <w:p w14:paraId="66F0B01C" w14:textId="77777777" w:rsidR="00AB4861" w:rsidRPr="00A25CB9" w:rsidRDefault="00AB4861" w:rsidP="00AB4861">
            <w:pPr>
              <w:spacing w:before="60" w:after="60"/>
              <w:jc w:val="both"/>
              <w:rPr>
                <w:rFonts w:ascii="Arial" w:hAnsi="Arial" w:cs="Arial"/>
              </w:rPr>
            </w:pPr>
            <w:r w:rsidRPr="00A25CB9">
              <w:rPr>
                <w:rFonts w:ascii="Arial" w:hAnsi="Arial" w:cs="Arial"/>
              </w:rPr>
              <w:t>1. Įranga ir medžiagos</w:t>
            </w:r>
          </w:p>
          <w:p w14:paraId="486D6037" w14:textId="3AA114AA" w:rsidR="00AB4861" w:rsidRPr="00A25CB9" w:rsidRDefault="00AB4861" w:rsidP="00AB4861">
            <w:pPr>
              <w:spacing w:before="60" w:after="60"/>
              <w:jc w:val="both"/>
              <w:rPr>
                <w:rFonts w:ascii="Arial" w:hAnsi="Arial" w:cs="Arial"/>
              </w:rPr>
            </w:pPr>
            <w:r w:rsidRPr="00A25CB9">
              <w:rPr>
                <w:rFonts w:ascii="Arial" w:hAnsi="Arial" w:cs="Arial"/>
              </w:rPr>
              <w:t>2. Mechaniniai darbai</w:t>
            </w:r>
          </w:p>
        </w:tc>
        <w:tc>
          <w:tcPr>
            <w:tcW w:w="1984" w:type="dxa"/>
            <w:vMerge/>
          </w:tcPr>
          <w:p w14:paraId="7843029D" w14:textId="77777777" w:rsidR="00AB4861" w:rsidRPr="00AE198D" w:rsidRDefault="00AB4861" w:rsidP="00AB4861">
            <w:pPr>
              <w:ind w:firstLine="41"/>
              <w:contextualSpacing/>
              <w:jc w:val="center"/>
              <w:rPr>
                <w:rFonts w:ascii="Arial" w:hAnsi="Arial" w:cs="Arial"/>
                <w:b/>
              </w:rPr>
            </w:pPr>
          </w:p>
        </w:tc>
        <w:tc>
          <w:tcPr>
            <w:tcW w:w="2127" w:type="dxa"/>
            <w:vMerge/>
          </w:tcPr>
          <w:p w14:paraId="5C0AF4B6" w14:textId="685AA399" w:rsidR="00AB4861" w:rsidRPr="00AE198D" w:rsidRDefault="00AB4861" w:rsidP="00AB4861">
            <w:pPr>
              <w:ind w:firstLine="41"/>
              <w:contextualSpacing/>
              <w:jc w:val="center"/>
              <w:rPr>
                <w:rFonts w:ascii="Arial" w:hAnsi="Arial" w:cs="Arial"/>
                <w:b/>
              </w:rPr>
            </w:pPr>
          </w:p>
        </w:tc>
      </w:tr>
      <w:tr w:rsidR="00AB4861" w:rsidRPr="006D2467" w14:paraId="64F43E0C" w14:textId="2B5ACB00" w:rsidTr="00F02FB5">
        <w:trPr>
          <w:trHeight w:val="792"/>
        </w:trPr>
        <w:tc>
          <w:tcPr>
            <w:tcW w:w="610" w:type="dxa"/>
            <w:vMerge w:val="restart"/>
            <w:vAlign w:val="center"/>
          </w:tcPr>
          <w:p w14:paraId="2BD8B243" w14:textId="77777777" w:rsidR="00AB4861" w:rsidRPr="0025161F" w:rsidRDefault="00AB4861" w:rsidP="00AB4861">
            <w:pPr>
              <w:contextualSpacing/>
              <w:jc w:val="center"/>
              <w:rPr>
                <w:rFonts w:ascii="Arial" w:hAnsi="Arial" w:cs="Arial"/>
                <w:bCs/>
              </w:rPr>
            </w:pPr>
            <w:r>
              <w:rPr>
                <w:rFonts w:ascii="Arial" w:hAnsi="Arial" w:cs="Arial"/>
                <w:bCs/>
              </w:rPr>
              <w:t>3</w:t>
            </w:r>
          </w:p>
          <w:p w14:paraId="717C058F" w14:textId="1BE0A196" w:rsidR="00AB4861" w:rsidRPr="0025161F" w:rsidRDefault="00AB4861" w:rsidP="00AB4861">
            <w:pPr>
              <w:contextualSpacing/>
              <w:jc w:val="center"/>
              <w:rPr>
                <w:rFonts w:ascii="Arial" w:hAnsi="Arial" w:cs="Arial"/>
                <w:bCs/>
              </w:rPr>
            </w:pPr>
          </w:p>
        </w:tc>
        <w:tc>
          <w:tcPr>
            <w:tcW w:w="4635" w:type="dxa"/>
            <w:vAlign w:val="center"/>
          </w:tcPr>
          <w:p w14:paraId="0603B843" w14:textId="77777777" w:rsidR="00AB4861" w:rsidRPr="004A7C1D" w:rsidRDefault="00AB4861" w:rsidP="00AB4861">
            <w:pPr>
              <w:spacing w:before="60" w:after="60"/>
              <w:jc w:val="both"/>
              <w:rPr>
                <w:rFonts w:ascii="Arial" w:hAnsi="Arial" w:cs="Arial"/>
              </w:rPr>
            </w:pPr>
            <w:r w:rsidRPr="004A7C1D">
              <w:rPr>
                <w:rFonts w:ascii="Arial" w:hAnsi="Arial" w:cs="Arial"/>
              </w:rPr>
              <w:t>Elektrotechnika</w:t>
            </w:r>
          </w:p>
          <w:p w14:paraId="57C0925E" w14:textId="77777777" w:rsidR="00AB4861" w:rsidRPr="004A7C1D" w:rsidRDefault="00AB4861" w:rsidP="00AB4861">
            <w:pPr>
              <w:spacing w:before="60" w:after="60"/>
              <w:jc w:val="both"/>
              <w:rPr>
                <w:rFonts w:ascii="Arial" w:hAnsi="Arial" w:cs="Arial"/>
              </w:rPr>
            </w:pPr>
            <w:r w:rsidRPr="004A7C1D">
              <w:rPr>
                <w:rFonts w:ascii="Arial" w:hAnsi="Arial" w:cs="Arial"/>
              </w:rPr>
              <w:t>1. Įranga ir medžiagos</w:t>
            </w:r>
          </w:p>
          <w:p w14:paraId="11BC0A8D" w14:textId="77777777" w:rsidR="00AB4861" w:rsidRPr="004A7C1D" w:rsidRDefault="00AB4861" w:rsidP="00AB4861">
            <w:pPr>
              <w:spacing w:before="60" w:after="60"/>
              <w:jc w:val="both"/>
              <w:rPr>
                <w:rFonts w:ascii="Arial" w:hAnsi="Arial" w:cs="Arial"/>
              </w:rPr>
            </w:pPr>
            <w:r w:rsidRPr="004A7C1D">
              <w:rPr>
                <w:rFonts w:ascii="Arial" w:hAnsi="Arial" w:cs="Arial"/>
              </w:rPr>
              <w:t>2. Elektrotechnikos darbai</w:t>
            </w:r>
          </w:p>
          <w:p w14:paraId="2BFEC157" w14:textId="75ED73FF" w:rsidR="00AB4861" w:rsidRPr="00A25CB9" w:rsidRDefault="00AB4861" w:rsidP="00AB4861">
            <w:pPr>
              <w:spacing w:before="60" w:after="60"/>
              <w:jc w:val="both"/>
              <w:rPr>
                <w:rFonts w:ascii="Arial" w:hAnsi="Arial" w:cs="Arial"/>
              </w:rPr>
            </w:pPr>
            <w:r>
              <w:rPr>
                <w:rFonts w:ascii="Arial" w:hAnsi="Arial" w:cs="Arial"/>
              </w:rPr>
              <w:t>3. Mechaninė dalis (gaisrinė</w:t>
            </w:r>
            <w:r w:rsidRPr="004A7C1D">
              <w:rPr>
                <w:rFonts w:ascii="Arial" w:hAnsi="Arial" w:cs="Arial"/>
              </w:rPr>
              <w:t>, suspausto oro sistemos ir pan.)</w:t>
            </w:r>
          </w:p>
        </w:tc>
        <w:tc>
          <w:tcPr>
            <w:tcW w:w="1984" w:type="dxa"/>
            <w:vMerge w:val="restart"/>
          </w:tcPr>
          <w:p w14:paraId="463F35B3" w14:textId="77777777" w:rsidR="00AB4861" w:rsidRPr="00AE198D" w:rsidRDefault="00AB4861" w:rsidP="00AB4861">
            <w:pPr>
              <w:ind w:firstLine="41"/>
              <w:contextualSpacing/>
              <w:jc w:val="center"/>
              <w:rPr>
                <w:rFonts w:ascii="Arial" w:hAnsi="Arial" w:cs="Arial"/>
                <w:b/>
              </w:rPr>
            </w:pPr>
          </w:p>
        </w:tc>
        <w:tc>
          <w:tcPr>
            <w:tcW w:w="2127" w:type="dxa"/>
            <w:vMerge w:val="restart"/>
          </w:tcPr>
          <w:p w14:paraId="552A9385" w14:textId="3DC83FAA" w:rsidR="00AB4861" w:rsidRPr="00AE198D" w:rsidRDefault="00AB4861" w:rsidP="00AB4861">
            <w:pPr>
              <w:ind w:firstLine="41"/>
              <w:contextualSpacing/>
              <w:jc w:val="center"/>
              <w:rPr>
                <w:rFonts w:ascii="Arial" w:hAnsi="Arial" w:cs="Arial"/>
                <w:b/>
              </w:rPr>
            </w:pPr>
          </w:p>
        </w:tc>
      </w:tr>
      <w:tr w:rsidR="00AB4861" w:rsidRPr="006D2467" w14:paraId="7D7EC656" w14:textId="5D6A2AF5" w:rsidTr="00F02FB5">
        <w:trPr>
          <w:trHeight w:val="792"/>
        </w:trPr>
        <w:tc>
          <w:tcPr>
            <w:tcW w:w="610" w:type="dxa"/>
            <w:vMerge/>
            <w:vAlign w:val="center"/>
          </w:tcPr>
          <w:p w14:paraId="08FD44DA" w14:textId="4DCF7C19" w:rsidR="00AB4861" w:rsidRPr="0025161F" w:rsidRDefault="00AB4861" w:rsidP="00AB4861">
            <w:pPr>
              <w:contextualSpacing/>
              <w:jc w:val="center"/>
              <w:rPr>
                <w:rFonts w:ascii="Arial" w:hAnsi="Arial" w:cs="Arial"/>
                <w:bCs/>
              </w:rPr>
            </w:pPr>
          </w:p>
        </w:tc>
        <w:tc>
          <w:tcPr>
            <w:tcW w:w="4635" w:type="dxa"/>
            <w:vAlign w:val="center"/>
          </w:tcPr>
          <w:p w14:paraId="4A8F0281" w14:textId="77777777" w:rsidR="00AB4861" w:rsidRPr="004A7C1D" w:rsidRDefault="00AB4861" w:rsidP="00AB4861">
            <w:pPr>
              <w:tabs>
                <w:tab w:val="left" w:pos="303"/>
              </w:tabs>
              <w:spacing w:before="60" w:after="60"/>
              <w:jc w:val="both"/>
              <w:rPr>
                <w:rFonts w:ascii="Arial" w:hAnsi="Arial" w:cs="Arial"/>
              </w:rPr>
            </w:pPr>
            <w:r w:rsidRPr="004A7C1D">
              <w:rPr>
                <w:rFonts w:ascii="Arial" w:hAnsi="Arial" w:cs="Arial"/>
              </w:rPr>
              <w:t>Automatika ir telekomunikacijos</w:t>
            </w:r>
          </w:p>
          <w:p w14:paraId="6B5FDD89" w14:textId="77777777" w:rsidR="00AB4861" w:rsidRPr="004A7C1D" w:rsidRDefault="00AB4861" w:rsidP="00AB4861">
            <w:pPr>
              <w:tabs>
                <w:tab w:val="left" w:pos="303"/>
              </w:tabs>
              <w:spacing w:before="60" w:after="60"/>
              <w:jc w:val="both"/>
              <w:rPr>
                <w:rFonts w:ascii="Arial" w:hAnsi="Arial" w:cs="Arial"/>
              </w:rPr>
            </w:pPr>
            <w:r w:rsidRPr="004A7C1D">
              <w:rPr>
                <w:rFonts w:ascii="Arial" w:hAnsi="Arial" w:cs="Arial"/>
              </w:rPr>
              <w:t>1. Įranga ir medžiagos</w:t>
            </w:r>
          </w:p>
          <w:p w14:paraId="57C2C655" w14:textId="77777777" w:rsidR="00AB4861" w:rsidRPr="004A7C1D" w:rsidRDefault="00AB4861" w:rsidP="00AB4861">
            <w:pPr>
              <w:tabs>
                <w:tab w:val="left" w:pos="303"/>
              </w:tabs>
              <w:spacing w:before="60" w:after="60"/>
              <w:jc w:val="both"/>
              <w:rPr>
                <w:rFonts w:ascii="Arial" w:hAnsi="Arial" w:cs="Arial"/>
              </w:rPr>
            </w:pPr>
            <w:r w:rsidRPr="004A7C1D">
              <w:rPr>
                <w:rFonts w:ascii="Arial" w:hAnsi="Arial" w:cs="Arial"/>
              </w:rPr>
              <w:t>2. Automatikos darbai</w:t>
            </w:r>
          </w:p>
          <w:p w14:paraId="4068718D" w14:textId="663F8491" w:rsidR="00AB4861" w:rsidRPr="00A25CB9" w:rsidRDefault="00AB4861" w:rsidP="00AB4861">
            <w:pPr>
              <w:tabs>
                <w:tab w:val="left" w:pos="303"/>
              </w:tabs>
              <w:spacing w:before="60" w:after="60"/>
              <w:jc w:val="both"/>
              <w:rPr>
                <w:rFonts w:ascii="Arial" w:hAnsi="Arial" w:cs="Arial"/>
              </w:rPr>
            </w:pPr>
            <w:r w:rsidRPr="00C4274E">
              <w:rPr>
                <w:rFonts w:ascii="Arial" w:hAnsi="Arial" w:cs="Arial"/>
              </w:rPr>
              <w:t>3. Paleidim</w:t>
            </w:r>
            <w:r>
              <w:rPr>
                <w:rFonts w:ascii="Arial" w:hAnsi="Arial" w:cs="Arial"/>
              </w:rPr>
              <w:t>o</w:t>
            </w:r>
            <w:r w:rsidRPr="00C4274E">
              <w:rPr>
                <w:rFonts w:ascii="Arial" w:hAnsi="Arial" w:cs="Arial"/>
              </w:rPr>
              <w:t xml:space="preserve"> </w:t>
            </w:r>
            <w:r>
              <w:rPr>
                <w:rFonts w:ascii="Arial" w:hAnsi="Arial" w:cs="Arial"/>
              </w:rPr>
              <w:t xml:space="preserve">ir </w:t>
            </w:r>
            <w:r w:rsidRPr="00C4274E">
              <w:rPr>
                <w:rFonts w:ascii="Arial" w:hAnsi="Arial" w:cs="Arial"/>
              </w:rPr>
              <w:t>derinim</w:t>
            </w:r>
            <w:r>
              <w:rPr>
                <w:rFonts w:ascii="Arial" w:hAnsi="Arial" w:cs="Arial"/>
              </w:rPr>
              <w:t xml:space="preserve">o darbai; </w:t>
            </w:r>
            <w:r w:rsidRPr="001054E9">
              <w:rPr>
                <w:rFonts w:ascii="Arial" w:hAnsi="Arial" w:cs="Arial"/>
              </w:rPr>
              <w:t xml:space="preserve">įrenginių </w:t>
            </w:r>
            <w:r>
              <w:rPr>
                <w:rFonts w:ascii="Arial" w:hAnsi="Arial" w:cs="Arial"/>
              </w:rPr>
              <w:t xml:space="preserve">individualieji ir sistemų funkciniai bei garantiniai </w:t>
            </w:r>
            <w:r w:rsidRPr="00C4274E">
              <w:rPr>
                <w:rFonts w:ascii="Arial" w:hAnsi="Arial" w:cs="Arial"/>
              </w:rPr>
              <w:t>band</w:t>
            </w:r>
            <w:r>
              <w:rPr>
                <w:rFonts w:ascii="Arial" w:hAnsi="Arial" w:cs="Arial"/>
              </w:rPr>
              <w:t>ymai, išryškėjusių trūkumų šalinimas.</w:t>
            </w:r>
          </w:p>
        </w:tc>
        <w:tc>
          <w:tcPr>
            <w:tcW w:w="1984" w:type="dxa"/>
            <w:vMerge/>
          </w:tcPr>
          <w:p w14:paraId="369F6951" w14:textId="77777777" w:rsidR="00AB4861" w:rsidRPr="00AE198D" w:rsidRDefault="00AB4861" w:rsidP="00AB4861">
            <w:pPr>
              <w:ind w:firstLine="41"/>
              <w:contextualSpacing/>
              <w:jc w:val="center"/>
              <w:rPr>
                <w:rFonts w:ascii="Arial" w:hAnsi="Arial" w:cs="Arial"/>
                <w:b/>
              </w:rPr>
            </w:pPr>
          </w:p>
        </w:tc>
        <w:tc>
          <w:tcPr>
            <w:tcW w:w="2127" w:type="dxa"/>
            <w:vMerge/>
          </w:tcPr>
          <w:p w14:paraId="4CFEEA72" w14:textId="01FBDECF" w:rsidR="00AB4861" w:rsidRPr="00AE198D" w:rsidRDefault="00AB4861" w:rsidP="00AB4861">
            <w:pPr>
              <w:ind w:firstLine="41"/>
              <w:contextualSpacing/>
              <w:jc w:val="center"/>
              <w:rPr>
                <w:rFonts w:ascii="Arial" w:hAnsi="Arial" w:cs="Arial"/>
                <w:b/>
              </w:rPr>
            </w:pPr>
          </w:p>
        </w:tc>
      </w:tr>
      <w:tr w:rsidR="00AB4861" w:rsidRPr="006D2467" w14:paraId="2F9FB81A" w14:textId="6A74F167" w:rsidTr="00F02FB5">
        <w:trPr>
          <w:trHeight w:val="792"/>
        </w:trPr>
        <w:tc>
          <w:tcPr>
            <w:tcW w:w="610" w:type="dxa"/>
            <w:vMerge w:val="restart"/>
            <w:vAlign w:val="center"/>
          </w:tcPr>
          <w:p w14:paraId="038BC53D" w14:textId="13A3B084" w:rsidR="00AB4861" w:rsidRPr="0025161F" w:rsidRDefault="00AB4861" w:rsidP="00AB4861">
            <w:pPr>
              <w:contextualSpacing/>
              <w:jc w:val="center"/>
              <w:rPr>
                <w:rFonts w:ascii="Arial" w:hAnsi="Arial" w:cs="Arial"/>
                <w:bCs/>
              </w:rPr>
            </w:pPr>
            <w:r>
              <w:rPr>
                <w:rFonts w:ascii="Arial" w:hAnsi="Arial" w:cs="Arial"/>
                <w:bCs/>
              </w:rPr>
              <w:t>5</w:t>
            </w:r>
          </w:p>
        </w:tc>
        <w:tc>
          <w:tcPr>
            <w:tcW w:w="4635" w:type="dxa"/>
            <w:vAlign w:val="center"/>
          </w:tcPr>
          <w:p w14:paraId="241A603F" w14:textId="406A7CBF" w:rsidR="00AB4861" w:rsidRPr="00A25CB9" w:rsidRDefault="008D6909" w:rsidP="00AB4861">
            <w:pPr>
              <w:spacing w:before="60" w:after="60"/>
              <w:jc w:val="both"/>
              <w:rPr>
                <w:rFonts w:ascii="Arial" w:hAnsi="Arial" w:cs="Arial"/>
              </w:rPr>
            </w:pPr>
            <w:r>
              <w:rPr>
                <w:rFonts w:ascii="Arial" w:hAnsi="Arial" w:cs="Arial"/>
              </w:rPr>
              <w:t xml:space="preserve">1. </w:t>
            </w:r>
            <w:r w:rsidR="00AB4861" w:rsidRPr="00D47D8A">
              <w:rPr>
                <w:rFonts w:ascii="Arial" w:hAnsi="Arial" w:cs="Arial"/>
              </w:rPr>
              <w:t>Užsakovo personalo apmokymai</w:t>
            </w:r>
          </w:p>
        </w:tc>
        <w:tc>
          <w:tcPr>
            <w:tcW w:w="1984" w:type="dxa"/>
            <w:vMerge w:val="restart"/>
          </w:tcPr>
          <w:p w14:paraId="10FD6F30" w14:textId="77777777" w:rsidR="00AB4861" w:rsidRPr="00AE198D" w:rsidRDefault="00AB4861" w:rsidP="00AB4861">
            <w:pPr>
              <w:ind w:firstLine="41"/>
              <w:contextualSpacing/>
              <w:jc w:val="center"/>
              <w:rPr>
                <w:rFonts w:ascii="Arial" w:hAnsi="Arial" w:cs="Arial"/>
                <w:b/>
              </w:rPr>
            </w:pPr>
          </w:p>
        </w:tc>
        <w:tc>
          <w:tcPr>
            <w:tcW w:w="2127" w:type="dxa"/>
            <w:vMerge w:val="restart"/>
          </w:tcPr>
          <w:p w14:paraId="235DDC07" w14:textId="1C981229" w:rsidR="00AB4861" w:rsidRPr="00AE198D" w:rsidRDefault="00AB4861" w:rsidP="00AB4861">
            <w:pPr>
              <w:ind w:firstLine="41"/>
              <w:contextualSpacing/>
              <w:jc w:val="center"/>
              <w:rPr>
                <w:rFonts w:ascii="Arial" w:hAnsi="Arial" w:cs="Arial"/>
                <w:b/>
              </w:rPr>
            </w:pPr>
          </w:p>
        </w:tc>
      </w:tr>
      <w:tr w:rsidR="00AB4861" w:rsidRPr="006D2467" w14:paraId="0F069EDE" w14:textId="62CEC9B0" w:rsidTr="00F02FB5">
        <w:trPr>
          <w:trHeight w:val="792"/>
        </w:trPr>
        <w:tc>
          <w:tcPr>
            <w:tcW w:w="610" w:type="dxa"/>
            <w:vMerge/>
          </w:tcPr>
          <w:p w14:paraId="1D668814" w14:textId="77777777" w:rsidR="00AB4861" w:rsidRPr="0025161F" w:rsidRDefault="00AB4861" w:rsidP="00AB4861">
            <w:pPr>
              <w:contextualSpacing/>
              <w:rPr>
                <w:rFonts w:ascii="Arial" w:hAnsi="Arial" w:cs="Arial"/>
                <w:bCs/>
              </w:rPr>
            </w:pPr>
          </w:p>
        </w:tc>
        <w:tc>
          <w:tcPr>
            <w:tcW w:w="4635" w:type="dxa"/>
            <w:vAlign w:val="center"/>
          </w:tcPr>
          <w:p w14:paraId="017F1773" w14:textId="609A08F7" w:rsidR="00AB4861" w:rsidRPr="00A25CB9" w:rsidRDefault="008D6909" w:rsidP="00AB4861">
            <w:pPr>
              <w:spacing w:before="60" w:after="60"/>
              <w:jc w:val="both"/>
              <w:rPr>
                <w:rFonts w:ascii="Arial" w:hAnsi="Arial" w:cs="Arial"/>
              </w:rPr>
            </w:pPr>
            <w:r>
              <w:rPr>
                <w:rFonts w:ascii="Arial" w:hAnsi="Arial" w:cs="Arial"/>
              </w:rPr>
              <w:t xml:space="preserve">2. </w:t>
            </w:r>
            <w:r w:rsidR="00AB4861" w:rsidRPr="00D47D8A">
              <w:rPr>
                <w:rFonts w:ascii="Arial" w:hAnsi="Arial" w:cs="Arial"/>
              </w:rPr>
              <w:t>Katilo įrenginių kompleksiniai bandymai, bandomoji eksploatacija (72 val. testas), užbaigiamieji darbai, galutinis objekto pridavimas į eksploataciją.</w:t>
            </w:r>
          </w:p>
        </w:tc>
        <w:tc>
          <w:tcPr>
            <w:tcW w:w="1984" w:type="dxa"/>
            <w:vMerge/>
          </w:tcPr>
          <w:p w14:paraId="2750A7C5" w14:textId="77777777" w:rsidR="00AB4861" w:rsidRPr="00AE198D" w:rsidRDefault="00AB4861" w:rsidP="00AB4861">
            <w:pPr>
              <w:ind w:firstLine="41"/>
              <w:contextualSpacing/>
              <w:jc w:val="center"/>
              <w:rPr>
                <w:rFonts w:ascii="Arial" w:hAnsi="Arial" w:cs="Arial"/>
                <w:b/>
              </w:rPr>
            </w:pPr>
          </w:p>
        </w:tc>
        <w:tc>
          <w:tcPr>
            <w:tcW w:w="2127" w:type="dxa"/>
            <w:vMerge/>
          </w:tcPr>
          <w:p w14:paraId="321C5A47" w14:textId="659F3211" w:rsidR="00AB4861" w:rsidRPr="00AE198D" w:rsidRDefault="00AB4861" w:rsidP="00AB4861">
            <w:pPr>
              <w:ind w:firstLine="41"/>
              <w:contextualSpacing/>
              <w:jc w:val="center"/>
              <w:rPr>
                <w:rFonts w:ascii="Arial" w:hAnsi="Arial" w:cs="Arial"/>
                <w:b/>
              </w:rPr>
            </w:pPr>
          </w:p>
        </w:tc>
      </w:tr>
      <w:tr w:rsidR="00F02FB5" w:rsidRPr="006D2467" w14:paraId="2990049D" w14:textId="04C01A82" w:rsidTr="00F02FB5">
        <w:trPr>
          <w:trHeight w:val="322"/>
        </w:trPr>
        <w:tc>
          <w:tcPr>
            <w:tcW w:w="5245" w:type="dxa"/>
            <w:gridSpan w:val="2"/>
          </w:tcPr>
          <w:p w14:paraId="0C0973E4" w14:textId="3D11E8E4" w:rsidR="00F02FB5" w:rsidRPr="0025161F" w:rsidRDefault="00F02FB5" w:rsidP="002070DC">
            <w:pPr>
              <w:ind w:hanging="22"/>
              <w:contextualSpacing/>
              <w:jc w:val="right"/>
              <w:rPr>
                <w:rFonts w:cs="Arial"/>
                <w:bCs/>
              </w:rPr>
            </w:pPr>
            <w:r w:rsidRPr="0025161F">
              <w:rPr>
                <w:rFonts w:ascii="Arial" w:hAnsi="Arial" w:cs="Arial"/>
                <w:b/>
              </w:rPr>
              <w:t>Bendra kaina</w:t>
            </w:r>
            <w:r>
              <w:rPr>
                <w:rFonts w:ascii="Arial" w:hAnsi="Arial" w:cs="Arial"/>
                <w:b/>
              </w:rPr>
              <w:t xml:space="preserve"> EUR, be PVM</w:t>
            </w:r>
          </w:p>
        </w:tc>
        <w:tc>
          <w:tcPr>
            <w:tcW w:w="1984" w:type="dxa"/>
          </w:tcPr>
          <w:p w14:paraId="4295B35B" w14:textId="77777777" w:rsidR="00F02FB5" w:rsidRPr="00AE198D" w:rsidRDefault="00F02FB5" w:rsidP="002070DC">
            <w:pPr>
              <w:jc w:val="center"/>
              <w:rPr>
                <w:rFonts w:ascii="Arial" w:hAnsi="Arial" w:cs="Arial"/>
                <w:b/>
              </w:rPr>
            </w:pPr>
          </w:p>
        </w:tc>
        <w:tc>
          <w:tcPr>
            <w:tcW w:w="2127" w:type="dxa"/>
          </w:tcPr>
          <w:p w14:paraId="58C58FFE" w14:textId="5C40F221" w:rsidR="00F02FB5" w:rsidRPr="00AE198D" w:rsidRDefault="00F02FB5" w:rsidP="002070DC">
            <w:pPr>
              <w:jc w:val="center"/>
              <w:rPr>
                <w:rFonts w:ascii="Arial" w:hAnsi="Arial" w:cs="Arial"/>
                <w:b/>
              </w:rPr>
            </w:pPr>
          </w:p>
        </w:tc>
      </w:tr>
      <w:tr w:rsidR="00F02FB5" w:rsidRPr="006D2467" w14:paraId="1C67C8B4" w14:textId="2E31E7E7" w:rsidTr="00F02FB5">
        <w:trPr>
          <w:trHeight w:val="310"/>
        </w:trPr>
        <w:tc>
          <w:tcPr>
            <w:tcW w:w="5245" w:type="dxa"/>
            <w:gridSpan w:val="2"/>
          </w:tcPr>
          <w:p w14:paraId="150DB6C2" w14:textId="77777777" w:rsidR="00F02FB5" w:rsidRPr="006D2467" w:rsidRDefault="00F02FB5" w:rsidP="002070DC">
            <w:pPr>
              <w:ind w:hanging="22"/>
              <w:contextualSpacing/>
              <w:jc w:val="right"/>
              <w:rPr>
                <w:rFonts w:ascii="Arial" w:hAnsi="Arial" w:cs="Arial"/>
                <w:b/>
              </w:rPr>
            </w:pPr>
            <w:r w:rsidRPr="006D2467">
              <w:rPr>
                <w:rFonts w:ascii="Arial" w:hAnsi="Arial" w:cs="Arial"/>
                <w:b/>
              </w:rPr>
              <w:t>Pridėtinės vertės mokestis (PVM):</w:t>
            </w:r>
          </w:p>
        </w:tc>
        <w:tc>
          <w:tcPr>
            <w:tcW w:w="1984" w:type="dxa"/>
          </w:tcPr>
          <w:p w14:paraId="3AB62DF0" w14:textId="77777777" w:rsidR="00F02FB5" w:rsidRPr="00AE198D" w:rsidRDefault="00F02FB5" w:rsidP="002070DC">
            <w:pPr>
              <w:ind w:firstLine="41"/>
              <w:contextualSpacing/>
              <w:jc w:val="center"/>
              <w:rPr>
                <w:rFonts w:ascii="Arial" w:hAnsi="Arial" w:cs="Arial"/>
                <w:b/>
              </w:rPr>
            </w:pPr>
          </w:p>
        </w:tc>
        <w:tc>
          <w:tcPr>
            <w:tcW w:w="2127" w:type="dxa"/>
          </w:tcPr>
          <w:p w14:paraId="4B9A6095" w14:textId="040E7BF6" w:rsidR="00F02FB5" w:rsidRPr="00AE198D" w:rsidRDefault="00F02FB5" w:rsidP="002070DC">
            <w:pPr>
              <w:ind w:firstLine="41"/>
              <w:contextualSpacing/>
              <w:jc w:val="center"/>
              <w:rPr>
                <w:rFonts w:ascii="Arial" w:hAnsi="Arial" w:cs="Arial"/>
                <w:b/>
              </w:rPr>
            </w:pPr>
          </w:p>
        </w:tc>
      </w:tr>
      <w:tr w:rsidR="00F02FB5" w:rsidRPr="006D2467" w14:paraId="632977FD" w14:textId="7C7821E5" w:rsidTr="00F02FB5">
        <w:trPr>
          <w:trHeight w:val="304"/>
        </w:trPr>
        <w:tc>
          <w:tcPr>
            <w:tcW w:w="5245" w:type="dxa"/>
            <w:gridSpan w:val="2"/>
          </w:tcPr>
          <w:p w14:paraId="548B7276" w14:textId="77777777" w:rsidR="00F02FB5" w:rsidRPr="006D2467" w:rsidRDefault="00F02FB5" w:rsidP="002070DC">
            <w:pPr>
              <w:ind w:hanging="22"/>
              <w:contextualSpacing/>
              <w:jc w:val="right"/>
              <w:rPr>
                <w:rFonts w:ascii="Arial" w:hAnsi="Arial" w:cs="Arial"/>
                <w:b/>
              </w:rPr>
            </w:pPr>
            <w:r w:rsidRPr="006D2467">
              <w:rPr>
                <w:rFonts w:ascii="Arial" w:hAnsi="Arial" w:cs="Arial"/>
                <w:b/>
              </w:rPr>
              <w:t xml:space="preserve">Pasiūlymo kaina </w:t>
            </w:r>
            <w:r>
              <w:rPr>
                <w:rFonts w:ascii="Arial" w:hAnsi="Arial" w:cs="Arial"/>
                <w:b/>
              </w:rPr>
              <w:t xml:space="preserve">EUR </w:t>
            </w:r>
            <w:r w:rsidRPr="006D2467">
              <w:rPr>
                <w:rFonts w:ascii="Arial" w:hAnsi="Arial" w:cs="Arial"/>
                <w:b/>
              </w:rPr>
              <w:t>su PVM</w:t>
            </w:r>
            <w:r>
              <w:rPr>
                <w:rFonts w:ascii="Arial" w:hAnsi="Arial" w:cs="Arial"/>
                <w:b/>
              </w:rPr>
              <w:t>*</w:t>
            </w:r>
            <w:r w:rsidRPr="006D2467">
              <w:rPr>
                <w:rFonts w:ascii="Arial" w:hAnsi="Arial" w:cs="Arial"/>
                <w:b/>
              </w:rPr>
              <w:t>:</w:t>
            </w:r>
          </w:p>
        </w:tc>
        <w:tc>
          <w:tcPr>
            <w:tcW w:w="1984" w:type="dxa"/>
          </w:tcPr>
          <w:p w14:paraId="627A4999" w14:textId="77777777" w:rsidR="00F02FB5" w:rsidRPr="00AE198D" w:rsidRDefault="00F02FB5" w:rsidP="002070DC">
            <w:pPr>
              <w:ind w:firstLine="41"/>
              <w:contextualSpacing/>
              <w:jc w:val="center"/>
              <w:rPr>
                <w:rFonts w:ascii="Arial" w:hAnsi="Arial" w:cs="Arial"/>
                <w:b/>
              </w:rPr>
            </w:pPr>
          </w:p>
        </w:tc>
        <w:tc>
          <w:tcPr>
            <w:tcW w:w="2127" w:type="dxa"/>
          </w:tcPr>
          <w:p w14:paraId="27B9525E" w14:textId="7A0D120C" w:rsidR="00F02FB5" w:rsidRPr="00AE198D" w:rsidRDefault="00F02FB5" w:rsidP="002070DC">
            <w:pPr>
              <w:ind w:firstLine="41"/>
              <w:contextualSpacing/>
              <w:jc w:val="center"/>
              <w:rPr>
                <w:rFonts w:ascii="Arial" w:hAnsi="Arial" w:cs="Arial"/>
                <w:b/>
              </w:rPr>
            </w:pPr>
          </w:p>
        </w:tc>
      </w:tr>
    </w:tbl>
    <w:p w14:paraId="4A2638B1" w14:textId="77777777" w:rsidR="00941C7D" w:rsidRDefault="00941C7D" w:rsidP="00941C7D">
      <w:pPr>
        <w:spacing w:after="200" w:line="276" w:lineRule="auto"/>
        <w:rPr>
          <w:rFonts w:ascii="Arial" w:hAnsi="Arial" w:cs="Arial"/>
        </w:rPr>
      </w:pPr>
    </w:p>
    <w:p w14:paraId="3759CA93" w14:textId="77777777" w:rsidR="00941C7D" w:rsidRPr="006D2467" w:rsidRDefault="00941C7D" w:rsidP="00941C7D">
      <w:pPr>
        <w:widowControl w:val="0"/>
        <w:spacing w:before="60" w:after="60"/>
        <w:outlineLvl w:val="0"/>
        <w:rPr>
          <w:rFonts w:ascii="Arial" w:hAnsi="Arial" w:cs="Arial"/>
        </w:rPr>
      </w:pPr>
    </w:p>
    <w:tbl>
      <w:tblPr>
        <w:tblW w:w="0" w:type="auto"/>
        <w:tblLook w:val="0000" w:firstRow="0" w:lastRow="0" w:firstColumn="0" w:lastColumn="0" w:noHBand="0" w:noVBand="0"/>
      </w:tblPr>
      <w:tblGrid>
        <w:gridCol w:w="4820"/>
        <w:gridCol w:w="4361"/>
      </w:tblGrid>
      <w:tr w:rsidR="00F02FB5" w:rsidRPr="009F76F6" w14:paraId="10AFB166" w14:textId="77777777" w:rsidTr="00F02FB5">
        <w:tc>
          <w:tcPr>
            <w:tcW w:w="4820" w:type="dxa"/>
          </w:tcPr>
          <w:p w14:paraId="1905B7E8" w14:textId="77777777" w:rsidR="00F02FB5" w:rsidRPr="009F76F6" w:rsidRDefault="00F02FB5" w:rsidP="002070DC">
            <w:pPr>
              <w:tabs>
                <w:tab w:val="left" w:pos="540"/>
                <w:tab w:val="left" w:pos="1980"/>
                <w:tab w:val="left" w:pos="4570"/>
              </w:tabs>
              <w:jc w:val="both"/>
              <w:rPr>
                <w:rFonts w:ascii="Arial" w:hAnsi="Arial" w:cs="Arial"/>
                <w:b/>
                <w:bCs/>
              </w:rPr>
            </w:pPr>
            <w:r>
              <w:rPr>
                <w:rFonts w:ascii="Arial" w:hAnsi="Arial" w:cs="Arial"/>
                <w:b/>
                <w:bCs/>
              </w:rPr>
              <w:t>Užsakovo</w:t>
            </w:r>
            <w:r w:rsidRPr="009F76F6">
              <w:rPr>
                <w:rFonts w:ascii="Arial" w:hAnsi="Arial" w:cs="Arial"/>
                <w:b/>
                <w:bCs/>
              </w:rPr>
              <w:t xml:space="preserve"> vardu:</w:t>
            </w:r>
          </w:p>
          <w:p w14:paraId="0B6CECD7" w14:textId="77777777" w:rsidR="00F02FB5" w:rsidRDefault="00F02FB5" w:rsidP="002070DC">
            <w:pPr>
              <w:jc w:val="both"/>
              <w:rPr>
                <w:rFonts w:ascii="Arial" w:hAnsi="Arial" w:cs="Arial"/>
                <w:bCs/>
              </w:rPr>
            </w:pPr>
          </w:p>
          <w:p w14:paraId="6CC6B85D" w14:textId="77777777" w:rsidR="00F02FB5" w:rsidRPr="009F76F6" w:rsidRDefault="00F02FB5" w:rsidP="002070DC">
            <w:pPr>
              <w:jc w:val="both"/>
              <w:rPr>
                <w:rFonts w:ascii="Arial" w:hAnsi="Arial" w:cs="Arial"/>
                <w:bCs/>
              </w:rPr>
            </w:pPr>
          </w:p>
          <w:p w14:paraId="1E9BB3D6" w14:textId="77777777" w:rsidR="00F02FB5" w:rsidRPr="009F76F6" w:rsidRDefault="00F02FB5" w:rsidP="002070DC">
            <w:pPr>
              <w:jc w:val="both"/>
              <w:rPr>
                <w:rFonts w:ascii="Arial" w:hAnsi="Arial" w:cs="Arial"/>
                <w:bCs/>
              </w:rPr>
            </w:pPr>
          </w:p>
        </w:tc>
        <w:tc>
          <w:tcPr>
            <w:tcW w:w="4361" w:type="dxa"/>
          </w:tcPr>
          <w:p w14:paraId="564EC985" w14:textId="77777777" w:rsidR="00F02FB5" w:rsidRPr="009F76F6" w:rsidRDefault="00F02FB5" w:rsidP="002070DC">
            <w:pPr>
              <w:tabs>
                <w:tab w:val="left" w:pos="540"/>
                <w:tab w:val="left" w:pos="1980"/>
                <w:tab w:val="left" w:pos="4570"/>
              </w:tabs>
              <w:jc w:val="both"/>
              <w:rPr>
                <w:rFonts w:ascii="Arial" w:hAnsi="Arial" w:cs="Arial"/>
                <w:b/>
                <w:bCs/>
              </w:rPr>
            </w:pPr>
            <w:r>
              <w:rPr>
                <w:rFonts w:ascii="Arial" w:hAnsi="Arial" w:cs="Arial"/>
                <w:b/>
                <w:bCs/>
              </w:rPr>
              <w:t>Rangovo</w:t>
            </w:r>
            <w:r w:rsidRPr="009F76F6">
              <w:rPr>
                <w:rFonts w:ascii="Arial" w:hAnsi="Arial" w:cs="Arial"/>
                <w:b/>
                <w:bCs/>
              </w:rPr>
              <w:t xml:space="preserve"> vardu:</w:t>
            </w:r>
          </w:p>
          <w:p w14:paraId="2795D6AC" w14:textId="77777777" w:rsidR="00F02FB5" w:rsidRDefault="00F02FB5" w:rsidP="002070DC">
            <w:pPr>
              <w:jc w:val="both"/>
              <w:rPr>
                <w:rFonts w:ascii="Arial" w:hAnsi="Arial" w:cs="Arial"/>
                <w:bCs/>
                <w:highlight w:val="yellow"/>
              </w:rPr>
            </w:pPr>
          </w:p>
          <w:p w14:paraId="3A5958C8" w14:textId="77777777" w:rsidR="00F02FB5" w:rsidRPr="009F76F6" w:rsidRDefault="00F02FB5" w:rsidP="002070DC">
            <w:pPr>
              <w:jc w:val="both"/>
              <w:rPr>
                <w:rFonts w:ascii="Arial" w:hAnsi="Arial" w:cs="Arial"/>
                <w:bCs/>
                <w:highlight w:val="yellow"/>
              </w:rPr>
            </w:pPr>
          </w:p>
        </w:tc>
      </w:tr>
    </w:tbl>
    <w:p w14:paraId="49218525" w14:textId="77777777" w:rsidR="004C288A" w:rsidRPr="00D32C51" w:rsidRDefault="004C288A" w:rsidP="005347DF">
      <w:pPr>
        <w:pStyle w:val="Pagrindiniotekstotrauka"/>
        <w:spacing w:after="60"/>
        <w:ind w:firstLine="0"/>
        <w:rPr>
          <w:rFonts w:ascii="Arial" w:hAnsi="Arial" w:cs="Arial"/>
          <w:sz w:val="20"/>
        </w:rPr>
      </w:pPr>
    </w:p>
    <w:sectPr w:rsidR="004C288A" w:rsidRPr="00D32C51" w:rsidSect="00566ED7">
      <w:headerReference w:type="even" r:id="rId10"/>
      <w:footerReference w:type="default" r:id="rId11"/>
      <w:headerReference w:type="first" r:id="rId12"/>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424C" w14:textId="77777777" w:rsidR="004C4690" w:rsidRDefault="004C4690">
      <w:r>
        <w:separator/>
      </w:r>
    </w:p>
  </w:endnote>
  <w:endnote w:type="continuationSeparator" w:id="0">
    <w:p w14:paraId="29248DF9" w14:textId="77777777" w:rsidR="004C4690" w:rsidRDefault="004C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8772839"/>
      <w:docPartObj>
        <w:docPartGallery w:val="Page Numbers (Bottom of Page)"/>
        <w:docPartUnique/>
      </w:docPartObj>
    </w:sdtPr>
    <w:sdtEndPr>
      <w:rPr>
        <w:noProof/>
      </w:rPr>
    </w:sdtEndPr>
    <w:sdtContent>
      <w:p w14:paraId="7DB5D308" w14:textId="1E14FDF2" w:rsidR="006420ED" w:rsidRPr="006420ED" w:rsidRDefault="006420ED">
        <w:pPr>
          <w:pStyle w:val="Porat"/>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BB5242">
          <w:rPr>
            <w:rFonts w:ascii="Arial" w:hAnsi="Arial" w:cs="Arial"/>
            <w:noProof/>
          </w:rPr>
          <w:t>6</w:t>
        </w:r>
        <w:r w:rsidRPr="006420ED">
          <w:rPr>
            <w:rFonts w:ascii="Arial" w:hAnsi="Arial" w:cs="Arial"/>
            <w:noProof/>
          </w:rPr>
          <w:fldChar w:fldCharType="end"/>
        </w:r>
      </w:p>
    </w:sdtContent>
  </w:sdt>
  <w:p w14:paraId="436DE7E5" w14:textId="77777777" w:rsidR="006420ED" w:rsidRPr="006420ED" w:rsidRDefault="006420ED">
    <w:pPr>
      <w:pStyle w:val="Por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2623" w14:textId="77777777" w:rsidR="004C4690" w:rsidRDefault="004C4690">
      <w:r>
        <w:separator/>
      </w:r>
    </w:p>
  </w:footnote>
  <w:footnote w:type="continuationSeparator" w:id="0">
    <w:p w14:paraId="3C5F2F13" w14:textId="77777777" w:rsidR="004C4690" w:rsidRDefault="004C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62B" w14:textId="77777777" w:rsidR="008271E5" w:rsidRDefault="008271E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05F2E07" w14:textId="77777777" w:rsidR="008271E5" w:rsidRDefault="008271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749C" w14:textId="13C15E29" w:rsidR="00202820" w:rsidRDefault="00CD042C" w:rsidP="00202820">
    <w:pPr>
      <w:pStyle w:val="Antrats"/>
      <w:jc w:val="right"/>
      <w:rPr>
        <w:rFonts w:ascii="Arial" w:hAnsi="Arial" w:cs="Arial"/>
        <w:i/>
      </w:rPr>
    </w:pPr>
    <w:r w:rsidRPr="00CD042C">
      <w:rPr>
        <w:rFonts w:ascii="Arial" w:hAnsi="Arial" w:cs="Arial"/>
        <w:i/>
      </w:rPr>
      <w:t xml:space="preserve">RK-8 vandens šildymo katilo PTVM-50 NR.3 rekonstravimas dėl </w:t>
    </w:r>
    <w:proofErr w:type="spellStart"/>
    <w:r w:rsidRPr="00CD042C">
      <w:rPr>
        <w:rFonts w:ascii="Arial" w:hAnsi="Arial" w:cs="Arial"/>
        <w:i/>
      </w:rPr>
      <w:t>NOx</w:t>
    </w:r>
    <w:proofErr w:type="spellEnd"/>
    <w:r w:rsidRPr="00CD042C">
      <w:rPr>
        <w:rFonts w:ascii="Arial" w:hAnsi="Arial" w:cs="Arial"/>
        <w:i/>
      </w:rPr>
      <w:t xml:space="preserve"> mažinimo</w:t>
    </w:r>
  </w:p>
  <w:p w14:paraId="5BEC6D58" w14:textId="77777777" w:rsidR="00202820" w:rsidRDefault="00202820">
    <w:pPr>
      <w:pStyle w:val="Antrats"/>
    </w:pPr>
  </w:p>
  <w:p w14:paraId="182BBFA8" w14:textId="77777777" w:rsidR="00202820" w:rsidRDefault="0020282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9695074"/>
    <w:multiLevelType w:val="hybridMultilevel"/>
    <w:tmpl w:val="568C95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1"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1E530F"/>
    <w:multiLevelType w:val="multilevel"/>
    <w:tmpl w:val="757A59A8"/>
    <w:lvl w:ilvl="0">
      <w:start w:val="10"/>
      <w:numFmt w:val="decimal"/>
      <w:lvlText w:val="%1."/>
      <w:lvlJc w:val="left"/>
      <w:pPr>
        <w:ind w:left="435" w:hanging="435"/>
      </w:pPr>
      <w:rPr>
        <w:rFonts w:hint="default"/>
        <w:b/>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40900CF8"/>
    <w:multiLevelType w:val="multilevel"/>
    <w:tmpl w:val="976A32F8"/>
    <w:lvl w:ilvl="0">
      <w:start w:val="2"/>
      <w:numFmt w:val="decimal"/>
      <w:lvlText w:val="%1."/>
      <w:lvlJc w:val="left"/>
      <w:pPr>
        <w:tabs>
          <w:tab w:val="num" w:pos="1353"/>
        </w:tabs>
        <w:ind w:left="1353"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3F7BD8"/>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2"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87852DD"/>
    <w:multiLevelType w:val="hybridMultilevel"/>
    <w:tmpl w:val="5260A95E"/>
    <w:lvl w:ilvl="0" w:tplc="0FE66572">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3"/>
  </w:num>
  <w:num w:numId="3">
    <w:abstractNumId w:val="2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21"/>
  </w:num>
  <w:num w:numId="8">
    <w:abstractNumId w:val="3"/>
  </w:num>
  <w:num w:numId="9">
    <w:abstractNumId w:val="6"/>
  </w:num>
  <w:num w:numId="10">
    <w:abstractNumId w:val="5"/>
  </w:num>
  <w:num w:numId="11">
    <w:abstractNumId w:val="19"/>
  </w:num>
  <w:num w:numId="12">
    <w:abstractNumId w:val="1"/>
  </w:num>
  <w:num w:numId="13">
    <w:abstractNumId w:val="18"/>
  </w:num>
  <w:num w:numId="14">
    <w:abstractNumId w:val="14"/>
  </w:num>
  <w:num w:numId="15">
    <w:abstractNumId w:val="11"/>
  </w:num>
  <w:num w:numId="16">
    <w:abstractNumId w:val="17"/>
  </w:num>
  <w:num w:numId="17">
    <w:abstractNumId w:val="8"/>
  </w:num>
  <w:num w:numId="1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
  </w:num>
  <w:num w:numId="2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2"/>
  </w:num>
  <w:num w:numId="25">
    <w:abstractNumId w:val="23"/>
  </w:num>
  <w:num w:numId="26">
    <w:abstractNumId w:val="4"/>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2A"/>
    <w:rsid w:val="0000053D"/>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FAD"/>
    <w:rsid w:val="00020755"/>
    <w:rsid w:val="00022F8A"/>
    <w:rsid w:val="00023471"/>
    <w:rsid w:val="00025370"/>
    <w:rsid w:val="00026867"/>
    <w:rsid w:val="00026FB8"/>
    <w:rsid w:val="00027C02"/>
    <w:rsid w:val="00030612"/>
    <w:rsid w:val="0003062D"/>
    <w:rsid w:val="00030AEE"/>
    <w:rsid w:val="00032312"/>
    <w:rsid w:val="00032416"/>
    <w:rsid w:val="00032B8F"/>
    <w:rsid w:val="000339F2"/>
    <w:rsid w:val="00036071"/>
    <w:rsid w:val="000364E2"/>
    <w:rsid w:val="00036818"/>
    <w:rsid w:val="00036DE2"/>
    <w:rsid w:val="000377E2"/>
    <w:rsid w:val="000403E5"/>
    <w:rsid w:val="000446F1"/>
    <w:rsid w:val="00044895"/>
    <w:rsid w:val="00045F96"/>
    <w:rsid w:val="00046DA9"/>
    <w:rsid w:val="000470B5"/>
    <w:rsid w:val="000501EC"/>
    <w:rsid w:val="000505D5"/>
    <w:rsid w:val="00050C76"/>
    <w:rsid w:val="00051764"/>
    <w:rsid w:val="00052AD4"/>
    <w:rsid w:val="00052B2D"/>
    <w:rsid w:val="00052EEA"/>
    <w:rsid w:val="00052F16"/>
    <w:rsid w:val="00054B62"/>
    <w:rsid w:val="000560CC"/>
    <w:rsid w:val="0006065E"/>
    <w:rsid w:val="00060C61"/>
    <w:rsid w:val="00061AAE"/>
    <w:rsid w:val="000621F8"/>
    <w:rsid w:val="00062327"/>
    <w:rsid w:val="00062C6E"/>
    <w:rsid w:val="00063116"/>
    <w:rsid w:val="00064C81"/>
    <w:rsid w:val="000669FF"/>
    <w:rsid w:val="00066FDE"/>
    <w:rsid w:val="00067B00"/>
    <w:rsid w:val="000720BA"/>
    <w:rsid w:val="000734AB"/>
    <w:rsid w:val="00073A0F"/>
    <w:rsid w:val="000742F8"/>
    <w:rsid w:val="00074DE2"/>
    <w:rsid w:val="00075202"/>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C02"/>
    <w:rsid w:val="000907AF"/>
    <w:rsid w:val="00090EDB"/>
    <w:rsid w:val="00091194"/>
    <w:rsid w:val="000927A6"/>
    <w:rsid w:val="00092921"/>
    <w:rsid w:val="00093646"/>
    <w:rsid w:val="00093882"/>
    <w:rsid w:val="000949B3"/>
    <w:rsid w:val="00094E21"/>
    <w:rsid w:val="00095CEF"/>
    <w:rsid w:val="0009650B"/>
    <w:rsid w:val="00096898"/>
    <w:rsid w:val="000971B3"/>
    <w:rsid w:val="00097C6E"/>
    <w:rsid w:val="000A04C7"/>
    <w:rsid w:val="000A062C"/>
    <w:rsid w:val="000A195C"/>
    <w:rsid w:val="000A4D00"/>
    <w:rsid w:val="000A4D42"/>
    <w:rsid w:val="000A5003"/>
    <w:rsid w:val="000A54C2"/>
    <w:rsid w:val="000A5534"/>
    <w:rsid w:val="000A5D44"/>
    <w:rsid w:val="000A6F4B"/>
    <w:rsid w:val="000A7917"/>
    <w:rsid w:val="000A7982"/>
    <w:rsid w:val="000B05A7"/>
    <w:rsid w:val="000B195B"/>
    <w:rsid w:val="000B2292"/>
    <w:rsid w:val="000B2F79"/>
    <w:rsid w:val="000B3B63"/>
    <w:rsid w:val="000B492E"/>
    <w:rsid w:val="000B6AF8"/>
    <w:rsid w:val="000C072C"/>
    <w:rsid w:val="000C1019"/>
    <w:rsid w:val="000C2933"/>
    <w:rsid w:val="000C3471"/>
    <w:rsid w:val="000C365F"/>
    <w:rsid w:val="000C4F01"/>
    <w:rsid w:val="000C50E0"/>
    <w:rsid w:val="000C5245"/>
    <w:rsid w:val="000C5930"/>
    <w:rsid w:val="000C7597"/>
    <w:rsid w:val="000D0C2C"/>
    <w:rsid w:val="000D36D6"/>
    <w:rsid w:val="000D38F5"/>
    <w:rsid w:val="000D4D6D"/>
    <w:rsid w:val="000D51C9"/>
    <w:rsid w:val="000D78A5"/>
    <w:rsid w:val="000E007B"/>
    <w:rsid w:val="000E04A9"/>
    <w:rsid w:val="000E06C7"/>
    <w:rsid w:val="000E1D3E"/>
    <w:rsid w:val="000E23A9"/>
    <w:rsid w:val="000E2730"/>
    <w:rsid w:val="000E3DAF"/>
    <w:rsid w:val="000E3FB5"/>
    <w:rsid w:val="000E42D4"/>
    <w:rsid w:val="000F057D"/>
    <w:rsid w:val="000F0585"/>
    <w:rsid w:val="000F2182"/>
    <w:rsid w:val="000F3194"/>
    <w:rsid w:val="000F3BC4"/>
    <w:rsid w:val="000F76C8"/>
    <w:rsid w:val="0010077D"/>
    <w:rsid w:val="00100F1A"/>
    <w:rsid w:val="00101285"/>
    <w:rsid w:val="00103E94"/>
    <w:rsid w:val="00104AA8"/>
    <w:rsid w:val="00105406"/>
    <w:rsid w:val="00107DDE"/>
    <w:rsid w:val="001105D3"/>
    <w:rsid w:val="0011075E"/>
    <w:rsid w:val="001137B1"/>
    <w:rsid w:val="001152C2"/>
    <w:rsid w:val="001169B2"/>
    <w:rsid w:val="00120B5E"/>
    <w:rsid w:val="00121C3F"/>
    <w:rsid w:val="0012475C"/>
    <w:rsid w:val="00124D44"/>
    <w:rsid w:val="001250C4"/>
    <w:rsid w:val="001254FD"/>
    <w:rsid w:val="001255A8"/>
    <w:rsid w:val="00125685"/>
    <w:rsid w:val="0012670A"/>
    <w:rsid w:val="001269C6"/>
    <w:rsid w:val="00132189"/>
    <w:rsid w:val="00133335"/>
    <w:rsid w:val="00133A51"/>
    <w:rsid w:val="00133E82"/>
    <w:rsid w:val="001356C4"/>
    <w:rsid w:val="00135760"/>
    <w:rsid w:val="00135786"/>
    <w:rsid w:val="001359F2"/>
    <w:rsid w:val="00135C74"/>
    <w:rsid w:val="00136453"/>
    <w:rsid w:val="00137049"/>
    <w:rsid w:val="00137058"/>
    <w:rsid w:val="0014020C"/>
    <w:rsid w:val="00140D16"/>
    <w:rsid w:val="0014145E"/>
    <w:rsid w:val="001424DF"/>
    <w:rsid w:val="001435AF"/>
    <w:rsid w:val="0014488E"/>
    <w:rsid w:val="001455DC"/>
    <w:rsid w:val="00145681"/>
    <w:rsid w:val="00150965"/>
    <w:rsid w:val="00150AED"/>
    <w:rsid w:val="00151680"/>
    <w:rsid w:val="001517CB"/>
    <w:rsid w:val="00151A61"/>
    <w:rsid w:val="00151DFD"/>
    <w:rsid w:val="00152E08"/>
    <w:rsid w:val="001533C9"/>
    <w:rsid w:val="00154E82"/>
    <w:rsid w:val="001568D4"/>
    <w:rsid w:val="001603A9"/>
    <w:rsid w:val="0016055F"/>
    <w:rsid w:val="00160896"/>
    <w:rsid w:val="0016204B"/>
    <w:rsid w:val="00162FDE"/>
    <w:rsid w:val="001642AC"/>
    <w:rsid w:val="001646AF"/>
    <w:rsid w:val="001648C3"/>
    <w:rsid w:val="00167A4D"/>
    <w:rsid w:val="00171443"/>
    <w:rsid w:val="001722DC"/>
    <w:rsid w:val="00172326"/>
    <w:rsid w:val="0017236C"/>
    <w:rsid w:val="001725B1"/>
    <w:rsid w:val="00173123"/>
    <w:rsid w:val="00175783"/>
    <w:rsid w:val="00175964"/>
    <w:rsid w:val="00175A67"/>
    <w:rsid w:val="00177BC6"/>
    <w:rsid w:val="0018249F"/>
    <w:rsid w:val="00183513"/>
    <w:rsid w:val="00183640"/>
    <w:rsid w:val="00183AAE"/>
    <w:rsid w:val="001841EE"/>
    <w:rsid w:val="00185393"/>
    <w:rsid w:val="001854A4"/>
    <w:rsid w:val="001856E7"/>
    <w:rsid w:val="00185CF2"/>
    <w:rsid w:val="00187801"/>
    <w:rsid w:val="00187FAA"/>
    <w:rsid w:val="001951FC"/>
    <w:rsid w:val="00196305"/>
    <w:rsid w:val="00197240"/>
    <w:rsid w:val="001A0343"/>
    <w:rsid w:val="001A0FFF"/>
    <w:rsid w:val="001A3B51"/>
    <w:rsid w:val="001A6098"/>
    <w:rsid w:val="001A76CF"/>
    <w:rsid w:val="001B15DE"/>
    <w:rsid w:val="001B1714"/>
    <w:rsid w:val="001B19F3"/>
    <w:rsid w:val="001B2015"/>
    <w:rsid w:val="001B2D6D"/>
    <w:rsid w:val="001B3581"/>
    <w:rsid w:val="001C0493"/>
    <w:rsid w:val="001C0534"/>
    <w:rsid w:val="001C12C1"/>
    <w:rsid w:val="001C2C05"/>
    <w:rsid w:val="001C307F"/>
    <w:rsid w:val="001C37D2"/>
    <w:rsid w:val="001C454D"/>
    <w:rsid w:val="001C5D1A"/>
    <w:rsid w:val="001C6190"/>
    <w:rsid w:val="001C78A2"/>
    <w:rsid w:val="001D0BFA"/>
    <w:rsid w:val="001D1027"/>
    <w:rsid w:val="001D2A23"/>
    <w:rsid w:val="001D43A2"/>
    <w:rsid w:val="001D4AC5"/>
    <w:rsid w:val="001D51B7"/>
    <w:rsid w:val="001D5D6B"/>
    <w:rsid w:val="001D63DF"/>
    <w:rsid w:val="001E03B1"/>
    <w:rsid w:val="001E04A1"/>
    <w:rsid w:val="001E0B29"/>
    <w:rsid w:val="001E2889"/>
    <w:rsid w:val="001E43A9"/>
    <w:rsid w:val="001E4E8E"/>
    <w:rsid w:val="001E5A45"/>
    <w:rsid w:val="001E6488"/>
    <w:rsid w:val="001E65A7"/>
    <w:rsid w:val="001E6D26"/>
    <w:rsid w:val="001E753B"/>
    <w:rsid w:val="001F07C1"/>
    <w:rsid w:val="001F1DB6"/>
    <w:rsid w:val="001F1E80"/>
    <w:rsid w:val="001F2E9A"/>
    <w:rsid w:val="001F4106"/>
    <w:rsid w:val="001F4DEF"/>
    <w:rsid w:val="001F59F4"/>
    <w:rsid w:val="001F6768"/>
    <w:rsid w:val="001F6F0A"/>
    <w:rsid w:val="001F74ED"/>
    <w:rsid w:val="00200B53"/>
    <w:rsid w:val="00202588"/>
    <w:rsid w:val="00202820"/>
    <w:rsid w:val="00202E47"/>
    <w:rsid w:val="002034C6"/>
    <w:rsid w:val="002059FD"/>
    <w:rsid w:val="002064B2"/>
    <w:rsid w:val="00206581"/>
    <w:rsid w:val="00206D52"/>
    <w:rsid w:val="00212948"/>
    <w:rsid w:val="00212CEB"/>
    <w:rsid w:val="00215518"/>
    <w:rsid w:val="0021573D"/>
    <w:rsid w:val="00215B46"/>
    <w:rsid w:val="0021658D"/>
    <w:rsid w:val="0021697A"/>
    <w:rsid w:val="00217CC9"/>
    <w:rsid w:val="002202C0"/>
    <w:rsid w:val="00220806"/>
    <w:rsid w:val="00221BD3"/>
    <w:rsid w:val="00221F25"/>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37DC4"/>
    <w:rsid w:val="00240233"/>
    <w:rsid w:val="0024329C"/>
    <w:rsid w:val="00243A26"/>
    <w:rsid w:val="00244464"/>
    <w:rsid w:val="00244C83"/>
    <w:rsid w:val="0024542B"/>
    <w:rsid w:val="00245459"/>
    <w:rsid w:val="002500FD"/>
    <w:rsid w:val="00250B97"/>
    <w:rsid w:val="00250CE9"/>
    <w:rsid w:val="00254BD7"/>
    <w:rsid w:val="00254DD2"/>
    <w:rsid w:val="00254DEB"/>
    <w:rsid w:val="0025567D"/>
    <w:rsid w:val="002560F6"/>
    <w:rsid w:val="00260BD0"/>
    <w:rsid w:val="00261041"/>
    <w:rsid w:val="00262A8E"/>
    <w:rsid w:val="00262BF0"/>
    <w:rsid w:val="00263486"/>
    <w:rsid w:val="00264628"/>
    <w:rsid w:val="0026629F"/>
    <w:rsid w:val="00271BDD"/>
    <w:rsid w:val="002742EE"/>
    <w:rsid w:val="002750A9"/>
    <w:rsid w:val="00276080"/>
    <w:rsid w:val="00281259"/>
    <w:rsid w:val="00284A3E"/>
    <w:rsid w:val="00286113"/>
    <w:rsid w:val="00287336"/>
    <w:rsid w:val="00287AF3"/>
    <w:rsid w:val="00287BD3"/>
    <w:rsid w:val="00290DF7"/>
    <w:rsid w:val="002911E0"/>
    <w:rsid w:val="00294FEB"/>
    <w:rsid w:val="002951BD"/>
    <w:rsid w:val="00295452"/>
    <w:rsid w:val="00295DFC"/>
    <w:rsid w:val="00296A6D"/>
    <w:rsid w:val="002972A5"/>
    <w:rsid w:val="0029797C"/>
    <w:rsid w:val="002A2014"/>
    <w:rsid w:val="002A47D1"/>
    <w:rsid w:val="002A52D4"/>
    <w:rsid w:val="002A53C3"/>
    <w:rsid w:val="002A6DD7"/>
    <w:rsid w:val="002A735B"/>
    <w:rsid w:val="002A75EB"/>
    <w:rsid w:val="002B0CA6"/>
    <w:rsid w:val="002B4190"/>
    <w:rsid w:val="002B4B03"/>
    <w:rsid w:val="002B4DD9"/>
    <w:rsid w:val="002B5116"/>
    <w:rsid w:val="002B56A3"/>
    <w:rsid w:val="002B5F23"/>
    <w:rsid w:val="002B6210"/>
    <w:rsid w:val="002B66D0"/>
    <w:rsid w:val="002B6A38"/>
    <w:rsid w:val="002B6C94"/>
    <w:rsid w:val="002C1E5A"/>
    <w:rsid w:val="002C320C"/>
    <w:rsid w:val="002C4044"/>
    <w:rsid w:val="002C4860"/>
    <w:rsid w:val="002C538B"/>
    <w:rsid w:val="002C6126"/>
    <w:rsid w:val="002D14B5"/>
    <w:rsid w:val="002D2FEE"/>
    <w:rsid w:val="002D3852"/>
    <w:rsid w:val="002D39EC"/>
    <w:rsid w:val="002D6B8A"/>
    <w:rsid w:val="002D6C7F"/>
    <w:rsid w:val="002D723A"/>
    <w:rsid w:val="002E0007"/>
    <w:rsid w:val="002E0F86"/>
    <w:rsid w:val="002E1395"/>
    <w:rsid w:val="002E3BF0"/>
    <w:rsid w:val="002E4E82"/>
    <w:rsid w:val="002E504D"/>
    <w:rsid w:val="002E5203"/>
    <w:rsid w:val="002E5BFD"/>
    <w:rsid w:val="002E72E5"/>
    <w:rsid w:val="002E7638"/>
    <w:rsid w:val="002F1315"/>
    <w:rsid w:val="002F1672"/>
    <w:rsid w:val="002F21B2"/>
    <w:rsid w:val="002F333D"/>
    <w:rsid w:val="002F3703"/>
    <w:rsid w:val="002F56B2"/>
    <w:rsid w:val="002F70AF"/>
    <w:rsid w:val="002F73F5"/>
    <w:rsid w:val="002F7A70"/>
    <w:rsid w:val="00301BDB"/>
    <w:rsid w:val="00301D25"/>
    <w:rsid w:val="003024D2"/>
    <w:rsid w:val="003024E2"/>
    <w:rsid w:val="00302C57"/>
    <w:rsid w:val="003037A6"/>
    <w:rsid w:val="0030456C"/>
    <w:rsid w:val="0030475A"/>
    <w:rsid w:val="00304905"/>
    <w:rsid w:val="003055F8"/>
    <w:rsid w:val="00305AAC"/>
    <w:rsid w:val="00306C99"/>
    <w:rsid w:val="00307733"/>
    <w:rsid w:val="00311303"/>
    <w:rsid w:val="0031158C"/>
    <w:rsid w:val="003118DD"/>
    <w:rsid w:val="00311DFD"/>
    <w:rsid w:val="00312D17"/>
    <w:rsid w:val="00312DCA"/>
    <w:rsid w:val="00314F49"/>
    <w:rsid w:val="00315415"/>
    <w:rsid w:val="003159D1"/>
    <w:rsid w:val="00315BCD"/>
    <w:rsid w:val="00315BFA"/>
    <w:rsid w:val="00317446"/>
    <w:rsid w:val="00317C92"/>
    <w:rsid w:val="00322219"/>
    <w:rsid w:val="00322B3A"/>
    <w:rsid w:val="00325373"/>
    <w:rsid w:val="00326157"/>
    <w:rsid w:val="003263F1"/>
    <w:rsid w:val="00326A85"/>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2629"/>
    <w:rsid w:val="0034388E"/>
    <w:rsid w:val="00344CD0"/>
    <w:rsid w:val="00345F47"/>
    <w:rsid w:val="00346B78"/>
    <w:rsid w:val="00346DD2"/>
    <w:rsid w:val="00347D79"/>
    <w:rsid w:val="00347EAE"/>
    <w:rsid w:val="00352452"/>
    <w:rsid w:val="0035256D"/>
    <w:rsid w:val="0035370A"/>
    <w:rsid w:val="00353F0D"/>
    <w:rsid w:val="003547CC"/>
    <w:rsid w:val="00356B98"/>
    <w:rsid w:val="0036579F"/>
    <w:rsid w:val="00365C5F"/>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6F5"/>
    <w:rsid w:val="0038542A"/>
    <w:rsid w:val="00386CFC"/>
    <w:rsid w:val="0038714A"/>
    <w:rsid w:val="00387225"/>
    <w:rsid w:val="00393CC5"/>
    <w:rsid w:val="00393F29"/>
    <w:rsid w:val="003946FA"/>
    <w:rsid w:val="003977D6"/>
    <w:rsid w:val="003A19B4"/>
    <w:rsid w:val="003A1F31"/>
    <w:rsid w:val="003A302E"/>
    <w:rsid w:val="003A56A5"/>
    <w:rsid w:val="003A5B6A"/>
    <w:rsid w:val="003B00F8"/>
    <w:rsid w:val="003B1628"/>
    <w:rsid w:val="003B291C"/>
    <w:rsid w:val="003B598E"/>
    <w:rsid w:val="003B59B6"/>
    <w:rsid w:val="003B63B2"/>
    <w:rsid w:val="003B6CFD"/>
    <w:rsid w:val="003B6D42"/>
    <w:rsid w:val="003B6E71"/>
    <w:rsid w:val="003B753C"/>
    <w:rsid w:val="003C0525"/>
    <w:rsid w:val="003C1024"/>
    <w:rsid w:val="003C1869"/>
    <w:rsid w:val="003C23DB"/>
    <w:rsid w:val="003C3B3D"/>
    <w:rsid w:val="003C3F7C"/>
    <w:rsid w:val="003C4B01"/>
    <w:rsid w:val="003C4CB1"/>
    <w:rsid w:val="003C64DB"/>
    <w:rsid w:val="003C789A"/>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F90"/>
    <w:rsid w:val="003F2954"/>
    <w:rsid w:val="003F295D"/>
    <w:rsid w:val="003F2ABA"/>
    <w:rsid w:val="003F2DC1"/>
    <w:rsid w:val="003F3410"/>
    <w:rsid w:val="003F3A57"/>
    <w:rsid w:val="003F3D00"/>
    <w:rsid w:val="003F45BE"/>
    <w:rsid w:val="003F5F11"/>
    <w:rsid w:val="003F7A5D"/>
    <w:rsid w:val="00400331"/>
    <w:rsid w:val="00401428"/>
    <w:rsid w:val="004016AD"/>
    <w:rsid w:val="004026B0"/>
    <w:rsid w:val="00402934"/>
    <w:rsid w:val="00403AE8"/>
    <w:rsid w:val="00405A3C"/>
    <w:rsid w:val="00405AED"/>
    <w:rsid w:val="00406A3E"/>
    <w:rsid w:val="0040741C"/>
    <w:rsid w:val="00411FC8"/>
    <w:rsid w:val="00411FEF"/>
    <w:rsid w:val="00412178"/>
    <w:rsid w:val="00412821"/>
    <w:rsid w:val="00413F41"/>
    <w:rsid w:val="004145A0"/>
    <w:rsid w:val="00415E2B"/>
    <w:rsid w:val="0041674D"/>
    <w:rsid w:val="00417681"/>
    <w:rsid w:val="00417E3C"/>
    <w:rsid w:val="00420DA0"/>
    <w:rsid w:val="00421948"/>
    <w:rsid w:val="004239AD"/>
    <w:rsid w:val="00424203"/>
    <w:rsid w:val="004255F0"/>
    <w:rsid w:val="00425F64"/>
    <w:rsid w:val="004264BD"/>
    <w:rsid w:val="0042650E"/>
    <w:rsid w:val="00427C4C"/>
    <w:rsid w:val="00430C7C"/>
    <w:rsid w:val="00431E29"/>
    <w:rsid w:val="00431EAC"/>
    <w:rsid w:val="00432363"/>
    <w:rsid w:val="00433CA2"/>
    <w:rsid w:val="004342FC"/>
    <w:rsid w:val="00434D81"/>
    <w:rsid w:val="004366D5"/>
    <w:rsid w:val="00437998"/>
    <w:rsid w:val="00437AF2"/>
    <w:rsid w:val="00446B51"/>
    <w:rsid w:val="0044704A"/>
    <w:rsid w:val="0044787D"/>
    <w:rsid w:val="0045045B"/>
    <w:rsid w:val="00450B30"/>
    <w:rsid w:val="00450BD6"/>
    <w:rsid w:val="00450E84"/>
    <w:rsid w:val="004521E4"/>
    <w:rsid w:val="004527E4"/>
    <w:rsid w:val="00453A56"/>
    <w:rsid w:val="00453C30"/>
    <w:rsid w:val="00454693"/>
    <w:rsid w:val="00454E2C"/>
    <w:rsid w:val="00454E30"/>
    <w:rsid w:val="0045510A"/>
    <w:rsid w:val="00455282"/>
    <w:rsid w:val="00455A8E"/>
    <w:rsid w:val="00460C4E"/>
    <w:rsid w:val="004619AA"/>
    <w:rsid w:val="00463961"/>
    <w:rsid w:val="0046442C"/>
    <w:rsid w:val="004647D8"/>
    <w:rsid w:val="00464B83"/>
    <w:rsid w:val="00467EAC"/>
    <w:rsid w:val="0047018C"/>
    <w:rsid w:val="004715E4"/>
    <w:rsid w:val="00472028"/>
    <w:rsid w:val="00472A09"/>
    <w:rsid w:val="00474C78"/>
    <w:rsid w:val="004756B8"/>
    <w:rsid w:val="0047686E"/>
    <w:rsid w:val="00477333"/>
    <w:rsid w:val="004812CD"/>
    <w:rsid w:val="00481620"/>
    <w:rsid w:val="00482DC9"/>
    <w:rsid w:val="0048376F"/>
    <w:rsid w:val="004842D0"/>
    <w:rsid w:val="00484F4B"/>
    <w:rsid w:val="004857C0"/>
    <w:rsid w:val="00486C00"/>
    <w:rsid w:val="00487633"/>
    <w:rsid w:val="00490991"/>
    <w:rsid w:val="00490A0C"/>
    <w:rsid w:val="004910AE"/>
    <w:rsid w:val="00492EE3"/>
    <w:rsid w:val="00493EEA"/>
    <w:rsid w:val="004951A3"/>
    <w:rsid w:val="0049570A"/>
    <w:rsid w:val="004A1670"/>
    <w:rsid w:val="004A2D80"/>
    <w:rsid w:val="004A32CB"/>
    <w:rsid w:val="004A51EF"/>
    <w:rsid w:val="004A56CB"/>
    <w:rsid w:val="004A5F48"/>
    <w:rsid w:val="004A6C88"/>
    <w:rsid w:val="004B00DD"/>
    <w:rsid w:val="004B04E1"/>
    <w:rsid w:val="004B0EBF"/>
    <w:rsid w:val="004B0F39"/>
    <w:rsid w:val="004B223B"/>
    <w:rsid w:val="004B2F45"/>
    <w:rsid w:val="004B3F61"/>
    <w:rsid w:val="004B432E"/>
    <w:rsid w:val="004B5561"/>
    <w:rsid w:val="004B563B"/>
    <w:rsid w:val="004B56E8"/>
    <w:rsid w:val="004B6358"/>
    <w:rsid w:val="004B7A2E"/>
    <w:rsid w:val="004C143C"/>
    <w:rsid w:val="004C1CA0"/>
    <w:rsid w:val="004C1EBB"/>
    <w:rsid w:val="004C288A"/>
    <w:rsid w:val="004C2B67"/>
    <w:rsid w:val="004C42FC"/>
    <w:rsid w:val="004C4690"/>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6230"/>
    <w:rsid w:val="004E783F"/>
    <w:rsid w:val="004E7915"/>
    <w:rsid w:val="004E7B46"/>
    <w:rsid w:val="004E7B90"/>
    <w:rsid w:val="004F04E7"/>
    <w:rsid w:val="004F2383"/>
    <w:rsid w:val="004F29E9"/>
    <w:rsid w:val="004F29EA"/>
    <w:rsid w:val="004F2B9F"/>
    <w:rsid w:val="004F2DF6"/>
    <w:rsid w:val="004F35D6"/>
    <w:rsid w:val="004F6937"/>
    <w:rsid w:val="004F6F96"/>
    <w:rsid w:val="004F7D20"/>
    <w:rsid w:val="00500AE6"/>
    <w:rsid w:val="00500DC4"/>
    <w:rsid w:val="00501456"/>
    <w:rsid w:val="005019C9"/>
    <w:rsid w:val="00502931"/>
    <w:rsid w:val="005037EB"/>
    <w:rsid w:val="0050667C"/>
    <w:rsid w:val="00507605"/>
    <w:rsid w:val="005079AA"/>
    <w:rsid w:val="0051044C"/>
    <w:rsid w:val="00510D94"/>
    <w:rsid w:val="0051156C"/>
    <w:rsid w:val="00513355"/>
    <w:rsid w:val="005135AD"/>
    <w:rsid w:val="00514173"/>
    <w:rsid w:val="005162E5"/>
    <w:rsid w:val="0051695C"/>
    <w:rsid w:val="00516BB7"/>
    <w:rsid w:val="00516BC3"/>
    <w:rsid w:val="00520C14"/>
    <w:rsid w:val="00521048"/>
    <w:rsid w:val="005216A6"/>
    <w:rsid w:val="00521ECC"/>
    <w:rsid w:val="005231B0"/>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464D"/>
    <w:rsid w:val="005347DF"/>
    <w:rsid w:val="00535300"/>
    <w:rsid w:val="005354E6"/>
    <w:rsid w:val="00535F5A"/>
    <w:rsid w:val="0054271C"/>
    <w:rsid w:val="005429C1"/>
    <w:rsid w:val="00543116"/>
    <w:rsid w:val="00543C04"/>
    <w:rsid w:val="00543D82"/>
    <w:rsid w:val="005471EA"/>
    <w:rsid w:val="005471F5"/>
    <w:rsid w:val="0054799E"/>
    <w:rsid w:val="00547C25"/>
    <w:rsid w:val="00550221"/>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66ED7"/>
    <w:rsid w:val="00570973"/>
    <w:rsid w:val="0057334C"/>
    <w:rsid w:val="0057342B"/>
    <w:rsid w:val="00573FD8"/>
    <w:rsid w:val="00575030"/>
    <w:rsid w:val="005752ED"/>
    <w:rsid w:val="00576D5B"/>
    <w:rsid w:val="0057781F"/>
    <w:rsid w:val="00577C4A"/>
    <w:rsid w:val="005822CC"/>
    <w:rsid w:val="00582860"/>
    <w:rsid w:val="00582DAD"/>
    <w:rsid w:val="0058333B"/>
    <w:rsid w:val="005833C7"/>
    <w:rsid w:val="0058352E"/>
    <w:rsid w:val="00586D70"/>
    <w:rsid w:val="00586F8E"/>
    <w:rsid w:val="00587536"/>
    <w:rsid w:val="00587B6B"/>
    <w:rsid w:val="005903AE"/>
    <w:rsid w:val="00591F34"/>
    <w:rsid w:val="005925B8"/>
    <w:rsid w:val="00592BF1"/>
    <w:rsid w:val="005935BD"/>
    <w:rsid w:val="0059523A"/>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57A"/>
    <w:rsid w:val="005C4F76"/>
    <w:rsid w:val="005C708D"/>
    <w:rsid w:val="005C74EB"/>
    <w:rsid w:val="005D08B9"/>
    <w:rsid w:val="005D40E8"/>
    <w:rsid w:val="005D49D8"/>
    <w:rsid w:val="005D58D6"/>
    <w:rsid w:val="005D5C63"/>
    <w:rsid w:val="005D67FB"/>
    <w:rsid w:val="005D6CB0"/>
    <w:rsid w:val="005D796C"/>
    <w:rsid w:val="005D7F8B"/>
    <w:rsid w:val="005E12C7"/>
    <w:rsid w:val="005E1DDB"/>
    <w:rsid w:val="005E2469"/>
    <w:rsid w:val="005E3474"/>
    <w:rsid w:val="005E38DD"/>
    <w:rsid w:val="005E6D4B"/>
    <w:rsid w:val="005E7071"/>
    <w:rsid w:val="005E72C3"/>
    <w:rsid w:val="005E7BDE"/>
    <w:rsid w:val="005F01AC"/>
    <w:rsid w:val="005F0C09"/>
    <w:rsid w:val="005F0CC3"/>
    <w:rsid w:val="005F11EB"/>
    <w:rsid w:val="005F15BF"/>
    <w:rsid w:val="005F22ED"/>
    <w:rsid w:val="005F3CC7"/>
    <w:rsid w:val="005F447E"/>
    <w:rsid w:val="005F782A"/>
    <w:rsid w:val="005F7E0F"/>
    <w:rsid w:val="00604AB4"/>
    <w:rsid w:val="00604BF3"/>
    <w:rsid w:val="00611D93"/>
    <w:rsid w:val="00612E35"/>
    <w:rsid w:val="00614877"/>
    <w:rsid w:val="00614CC4"/>
    <w:rsid w:val="006156D6"/>
    <w:rsid w:val="00615DD2"/>
    <w:rsid w:val="0062078E"/>
    <w:rsid w:val="0062147D"/>
    <w:rsid w:val="00622F41"/>
    <w:rsid w:val="00623004"/>
    <w:rsid w:val="00623E7A"/>
    <w:rsid w:val="00624C0E"/>
    <w:rsid w:val="00626240"/>
    <w:rsid w:val="00626CF2"/>
    <w:rsid w:val="0063026F"/>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36B2"/>
    <w:rsid w:val="00643FDB"/>
    <w:rsid w:val="00644B4A"/>
    <w:rsid w:val="006459C1"/>
    <w:rsid w:val="006459CD"/>
    <w:rsid w:val="00645E26"/>
    <w:rsid w:val="00646AE9"/>
    <w:rsid w:val="00650411"/>
    <w:rsid w:val="006506C3"/>
    <w:rsid w:val="0065211B"/>
    <w:rsid w:val="00653F30"/>
    <w:rsid w:val="006549BB"/>
    <w:rsid w:val="00656D98"/>
    <w:rsid w:val="006574B8"/>
    <w:rsid w:val="006622F1"/>
    <w:rsid w:val="0066245D"/>
    <w:rsid w:val="006625A5"/>
    <w:rsid w:val="00662FDA"/>
    <w:rsid w:val="00663285"/>
    <w:rsid w:val="006659EE"/>
    <w:rsid w:val="00665E15"/>
    <w:rsid w:val="00667697"/>
    <w:rsid w:val="00670DAE"/>
    <w:rsid w:val="0067176C"/>
    <w:rsid w:val="0067218F"/>
    <w:rsid w:val="006747E0"/>
    <w:rsid w:val="006749B8"/>
    <w:rsid w:val="00676EF8"/>
    <w:rsid w:val="0067740B"/>
    <w:rsid w:val="00680BA5"/>
    <w:rsid w:val="006814ED"/>
    <w:rsid w:val="00681B6C"/>
    <w:rsid w:val="00681BAB"/>
    <w:rsid w:val="00682620"/>
    <w:rsid w:val="0068264F"/>
    <w:rsid w:val="006832BA"/>
    <w:rsid w:val="00683A7B"/>
    <w:rsid w:val="006850CD"/>
    <w:rsid w:val="006855C3"/>
    <w:rsid w:val="006866DE"/>
    <w:rsid w:val="00686F2B"/>
    <w:rsid w:val="006908C8"/>
    <w:rsid w:val="00691D64"/>
    <w:rsid w:val="006971F1"/>
    <w:rsid w:val="00697635"/>
    <w:rsid w:val="00697D8C"/>
    <w:rsid w:val="006A05BC"/>
    <w:rsid w:val="006A1177"/>
    <w:rsid w:val="006A123A"/>
    <w:rsid w:val="006A17DD"/>
    <w:rsid w:val="006A2E59"/>
    <w:rsid w:val="006A40A5"/>
    <w:rsid w:val="006A4433"/>
    <w:rsid w:val="006A4484"/>
    <w:rsid w:val="006A5ABD"/>
    <w:rsid w:val="006A5B0D"/>
    <w:rsid w:val="006A7BB3"/>
    <w:rsid w:val="006A7C34"/>
    <w:rsid w:val="006B094B"/>
    <w:rsid w:val="006B13F0"/>
    <w:rsid w:val="006B13F9"/>
    <w:rsid w:val="006B2296"/>
    <w:rsid w:val="006B2F00"/>
    <w:rsid w:val="006B2F6A"/>
    <w:rsid w:val="006B3442"/>
    <w:rsid w:val="006B3FE9"/>
    <w:rsid w:val="006B4F38"/>
    <w:rsid w:val="006B5AEB"/>
    <w:rsid w:val="006B6193"/>
    <w:rsid w:val="006B75BB"/>
    <w:rsid w:val="006B7EDD"/>
    <w:rsid w:val="006C07D7"/>
    <w:rsid w:val="006C35EE"/>
    <w:rsid w:val="006C443E"/>
    <w:rsid w:val="006C486C"/>
    <w:rsid w:val="006D0FA5"/>
    <w:rsid w:val="006D1915"/>
    <w:rsid w:val="006D198B"/>
    <w:rsid w:val="006D2B3C"/>
    <w:rsid w:val="006D2CA7"/>
    <w:rsid w:val="006D3AE6"/>
    <w:rsid w:val="006D3DFB"/>
    <w:rsid w:val="006D4BBD"/>
    <w:rsid w:val="006D4EE4"/>
    <w:rsid w:val="006D51E3"/>
    <w:rsid w:val="006D55E5"/>
    <w:rsid w:val="006D5A7E"/>
    <w:rsid w:val="006E5443"/>
    <w:rsid w:val="006E5F6E"/>
    <w:rsid w:val="006E6CD5"/>
    <w:rsid w:val="006E7CE3"/>
    <w:rsid w:val="006F0223"/>
    <w:rsid w:val="006F084A"/>
    <w:rsid w:val="006F2449"/>
    <w:rsid w:val="006F26BF"/>
    <w:rsid w:val="006F41D6"/>
    <w:rsid w:val="006F4491"/>
    <w:rsid w:val="006F45B7"/>
    <w:rsid w:val="006F6617"/>
    <w:rsid w:val="006F6CD7"/>
    <w:rsid w:val="006F773A"/>
    <w:rsid w:val="006F7EFC"/>
    <w:rsid w:val="0070011B"/>
    <w:rsid w:val="00702BB4"/>
    <w:rsid w:val="007032F6"/>
    <w:rsid w:val="00703E21"/>
    <w:rsid w:val="00704088"/>
    <w:rsid w:val="0070414D"/>
    <w:rsid w:val="0070629C"/>
    <w:rsid w:val="0070705F"/>
    <w:rsid w:val="007078A5"/>
    <w:rsid w:val="0071034C"/>
    <w:rsid w:val="00710541"/>
    <w:rsid w:val="007105CF"/>
    <w:rsid w:val="00712A34"/>
    <w:rsid w:val="00712F31"/>
    <w:rsid w:val="00714B38"/>
    <w:rsid w:val="00714E2A"/>
    <w:rsid w:val="00715288"/>
    <w:rsid w:val="00715CB6"/>
    <w:rsid w:val="00715F67"/>
    <w:rsid w:val="0071648F"/>
    <w:rsid w:val="00717A6A"/>
    <w:rsid w:val="00717F0B"/>
    <w:rsid w:val="0072066C"/>
    <w:rsid w:val="0072095D"/>
    <w:rsid w:val="00720A03"/>
    <w:rsid w:val="00721584"/>
    <w:rsid w:val="007216A5"/>
    <w:rsid w:val="00722406"/>
    <w:rsid w:val="00722D2B"/>
    <w:rsid w:val="00723435"/>
    <w:rsid w:val="00723C60"/>
    <w:rsid w:val="00724315"/>
    <w:rsid w:val="00725010"/>
    <w:rsid w:val="00725D69"/>
    <w:rsid w:val="00727B52"/>
    <w:rsid w:val="0073010A"/>
    <w:rsid w:val="00730BA1"/>
    <w:rsid w:val="00734CC8"/>
    <w:rsid w:val="00735DF1"/>
    <w:rsid w:val="007362EC"/>
    <w:rsid w:val="00736E25"/>
    <w:rsid w:val="00737830"/>
    <w:rsid w:val="00740689"/>
    <w:rsid w:val="00740B7A"/>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39B4"/>
    <w:rsid w:val="00764E83"/>
    <w:rsid w:val="00765525"/>
    <w:rsid w:val="00765959"/>
    <w:rsid w:val="007661CE"/>
    <w:rsid w:val="00766F6E"/>
    <w:rsid w:val="00767E63"/>
    <w:rsid w:val="0077031E"/>
    <w:rsid w:val="00770432"/>
    <w:rsid w:val="00770760"/>
    <w:rsid w:val="007718FD"/>
    <w:rsid w:val="00773632"/>
    <w:rsid w:val="00773C1E"/>
    <w:rsid w:val="00774E77"/>
    <w:rsid w:val="00775ED7"/>
    <w:rsid w:val="00775F76"/>
    <w:rsid w:val="00776F0E"/>
    <w:rsid w:val="00781444"/>
    <w:rsid w:val="00782D1D"/>
    <w:rsid w:val="00783599"/>
    <w:rsid w:val="007837D4"/>
    <w:rsid w:val="0078649D"/>
    <w:rsid w:val="00791B0E"/>
    <w:rsid w:val="007924BA"/>
    <w:rsid w:val="00792FE3"/>
    <w:rsid w:val="00794958"/>
    <w:rsid w:val="007952B5"/>
    <w:rsid w:val="00795D56"/>
    <w:rsid w:val="0079764B"/>
    <w:rsid w:val="007979B5"/>
    <w:rsid w:val="007A0BC2"/>
    <w:rsid w:val="007A0F62"/>
    <w:rsid w:val="007A1175"/>
    <w:rsid w:val="007A3790"/>
    <w:rsid w:val="007A4230"/>
    <w:rsid w:val="007A49DD"/>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3A5D"/>
    <w:rsid w:val="007C3DE0"/>
    <w:rsid w:val="007C414A"/>
    <w:rsid w:val="007C4183"/>
    <w:rsid w:val="007C443C"/>
    <w:rsid w:val="007C4C09"/>
    <w:rsid w:val="007C4D8F"/>
    <w:rsid w:val="007C4EC6"/>
    <w:rsid w:val="007C6997"/>
    <w:rsid w:val="007C799D"/>
    <w:rsid w:val="007D0042"/>
    <w:rsid w:val="007D0899"/>
    <w:rsid w:val="007D1BC2"/>
    <w:rsid w:val="007D1E77"/>
    <w:rsid w:val="007D356D"/>
    <w:rsid w:val="007D3CC5"/>
    <w:rsid w:val="007D41FF"/>
    <w:rsid w:val="007D4DD2"/>
    <w:rsid w:val="007D53D5"/>
    <w:rsid w:val="007D654D"/>
    <w:rsid w:val="007D6CC4"/>
    <w:rsid w:val="007D7697"/>
    <w:rsid w:val="007D77F8"/>
    <w:rsid w:val="007E0068"/>
    <w:rsid w:val="007E0D95"/>
    <w:rsid w:val="007E2EAB"/>
    <w:rsid w:val="007E3D92"/>
    <w:rsid w:val="007E4BA5"/>
    <w:rsid w:val="007E4DCB"/>
    <w:rsid w:val="007E6F60"/>
    <w:rsid w:val="007E7118"/>
    <w:rsid w:val="007E714E"/>
    <w:rsid w:val="007E7581"/>
    <w:rsid w:val="007F0465"/>
    <w:rsid w:val="007F0EDB"/>
    <w:rsid w:val="007F10FF"/>
    <w:rsid w:val="007F1174"/>
    <w:rsid w:val="007F131F"/>
    <w:rsid w:val="007F2BE8"/>
    <w:rsid w:val="007F4950"/>
    <w:rsid w:val="007F52F3"/>
    <w:rsid w:val="007F6182"/>
    <w:rsid w:val="007F7154"/>
    <w:rsid w:val="007F71DF"/>
    <w:rsid w:val="007F7319"/>
    <w:rsid w:val="007F7EDB"/>
    <w:rsid w:val="008008FE"/>
    <w:rsid w:val="00800950"/>
    <w:rsid w:val="00800FAE"/>
    <w:rsid w:val="00801711"/>
    <w:rsid w:val="0080185E"/>
    <w:rsid w:val="00802EC4"/>
    <w:rsid w:val="008038DB"/>
    <w:rsid w:val="00803A90"/>
    <w:rsid w:val="00806B72"/>
    <w:rsid w:val="00807674"/>
    <w:rsid w:val="00810446"/>
    <w:rsid w:val="00811667"/>
    <w:rsid w:val="008116E4"/>
    <w:rsid w:val="0081369E"/>
    <w:rsid w:val="00814D41"/>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48BC"/>
    <w:rsid w:val="0083597E"/>
    <w:rsid w:val="00843343"/>
    <w:rsid w:val="0084382C"/>
    <w:rsid w:val="0084454F"/>
    <w:rsid w:val="00845DB4"/>
    <w:rsid w:val="00850031"/>
    <w:rsid w:val="00850CF2"/>
    <w:rsid w:val="00852B5C"/>
    <w:rsid w:val="00852D9F"/>
    <w:rsid w:val="00853593"/>
    <w:rsid w:val="00855518"/>
    <w:rsid w:val="008573DA"/>
    <w:rsid w:val="008577F8"/>
    <w:rsid w:val="00860A4E"/>
    <w:rsid w:val="008620C3"/>
    <w:rsid w:val="008631C5"/>
    <w:rsid w:val="008637DE"/>
    <w:rsid w:val="00866796"/>
    <w:rsid w:val="0086715E"/>
    <w:rsid w:val="008671D4"/>
    <w:rsid w:val="008679F2"/>
    <w:rsid w:val="00867F21"/>
    <w:rsid w:val="00870231"/>
    <w:rsid w:val="00870709"/>
    <w:rsid w:val="0087072B"/>
    <w:rsid w:val="008713B9"/>
    <w:rsid w:val="0087168B"/>
    <w:rsid w:val="008729DE"/>
    <w:rsid w:val="00873532"/>
    <w:rsid w:val="00873591"/>
    <w:rsid w:val="00873DED"/>
    <w:rsid w:val="00876927"/>
    <w:rsid w:val="008778E4"/>
    <w:rsid w:val="00877E9F"/>
    <w:rsid w:val="008807D3"/>
    <w:rsid w:val="0088081E"/>
    <w:rsid w:val="00881452"/>
    <w:rsid w:val="00882BD8"/>
    <w:rsid w:val="00883C33"/>
    <w:rsid w:val="00883F4D"/>
    <w:rsid w:val="00886634"/>
    <w:rsid w:val="00886B47"/>
    <w:rsid w:val="008878B8"/>
    <w:rsid w:val="00890BC5"/>
    <w:rsid w:val="00891007"/>
    <w:rsid w:val="00891059"/>
    <w:rsid w:val="00892E8A"/>
    <w:rsid w:val="00892FBB"/>
    <w:rsid w:val="008951B3"/>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34B0"/>
    <w:rsid w:val="008C3CBD"/>
    <w:rsid w:val="008C48A4"/>
    <w:rsid w:val="008C683F"/>
    <w:rsid w:val="008C7788"/>
    <w:rsid w:val="008D1C6F"/>
    <w:rsid w:val="008D47D1"/>
    <w:rsid w:val="008D47D3"/>
    <w:rsid w:val="008D4C4C"/>
    <w:rsid w:val="008D5605"/>
    <w:rsid w:val="008D58E6"/>
    <w:rsid w:val="008D5E46"/>
    <w:rsid w:val="008D6476"/>
    <w:rsid w:val="008D6909"/>
    <w:rsid w:val="008D74C8"/>
    <w:rsid w:val="008D77E2"/>
    <w:rsid w:val="008E02C2"/>
    <w:rsid w:val="008E13DF"/>
    <w:rsid w:val="008E47B0"/>
    <w:rsid w:val="008E6A83"/>
    <w:rsid w:val="008E6FFB"/>
    <w:rsid w:val="008E71DC"/>
    <w:rsid w:val="008F03D9"/>
    <w:rsid w:val="008F167A"/>
    <w:rsid w:val="008F3E05"/>
    <w:rsid w:val="008F704A"/>
    <w:rsid w:val="008F7D1F"/>
    <w:rsid w:val="00902AB0"/>
    <w:rsid w:val="00902F21"/>
    <w:rsid w:val="00904029"/>
    <w:rsid w:val="00910971"/>
    <w:rsid w:val="00914291"/>
    <w:rsid w:val="0091449E"/>
    <w:rsid w:val="009148F6"/>
    <w:rsid w:val="00914F75"/>
    <w:rsid w:val="0091761A"/>
    <w:rsid w:val="00922620"/>
    <w:rsid w:val="0092477A"/>
    <w:rsid w:val="00925BA5"/>
    <w:rsid w:val="009261C2"/>
    <w:rsid w:val="00930E91"/>
    <w:rsid w:val="00930F52"/>
    <w:rsid w:val="00932753"/>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1C7D"/>
    <w:rsid w:val="00943199"/>
    <w:rsid w:val="00943BC4"/>
    <w:rsid w:val="00944DA6"/>
    <w:rsid w:val="00946201"/>
    <w:rsid w:val="0094756A"/>
    <w:rsid w:val="009514B7"/>
    <w:rsid w:val="00951B4D"/>
    <w:rsid w:val="00951EB0"/>
    <w:rsid w:val="0095552F"/>
    <w:rsid w:val="00955B2F"/>
    <w:rsid w:val="00956004"/>
    <w:rsid w:val="0096052D"/>
    <w:rsid w:val="009606D4"/>
    <w:rsid w:val="00960C4E"/>
    <w:rsid w:val="0096165E"/>
    <w:rsid w:val="00961DC6"/>
    <w:rsid w:val="00962DC6"/>
    <w:rsid w:val="009634AB"/>
    <w:rsid w:val="0096488C"/>
    <w:rsid w:val="00965887"/>
    <w:rsid w:val="00970247"/>
    <w:rsid w:val="0097155B"/>
    <w:rsid w:val="00972283"/>
    <w:rsid w:val="00972ED9"/>
    <w:rsid w:val="009744EB"/>
    <w:rsid w:val="00975FE7"/>
    <w:rsid w:val="00976FE2"/>
    <w:rsid w:val="00980E5C"/>
    <w:rsid w:val="009816CA"/>
    <w:rsid w:val="00982B3B"/>
    <w:rsid w:val="00983062"/>
    <w:rsid w:val="009852BF"/>
    <w:rsid w:val="00985635"/>
    <w:rsid w:val="00987E08"/>
    <w:rsid w:val="00990EA3"/>
    <w:rsid w:val="00991A97"/>
    <w:rsid w:val="00992BB4"/>
    <w:rsid w:val="00992E5C"/>
    <w:rsid w:val="00993E81"/>
    <w:rsid w:val="00996141"/>
    <w:rsid w:val="00997126"/>
    <w:rsid w:val="009976CA"/>
    <w:rsid w:val="00997F9C"/>
    <w:rsid w:val="009A0AE2"/>
    <w:rsid w:val="009A0EAB"/>
    <w:rsid w:val="009A16BB"/>
    <w:rsid w:val="009A63F3"/>
    <w:rsid w:val="009A6A93"/>
    <w:rsid w:val="009A6C0D"/>
    <w:rsid w:val="009A783F"/>
    <w:rsid w:val="009B0226"/>
    <w:rsid w:val="009B0902"/>
    <w:rsid w:val="009B1D45"/>
    <w:rsid w:val="009B2AA9"/>
    <w:rsid w:val="009B31E3"/>
    <w:rsid w:val="009B37A2"/>
    <w:rsid w:val="009B3AD7"/>
    <w:rsid w:val="009B519C"/>
    <w:rsid w:val="009B566B"/>
    <w:rsid w:val="009B6123"/>
    <w:rsid w:val="009B6E83"/>
    <w:rsid w:val="009B75A3"/>
    <w:rsid w:val="009B7650"/>
    <w:rsid w:val="009C05D0"/>
    <w:rsid w:val="009C05DB"/>
    <w:rsid w:val="009C46C2"/>
    <w:rsid w:val="009C4DE4"/>
    <w:rsid w:val="009C5008"/>
    <w:rsid w:val="009C57EA"/>
    <w:rsid w:val="009D0093"/>
    <w:rsid w:val="009D00E1"/>
    <w:rsid w:val="009D0447"/>
    <w:rsid w:val="009D1F15"/>
    <w:rsid w:val="009D2337"/>
    <w:rsid w:val="009D2591"/>
    <w:rsid w:val="009D2CCC"/>
    <w:rsid w:val="009D3348"/>
    <w:rsid w:val="009D4FA4"/>
    <w:rsid w:val="009E1F0A"/>
    <w:rsid w:val="009E3324"/>
    <w:rsid w:val="009E3DC1"/>
    <w:rsid w:val="009E5187"/>
    <w:rsid w:val="009E585B"/>
    <w:rsid w:val="009E5D53"/>
    <w:rsid w:val="009E7CDD"/>
    <w:rsid w:val="009F0618"/>
    <w:rsid w:val="009F0B1F"/>
    <w:rsid w:val="009F141D"/>
    <w:rsid w:val="009F1916"/>
    <w:rsid w:val="009F1B0F"/>
    <w:rsid w:val="009F1C79"/>
    <w:rsid w:val="009F1D22"/>
    <w:rsid w:val="009F26E1"/>
    <w:rsid w:val="009F2931"/>
    <w:rsid w:val="009F2A49"/>
    <w:rsid w:val="009F2ACA"/>
    <w:rsid w:val="009F3F3B"/>
    <w:rsid w:val="009F4330"/>
    <w:rsid w:val="009F6E2F"/>
    <w:rsid w:val="009F7FE5"/>
    <w:rsid w:val="00A011BB"/>
    <w:rsid w:val="00A01AF1"/>
    <w:rsid w:val="00A01C99"/>
    <w:rsid w:val="00A01CA6"/>
    <w:rsid w:val="00A01D21"/>
    <w:rsid w:val="00A021B2"/>
    <w:rsid w:val="00A03E06"/>
    <w:rsid w:val="00A03EF1"/>
    <w:rsid w:val="00A0455F"/>
    <w:rsid w:val="00A046D8"/>
    <w:rsid w:val="00A0555E"/>
    <w:rsid w:val="00A055D2"/>
    <w:rsid w:val="00A06C9F"/>
    <w:rsid w:val="00A1121C"/>
    <w:rsid w:val="00A13973"/>
    <w:rsid w:val="00A13D1E"/>
    <w:rsid w:val="00A13F93"/>
    <w:rsid w:val="00A145D4"/>
    <w:rsid w:val="00A166F3"/>
    <w:rsid w:val="00A16EBE"/>
    <w:rsid w:val="00A173C2"/>
    <w:rsid w:val="00A17B01"/>
    <w:rsid w:val="00A20779"/>
    <w:rsid w:val="00A21C50"/>
    <w:rsid w:val="00A22CFF"/>
    <w:rsid w:val="00A2344F"/>
    <w:rsid w:val="00A2467B"/>
    <w:rsid w:val="00A2499A"/>
    <w:rsid w:val="00A2568C"/>
    <w:rsid w:val="00A26661"/>
    <w:rsid w:val="00A27261"/>
    <w:rsid w:val="00A303F3"/>
    <w:rsid w:val="00A324D2"/>
    <w:rsid w:val="00A356F6"/>
    <w:rsid w:val="00A3572C"/>
    <w:rsid w:val="00A36A53"/>
    <w:rsid w:val="00A3736F"/>
    <w:rsid w:val="00A3795A"/>
    <w:rsid w:val="00A404CE"/>
    <w:rsid w:val="00A41428"/>
    <w:rsid w:val="00A41BD4"/>
    <w:rsid w:val="00A41EAE"/>
    <w:rsid w:val="00A42171"/>
    <w:rsid w:val="00A436DC"/>
    <w:rsid w:val="00A43B33"/>
    <w:rsid w:val="00A4719E"/>
    <w:rsid w:val="00A474DA"/>
    <w:rsid w:val="00A47DE6"/>
    <w:rsid w:val="00A507D3"/>
    <w:rsid w:val="00A51520"/>
    <w:rsid w:val="00A522A3"/>
    <w:rsid w:val="00A54DB2"/>
    <w:rsid w:val="00A55B74"/>
    <w:rsid w:val="00A55B85"/>
    <w:rsid w:val="00A56356"/>
    <w:rsid w:val="00A56EB6"/>
    <w:rsid w:val="00A5735C"/>
    <w:rsid w:val="00A60353"/>
    <w:rsid w:val="00A60864"/>
    <w:rsid w:val="00A61E67"/>
    <w:rsid w:val="00A62AF4"/>
    <w:rsid w:val="00A63AB4"/>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99B"/>
    <w:rsid w:val="00A83C7E"/>
    <w:rsid w:val="00A83E35"/>
    <w:rsid w:val="00A8430D"/>
    <w:rsid w:val="00A84AE5"/>
    <w:rsid w:val="00A8560F"/>
    <w:rsid w:val="00A86CBD"/>
    <w:rsid w:val="00A9014E"/>
    <w:rsid w:val="00A904D7"/>
    <w:rsid w:val="00A90E05"/>
    <w:rsid w:val="00A94815"/>
    <w:rsid w:val="00A96FE3"/>
    <w:rsid w:val="00AA046B"/>
    <w:rsid w:val="00AA578A"/>
    <w:rsid w:val="00AA5A96"/>
    <w:rsid w:val="00AA5F96"/>
    <w:rsid w:val="00AA7789"/>
    <w:rsid w:val="00AA78BB"/>
    <w:rsid w:val="00AA7C3D"/>
    <w:rsid w:val="00AB134E"/>
    <w:rsid w:val="00AB14A7"/>
    <w:rsid w:val="00AB197B"/>
    <w:rsid w:val="00AB1DD3"/>
    <w:rsid w:val="00AB4861"/>
    <w:rsid w:val="00AB4E52"/>
    <w:rsid w:val="00AB507C"/>
    <w:rsid w:val="00AB5AFE"/>
    <w:rsid w:val="00AB659F"/>
    <w:rsid w:val="00AB6BA0"/>
    <w:rsid w:val="00AB7A6E"/>
    <w:rsid w:val="00AC0AA4"/>
    <w:rsid w:val="00AC0D7C"/>
    <w:rsid w:val="00AC2AB8"/>
    <w:rsid w:val="00AC2E7E"/>
    <w:rsid w:val="00AC315A"/>
    <w:rsid w:val="00AC3F7A"/>
    <w:rsid w:val="00AC4B27"/>
    <w:rsid w:val="00AC55C6"/>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67D8"/>
    <w:rsid w:val="00AD6E4B"/>
    <w:rsid w:val="00AE03D8"/>
    <w:rsid w:val="00AE2883"/>
    <w:rsid w:val="00AE2C4C"/>
    <w:rsid w:val="00AE349B"/>
    <w:rsid w:val="00AE53AA"/>
    <w:rsid w:val="00AE585A"/>
    <w:rsid w:val="00AE6930"/>
    <w:rsid w:val="00AE6E28"/>
    <w:rsid w:val="00AF09FD"/>
    <w:rsid w:val="00AF1BC6"/>
    <w:rsid w:val="00AF20A1"/>
    <w:rsid w:val="00AF2277"/>
    <w:rsid w:val="00AF2BD5"/>
    <w:rsid w:val="00AF2DA3"/>
    <w:rsid w:val="00AF33DC"/>
    <w:rsid w:val="00AF3569"/>
    <w:rsid w:val="00AF38D8"/>
    <w:rsid w:val="00AF570C"/>
    <w:rsid w:val="00AF6580"/>
    <w:rsid w:val="00B001CA"/>
    <w:rsid w:val="00B03306"/>
    <w:rsid w:val="00B035B2"/>
    <w:rsid w:val="00B03B8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43FD"/>
    <w:rsid w:val="00B15AB2"/>
    <w:rsid w:val="00B17173"/>
    <w:rsid w:val="00B17A4D"/>
    <w:rsid w:val="00B201FB"/>
    <w:rsid w:val="00B20AD8"/>
    <w:rsid w:val="00B21950"/>
    <w:rsid w:val="00B2264A"/>
    <w:rsid w:val="00B233D9"/>
    <w:rsid w:val="00B239E5"/>
    <w:rsid w:val="00B23C97"/>
    <w:rsid w:val="00B25C02"/>
    <w:rsid w:val="00B2778F"/>
    <w:rsid w:val="00B27B0D"/>
    <w:rsid w:val="00B32A34"/>
    <w:rsid w:val="00B32B6F"/>
    <w:rsid w:val="00B3427F"/>
    <w:rsid w:val="00B3477C"/>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0BEC"/>
    <w:rsid w:val="00B51426"/>
    <w:rsid w:val="00B521F5"/>
    <w:rsid w:val="00B53203"/>
    <w:rsid w:val="00B54983"/>
    <w:rsid w:val="00B54BB7"/>
    <w:rsid w:val="00B554F8"/>
    <w:rsid w:val="00B5755F"/>
    <w:rsid w:val="00B603AC"/>
    <w:rsid w:val="00B60424"/>
    <w:rsid w:val="00B61BB2"/>
    <w:rsid w:val="00B61D79"/>
    <w:rsid w:val="00B64824"/>
    <w:rsid w:val="00B6483F"/>
    <w:rsid w:val="00B6637C"/>
    <w:rsid w:val="00B67167"/>
    <w:rsid w:val="00B67D76"/>
    <w:rsid w:val="00B700F3"/>
    <w:rsid w:val="00B7128F"/>
    <w:rsid w:val="00B73754"/>
    <w:rsid w:val="00B73F32"/>
    <w:rsid w:val="00B746A1"/>
    <w:rsid w:val="00B74E03"/>
    <w:rsid w:val="00B750A1"/>
    <w:rsid w:val="00B75678"/>
    <w:rsid w:val="00B75CC2"/>
    <w:rsid w:val="00B7676E"/>
    <w:rsid w:val="00B77E4E"/>
    <w:rsid w:val="00B824C3"/>
    <w:rsid w:val="00B840E7"/>
    <w:rsid w:val="00B85085"/>
    <w:rsid w:val="00B852E9"/>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C51"/>
    <w:rsid w:val="00BA2DD9"/>
    <w:rsid w:val="00BA3CD9"/>
    <w:rsid w:val="00BA3DDE"/>
    <w:rsid w:val="00BA4AFA"/>
    <w:rsid w:val="00BA6E66"/>
    <w:rsid w:val="00BA71F1"/>
    <w:rsid w:val="00BA7C79"/>
    <w:rsid w:val="00BB16C3"/>
    <w:rsid w:val="00BB3B85"/>
    <w:rsid w:val="00BB40CB"/>
    <w:rsid w:val="00BB450B"/>
    <w:rsid w:val="00BB5056"/>
    <w:rsid w:val="00BB5242"/>
    <w:rsid w:val="00BC14CB"/>
    <w:rsid w:val="00BC1CEE"/>
    <w:rsid w:val="00BC23D4"/>
    <w:rsid w:val="00BC39D3"/>
    <w:rsid w:val="00BC3FB9"/>
    <w:rsid w:val="00BC548F"/>
    <w:rsid w:val="00BC5ACD"/>
    <w:rsid w:val="00BC5C00"/>
    <w:rsid w:val="00BC6522"/>
    <w:rsid w:val="00BC6624"/>
    <w:rsid w:val="00BD0140"/>
    <w:rsid w:val="00BD0E91"/>
    <w:rsid w:val="00BD2D2C"/>
    <w:rsid w:val="00BD3EA8"/>
    <w:rsid w:val="00BD46FB"/>
    <w:rsid w:val="00BD5DBC"/>
    <w:rsid w:val="00BE1B5F"/>
    <w:rsid w:val="00BE23C7"/>
    <w:rsid w:val="00BE3EE0"/>
    <w:rsid w:val="00BE4ECC"/>
    <w:rsid w:val="00BE5A5A"/>
    <w:rsid w:val="00BF050A"/>
    <w:rsid w:val="00BF21B2"/>
    <w:rsid w:val="00BF2706"/>
    <w:rsid w:val="00BF312D"/>
    <w:rsid w:val="00BF4C16"/>
    <w:rsid w:val="00BF5C15"/>
    <w:rsid w:val="00C02177"/>
    <w:rsid w:val="00C024F2"/>
    <w:rsid w:val="00C02DA0"/>
    <w:rsid w:val="00C03014"/>
    <w:rsid w:val="00C0360E"/>
    <w:rsid w:val="00C03CCA"/>
    <w:rsid w:val="00C03DCF"/>
    <w:rsid w:val="00C04012"/>
    <w:rsid w:val="00C055D3"/>
    <w:rsid w:val="00C05D27"/>
    <w:rsid w:val="00C05F75"/>
    <w:rsid w:val="00C06090"/>
    <w:rsid w:val="00C07C40"/>
    <w:rsid w:val="00C114EB"/>
    <w:rsid w:val="00C133F8"/>
    <w:rsid w:val="00C134FD"/>
    <w:rsid w:val="00C1577C"/>
    <w:rsid w:val="00C16E00"/>
    <w:rsid w:val="00C20755"/>
    <w:rsid w:val="00C20D62"/>
    <w:rsid w:val="00C20F4A"/>
    <w:rsid w:val="00C20F7A"/>
    <w:rsid w:val="00C21265"/>
    <w:rsid w:val="00C22084"/>
    <w:rsid w:val="00C23564"/>
    <w:rsid w:val="00C23B49"/>
    <w:rsid w:val="00C25499"/>
    <w:rsid w:val="00C2598C"/>
    <w:rsid w:val="00C25A74"/>
    <w:rsid w:val="00C3011F"/>
    <w:rsid w:val="00C30203"/>
    <w:rsid w:val="00C3129A"/>
    <w:rsid w:val="00C3182E"/>
    <w:rsid w:val="00C33316"/>
    <w:rsid w:val="00C3571A"/>
    <w:rsid w:val="00C35F0B"/>
    <w:rsid w:val="00C37492"/>
    <w:rsid w:val="00C4011A"/>
    <w:rsid w:val="00C40440"/>
    <w:rsid w:val="00C40B0C"/>
    <w:rsid w:val="00C413C8"/>
    <w:rsid w:val="00C41BB4"/>
    <w:rsid w:val="00C41EDC"/>
    <w:rsid w:val="00C44DFB"/>
    <w:rsid w:val="00C45E61"/>
    <w:rsid w:val="00C507E3"/>
    <w:rsid w:val="00C51828"/>
    <w:rsid w:val="00C5432C"/>
    <w:rsid w:val="00C548F5"/>
    <w:rsid w:val="00C5598A"/>
    <w:rsid w:val="00C576B9"/>
    <w:rsid w:val="00C60CD1"/>
    <w:rsid w:val="00C610D9"/>
    <w:rsid w:val="00C615A9"/>
    <w:rsid w:val="00C640A1"/>
    <w:rsid w:val="00C67121"/>
    <w:rsid w:val="00C70EAB"/>
    <w:rsid w:val="00C71457"/>
    <w:rsid w:val="00C71B4D"/>
    <w:rsid w:val="00C73452"/>
    <w:rsid w:val="00C74193"/>
    <w:rsid w:val="00C7456E"/>
    <w:rsid w:val="00C74A86"/>
    <w:rsid w:val="00C74B71"/>
    <w:rsid w:val="00C75BB4"/>
    <w:rsid w:val="00C76702"/>
    <w:rsid w:val="00C8016B"/>
    <w:rsid w:val="00C8274F"/>
    <w:rsid w:val="00C831AF"/>
    <w:rsid w:val="00C8679D"/>
    <w:rsid w:val="00C90DBA"/>
    <w:rsid w:val="00C9192F"/>
    <w:rsid w:val="00C94509"/>
    <w:rsid w:val="00C94DF4"/>
    <w:rsid w:val="00C95887"/>
    <w:rsid w:val="00C96424"/>
    <w:rsid w:val="00C96661"/>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902"/>
    <w:rsid w:val="00CB39AA"/>
    <w:rsid w:val="00CB5030"/>
    <w:rsid w:val="00CB552C"/>
    <w:rsid w:val="00CB57CF"/>
    <w:rsid w:val="00CB64A4"/>
    <w:rsid w:val="00CB6B77"/>
    <w:rsid w:val="00CC0E69"/>
    <w:rsid w:val="00CC0FE1"/>
    <w:rsid w:val="00CC1B48"/>
    <w:rsid w:val="00CC2FC1"/>
    <w:rsid w:val="00CC42EB"/>
    <w:rsid w:val="00CC4B45"/>
    <w:rsid w:val="00CC6C1F"/>
    <w:rsid w:val="00CC6DFF"/>
    <w:rsid w:val="00CC7CD0"/>
    <w:rsid w:val="00CD042C"/>
    <w:rsid w:val="00CD0859"/>
    <w:rsid w:val="00CD1F4A"/>
    <w:rsid w:val="00CD263C"/>
    <w:rsid w:val="00CD5724"/>
    <w:rsid w:val="00CD6B95"/>
    <w:rsid w:val="00CD7331"/>
    <w:rsid w:val="00CD7812"/>
    <w:rsid w:val="00CE08B0"/>
    <w:rsid w:val="00CE267E"/>
    <w:rsid w:val="00CE5D67"/>
    <w:rsid w:val="00CE671E"/>
    <w:rsid w:val="00CF08F4"/>
    <w:rsid w:val="00CF1CE7"/>
    <w:rsid w:val="00CF3B70"/>
    <w:rsid w:val="00CF4DA4"/>
    <w:rsid w:val="00CF5267"/>
    <w:rsid w:val="00CF590B"/>
    <w:rsid w:val="00D014BA"/>
    <w:rsid w:val="00D019E0"/>
    <w:rsid w:val="00D02CCD"/>
    <w:rsid w:val="00D040A2"/>
    <w:rsid w:val="00D0449F"/>
    <w:rsid w:val="00D047E4"/>
    <w:rsid w:val="00D05961"/>
    <w:rsid w:val="00D064C2"/>
    <w:rsid w:val="00D06E77"/>
    <w:rsid w:val="00D128C0"/>
    <w:rsid w:val="00D130BF"/>
    <w:rsid w:val="00D166FE"/>
    <w:rsid w:val="00D176F7"/>
    <w:rsid w:val="00D2081B"/>
    <w:rsid w:val="00D20EA5"/>
    <w:rsid w:val="00D2151D"/>
    <w:rsid w:val="00D32409"/>
    <w:rsid w:val="00D3275E"/>
    <w:rsid w:val="00D32C97"/>
    <w:rsid w:val="00D345F0"/>
    <w:rsid w:val="00D3475B"/>
    <w:rsid w:val="00D352D0"/>
    <w:rsid w:val="00D3707E"/>
    <w:rsid w:val="00D37BCE"/>
    <w:rsid w:val="00D4048C"/>
    <w:rsid w:val="00D40847"/>
    <w:rsid w:val="00D40DC2"/>
    <w:rsid w:val="00D4332D"/>
    <w:rsid w:val="00D43596"/>
    <w:rsid w:val="00D43801"/>
    <w:rsid w:val="00D43B66"/>
    <w:rsid w:val="00D44E8B"/>
    <w:rsid w:val="00D463C9"/>
    <w:rsid w:val="00D474D8"/>
    <w:rsid w:val="00D479FC"/>
    <w:rsid w:val="00D5166F"/>
    <w:rsid w:val="00D52FD6"/>
    <w:rsid w:val="00D540B7"/>
    <w:rsid w:val="00D55B6C"/>
    <w:rsid w:val="00D6044D"/>
    <w:rsid w:val="00D60A5B"/>
    <w:rsid w:val="00D61131"/>
    <w:rsid w:val="00D61233"/>
    <w:rsid w:val="00D6358F"/>
    <w:rsid w:val="00D6385E"/>
    <w:rsid w:val="00D64981"/>
    <w:rsid w:val="00D653B9"/>
    <w:rsid w:val="00D672D8"/>
    <w:rsid w:val="00D715E5"/>
    <w:rsid w:val="00D74497"/>
    <w:rsid w:val="00D74712"/>
    <w:rsid w:val="00D74C5D"/>
    <w:rsid w:val="00D74CED"/>
    <w:rsid w:val="00D767BA"/>
    <w:rsid w:val="00D81DF8"/>
    <w:rsid w:val="00D90A7E"/>
    <w:rsid w:val="00D91044"/>
    <w:rsid w:val="00D9202A"/>
    <w:rsid w:val="00D92577"/>
    <w:rsid w:val="00D93FC4"/>
    <w:rsid w:val="00D94704"/>
    <w:rsid w:val="00D94C13"/>
    <w:rsid w:val="00D95845"/>
    <w:rsid w:val="00D977C9"/>
    <w:rsid w:val="00D978A8"/>
    <w:rsid w:val="00DA1C53"/>
    <w:rsid w:val="00DA1EC8"/>
    <w:rsid w:val="00DA2084"/>
    <w:rsid w:val="00DA25C3"/>
    <w:rsid w:val="00DA3007"/>
    <w:rsid w:val="00DA417B"/>
    <w:rsid w:val="00DA54CF"/>
    <w:rsid w:val="00DA556C"/>
    <w:rsid w:val="00DA60AD"/>
    <w:rsid w:val="00DA6871"/>
    <w:rsid w:val="00DB0098"/>
    <w:rsid w:val="00DB0B73"/>
    <w:rsid w:val="00DB199A"/>
    <w:rsid w:val="00DB4998"/>
    <w:rsid w:val="00DB70A2"/>
    <w:rsid w:val="00DC02C1"/>
    <w:rsid w:val="00DC47B8"/>
    <w:rsid w:val="00DD0884"/>
    <w:rsid w:val="00DD1BF2"/>
    <w:rsid w:val="00DD2914"/>
    <w:rsid w:val="00DD494D"/>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FDB"/>
    <w:rsid w:val="00DE7346"/>
    <w:rsid w:val="00DF0328"/>
    <w:rsid w:val="00DF244B"/>
    <w:rsid w:val="00DF25DD"/>
    <w:rsid w:val="00DF3CE0"/>
    <w:rsid w:val="00DF5512"/>
    <w:rsid w:val="00E01A5B"/>
    <w:rsid w:val="00E04214"/>
    <w:rsid w:val="00E04352"/>
    <w:rsid w:val="00E04E5B"/>
    <w:rsid w:val="00E069EF"/>
    <w:rsid w:val="00E07394"/>
    <w:rsid w:val="00E07A56"/>
    <w:rsid w:val="00E115CE"/>
    <w:rsid w:val="00E1198F"/>
    <w:rsid w:val="00E11FA9"/>
    <w:rsid w:val="00E13E68"/>
    <w:rsid w:val="00E15D8F"/>
    <w:rsid w:val="00E17ABB"/>
    <w:rsid w:val="00E22DDC"/>
    <w:rsid w:val="00E24638"/>
    <w:rsid w:val="00E2571C"/>
    <w:rsid w:val="00E25946"/>
    <w:rsid w:val="00E2652F"/>
    <w:rsid w:val="00E26B56"/>
    <w:rsid w:val="00E2742C"/>
    <w:rsid w:val="00E27B0F"/>
    <w:rsid w:val="00E3050F"/>
    <w:rsid w:val="00E3095A"/>
    <w:rsid w:val="00E30B5A"/>
    <w:rsid w:val="00E31CE8"/>
    <w:rsid w:val="00E32730"/>
    <w:rsid w:val="00E3659E"/>
    <w:rsid w:val="00E37AEC"/>
    <w:rsid w:val="00E42B9C"/>
    <w:rsid w:val="00E42EE3"/>
    <w:rsid w:val="00E43CE3"/>
    <w:rsid w:val="00E44037"/>
    <w:rsid w:val="00E44C5C"/>
    <w:rsid w:val="00E451FE"/>
    <w:rsid w:val="00E454D2"/>
    <w:rsid w:val="00E47C4B"/>
    <w:rsid w:val="00E5020C"/>
    <w:rsid w:val="00E50A8C"/>
    <w:rsid w:val="00E50DAC"/>
    <w:rsid w:val="00E525A8"/>
    <w:rsid w:val="00E531D4"/>
    <w:rsid w:val="00E54098"/>
    <w:rsid w:val="00E5458B"/>
    <w:rsid w:val="00E5667E"/>
    <w:rsid w:val="00E56C11"/>
    <w:rsid w:val="00E56D3D"/>
    <w:rsid w:val="00E57181"/>
    <w:rsid w:val="00E619B3"/>
    <w:rsid w:val="00E6279F"/>
    <w:rsid w:val="00E639BE"/>
    <w:rsid w:val="00E64487"/>
    <w:rsid w:val="00E6525F"/>
    <w:rsid w:val="00E65752"/>
    <w:rsid w:val="00E65C78"/>
    <w:rsid w:val="00E66621"/>
    <w:rsid w:val="00E66798"/>
    <w:rsid w:val="00E67604"/>
    <w:rsid w:val="00E67995"/>
    <w:rsid w:val="00E70618"/>
    <w:rsid w:val="00E724B3"/>
    <w:rsid w:val="00E72BB6"/>
    <w:rsid w:val="00E7352B"/>
    <w:rsid w:val="00E7502B"/>
    <w:rsid w:val="00E76B3E"/>
    <w:rsid w:val="00E76C36"/>
    <w:rsid w:val="00E81296"/>
    <w:rsid w:val="00E83344"/>
    <w:rsid w:val="00E8789C"/>
    <w:rsid w:val="00E87D54"/>
    <w:rsid w:val="00E91274"/>
    <w:rsid w:val="00E927D5"/>
    <w:rsid w:val="00E93188"/>
    <w:rsid w:val="00E971E4"/>
    <w:rsid w:val="00EA0C55"/>
    <w:rsid w:val="00EA13FA"/>
    <w:rsid w:val="00EA1F92"/>
    <w:rsid w:val="00EA26F1"/>
    <w:rsid w:val="00EA2BD6"/>
    <w:rsid w:val="00EA5446"/>
    <w:rsid w:val="00EA639F"/>
    <w:rsid w:val="00EA71AE"/>
    <w:rsid w:val="00EA7800"/>
    <w:rsid w:val="00EB03B4"/>
    <w:rsid w:val="00EB1547"/>
    <w:rsid w:val="00EB1775"/>
    <w:rsid w:val="00EB24F6"/>
    <w:rsid w:val="00EB35B3"/>
    <w:rsid w:val="00EB3650"/>
    <w:rsid w:val="00EB6117"/>
    <w:rsid w:val="00EB62F9"/>
    <w:rsid w:val="00EB6EEA"/>
    <w:rsid w:val="00EC05F3"/>
    <w:rsid w:val="00EC127C"/>
    <w:rsid w:val="00EC2FCE"/>
    <w:rsid w:val="00EC33DE"/>
    <w:rsid w:val="00EC3D28"/>
    <w:rsid w:val="00EC5530"/>
    <w:rsid w:val="00EC5E0D"/>
    <w:rsid w:val="00EC6232"/>
    <w:rsid w:val="00EC6F0D"/>
    <w:rsid w:val="00EC751C"/>
    <w:rsid w:val="00EC7781"/>
    <w:rsid w:val="00EC7B19"/>
    <w:rsid w:val="00ED0E4D"/>
    <w:rsid w:val="00ED142B"/>
    <w:rsid w:val="00ED251D"/>
    <w:rsid w:val="00ED25DA"/>
    <w:rsid w:val="00ED3C6C"/>
    <w:rsid w:val="00ED4147"/>
    <w:rsid w:val="00ED45FE"/>
    <w:rsid w:val="00ED5BA6"/>
    <w:rsid w:val="00ED654D"/>
    <w:rsid w:val="00EE0687"/>
    <w:rsid w:val="00EE0E0A"/>
    <w:rsid w:val="00EE6606"/>
    <w:rsid w:val="00EE6D61"/>
    <w:rsid w:val="00EE7F88"/>
    <w:rsid w:val="00EF0DEA"/>
    <w:rsid w:val="00EF2E30"/>
    <w:rsid w:val="00EF3629"/>
    <w:rsid w:val="00EF3C48"/>
    <w:rsid w:val="00EF5709"/>
    <w:rsid w:val="00EF6607"/>
    <w:rsid w:val="00EF6B6B"/>
    <w:rsid w:val="00EF6D45"/>
    <w:rsid w:val="00EF760D"/>
    <w:rsid w:val="00EF7BEF"/>
    <w:rsid w:val="00F0116D"/>
    <w:rsid w:val="00F01EEE"/>
    <w:rsid w:val="00F02CF3"/>
    <w:rsid w:val="00F02FB5"/>
    <w:rsid w:val="00F052E3"/>
    <w:rsid w:val="00F05AEF"/>
    <w:rsid w:val="00F05D6D"/>
    <w:rsid w:val="00F07F36"/>
    <w:rsid w:val="00F10F17"/>
    <w:rsid w:val="00F1148D"/>
    <w:rsid w:val="00F11E82"/>
    <w:rsid w:val="00F1253E"/>
    <w:rsid w:val="00F156AB"/>
    <w:rsid w:val="00F166CD"/>
    <w:rsid w:val="00F173FF"/>
    <w:rsid w:val="00F1773C"/>
    <w:rsid w:val="00F1773F"/>
    <w:rsid w:val="00F214BC"/>
    <w:rsid w:val="00F22AB8"/>
    <w:rsid w:val="00F24975"/>
    <w:rsid w:val="00F25138"/>
    <w:rsid w:val="00F251BD"/>
    <w:rsid w:val="00F252EC"/>
    <w:rsid w:val="00F2540A"/>
    <w:rsid w:val="00F2600A"/>
    <w:rsid w:val="00F27938"/>
    <w:rsid w:val="00F313B0"/>
    <w:rsid w:val="00F32614"/>
    <w:rsid w:val="00F34910"/>
    <w:rsid w:val="00F34E54"/>
    <w:rsid w:val="00F353B3"/>
    <w:rsid w:val="00F35A4B"/>
    <w:rsid w:val="00F35C4F"/>
    <w:rsid w:val="00F35F80"/>
    <w:rsid w:val="00F368EE"/>
    <w:rsid w:val="00F375A9"/>
    <w:rsid w:val="00F416E4"/>
    <w:rsid w:val="00F42975"/>
    <w:rsid w:val="00F4299B"/>
    <w:rsid w:val="00F42B48"/>
    <w:rsid w:val="00F43744"/>
    <w:rsid w:val="00F43D78"/>
    <w:rsid w:val="00F475BE"/>
    <w:rsid w:val="00F506A2"/>
    <w:rsid w:val="00F50842"/>
    <w:rsid w:val="00F5086D"/>
    <w:rsid w:val="00F50C59"/>
    <w:rsid w:val="00F527F9"/>
    <w:rsid w:val="00F53245"/>
    <w:rsid w:val="00F53940"/>
    <w:rsid w:val="00F53F3F"/>
    <w:rsid w:val="00F542DC"/>
    <w:rsid w:val="00F54987"/>
    <w:rsid w:val="00F55384"/>
    <w:rsid w:val="00F56CC1"/>
    <w:rsid w:val="00F571C8"/>
    <w:rsid w:val="00F606F7"/>
    <w:rsid w:val="00F61673"/>
    <w:rsid w:val="00F61CAD"/>
    <w:rsid w:val="00F6253F"/>
    <w:rsid w:val="00F6258D"/>
    <w:rsid w:val="00F62F6A"/>
    <w:rsid w:val="00F636DA"/>
    <w:rsid w:val="00F642D2"/>
    <w:rsid w:val="00F64D86"/>
    <w:rsid w:val="00F65A39"/>
    <w:rsid w:val="00F7075B"/>
    <w:rsid w:val="00F70A11"/>
    <w:rsid w:val="00F70D77"/>
    <w:rsid w:val="00F76955"/>
    <w:rsid w:val="00F769F4"/>
    <w:rsid w:val="00F76ECA"/>
    <w:rsid w:val="00F7742E"/>
    <w:rsid w:val="00F80D2E"/>
    <w:rsid w:val="00F80D64"/>
    <w:rsid w:val="00F81EAA"/>
    <w:rsid w:val="00F821BE"/>
    <w:rsid w:val="00F832F0"/>
    <w:rsid w:val="00F84DE5"/>
    <w:rsid w:val="00F856B3"/>
    <w:rsid w:val="00F857CF"/>
    <w:rsid w:val="00F85A49"/>
    <w:rsid w:val="00F8642C"/>
    <w:rsid w:val="00F86879"/>
    <w:rsid w:val="00F8768B"/>
    <w:rsid w:val="00F90B28"/>
    <w:rsid w:val="00F91F65"/>
    <w:rsid w:val="00F92FCF"/>
    <w:rsid w:val="00F9419F"/>
    <w:rsid w:val="00F95533"/>
    <w:rsid w:val="00F9594A"/>
    <w:rsid w:val="00F9604D"/>
    <w:rsid w:val="00F97D39"/>
    <w:rsid w:val="00FA0670"/>
    <w:rsid w:val="00FA09BE"/>
    <w:rsid w:val="00FA14D0"/>
    <w:rsid w:val="00FA2C88"/>
    <w:rsid w:val="00FA36E0"/>
    <w:rsid w:val="00FA3C37"/>
    <w:rsid w:val="00FA4B4D"/>
    <w:rsid w:val="00FA51D6"/>
    <w:rsid w:val="00FA55EA"/>
    <w:rsid w:val="00FA593E"/>
    <w:rsid w:val="00FA5C01"/>
    <w:rsid w:val="00FA6722"/>
    <w:rsid w:val="00FA7031"/>
    <w:rsid w:val="00FA7B8B"/>
    <w:rsid w:val="00FB12E6"/>
    <w:rsid w:val="00FB2677"/>
    <w:rsid w:val="00FB5906"/>
    <w:rsid w:val="00FB6260"/>
    <w:rsid w:val="00FB686D"/>
    <w:rsid w:val="00FB6E90"/>
    <w:rsid w:val="00FB735C"/>
    <w:rsid w:val="00FB789C"/>
    <w:rsid w:val="00FC0C9F"/>
    <w:rsid w:val="00FC2DB7"/>
    <w:rsid w:val="00FC456E"/>
    <w:rsid w:val="00FC5329"/>
    <w:rsid w:val="00FC7E29"/>
    <w:rsid w:val="00FD05DB"/>
    <w:rsid w:val="00FD0A9E"/>
    <w:rsid w:val="00FD414A"/>
    <w:rsid w:val="00FD48D0"/>
    <w:rsid w:val="00FD4F03"/>
    <w:rsid w:val="00FD5F5B"/>
    <w:rsid w:val="00FD7507"/>
    <w:rsid w:val="00FE0168"/>
    <w:rsid w:val="00FE178F"/>
    <w:rsid w:val="00FE21C3"/>
    <w:rsid w:val="00FE2CEC"/>
    <w:rsid w:val="00FE4CD1"/>
    <w:rsid w:val="00FE672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967C3"/>
  <w15:docId w15:val="{F1778F3B-C49C-42CE-9CCD-D0572D97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BB3B85"/>
    <w:rPr>
      <w:lang w:eastAsia="en-US"/>
    </w:rPr>
  </w:style>
  <w:style w:type="paragraph" w:styleId="Antrat1">
    <w:name w:val="heading 1"/>
    <w:basedOn w:val="prastasis"/>
    <w:next w:val="prastasis"/>
    <w:qFormat/>
    <w:rsid w:val="00BB3B85"/>
    <w:pPr>
      <w:keepNext/>
      <w:ind w:firstLine="720"/>
      <w:outlineLvl w:val="0"/>
    </w:pPr>
    <w:rPr>
      <w:sz w:val="24"/>
    </w:rPr>
  </w:style>
  <w:style w:type="paragraph" w:styleId="Antrat2">
    <w:name w:val="heading 2"/>
    <w:basedOn w:val="prastasis"/>
    <w:next w:val="prastasis"/>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semiHidden/>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uiPriority w:val="99"/>
    <w:rsid w:val="00BB3B85"/>
    <w:pPr>
      <w:jc w:val="both"/>
    </w:pPr>
    <w:rPr>
      <w:sz w:val="24"/>
    </w:rPr>
  </w:style>
  <w:style w:type="paragraph" w:styleId="Antrats">
    <w:name w:val="header"/>
    <w:basedOn w:val="prastasis"/>
    <w:link w:val="AntratsDiagrama"/>
    <w:uiPriority w:val="99"/>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rsid w:val="008C02BE"/>
    <w:pPr>
      <w:spacing w:after="120"/>
      <w:ind w:left="360"/>
    </w:pPr>
    <w:rPr>
      <w:sz w:val="16"/>
      <w:szCs w:val="16"/>
    </w:rPr>
  </w:style>
  <w:style w:type="table" w:styleId="Lentelstinklelis">
    <w:name w:val="Table Grid"/>
    <w:basedOn w:val="prastojilente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uiPriority w:val="99"/>
    <w:rsid w:val="004D6E1B"/>
    <w:rPr>
      <w:lang w:eastAsia="en-US"/>
    </w:rPr>
  </w:style>
  <w:style w:type="paragraph" w:styleId="Sraopastraipa">
    <w:name w:val="List Paragraph"/>
    <w:basedOn w:val="prastasis"/>
    <w:link w:val="SraopastraipaDiagrama"/>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iPriority w:val="99"/>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uiPriority w:val="99"/>
    <w:rsid w:val="009B1D45"/>
    <w:rPr>
      <w:sz w:val="24"/>
      <w:lang w:eastAsia="en-US"/>
    </w:rPr>
  </w:style>
  <w:style w:type="paragraph" w:customStyle="1" w:styleId="S1lygis">
    <w:name w:val="_S 1 lygis"/>
    <w:basedOn w:val="prastasis"/>
    <w:uiPriority w:val="99"/>
    <w:rsid w:val="008E6FFB"/>
    <w:pPr>
      <w:numPr>
        <w:numId w:val="19"/>
      </w:numPr>
      <w:spacing w:before="240" w:after="240"/>
    </w:pPr>
    <w:rPr>
      <w:b/>
      <w:bCs/>
      <w:sz w:val="24"/>
      <w:szCs w:val="24"/>
    </w:rPr>
  </w:style>
  <w:style w:type="paragraph" w:customStyle="1" w:styleId="S2lygis">
    <w:name w:val="_S 2 lygis"/>
    <w:basedOn w:val="prastasis"/>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SraopastraipaDiagrama">
    <w:name w:val="Sąrašo pastraipa Diagrama"/>
    <w:basedOn w:val="Numatytasispastraiposriftas"/>
    <w:link w:val="Sraopastraipa"/>
    <w:locked/>
    <w:rsid w:val="009E5D53"/>
    <w:rPr>
      <w:lang w:eastAsia="en-US"/>
    </w:rPr>
  </w:style>
  <w:style w:type="paragraph" w:styleId="Paantrat">
    <w:name w:val="Subtitle"/>
    <w:basedOn w:val="prastasis"/>
    <w:link w:val="PaantratDiagrama"/>
    <w:uiPriority w:val="99"/>
    <w:qFormat/>
    <w:rsid w:val="00941C7D"/>
    <w:rPr>
      <w:sz w:val="24"/>
      <w:szCs w:val="24"/>
      <w:u w:val="single"/>
      <w:lang w:val="en-US"/>
    </w:rPr>
  </w:style>
  <w:style w:type="character" w:customStyle="1" w:styleId="PaantratDiagrama">
    <w:name w:val="Paantraštė Diagrama"/>
    <w:basedOn w:val="Numatytasispastraiposriftas"/>
    <w:link w:val="Paantrat"/>
    <w:uiPriority w:val="99"/>
    <w:rsid w:val="00941C7D"/>
    <w:rPr>
      <w:sz w:val="24"/>
      <w:szCs w:val="24"/>
      <w:u w:val="single"/>
      <w:lang w:val="en-US" w:eastAsia="en-US"/>
    </w:rPr>
  </w:style>
  <w:style w:type="character" w:styleId="Vietosrezervavimoenklotekstas">
    <w:name w:val="Placeholder Text"/>
    <w:basedOn w:val="Numatytasispastraiposriftas"/>
    <w:uiPriority w:val="99"/>
    <w:semiHidden/>
    <w:rsid w:val="00F02FB5"/>
    <w:rPr>
      <w:color w:val="808080"/>
    </w:rPr>
  </w:style>
  <w:style w:type="character" w:customStyle="1" w:styleId="dlxnowrap">
    <w:name w:val="dlxnowrap"/>
    <w:basedOn w:val="Numatytasispastraiposriftas"/>
    <w:rsid w:val="00F1773C"/>
  </w:style>
  <w:style w:type="character" w:styleId="Neapdorotaspaminjimas">
    <w:name w:val="Unresolved Mention"/>
    <w:basedOn w:val="Numatytasispastraiposriftas"/>
    <w:uiPriority w:val="99"/>
    <w:semiHidden/>
    <w:unhideWhenUsed/>
    <w:rsid w:val="007F0E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56831446">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24D2-0B2A-4F30-B199-9EA2B62E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11137</Words>
  <Characters>6349</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creator>Lietuvos Energija</dc:creator>
  <cp:lastModifiedBy>Edmundas KRIŠTOLAITIS</cp:lastModifiedBy>
  <cp:revision>7</cp:revision>
  <cp:lastPrinted>2017-10-20T08:18:00Z</cp:lastPrinted>
  <dcterms:created xsi:type="dcterms:W3CDTF">2018-05-15T06:33:00Z</dcterms:created>
  <dcterms:modified xsi:type="dcterms:W3CDTF">2018-05-31T06:59:00Z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