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02" w:rsidRPr="00833546" w:rsidRDefault="00CB3202" w:rsidP="00CB3202">
      <w:pPr>
        <w:pStyle w:val="BodyText"/>
        <w:widowControl w:val="0"/>
        <w:autoSpaceDE w:val="0"/>
        <w:autoSpaceDN w:val="0"/>
        <w:spacing w:after="0" w:line="240" w:lineRule="auto"/>
        <w:ind w:right="-178"/>
        <w:jc w:val="both"/>
        <w:rPr>
          <w:i/>
          <w:sz w:val="20"/>
          <w:szCs w:val="20"/>
          <w:lang w:val="en-US"/>
        </w:rPr>
      </w:pPr>
      <w:bookmarkStart w:id="0" w:name="_GoBack"/>
      <w:bookmarkEnd w:id="0"/>
      <w:r w:rsidRPr="00833546">
        <w:rPr>
          <w:i/>
          <w:noProof/>
          <w:sz w:val="20"/>
          <w:szCs w:val="20"/>
          <w:lang w:eastAsia="lt-LT"/>
        </w:rPr>
        <w:drawing>
          <wp:anchor distT="0" distB="0" distL="114300" distR="114300" simplePos="0" relativeHeight="251659264" behindDoc="0" locked="0" layoutInCell="1" allowOverlap="1" wp14:anchorId="39E49F69" wp14:editId="12C44FC5">
            <wp:simplePos x="0" y="0"/>
            <wp:positionH relativeFrom="column">
              <wp:posOffset>2470150</wp:posOffset>
            </wp:positionH>
            <wp:positionV relativeFrom="paragraph">
              <wp:posOffset>-681990</wp:posOffset>
            </wp:positionV>
            <wp:extent cx="1663065" cy="56959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6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546">
        <w:rPr>
          <w:i/>
          <w:sz w:val="20"/>
          <w:szCs w:val="20"/>
          <w:lang w:val="en-US"/>
        </w:rPr>
        <w:t>Olympus Sverige Aktiebolag, bendrovė įsteigta ir veikianti pagal Švedijos teisę</w:t>
      </w:r>
    </w:p>
    <w:p w:rsidR="00CB3202" w:rsidRPr="00833546" w:rsidRDefault="00CB3202" w:rsidP="00CB3202">
      <w:pPr>
        <w:pStyle w:val="BodyText"/>
        <w:widowControl w:val="0"/>
        <w:autoSpaceDE w:val="0"/>
        <w:autoSpaceDN w:val="0"/>
        <w:spacing w:after="0" w:line="240" w:lineRule="auto"/>
        <w:ind w:right="-178"/>
        <w:jc w:val="both"/>
        <w:rPr>
          <w:i/>
          <w:sz w:val="20"/>
          <w:szCs w:val="20"/>
          <w:lang w:val="en-US"/>
        </w:rPr>
      </w:pPr>
      <w:r w:rsidRPr="00833546">
        <w:rPr>
          <w:i/>
          <w:sz w:val="20"/>
          <w:szCs w:val="20"/>
          <w:lang w:val="en-US"/>
        </w:rPr>
        <w:t>Duomenys kaupiami ir saugomi Švedijos įmonių registracijos biure</w:t>
      </w:r>
    </w:p>
    <w:p w:rsidR="00CB3202" w:rsidRPr="00833546" w:rsidRDefault="00CB3202" w:rsidP="00CB3202">
      <w:pPr>
        <w:pStyle w:val="BodyText"/>
        <w:widowControl w:val="0"/>
        <w:autoSpaceDE w:val="0"/>
        <w:autoSpaceDN w:val="0"/>
        <w:spacing w:after="0" w:line="240" w:lineRule="auto"/>
        <w:ind w:right="-178"/>
        <w:jc w:val="both"/>
        <w:rPr>
          <w:i/>
          <w:sz w:val="20"/>
          <w:szCs w:val="20"/>
          <w:lang w:val="en-US"/>
        </w:rPr>
      </w:pPr>
      <w:r w:rsidRPr="00833546">
        <w:rPr>
          <w:i/>
          <w:sz w:val="20"/>
          <w:szCs w:val="20"/>
          <w:lang w:val="en-US"/>
        </w:rPr>
        <w:t xml:space="preserve">Registruota buveinė adresu p/d 1816, 171 23 Solna, Švedija, registracijos kodas 556189-2794, </w:t>
      </w:r>
    </w:p>
    <w:p w:rsidR="00CB3202" w:rsidRPr="00833546" w:rsidRDefault="00CB3202" w:rsidP="00CB3202">
      <w:pPr>
        <w:pStyle w:val="BodyText"/>
        <w:widowControl w:val="0"/>
        <w:autoSpaceDE w:val="0"/>
        <w:autoSpaceDN w:val="0"/>
        <w:spacing w:after="0" w:line="240" w:lineRule="auto"/>
        <w:ind w:right="-178"/>
        <w:jc w:val="both"/>
        <w:rPr>
          <w:i/>
          <w:sz w:val="20"/>
          <w:szCs w:val="20"/>
          <w:lang w:val="en-US"/>
        </w:rPr>
      </w:pPr>
      <w:r w:rsidRPr="00833546">
        <w:rPr>
          <w:i/>
          <w:sz w:val="20"/>
          <w:szCs w:val="20"/>
          <w:lang w:val="en-US"/>
        </w:rPr>
        <w:t>Mokesčio mokėtojo identifikacinis kodas 9000273809</w:t>
      </w:r>
    </w:p>
    <w:p w:rsidR="00CB3202" w:rsidRPr="00833546" w:rsidRDefault="00CB3202" w:rsidP="00CB3202">
      <w:pPr>
        <w:pStyle w:val="BodyText"/>
        <w:widowControl w:val="0"/>
        <w:autoSpaceDE w:val="0"/>
        <w:autoSpaceDN w:val="0"/>
        <w:spacing w:after="0" w:line="240" w:lineRule="auto"/>
        <w:ind w:right="-178"/>
        <w:jc w:val="both"/>
        <w:rPr>
          <w:i/>
          <w:sz w:val="20"/>
          <w:szCs w:val="20"/>
          <w:lang w:val="en-US"/>
        </w:rPr>
      </w:pPr>
      <w:r w:rsidRPr="00833546">
        <w:rPr>
          <w:i/>
          <w:sz w:val="20"/>
          <w:szCs w:val="20"/>
          <w:lang w:val="en-US"/>
        </w:rPr>
        <w:t>PVM mokėtojo kodas LT100009813015</w:t>
      </w:r>
    </w:p>
    <w:p w:rsidR="00CB3202" w:rsidRPr="00833546" w:rsidRDefault="00CB3202" w:rsidP="00CB3202">
      <w:pPr>
        <w:pStyle w:val="BodyText"/>
        <w:widowControl w:val="0"/>
        <w:autoSpaceDE w:val="0"/>
        <w:autoSpaceDN w:val="0"/>
        <w:spacing w:after="0" w:line="240" w:lineRule="auto"/>
        <w:ind w:right="-178"/>
        <w:jc w:val="both"/>
        <w:rPr>
          <w:i/>
          <w:sz w:val="20"/>
          <w:szCs w:val="20"/>
          <w:lang w:val="en-US"/>
        </w:rPr>
      </w:pPr>
      <w:r w:rsidRPr="00833546">
        <w:rPr>
          <w:i/>
          <w:sz w:val="20"/>
          <w:szCs w:val="20"/>
          <w:lang w:val="en-US"/>
        </w:rPr>
        <w:t xml:space="preserve">Tel.: (5) 2330021, Faks.: (5) 2395468,  </w:t>
      </w:r>
    </w:p>
    <w:p w:rsidR="00CB3202" w:rsidRPr="00B434BC" w:rsidRDefault="00CB3202" w:rsidP="00CB3202">
      <w:pPr>
        <w:jc w:val="center"/>
        <w:rPr>
          <w:b/>
          <w:sz w:val="16"/>
        </w:rPr>
      </w:pPr>
    </w:p>
    <w:p w:rsidR="00CB3202" w:rsidRPr="00997E94" w:rsidRDefault="00CB3202" w:rsidP="00CB3202">
      <w:pPr>
        <w:pStyle w:val="Caption"/>
        <w:jc w:val="left"/>
        <w:rPr>
          <w:bCs w:val="0"/>
          <w:sz w:val="22"/>
          <w:szCs w:val="22"/>
          <w:lang w:val="lt-LT"/>
        </w:rPr>
      </w:pPr>
      <w:r w:rsidRPr="00997E94">
        <w:rPr>
          <w:bCs w:val="0"/>
          <w:sz w:val="22"/>
          <w:szCs w:val="22"/>
          <w:lang w:val="lt-LT"/>
        </w:rPr>
        <w:t xml:space="preserve">LIETUVOS SVEIKATOS MOKSLŲ UNIVERSITETO LIGONINĖ </w:t>
      </w:r>
    </w:p>
    <w:p w:rsidR="00CB3202" w:rsidRPr="005C29BE" w:rsidRDefault="00CB3202" w:rsidP="00CB3202">
      <w:pPr>
        <w:rPr>
          <w:b/>
          <w:sz w:val="22"/>
        </w:rPr>
      </w:pPr>
      <w:r>
        <w:rPr>
          <w:b/>
          <w:sz w:val="22"/>
        </w:rPr>
        <w:t>KAUNO KLINIKOS</w:t>
      </w:r>
    </w:p>
    <w:p w:rsidR="0007063A" w:rsidRPr="00690265" w:rsidRDefault="0007063A" w:rsidP="0007063A">
      <w:pPr>
        <w:jc w:val="center"/>
        <w:rPr>
          <w:b/>
          <w:sz w:val="20"/>
          <w:szCs w:val="20"/>
        </w:rPr>
      </w:pPr>
    </w:p>
    <w:p w:rsidR="0007063A" w:rsidRPr="00690265" w:rsidRDefault="0007063A" w:rsidP="0007063A">
      <w:pPr>
        <w:jc w:val="center"/>
        <w:rPr>
          <w:b/>
          <w:sz w:val="20"/>
          <w:szCs w:val="20"/>
        </w:rPr>
      </w:pPr>
      <w:r w:rsidRPr="00690265">
        <w:rPr>
          <w:b/>
          <w:sz w:val="20"/>
          <w:szCs w:val="20"/>
        </w:rPr>
        <w:t>PASIŪLYMAS</w:t>
      </w:r>
    </w:p>
    <w:p w:rsidR="0007063A" w:rsidRPr="00690265" w:rsidRDefault="0007063A" w:rsidP="0007063A">
      <w:pPr>
        <w:jc w:val="center"/>
        <w:rPr>
          <w:b/>
          <w:sz w:val="20"/>
          <w:szCs w:val="20"/>
        </w:rPr>
      </w:pPr>
    </w:p>
    <w:p w:rsidR="00D7585C" w:rsidRPr="00690265" w:rsidRDefault="00016833" w:rsidP="00D7585C">
      <w:pPr>
        <w:tabs>
          <w:tab w:val="right" w:leader="underscore" w:pos="8505"/>
        </w:tabs>
        <w:jc w:val="center"/>
        <w:rPr>
          <w:b/>
          <w:bCs/>
          <w:sz w:val="20"/>
          <w:szCs w:val="20"/>
        </w:rPr>
      </w:pPr>
      <w:r w:rsidRPr="00690265">
        <w:rPr>
          <w:b/>
          <w:bCs/>
          <w:sz w:val="20"/>
          <w:szCs w:val="20"/>
        </w:rPr>
        <w:t xml:space="preserve">DĖL </w:t>
      </w:r>
      <w:r w:rsidR="000E1DDF">
        <w:rPr>
          <w:b/>
          <w:bCs/>
          <w:sz w:val="20"/>
          <w:szCs w:val="20"/>
        </w:rPr>
        <w:t xml:space="preserve">ENDOSKOPINĖS ULTRAGARSO SISTEMOS </w:t>
      </w:r>
      <w:r w:rsidRPr="00690265">
        <w:rPr>
          <w:b/>
          <w:bCs/>
          <w:sz w:val="20"/>
          <w:szCs w:val="20"/>
        </w:rPr>
        <w:t>PIRKIMO</w:t>
      </w:r>
    </w:p>
    <w:p w:rsidR="0007063A" w:rsidRPr="00690265" w:rsidRDefault="0007063A" w:rsidP="0007063A">
      <w:pPr>
        <w:shd w:val="clear" w:color="auto" w:fill="FFFFFF"/>
        <w:jc w:val="center"/>
        <w:rPr>
          <w:sz w:val="20"/>
          <w:szCs w:val="20"/>
        </w:rPr>
      </w:pPr>
    </w:p>
    <w:p w:rsidR="00CB3202" w:rsidRDefault="00CB3202" w:rsidP="00CB3202">
      <w:pPr>
        <w:shd w:val="clear" w:color="auto" w:fill="FFFFFF"/>
        <w:jc w:val="center"/>
        <w:rPr>
          <w:sz w:val="22"/>
        </w:rPr>
      </w:pPr>
      <w:r w:rsidRPr="00997E94">
        <w:rPr>
          <w:sz w:val="22"/>
        </w:rPr>
        <w:t>201</w:t>
      </w:r>
      <w:r>
        <w:rPr>
          <w:sz w:val="22"/>
        </w:rPr>
        <w:t>7</w:t>
      </w:r>
      <w:r w:rsidRPr="00997E94">
        <w:rPr>
          <w:sz w:val="22"/>
        </w:rPr>
        <w:t>-</w:t>
      </w:r>
      <w:r>
        <w:rPr>
          <w:sz w:val="22"/>
        </w:rPr>
        <w:t>12</w:t>
      </w:r>
      <w:r w:rsidRPr="00997E94">
        <w:rPr>
          <w:sz w:val="22"/>
        </w:rPr>
        <w:t>-</w:t>
      </w:r>
      <w:r>
        <w:rPr>
          <w:sz w:val="22"/>
        </w:rPr>
        <w:t>07</w:t>
      </w:r>
      <w:r w:rsidRPr="00997E94">
        <w:rPr>
          <w:b/>
          <w:bCs/>
          <w:sz w:val="22"/>
        </w:rPr>
        <w:t xml:space="preserve"> </w:t>
      </w:r>
      <w:r>
        <w:rPr>
          <w:sz w:val="22"/>
        </w:rPr>
        <w:t>Nr.OLY/2017</w:t>
      </w:r>
      <w:r w:rsidRPr="00997E94">
        <w:rPr>
          <w:sz w:val="22"/>
        </w:rPr>
        <w:t>-</w:t>
      </w:r>
      <w:r>
        <w:rPr>
          <w:sz w:val="22"/>
        </w:rPr>
        <w:t>12</w:t>
      </w:r>
      <w:r w:rsidRPr="00997E94">
        <w:rPr>
          <w:sz w:val="22"/>
        </w:rPr>
        <w:t>-</w:t>
      </w:r>
      <w:r>
        <w:rPr>
          <w:sz w:val="22"/>
        </w:rPr>
        <w:t>07</w:t>
      </w:r>
    </w:p>
    <w:p w:rsidR="00CB3202" w:rsidRDefault="00CB3202" w:rsidP="00CB3202">
      <w:pPr>
        <w:shd w:val="clear" w:color="auto" w:fill="FFFFFF"/>
        <w:jc w:val="center"/>
        <w:rPr>
          <w:bCs/>
          <w:sz w:val="22"/>
          <w:szCs w:val="22"/>
        </w:rPr>
      </w:pPr>
      <w:r>
        <w:rPr>
          <w:sz w:val="22"/>
        </w:rPr>
        <w:t>Vilnius</w:t>
      </w:r>
    </w:p>
    <w:p w:rsidR="0007063A" w:rsidRPr="00690265" w:rsidRDefault="0007063A" w:rsidP="0007063A">
      <w:pPr>
        <w:jc w:val="center"/>
        <w:rPr>
          <w:sz w:val="20"/>
          <w:szCs w:val="20"/>
        </w:rPr>
      </w:pPr>
    </w:p>
    <w:p w:rsidR="0007063A" w:rsidRPr="00690265" w:rsidRDefault="0007063A" w:rsidP="0007063A">
      <w:pPr>
        <w:jc w:val="right"/>
        <w:rPr>
          <w:sz w:val="20"/>
          <w:szCs w:val="20"/>
        </w:rPr>
      </w:pPr>
      <w:r w:rsidRPr="00690265">
        <w:rPr>
          <w:sz w:val="20"/>
          <w:szCs w:val="20"/>
        </w:rPr>
        <w:tab/>
      </w:r>
      <w:r w:rsidRPr="00690265">
        <w:rPr>
          <w:sz w:val="20"/>
          <w:szCs w:val="20"/>
        </w:rPr>
        <w:tab/>
      </w:r>
      <w:r w:rsidRPr="00690265">
        <w:rPr>
          <w:sz w:val="20"/>
          <w:szCs w:val="20"/>
        </w:rPr>
        <w:tab/>
      </w:r>
      <w:r w:rsidRPr="00690265">
        <w:rPr>
          <w:sz w:val="20"/>
          <w:szCs w:val="20"/>
        </w:rPr>
        <w:tab/>
      </w:r>
      <w:r w:rsidRPr="00690265">
        <w:rPr>
          <w:sz w:val="20"/>
          <w:szCs w:val="20"/>
        </w:rPr>
        <w:tab/>
      </w:r>
      <w:r w:rsidRPr="00690265">
        <w:rPr>
          <w:sz w:val="20"/>
          <w:szCs w:val="20"/>
        </w:rPr>
        <w:tab/>
      </w:r>
      <w:r w:rsidRPr="00690265">
        <w:rPr>
          <w:sz w:val="20"/>
          <w:szCs w:val="20"/>
        </w:rPr>
        <w:tab/>
        <w:t>1 lentelė</w:t>
      </w:r>
    </w:p>
    <w:p w:rsidR="0007063A" w:rsidRPr="00690265" w:rsidRDefault="0007063A" w:rsidP="0007063A">
      <w:pPr>
        <w:jc w:val="center"/>
        <w:rPr>
          <w:b/>
          <w:sz w:val="20"/>
          <w:szCs w:val="20"/>
        </w:rPr>
      </w:pPr>
      <w:r w:rsidRPr="00690265">
        <w:rPr>
          <w:b/>
          <w:sz w:val="20"/>
          <w:szCs w:val="20"/>
        </w:rPr>
        <w:t>TIEKĖJO REKVIZITAI</w:t>
      </w:r>
    </w:p>
    <w:p w:rsidR="0007063A" w:rsidRPr="00690265" w:rsidRDefault="0007063A" w:rsidP="0007063A">
      <w:pPr>
        <w:jc w:val="center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CB3202" w:rsidRPr="00690265" w:rsidTr="00CB320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Pr="00690265" w:rsidRDefault="00CB3202" w:rsidP="00CB3202">
            <w:pPr>
              <w:jc w:val="both"/>
              <w:rPr>
                <w:i/>
                <w:sz w:val="20"/>
                <w:szCs w:val="20"/>
              </w:rPr>
            </w:pPr>
            <w:r w:rsidRPr="00690265">
              <w:rPr>
                <w:sz w:val="20"/>
                <w:szCs w:val="20"/>
              </w:rPr>
              <w:t xml:space="preserve">Tiekėjo pavadinimas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Pr="00B434BC" w:rsidRDefault="00CB3202" w:rsidP="00EC360B">
            <w:pPr>
              <w:jc w:val="both"/>
            </w:pPr>
            <w:r w:rsidRPr="00813DFE">
              <w:rPr>
                <w:sz w:val="22"/>
              </w:rPr>
              <w:t>Olympus Sverige Aktiebolag (Lietuvoje veikianti per filialą „Olympus Sverige Aktiebolag Lietuvos filialas“)</w:t>
            </w:r>
          </w:p>
        </w:tc>
      </w:tr>
      <w:tr w:rsidR="00CB3202" w:rsidRPr="00690265" w:rsidTr="00CB320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Pr="00690265" w:rsidRDefault="00CB3202" w:rsidP="00CB3202">
            <w:pPr>
              <w:jc w:val="both"/>
              <w:rPr>
                <w:sz w:val="20"/>
                <w:szCs w:val="20"/>
              </w:rPr>
            </w:pPr>
            <w:r w:rsidRPr="00690265">
              <w:rPr>
                <w:sz w:val="20"/>
                <w:szCs w:val="20"/>
              </w:rPr>
              <w:t>Tiekėjo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Pr="00B434BC" w:rsidRDefault="00CB3202" w:rsidP="00EC360B">
            <w:pPr>
              <w:jc w:val="both"/>
            </w:pPr>
            <w:r w:rsidRPr="00813DFE">
              <w:rPr>
                <w:sz w:val="22"/>
              </w:rPr>
              <w:t>P/d 1816, 171 23 Solna, Švedija     (Ukmergės g. 369a, Vilnius)</w:t>
            </w:r>
          </w:p>
        </w:tc>
      </w:tr>
      <w:tr w:rsidR="00CB3202" w:rsidRPr="00690265" w:rsidTr="00CB320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Default="00CB3202" w:rsidP="005F5F62">
            <w:pPr>
              <w:jc w:val="both"/>
              <w:rPr>
                <w:sz w:val="20"/>
                <w:szCs w:val="20"/>
              </w:rPr>
            </w:pPr>
            <w:r w:rsidRPr="00690265">
              <w:rPr>
                <w:sz w:val="20"/>
                <w:szCs w:val="20"/>
              </w:rPr>
              <w:t>Įmonės kodas, PVM mokėtojo kodas</w:t>
            </w:r>
          </w:p>
          <w:p w:rsidR="00CB3202" w:rsidRPr="00690265" w:rsidRDefault="00CB3202" w:rsidP="005F5F62">
            <w:pPr>
              <w:jc w:val="both"/>
              <w:rPr>
                <w:sz w:val="20"/>
                <w:szCs w:val="20"/>
              </w:rPr>
            </w:pPr>
            <w:r w:rsidRPr="00B46540">
              <w:rPr>
                <w:i/>
                <w:sz w:val="20"/>
                <w:szCs w:val="20"/>
              </w:rPr>
              <w:t>Mokesčio mokėtojo identifikacinis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Default="00CB3202" w:rsidP="00EC360B">
            <w:pPr>
              <w:jc w:val="both"/>
            </w:pPr>
            <w:r>
              <w:rPr>
                <w:sz w:val="22"/>
              </w:rPr>
              <w:t>556189-2794, LT100009813015</w:t>
            </w:r>
          </w:p>
          <w:p w:rsidR="00CB3202" w:rsidRPr="00690265" w:rsidRDefault="00CB3202" w:rsidP="00EC360B">
            <w:pPr>
              <w:jc w:val="both"/>
              <w:rPr>
                <w:sz w:val="20"/>
                <w:szCs w:val="20"/>
              </w:rPr>
            </w:pPr>
            <w:r w:rsidRPr="00813DFE">
              <w:rPr>
                <w:sz w:val="22"/>
              </w:rPr>
              <w:t>9000273809</w:t>
            </w:r>
          </w:p>
        </w:tc>
      </w:tr>
      <w:tr w:rsidR="00CB3202" w:rsidRPr="00690265" w:rsidTr="00CB320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Pr="00690265" w:rsidRDefault="00CB3202" w:rsidP="005F5F62">
            <w:pPr>
              <w:jc w:val="both"/>
              <w:rPr>
                <w:sz w:val="20"/>
                <w:szCs w:val="20"/>
              </w:rPr>
            </w:pPr>
            <w:r w:rsidRPr="00690265">
              <w:rPr>
                <w:sz w:val="20"/>
                <w:szCs w:val="20"/>
              </w:rPr>
              <w:t>Atsiskaitomosios sąskaitos numeris, bankas, banko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Pr="00813DFE" w:rsidRDefault="00CB3202" w:rsidP="00EC360B">
            <w:pPr>
              <w:jc w:val="both"/>
            </w:pPr>
            <w:r w:rsidRPr="00813DFE">
              <w:rPr>
                <w:sz w:val="22"/>
              </w:rPr>
              <w:t xml:space="preserve">AB SEB bankas, kodas 70440, </w:t>
            </w:r>
          </w:p>
          <w:p w:rsidR="00CB3202" w:rsidRPr="00690265" w:rsidRDefault="00CB3202" w:rsidP="00EC360B">
            <w:pPr>
              <w:jc w:val="both"/>
              <w:rPr>
                <w:sz w:val="20"/>
                <w:szCs w:val="20"/>
              </w:rPr>
            </w:pPr>
            <w:r w:rsidRPr="00813DFE">
              <w:rPr>
                <w:sz w:val="22"/>
              </w:rPr>
              <w:t>S/Nr. LT077044060008063000</w:t>
            </w:r>
          </w:p>
        </w:tc>
      </w:tr>
      <w:tr w:rsidR="00CB3202" w:rsidRPr="00690265" w:rsidTr="00CB320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Pr="00690265" w:rsidRDefault="00CB3202" w:rsidP="005F5F62">
            <w:pPr>
              <w:jc w:val="both"/>
              <w:rPr>
                <w:sz w:val="20"/>
                <w:szCs w:val="20"/>
              </w:rPr>
            </w:pPr>
            <w:r w:rsidRPr="00690265">
              <w:rPr>
                <w:sz w:val="20"/>
                <w:szCs w:val="20"/>
              </w:rPr>
              <w:t>Įmonės vadovo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Pr="00690265" w:rsidRDefault="00CB3202" w:rsidP="00EC360B">
            <w:pPr>
              <w:jc w:val="both"/>
              <w:rPr>
                <w:sz w:val="20"/>
                <w:szCs w:val="20"/>
              </w:rPr>
            </w:pPr>
            <w:r w:rsidRPr="00813DFE">
              <w:rPr>
                <w:sz w:val="22"/>
              </w:rPr>
              <w:t>Įgaliotas atstovas Andrius Simonaitis</w:t>
            </w:r>
          </w:p>
        </w:tc>
      </w:tr>
      <w:tr w:rsidR="00CB3202" w:rsidRPr="00690265" w:rsidTr="00CB320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Pr="00690265" w:rsidRDefault="00CB3202" w:rsidP="005F5F62">
            <w:pPr>
              <w:jc w:val="both"/>
              <w:rPr>
                <w:sz w:val="20"/>
                <w:szCs w:val="20"/>
              </w:rPr>
            </w:pPr>
            <w:r w:rsidRPr="00690265">
              <w:rPr>
                <w:sz w:val="20"/>
                <w:szCs w:val="20"/>
              </w:rPr>
              <w:t>Už pasiūlymą atsakingo asmens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Default="00CB3202" w:rsidP="00EC360B">
            <w:r w:rsidRPr="00DD2D44">
              <w:rPr>
                <w:sz w:val="22"/>
              </w:rPr>
              <w:t>Egidijus Gadeikis med. įrangos pardavimų vadovas</w:t>
            </w:r>
          </w:p>
        </w:tc>
      </w:tr>
      <w:tr w:rsidR="00CB3202" w:rsidRPr="00690265" w:rsidTr="00CB320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Pr="00690265" w:rsidRDefault="00CB3202" w:rsidP="005F5F62">
            <w:pPr>
              <w:jc w:val="both"/>
              <w:rPr>
                <w:sz w:val="20"/>
                <w:szCs w:val="20"/>
              </w:rPr>
            </w:pPr>
            <w:r w:rsidRPr="00690265">
              <w:rPr>
                <w:sz w:val="20"/>
                <w:szCs w:val="20"/>
              </w:rPr>
              <w:t>Už sutarties vykdymą atsakingo asmens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Default="00CB3202" w:rsidP="00EC360B">
            <w:r w:rsidRPr="00DD2D44">
              <w:rPr>
                <w:sz w:val="22"/>
              </w:rPr>
              <w:t>Egidijus Gadeikis med. įrangos pardavimų vadovas</w:t>
            </w:r>
          </w:p>
        </w:tc>
      </w:tr>
      <w:tr w:rsidR="00CB3202" w:rsidRPr="00690265" w:rsidTr="00CB320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Pr="00690265" w:rsidRDefault="00CB3202" w:rsidP="005F5F62">
            <w:pPr>
              <w:jc w:val="both"/>
              <w:rPr>
                <w:sz w:val="20"/>
                <w:szCs w:val="20"/>
              </w:rPr>
            </w:pPr>
            <w:r w:rsidRPr="00690265">
              <w:rPr>
                <w:sz w:val="20"/>
                <w:szCs w:val="20"/>
              </w:rPr>
              <w:t>Telefono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Pr="00507BF3" w:rsidRDefault="00CB3202" w:rsidP="00EC360B">
            <w:pPr>
              <w:jc w:val="both"/>
            </w:pPr>
            <w:r w:rsidRPr="00813DFE">
              <w:rPr>
                <w:sz w:val="22"/>
              </w:rPr>
              <w:t>8 5 2330021</w:t>
            </w:r>
          </w:p>
        </w:tc>
      </w:tr>
      <w:tr w:rsidR="00CB3202" w:rsidRPr="00690265" w:rsidTr="00CB320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Pr="00690265" w:rsidRDefault="00CB3202" w:rsidP="005F5F62">
            <w:pPr>
              <w:jc w:val="both"/>
              <w:rPr>
                <w:sz w:val="20"/>
                <w:szCs w:val="20"/>
              </w:rPr>
            </w:pPr>
            <w:r w:rsidRPr="00690265">
              <w:rPr>
                <w:sz w:val="20"/>
                <w:szCs w:val="20"/>
              </w:rPr>
              <w:t>Fakso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Pr="00507BF3" w:rsidRDefault="00CB3202" w:rsidP="00EC360B">
            <w:pPr>
              <w:jc w:val="both"/>
            </w:pPr>
            <w:r w:rsidRPr="00813DFE">
              <w:rPr>
                <w:sz w:val="22"/>
              </w:rPr>
              <w:t>8 5 2395468</w:t>
            </w:r>
          </w:p>
        </w:tc>
      </w:tr>
      <w:tr w:rsidR="00CB3202" w:rsidRPr="00690265" w:rsidTr="00CB320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Pr="00690265" w:rsidRDefault="00CB3202" w:rsidP="005F5F62">
            <w:pPr>
              <w:jc w:val="both"/>
              <w:rPr>
                <w:sz w:val="20"/>
                <w:szCs w:val="20"/>
              </w:rPr>
            </w:pPr>
            <w:r w:rsidRPr="00690265">
              <w:rPr>
                <w:sz w:val="20"/>
                <w:szCs w:val="20"/>
              </w:rPr>
              <w:t>El.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02" w:rsidRPr="00507BF3" w:rsidRDefault="00CB3202" w:rsidP="00EC360B">
            <w:pPr>
              <w:jc w:val="both"/>
            </w:pPr>
            <w:r w:rsidRPr="00813DFE">
              <w:rPr>
                <w:sz w:val="22"/>
              </w:rPr>
              <w:t>Egidijus.gadeikis@olympus.lt</w:t>
            </w:r>
          </w:p>
        </w:tc>
      </w:tr>
    </w:tbl>
    <w:p w:rsidR="0007063A" w:rsidRPr="00690265" w:rsidRDefault="0007063A" w:rsidP="0007063A">
      <w:pPr>
        <w:jc w:val="both"/>
        <w:rPr>
          <w:sz w:val="20"/>
          <w:szCs w:val="20"/>
        </w:rPr>
      </w:pPr>
    </w:p>
    <w:p w:rsidR="00690265" w:rsidRPr="00690265" w:rsidRDefault="00690265" w:rsidP="0007063A">
      <w:pPr>
        <w:jc w:val="both"/>
        <w:rPr>
          <w:sz w:val="20"/>
          <w:szCs w:val="20"/>
        </w:rPr>
      </w:pPr>
    </w:p>
    <w:p w:rsidR="0070249B" w:rsidRPr="00690265" w:rsidRDefault="0070249B" w:rsidP="0070249B">
      <w:pPr>
        <w:ind w:firstLine="720"/>
        <w:jc w:val="both"/>
        <w:rPr>
          <w:sz w:val="20"/>
          <w:szCs w:val="20"/>
        </w:rPr>
      </w:pPr>
      <w:r w:rsidRPr="00690265">
        <w:rPr>
          <w:sz w:val="20"/>
          <w:szCs w:val="20"/>
        </w:rPr>
        <w:t>Šiuo pasiūlymu pažymime, kad sutinkame su visomis pirkimo sąlygomis, nustatytomis:</w:t>
      </w:r>
    </w:p>
    <w:p w:rsidR="0070249B" w:rsidRPr="00690265" w:rsidRDefault="0070249B" w:rsidP="006F0673">
      <w:pPr>
        <w:numPr>
          <w:ilvl w:val="0"/>
          <w:numId w:val="2"/>
        </w:numPr>
        <w:jc w:val="both"/>
        <w:rPr>
          <w:sz w:val="20"/>
          <w:szCs w:val="20"/>
        </w:rPr>
      </w:pPr>
      <w:r w:rsidRPr="005A2E5B">
        <w:rPr>
          <w:sz w:val="20"/>
          <w:szCs w:val="20"/>
        </w:rPr>
        <w:t>atviro konkurso skelbime</w:t>
      </w:r>
      <w:r w:rsidRPr="00690265">
        <w:rPr>
          <w:sz w:val="20"/>
          <w:szCs w:val="20"/>
        </w:rPr>
        <w:t>, paskelbtame Viešųjų pirkimų įstatymo nustatyta tvarka;</w:t>
      </w:r>
    </w:p>
    <w:p w:rsidR="0070249B" w:rsidRPr="00690265" w:rsidRDefault="0070249B" w:rsidP="006F0673">
      <w:pPr>
        <w:numPr>
          <w:ilvl w:val="0"/>
          <w:numId w:val="2"/>
        </w:numPr>
        <w:jc w:val="both"/>
        <w:rPr>
          <w:sz w:val="20"/>
          <w:szCs w:val="20"/>
        </w:rPr>
      </w:pPr>
      <w:r w:rsidRPr="00690265">
        <w:rPr>
          <w:sz w:val="20"/>
          <w:szCs w:val="20"/>
        </w:rPr>
        <w:t>kituose pirkimo dokumentuose (jų paaiškinimuose, papildymuose).</w:t>
      </w:r>
    </w:p>
    <w:p w:rsidR="00131DBB" w:rsidRDefault="0070249B" w:rsidP="00131DBB">
      <w:pPr>
        <w:jc w:val="both"/>
        <w:rPr>
          <w:b/>
          <w:sz w:val="20"/>
          <w:szCs w:val="20"/>
        </w:rPr>
      </w:pPr>
      <w:r w:rsidRPr="00690265">
        <w:rPr>
          <w:spacing w:val="-4"/>
          <w:sz w:val="20"/>
          <w:szCs w:val="20"/>
        </w:rPr>
        <w:t>Pasirašydamas CVP IS priemonėmis pateiktą pasiūlymą saugiu elektroniniu parašu, patvirtinu, kad dokumentų skaitmeninės</w:t>
      </w:r>
      <w:r w:rsidRPr="00690265">
        <w:rPr>
          <w:sz w:val="20"/>
          <w:szCs w:val="20"/>
        </w:rPr>
        <w:t xml:space="preserve"> kopijos ir elektroninėmis priemonėmis pateikti duomenys yra tikri.</w:t>
      </w:r>
      <w:r w:rsidRPr="00690265">
        <w:rPr>
          <w:b/>
          <w:sz w:val="20"/>
          <w:szCs w:val="20"/>
        </w:rPr>
        <w:tab/>
      </w:r>
    </w:p>
    <w:p w:rsidR="00C504EE" w:rsidRDefault="00C504EE" w:rsidP="00131DBB">
      <w:pPr>
        <w:jc w:val="both"/>
        <w:rPr>
          <w:b/>
          <w:sz w:val="20"/>
          <w:szCs w:val="20"/>
        </w:rPr>
      </w:pPr>
    </w:p>
    <w:p w:rsidR="00C504EE" w:rsidRDefault="00C504EE" w:rsidP="00131DBB">
      <w:pPr>
        <w:jc w:val="both"/>
        <w:rPr>
          <w:b/>
          <w:sz w:val="20"/>
          <w:szCs w:val="20"/>
        </w:rPr>
      </w:pPr>
    </w:p>
    <w:p w:rsidR="00942979" w:rsidRPr="00690265" w:rsidRDefault="0007063A" w:rsidP="00131DBB">
      <w:pPr>
        <w:jc w:val="both"/>
        <w:rPr>
          <w:sz w:val="20"/>
          <w:szCs w:val="20"/>
        </w:rPr>
      </w:pPr>
      <w:r w:rsidRPr="00690265">
        <w:rPr>
          <w:sz w:val="20"/>
          <w:szCs w:val="20"/>
        </w:rPr>
        <w:tab/>
      </w:r>
      <w:r w:rsidRPr="00690265">
        <w:rPr>
          <w:sz w:val="20"/>
          <w:szCs w:val="20"/>
        </w:rPr>
        <w:tab/>
      </w:r>
    </w:p>
    <w:p w:rsidR="00690265" w:rsidRPr="00690265" w:rsidRDefault="00690265" w:rsidP="00690265">
      <w:pPr>
        <w:contextualSpacing/>
        <w:jc w:val="both"/>
        <w:rPr>
          <w:sz w:val="20"/>
          <w:szCs w:val="20"/>
        </w:rPr>
      </w:pPr>
      <w:r w:rsidRPr="00690265">
        <w:rPr>
          <w:sz w:val="20"/>
          <w:szCs w:val="20"/>
        </w:rPr>
        <w:tab/>
        <w:t xml:space="preserve">    </w:t>
      </w:r>
      <w:r w:rsidRPr="00690265">
        <w:rPr>
          <w:sz w:val="20"/>
          <w:szCs w:val="20"/>
        </w:rPr>
        <w:tab/>
      </w:r>
      <w:r w:rsidRPr="00690265">
        <w:rPr>
          <w:sz w:val="20"/>
          <w:szCs w:val="20"/>
        </w:rPr>
        <w:tab/>
      </w:r>
      <w:r w:rsidRPr="00690265">
        <w:rPr>
          <w:sz w:val="20"/>
          <w:szCs w:val="20"/>
        </w:rPr>
        <w:tab/>
      </w:r>
      <w:r w:rsidRPr="00690265">
        <w:rPr>
          <w:sz w:val="20"/>
          <w:szCs w:val="20"/>
        </w:rPr>
        <w:tab/>
      </w:r>
      <w:r w:rsidRPr="00690265">
        <w:rPr>
          <w:sz w:val="20"/>
          <w:szCs w:val="20"/>
        </w:rPr>
        <w:tab/>
        <w:t xml:space="preserve">                    2 lentelė</w:t>
      </w:r>
    </w:p>
    <w:p w:rsidR="00690265" w:rsidRPr="00690265" w:rsidRDefault="00690265" w:rsidP="00690265">
      <w:pPr>
        <w:jc w:val="center"/>
        <w:rPr>
          <w:b/>
          <w:sz w:val="20"/>
          <w:szCs w:val="20"/>
        </w:rPr>
      </w:pPr>
      <w:r w:rsidRPr="00690265">
        <w:rPr>
          <w:b/>
          <w:sz w:val="20"/>
          <w:szCs w:val="20"/>
        </w:rPr>
        <w:t>SUBTIEKĖJO REKVIZITAI</w:t>
      </w:r>
    </w:p>
    <w:p w:rsidR="00690265" w:rsidRPr="00690265" w:rsidRDefault="00690265" w:rsidP="00690265">
      <w:pPr>
        <w:jc w:val="center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690265" w:rsidRPr="00690265" w:rsidTr="00EF3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5" w:rsidRPr="00690265" w:rsidRDefault="00690265" w:rsidP="00EF3638">
            <w:pPr>
              <w:jc w:val="center"/>
              <w:rPr>
                <w:b/>
                <w:sz w:val="20"/>
                <w:szCs w:val="20"/>
              </w:rPr>
            </w:pPr>
            <w:r w:rsidRPr="00690265">
              <w:rPr>
                <w:b/>
                <w:sz w:val="20"/>
                <w:szCs w:val="20"/>
              </w:rPr>
              <w:t>Eil.</w:t>
            </w:r>
          </w:p>
          <w:p w:rsidR="00690265" w:rsidRPr="00690265" w:rsidRDefault="00690265" w:rsidP="00EF3638">
            <w:pPr>
              <w:jc w:val="center"/>
              <w:rPr>
                <w:sz w:val="20"/>
                <w:szCs w:val="20"/>
              </w:rPr>
            </w:pPr>
            <w:r w:rsidRPr="00690265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5" w:rsidRPr="00690265" w:rsidRDefault="00690265" w:rsidP="00690265">
            <w:pPr>
              <w:jc w:val="center"/>
              <w:rPr>
                <w:b/>
                <w:sz w:val="20"/>
                <w:szCs w:val="20"/>
              </w:rPr>
            </w:pPr>
            <w:r w:rsidRPr="00690265">
              <w:rPr>
                <w:b/>
                <w:spacing w:val="-4"/>
                <w:sz w:val="20"/>
                <w:szCs w:val="20"/>
              </w:rPr>
              <w:t xml:space="preserve">Subtiekėjo (-ų) </w:t>
            </w:r>
            <w:r w:rsidRPr="00690265">
              <w:rPr>
                <w:b/>
                <w:sz w:val="20"/>
                <w:szCs w:val="20"/>
              </w:rPr>
              <w:t>pavadinimas (-ai), adresas (-ai)</w:t>
            </w:r>
          </w:p>
          <w:p w:rsidR="00690265" w:rsidRPr="00690265" w:rsidRDefault="00690265" w:rsidP="00EF36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0265" w:rsidRPr="00690265" w:rsidTr="00EF3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5" w:rsidRPr="00690265" w:rsidRDefault="00690265" w:rsidP="00EF3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5" w:rsidRPr="00690265" w:rsidRDefault="00690265" w:rsidP="00EF3638">
            <w:pPr>
              <w:jc w:val="both"/>
              <w:rPr>
                <w:sz w:val="20"/>
                <w:szCs w:val="20"/>
              </w:rPr>
            </w:pPr>
          </w:p>
        </w:tc>
      </w:tr>
      <w:tr w:rsidR="00690265" w:rsidRPr="00690265" w:rsidTr="00EF3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5" w:rsidRPr="00690265" w:rsidRDefault="00690265" w:rsidP="00EF3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5" w:rsidRPr="00690265" w:rsidRDefault="00690265" w:rsidP="00EF3638">
            <w:pPr>
              <w:jc w:val="both"/>
              <w:rPr>
                <w:sz w:val="20"/>
                <w:szCs w:val="20"/>
              </w:rPr>
            </w:pPr>
          </w:p>
        </w:tc>
      </w:tr>
      <w:tr w:rsidR="00690265" w:rsidRPr="00690265" w:rsidTr="00EF3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5" w:rsidRPr="00690265" w:rsidRDefault="00690265" w:rsidP="00EF3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5" w:rsidRPr="00690265" w:rsidRDefault="00690265" w:rsidP="00EF3638">
            <w:pPr>
              <w:jc w:val="both"/>
              <w:rPr>
                <w:sz w:val="20"/>
                <w:szCs w:val="20"/>
              </w:rPr>
            </w:pPr>
          </w:p>
        </w:tc>
      </w:tr>
      <w:tr w:rsidR="00690265" w:rsidRPr="00690265" w:rsidTr="00EF3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5" w:rsidRPr="00690265" w:rsidRDefault="00690265" w:rsidP="00EF3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5" w:rsidRPr="00690265" w:rsidRDefault="00690265" w:rsidP="00EF3638">
            <w:pPr>
              <w:tabs>
                <w:tab w:val="left" w:pos="5178"/>
              </w:tabs>
              <w:jc w:val="both"/>
              <w:rPr>
                <w:sz w:val="20"/>
                <w:szCs w:val="20"/>
              </w:rPr>
            </w:pPr>
            <w:r w:rsidRPr="00690265">
              <w:rPr>
                <w:sz w:val="20"/>
                <w:szCs w:val="20"/>
              </w:rPr>
              <w:tab/>
            </w:r>
          </w:p>
        </w:tc>
      </w:tr>
    </w:tbl>
    <w:p w:rsidR="00942979" w:rsidRPr="00690265" w:rsidRDefault="00690265" w:rsidP="00690265">
      <w:pPr>
        <w:pStyle w:val="Header"/>
        <w:widowControl/>
        <w:tabs>
          <w:tab w:val="clear" w:pos="4153"/>
          <w:tab w:val="clear" w:pos="8306"/>
        </w:tabs>
        <w:spacing w:after="0"/>
        <w:jc w:val="left"/>
        <w:rPr>
          <w:sz w:val="20"/>
        </w:rPr>
      </w:pPr>
      <w:r w:rsidRPr="00690265">
        <w:rPr>
          <w:i/>
          <w:spacing w:val="-4"/>
          <w:sz w:val="20"/>
        </w:rPr>
        <w:t>*Pastaba: pildoma, jei tiekėjas ketina pasitelkti subtiekėją (-us)</w:t>
      </w:r>
    </w:p>
    <w:p w:rsidR="00E526DE" w:rsidRDefault="0007063A" w:rsidP="0070249B">
      <w:pPr>
        <w:pStyle w:val="Header"/>
        <w:widowControl/>
        <w:tabs>
          <w:tab w:val="clear" w:pos="4153"/>
          <w:tab w:val="clear" w:pos="8306"/>
        </w:tabs>
        <w:spacing w:after="0"/>
        <w:jc w:val="right"/>
        <w:rPr>
          <w:sz w:val="20"/>
        </w:rPr>
      </w:pPr>
      <w:r w:rsidRPr="00690265">
        <w:rPr>
          <w:sz w:val="20"/>
        </w:rPr>
        <w:tab/>
      </w:r>
    </w:p>
    <w:p w:rsidR="00942979" w:rsidRPr="00690265" w:rsidRDefault="0007063A" w:rsidP="0070249B">
      <w:pPr>
        <w:pStyle w:val="Header"/>
        <w:widowControl/>
        <w:tabs>
          <w:tab w:val="clear" w:pos="4153"/>
          <w:tab w:val="clear" w:pos="8306"/>
        </w:tabs>
        <w:spacing w:after="0"/>
        <w:jc w:val="right"/>
        <w:rPr>
          <w:sz w:val="20"/>
        </w:rPr>
      </w:pPr>
      <w:r w:rsidRPr="00690265">
        <w:rPr>
          <w:sz w:val="20"/>
        </w:rPr>
        <w:tab/>
        <w:t xml:space="preserve">       </w:t>
      </w:r>
    </w:p>
    <w:p w:rsidR="00682834" w:rsidRPr="00690265" w:rsidRDefault="0007063A" w:rsidP="004B71F7">
      <w:pPr>
        <w:jc w:val="both"/>
        <w:rPr>
          <w:sz w:val="20"/>
          <w:szCs w:val="20"/>
        </w:rPr>
      </w:pPr>
      <w:r w:rsidRPr="00690265">
        <w:rPr>
          <w:sz w:val="20"/>
          <w:szCs w:val="20"/>
        </w:rPr>
        <w:t xml:space="preserve">  </w:t>
      </w:r>
      <w:r w:rsidR="004B71F7" w:rsidRPr="00690265">
        <w:rPr>
          <w:sz w:val="20"/>
          <w:szCs w:val="20"/>
        </w:rPr>
        <w:t xml:space="preserve">           </w:t>
      </w:r>
      <w:r w:rsidR="00682834" w:rsidRPr="00690265">
        <w:rPr>
          <w:sz w:val="20"/>
          <w:szCs w:val="20"/>
        </w:rPr>
        <w:t xml:space="preserve">      </w:t>
      </w:r>
      <w:r w:rsidR="00682834" w:rsidRPr="00690265">
        <w:rPr>
          <w:sz w:val="20"/>
          <w:szCs w:val="20"/>
        </w:rPr>
        <w:tab/>
      </w:r>
      <w:r w:rsidR="00682834" w:rsidRPr="00690265">
        <w:rPr>
          <w:sz w:val="20"/>
          <w:szCs w:val="20"/>
        </w:rPr>
        <w:tab/>
      </w:r>
      <w:r w:rsidR="00682834" w:rsidRPr="00690265">
        <w:rPr>
          <w:sz w:val="20"/>
          <w:szCs w:val="20"/>
        </w:rPr>
        <w:tab/>
      </w:r>
      <w:r w:rsidR="00682834" w:rsidRPr="00690265">
        <w:rPr>
          <w:sz w:val="20"/>
          <w:szCs w:val="20"/>
        </w:rPr>
        <w:tab/>
      </w:r>
      <w:r w:rsidR="00682834" w:rsidRPr="00690265">
        <w:rPr>
          <w:sz w:val="20"/>
          <w:szCs w:val="20"/>
        </w:rPr>
        <w:tab/>
      </w:r>
      <w:r w:rsidR="00682834" w:rsidRPr="00690265">
        <w:rPr>
          <w:sz w:val="20"/>
          <w:szCs w:val="20"/>
        </w:rPr>
        <w:tab/>
      </w:r>
      <w:r w:rsidR="00690265" w:rsidRPr="00690265">
        <w:rPr>
          <w:sz w:val="20"/>
          <w:szCs w:val="20"/>
          <w:lang w:val="en-US"/>
        </w:rPr>
        <w:t>3</w:t>
      </w:r>
      <w:r w:rsidR="00131DBB">
        <w:rPr>
          <w:sz w:val="20"/>
          <w:szCs w:val="20"/>
        </w:rPr>
        <w:t xml:space="preserve"> </w:t>
      </w:r>
      <w:r w:rsidR="004B71F7" w:rsidRPr="00690265">
        <w:rPr>
          <w:sz w:val="20"/>
          <w:szCs w:val="20"/>
        </w:rPr>
        <w:t>lentelė</w:t>
      </w:r>
      <w:r w:rsidR="004B71F7" w:rsidRPr="00690265">
        <w:rPr>
          <w:sz w:val="20"/>
          <w:szCs w:val="20"/>
        </w:rPr>
        <w:tab/>
      </w:r>
      <w:r w:rsidR="004B71F7" w:rsidRPr="00690265">
        <w:rPr>
          <w:sz w:val="20"/>
          <w:szCs w:val="20"/>
        </w:rPr>
        <w:tab/>
      </w:r>
      <w:r w:rsidR="004B71F7" w:rsidRPr="00690265">
        <w:rPr>
          <w:sz w:val="20"/>
          <w:szCs w:val="20"/>
        </w:rPr>
        <w:tab/>
      </w:r>
    </w:p>
    <w:p w:rsidR="004B71F7" w:rsidRPr="00690265" w:rsidRDefault="004B71F7" w:rsidP="004B71F7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  <w:r w:rsidRPr="00690265">
        <w:rPr>
          <w:b/>
          <w:sz w:val="20"/>
          <w:lang w:eastAsia="en-US"/>
        </w:rPr>
        <w:lastRenderedPageBreak/>
        <w:t>PASIŪLYMO KAINA</w:t>
      </w:r>
    </w:p>
    <w:p w:rsidR="00623B65" w:rsidRPr="00690265" w:rsidRDefault="00623B65" w:rsidP="004B71F7">
      <w:pPr>
        <w:pStyle w:val="Header"/>
        <w:widowControl/>
        <w:tabs>
          <w:tab w:val="clear" w:pos="4153"/>
          <w:tab w:val="clear" w:pos="8306"/>
        </w:tabs>
        <w:spacing w:after="0"/>
        <w:jc w:val="center"/>
        <w:rPr>
          <w:b/>
          <w:sz w:val="20"/>
          <w:lang w:eastAsia="en-US"/>
        </w:rPr>
      </w:pPr>
    </w:p>
    <w:p w:rsidR="00C87726" w:rsidRDefault="00C87726" w:rsidP="006F6704">
      <w:pPr>
        <w:pStyle w:val="Header"/>
        <w:widowControl/>
        <w:tabs>
          <w:tab w:val="clear" w:pos="4153"/>
          <w:tab w:val="clear" w:pos="8306"/>
        </w:tabs>
        <w:spacing w:after="0"/>
        <w:rPr>
          <w:b/>
          <w:sz w:val="20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1431"/>
        <w:gridCol w:w="1639"/>
        <w:gridCol w:w="834"/>
        <w:gridCol w:w="841"/>
        <w:gridCol w:w="1097"/>
        <w:gridCol w:w="1102"/>
        <w:gridCol w:w="1121"/>
        <w:gridCol w:w="1322"/>
      </w:tblGrid>
      <w:tr w:rsidR="000E1DDF" w:rsidRPr="003B0B5C" w:rsidTr="000E1DDF">
        <w:tc>
          <w:tcPr>
            <w:tcW w:w="591" w:type="dxa"/>
            <w:vMerge w:val="restart"/>
          </w:tcPr>
          <w:p w:rsidR="000E1DDF" w:rsidRPr="003B0B5C" w:rsidRDefault="000E1DDF" w:rsidP="00A84FA1">
            <w:pPr>
              <w:jc w:val="center"/>
              <w:rPr>
                <w:bCs/>
                <w:sz w:val="20"/>
                <w:szCs w:val="20"/>
              </w:rPr>
            </w:pPr>
            <w:r w:rsidRPr="003B0B5C">
              <w:rPr>
                <w:bCs/>
                <w:sz w:val="20"/>
                <w:szCs w:val="20"/>
              </w:rPr>
              <w:t>Eil. Nr.</w:t>
            </w:r>
          </w:p>
        </w:tc>
        <w:tc>
          <w:tcPr>
            <w:tcW w:w="1472" w:type="dxa"/>
            <w:vMerge w:val="restart"/>
          </w:tcPr>
          <w:p w:rsidR="000E1DDF" w:rsidRPr="003B0B5C" w:rsidRDefault="000E1DDF" w:rsidP="00A84FA1">
            <w:pPr>
              <w:jc w:val="center"/>
              <w:rPr>
                <w:bCs/>
                <w:sz w:val="20"/>
                <w:szCs w:val="20"/>
              </w:rPr>
            </w:pPr>
            <w:r w:rsidRPr="003B0B5C">
              <w:rPr>
                <w:bCs/>
                <w:sz w:val="20"/>
                <w:szCs w:val="20"/>
              </w:rPr>
              <w:t>Prekės pavadinimas</w:t>
            </w:r>
          </w:p>
        </w:tc>
        <w:tc>
          <w:tcPr>
            <w:tcW w:w="1306" w:type="dxa"/>
            <w:vMerge w:val="restart"/>
          </w:tcPr>
          <w:p w:rsidR="000E1DDF" w:rsidRPr="003B0B5C" w:rsidRDefault="000E1DDF" w:rsidP="00A84FA1">
            <w:pPr>
              <w:jc w:val="center"/>
              <w:rPr>
                <w:bCs/>
                <w:sz w:val="20"/>
                <w:szCs w:val="20"/>
              </w:rPr>
            </w:pPr>
            <w:r w:rsidRPr="003B0B5C">
              <w:rPr>
                <w:sz w:val="20"/>
                <w:szCs w:val="20"/>
              </w:rPr>
              <w:t>Prekių modelis, tipas, kataloginis numeris, gamintojo pavadinimas</w:t>
            </w:r>
          </w:p>
        </w:tc>
        <w:tc>
          <w:tcPr>
            <w:tcW w:w="881" w:type="dxa"/>
            <w:vMerge w:val="restart"/>
          </w:tcPr>
          <w:p w:rsidR="000E1DDF" w:rsidRPr="003B0B5C" w:rsidRDefault="000E1DDF" w:rsidP="00A84FA1">
            <w:pPr>
              <w:jc w:val="center"/>
              <w:rPr>
                <w:bCs/>
                <w:sz w:val="20"/>
                <w:szCs w:val="20"/>
              </w:rPr>
            </w:pPr>
            <w:r w:rsidRPr="003B0B5C">
              <w:rPr>
                <w:bCs/>
                <w:sz w:val="20"/>
                <w:szCs w:val="20"/>
              </w:rPr>
              <w:t>Mato vnt.</w:t>
            </w:r>
          </w:p>
        </w:tc>
        <w:tc>
          <w:tcPr>
            <w:tcW w:w="866" w:type="dxa"/>
            <w:vMerge w:val="restart"/>
          </w:tcPr>
          <w:p w:rsidR="000E1DDF" w:rsidRPr="003B0B5C" w:rsidRDefault="000E1DDF" w:rsidP="00A84FA1">
            <w:pPr>
              <w:jc w:val="center"/>
              <w:rPr>
                <w:bCs/>
                <w:sz w:val="20"/>
                <w:szCs w:val="20"/>
              </w:rPr>
            </w:pPr>
            <w:r w:rsidRPr="003B0B5C">
              <w:rPr>
                <w:bCs/>
                <w:sz w:val="20"/>
                <w:szCs w:val="20"/>
              </w:rPr>
              <w:t>Kiekis</w:t>
            </w:r>
          </w:p>
        </w:tc>
        <w:tc>
          <w:tcPr>
            <w:tcW w:w="2328" w:type="dxa"/>
            <w:gridSpan w:val="2"/>
          </w:tcPr>
          <w:p w:rsidR="000E1DDF" w:rsidRPr="003B0B5C" w:rsidRDefault="000E1DDF" w:rsidP="00A84FA1">
            <w:pPr>
              <w:jc w:val="center"/>
              <w:rPr>
                <w:bCs/>
                <w:sz w:val="20"/>
                <w:szCs w:val="20"/>
              </w:rPr>
            </w:pPr>
            <w:r w:rsidRPr="003B0B5C">
              <w:rPr>
                <w:bCs/>
                <w:sz w:val="20"/>
                <w:szCs w:val="20"/>
              </w:rPr>
              <w:t>PVM</w:t>
            </w:r>
          </w:p>
        </w:tc>
        <w:tc>
          <w:tcPr>
            <w:tcW w:w="2517" w:type="dxa"/>
            <w:gridSpan w:val="2"/>
          </w:tcPr>
          <w:p w:rsidR="000E1DDF" w:rsidRPr="003B0B5C" w:rsidRDefault="000E1DDF" w:rsidP="00A84FA1">
            <w:pPr>
              <w:jc w:val="center"/>
              <w:rPr>
                <w:bCs/>
                <w:sz w:val="20"/>
                <w:szCs w:val="20"/>
              </w:rPr>
            </w:pPr>
            <w:r w:rsidRPr="003B0B5C">
              <w:rPr>
                <w:bCs/>
                <w:sz w:val="20"/>
                <w:szCs w:val="20"/>
              </w:rPr>
              <w:t>Bendra kaina Eur</w:t>
            </w:r>
          </w:p>
        </w:tc>
      </w:tr>
      <w:tr w:rsidR="000E1DDF" w:rsidRPr="003B0B5C" w:rsidTr="000E1DDF">
        <w:tc>
          <w:tcPr>
            <w:tcW w:w="591" w:type="dxa"/>
            <w:vMerge/>
          </w:tcPr>
          <w:p w:rsidR="000E1DDF" w:rsidRPr="003B0B5C" w:rsidRDefault="000E1DDF" w:rsidP="00A84F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0E1DDF" w:rsidRPr="003B0B5C" w:rsidRDefault="000E1DDF" w:rsidP="00A84F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0E1DDF" w:rsidRPr="003B0B5C" w:rsidRDefault="000E1DDF" w:rsidP="00A84F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0E1DDF" w:rsidRPr="003B0B5C" w:rsidRDefault="000E1DDF" w:rsidP="00A84F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0E1DDF" w:rsidRPr="003B0B5C" w:rsidRDefault="000E1DDF" w:rsidP="00A84F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4" w:type="dxa"/>
          </w:tcPr>
          <w:p w:rsidR="000E1DDF" w:rsidRPr="003B0B5C" w:rsidRDefault="000E1DDF" w:rsidP="00A84FA1">
            <w:pPr>
              <w:jc w:val="center"/>
              <w:rPr>
                <w:bCs/>
                <w:sz w:val="20"/>
                <w:szCs w:val="20"/>
              </w:rPr>
            </w:pPr>
            <w:r w:rsidRPr="003B0B5C">
              <w:rPr>
                <w:bCs/>
                <w:sz w:val="20"/>
                <w:szCs w:val="20"/>
              </w:rPr>
              <w:t>Dydis %</w:t>
            </w:r>
          </w:p>
        </w:tc>
        <w:tc>
          <w:tcPr>
            <w:tcW w:w="1134" w:type="dxa"/>
          </w:tcPr>
          <w:p w:rsidR="000E1DDF" w:rsidRPr="003B0B5C" w:rsidRDefault="000E1DDF" w:rsidP="00A84FA1">
            <w:pPr>
              <w:jc w:val="center"/>
              <w:rPr>
                <w:bCs/>
                <w:sz w:val="20"/>
                <w:szCs w:val="20"/>
              </w:rPr>
            </w:pPr>
            <w:r w:rsidRPr="003B0B5C">
              <w:rPr>
                <w:bCs/>
                <w:sz w:val="20"/>
                <w:szCs w:val="20"/>
              </w:rPr>
              <w:t>Suma Eur</w:t>
            </w:r>
          </w:p>
        </w:tc>
        <w:tc>
          <w:tcPr>
            <w:tcW w:w="1134" w:type="dxa"/>
          </w:tcPr>
          <w:p w:rsidR="000E1DDF" w:rsidRPr="003B0B5C" w:rsidRDefault="000E1DDF" w:rsidP="00A84FA1">
            <w:pPr>
              <w:jc w:val="center"/>
              <w:rPr>
                <w:bCs/>
                <w:sz w:val="20"/>
                <w:szCs w:val="20"/>
              </w:rPr>
            </w:pPr>
            <w:r w:rsidRPr="003B0B5C">
              <w:rPr>
                <w:bCs/>
                <w:sz w:val="20"/>
                <w:szCs w:val="20"/>
              </w:rPr>
              <w:t>Be PVM</w:t>
            </w:r>
          </w:p>
        </w:tc>
        <w:tc>
          <w:tcPr>
            <w:tcW w:w="1383" w:type="dxa"/>
          </w:tcPr>
          <w:p w:rsidR="000E1DDF" w:rsidRPr="003B0B5C" w:rsidRDefault="000E1DDF" w:rsidP="00A84FA1">
            <w:pPr>
              <w:jc w:val="center"/>
              <w:rPr>
                <w:bCs/>
                <w:sz w:val="20"/>
                <w:szCs w:val="20"/>
              </w:rPr>
            </w:pPr>
            <w:r w:rsidRPr="003B0B5C">
              <w:rPr>
                <w:bCs/>
                <w:sz w:val="20"/>
                <w:szCs w:val="20"/>
              </w:rPr>
              <w:t>Su PVM</w:t>
            </w:r>
          </w:p>
        </w:tc>
      </w:tr>
      <w:tr w:rsidR="000E1DDF" w:rsidRPr="003B0B5C" w:rsidTr="000E1DDF">
        <w:tc>
          <w:tcPr>
            <w:tcW w:w="591" w:type="dxa"/>
          </w:tcPr>
          <w:p w:rsidR="000E1DDF" w:rsidRPr="003B0B5C" w:rsidRDefault="000E1DDF" w:rsidP="00A84FA1">
            <w:pPr>
              <w:rPr>
                <w:sz w:val="20"/>
                <w:szCs w:val="20"/>
              </w:rPr>
            </w:pPr>
            <w:r w:rsidRPr="003B0B5C">
              <w:rPr>
                <w:sz w:val="20"/>
                <w:szCs w:val="20"/>
              </w:rPr>
              <w:t>1.</w:t>
            </w:r>
          </w:p>
        </w:tc>
        <w:tc>
          <w:tcPr>
            <w:tcW w:w="1472" w:type="dxa"/>
          </w:tcPr>
          <w:p w:rsidR="000E1DDF" w:rsidRPr="00615E74" w:rsidRDefault="000E1DDF" w:rsidP="00615E7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Endoskopinė ultragarso sistema </w:t>
            </w:r>
            <w:r w:rsidRPr="00615E7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</w:tcPr>
          <w:p w:rsidR="000E1DDF" w:rsidRPr="003B0B5C" w:rsidRDefault="00D07B4C" w:rsidP="00A8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EU-ME2 Premier/Olympus</w:t>
            </w:r>
          </w:p>
        </w:tc>
        <w:tc>
          <w:tcPr>
            <w:tcW w:w="881" w:type="dxa"/>
          </w:tcPr>
          <w:p w:rsidR="000E1DDF" w:rsidRPr="003B0B5C" w:rsidRDefault="000E1DDF" w:rsidP="00A8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3B0B5C">
              <w:rPr>
                <w:sz w:val="20"/>
                <w:szCs w:val="20"/>
              </w:rPr>
              <w:t>nt.</w:t>
            </w:r>
          </w:p>
        </w:tc>
        <w:tc>
          <w:tcPr>
            <w:tcW w:w="866" w:type="dxa"/>
          </w:tcPr>
          <w:p w:rsidR="000E1DDF" w:rsidRDefault="00F5069B" w:rsidP="00A8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E1DDF" w:rsidRPr="003B0B5C" w:rsidRDefault="000E1DDF" w:rsidP="00A84FA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0E1DDF" w:rsidRPr="003B0B5C" w:rsidRDefault="00D07B4C" w:rsidP="00A8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1134" w:type="dxa"/>
          </w:tcPr>
          <w:p w:rsidR="000E1DDF" w:rsidRPr="003B0B5C" w:rsidRDefault="00D07B4C" w:rsidP="00A8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69219,36</w:t>
            </w:r>
          </w:p>
        </w:tc>
        <w:tc>
          <w:tcPr>
            <w:tcW w:w="1134" w:type="dxa"/>
          </w:tcPr>
          <w:p w:rsidR="000E1DDF" w:rsidRPr="003B0B5C" w:rsidRDefault="00D07B4C" w:rsidP="00A8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329616,00</w:t>
            </w:r>
          </w:p>
        </w:tc>
        <w:tc>
          <w:tcPr>
            <w:tcW w:w="1383" w:type="dxa"/>
          </w:tcPr>
          <w:p w:rsidR="000E1DDF" w:rsidRPr="003B0B5C" w:rsidRDefault="00D07B4C" w:rsidP="00D07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398835,36</w:t>
            </w:r>
          </w:p>
        </w:tc>
      </w:tr>
      <w:tr w:rsidR="000E1DDF" w:rsidRPr="003B0B5C" w:rsidTr="000E1DDF">
        <w:tc>
          <w:tcPr>
            <w:tcW w:w="8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DF" w:rsidRPr="003B0B5C" w:rsidRDefault="000E1DDF" w:rsidP="000E1DDF">
            <w:pPr>
              <w:jc w:val="right"/>
              <w:rPr>
                <w:sz w:val="20"/>
                <w:szCs w:val="20"/>
              </w:rPr>
            </w:pPr>
            <w:r w:rsidRPr="003B0B5C">
              <w:rPr>
                <w:bCs/>
                <w:sz w:val="20"/>
                <w:szCs w:val="20"/>
              </w:rPr>
              <w:t>Bendra Sutarties kaina Eur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DF" w:rsidRPr="003B0B5C" w:rsidRDefault="00D07B4C" w:rsidP="000E1D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398835,36</w:t>
            </w:r>
          </w:p>
        </w:tc>
      </w:tr>
    </w:tbl>
    <w:p w:rsidR="0040451A" w:rsidRPr="003B0B5C" w:rsidRDefault="006F6704" w:rsidP="006F6704">
      <w:pPr>
        <w:pStyle w:val="Header"/>
        <w:widowControl/>
        <w:tabs>
          <w:tab w:val="clear" w:pos="4153"/>
          <w:tab w:val="clear" w:pos="8306"/>
        </w:tabs>
        <w:spacing w:after="0"/>
        <w:rPr>
          <w:sz w:val="20"/>
          <w:lang w:eastAsia="en-US"/>
        </w:rPr>
      </w:pPr>
      <w:r w:rsidRPr="003B0B5C">
        <w:rPr>
          <w:sz w:val="20"/>
          <w:lang w:eastAsia="en-US"/>
        </w:rPr>
        <w:tab/>
      </w:r>
    </w:p>
    <w:p w:rsidR="00485888" w:rsidRPr="00634A65" w:rsidRDefault="00485888" w:rsidP="00485888">
      <w:pPr>
        <w:jc w:val="both"/>
        <w:rPr>
          <w:sz w:val="8"/>
          <w:szCs w:val="8"/>
        </w:rPr>
      </w:pPr>
    </w:p>
    <w:p w:rsidR="00485888" w:rsidRDefault="00485888" w:rsidP="00485888">
      <w:pPr>
        <w:jc w:val="both"/>
        <w:rPr>
          <w:sz w:val="14"/>
          <w:szCs w:val="14"/>
        </w:rPr>
      </w:pPr>
      <w:r w:rsidRPr="00DD1920">
        <w:rPr>
          <w:sz w:val="14"/>
          <w:szCs w:val="14"/>
        </w:rPr>
        <w:tab/>
      </w:r>
      <w:r w:rsidRPr="00DD1920">
        <w:rPr>
          <w:sz w:val="14"/>
          <w:szCs w:val="14"/>
        </w:rPr>
        <w:tab/>
      </w:r>
      <w:r w:rsidRPr="00DD1920">
        <w:rPr>
          <w:sz w:val="14"/>
          <w:szCs w:val="14"/>
        </w:rPr>
        <w:tab/>
      </w:r>
      <w:r w:rsidRPr="00DD1920">
        <w:rPr>
          <w:sz w:val="14"/>
          <w:szCs w:val="14"/>
        </w:rPr>
        <w:tab/>
      </w:r>
      <w:r w:rsidRPr="00DD1920">
        <w:rPr>
          <w:sz w:val="14"/>
          <w:szCs w:val="14"/>
        </w:rPr>
        <w:tab/>
      </w:r>
    </w:p>
    <w:p w:rsidR="00485888" w:rsidRPr="00C40D7A" w:rsidRDefault="00485888" w:rsidP="00485888">
      <w:pPr>
        <w:jc w:val="both"/>
        <w:rPr>
          <w:sz w:val="20"/>
          <w:szCs w:val="20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C40D7A">
        <w:rPr>
          <w:sz w:val="20"/>
          <w:szCs w:val="20"/>
        </w:rPr>
        <w:t>4 lentelė</w:t>
      </w:r>
    </w:p>
    <w:p w:rsidR="00485888" w:rsidRPr="00DD1920" w:rsidRDefault="00485888" w:rsidP="00485888">
      <w:pPr>
        <w:jc w:val="both"/>
        <w:rPr>
          <w:sz w:val="14"/>
          <w:szCs w:val="14"/>
        </w:rPr>
      </w:pPr>
    </w:p>
    <w:p w:rsidR="00485888" w:rsidRPr="00485888" w:rsidRDefault="00485888" w:rsidP="00485888">
      <w:pPr>
        <w:pStyle w:val="BodyTextIndent3"/>
        <w:jc w:val="center"/>
        <w:rPr>
          <w:b/>
          <w:sz w:val="20"/>
          <w:szCs w:val="20"/>
        </w:rPr>
      </w:pPr>
      <w:r w:rsidRPr="00485888">
        <w:rPr>
          <w:b/>
          <w:sz w:val="20"/>
          <w:szCs w:val="20"/>
        </w:rPr>
        <w:t>SIŪLOMŲ PREKIŲ CHARAKTERISTIKŲ PALYGINIMAS REIKALAUJAMOMS: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497"/>
        <w:gridCol w:w="3543"/>
        <w:gridCol w:w="4111"/>
      </w:tblGrid>
      <w:tr w:rsidR="00485888" w:rsidRPr="00485888" w:rsidTr="00CB320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88" w:rsidRPr="00485888" w:rsidRDefault="00485888" w:rsidP="0030711A">
            <w:pPr>
              <w:jc w:val="center"/>
              <w:rPr>
                <w:sz w:val="20"/>
                <w:szCs w:val="20"/>
              </w:rPr>
            </w:pPr>
            <w:r w:rsidRPr="00485888">
              <w:rPr>
                <w:sz w:val="20"/>
                <w:szCs w:val="20"/>
              </w:rPr>
              <w:t>Eil. Nr.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88" w:rsidRPr="00485888" w:rsidRDefault="00485888" w:rsidP="0030711A">
            <w:pPr>
              <w:jc w:val="center"/>
              <w:rPr>
                <w:sz w:val="20"/>
                <w:szCs w:val="20"/>
              </w:rPr>
            </w:pPr>
            <w:r w:rsidRPr="00485888">
              <w:rPr>
                <w:sz w:val="20"/>
                <w:szCs w:val="20"/>
              </w:rPr>
              <w:t>Parametrai (specifikacija)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88" w:rsidRPr="00485888" w:rsidRDefault="00485888" w:rsidP="0030711A">
            <w:pPr>
              <w:jc w:val="center"/>
              <w:rPr>
                <w:sz w:val="20"/>
                <w:szCs w:val="20"/>
              </w:rPr>
            </w:pPr>
            <w:r w:rsidRPr="00485888">
              <w:rPr>
                <w:sz w:val="20"/>
                <w:szCs w:val="20"/>
              </w:rPr>
              <w:t>Reikalaujamos parametrų reikšmės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88" w:rsidRDefault="00485888" w:rsidP="0030711A">
            <w:pPr>
              <w:jc w:val="center"/>
              <w:rPr>
                <w:sz w:val="20"/>
                <w:szCs w:val="20"/>
              </w:rPr>
            </w:pPr>
            <w:r w:rsidRPr="00485888">
              <w:rPr>
                <w:sz w:val="20"/>
                <w:szCs w:val="20"/>
              </w:rPr>
              <w:t>Siūlomos parametrų reikšmės</w:t>
            </w:r>
          </w:p>
          <w:p w:rsidR="00720358" w:rsidRPr="00485888" w:rsidRDefault="00720358" w:rsidP="00307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Fialas „Bukletai“</w:t>
            </w:r>
          </w:p>
        </w:tc>
      </w:tr>
      <w:tr w:rsidR="00562936" w:rsidRPr="00485888" w:rsidTr="00CB320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36" w:rsidRPr="00CA788B" w:rsidRDefault="00562936" w:rsidP="00562936">
            <w:r w:rsidRPr="00CA788B">
              <w:t>1.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36" w:rsidRDefault="00562936" w:rsidP="00562936">
            <w:r w:rsidRPr="00CA788B">
              <w:t>Ultrgarsinis centras</w:t>
            </w:r>
            <w:r>
              <w:t>,</w:t>
            </w:r>
          </w:p>
          <w:p w:rsidR="00562936" w:rsidRDefault="00562936" w:rsidP="00562936">
            <w:r>
              <w:t>Kiekis, vnt.</w:t>
            </w:r>
          </w:p>
          <w:p w:rsidR="00562936" w:rsidRDefault="00562936" w:rsidP="00562936">
            <w:r>
              <w:t>1 vnt.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36" w:rsidRPr="008F7C01" w:rsidRDefault="00562936" w:rsidP="006F0673">
            <w:pPr>
              <w:numPr>
                <w:ilvl w:val="0"/>
                <w:numId w:val="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Mechaninis skenavimas, naudojant  mechaniniai ultragarsiniai mini daviklį:</w:t>
            </w:r>
          </w:p>
          <w:p w:rsidR="00562936" w:rsidRPr="008F7C01" w:rsidRDefault="00562936" w:rsidP="006F0673">
            <w:pPr>
              <w:numPr>
                <w:ilvl w:val="1"/>
                <w:numId w:val="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rėžimas: B režimas</w:t>
            </w:r>
          </w:p>
          <w:p w:rsidR="00562936" w:rsidRPr="008F7C01" w:rsidRDefault="00562936" w:rsidP="006F0673">
            <w:pPr>
              <w:numPr>
                <w:ilvl w:val="1"/>
                <w:numId w:val="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Skenavimas: radialinis</w:t>
            </w:r>
          </w:p>
          <w:p w:rsidR="00562936" w:rsidRPr="008F7C01" w:rsidRDefault="00562936" w:rsidP="006F0673">
            <w:pPr>
              <w:numPr>
                <w:ilvl w:val="1"/>
                <w:numId w:val="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dažniai: 7,5-8 MHz, 12-12,5 MHz, 20-20,5 MHz</w:t>
            </w:r>
          </w:p>
          <w:p w:rsidR="00562936" w:rsidRPr="008F7C01" w:rsidRDefault="00562936" w:rsidP="006F0673">
            <w:pPr>
              <w:numPr>
                <w:ilvl w:val="1"/>
                <w:numId w:val="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Ultragarsinio vaizdo rodymo diapazonai: 2-2,5 cm, 3-3,5 cm, 4-4,5 cm, 6-6,5 cm, 9-9,5 cm, 12-12,5 cm</w:t>
            </w:r>
          </w:p>
          <w:p w:rsidR="00562936" w:rsidRPr="008F7C01" w:rsidRDefault="00562936" w:rsidP="006F0673">
            <w:pPr>
              <w:numPr>
                <w:ilvl w:val="1"/>
                <w:numId w:val="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3D atvaizdavimas: </w:t>
            </w:r>
          </w:p>
          <w:p w:rsidR="00562936" w:rsidRPr="008F7C01" w:rsidRDefault="00562936" w:rsidP="006F0673">
            <w:pPr>
              <w:numPr>
                <w:ilvl w:val="2"/>
                <w:numId w:val="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3D ekranas: atkuriant kelis iš eilės einančius 2D vaizdus, gautus</w:t>
            </w:r>
          </w:p>
          <w:p w:rsidR="00562936" w:rsidRPr="008F7C01" w:rsidRDefault="00562936" w:rsidP="00562936">
            <w:pPr>
              <w:ind w:left="360"/>
              <w:rPr>
                <w:bCs/>
              </w:rPr>
            </w:pPr>
            <w:r w:rsidRPr="008F7C01">
              <w:rPr>
                <w:bCs/>
                <w:sz w:val="22"/>
              </w:rPr>
              <w:t>atliekant 3D nuskaitymą, pateikiamas 3D rodinys.</w:t>
            </w:r>
          </w:p>
          <w:p w:rsidR="00562936" w:rsidRPr="008F7C01" w:rsidRDefault="00562936" w:rsidP="006F0673">
            <w:pPr>
              <w:numPr>
                <w:ilvl w:val="2"/>
                <w:numId w:val="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Daugiamatės rekonstrukcijos rodinys: atliekant 3D tyrimą, į keturias dalis padalytame ekrane vienu metu rodomi spinduliniai, spiraliniai, horizontalieji spiraliniai ir įstrižieji rodinio vaizdai.</w:t>
            </w:r>
          </w:p>
          <w:p w:rsidR="00562936" w:rsidRPr="008F7C01" w:rsidRDefault="00562936" w:rsidP="006F06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8F7C01">
              <w:rPr>
                <w:bCs/>
                <w:sz w:val="22"/>
              </w:rPr>
              <w:t>Elektroninis skenavimas, naudojant  pasirinktai e</w:t>
            </w:r>
            <w:r>
              <w:rPr>
                <w:bCs/>
                <w:sz w:val="22"/>
              </w:rPr>
              <w:t>le</w:t>
            </w:r>
            <w:r w:rsidRPr="008F7C01">
              <w:rPr>
                <w:bCs/>
                <w:sz w:val="22"/>
              </w:rPr>
              <w:t>ktroninį radialinio skenavo ultragarsin</w:t>
            </w:r>
            <w:r>
              <w:rPr>
                <w:bCs/>
                <w:sz w:val="22"/>
              </w:rPr>
              <w:t>į endoskopą arba</w:t>
            </w:r>
            <w:r w:rsidRPr="008F7C01">
              <w:rPr>
                <w:bCs/>
                <w:sz w:val="22"/>
              </w:rPr>
              <w:t xml:space="preserve"> elektronin</w:t>
            </w:r>
            <w:r>
              <w:rPr>
                <w:bCs/>
                <w:sz w:val="22"/>
              </w:rPr>
              <w:t>į</w:t>
            </w:r>
            <w:r w:rsidRPr="008F7C01">
              <w:rPr>
                <w:bCs/>
                <w:sz w:val="22"/>
              </w:rPr>
              <w:t xml:space="preserve"> sektorinio skenavo ultragarsin</w:t>
            </w:r>
            <w:r>
              <w:rPr>
                <w:bCs/>
                <w:sz w:val="22"/>
              </w:rPr>
              <w:t>į</w:t>
            </w:r>
            <w:r w:rsidRPr="008F7C01">
              <w:rPr>
                <w:bCs/>
                <w:sz w:val="22"/>
              </w:rPr>
              <w:t xml:space="preserve"> endoskop</w:t>
            </w:r>
            <w:r>
              <w:rPr>
                <w:bCs/>
                <w:sz w:val="22"/>
              </w:rPr>
              <w:t>ą:</w:t>
            </w:r>
          </w:p>
          <w:p w:rsidR="00562936" w:rsidRPr="008F7C01" w:rsidRDefault="00562936" w:rsidP="006F067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8F7C01">
              <w:rPr>
                <w:bCs/>
                <w:sz w:val="22"/>
              </w:rPr>
              <w:t xml:space="preserve">Skenavimo rėžimai: </w:t>
            </w:r>
          </w:p>
          <w:p w:rsidR="00562936" w:rsidRPr="008F7C01" w:rsidRDefault="00562936" w:rsidP="006F0673">
            <w:pPr>
              <w:numPr>
                <w:ilvl w:val="2"/>
                <w:numId w:val="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B režimas </w:t>
            </w:r>
          </w:p>
          <w:p w:rsidR="00562936" w:rsidRPr="008F7C01" w:rsidRDefault="00562936" w:rsidP="006F0673">
            <w:pPr>
              <w:numPr>
                <w:ilvl w:val="2"/>
                <w:numId w:val="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FLOW režimas</w:t>
            </w:r>
          </w:p>
          <w:p w:rsidR="00562936" w:rsidRPr="008F7C01" w:rsidRDefault="00562936" w:rsidP="006F0673">
            <w:pPr>
              <w:numPr>
                <w:ilvl w:val="2"/>
                <w:numId w:val="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PW (Doplerio impulsinės bangos) režimas</w:t>
            </w:r>
          </w:p>
          <w:p w:rsidR="00562936" w:rsidRPr="008F7C01" w:rsidRDefault="00562936" w:rsidP="006F0673">
            <w:pPr>
              <w:numPr>
                <w:ilvl w:val="2"/>
                <w:numId w:val="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THE (audinių harmoninio aido) režimas</w:t>
            </w:r>
          </w:p>
          <w:p w:rsidR="00562936" w:rsidRPr="008F7C01" w:rsidRDefault="00562936" w:rsidP="006F0673">
            <w:pPr>
              <w:numPr>
                <w:ilvl w:val="2"/>
                <w:numId w:val="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CH-EUS (kontrastinis </w:t>
            </w:r>
            <w:r w:rsidRPr="008F7C01">
              <w:rPr>
                <w:bCs/>
                <w:sz w:val="22"/>
              </w:rPr>
              <w:lastRenderedPageBreak/>
              <w:t>harmoninis EUS) režimas</w:t>
            </w:r>
          </w:p>
          <w:p w:rsidR="00562936" w:rsidRPr="008F7C01" w:rsidRDefault="00562936" w:rsidP="006F0673">
            <w:pPr>
              <w:numPr>
                <w:ilvl w:val="1"/>
                <w:numId w:val="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dažniai:</w:t>
            </w:r>
            <w:r w:rsidRPr="008F7C01">
              <w:rPr>
                <w:sz w:val="22"/>
              </w:rPr>
              <w:t xml:space="preserve"> </w:t>
            </w:r>
            <w:r w:rsidRPr="008F7C01">
              <w:rPr>
                <w:bCs/>
                <w:sz w:val="22"/>
              </w:rPr>
              <w:t>5-5,5 MHz, 6-6,5</w:t>
            </w:r>
            <w:r>
              <w:rPr>
                <w:bCs/>
                <w:sz w:val="22"/>
              </w:rPr>
              <w:t xml:space="preserve"> MHz, 7,</w:t>
            </w:r>
            <w:r w:rsidRPr="008F7C01">
              <w:rPr>
                <w:bCs/>
                <w:sz w:val="22"/>
              </w:rPr>
              <w:t>5-8 MHz, 10-10,5 MHz, 12-12,5 MHz</w:t>
            </w:r>
          </w:p>
          <w:p w:rsidR="00562936" w:rsidRPr="008F7C01" w:rsidRDefault="00562936" w:rsidP="006F0673">
            <w:pPr>
              <w:numPr>
                <w:ilvl w:val="1"/>
                <w:numId w:val="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Rodymo diapazonas 2-2,5 cm, 3-3,5 cm, 4-4,5 cm, 5,-5,5 cm, 6-6,5 cm, 7-7,5 cm, 8-8,5 cm, 9-9,5 cm, 12-12,5 cm</w:t>
            </w:r>
          </w:p>
          <w:p w:rsidR="00562936" w:rsidRPr="00A63874" w:rsidRDefault="00562936" w:rsidP="006F06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8F7C01">
              <w:rPr>
                <w:sz w:val="22"/>
              </w:rPr>
              <w:t>Vaizdas vaizde funkcija</w:t>
            </w:r>
            <w:r>
              <w:rPr>
                <w:sz w:val="22"/>
              </w:rPr>
              <w:t xml:space="preserve"> (PIP arba lygiavertė)</w:t>
            </w:r>
            <w:r w:rsidRPr="008F7C01">
              <w:rPr>
                <w:sz w:val="22"/>
              </w:rPr>
              <w:t>: e</w:t>
            </w:r>
            <w:r w:rsidRPr="008F7C01">
              <w:rPr>
                <w:rFonts w:eastAsia="MS Mincho"/>
                <w:bCs/>
                <w:sz w:val="22"/>
                <w:lang w:eastAsia="ja-JP"/>
              </w:rPr>
              <w:t xml:space="preserve">ndoskopinis vaizdas </w:t>
            </w:r>
            <w:r>
              <w:rPr>
                <w:rFonts w:eastAsia="MS Mincho"/>
                <w:bCs/>
                <w:sz w:val="22"/>
                <w:lang w:eastAsia="ja-JP"/>
              </w:rPr>
              <w:t xml:space="preserve">monitoriuje </w:t>
            </w:r>
            <w:r w:rsidRPr="008F7C01">
              <w:rPr>
                <w:rFonts w:eastAsia="MS Mincho"/>
                <w:bCs/>
                <w:sz w:val="22"/>
                <w:lang w:eastAsia="ja-JP"/>
              </w:rPr>
              <w:t xml:space="preserve">rodomas kaip </w:t>
            </w:r>
            <w:r>
              <w:rPr>
                <w:rFonts w:eastAsia="MS Mincho"/>
                <w:bCs/>
                <w:sz w:val="22"/>
                <w:lang w:eastAsia="ja-JP"/>
              </w:rPr>
              <w:t xml:space="preserve">papildomas ekrano </w:t>
            </w:r>
            <w:r w:rsidRPr="00A63874">
              <w:rPr>
                <w:rFonts w:eastAsia="MS Mincho"/>
                <w:bCs/>
                <w:sz w:val="22"/>
                <w:lang w:eastAsia="ja-JP"/>
              </w:rPr>
              <w:t>rodinys</w:t>
            </w:r>
            <w:r>
              <w:rPr>
                <w:rFonts w:eastAsia="MS Mincho"/>
                <w:bCs/>
                <w:sz w:val="22"/>
                <w:lang w:eastAsia="ja-JP"/>
              </w:rPr>
              <w:t>.</w:t>
            </w:r>
          </w:p>
          <w:p w:rsidR="00562936" w:rsidRPr="008F7C01" w:rsidRDefault="00562936" w:rsidP="006F06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</w:rPr>
              <w:t>Komplekte pateikiama p</w:t>
            </w:r>
            <w:r w:rsidRPr="008F7C01">
              <w:rPr>
                <w:bCs/>
                <w:sz w:val="22"/>
              </w:rPr>
              <w:t xml:space="preserve">apildoma įranga: klaviatūra su įmontuotu rutuliniu manipuliatoriumi ir </w:t>
            </w:r>
            <w:r>
              <w:rPr>
                <w:bCs/>
                <w:sz w:val="22"/>
              </w:rPr>
              <w:t>skystųjų kristalų (</w:t>
            </w:r>
            <w:r w:rsidRPr="008F7C01">
              <w:rPr>
                <w:bCs/>
                <w:sz w:val="22"/>
              </w:rPr>
              <w:t>LCD</w:t>
            </w:r>
            <w:r>
              <w:rPr>
                <w:bCs/>
                <w:sz w:val="22"/>
              </w:rPr>
              <w:t xml:space="preserve"> arba lygiaverčiu)</w:t>
            </w:r>
            <w:r w:rsidRPr="008F7C01">
              <w:rPr>
                <w:bCs/>
                <w:sz w:val="22"/>
              </w:rPr>
              <w:t xml:space="preserve"> liečiamuoju </w:t>
            </w:r>
            <w:r>
              <w:rPr>
                <w:bCs/>
                <w:sz w:val="22"/>
              </w:rPr>
              <w:t xml:space="preserve">valdymo </w:t>
            </w:r>
            <w:r w:rsidRPr="008F7C01">
              <w:rPr>
                <w:bCs/>
                <w:sz w:val="22"/>
              </w:rPr>
              <w:t>skydeliu</w:t>
            </w:r>
            <w:r>
              <w:rPr>
                <w:bCs/>
                <w:sz w:val="22"/>
              </w:rPr>
              <w:t>.</w:t>
            </w:r>
          </w:p>
          <w:p w:rsidR="00562936" w:rsidRPr="008F7C01" w:rsidRDefault="00562936" w:rsidP="006F06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</w:rPr>
              <w:t>Ultragarsinis centras s</w:t>
            </w:r>
            <w:r w:rsidRPr="008F7C01">
              <w:rPr>
                <w:bCs/>
                <w:sz w:val="22"/>
              </w:rPr>
              <w:t>uderinamas su</w:t>
            </w:r>
            <w:r>
              <w:rPr>
                <w:bCs/>
                <w:sz w:val="22"/>
              </w:rPr>
              <w:t xml:space="preserve"> LSMU ligoninės Kauno klinikų Endoskopijų skyriuje </w:t>
            </w:r>
            <w:r w:rsidRPr="008F7C01">
              <w:rPr>
                <w:bCs/>
                <w:sz w:val="22"/>
              </w:rPr>
              <w:t xml:space="preserve">turimais ultragarsiniais endoskopais </w:t>
            </w:r>
            <w:r w:rsidRPr="008F7C01">
              <w:t xml:space="preserve"> </w:t>
            </w:r>
            <w:r w:rsidRPr="008F7C01">
              <w:rPr>
                <w:bCs/>
                <w:sz w:val="22"/>
              </w:rPr>
              <w:t xml:space="preserve">GF-UCT140-AL5 ir </w:t>
            </w:r>
            <w:r w:rsidRPr="008F7C01">
              <w:t xml:space="preserve">  G</w:t>
            </w:r>
            <w:r w:rsidRPr="008F7C01">
              <w:rPr>
                <w:bCs/>
                <w:sz w:val="22"/>
              </w:rPr>
              <w:t>F-UE160-AL5</w:t>
            </w:r>
          </w:p>
          <w:p w:rsidR="00562936" w:rsidRPr="008F7C01" w:rsidRDefault="00562936" w:rsidP="006F06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8F7C01">
              <w:rPr>
                <w:bCs/>
                <w:sz w:val="22"/>
              </w:rPr>
              <w:t>Sustabdyto vaizdo įrašymas ultragarso centro vidinėje atmintinėje:  įrašymo formatai: BMP, JPEG, 3DV</w:t>
            </w:r>
            <w:r>
              <w:rPr>
                <w:bCs/>
                <w:sz w:val="22"/>
              </w:rPr>
              <w:t xml:space="preserve"> arba lygiaverčiai</w:t>
            </w:r>
          </w:p>
          <w:p w:rsidR="00562936" w:rsidRPr="008F7C01" w:rsidRDefault="00562936" w:rsidP="006F06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8F7C01">
              <w:rPr>
                <w:bCs/>
                <w:sz w:val="22"/>
              </w:rPr>
              <w:t xml:space="preserve">Filmo įrašymas ultragarso centro vidinėje atmintinėje: </w:t>
            </w:r>
            <w:r w:rsidRPr="008F7C01">
              <w:t xml:space="preserve"> </w:t>
            </w:r>
            <w:r w:rsidRPr="008F7C01">
              <w:rPr>
                <w:bCs/>
                <w:sz w:val="22"/>
              </w:rPr>
              <w:t>vaizdo formatas AVI</w:t>
            </w:r>
            <w:r>
              <w:rPr>
                <w:bCs/>
                <w:sz w:val="22"/>
              </w:rPr>
              <w:t xml:space="preserve"> arba lygiavertis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36" w:rsidRPr="00562936" w:rsidRDefault="00562936" w:rsidP="00562936">
            <w:pPr>
              <w:ind w:left="360"/>
              <w:rPr>
                <w:b/>
                <w:sz w:val="20"/>
                <w:szCs w:val="20"/>
              </w:rPr>
            </w:pPr>
            <w:r w:rsidRPr="00562936">
              <w:rPr>
                <w:b/>
                <w:sz w:val="20"/>
                <w:szCs w:val="20"/>
              </w:rPr>
              <w:lastRenderedPageBreak/>
              <w:t>EU-ME2 Premier</w:t>
            </w:r>
          </w:p>
          <w:p w:rsidR="00562936" w:rsidRDefault="00562936" w:rsidP="00562936">
            <w:pPr>
              <w:ind w:left="360"/>
              <w:rPr>
                <w:bCs/>
              </w:rPr>
            </w:pPr>
          </w:p>
          <w:p w:rsidR="00562936" w:rsidRPr="008F7C01" w:rsidRDefault="00562936" w:rsidP="006F0673">
            <w:pPr>
              <w:numPr>
                <w:ilvl w:val="0"/>
                <w:numId w:val="7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Mechaninis skenavimas, naudojant  mechaniniai ultragarsiniai mini daviklį:</w:t>
            </w:r>
            <w:r w:rsidR="00720358">
              <w:rPr>
                <w:bCs/>
                <w:sz w:val="22"/>
              </w:rPr>
              <w:t xml:space="preserve"> Psl.5,10</w:t>
            </w:r>
          </w:p>
          <w:p w:rsidR="00562936" w:rsidRPr="008F7C01" w:rsidRDefault="00562936" w:rsidP="006F0673">
            <w:pPr>
              <w:numPr>
                <w:ilvl w:val="1"/>
                <w:numId w:val="7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rėžimas: B režimas</w:t>
            </w:r>
            <w:r w:rsidR="00720358">
              <w:rPr>
                <w:bCs/>
                <w:sz w:val="22"/>
              </w:rPr>
              <w:t>, Psl.5,10</w:t>
            </w:r>
          </w:p>
          <w:p w:rsidR="00562936" w:rsidRPr="00720358" w:rsidRDefault="00562936" w:rsidP="00720358">
            <w:pPr>
              <w:numPr>
                <w:ilvl w:val="1"/>
                <w:numId w:val="7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Skenavimas: radialinis</w:t>
            </w:r>
            <w:r w:rsidR="00720358">
              <w:rPr>
                <w:bCs/>
                <w:sz w:val="22"/>
              </w:rPr>
              <w:t>, Psl.5,10</w:t>
            </w:r>
          </w:p>
          <w:p w:rsidR="00562936" w:rsidRPr="008F7C01" w:rsidRDefault="00562936" w:rsidP="006F0673">
            <w:pPr>
              <w:numPr>
                <w:ilvl w:val="1"/>
                <w:numId w:val="7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dažniai: 7,5 MHz, 12 MHz, 20 MHz</w:t>
            </w:r>
            <w:r w:rsidR="00720358">
              <w:rPr>
                <w:bCs/>
                <w:sz w:val="22"/>
              </w:rPr>
              <w:t>, Psl.5,10</w:t>
            </w:r>
          </w:p>
          <w:p w:rsidR="00562936" w:rsidRPr="008F7C01" w:rsidRDefault="00562936" w:rsidP="006F0673">
            <w:pPr>
              <w:numPr>
                <w:ilvl w:val="1"/>
                <w:numId w:val="7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Ultragarsinio vaizdo rodymo diapazonai: 2 cm, 3 cm, 4 cm, 6 cm, 9 cm, 12 cm</w:t>
            </w:r>
            <w:r w:rsidR="00720358">
              <w:rPr>
                <w:bCs/>
                <w:sz w:val="22"/>
              </w:rPr>
              <w:t>, Psl.5,10</w:t>
            </w:r>
          </w:p>
          <w:p w:rsidR="00562936" w:rsidRPr="008F7C01" w:rsidRDefault="00562936" w:rsidP="006F0673">
            <w:pPr>
              <w:numPr>
                <w:ilvl w:val="1"/>
                <w:numId w:val="7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3D atvaizdavimas: </w:t>
            </w:r>
            <w:r w:rsidR="00720358">
              <w:rPr>
                <w:bCs/>
                <w:sz w:val="22"/>
              </w:rPr>
              <w:t>, Psl.5,10</w:t>
            </w:r>
          </w:p>
          <w:p w:rsidR="00562936" w:rsidRPr="008F7C01" w:rsidRDefault="00562936" w:rsidP="006F0673">
            <w:pPr>
              <w:numPr>
                <w:ilvl w:val="2"/>
                <w:numId w:val="7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3D ekranas: atkuriant kelis iš eilės einančius 2D vaizdus, gautus</w:t>
            </w:r>
          </w:p>
          <w:p w:rsidR="00562936" w:rsidRPr="008F7C01" w:rsidRDefault="00562936" w:rsidP="00543625">
            <w:pPr>
              <w:ind w:left="360"/>
              <w:rPr>
                <w:bCs/>
              </w:rPr>
            </w:pPr>
            <w:r w:rsidRPr="008F7C01">
              <w:rPr>
                <w:bCs/>
                <w:sz w:val="22"/>
              </w:rPr>
              <w:t>atliekant 3D nus</w:t>
            </w:r>
            <w:r w:rsidR="00720358">
              <w:rPr>
                <w:bCs/>
                <w:sz w:val="22"/>
              </w:rPr>
              <w:t>kaitymą, pateikiamas 3D rodinys, Psl.5,10,11</w:t>
            </w:r>
          </w:p>
          <w:p w:rsidR="00562936" w:rsidRPr="008F7C01" w:rsidRDefault="00562936" w:rsidP="006F0673">
            <w:pPr>
              <w:numPr>
                <w:ilvl w:val="2"/>
                <w:numId w:val="7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Daugiamatės rekonstrukcijos rodinys: atliekant 3D tyrimą, į keturias dalis padalytame ekrane vienu metu rodomi spinduliniai, spiraliniai, horizontalieji spiralinia</w:t>
            </w:r>
            <w:r w:rsidR="00720358">
              <w:rPr>
                <w:bCs/>
                <w:sz w:val="22"/>
              </w:rPr>
              <w:t>i ir įstrižieji rodinio vaizdai, Psl.5,10,11</w:t>
            </w:r>
          </w:p>
          <w:p w:rsidR="00562936" w:rsidRPr="008F7C01" w:rsidRDefault="00562936" w:rsidP="006F06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8F7C01">
              <w:rPr>
                <w:bCs/>
                <w:sz w:val="22"/>
              </w:rPr>
              <w:t>Elektroninis skenavimas, naudojant  pasirinktai e</w:t>
            </w:r>
            <w:r>
              <w:rPr>
                <w:bCs/>
                <w:sz w:val="22"/>
              </w:rPr>
              <w:t>le</w:t>
            </w:r>
            <w:r w:rsidRPr="008F7C01">
              <w:rPr>
                <w:bCs/>
                <w:sz w:val="22"/>
              </w:rPr>
              <w:t>ktroninį radialinio skenavo ultragarsin</w:t>
            </w:r>
            <w:r>
              <w:rPr>
                <w:bCs/>
                <w:sz w:val="22"/>
              </w:rPr>
              <w:t>į endoskopą arba</w:t>
            </w:r>
            <w:r w:rsidRPr="008F7C01">
              <w:rPr>
                <w:bCs/>
                <w:sz w:val="22"/>
              </w:rPr>
              <w:t xml:space="preserve"> elektronin</w:t>
            </w:r>
            <w:r>
              <w:rPr>
                <w:bCs/>
                <w:sz w:val="22"/>
              </w:rPr>
              <w:t>į</w:t>
            </w:r>
            <w:r w:rsidRPr="008F7C01">
              <w:rPr>
                <w:bCs/>
                <w:sz w:val="22"/>
              </w:rPr>
              <w:t xml:space="preserve"> sektorinio skenavo ultragarsin</w:t>
            </w:r>
            <w:r>
              <w:rPr>
                <w:bCs/>
                <w:sz w:val="22"/>
              </w:rPr>
              <w:t>į</w:t>
            </w:r>
            <w:r w:rsidRPr="008F7C01">
              <w:rPr>
                <w:bCs/>
                <w:sz w:val="22"/>
              </w:rPr>
              <w:t xml:space="preserve"> endoskop</w:t>
            </w:r>
            <w:r>
              <w:rPr>
                <w:bCs/>
                <w:sz w:val="22"/>
              </w:rPr>
              <w:t>ą:</w:t>
            </w:r>
            <w:r w:rsidR="00720358">
              <w:rPr>
                <w:bCs/>
                <w:sz w:val="22"/>
              </w:rPr>
              <w:t xml:space="preserve"> , Psl.5,10</w:t>
            </w:r>
          </w:p>
          <w:p w:rsidR="00562936" w:rsidRPr="008F7C01" w:rsidRDefault="00562936" w:rsidP="006F0673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8F7C01">
              <w:rPr>
                <w:bCs/>
                <w:sz w:val="22"/>
              </w:rPr>
              <w:t>Skenavimo rėžimai:</w:t>
            </w:r>
            <w:r w:rsidR="00720358">
              <w:rPr>
                <w:bCs/>
                <w:sz w:val="22"/>
              </w:rPr>
              <w:t xml:space="preserve"> , Psl.12</w:t>
            </w:r>
            <w:r w:rsidRPr="008F7C01">
              <w:rPr>
                <w:bCs/>
                <w:sz w:val="22"/>
              </w:rPr>
              <w:t xml:space="preserve"> </w:t>
            </w:r>
          </w:p>
          <w:p w:rsidR="00562936" w:rsidRPr="008F7C01" w:rsidRDefault="00562936" w:rsidP="006F0673">
            <w:pPr>
              <w:numPr>
                <w:ilvl w:val="2"/>
                <w:numId w:val="7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B režimas </w:t>
            </w:r>
          </w:p>
          <w:p w:rsidR="00562936" w:rsidRPr="008F7C01" w:rsidRDefault="00562936" w:rsidP="006F0673">
            <w:pPr>
              <w:numPr>
                <w:ilvl w:val="2"/>
                <w:numId w:val="7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FLOW režimas</w:t>
            </w:r>
          </w:p>
          <w:p w:rsidR="00562936" w:rsidRPr="008F7C01" w:rsidRDefault="00562936" w:rsidP="006F0673">
            <w:pPr>
              <w:numPr>
                <w:ilvl w:val="2"/>
                <w:numId w:val="7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PW (Doplerio impulsinės bangos) režimas</w:t>
            </w:r>
          </w:p>
          <w:p w:rsidR="00562936" w:rsidRPr="008F7C01" w:rsidRDefault="00562936" w:rsidP="006F0673">
            <w:pPr>
              <w:numPr>
                <w:ilvl w:val="2"/>
                <w:numId w:val="7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THE (audinių harmoninio aido) režimas</w:t>
            </w:r>
          </w:p>
          <w:p w:rsidR="00562936" w:rsidRPr="008F7C01" w:rsidRDefault="00562936" w:rsidP="006F0673">
            <w:pPr>
              <w:numPr>
                <w:ilvl w:val="2"/>
                <w:numId w:val="7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CH-EUS (kontrastinis harmoninis </w:t>
            </w:r>
            <w:r w:rsidRPr="008F7C01">
              <w:rPr>
                <w:bCs/>
                <w:sz w:val="22"/>
              </w:rPr>
              <w:lastRenderedPageBreak/>
              <w:t>EUS) režimas</w:t>
            </w:r>
          </w:p>
          <w:p w:rsidR="00562936" w:rsidRPr="008F7C01" w:rsidRDefault="00562936" w:rsidP="006F0673">
            <w:pPr>
              <w:numPr>
                <w:ilvl w:val="1"/>
                <w:numId w:val="7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dažniai:</w:t>
            </w:r>
            <w:r w:rsidRPr="008F7C01">
              <w:rPr>
                <w:sz w:val="22"/>
              </w:rPr>
              <w:t xml:space="preserve"> </w:t>
            </w:r>
            <w:r w:rsidRPr="008F7C01">
              <w:rPr>
                <w:bCs/>
                <w:sz w:val="22"/>
              </w:rPr>
              <w:t>5 MHz, 6</w:t>
            </w:r>
            <w:r>
              <w:rPr>
                <w:bCs/>
                <w:sz w:val="22"/>
              </w:rPr>
              <w:t xml:space="preserve"> MHz, 7,</w:t>
            </w:r>
            <w:r w:rsidRPr="008F7C01">
              <w:rPr>
                <w:bCs/>
                <w:sz w:val="22"/>
              </w:rPr>
              <w:t>5 MHz, 10 MHz, 12 MHz</w:t>
            </w:r>
            <w:r w:rsidR="00720358">
              <w:rPr>
                <w:bCs/>
                <w:sz w:val="22"/>
              </w:rPr>
              <w:t>, Psl.5,10</w:t>
            </w:r>
          </w:p>
          <w:p w:rsidR="00562936" w:rsidRPr="008F7C01" w:rsidRDefault="00562936" w:rsidP="006F0673">
            <w:pPr>
              <w:numPr>
                <w:ilvl w:val="1"/>
                <w:numId w:val="7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Rodymo diapazonas 2 cm, 3</w:t>
            </w:r>
            <w:r w:rsidR="00DD01F3">
              <w:rPr>
                <w:bCs/>
                <w:sz w:val="22"/>
              </w:rPr>
              <w:t xml:space="preserve"> </w:t>
            </w:r>
            <w:r w:rsidRPr="008F7C01">
              <w:rPr>
                <w:bCs/>
                <w:sz w:val="22"/>
              </w:rPr>
              <w:t>cm, 4 cm, 5 cm, 6 cm, 7 cm, 8 cm, 9 cm, 12 cm</w:t>
            </w:r>
            <w:r w:rsidR="00720358">
              <w:rPr>
                <w:bCs/>
                <w:sz w:val="22"/>
              </w:rPr>
              <w:t>, Psl.5,10</w:t>
            </w:r>
          </w:p>
          <w:p w:rsidR="00562936" w:rsidRPr="00A63874" w:rsidRDefault="00562936" w:rsidP="006F06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8F7C01">
              <w:rPr>
                <w:sz w:val="22"/>
              </w:rPr>
              <w:t>Vaizdas vaizde funkcija</w:t>
            </w:r>
            <w:r>
              <w:rPr>
                <w:sz w:val="22"/>
              </w:rPr>
              <w:t xml:space="preserve"> (PIP arba lygiavertė)</w:t>
            </w:r>
            <w:r w:rsidRPr="008F7C01">
              <w:rPr>
                <w:sz w:val="22"/>
              </w:rPr>
              <w:t>: e</w:t>
            </w:r>
            <w:r w:rsidRPr="008F7C01">
              <w:rPr>
                <w:rFonts w:eastAsia="MS Mincho"/>
                <w:bCs/>
                <w:sz w:val="22"/>
                <w:lang w:eastAsia="ja-JP"/>
              </w:rPr>
              <w:t xml:space="preserve">ndoskopinis vaizdas </w:t>
            </w:r>
            <w:r>
              <w:rPr>
                <w:rFonts w:eastAsia="MS Mincho"/>
                <w:bCs/>
                <w:sz w:val="22"/>
                <w:lang w:eastAsia="ja-JP"/>
              </w:rPr>
              <w:t xml:space="preserve">monitoriuje </w:t>
            </w:r>
            <w:r w:rsidRPr="008F7C01">
              <w:rPr>
                <w:rFonts w:eastAsia="MS Mincho"/>
                <w:bCs/>
                <w:sz w:val="22"/>
                <w:lang w:eastAsia="ja-JP"/>
              </w:rPr>
              <w:t xml:space="preserve">rodomas kaip </w:t>
            </w:r>
            <w:r>
              <w:rPr>
                <w:rFonts w:eastAsia="MS Mincho"/>
                <w:bCs/>
                <w:sz w:val="22"/>
                <w:lang w:eastAsia="ja-JP"/>
              </w:rPr>
              <w:t xml:space="preserve">papildomas ekrano </w:t>
            </w:r>
            <w:r w:rsidRPr="00A63874">
              <w:rPr>
                <w:rFonts w:eastAsia="MS Mincho"/>
                <w:bCs/>
                <w:sz w:val="22"/>
                <w:lang w:eastAsia="ja-JP"/>
              </w:rPr>
              <w:t>rodinys</w:t>
            </w:r>
            <w:r w:rsidR="00720358">
              <w:rPr>
                <w:bCs/>
                <w:sz w:val="22"/>
              </w:rPr>
              <w:t>, Psl.5,10</w:t>
            </w:r>
          </w:p>
          <w:p w:rsidR="00562936" w:rsidRPr="008F7C01" w:rsidRDefault="00562936" w:rsidP="006F06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</w:rPr>
              <w:t>Komplekte pateikiama p</w:t>
            </w:r>
            <w:r w:rsidRPr="008F7C01">
              <w:rPr>
                <w:bCs/>
                <w:sz w:val="22"/>
              </w:rPr>
              <w:t xml:space="preserve">apildoma įranga: klaviatūra su įmontuotu rutuliniu manipuliatoriumi ir </w:t>
            </w:r>
            <w:r>
              <w:rPr>
                <w:bCs/>
                <w:sz w:val="22"/>
              </w:rPr>
              <w:t xml:space="preserve">skystųjų kristalų </w:t>
            </w:r>
            <w:r w:rsidRPr="008F7C01">
              <w:rPr>
                <w:bCs/>
                <w:sz w:val="22"/>
              </w:rPr>
              <w:t xml:space="preserve">liečiamuoju </w:t>
            </w:r>
            <w:r>
              <w:rPr>
                <w:bCs/>
                <w:sz w:val="22"/>
              </w:rPr>
              <w:t xml:space="preserve">valdymo </w:t>
            </w:r>
            <w:r w:rsidRPr="008F7C01">
              <w:rPr>
                <w:bCs/>
                <w:sz w:val="22"/>
              </w:rPr>
              <w:t>skydeliu</w:t>
            </w:r>
            <w:r w:rsidR="00720358">
              <w:rPr>
                <w:bCs/>
                <w:sz w:val="22"/>
              </w:rPr>
              <w:t>, Psl.5,10</w:t>
            </w:r>
          </w:p>
          <w:p w:rsidR="00562936" w:rsidRPr="008F7C01" w:rsidRDefault="00562936" w:rsidP="006F06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</w:rPr>
              <w:t>Ultragarsinis centras s</w:t>
            </w:r>
            <w:r w:rsidRPr="008F7C01">
              <w:rPr>
                <w:bCs/>
                <w:sz w:val="22"/>
              </w:rPr>
              <w:t>uderinamas su</w:t>
            </w:r>
            <w:r>
              <w:rPr>
                <w:bCs/>
                <w:sz w:val="22"/>
              </w:rPr>
              <w:t xml:space="preserve"> LSMU ligoninės Kauno klinikų Endoskopijų skyriuje </w:t>
            </w:r>
            <w:r w:rsidRPr="008F7C01">
              <w:rPr>
                <w:bCs/>
                <w:sz w:val="22"/>
              </w:rPr>
              <w:t xml:space="preserve">turimais ultragarsiniais endoskopais </w:t>
            </w:r>
            <w:r w:rsidRPr="008F7C01">
              <w:t xml:space="preserve"> </w:t>
            </w:r>
            <w:r w:rsidRPr="008F7C01">
              <w:rPr>
                <w:bCs/>
                <w:sz w:val="22"/>
              </w:rPr>
              <w:t xml:space="preserve">GF-UCT140-AL5 ir </w:t>
            </w:r>
            <w:r w:rsidRPr="008F7C01">
              <w:t xml:space="preserve">  G</w:t>
            </w:r>
            <w:r w:rsidRPr="008F7C01">
              <w:rPr>
                <w:bCs/>
                <w:sz w:val="22"/>
              </w:rPr>
              <w:t>F-UE160-AL5</w:t>
            </w:r>
            <w:r w:rsidR="00720358">
              <w:rPr>
                <w:bCs/>
                <w:sz w:val="22"/>
              </w:rPr>
              <w:t>, Psl.14</w:t>
            </w:r>
          </w:p>
          <w:p w:rsidR="00562936" w:rsidRPr="008F7C01" w:rsidRDefault="00562936" w:rsidP="006F06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8F7C01">
              <w:rPr>
                <w:bCs/>
                <w:sz w:val="22"/>
              </w:rPr>
              <w:t>Sustabdyto vaizdo įrašymas ultragarso centro vidinėje atmintinėje:  įrašymo formatai: BMP, JPEG, 3DV</w:t>
            </w:r>
            <w:r>
              <w:rPr>
                <w:bCs/>
                <w:sz w:val="22"/>
              </w:rPr>
              <w:t xml:space="preserve"> arba lygiaverčiai</w:t>
            </w:r>
            <w:r w:rsidR="00720358">
              <w:rPr>
                <w:bCs/>
                <w:sz w:val="22"/>
              </w:rPr>
              <w:t>, Psl.5,10</w:t>
            </w:r>
          </w:p>
          <w:p w:rsidR="00562936" w:rsidRPr="008F7C01" w:rsidRDefault="00562936" w:rsidP="006F06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8F7C01">
              <w:rPr>
                <w:bCs/>
                <w:sz w:val="22"/>
              </w:rPr>
              <w:t xml:space="preserve">Filmo įrašymas ultragarso centro vidinėje atmintinėje: </w:t>
            </w:r>
            <w:r w:rsidRPr="008F7C01">
              <w:t xml:space="preserve"> </w:t>
            </w:r>
            <w:r w:rsidRPr="008F7C01">
              <w:rPr>
                <w:bCs/>
                <w:sz w:val="22"/>
              </w:rPr>
              <w:t>vaizdo formatas AVI</w:t>
            </w:r>
            <w:r>
              <w:rPr>
                <w:bCs/>
                <w:sz w:val="22"/>
              </w:rPr>
              <w:t xml:space="preserve"> arba lygiavertis</w:t>
            </w:r>
            <w:r w:rsidR="00720358">
              <w:rPr>
                <w:bCs/>
                <w:sz w:val="22"/>
              </w:rPr>
              <w:t>, Psl.5,10</w:t>
            </w:r>
          </w:p>
        </w:tc>
      </w:tr>
      <w:tr w:rsidR="00562936" w:rsidRPr="00485888" w:rsidTr="00CB320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36" w:rsidRPr="00485888" w:rsidRDefault="00562936" w:rsidP="005629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36" w:rsidRDefault="00562936" w:rsidP="00562936">
            <w:pPr>
              <w:jc w:val="both"/>
            </w:pPr>
            <w:r w:rsidRPr="008F7C01">
              <w:rPr>
                <w:sz w:val="22"/>
              </w:rPr>
              <w:t>Vaizdo monitorius</w:t>
            </w:r>
            <w:r>
              <w:rPr>
                <w:sz w:val="22"/>
              </w:rPr>
              <w:t>,</w:t>
            </w:r>
          </w:p>
          <w:p w:rsidR="00562936" w:rsidRDefault="00562936" w:rsidP="00562936">
            <w:r>
              <w:t>Kiekis, vnt.</w:t>
            </w:r>
          </w:p>
          <w:p w:rsidR="00562936" w:rsidRPr="00485888" w:rsidRDefault="00562936" w:rsidP="00562936">
            <w:pPr>
              <w:jc w:val="both"/>
              <w:rPr>
                <w:sz w:val="20"/>
                <w:szCs w:val="20"/>
              </w:rPr>
            </w:pPr>
            <w:r>
              <w:t>1 vnt.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36" w:rsidRPr="008F7C01" w:rsidRDefault="00562936" w:rsidP="006F0673">
            <w:pPr>
              <w:numPr>
                <w:ilvl w:val="0"/>
                <w:numId w:val="9"/>
              </w:numPr>
            </w:pPr>
            <w:r>
              <w:rPr>
                <w:sz w:val="22"/>
              </w:rPr>
              <w:t>Skystųjų kristalų (</w:t>
            </w:r>
            <w:r w:rsidRPr="008F7C01">
              <w:rPr>
                <w:sz w:val="22"/>
              </w:rPr>
              <w:t>LCD</w:t>
            </w:r>
            <w:r>
              <w:rPr>
                <w:sz w:val="22"/>
              </w:rPr>
              <w:t xml:space="preserve"> arba lygiavertis)</w:t>
            </w:r>
          </w:p>
          <w:p w:rsidR="00562936" w:rsidRPr="008F7C01" w:rsidRDefault="00562936" w:rsidP="006F0673">
            <w:pPr>
              <w:numPr>
                <w:ilvl w:val="0"/>
                <w:numId w:val="9"/>
              </w:numPr>
            </w:pPr>
            <w:r>
              <w:rPr>
                <w:sz w:val="22"/>
              </w:rPr>
              <w:t>Ekrano įstrižainė</w:t>
            </w:r>
            <w:r w:rsidRPr="008F7C01">
              <w:rPr>
                <w:sz w:val="22"/>
              </w:rPr>
              <w:t xml:space="preserve">: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sz w:val="22"/>
              </w:rPr>
              <w:t>26</w:t>
            </w:r>
            <w:r>
              <w:rPr>
                <w:sz w:val="22"/>
              </w:rPr>
              <w:t xml:space="preserve"> coliai</w:t>
            </w:r>
          </w:p>
          <w:p w:rsidR="00562936" w:rsidRPr="008F7C01" w:rsidRDefault="00562936" w:rsidP="006F0673">
            <w:pPr>
              <w:numPr>
                <w:ilvl w:val="0"/>
                <w:numId w:val="9"/>
              </w:numPr>
            </w:pPr>
            <w:r w:rsidRPr="008F7C01">
              <w:rPr>
                <w:sz w:val="22"/>
              </w:rPr>
              <w:t>Vaizdo perteikimas dviem kanalais</w:t>
            </w:r>
            <w:r>
              <w:rPr>
                <w:sz w:val="22"/>
              </w:rPr>
              <w:t xml:space="preserve"> funkcija</w:t>
            </w:r>
            <w:r w:rsidRPr="008F7C01">
              <w:rPr>
                <w:sz w:val="22"/>
              </w:rPr>
              <w:t xml:space="preserve">: </w:t>
            </w:r>
          </w:p>
          <w:p w:rsidR="00562936" w:rsidRPr="008F7C01" w:rsidRDefault="00562936" w:rsidP="006F0673">
            <w:pPr>
              <w:numPr>
                <w:ilvl w:val="1"/>
                <w:numId w:val="9"/>
              </w:numPr>
            </w:pPr>
            <w:r w:rsidRPr="008F7C01">
              <w:rPr>
                <w:sz w:val="22"/>
              </w:rPr>
              <w:t>Vaizdas vaizde (PIP)</w:t>
            </w:r>
          </w:p>
          <w:p w:rsidR="00562936" w:rsidRPr="008F7C01" w:rsidRDefault="00562936" w:rsidP="006F0673">
            <w:pPr>
              <w:numPr>
                <w:ilvl w:val="1"/>
                <w:numId w:val="9"/>
              </w:numPr>
            </w:pPr>
            <w:r w:rsidRPr="008F7C01">
              <w:rPr>
                <w:sz w:val="22"/>
              </w:rPr>
              <w:t xml:space="preserve">Vaizdas </w:t>
            </w:r>
            <w:r>
              <w:rPr>
                <w:sz w:val="22"/>
              </w:rPr>
              <w:t xml:space="preserve">prie </w:t>
            </w:r>
            <w:r w:rsidRPr="008F7C01">
              <w:rPr>
                <w:sz w:val="22"/>
              </w:rPr>
              <w:t>vaizd</w:t>
            </w:r>
            <w:r>
              <w:rPr>
                <w:sz w:val="22"/>
              </w:rPr>
              <w:t>o</w:t>
            </w:r>
            <w:r w:rsidRPr="008F7C01">
              <w:rPr>
                <w:sz w:val="22"/>
              </w:rPr>
              <w:t xml:space="preserve"> (POP)</w:t>
            </w:r>
          </w:p>
          <w:p w:rsidR="00562936" w:rsidRPr="008F7C01" w:rsidRDefault="00562936" w:rsidP="006F0673">
            <w:pPr>
              <w:numPr>
                <w:ilvl w:val="0"/>
                <w:numId w:val="9"/>
              </w:numPr>
            </w:pPr>
            <w:r w:rsidRPr="008F7C01">
              <w:rPr>
                <w:sz w:val="22"/>
              </w:rPr>
              <w:t>Įvestys</w:t>
            </w:r>
            <w:r w:rsidRPr="008F7C01">
              <w:rPr>
                <w:sz w:val="22"/>
              </w:rPr>
              <w:tab/>
              <w:t>HD/SD SDI, DVI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Pr="00DD01F3" w:rsidRDefault="00DD01F3" w:rsidP="00DD01F3">
            <w:pPr>
              <w:ind w:left="360"/>
              <w:rPr>
                <w:b/>
              </w:rPr>
            </w:pPr>
            <w:r w:rsidRPr="00DD01F3">
              <w:rPr>
                <w:b/>
                <w:sz w:val="22"/>
              </w:rPr>
              <w:t>OEV262H</w:t>
            </w:r>
          </w:p>
          <w:p w:rsidR="00562936" w:rsidRPr="008F7C01" w:rsidRDefault="00C2297D" w:rsidP="006F0673">
            <w:pPr>
              <w:numPr>
                <w:ilvl w:val="0"/>
                <w:numId w:val="17"/>
              </w:numPr>
            </w:pPr>
            <w:r>
              <w:rPr>
                <w:sz w:val="22"/>
              </w:rPr>
              <w:t>Skystųjų kristalų</w:t>
            </w:r>
            <w:r w:rsidR="00E85E4F">
              <w:rPr>
                <w:sz w:val="22"/>
              </w:rPr>
              <w:t xml:space="preserve"> LCD</w:t>
            </w:r>
            <w:r w:rsidR="00720358">
              <w:rPr>
                <w:bCs/>
                <w:sz w:val="22"/>
              </w:rPr>
              <w:t>, Psl.17,19</w:t>
            </w:r>
          </w:p>
          <w:p w:rsidR="00562936" w:rsidRPr="008F7C01" w:rsidRDefault="00562936" w:rsidP="006F0673">
            <w:pPr>
              <w:numPr>
                <w:ilvl w:val="0"/>
                <w:numId w:val="17"/>
              </w:numPr>
            </w:pPr>
            <w:r>
              <w:rPr>
                <w:sz w:val="22"/>
              </w:rPr>
              <w:t>Ekrano įstrižainė</w:t>
            </w:r>
            <w:r w:rsidRPr="008F7C01">
              <w:rPr>
                <w:sz w:val="22"/>
              </w:rPr>
              <w:t>: 26</w:t>
            </w:r>
            <w:r>
              <w:rPr>
                <w:sz w:val="22"/>
              </w:rPr>
              <w:t xml:space="preserve"> coliai</w:t>
            </w:r>
            <w:r w:rsidR="00720358">
              <w:rPr>
                <w:bCs/>
                <w:sz w:val="22"/>
              </w:rPr>
              <w:t>, Psl.17,19</w:t>
            </w:r>
          </w:p>
          <w:p w:rsidR="00562936" w:rsidRPr="008F7C01" w:rsidRDefault="00562936" w:rsidP="006F0673">
            <w:pPr>
              <w:numPr>
                <w:ilvl w:val="0"/>
                <w:numId w:val="17"/>
              </w:numPr>
            </w:pPr>
            <w:r w:rsidRPr="008F7C01">
              <w:rPr>
                <w:sz w:val="22"/>
              </w:rPr>
              <w:t>Vaizdo perteikimas dviem kanalais</w:t>
            </w:r>
            <w:r>
              <w:rPr>
                <w:sz w:val="22"/>
              </w:rPr>
              <w:t xml:space="preserve"> funkcija</w:t>
            </w:r>
            <w:r w:rsidRPr="008F7C01">
              <w:rPr>
                <w:sz w:val="22"/>
              </w:rPr>
              <w:t xml:space="preserve">: </w:t>
            </w:r>
            <w:r w:rsidR="00720358">
              <w:rPr>
                <w:bCs/>
                <w:sz w:val="22"/>
              </w:rPr>
              <w:t>, Psl.17,19</w:t>
            </w:r>
          </w:p>
          <w:p w:rsidR="00562936" w:rsidRPr="008F7C01" w:rsidRDefault="00562936" w:rsidP="006F0673">
            <w:pPr>
              <w:numPr>
                <w:ilvl w:val="1"/>
                <w:numId w:val="17"/>
              </w:numPr>
            </w:pPr>
            <w:r w:rsidRPr="008F7C01">
              <w:rPr>
                <w:sz w:val="22"/>
              </w:rPr>
              <w:t>Vaizdas vaizde (PIP)</w:t>
            </w:r>
            <w:r w:rsidR="00720358">
              <w:rPr>
                <w:bCs/>
                <w:sz w:val="22"/>
              </w:rPr>
              <w:t xml:space="preserve"> , Psl.17,19</w:t>
            </w:r>
          </w:p>
          <w:p w:rsidR="00562936" w:rsidRPr="008F7C01" w:rsidRDefault="00562936" w:rsidP="006F0673">
            <w:pPr>
              <w:numPr>
                <w:ilvl w:val="1"/>
                <w:numId w:val="17"/>
              </w:numPr>
            </w:pPr>
            <w:r w:rsidRPr="008F7C01">
              <w:rPr>
                <w:sz w:val="22"/>
              </w:rPr>
              <w:t xml:space="preserve">Vaizdas </w:t>
            </w:r>
            <w:r>
              <w:rPr>
                <w:sz w:val="22"/>
              </w:rPr>
              <w:t xml:space="preserve">prie </w:t>
            </w:r>
            <w:r w:rsidRPr="008F7C01">
              <w:rPr>
                <w:sz w:val="22"/>
              </w:rPr>
              <w:t>vaizd</w:t>
            </w:r>
            <w:r>
              <w:rPr>
                <w:sz w:val="22"/>
              </w:rPr>
              <w:t>o</w:t>
            </w:r>
            <w:r w:rsidRPr="008F7C01">
              <w:rPr>
                <w:sz w:val="22"/>
              </w:rPr>
              <w:t xml:space="preserve"> (POP)</w:t>
            </w:r>
            <w:r w:rsidR="00720358">
              <w:rPr>
                <w:bCs/>
                <w:sz w:val="22"/>
              </w:rPr>
              <w:t xml:space="preserve"> , Psl.17,19</w:t>
            </w:r>
          </w:p>
          <w:p w:rsidR="00562936" w:rsidRPr="008F7C01" w:rsidRDefault="00562936" w:rsidP="006F0673">
            <w:pPr>
              <w:numPr>
                <w:ilvl w:val="0"/>
                <w:numId w:val="17"/>
              </w:numPr>
            </w:pPr>
            <w:r w:rsidRPr="008F7C01">
              <w:rPr>
                <w:sz w:val="22"/>
              </w:rPr>
              <w:t>Įvestys</w:t>
            </w:r>
            <w:r w:rsidRPr="008F7C01">
              <w:rPr>
                <w:sz w:val="22"/>
              </w:rPr>
              <w:tab/>
              <w:t>HD/SD SDI, DVI</w:t>
            </w:r>
            <w:r w:rsidR="00720358">
              <w:rPr>
                <w:bCs/>
                <w:sz w:val="22"/>
              </w:rPr>
              <w:t>, Psl.17,19</w:t>
            </w:r>
          </w:p>
        </w:tc>
      </w:tr>
      <w:tr w:rsidR="00DD01F3" w:rsidRPr="00485888" w:rsidTr="00CB320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Pr="00485888" w:rsidRDefault="00DD01F3" w:rsidP="005629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Default="00DD01F3" w:rsidP="00562936">
            <w:r w:rsidRPr="008F7C01">
              <w:rPr>
                <w:sz w:val="22"/>
              </w:rPr>
              <w:t>Ultragarsinis vaizdo gastroskopas, radialinis</w:t>
            </w:r>
            <w:r>
              <w:rPr>
                <w:sz w:val="22"/>
              </w:rPr>
              <w:t>,</w:t>
            </w:r>
          </w:p>
          <w:p w:rsidR="00DD01F3" w:rsidRDefault="00DD01F3" w:rsidP="00562936">
            <w:r>
              <w:t>Kiekis, vnt.</w:t>
            </w:r>
          </w:p>
          <w:p w:rsidR="00DD01F3" w:rsidRPr="008F7C01" w:rsidRDefault="00DD01F3" w:rsidP="00562936">
            <w:r>
              <w:t>2 vnt.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Pr="00B9124F" w:rsidRDefault="00DD01F3" w:rsidP="006F0673">
            <w:pPr>
              <w:numPr>
                <w:ilvl w:val="0"/>
                <w:numId w:val="10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Apžiūros laukas: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bCs/>
                <w:sz w:val="22"/>
              </w:rPr>
              <w:t xml:space="preserve"> 100 </w:t>
            </w:r>
            <w:r w:rsidRPr="008F7C01">
              <w:rPr>
                <w:sz w:val="22"/>
                <w:vertAlign w:val="superscript"/>
              </w:rPr>
              <w:t xml:space="preserve"> o</w:t>
            </w:r>
          </w:p>
          <w:p w:rsidR="00DD01F3" w:rsidRPr="008F7C01" w:rsidRDefault="00DD01F3" w:rsidP="006F0673">
            <w:pPr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  <w:sz w:val="22"/>
              </w:rPr>
              <w:t xml:space="preserve">Apžiūros lauko gylis </w:t>
            </w:r>
            <w:r w:rsidRPr="008F7C01">
              <w:rPr>
                <w:bCs/>
                <w:sz w:val="22"/>
              </w:rPr>
              <w:t>(nuo distalinio galo)</w:t>
            </w:r>
            <w:r>
              <w:rPr>
                <w:bCs/>
                <w:sz w:val="22"/>
              </w:rPr>
              <w:t>: ≤3 mm iki  ≥</w:t>
            </w:r>
            <w:r w:rsidRPr="008F7C01">
              <w:rPr>
                <w:bCs/>
                <w:sz w:val="22"/>
              </w:rPr>
              <w:t>100 mm</w:t>
            </w:r>
          </w:p>
          <w:p w:rsidR="00DD01F3" w:rsidRPr="008F7C01" w:rsidRDefault="00DD01F3" w:rsidP="006F0673">
            <w:pPr>
              <w:numPr>
                <w:ilvl w:val="0"/>
                <w:numId w:val="10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Lenkimo kampai:</w:t>
            </w:r>
            <w:r w:rsidRPr="008F7C01">
              <w:rPr>
                <w:bCs/>
                <w:sz w:val="22"/>
              </w:rPr>
              <w:tab/>
            </w:r>
          </w:p>
          <w:p w:rsidR="00DD01F3" w:rsidRPr="008F7C01" w:rsidRDefault="00DD01F3" w:rsidP="006F0673">
            <w:pPr>
              <w:numPr>
                <w:ilvl w:val="1"/>
                <w:numId w:val="10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Aukštyn/ žemyn: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bCs/>
                <w:sz w:val="22"/>
              </w:rPr>
              <w:t xml:space="preserve">130 </w:t>
            </w:r>
            <w:r w:rsidRPr="008F7C01">
              <w:rPr>
                <w:sz w:val="22"/>
                <w:vertAlign w:val="superscript"/>
              </w:rPr>
              <w:t xml:space="preserve"> o</w:t>
            </w:r>
            <w:r w:rsidRPr="008F7C01">
              <w:rPr>
                <w:bCs/>
                <w:sz w:val="22"/>
              </w:rPr>
              <w:t xml:space="preserve"> /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bCs/>
                <w:sz w:val="22"/>
              </w:rPr>
              <w:t xml:space="preserve">90 </w:t>
            </w:r>
            <w:r w:rsidRPr="008F7C01">
              <w:rPr>
                <w:sz w:val="22"/>
                <w:vertAlign w:val="superscript"/>
              </w:rPr>
              <w:t xml:space="preserve"> o</w:t>
            </w:r>
          </w:p>
          <w:p w:rsidR="00DD01F3" w:rsidRPr="008F7C01" w:rsidRDefault="00DD01F3" w:rsidP="006F0673">
            <w:pPr>
              <w:numPr>
                <w:ilvl w:val="1"/>
                <w:numId w:val="10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Kairėn/dešinėn: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bCs/>
                <w:sz w:val="22"/>
              </w:rPr>
              <w:t xml:space="preserve">90 </w:t>
            </w:r>
            <w:r w:rsidRPr="008F7C01">
              <w:rPr>
                <w:sz w:val="22"/>
                <w:vertAlign w:val="superscript"/>
              </w:rPr>
              <w:t xml:space="preserve"> o</w:t>
            </w:r>
            <w:r w:rsidRPr="008F7C01">
              <w:rPr>
                <w:bCs/>
                <w:sz w:val="22"/>
              </w:rPr>
              <w:t xml:space="preserve"> /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bCs/>
                <w:sz w:val="22"/>
              </w:rPr>
              <w:t xml:space="preserve">90 </w:t>
            </w:r>
            <w:r w:rsidRPr="008F7C01">
              <w:rPr>
                <w:sz w:val="22"/>
                <w:vertAlign w:val="superscript"/>
              </w:rPr>
              <w:t xml:space="preserve"> o</w:t>
            </w:r>
          </w:p>
          <w:p w:rsidR="00DD01F3" w:rsidRPr="008F7C01" w:rsidRDefault="00DD01F3" w:rsidP="006F0673">
            <w:pPr>
              <w:numPr>
                <w:ilvl w:val="0"/>
                <w:numId w:val="10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Įvedamos dalies išorinis skersmuo: </w:t>
            </w:r>
            <w:r>
              <w:rPr>
                <w:bCs/>
                <w:sz w:val="22"/>
              </w:rPr>
              <w:t>≤</w:t>
            </w:r>
            <w:r w:rsidRPr="008F7C01">
              <w:rPr>
                <w:bCs/>
                <w:sz w:val="22"/>
              </w:rPr>
              <w:t xml:space="preserve"> 11,8 mm</w:t>
            </w:r>
          </w:p>
          <w:p w:rsidR="00DD01F3" w:rsidRPr="008F7C01" w:rsidRDefault="00DD01F3" w:rsidP="006F0673">
            <w:pPr>
              <w:numPr>
                <w:ilvl w:val="0"/>
                <w:numId w:val="10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Distalinės dalies išorinis skersmuo: </w:t>
            </w:r>
            <w:r>
              <w:rPr>
                <w:bCs/>
                <w:sz w:val="22"/>
              </w:rPr>
              <w:t>≤</w:t>
            </w:r>
            <w:r w:rsidRPr="008F7C01">
              <w:rPr>
                <w:bCs/>
                <w:sz w:val="22"/>
              </w:rPr>
              <w:t xml:space="preserve"> 13,8 mm</w:t>
            </w:r>
          </w:p>
          <w:p w:rsidR="00DD01F3" w:rsidRPr="008F7C01" w:rsidRDefault="00DD01F3" w:rsidP="006F0673">
            <w:pPr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  <w:sz w:val="22"/>
              </w:rPr>
              <w:t>Vidinio k</w:t>
            </w:r>
            <w:r w:rsidRPr="008F7C01">
              <w:rPr>
                <w:bCs/>
                <w:sz w:val="22"/>
              </w:rPr>
              <w:t xml:space="preserve">analo diametras: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bCs/>
                <w:sz w:val="22"/>
              </w:rPr>
              <w:t>2,2 mm</w:t>
            </w:r>
          </w:p>
          <w:p w:rsidR="00DD01F3" w:rsidRPr="008F7C01" w:rsidRDefault="00DD01F3" w:rsidP="006F0673">
            <w:pPr>
              <w:numPr>
                <w:ilvl w:val="0"/>
                <w:numId w:val="10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Darbinis ilgis (įvedamosios </w:t>
            </w:r>
            <w:r w:rsidRPr="008F7C01">
              <w:rPr>
                <w:bCs/>
                <w:sz w:val="22"/>
              </w:rPr>
              <w:lastRenderedPageBreak/>
              <w:t xml:space="preserve">dalies):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bCs/>
                <w:sz w:val="22"/>
              </w:rPr>
              <w:t>1200 mm</w:t>
            </w:r>
          </w:p>
          <w:p w:rsidR="00DD01F3" w:rsidRPr="008F7C01" w:rsidRDefault="00DD01F3" w:rsidP="006F0673">
            <w:pPr>
              <w:numPr>
                <w:ilvl w:val="0"/>
                <w:numId w:val="10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Valdymo mygtukų skaičius endoskope: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bCs/>
                <w:sz w:val="22"/>
              </w:rPr>
              <w:t xml:space="preserve"> 4</w:t>
            </w:r>
          </w:p>
          <w:p w:rsidR="00DD01F3" w:rsidRPr="008F7C01" w:rsidRDefault="00DD01F3" w:rsidP="006F0673">
            <w:pPr>
              <w:numPr>
                <w:ilvl w:val="0"/>
                <w:numId w:val="10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Ultragarsinės funkcijos:</w:t>
            </w:r>
            <w:r w:rsidRPr="008F7C01">
              <w:rPr>
                <w:bCs/>
                <w:sz w:val="22"/>
              </w:rPr>
              <w:tab/>
            </w:r>
          </w:p>
          <w:p w:rsidR="00DD01F3" w:rsidRPr="008F7C01" w:rsidRDefault="00DD01F3" w:rsidP="006F0673">
            <w:pPr>
              <w:numPr>
                <w:ilvl w:val="1"/>
                <w:numId w:val="10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Skanavimo metodas: elektroninis radialinis</w:t>
            </w:r>
          </w:p>
          <w:p w:rsidR="00DD01F3" w:rsidRPr="008F7C01" w:rsidRDefault="00DD01F3" w:rsidP="006F0673">
            <w:pPr>
              <w:numPr>
                <w:ilvl w:val="1"/>
                <w:numId w:val="10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Skanavimo diapazonas: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sz w:val="22"/>
              </w:rPr>
              <w:t>3</w:t>
            </w:r>
            <w:r w:rsidRPr="008F7C01">
              <w:rPr>
                <w:bCs/>
                <w:sz w:val="22"/>
              </w:rPr>
              <w:t xml:space="preserve">60 </w:t>
            </w:r>
            <w:r w:rsidRPr="008F7C01">
              <w:rPr>
                <w:sz w:val="22"/>
                <w:vertAlign w:val="superscript"/>
              </w:rPr>
              <w:t>o</w:t>
            </w:r>
          </w:p>
          <w:p w:rsidR="00DD01F3" w:rsidRPr="008F7C01" w:rsidRDefault="00DD01F3" w:rsidP="006F0673">
            <w:pPr>
              <w:numPr>
                <w:ilvl w:val="1"/>
                <w:numId w:val="10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dažnis: 5-5,5 MHz, 6-6,5 MHz</w:t>
            </w:r>
            <w:r>
              <w:rPr>
                <w:bCs/>
                <w:sz w:val="22"/>
              </w:rPr>
              <w:t>, 7,</w:t>
            </w:r>
            <w:r w:rsidRPr="008F7C01">
              <w:rPr>
                <w:bCs/>
                <w:sz w:val="22"/>
              </w:rPr>
              <w:t>5-8 MHz  ir 10-10,5 MHz</w:t>
            </w:r>
          </w:p>
          <w:p w:rsidR="00DD01F3" w:rsidRPr="008F7C01" w:rsidRDefault="00DD01F3" w:rsidP="006F0673">
            <w:pPr>
              <w:numPr>
                <w:ilvl w:val="1"/>
                <w:numId w:val="10"/>
              </w:numPr>
              <w:rPr>
                <w:bCs/>
              </w:rPr>
            </w:pPr>
            <w:r w:rsidRPr="008F7C01">
              <w:rPr>
                <w:sz w:val="22"/>
              </w:rPr>
              <w:t xml:space="preserve">Skenavimo režimai: </w:t>
            </w:r>
            <w:r w:rsidRPr="008F7C01">
              <w:rPr>
                <w:bCs/>
                <w:sz w:val="22"/>
              </w:rPr>
              <w:t>B režimas , FLOW režimas, PW (Doplerio impulsinės bangos) režimas, THE (audinių harmoninio aido) režimas, CH-EUS (kontrastinis harmoninis EUS) režimas</w:t>
            </w:r>
          </w:p>
          <w:p w:rsidR="00DD01F3" w:rsidRPr="008F7C01" w:rsidRDefault="00DD01F3" w:rsidP="006F0673">
            <w:pPr>
              <w:numPr>
                <w:ilvl w:val="0"/>
                <w:numId w:val="10"/>
              </w:numPr>
              <w:rPr>
                <w:bCs/>
              </w:rPr>
            </w:pPr>
            <w:r w:rsidRPr="008F7C01">
              <w:rPr>
                <w:color w:val="000000"/>
              </w:rPr>
              <w:t>Endoskopas techniškai suderinamas ( be jokių konstrukcinių pakeitimų) su LSMU</w:t>
            </w:r>
            <w:r>
              <w:rPr>
                <w:color w:val="000000"/>
              </w:rPr>
              <w:t xml:space="preserve"> ligoninės</w:t>
            </w:r>
            <w:r w:rsidRPr="008F7C01">
              <w:rPr>
                <w:color w:val="000000"/>
              </w:rPr>
              <w:t xml:space="preserve"> Kauno klinikų Endoskopijų skyriuje turimu vaizdo procesoriumi „CV-180“.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Pr="00DD01F3" w:rsidRDefault="00DD01F3" w:rsidP="00DD01F3">
            <w:pPr>
              <w:ind w:left="360"/>
              <w:rPr>
                <w:b/>
                <w:bCs/>
              </w:rPr>
            </w:pPr>
            <w:r w:rsidRPr="00DD01F3">
              <w:rPr>
                <w:b/>
                <w:bCs/>
                <w:sz w:val="22"/>
              </w:rPr>
              <w:lastRenderedPageBreak/>
              <w:t>GF-UE160-AL5</w:t>
            </w:r>
          </w:p>
          <w:p w:rsidR="00DD01F3" w:rsidRPr="00B9124F" w:rsidRDefault="00DD01F3" w:rsidP="006F0673">
            <w:pPr>
              <w:numPr>
                <w:ilvl w:val="0"/>
                <w:numId w:val="18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Apžiūros laukas: 100 </w:t>
            </w:r>
            <w:r w:rsidRPr="008F7C01">
              <w:rPr>
                <w:sz w:val="22"/>
                <w:vertAlign w:val="superscript"/>
              </w:rPr>
              <w:t xml:space="preserve"> o</w:t>
            </w:r>
            <w:r w:rsidR="007F226A">
              <w:rPr>
                <w:bCs/>
                <w:sz w:val="22"/>
              </w:rPr>
              <w:t>, Psl.24,29,30</w:t>
            </w:r>
          </w:p>
          <w:p w:rsidR="00DD01F3" w:rsidRPr="008F7C01" w:rsidRDefault="00DD01F3" w:rsidP="006F0673">
            <w:pPr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  <w:sz w:val="22"/>
              </w:rPr>
              <w:t xml:space="preserve">Apžiūros lauko gylis </w:t>
            </w:r>
            <w:r w:rsidRPr="008F7C01">
              <w:rPr>
                <w:bCs/>
                <w:sz w:val="22"/>
              </w:rPr>
              <w:t>(nuo distalinio galo)</w:t>
            </w:r>
            <w:r>
              <w:rPr>
                <w:bCs/>
                <w:sz w:val="22"/>
              </w:rPr>
              <w:t xml:space="preserve">: 3 mm iki </w:t>
            </w:r>
            <w:r w:rsidRPr="008F7C01">
              <w:rPr>
                <w:bCs/>
                <w:sz w:val="22"/>
              </w:rPr>
              <w:t>100 mm</w:t>
            </w:r>
            <w:r w:rsidR="007F226A">
              <w:rPr>
                <w:bCs/>
                <w:sz w:val="22"/>
              </w:rPr>
              <w:t>, Psl.24,29,30</w:t>
            </w:r>
          </w:p>
          <w:p w:rsidR="00DD01F3" w:rsidRPr="008F7C01" w:rsidRDefault="00DD01F3" w:rsidP="006F0673">
            <w:pPr>
              <w:numPr>
                <w:ilvl w:val="0"/>
                <w:numId w:val="18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Lenkimo kampai:</w:t>
            </w:r>
            <w:r w:rsidR="007F226A">
              <w:rPr>
                <w:bCs/>
                <w:sz w:val="22"/>
              </w:rPr>
              <w:t xml:space="preserve"> , Psl.24,29</w:t>
            </w:r>
            <w:r w:rsidRPr="008F7C01">
              <w:rPr>
                <w:bCs/>
                <w:sz w:val="22"/>
              </w:rPr>
              <w:tab/>
            </w:r>
          </w:p>
          <w:p w:rsidR="00DD01F3" w:rsidRPr="008F7C01" w:rsidRDefault="00DD01F3" w:rsidP="006F0673">
            <w:pPr>
              <w:numPr>
                <w:ilvl w:val="1"/>
                <w:numId w:val="18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Aukštyn/ žemyn:</w:t>
            </w:r>
            <w:r w:rsidR="00341E77" w:rsidRPr="008F7C01">
              <w:rPr>
                <w:bCs/>
                <w:sz w:val="22"/>
              </w:rPr>
              <w:t xml:space="preserve"> </w:t>
            </w:r>
            <w:r w:rsidRPr="008F7C01">
              <w:rPr>
                <w:bCs/>
                <w:sz w:val="22"/>
              </w:rPr>
              <w:t xml:space="preserve">130 </w:t>
            </w:r>
            <w:r w:rsidRPr="008F7C01">
              <w:rPr>
                <w:sz w:val="22"/>
                <w:vertAlign w:val="superscript"/>
              </w:rPr>
              <w:t xml:space="preserve"> o</w:t>
            </w:r>
            <w:r w:rsidRPr="008F7C01">
              <w:rPr>
                <w:bCs/>
                <w:sz w:val="22"/>
              </w:rPr>
              <w:t xml:space="preserve"> / 90 </w:t>
            </w:r>
            <w:r w:rsidRPr="008F7C01">
              <w:rPr>
                <w:sz w:val="22"/>
                <w:vertAlign w:val="superscript"/>
              </w:rPr>
              <w:t xml:space="preserve"> o</w:t>
            </w:r>
            <w:r w:rsidR="007F226A">
              <w:rPr>
                <w:bCs/>
                <w:sz w:val="22"/>
              </w:rPr>
              <w:t>, Psl.30</w:t>
            </w:r>
          </w:p>
          <w:p w:rsidR="00DD01F3" w:rsidRPr="008F7C01" w:rsidRDefault="00DD01F3" w:rsidP="006F0673">
            <w:pPr>
              <w:numPr>
                <w:ilvl w:val="1"/>
                <w:numId w:val="18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Kairėn/dešinėn: 90 </w:t>
            </w:r>
            <w:r w:rsidRPr="008F7C01">
              <w:rPr>
                <w:sz w:val="22"/>
                <w:vertAlign w:val="superscript"/>
              </w:rPr>
              <w:t xml:space="preserve"> o</w:t>
            </w:r>
            <w:r w:rsidRPr="008F7C01">
              <w:rPr>
                <w:bCs/>
                <w:sz w:val="22"/>
              </w:rPr>
              <w:t xml:space="preserve"> / 90 </w:t>
            </w:r>
            <w:r w:rsidRPr="008F7C01">
              <w:rPr>
                <w:sz w:val="22"/>
                <w:vertAlign w:val="superscript"/>
              </w:rPr>
              <w:t xml:space="preserve"> o</w:t>
            </w:r>
            <w:r w:rsidR="007F226A">
              <w:rPr>
                <w:bCs/>
                <w:sz w:val="22"/>
              </w:rPr>
              <w:t>, Psl.30</w:t>
            </w:r>
          </w:p>
          <w:p w:rsidR="00DD01F3" w:rsidRPr="008F7C01" w:rsidRDefault="00DD01F3" w:rsidP="006F0673">
            <w:pPr>
              <w:numPr>
                <w:ilvl w:val="0"/>
                <w:numId w:val="18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Įvedamos dalies išorinis skersmuo: 11,8 mm</w:t>
            </w:r>
            <w:r w:rsidR="007F226A">
              <w:rPr>
                <w:bCs/>
                <w:sz w:val="22"/>
              </w:rPr>
              <w:t>, Psl.24,29,30</w:t>
            </w:r>
          </w:p>
          <w:p w:rsidR="00DD01F3" w:rsidRPr="008F7C01" w:rsidRDefault="00DD01F3" w:rsidP="006F0673">
            <w:pPr>
              <w:numPr>
                <w:ilvl w:val="0"/>
                <w:numId w:val="18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Distalinės dalies išorinis skersmuo:13,8 mm</w:t>
            </w:r>
            <w:r w:rsidR="007F226A">
              <w:rPr>
                <w:bCs/>
                <w:sz w:val="22"/>
              </w:rPr>
              <w:t>, Psl.30</w:t>
            </w:r>
          </w:p>
          <w:p w:rsidR="00DD01F3" w:rsidRPr="008F7C01" w:rsidRDefault="00DD01F3" w:rsidP="006F0673">
            <w:pPr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  <w:sz w:val="22"/>
              </w:rPr>
              <w:t>Vidinio k</w:t>
            </w:r>
            <w:r w:rsidRPr="008F7C01">
              <w:rPr>
                <w:bCs/>
                <w:sz w:val="22"/>
              </w:rPr>
              <w:t>analo diametras: 2,2 mm</w:t>
            </w:r>
            <w:r w:rsidR="007F226A">
              <w:rPr>
                <w:bCs/>
                <w:sz w:val="22"/>
              </w:rPr>
              <w:t>, Psl.24,29,30</w:t>
            </w:r>
          </w:p>
          <w:p w:rsidR="00DD01F3" w:rsidRPr="008F7C01" w:rsidRDefault="00DD01F3" w:rsidP="006F0673">
            <w:pPr>
              <w:numPr>
                <w:ilvl w:val="0"/>
                <w:numId w:val="18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Darbinis ilgis (įvedamosios dalies): </w:t>
            </w:r>
            <w:r w:rsidRPr="008F7C01">
              <w:rPr>
                <w:bCs/>
                <w:sz w:val="22"/>
              </w:rPr>
              <w:lastRenderedPageBreak/>
              <w:t>12</w:t>
            </w:r>
            <w:r w:rsidR="00341E77">
              <w:rPr>
                <w:bCs/>
                <w:sz w:val="22"/>
              </w:rPr>
              <w:t>5</w:t>
            </w:r>
            <w:r w:rsidRPr="008F7C01">
              <w:rPr>
                <w:bCs/>
                <w:sz w:val="22"/>
              </w:rPr>
              <w:t>0 mm</w:t>
            </w:r>
            <w:r w:rsidR="007F226A">
              <w:rPr>
                <w:bCs/>
                <w:sz w:val="22"/>
              </w:rPr>
              <w:t>, Psl.24,29,30</w:t>
            </w:r>
          </w:p>
          <w:p w:rsidR="00DD01F3" w:rsidRPr="008F7C01" w:rsidRDefault="00DD01F3" w:rsidP="006F0673">
            <w:pPr>
              <w:numPr>
                <w:ilvl w:val="0"/>
                <w:numId w:val="18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Valdymo mygtukų skaičius endoskope: 4</w:t>
            </w:r>
            <w:r w:rsidR="007F226A">
              <w:rPr>
                <w:bCs/>
                <w:sz w:val="22"/>
              </w:rPr>
              <w:t>, Psl.32</w:t>
            </w:r>
          </w:p>
          <w:p w:rsidR="00DD01F3" w:rsidRPr="008F7C01" w:rsidRDefault="00DD01F3" w:rsidP="006F0673">
            <w:pPr>
              <w:numPr>
                <w:ilvl w:val="0"/>
                <w:numId w:val="18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Ultragarsinės funkcijos:</w:t>
            </w:r>
            <w:r w:rsidRPr="008F7C01">
              <w:rPr>
                <w:bCs/>
                <w:sz w:val="22"/>
              </w:rPr>
              <w:tab/>
            </w:r>
          </w:p>
          <w:p w:rsidR="00DD01F3" w:rsidRPr="008F7C01" w:rsidRDefault="00DD01F3" w:rsidP="006F0673">
            <w:pPr>
              <w:numPr>
                <w:ilvl w:val="1"/>
                <w:numId w:val="18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Skanavimo metodas: elektroninis radialinis</w:t>
            </w:r>
            <w:r w:rsidR="007F226A">
              <w:rPr>
                <w:bCs/>
                <w:sz w:val="22"/>
              </w:rPr>
              <w:t>, Psl.24,29</w:t>
            </w:r>
          </w:p>
          <w:p w:rsidR="00DD01F3" w:rsidRPr="008F7C01" w:rsidRDefault="00DD01F3" w:rsidP="006F0673">
            <w:pPr>
              <w:numPr>
                <w:ilvl w:val="1"/>
                <w:numId w:val="18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Skanavimo diapazonas: </w:t>
            </w:r>
            <w:r w:rsidRPr="008F7C01">
              <w:rPr>
                <w:sz w:val="22"/>
              </w:rPr>
              <w:t>3</w:t>
            </w:r>
            <w:r w:rsidRPr="008F7C01">
              <w:rPr>
                <w:bCs/>
                <w:sz w:val="22"/>
              </w:rPr>
              <w:t xml:space="preserve">60 </w:t>
            </w:r>
            <w:r w:rsidRPr="008F7C01">
              <w:rPr>
                <w:sz w:val="22"/>
                <w:vertAlign w:val="superscript"/>
              </w:rPr>
              <w:t>o</w:t>
            </w:r>
            <w:r w:rsidR="007F226A">
              <w:rPr>
                <w:bCs/>
                <w:sz w:val="22"/>
              </w:rPr>
              <w:t>, Psl.24,29</w:t>
            </w:r>
          </w:p>
          <w:p w:rsidR="00DD01F3" w:rsidRPr="008F7C01" w:rsidRDefault="00DD01F3" w:rsidP="006F0673">
            <w:pPr>
              <w:numPr>
                <w:ilvl w:val="1"/>
                <w:numId w:val="18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dažnis: 5 MHz, 6 MHz</w:t>
            </w:r>
            <w:r>
              <w:rPr>
                <w:bCs/>
                <w:sz w:val="22"/>
              </w:rPr>
              <w:t>, 7</w:t>
            </w:r>
            <w:r w:rsidR="00804CFC">
              <w:rPr>
                <w:bCs/>
                <w:sz w:val="22"/>
              </w:rPr>
              <w:t>,5</w:t>
            </w:r>
            <w:r w:rsidRPr="008F7C01">
              <w:rPr>
                <w:bCs/>
                <w:sz w:val="22"/>
              </w:rPr>
              <w:t xml:space="preserve"> MHz </w:t>
            </w:r>
            <w:r w:rsidR="007F226A">
              <w:rPr>
                <w:bCs/>
                <w:sz w:val="22"/>
              </w:rPr>
              <w:t>,</w:t>
            </w:r>
            <w:r w:rsidRPr="008F7C01">
              <w:rPr>
                <w:bCs/>
                <w:sz w:val="22"/>
              </w:rPr>
              <w:t>10 MHz</w:t>
            </w:r>
            <w:r w:rsidR="007F226A">
              <w:rPr>
                <w:bCs/>
                <w:sz w:val="22"/>
              </w:rPr>
              <w:t>, 12 MHz</w:t>
            </w:r>
            <w:r w:rsidR="00DF5851">
              <w:rPr>
                <w:bCs/>
                <w:sz w:val="22"/>
              </w:rPr>
              <w:t xml:space="preserve">, </w:t>
            </w:r>
            <w:r w:rsidR="007F226A">
              <w:rPr>
                <w:bCs/>
                <w:sz w:val="22"/>
              </w:rPr>
              <w:t>Psl.24,29</w:t>
            </w:r>
          </w:p>
          <w:p w:rsidR="00DD01F3" w:rsidRPr="008F7C01" w:rsidRDefault="00DD01F3" w:rsidP="006F0673">
            <w:pPr>
              <w:numPr>
                <w:ilvl w:val="1"/>
                <w:numId w:val="18"/>
              </w:numPr>
              <w:rPr>
                <w:bCs/>
              </w:rPr>
            </w:pPr>
            <w:r w:rsidRPr="008F7C01">
              <w:rPr>
                <w:sz w:val="22"/>
              </w:rPr>
              <w:t xml:space="preserve">Skenavimo režimai: </w:t>
            </w:r>
            <w:r w:rsidRPr="008F7C01">
              <w:rPr>
                <w:bCs/>
                <w:sz w:val="22"/>
              </w:rPr>
              <w:t>B režimas , FLOW režimas, PW (Doplerio impulsinės bangos) režimas, THE (audinių harmoninio aido) režimas, CH-EUS (kontrastinis harmoninis EUS) režimas</w:t>
            </w:r>
            <w:r w:rsidR="00DF5851">
              <w:rPr>
                <w:bCs/>
                <w:sz w:val="22"/>
              </w:rPr>
              <w:t xml:space="preserve"> , Psl.31</w:t>
            </w:r>
          </w:p>
          <w:p w:rsidR="00DD01F3" w:rsidRPr="008F7C01" w:rsidRDefault="00DD01F3" w:rsidP="006F0673">
            <w:pPr>
              <w:numPr>
                <w:ilvl w:val="0"/>
                <w:numId w:val="18"/>
              </w:numPr>
              <w:rPr>
                <w:bCs/>
              </w:rPr>
            </w:pPr>
            <w:r w:rsidRPr="008F7C01">
              <w:rPr>
                <w:color w:val="000000"/>
              </w:rPr>
              <w:t>Endoskopas techniškai suderinamas ( be jokių konstrukcinių pakeitimų) su LSMU</w:t>
            </w:r>
            <w:r>
              <w:rPr>
                <w:color w:val="000000"/>
              </w:rPr>
              <w:t xml:space="preserve"> ligoninės</w:t>
            </w:r>
            <w:r w:rsidRPr="008F7C01">
              <w:rPr>
                <w:color w:val="000000"/>
              </w:rPr>
              <w:t xml:space="preserve"> Kauno klinikų Endoskopijų skyriuje turi</w:t>
            </w:r>
            <w:r w:rsidR="00DF5851">
              <w:rPr>
                <w:color w:val="000000"/>
              </w:rPr>
              <w:t>mu vaizdo procesoriumi „CV-180“</w:t>
            </w:r>
            <w:r w:rsidR="00DF5851">
              <w:rPr>
                <w:bCs/>
                <w:sz w:val="22"/>
              </w:rPr>
              <w:t xml:space="preserve"> , Psl.34</w:t>
            </w:r>
          </w:p>
        </w:tc>
      </w:tr>
      <w:tr w:rsidR="00DD01F3" w:rsidRPr="00485888" w:rsidTr="00CB320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Pr="00485888" w:rsidRDefault="00DD01F3" w:rsidP="005629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Default="00DD01F3" w:rsidP="00562936">
            <w:r w:rsidRPr="008F7C01">
              <w:rPr>
                <w:sz w:val="22"/>
              </w:rPr>
              <w:t>Ultragarsinis vaizdo gastroskopas , sektorinis</w:t>
            </w:r>
            <w:r>
              <w:rPr>
                <w:sz w:val="22"/>
              </w:rPr>
              <w:t xml:space="preserve">, </w:t>
            </w:r>
            <w:r>
              <w:t>Kiekis, vnt.</w:t>
            </w:r>
          </w:p>
          <w:p w:rsidR="00DD01F3" w:rsidRPr="008F7C01" w:rsidRDefault="00DD01F3" w:rsidP="00562936">
            <w:r>
              <w:t>1 vnt.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Pr="008F7C01" w:rsidRDefault="00DD01F3" w:rsidP="006F0673">
            <w:pPr>
              <w:numPr>
                <w:ilvl w:val="0"/>
                <w:numId w:val="11"/>
              </w:numPr>
            </w:pPr>
            <w:r w:rsidRPr="008F7C01">
              <w:rPr>
                <w:sz w:val="22"/>
              </w:rPr>
              <w:t xml:space="preserve">Apžiūros laukas: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sz w:val="22"/>
              </w:rPr>
              <w:t xml:space="preserve"> 100</w:t>
            </w:r>
            <w:r w:rsidRPr="008F7C01">
              <w:rPr>
                <w:sz w:val="22"/>
                <w:vertAlign w:val="superscript"/>
              </w:rPr>
              <w:t xml:space="preserve"> o</w:t>
            </w:r>
          </w:p>
          <w:p w:rsidR="00DD01F3" w:rsidRPr="008F7C01" w:rsidRDefault="00DD01F3" w:rsidP="006F0673">
            <w:pPr>
              <w:numPr>
                <w:ilvl w:val="0"/>
                <w:numId w:val="11"/>
              </w:numPr>
            </w:pPr>
            <w:r w:rsidRPr="008F7C01">
              <w:rPr>
                <w:bCs/>
                <w:sz w:val="22"/>
              </w:rPr>
              <w:t xml:space="preserve">Regėjimo nuotolis (nuo distalinio galo): </w:t>
            </w:r>
            <w:r w:rsidRPr="008F7C01"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>≤3 mm iki  ≥</w:t>
            </w:r>
            <w:r w:rsidRPr="008F7C01">
              <w:rPr>
                <w:bCs/>
                <w:sz w:val="22"/>
              </w:rPr>
              <w:t>100 mm</w:t>
            </w:r>
          </w:p>
          <w:p w:rsidR="00DD01F3" w:rsidRPr="008F7C01" w:rsidRDefault="00DD01F3" w:rsidP="006F0673">
            <w:pPr>
              <w:numPr>
                <w:ilvl w:val="0"/>
                <w:numId w:val="11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Lenkimo kampai:</w:t>
            </w:r>
            <w:r w:rsidRPr="008F7C01">
              <w:rPr>
                <w:bCs/>
                <w:sz w:val="22"/>
              </w:rPr>
              <w:tab/>
            </w:r>
          </w:p>
          <w:p w:rsidR="00DD01F3" w:rsidRPr="008F7C01" w:rsidRDefault="00DD01F3" w:rsidP="006F0673">
            <w:pPr>
              <w:numPr>
                <w:ilvl w:val="1"/>
                <w:numId w:val="11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Aukštyn/ žemyn: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bCs/>
                <w:sz w:val="22"/>
              </w:rPr>
              <w:t xml:space="preserve">130 </w:t>
            </w:r>
            <w:r w:rsidRPr="008F7C01">
              <w:rPr>
                <w:sz w:val="22"/>
                <w:vertAlign w:val="superscript"/>
              </w:rPr>
              <w:t xml:space="preserve"> o</w:t>
            </w:r>
            <w:r w:rsidRPr="008F7C01">
              <w:rPr>
                <w:bCs/>
                <w:sz w:val="22"/>
              </w:rPr>
              <w:t xml:space="preserve"> /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bCs/>
                <w:sz w:val="22"/>
              </w:rPr>
              <w:t xml:space="preserve">90 </w:t>
            </w:r>
            <w:r w:rsidRPr="008F7C01">
              <w:rPr>
                <w:sz w:val="22"/>
                <w:vertAlign w:val="superscript"/>
              </w:rPr>
              <w:t xml:space="preserve"> o</w:t>
            </w:r>
          </w:p>
          <w:p w:rsidR="00DD01F3" w:rsidRPr="008F7C01" w:rsidRDefault="00DD01F3" w:rsidP="006F0673">
            <w:pPr>
              <w:numPr>
                <w:ilvl w:val="1"/>
                <w:numId w:val="11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Kairėn/dešinėn: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bCs/>
                <w:sz w:val="22"/>
              </w:rPr>
              <w:t xml:space="preserve">90 </w:t>
            </w:r>
            <w:r w:rsidRPr="008F7C01">
              <w:rPr>
                <w:sz w:val="22"/>
                <w:vertAlign w:val="superscript"/>
              </w:rPr>
              <w:t xml:space="preserve"> o</w:t>
            </w:r>
            <w:r w:rsidRPr="008F7C01">
              <w:rPr>
                <w:bCs/>
                <w:sz w:val="22"/>
              </w:rPr>
              <w:t xml:space="preserve"> /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bCs/>
                <w:sz w:val="22"/>
              </w:rPr>
              <w:t xml:space="preserve">90 </w:t>
            </w:r>
            <w:r w:rsidRPr="008F7C01">
              <w:rPr>
                <w:sz w:val="22"/>
                <w:vertAlign w:val="superscript"/>
              </w:rPr>
              <w:t xml:space="preserve"> o</w:t>
            </w:r>
          </w:p>
          <w:p w:rsidR="00DD01F3" w:rsidRPr="008F7C01" w:rsidRDefault="00DD01F3" w:rsidP="006F0673">
            <w:pPr>
              <w:numPr>
                <w:ilvl w:val="0"/>
                <w:numId w:val="11"/>
              </w:numPr>
            </w:pPr>
            <w:r w:rsidRPr="008F7C01">
              <w:rPr>
                <w:sz w:val="22"/>
              </w:rPr>
              <w:t xml:space="preserve">Įvedamo lankstaus vamzdelio diametras: </w:t>
            </w:r>
            <w:r w:rsidRPr="008F7C01">
              <w:rPr>
                <w:sz w:val="22"/>
              </w:rPr>
              <w:sym w:font="Symbol" w:char="F0A3"/>
            </w:r>
            <w:r w:rsidRPr="008F7C01">
              <w:rPr>
                <w:sz w:val="22"/>
              </w:rPr>
              <w:t xml:space="preserve"> 12,6 mm</w:t>
            </w:r>
          </w:p>
          <w:p w:rsidR="00DD01F3" w:rsidRPr="008F7C01" w:rsidRDefault="00DD01F3" w:rsidP="006F0673">
            <w:pPr>
              <w:numPr>
                <w:ilvl w:val="0"/>
                <w:numId w:val="11"/>
              </w:numPr>
            </w:pPr>
            <w:r w:rsidRPr="008F7C01">
              <w:rPr>
                <w:sz w:val="22"/>
              </w:rPr>
              <w:t xml:space="preserve">Distalinės dalies diametras: </w:t>
            </w:r>
            <w:r w:rsidRPr="008F7C01">
              <w:rPr>
                <w:sz w:val="22"/>
              </w:rPr>
              <w:sym w:font="Symbol" w:char="F0A3"/>
            </w:r>
            <w:r w:rsidRPr="008F7C01">
              <w:rPr>
                <w:sz w:val="22"/>
              </w:rPr>
              <w:t xml:space="preserve"> 14,6 mm</w:t>
            </w:r>
          </w:p>
          <w:p w:rsidR="00DD01F3" w:rsidRPr="008F7C01" w:rsidRDefault="00DD01F3" w:rsidP="006F0673">
            <w:pPr>
              <w:numPr>
                <w:ilvl w:val="0"/>
                <w:numId w:val="11"/>
              </w:numPr>
            </w:pPr>
            <w:r w:rsidRPr="008F7C01">
              <w:rPr>
                <w:sz w:val="22"/>
              </w:rPr>
              <w:t xml:space="preserve">Vidinio kanalo diametras :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sz w:val="22"/>
              </w:rPr>
              <w:t>3,7 mm</w:t>
            </w:r>
          </w:p>
          <w:p w:rsidR="00DD01F3" w:rsidRPr="008F7C01" w:rsidRDefault="00DD01F3" w:rsidP="006F0673">
            <w:pPr>
              <w:numPr>
                <w:ilvl w:val="0"/>
                <w:numId w:val="11"/>
              </w:numPr>
            </w:pPr>
            <w:r w:rsidRPr="008F7C01">
              <w:rPr>
                <w:sz w:val="22"/>
              </w:rPr>
              <w:t xml:space="preserve">Darbinis ilgis: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sz w:val="22"/>
              </w:rPr>
              <w:t>1200 mm</w:t>
            </w:r>
          </w:p>
          <w:p w:rsidR="00DD01F3" w:rsidRDefault="00DD01F3" w:rsidP="006F0673">
            <w:pPr>
              <w:numPr>
                <w:ilvl w:val="0"/>
                <w:numId w:val="11"/>
              </w:numPr>
            </w:pPr>
            <w:r w:rsidRPr="008F7C01">
              <w:rPr>
                <w:sz w:val="22"/>
              </w:rPr>
              <w:t xml:space="preserve">Valdymo mygtukų skaičius endoskope: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sz w:val="22"/>
              </w:rPr>
              <w:t xml:space="preserve"> 4</w:t>
            </w:r>
          </w:p>
          <w:p w:rsidR="00DD01F3" w:rsidRPr="00A82290" w:rsidRDefault="00DD01F3" w:rsidP="006F0673">
            <w:pPr>
              <w:numPr>
                <w:ilvl w:val="0"/>
                <w:numId w:val="11"/>
              </w:numPr>
            </w:pPr>
            <w:r>
              <w:rPr>
                <w:sz w:val="22"/>
              </w:rPr>
              <w:t>Įvesto endoskopinio instrumento pakėliklis</w:t>
            </w:r>
          </w:p>
          <w:p w:rsidR="00DD01F3" w:rsidRPr="008F7C01" w:rsidRDefault="00DD01F3" w:rsidP="006F0673">
            <w:pPr>
              <w:numPr>
                <w:ilvl w:val="0"/>
                <w:numId w:val="11"/>
              </w:numPr>
            </w:pPr>
            <w:r w:rsidRPr="008F7C01">
              <w:rPr>
                <w:sz w:val="22"/>
              </w:rPr>
              <w:t>Ultragarsinės funkcijos:</w:t>
            </w:r>
          </w:p>
          <w:p w:rsidR="00DD01F3" w:rsidRPr="008F7C01" w:rsidRDefault="00DD01F3" w:rsidP="006F0673">
            <w:pPr>
              <w:numPr>
                <w:ilvl w:val="1"/>
                <w:numId w:val="11"/>
              </w:numPr>
            </w:pPr>
            <w:r>
              <w:rPr>
                <w:sz w:val="22"/>
              </w:rPr>
              <w:t>Skenavimas</w:t>
            </w:r>
            <w:r w:rsidRPr="008F7C01">
              <w:rPr>
                <w:sz w:val="22"/>
              </w:rPr>
              <w:t>: elektroninis išlenktas linijinis spindulys</w:t>
            </w:r>
          </w:p>
          <w:p w:rsidR="00DD01F3" w:rsidRPr="008F7C01" w:rsidRDefault="00DD01F3" w:rsidP="006F0673">
            <w:pPr>
              <w:numPr>
                <w:ilvl w:val="1"/>
                <w:numId w:val="11"/>
              </w:numPr>
            </w:pPr>
            <w:r w:rsidRPr="008F7C01">
              <w:rPr>
                <w:sz w:val="22"/>
              </w:rPr>
              <w:t xml:space="preserve">Skanavimo diapazonas: </w:t>
            </w:r>
            <w:r w:rsidRPr="008F7C01">
              <w:rPr>
                <w:sz w:val="22"/>
              </w:rPr>
              <w:sym w:font="Symbol" w:char="F0B3"/>
            </w:r>
            <w:r w:rsidRPr="008F7C01">
              <w:rPr>
                <w:sz w:val="22"/>
              </w:rPr>
              <w:t xml:space="preserve"> 180</w:t>
            </w:r>
            <w:r w:rsidRPr="008F7C01">
              <w:rPr>
                <w:sz w:val="22"/>
                <w:vertAlign w:val="superscript"/>
              </w:rPr>
              <w:t xml:space="preserve"> o</w:t>
            </w:r>
          </w:p>
          <w:p w:rsidR="00DD01F3" w:rsidRPr="008F7C01" w:rsidRDefault="00DD01F3" w:rsidP="006F0673">
            <w:pPr>
              <w:numPr>
                <w:ilvl w:val="1"/>
                <w:numId w:val="11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dažnis :5-5,5 MHz, 6-6,5 MHz, 7,5-8 MHz, 10-10,5 MHz, 12-12,5MHz</w:t>
            </w:r>
          </w:p>
          <w:p w:rsidR="00DD01F3" w:rsidRPr="008F7C01" w:rsidRDefault="00DD01F3" w:rsidP="006F0673">
            <w:pPr>
              <w:numPr>
                <w:ilvl w:val="1"/>
                <w:numId w:val="11"/>
              </w:numPr>
              <w:rPr>
                <w:bCs/>
              </w:rPr>
            </w:pPr>
            <w:r w:rsidRPr="008F7C01">
              <w:rPr>
                <w:sz w:val="22"/>
              </w:rPr>
              <w:t xml:space="preserve">Skenavimo režimai: </w:t>
            </w:r>
            <w:r w:rsidRPr="008F7C01">
              <w:rPr>
                <w:bCs/>
                <w:sz w:val="22"/>
              </w:rPr>
              <w:t xml:space="preserve">B režimas , FLOW režimas, </w:t>
            </w:r>
            <w:r w:rsidRPr="008F7C01">
              <w:rPr>
                <w:bCs/>
                <w:sz w:val="22"/>
              </w:rPr>
              <w:lastRenderedPageBreak/>
              <w:t>PW (Doplerio impulsinės bangos) režimas, THE (audinių harmoninio aido) režimas, CH-EUS (kontrastinis harmoninis EUS) režimas</w:t>
            </w:r>
          </w:p>
          <w:p w:rsidR="00DD01F3" w:rsidRPr="008F7C01" w:rsidRDefault="00DD01F3" w:rsidP="006F0673">
            <w:pPr>
              <w:numPr>
                <w:ilvl w:val="0"/>
                <w:numId w:val="11"/>
              </w:numPr>
            </w:pPr>
            <w:r w:rsidRPr="008F7C01">
              <w:t xml:space="preserve">Suderinamas su </w:t>
            </w:r>
            <w:r>
              <w:t>specialiu apšvietimu, skirtu kraujagyslių tinklo bei paviršių audinių struktūros išryškinimui endoskopiniame vaizde (stebėjimo režimu, kuriame apšvietimui naudojama siauros spektro juosto šviesa)</w:t>
            </w:r>
          </w:p>
          <w:p w:rsidR="00DD01F3" w:rsidRPr="008F7C01" w:rsidRDefault="00DD01F3" w:rsidP="006F0673">
            <w:pPr>
              <w:numPr>
                <w:ilvl w:val="0"/>
                <w:numId w:val="11"/>
              </w:numPr>
            </w:pPr>
            <w:r w:rsidRPr="008F7C01">
              <w:rPr>
                <w:color w:val="000000"/>
              </w:rPr>
              <w:t>Endoskopas techniškai suderinamas ( be jokių konstrukcinių pakeitimų) su LSMU</w:t>
            </w:r>
            <w:r>
              <w:rPr>
                <w:color w:val="000000"/>
              </w:rPr>
              <w:t xml:space="preserve"> ligoninės</w:t>
            </w:r>
            <w:r w:rsidRPr="008F7C01">
              <w:rPr>
                <w:color w:val="000000"/>
              </w:rPr>
              <w:t xml:space="preserve"> Kauno klinikų Endoskopijų skyriuje turimu vaizdo procesoriumi „CV-180“.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Pr="00DD01F3" w:rsidRDefault="00DD01F3" w:rsidP="00DD01F3">
            <w:pPr>
              <w:ind w:left="360"/>
              <w:rPr>
                <w:b/>
              </w:rPr>
            </w:pPr>
            <w:r w:rsidRPr="00DD01F3">
              <w:rPr>
                <w:b/>
                <w:sz w:val="22"/>
              </w:rPr>
              <w:lastRenderedPageBreak/>
              <w:t>GF-UCT180</w:t>
            </w:r>
          </w:p>
          <w:p w:rsidR="00DD01F3" w:rsidRPr="008F7C01" w:rsidRDefault="00DD01F3" w:rsidP="006F0673">
            <w:pPr>
              <w:numPr>
                <w:ilvl w:val="0"/>
                <w:numId w:val="19"/>
              </w:numPr>
            </w:pPr>
            <w:r w:rsidRPr="008F7C01">
              <w:rPr>
                <w:sz w:val="22"/>
              </w:rPr>
              <w:t>Apžiūros laukas:100</w:t>
            </w:r>
            <w:r w:rsidRPr="008F7C01">
              <w:rPr>
                <w:sz w:val="22"/>
                <w:vertAlign w:val="superscript"/>
              </w:rPr>
              <w:t xml:space="preserve"> o</w:t>
            </w:r>
            <w:r w:rsidR="00DF5851">
              <w:rPr>
                <w:bCs/>
                <w:sz w:val="22"/>
              </w:rPr>
              <w:t>, Psl.24,29,35</w:t>
            </w:r>
          </w:p>
          <w:p w:rsidR="00DD01F3" w:rsidRPr="008F7C01" w:rsidRDefault="00DD01F3" w:rsidP="006F0673">
            <w:pPr>
              <w:numPr>
                <w:ilvl w:val="0"/>
                <w:numId w:val="19"/>
              </w:numPr>
            </w:pPr>
            <w:r w:rsidRPr="008F7C01">
              <w:rPr>
                <w:bCs/>
                <w:sz w:val="22"/>
              </w:rPr>
              <w:t xml:space="preserve">Regėjimo nuotolis (nuo distalinio galo): </w:t>
            </w:r>
            <w:r w:rsidRPr="008F7C01"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3 mm iki  </w:t>
            </w:r>
            <w:r w:rsidRPr="008F7C01">
              <w:rPr>
                <w:bCs/>
                <w:sz w:val="22"/>
              </w:rPr>
              <w:t>100 mm</w:t>
            </w:r>
            <w:r w:rsidR="00DF5851">
              <w:rPr>
                <w:bCs/>
                <w:sz w:val="22"/>
              </w:rPr>
              <w:t>, Psl.24,29,35</w:t>
            </w:r>
          </w:p>
          <w:p w:rsidR="00DD01F3" w:rsidRPr="008F7C01" w:rsidRDefault="00DD01F3" w:rsidP="006F0673">
            <w:pPr>
              <w:numPr>
                <w:ilvl w:val="0"/>
                <w:numId w:val="19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Lenkimo kampai:</w:t>
            </w:r>
            <w:r w:rsidR="00DF5851">
              <w:rPr>
                <w:bCs/>
                <w:sz w:val="22"/>
              </w:rPr>
              <w:t xml:space="preserve"> , Psl.24,29</w:t>
            </w:r>
            <w:r w:rsidRPr="008F7C01">
              <w:rPr>
                <w:bCs/>
                <w:sz w:val="22"/>
              </w:rPr>
              <w:tab/>
            </w:r>
          </w:p>
          <w:p w:rsidR="00DD01F3" w:rsidRPr="008F7C01" w:rsidRDefault="00DD01F3" w:rsidP="006F0673">
            <w:pPr>
              <w:numPr>
                <w:ilvl w:val="1"/>
                <w:numId w:val="19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Aukštyn/ žemyn:</w:t>
            </w:r>
            <w:r w:rsidR="00341E77" w:rsidRPr="008F7C01">
              <w:rPr>
                <w:bCs/>
                <w:sz w:val="22"/>
              </w:rPr>
              <w:t xml:space="preserve"> </w:t>
            </w:r>
            <w:r w:rsidRPr="008F7C01">
              <w:rPr>
                <w:bCs/>
                <w:sz w:val="22"/>
              </w:rPr>
              <w:t xml:space="preserve">130 </w:t>
            </w:r>
            <w:r w:rsidRPr="008F7C01">
              <w:rPr>
                <w:sz w:val="22"/>
                <w:vertAlign w:val="superscript"/>
              </w:rPr>
              <w:t xml:space="preserve"> o</w:t>
            </w:r>
            <w:r w:rsidRPr="008F7C01">
              <w:rPr>
                <w:bCs/>
                <w:sz w:val="22"/>
              </w:rPr>
              <w:t xml:space="preserve"> / 90 </w:t>
            </w:r>
            <w:r w:rsidRPr="008F7C01">
              <w:rPr>
                <w:sz w:val="22"/>
                <w:vertAlign w:val="superscript"/>
              </w:rPr>
              <w:t xml:space="preserve"> o</w:t>
            </w:r>
            <w:r w:rsidR="001C3406">
              <w:rPr>
                <w:bCs/>
                <w:sz w:val="22"/>
              </w:rPr>
              <w:t>, Psl.36</w:t>
            </w:r>
          </w:p>
          <w:p w:rsidR="00DD01F3" w:rsidRPr="008F7C01" w:rsidRDefault="00DD01F3" w:rsidP="006F0673">
            <w:pPr>
              <w:numPr>
                <w:ilvl w:val="1"/>
                <w:numId w:val="19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 xml:space="preserve">Kairėn/dešinėn: 90 </w:t>
            </w:r>
            <w:r w:rsidRPr="008F7C01">
              <w:rPr>
                <w:sz w:val="22"/>
                <w:vertAlign w:val="superscript"/>
              </w:rPr>
              <w:t xml:space="preserve"> o</w:t>
            </w:r>
            <w:r w:rsidRPr="008F7C01">
              <w:rPr>
                <w:bCs/>
                <w:sz w:val="22"/>
              </w:rPr>
              <w:t xml:space="preserve"> / 90 </w:t>
            </w:r>
            <w:r w:rsidRPr="008F7C01">
              <w:rPr>
                <w:sz w:val="22"/>
                <w:vertAlign w:val="superscript"/>
              </w:rPr>
              <w:t xml:space="preserve"> o</w:t>
            </w:r>
            <w:r w:rsidR="001C3406">
              <w:rPr>
                <w:bCs/>
                <w:sz w:val="22"/>
              </w:rPr>
              <w:t>, Psl.36</w:t>
            </w:r>
          </w:p>
          <w:p w:rsidR="00DD01F3" w:rsidRPr="008F7C01" w:rsidRDefault="00DD01F3" w:rsidP="006F0673">
            <w:pPr>
              <w:numPr>
                <w:ilvl w:val="0"/>
                <w:numId w:val="19"/>
              </w:numPr>
            </w:pPr>
            <w:r w:rsidRPr="008F7C01">
              <w:rPr>
                <w:sz w:val="22"/>
              </w:rPr>
              <w:t>Įvedamo lankstaus vamzdelio diametras: 12,6 mm</w:t>
            </w:r>
            <w:r w:rsidR="00DF5851">
              <w:rPr>
                <w:bCs/>
                <w:sz w:val="22"/>
              </w:rPr>
              <w:t>, Psl.24,29</w:t>
            </w:r>
            <w:r w:rsidR="001C3406">
              <w:rPr>
                <w:bCs/>
                <w:sz w:val="22"/>
              </w:rPr>
              <w:t>,35</w:t>
            </w:r>
          </w:p>
          <w:p w:rsidR="00DD01F3" w:rsidRPr="008F7C01" w:rsidRDefault="00DD01F3" w:rsidP="006F0673">
            <w:pPr>
              <w:numPr>
                <w:ilvl w:val="0"/>
                <w:numId w:val="19"/>
              </w:numPr>
            </w:pPr>
            <w:r w:rsidRPr="008F7C01">
              <w:rPr>
                <w:sz w:val="22"/>
              </w:rPr>
              <w:t>Distalinės dalies diametras: 14,6 mm</w:t>
            </w:r>
            <w:r w:rsidR="001C3406">
              <w:rPr>
                <w:bCs/>
                <w:sz w:val="22"/>
              </w:rPr>
              <w:t>, Psl.35</w:t>
            </w:r>
          </w:p>
          <w:p w:rsidR="00DD01F3" w:rsidRPr="008F7C01" w:rsidRDefault="00DD01F3" w:rsidP="006F0673">
            <w:pPr>
              <w:numPr>
                <w:ilvl w:val="0"/>
                <w:numId w:val="19"/>
              </w:numPr>
            </w:pPr>
            <w:r w:rsidRPr="008F7C01">
              <w:rPr>
                <w:sz w:val="22"/>
              </w:rPr>
              <w:t>Vidinio kanalo diametras : 3,7 mm</w:t>
            </w:r>
            <w:r w:rsidR="00DF5851">
              <w:rPr>
                <w:bCs/>
                <w:sz w:val="22"/>
              </w:rPr>
              <w:t>, Psl.24,29</w:t>
            </w:r>
            <w:r w:rsidR="001C3406">
              <w:rPr>
                <w:bCs/>
                <w:sz w:val="22"/>
              </w:rPr>
              <w:t>,35</w:t>
            </w:r>
          </w:p>
          <w:p w:rsidR="00DD01F3" w:rsidRPr="008F7C01" w:rsidRDefault="00DD01F3" w:rsidP="006F0673">
            <w:pPr>
              <w:numPr>
                <w:ilvl w:val="0"/>
                <w:numId w:val="19"/>
              </w:numPr>
            </w:pPr>
            <w:r w:rsidRPr="008F7C01">
              <w:rPr>
                <w:sz w:val="22"/>
              </w:rPr>
              <w:t>Darbinis ilgis: 12</w:t>
            </w:r>
            <w:r w:rsidR="00341E77">
              <w:rPr>
                <w:sz w:val="22"/>
              </w:rPr>
              <w:t>5</w:t>
            </w:r>
            <w:r w:rsidRPr="008F7C01">
              <w:rPr>
                <w:sz w:val="22"/>
              </w:rPr>
              <w:t>0 mm</w:t>
            </w:r>
            <w:r w:rsidR="00DF5851">
              <w:rPr>
                <w:bCs/>
                <w:sz w:val="22"/>
              </w:rPr>
              <w:t>, Psl.24,29</w:t>
            </w:r>
            <w:r w:rsidR="001C3406">
              <w:rPr>
                <w:bCs/>
                <w:sz w:val="22"/>
              </w:rPr>
              <w:t>,35</w:t>
            </w:r>
          </w:p>
          <w:p w:rsidR="00DD01F3" w:rsidRDefault="00DD01F3" w:rsidP="006F0673">
            <w:pPr>
              <w:numPr>
                <w:ilvl w:val="0"/>
                <w:numId w:val="19"/>
              </w:numPr>
            </w:pPr>
            <w:r w:rsidRPr="008F7C01">
              <w:rPr>
                <w:sz w:val="22"/>
              </w:rPr>
              <w:t>Valdymo mygtukų skaičius endoskope: 4</w:t>
            </w:r>
            <w:r w:rsidR="001C3406">
              <w:rPr>
                <w:bCs/>
                <w:sz w:val="22"/>
              </w:rPr>
              <w:t>, Psl.40</w:t>
            </w:r>
          </w:p>
          <w:p w:rsidR="00DD01F3" w:rsidRPr="00A82290" w:rsidRDefault="00DD01F3" w:rsidP="006F0673">
            <w:pPr>
              <w:numPr>
                <w:ilvl w:val="0"/>
                <w:numId w:val="19"/>
              </w:numPr>
            </w:pPr>
            <w:r>
              <w:rPr>
                <w:sz w:val="22"/>
              </w:rPr>
              <w:t>Įvesto endoskopinio instrumento pakėliklis</w:t>
            </w:r>
            <w:r w:rsidR="001C3406">
              <w:rPr>
                <w:bCs/>
                <w:sz w:val="22"/>
              </w:rPr>
              <w:t>, Psl.35,40</w:t>
            </w:r>
          </w:p>
          <w:p w:rsidR="00DD01F3" w:rsidRPr="008F7C01" w:rsidRDefault="00DD01F3" w:rsidP="006F0673">
            <w:pPr>
              <w:numPr>
                <w:ilvl w:val="0"/>
                <w:numId w:val="19"/>
              </w:numPr>
            </w:pPr>
            <w:r w:rsidRPr="008F7C01">
              <w:rPr>
                <w:sz w:val="22"/>
              </w:rPr>
              <w:t>Ultragarsinės funkcijos:</w:t>
            </w:r>
          </w:p>
          <w:p w:rsidR="00DD01F3" w:rsidRPr="008F7C01" w:rsidRDefault="00DD01F3" w:rsidP="006F0673">
            <w:pPr>
              <w:numPr>
                <w:ilvl w:val="1"/>
                <w:numId w:val="19"/>
              </w:numPr>
            </w:pPr>
            <w:r>
              <w:rPr>
                <w:sz w:val="22"/>
              </w:rPr>
              <w:t>Skenavimas</w:t>
            </w:r>
            <w:r w:rsidRPr="008F7C01">
              <w:rPr>
                <w:sz w:val="22"/>
              </w:rPr>
              <w:t>: elektroninis išlenktas linijinis spindulys</w:t>
            </w:r>
            <w:r w:rsidR="00DF5851">
              <w:rPr>
                <w:bCs/>
                <w:sz w:val="22"/>
              </w:rPr>
              <w:t>, Psl.24,29</w:t>
            </w:r>
          </w:p>
          <w:p w:rsidR="00DD01F3" w:rsidRPr="008F7C01" w:rsidRDefault="00DD01F3" w:rsidP="006F0673">
            <w:pPr>
              <w:numPr>
                <w:ilvl w:val="1"/>
                <w:numId w:val="19"/>
              </w:numPr>
            </w:pPr>
            <w:r w:rsidRPr="008F7C01">
              <w:rPr>
                <w:sz w:val="22"/>
              </w:rPr>
              <w:t>Skanavimo diapazonas: 180</w:t>
            </w:r>
            <w:r w:rsidRPr="008F7C01">
              <w:rPr>
                <w:sz w:val="22"/>
                <w:vertAlign w:val="superscript"/>
              </w:rPr>
              <w:t xml:space="preserve"> o</w:t>
            </w:r>
            <w:r w:rsidR="00DF5851">
              <w:rPr>
                <w:bCs/>
                <w:sz w:val="22"/>
              </w:rPr>
              <w:t>, Psl.24,29</w:t>
            </w:r>
          </w:p>
          <w:p w:rsidR="00DD01F3" w:rsidRPr="008F7C01" w:rsidRDefault="00DD01F3" w:rsidP="006F0673">
            <w:pPr>
              <w:numPr>
                <w:ilvl w:val="1"/>
                <w:numId w:val="19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dažnis :5 MHz, 6 MHz, 7,5 MHz, 10 MHz, 12MHz</w:t>
            </w:r>
            <w:r w:rsidR="00DF5851">
              <w:rPr>
                <w:bCs/>
                <w:sz w:val="22"/>
              </w:rPr>
              <w:t>, Psl.24,29</w:t>
            </w:r>
          </w:p>
          <w:p w:rsidR="00DD01F3" w:rsidRPr="008F7C01" w:rsidRDefault="00DD01F3" w:rsidP="006F0673">
            <w:pPr>
              <w:numPr>
                <w:ilvl w:val="1"/>
                <w:numId w:val="19"/>
              </w:numPr>
              <w:rPr>
                <w:bCs/>
              </w:rPr>
            </w:pPr>
            <w:r w:rsidRPr="008F7C01">
              <w:rPr>
                <w:sz w:val="22"/>
              </w:rPr>
              <w:t xml:space="preserve">Skenavimo režimai: </w:t>
            </w:r>
            <w:r w:rsidRPr="008F7C01">
              <w:rPr>
                <w:bCs/>
                <w:sz w:val="22"/>
              </w:rPr>
              <w:t xml:space="preserve">B režimas , FLOW režimas, PW (Doplerio impulsinės bangos) režimas, THE (audinių harmoninio </w:t>
            </w:r>
            <w:r w:rsidRPr="008F7C01">
              <w:rPr>
                <w:bCs/>
                <w:sz w:val="22"/>
              </w:rPr>
              <w:lastRenderedPageBreak/>
              <w:t>aido) režimas, CH-EUS (kontrastinis harmoninis EUS) režimas</w:t>
            </w:r>
            <w:r w:rsidR="001C3406">
              <w:rPr>
                <w:bCs/>
                <w:sz w:val="22"/>
              </w:rPr>
              <w:t>, Psl.38</w:t>
            </w:r>
          </w:p>
          <w:p w:rsidR="00DD01F3" w:rsidRPr="008F7C01" w:rsidRDefault="00DD01F3" w:rsidP="006F0673">
            <w:pPr>
              <w:numPr>
                <w:ilvl w:val="0"/>
                <w:numId w:val="19"/>
              </w:numPr>
            </w:pPr>
            <w:r w:rsidRPr="008F7C01">
              <w:t xml:space="preserve">Suderinamas su </w:t>
            </w:r>
            <w:r>
              <w:t>specialiu apšvietimu</w:t>
            </w:r>
            <w:r w:rsidR="002063EA">
              <w:t xml:space="preserve"> NBI</w:t>
            </w:r>
            <w:r>
              <w:t>, skirtu kraujagyslių tinklo bei paviršių audinių struktūros išryškinimui endoskopiniame vaizde (stebėjimo režimu, kuriame apšvietimui naudojama siauros spektro juosto šviesa)</w:t>
            </w:r>
            <w:r w:rsidR="001C3406">
              <w:rPr>
                <w:bCs/>
                <w:sz w:val="22"/>
              </w:rPr>
              <w:t xml:space="preserve"> , Psl.36,37</w:t>
            </w:r>
          </w:p>
          <w:p w:rsidR="00DD01F3" w:rsidRPr="008F7C01" w:rsidRDefault="00DD01F3" w:rsidP="006F0673">
            <w:pPr>
              <w:numPr>
                <w:ilvl w:val="0"/>
                <w:numId w:val="19"/>
              </w:numPr>
            </w:pPr>
            <w:r w:rsidRPr="008F7C01">
              <w:rPr>
                <w:color w:val="000000"/>
              </w:rPr>
              <w:t>Endoskopas techniškai suderinamas ( be jokių konstrukcinių pakeitimų) su LSMU</w:t>
            </w:r>
            <w:r>
              <w:rPr>
                <w:color w:val="000000"/>
              </w:rPr>
              <w:t xml:space="preserve"> ligoninės</w:t>
            </w:r>
            <w:r w:rsidRPr="008F7C01">
              <w:rPr>
                <w:color w:val="000000"/>
              </w:rPr>
              <w:t xml:space="preserve"> Kauno klinikų Endoskopijų skyriuje turi</w:t>
            </w:r>
            <w:r w:rsidR="001C3406">
              <w:rPr>
                <w:color w:val="000000"/>
              </w:rPr>
              <w:t>mu vaizdo procesoriumi „CV-180“</w:t>
            </w:r>
            <w:r w:rsidR="001C3406">
              <w:rPr>
                <w:bCs/>
                <w:sz w:val="22"/>
              </w:rPr>
              <w:t xml:space="preserve"> , Psl.42</w:t>
            </w:r>
          </w:p>
        </w:tc>
      </w:tr>
      <w:tr w:rsidR="00DD01F3" w:rsidRPr="00485888" w:rsidTr="00CB320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Pr="008F7C01" w:rsidRDefault="00DD01F3" w:rsidP="00562936">
            <w:pPr>
              <w:jc w:val="center"/>
            </w:pPr>
            <w:r w:rsidRPr="008F7C01">
              <w:rPr>
                <w:sz w:val="22"/>
              </w:rPr>
              <w:lastRenderedPageBreak/>
              <w:t>5.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Default="00DD01F3" w:rsidP="00562936">
            <w:r w:rsidRPr="008F7C01">
              <w:rPr>
                <w:sz w:val="22"/>
              </w:rPr>
              <w:t>Endoskopinis ultragarsinis mini daviklis</w:t>
            </w:r>
            <w:r>
              <w:rPr>
                <w:sz w:val="22"/>
              </w:rPr>
              <w:t>,</w:t>
            </w:r>
          </w:p>
          <w:p w:rsidR="00DD01F3" w:rsidRDefault="00DD01F3" w:rsidP="00562936">
            <w:r>
              <w:t>Kiekis, vnt.</w:t>
            </w:r>
          </w:p>
          <w:p w:rsidR="00DD01F3" w:rsidRPr="008F7C01" w:rsidRDefault="00DD01F3" w:rsidP="00562936">
            <w:r>
              <w:t>2 vnt.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Pr="008F7C01" w:rsidRDefault="00DD01F3" w:rsidP="006F0673">
            <w:pPr>
              <w:numPr>
                <w:ilvl w:val="0"/>
                <w:numId w:val="12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rėžimas: B režimas</w:t>
            </w:r>
          </w:p>
          <w:p w:rsidR="00DD01F3" w:rsidRPr="008F7C01" w:rsidRDefault="00DD01F3" w:rsidP="006F0673">
            <w:pPr>
              <w:numPr>
                <w:ilvl w:val="0"/>
                <w:numId w:val="12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Skenavimas: mechaninis radialinis</w:t>
            </w:r>
          </w:p>
          <w:p w:rsidR="00DD01F3" w:rsidRPr="008F7C01" w:rsidRDefault="00DD01F3" w:rsidP="006F0673">
            <w:pPr>
              <w:numPr>
                <w:ilvl w:val="0"/>
                <w:numId w:val="12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dažnis:  20</w:t>
            </w:r>
            <w:r>
              <w:rPr>
                <w:bCs/>
                <w:sz w:val="22"/>
              </w:rPr>
              <w:t>-20,5</w:t>
            </w:r>
            <w:r w:rsidRPr="008F7C01">
              <w:rPr>
                <w:bCs/>
                <w:sz w:val="22"/>
              </w:rPr>
              <w:t xml:space="preserve"> MHz</w:t>
            </w:r>
          </w:p>
          <w:p w:rsidR="00DD01F3" w:rsidRPr="008F7C01" w:rsidRDefault="00DD01F3" w:rsidP="006F0673">
            <w:pPr>
              <w:numPr>
                <w:ilvl w:val="0"/>
                <w:numId w:val="12"/>
              </w:numPr>
              <w:rPr>
                <w:bCs/>
              </w:rPr>
            </w:pPr>
            <w:r w:rsidRPr="008F7C01">
              <w:rPr>
                <w:sz w:val="22"/>
              </w:rPr>
              <w:t xml:space="preserve">Įvedamo lankstaus vamzdelio diametras: </w:t>
            </w:r>
            <w:r w:rsidRPr="008F7C01">
              <w:rPr>
                <w:bCs/>
                <w:sz w:val="22"/>
              </w:rPr>
              <w:t>≤2,0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Pr="0034607E" w:rsidRDefault="0034607E" w:rsidP="00DD01F3">
            <w:pPr>
              <w:ind w:left="360"/>
              <w:rPr>
                <w:b/>
                <w:bCs/>
              </w:rPr>
            </w:pPr>
            <w:r w:rsidRPr="0034607E">
              <w:rPr>
                <w:b/>
                <w:bCs/>
                <w:sz w:val="22"/>
              </w:rPr>
              <w:t>UM-S20-20R</w:t>
            </w:r>
          </w:p>
          <w:p w:rsidR="00DD01F3" w:rsidRPr="008F7C01" w:rsidRDefault="00DD01F3" w:rsidP="006F0673">
            <w:pPr>
              <w:numPr>
                <w:ilvl w:val="0"/>
                <w:numId w:val="1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rėžimas: B režimas</w:t>
            </w:r>
            <w:r w:rsidR="00EA111F">
              <w:rPr>
                <w:bCs/>
                <w:sz w:val="22"/>
              </w:rPr>
              <w:t>, Psl.46</w:t>
            </w:r>
          </w:p>
          <w:p w:rsidR="00DD01F3" w:rsidRPr="008F7C01" w:rsidRDefault="00DD01F3" w:rsidP="006F0673">
            <w:pPr>
              <w:numPr>
                <w:ilvl w:val="0"/>
                <w:numId w:val="1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Skenavimas: mechaninis radialinis</w:t>
            </w:r>
            <w:r w:rsidR="00EA111F">
              <w:rPr>
                <w:bCs/>
                <w:sz w:val="22"/>
              </w:rPr>
              <w:t>, Psl.44,45</w:t>
            </w:r>
          </w:p>
          <w:p w:rsidR="00DD01F3" w:rsidRPr="008F7C01" w:rsidRDefault="00DD01F3" w:rsidP="006F0673">
            <w:pPr>
              <w:numPr>
                <w:ilvl w:val="0"/>
                <w:numId w:val="16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dažnis:  20 MHz</w:t>
            </w:r>
            <w:r w:rsidR="00130B87">
              <w:rPr>
                <w:bCs/>
                <w:sz w:val="22"/>
              </w:rPr>
              <w:t>, Psl.44,45</w:t>
            </w:r>
          </w:p>
          <w:p w:rsidR="00DD01F3" w:rsidRPr="008F7C01" w:rsidRDefault="00DD01F3" w:rsidP="006F0673">
            <w:pPr>
              <w:numPr>
                <w:ilvl w:val="0"/>
                <w:numId w:val="16"/>
              </w:numPr>
              <w:rPr>
                <w:bCs/>
              </w:rPr>
            </w:pPr>
            <w:r w:rsidRPr="008F7C01">
              <w:rPr>
                <w:sz w:val="22"/>
              </w:rPr>
              <w:t xml:space="preserve">Įvedamo lankstaus vamzdelio diametras: </w:t>
            </w:r>
            <w:r w:rsidRPr="008F7C01">
              <w:rPr>
                <w:bCs/>
                <w:sz w:val="22"/>
              </w:rPr>
              <w:t>2,0 mm</w:t>
            </w:r>
            <w:r w:rsidR="00130B87">
              <w:rPr>
                <w:bCs/>
                <w:sz w:val="22"/>
              </w:rPr>
              <w:t>, Psl.44,45</w:t>
            </w:r>
          </w:p>
        </w:tc>
      </w:tr>
      <w:tr w:rsidR="00DD01F3" w:rsidRPr="00485888" w:rsidTr="00CB320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Pr="008F7C01" w:rsidRDefault="00DD01F3" w:rsidP="00562936">
            <w:pPr>
              <w:jc w:val="center"/>
            </w:pPr>
            <w:r w:rsidRPr="008F7C01">
              <w:rPr>
                <w:sz w:val="22"/>
              </w:rPr>
              <w:t>6.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Default="00DD01F3" w:rsidP="00562936">
            <w:r w:rsidRPr="008F7C01">
              <w:rPr>
                <w:sz w:val="22"/>
              </w:rPr>
              <w:t>Endoskopinis ultragarsinis mini daviklis</w:t>
            </w:r>
            <w:r>
              <w:rPr>
                <w:sz w:val="22"/>
              </w:rPr>
              <w:t>,</w:t>
            </w:r>
          </w:p>
          <w:p w:rsidR="00DD01F3" w:rsidRDefault="00DD01F3" w:rsidP="00562936">
            <w:r>
              <w:t>Kiekis, vnt.</w:t>
            </w:r>
          </w:p>
          <w:p w:rsidR="00DD01F3" w:rsidRPr="008F7C01" w:rsidRDefault="00DD01F3" w:rsidP="00562936">
            <w:r>
              <w:t>2 vnt.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Pr="008F7C01" w:rsidRDefault="00DD01F3" w:rsidP="006F0673">
            <w:pPr>
              <w:numPr>
                <w:ilvl w:val="0"/>
                <w:numId w:val="13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rėžimas: B režimas</w:t>
            </w:r>
          </w:p>
          <w:p w:rsidR="00DD01F3" w:rsidRDefault="00DD01F3" w:rsidP="006F0673">
            <w:pPr>
              <w:numPr>
                <w:ilvl w:val="0"/>
                <w:numId w:val="13"/>
              </w:numPr>
              <w:rPr>
                <w:bCs/>
              </w:rPr>
            </w:pPr>
            <w:r w:rsidRPr="00C1159A">
              <w:rPr>
                <w:bCs/>
                <w:sz w:val="22"/>
              </w:rPr>
              <w:t xml:space="preserve">Skenavimas: mechaninis radialinis – spiralinis (atliekant radialinio –spiralinio nuskaitymo metu gaunamų dvimačių vaizdų rekonstrukciją, </w:t>
            </w:r>
            <w:r>
              <w:rPr>
                <w:bCs/>
                <w:sz w:val="22"/>
              </w:rPr>
              <w:t>f</w:t>
            </w:r>
            <w:r w:rsidRPr="00C1159A">
              <w:rPr>
                <w:bCs/>
                <w:sz w:val="22"/>
              </w:rPr>
              <w:t>ormuojamas trimatis ultragarsinis vaizdas)</w:t>
            </w:r>
          </w:p>
          <w:p w:rsidR="00DD01F3" w:rsidRPr="00C1159A" w:rsidRDefault="00DD01F3" w:rsidP="006F0673">
            <w:pPr>
              <w:numPr>
                <w:ilvl w:val="0"/>
                <w:numId w:val="14"/>
              </w:numPr>
              <w:rPr>
                <w:bCs/>
              </w:rPr>
            </w:pPr>
            <w:r w:rsidRPr="00C1159A">
              <w:rPr>
                <w:bCs/>
                <w:sz w:val="22"/>
              </w:rPr>
              <w:t>Maksimalus</w:t>
            </w:r>
            <w:r>
              <w:rPr>
                <w:bCs/>
                <w:sz w:val="22"/>
              </w:rPr>
              <w:t xml:space="preserve"> radialinio-</w:t>
            </w:r>
            <w:r w:rsidRPr="00C1159A">
              <w:rPr>
                <w:bCs/>
                <w:sz w:val="22"/>
              </w:rPr>
              <w:t xml:space="preserve"> spiralini</w:t>
            </w:r>
            <w:r>
              <w:rPr>
                <w:bCs/>
                <w:sz w:val="22"/>
              </w:rPr>
              <w:t>o</w:t>
            </w:r>
            <w:r w:rsidRPr="00C1159A">
              <w:rPr>
                <w:bCs/>
                <w:sz w:val="22"/>
              </w:rPr>
              <w:t xml:space="preserve"> sk</w:t>
            </w:r>
            <w:r>
              <w:rPr>
                <w:bCs/>
                <w:sz w:val="22"/>
              </w:rPr>
              <w:t>e</w:t>
            </w:r>
            <w:r w:rsidRPr="00C1159A">
              <w:rPr>
                <w:bCs/>
                <w:sz w:val="22"/>
              </w:rPr>
              <w:t>navimo diapazonas: ne mažiau 40 mm</w:t>
            </w:r>
          </w:p>
          <w:p w:rsidR="00DD01F3" w:rsidRPr="008F7C01" w:rsidRDefault="00DD01F3" w:rsidP="006F0673">
            <w:pPr>
              <w:numPr>
                <w:ilvl w:val="0"/>
                <w:numId w:val="14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dažnis: 20</w:t>
            </w:r>
            <w:r>
              <w:rPr>
                <w:bCs/>
                <w:sz w:val="22"/>
              </w:rPr>
              <w:t>-20,5</w:t>
            </w:r>
            <w:r w:rsidRPr="008F7C01">
              <w:rPr>
                <w:bCs/>
                <w:sz w:val="22"/>
              </w:rPr>
              <w:t xml:space="preserve"> MHz</w:t>
            </w:r>
          </w:p>
          <w:p w:rsidR="00DD01F3" w:rsidRPr="008F7C01" w:rsidRDefault="00DD01F3" w:rsidP="006F0673">
            <w:pPr>
              <w:numPr>
                <w:ilvl w:val="0"/>
                <w:numId w:val="14"/>
              </w:numPr>
              <w:rPr>
                <w:bCs/>
              </w:rPr>
            </w:pPr>
            <w:r w:rsidRPr="008F7C01">
              <w:rPr>
                <w:sz w:val="22"/>
              </w:rPr>
              <w:t xml:space="preserve">Įvedamo lankstaus vamzdelio diametras:  </w:t>
            </w:r>
            <w:r w:rsidRPr="008F7C01">
              <w:rPr>
                <w:bCs/>
                <w:sz w:val="22"/>
              </w:rPr>
              <w:t>≤2,5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Pr="0034607E" w:rsidRDefault="0034607E" w:rsidP="00DD01F3">
            <w:pPr>
              <w:ind w:left="360"/>
              <w:rPr>
                <w:b/>
                <w:bCs/>
              </w:rPr>
            </w:pPr>
            <w:r w:rsidRPr="0034607E">
              <w:rPr>
                <w:b/>
                <w:bCs/>
                <w:sz w:val="22"/>
              </w:rPr>
              <w:t>UM-DP20-25R</w:t>
            </w:r>
          </w:p>
          <w:p w:rsidR="00DD01F3" w:rsidRPr="008F7C01" w:rsidRDefault="00DD01F3" w:rsidP="006F0673">
            <w:pPr>
              <w:numPr>
                <w:ilvl w:val="0"/>
                <w:numId w:val="15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rėžimas: B režimas</w:t>
            </w:r>
            <w:r w:rsidR="00EA111F">
              <w:rPr>
                <w:bCs/>
                <w:sz w:val="22"/>
              </w:rPr>
              <w:t>, Psl.47</w:t>
            </w:r>
          </w:p>
          <w:p w:rsidR="00DD01F3" w:rsidRDefault="00DD01F3" w:rsidP="006F0673">
            <w:pPr>
              <w:numPr>
                <w:ilvl w:val="0"/>
                <w:numId w:val="15"/>
              </w:numPr>
              <w:rPr>
                <w:bCs/>
              </w:rPr>
            </w:pPr>
            <w:r w:rsidRPr="00C1159A">
              <w:rPr>
                <w:bCs/>
                <w:sz w:val="22"/>
              </w:rPr>
              <w:t xml:space="preserve">Skenavimas: mechaninis radialinis – spiralinis (atliekant radialinio –spiralinio nuskaitymo metu gaunamų dvimačių vaizdų rekonstrukciją, </w:t>
            </w:r>
            <w:r>
              <w:rPr>
                <w:bCs/>
                <w:sz w:val="22"/>
              </w:rPr>
              <w:t>f</w:t>
            </w:r>
            <w:r w:rsidRPr="00C1159A">
              <w:rPr>
                <w:bCs/>
                <w:sz w:val="22"/>
              </w:rPr>
              <w:t>ormuojamas trimatis ultragarsinis vaizdas)</w:t>
            </w:r>
            <w:r w:rsidR="00EA111F">
              <w:rPr>
                <w:bCs/>
                <w:sz w:val="22"/>
              </w:rPr>
              <w:t xml:space="preserve"> , Psl.</w:t>
            </w:r>
            <w:r w:rsidR="00130B87">
              <w:rPr>
                <w:bCs/>
                <w:sz w:val="22"/>
              </w:rPr>
              <w:t>44,45,</w:t>
            </w:r>
            <w:r w:rsidR="00EA111F">
              <w:rPr>
                <w:bCs/>
                <w:sz w:val="22"/>
              </w:rPr>
              <w:t>47</w:t>
            </w:r>
            <w:r w:rsidR="00D20F71">
              <w:rPr>
                <w:bCs/>
                <w:sz w:val="22"/>
              </w:rPr>
              <w:t>-49</w:t>
            </w:r>
          </w:p>
          <w:p w:rsidR="00DD01F3" w:rsidRPr="00C1159A" w:rsidRDefault="00DD01F3" w:rsidP="00DE19F7">
            <w:pPr>
              <w:numPr>
                <w:ilvl w:val="0"/>
                <w:numId w:val="20"/>
              </w:numPr>
              <w:rPr>
                <w:bCs/>
              </w:rPr>
            </w:pPr>
            <w:r w:rsidRPr="00C1159A">
              <w:rPr>
                <w:bCs/>
                <w:sz w:val="22"/>
              </w:rPr>
              <w:t>Maksimalus</w:t>
            </w:r>
            <w:r>
              <w:rPr>
                <w:bCs/>
                <w:sz w:val="22"/>
              </w:rPr>
              <w:t xml:space="preserve"> radialinio-</w:t>
            </w:r>
            <w:r w:rsidRPr="00C1159A">
              <w:rPr>
                <w:bCs/>
                <w:sz w:val="22"/>
              </w:rPr>
              <w:t xml:space="preserve"> spiralini</w:t>
            </w:r>
            <w:r>
              <w:rPr>
                <w:bCs/>
                <w:sz w:val="22"/>
              </w:rPr>
              <w:t>o</w:t>
            </w:r>
            <w:r w:rsidRPr="00C1159A">
              <w:rPr>
                <w:bCs/>
                <w:sz w:val="22"/>
              </w:rPr>
              <w:t xml:space="preserve"> sk</w:t>
            </w:r>
            <w:r>
              <w:rPr>
                <w:bCs/>
                <w:sz w:val="22"/>
              </w:rPr>
              <w:t>e</w:t>
            </w:r>
            <w:r w:rsidRPr="00C1159A">
              <w:rPr>
                <w:bCs/>
                <w:sz w:val="22"/>
              </w:rPr>
              <w:t>navimo diapazonas: 40 mm</w:t>
            </w:r>
            <w:r w:rsidR="009137BC">
              <w:rPr>
                <w:bCs/>
                <w:sz w:val="22"/>
              </w:rPr>
              <w:t>, Psl.44,45,47</w:t>
            </w:r>
          </w:p>
          <w:p w:rsidR="00DD01F3" w:rsidRPr="008F7C01" w:rsidRDefault="00DD01F3" w:rsidP="00DE19F7">
            <w:pPr>
              <w:numPr>
                <w:ilvl w:val="0"/>
                <w:numId w:val="20"/>
              </w:numPr>
              <w:rPr>
                <w:bCs/>
              </w:rPr>
            </w:pPr>
            <w:r w:rsidRPr="008F7C01">
              <w:rPr>
                <w:bCs/>
                <w:sz w:val="22"/>
              </w:rPr>
              <w:t>Skenavimo dažnis: 20 MHz</w:t>
            </w:r>
            <w:r w:rsidR="00130B87">
              <w:rPr>
                <w:bCs/>
                <w:sz w:val="22"/>
              </w:rPr>
              <w:t>, Psl.44,45</w:t>
            </w:r>
          </w:p>
          <w:p w:rsidR="00DD01F3" w:rsidRPr="008F7C01" w:rsidRDefault="00DD01F3" w:rsidP="00DE19F7">
            <w:pPr>
              <w:numPr>
                <w:ilvl w:val="0"/>
                <w:numId w:val="20"/>
              </w:numPr>
              <w:rPr>
                <w:bCs/>
              </w:rPr>
            </w:pPr>
            <w:r w:rsidRPr="008F7C01">
              <w:rPr>
                <w:sz w:val="22"/>
              </w:rPr>
              <w:t>Įvedamo lankstaus vamzdelio diametras:</w:t>
            </w:r>
            <w:r w:rsidRPr="008F7C01">
              <w:rPr>
                <w:bCs/>
                <w:sz w:val="22"/>
              </w:rPr>
              <w:t>2,5 mm</w:t>
            </w:r>
            <w:r w:rsidR="00130B87">
              <w:rPr>
                <w:bCs/>
                <w:sz w:val="22"/>
              </w:rPr>
              <w:t>, Psl.44,45</w:t>
            </w:r>
          </w:p>
        </w:tc>
      </w:tr>
      <w:tr w:rsidR="00DD01F3" w:rsidRPr="00485888" w:rsidTr="002370D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F3" w:rsidRDefault="00DD01F3" w:rsidP="00562936">
            <w:r>
              <w:t>Papildomi reikalavimai, pastabos:</w:t>
            </w:r>
          </w:p>
          <w:p w:rsidR="00DD01F3" w:rsidRDefault="00DD01F3" w:rsidP="006F067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left"/>
            </w:pPr>
            <w:r>
              <w:t>Garantinio aptarnavimo laikotarpis:</w:t>
            </w:r>
          </w:p>
          <w:p w:rsidR="00DD01F3" w:rsidRDefault="00DD01F3" w:rsidP="006F0673">
            <w:pPr>
              <w:pStyle w:val="ListParagraph"/>
              <w:numPr>
                <w:ilvl w:val="1"/>
                <w:numId w:val="8"/>
              </w:numPr>
              <w:spacing w:after="200" w:line="276" w:lineRule="auto"/>
              <w:jc w:val="left"/>
            </w:pPr>
            <w:r>
              <w:t>Įrangai nurodytai 1 ir 2 pozicijose, 36 mėnesiai,</w:t>
            </w:r>
          </w:p>
          <w:p w:rsidR="00DD01F3" w:rsidRDefault="00DD01F3" w:rsidP="006F0673">
            <w:pPr>
              <w:pStyle w:val="ListParagraph"/>
              <w:numPr>
                <w:ilvl w:val="1"/>
                <w:numId w:val="8"/>
              </w:numPr>
              <w:spacing w:after="200" w:line="276" w:lineRule="auto"/>
              <w:jc w:val="left"/>
            </w:pPr>
            <w:r>
              <w:t>Įrangai nurodytai 3-6 pozicijose, 12 mėnesiai,</w:t>
            </w:r>
          </w:p>
          <w:p w:rsidR="00DD01F3" w:rsidRDefault="009137BC" w:rsidP="006F067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left"/>
            </w:pPr>
            <w:r>
              <w:t>Į</w:t>
            </w:r>
            <w:r w:rsidR="00DD01F3">
              <w:t>rangos žymėjimas CE ženklu (kartu su pasiūlymu konkursui privaloma patekti žymėjimą CE ženklu liudijančių dokumentų kopija);</w:t>
            </w:r>
          </w:p>
          <w:p w:rsidR="00DD01F3" w:rsidRDefault="00DD01F3" w:rsidP="006F067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left"/>
            </w:pPr>
            <w:r>
              <w:t>Kartu su įranga pateikiamos naudojimosi instrukcijos lietuvių ir anglų kalbomis bei elektroninės įrangos (1 ir 2 poz.) serviso dokumentacija lietuvių arba anglų kalba;</w:t>
            </w:r>
          </w:p>
          <w:p w:rsidR="00DD01F3" w:rsidRPr="00562936" w:rsidRDefault="00DD01F3" w:rsidP="006F067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left"/>
            </w:pPr>
            <w:r>
              <w:t xml:space="preserve">Specialiųjų reikalavimų lentelėje išvardintos prekės į atskiras pirkimo dalis neskaidomos, nes perkama kartu naudojama, endoskopinę ultragarso sistemą sudaranti įranga, kuri turi būti </w:t>
            </w:r>
            <w:r>
              <w:lastRenderedPageBreak/>
              <w:t>suderinta tiek tarpusavyje, tiek ir su LSMU ligoninės Kauno klinikų turima videoendoskopine – ultragarsine įranga.</w:t>
            </w:r>
          </w:p>
        </w:tc>
      </w:tr>
    </w:tbl>
    <w:p w:rsidR="00485888" w:rsidRPr="00485888" w:rsidRDefault="00485888" w:rsidP="00485888">
      <w:pPr>
        <w:jc w:val="both"/>
        <w:rPr>
          <w:sz w:val="20"/>
          <w:szCs w:val="20"/>
        </w:rPr>
      </w:pPr>
      <w:r w:rsidRPr="00485888">
        <w:rPr>
          <w:sz w:val="20"/>
          <w:szCs w:val="20"/>
        </w:rPr>
        <w:lastRenderedPageBreak/>
        <w:t xml:space="preserve">Pastabos: </w:t>
      </w:r>
    </w:p>
    <w:p w:rsidR="00485888" w:rsidRPr="00485888" w:rsidRDefault="00485888" w:rsidP="006F0673">
      <w:pPr>
        <w:numPr>
          <w:ilvl w:val="0"/>
          <w:numId w:val="5"/>
        </w:numPr>
        <w:jc w:val="both"/>
        <w:rPr>
          <w:sz w:val="20"/>
          <w:szCs w:val="20"/>
        </w:rPr>
      </w:pPr>
      <w:r w:rsidRPr="00485888">
        <w:rPr>
          <w:sz w:val="20"/>
          <w:szCs w:val="20"/>
        </w:rPr>
        <w:t>Lentelė privalo būti pildoma pagal pirkimo dokumentuose nurodytus klausimus (specialieji reikalavimai) jų eilės tvarka.</w:t>
      </w:r>
    </w:p>
    <w:p w:rsidR="00485888" w:rsidRPr="00485888" w:rsidRDefault="00FF79FE" w:rsidP="006F0673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Grafoje „Sūlomos</w:t>
      </w:r>
      <w:r w:rsidR="00485888" w:rsidRPr="00485888">
        <w:rPr>
          <w:sz w:val="20"/>
          <w:szCs w:val="20"/>
        </w:rPr>
        <w:t xml:space="preserve"> parametr</w:t>
      </w:r>
      <w:r>
        <w:rPr>
          <w:sz w:val="20"/>
          <w:szCs w:val="20"/>
        </w:rPr>
        <w:t>ų</w:t>
      </w:r>
      <w:r w:rsidR="00485888" w:rsidRPr="00485888">
        <w:rPr>
          <w:sz w:val="20"/>
          <w:szCs w:val="20"/>
        </w:rPr>
        <w:t xml:space="preserve"> reikšmė</w:t>
      </w:r>
      <w:r>
        <w:rPr>
          <w:sz w:val="20"/>
          <w:szCs w:val="20"/>
        </w:rPr>
        <w:t>s</w:t>
      </w:r>
      <w:r w:rsidR="00485888" w:rsidRPr="00485888">
        <w:rPr>
          <w:sz w:val="20"/>
          <w:szCs w:val="20"/>
        </w:rPr>
        <w:t xml:space="preserve">“ nurodomi konkretūs siūlomi parametrai (rašyti „Atitinka“ arba „Taip“ neleidžiama), taip pat pateikiamos nuorodos į konkrečius pasiūlymo puslapius, kaip tai reikalaujama pirkimo dokumentų </w:t>
      </w:r>
      <w:r w:rsidR="00485888">
        <w:rPr>
          <w:sz w:val="20"/>
          <w:szCs w:val="20"/>
        </w:rPr>
        <w:t>5.11.7</w:t>
      </w:r>
      <w:r w:rsidR="00485888" w:rsidRPr="00485888">
        <w:rPr>
          <w:sz w:val="20"/>
          <w:szCs w:val="20"/>
        </w:rPr>
        <w:t xml:space="preserve"> </w:t>
      </w:r>
      <w:r w:rsidR="00485888">
        <w:rPr>
          <w:sz w:val="20"/>
          <w:szCs w:val="20"/>
        </w:rPr>
        <w:t>punkte.</w:t>
      </w:r>
    </w:p>
    <w:p w:rsidR="00485888" w:rsidRPr="00485888" w:rsidRDefault="00485888" w:rsidP="00485888">
      <w:pPr>
        <w:jc w:val="both"/>
        <w:rPr>
          <w:sz w:val="20"/>
          <w:szCs w:val="20"/>
        </w:rPr>
      </w:pPr>
    </w:p>
    <w:p w:rsidR="00485888" w:rsidRPr="00485888" w:rsidRDefault="00485888" w:rsidP="00485888">
      <w:pPr>
        <w:ind w:left="7776"/>
        <w:jc w:val="both"/>
        <w:rPr>
          <w:sz w:val="20"/>
          <w:szCs w:val="20"/>
        </w:rPr>
      </w:pPr>
      <w:r w:rsidRPr="00485888">
        <w:rPr>
          <w:sz w:val="20"/>
          <w:szCs w:val="20"/>
        </w:rPr>
        <w:t>5 lentelė</w:t>
      </w:r>
    </w:p>
    <w:p w:rsidR="00485888" w:rsidRPr="00485888" w:rsidRDefault="00485888" w:rsidP="00485888">
      <w:pPr>
        <w:jc w:val="center"/>
        <w:rPr>
          <w:b/>
          <w:sz w:val="20"/>
          <w:szCs w:val="20"/>
        </w:rPr>
      </w:pPr>
      <w:r w:rsidRPr="00485888">
        <w:rPr>
          <w:b/>
          <w:sz w:val="20"/>
          <w:szCs w:val="20"/>
        </w:rPr>
        <w:t>PATEIKIAMŲ DOKUMENTŲ SĄRAŠAS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136"/>
        <w:gridCol w:w="2567"/>
        <w:gridCol w:w="2568"/>
      </w:tblGrid>
      <w:tr w:rsidR="00485888" w:rsidRPr="00485888" w:rsidTr="0030711A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6E" w:rsidRDefault="00485888" w:rsidP="0030711A">
            <w:pPr>
              <w:jc w:val="center"/>
              <w:rPr>
                <w:sz w:val="20"/>
                <w:szCs w:val="20"/>
              </w:rPr>
            </w:pPr>
            <w:r w:rsidRPr="00485888">
              <w:rPr>
                <w:sz w:val="20"/>
                <w:szCs w:val="20"/>
              </w:rPr>
              <w:t>Eil.</w:t>
            </w:r>
          </w:p>
          <w:p w:rsidR="00485888" w:rsidRPr="00485888" w:rsidRDefault="00485888" w:rsidP="0030711A">
            <w:pPr>
              <w:jc w:val="center"/>
              <w:rPr>
                <w:sz w:val="20"/>
                <w:szCs w:val="20"/>
              </w:rPr>
            </w:pPr>
            <w:r w:rsidRPr="00485888">
              <w:rPr>
                <w:sz w:val="20"/>
                <w:szCs w:val="20"/>
              </w:rPr>
              <w:t>Nr.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88" w:rsidRPr="00485888" w:rsidRDefault="00485888" w:rsidP="0030711A">
            <w:pPr>
              <w:jc w:val="center"/>
              <w:rPr>
                <w:sz w:val="20"/>
                <w:szCs w:val="20"/>
              </w:rPr>
            </w:pPr>
            <w:r w:rsidRPr="00485888">
              <w:rPr>
                <w:sz w:val="20"/>
                <w:szCs w:val="20"/>
              </w:rPr>
              <w:t>Pateiktų dokumentų pavadinimas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88" w:rsidRPr="00485888" w:rsidRDefault="00485888" w:rsidP="0030711A">
            <w:pPr>
              <w:jc w:val="center"/>
              <w:rPr>
                <w:sz w:val="20"/>
                <w:szCs w:val="20"/>
              </w:rPr>
            </w:pPr>
            <w:r w:rsidRPr="00485888">
              <w:rPr>
                <w:sz w:val="20"/>
                <w:szCs w:val="20"/>
              </w:rPr>
              <w:t>Dokumento puslapių skaičius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88" w:rsidRPr="00485888" w:rsidRDefault="00485888" w:rsidP="0030711A">
            <w:pPr>
              <w:jc w:val="center"/>
              <w:rPr>
                <w:sz w:val="20"/>
                <w:szCs w:val="20"/>
              </w:rPr>
            </w:pPr>
            <w:r w:rsidRPr="00485888">
              <w:rPr>
                <w:sz w:val="20"/>
                <w:szCs w:val="20"/>
              </w:rPr>
              <w:t>Failo, kuriame yra dokumentas, pavadinimas</w:t>
            </w:r>
          </w:p>
        </w:tc>
      </w:tr>
      <w:tr w:rsidR="001031EC" w:rsidRPr="00485888" w:rsidTr="0030711A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C" w:rsidRPr="00485888" w:rsidRDefault="0062119B" w:rsidP="003071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C" w:rsidRPr="00485888" w:rsidRDefault="001031EC" w:rsidP="00EC3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EBVPD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C" w:rsidRPr="00485888" w:rsidRDefault="001031EC" w:rsidP="00EC3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C" w:rsidRPr="00485888" w:rsidRDefault="001031EC" w:rsidP="00EC3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EBVPD</w:t>
            </w:r>
          </w:p>
        </w:tc>
      </w:tr>
      <w:tr w:rsidR="001031EC" w:rsidRPr="00485888" w:rsidTr="0030711A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C" w:rsidRPr="00485888" w:rsidRDefault="0062119B" w:rsidP="003071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C" w:rsidRPr="00CC5C5A" w:rsidRDefault="001031EC" w:rsidP="00EC360B">
            <w:pPr>
              <w:jc w:val="both"/>
              <w:rPr>
                <w:sz w:val="20"/>
                <w:szCs w:val="20"/>
              </w:rPr>
            </w:pPr>
            <w:r w:rsidRPr="00CC5C5A">
              <w:rPr>
                <w:sz w:val="20"/>
                <w:szCs w:val="20"/>
              </w:rPr>
              <w:t>Įgaliojimas pasirašyti pasiūlymą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C" w:rsidRPr="00485888" w:rsidRDefault="001031EC" w:rsidP="00EC360B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C" w:rsidRPr="00485888" w:rsidRDefault="0062119B" w:rsidP="00EC3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Kvalifikacijos dokumentai</w:t>
            </w:r>
          </w:p>
        </w:tc>
      </w:tr>
      <w:tr w:rsidR="0062119B" w:rsidRPr="00485888" w:rsidTr="0030711A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B" w:rsidRPr="00485888" w:rsidRDefault="0062119B" w:rsidP="003071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B" w:rsidRPr="00CC5C5A" w:rsidRDefault="0062119B" w:rsidP="00EC360B">
            <w:pPr>
              <w:jc w:val="both"/>
              <w:rPr>
                <w:sz w:val="20"/>
                <w:szCs w:val="20"/>
              </w:rPr>
            </w:pPr>
            <w:r w:rsidRPr="00CC5C5A">
              <w:rPr>
                <w:sz w:val="20"/>
                <w:szCs w:val="20"/>
              </w:rPr>
              <w:t>Įgaliojimas prekiauti prekėmis ir atlikti techninį aptarnavimą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B" w:rsidRPr="00485888" w:rsidRDefault="0062119B" w:rsidP="00EC360B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B" w:rsidRDefault="0062119B">
            <w:r w:rsidRPr="00697FDC">
              <w:rPr>
                <w:sz w:val="20"/>
                <w:szCs w:val="20"/>
              </w:rPr>
              <w:t>Kvalifikacijos dokumentai</w:t>
            </w:r>
          </w:p>
        </w:tc>
      </w:tr>
      <w:tr w:rsidR="0062119B" w:rsidRPr="00485888" w:rsidTr="0030711A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B" w:rsidRPr="00485888" w:rsidRDefault="0062119B" w:rsidP="003071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B" w:rsidRPr="00485888" w:rsidRDefault="0062119B" w:rsidP="00EC360B">
            <w:pPr>
              <w:jc w:val="both"/>
              <w:rPr>
                <w:sz w:val="20"/>
                <w:szCs w:val="20"/>
              </w:rPr>
            </w:pPr>
            <w:r w:rsidRPr="001326FF">
              <w:rPr>
                <w:sz w:val="20"/>
                <w:szCs w:val="20"/>
              </w:rPr>
              <w:t>Atitikties deklaracijos</w:t>
            </w:r>
            <w:r>
              <w:rPr>
                <w:sz w:val="20"/>
                <w:szCs w:val="20"/>
              </w:rPr>
              <w:t>, CE sertifikatai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B" w:rsidRPr="00485888" w:rsidRDefault="0062119B" w:rsidP="00EC360B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B" w:rsidRDefault="0062119B">
            <w:r w:rsidRPr="00697FDC">
              <w:rPr>
                <w:sz w:val="20"/>
                <w:szCs w:val="20"/>
              </w:rPr>
              <w:t>Kvalifikacijos dokumentai</w:t>
            </w:r>
          </w:p>
        </w:tc>
      </w:tr>
      <w:tr w:rsidR="0062119B" w:rsidRPr="00485888" w:rsidTr="0030711A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B" w:rsidRPr="00485888" w:rsidRDefault="0062119B" w:rsidP="003071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B" w:rsidRPr="00485888" w:rsidRDefault="0062119B" w:rsidP="00EC3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Specialistų kvalifikacijos dokumentai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B" w:rsidRPr="00485888" w:rsidRDefault="00F717E0" w:rsidP="00EC360B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B" w:rsidRDefault="0062119B">
            <w:r w:rsidRPr="00697FDC">
              <w:rPr>
                <w:sz w:val="20"/>
                <w:szCs w:val="20"/>
              </w:rPr>
              <w:t>Kvalifikacijos dokumentai</w:t>
            </w:r>
          </w:p>
        </w:tc>
      </w:tr>
      <w:tr w:rsidR="001031EC" w:rsidRPr="00485888" w:rsidTr="0030711A">
        <w:trPr>
          <w:trHeight w:val="2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C" w:rsidRPr="00485888" w:rsidRDefault="0062119B" w:rsidP="003071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C" w:rsidRPr="00485888" w:rsidRDefault="001031EC" w:rsidP="00DC18CC">
            <w:pPr>
              <w:jc w:val="both"/>
              <w:rPr>
                <w:sz w:val="20"/>
                <w:szCs w:val="20"/>
              </w:rPr>
            </w:pPr>
            <w:r w:rsidRPr="00CC5C5A">
              <w:rPr>
                <w:sz w:val="20"/>
                <w:szCs w:val="20"/>
              </w:rPr>
              <w:t>Bukletai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C" w:rsidRPr="00485888" w:rsidRDefault="0062119B" w:rsidP="00DC18CC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EC" w:rsidRPr="00485888" w:rsidRDefault="001031EC" w:rsidP="00DC18CC">
            <w:pPr>
              <w:jc w:val="both"/>
              <w:rPr>
                <w:sz w:val="20"/>
                <w:szCs w:val="20"/>
              </w:rPr>
            </w:pPr>
            <w:r w:rsidRPr="00CC5C5A">
              <w:rPr>
                <w:sz w:val="20"/>
                <w:szCs w:val="20"/>
              </w:rPr>
              <w:t>Bukletai</w:t>
            </w:r>
          </w:p>
        </w:tc>
      </w:tr>
      <w:tr w:rsidR="001031EC" w:rsidRPr="00485888" w:rsidTr="00307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2"/>
        </w:trPr>
        <w:tc>
          <w:tcPr>
            <w:tcW w:w="679" w:type="dxa"/>
            <w:tcBorders>
              <w:top w:val="single" w:sz="4" w:space="0" w:color="auto"/>
            </w:tcBorders>
          </w:tcPr>
          <w:p w:rsidR="001031EC" w:rsidRPr="00485888" w:rsidRDefault="001031EC" w:rsidP="0030711A">
            <w:pPr>
              <w:rPr>
                <w:sz w:val="20"/>
                <w:szCs w:val="20"/>
              </w:rPr>
            </w:pPr>
          </w:p>
        </w:tc>
        <w:tc>
          <w:tcPr>
            <w:tcW w:w="9271" w:type="dxa"/>
            <w:gridSpan w:val="3"/>
            <w:tcBorders>
              <w:top w:val="single" w:sz="4" w:space="0" w:color="auto"/>
            </w:tcBorders>
          </w:tcPr>
          <w:p w:rsidR="001031EC" w:rsidRPr="00485888" w:rsidRDefault="001031EC" w:rsidP="0030711A">
            <w:pPr>
              <w:ind w:firstLine="720"/>
              <w:jc w:val="both"/>
              <w:rPr>
                <w:sz w:val="20"/>
                <w:szCs w:val="20"/>
              </w:rPr>
            </w:pPr>
          </w:p>
          <w:p w:rsidR="001031EC" w:rsidRPr="00485888" w:rsidRDefault="001031EC" w:rsidP="0030711A">
            <w:pPr>
              <w:ind w:firstLine="720"/>
              <w:jc w:val="both"/>
              <w:rPr>
                <w:sz w:val="20"/>
                <w:szCs w:val="20"/>
              </w:rPr>
            </w:pPr>
          </w:p>
          <w:p w:rsidR="001031EC" w:rsidRPr="00485888" w:rsidRDefault="001031EC" w:rsidP="0030711A">
            <w:pPr>
              <w:ind w:firstLine="720"/>
              <w:jc w:val="both"/>
              <w:rPr>
                <w:sz w:val="20"/>
                <w:szCs w:val="20"/>
              </w:rPr>
            </w:pPr>
            <w:r w:rsidRPr="00485888">
              <w:rPr>
                <w:sz w:val="20"/>
                <w:szCs w:val="20"/>
              </w:rPr>
              <w:t xml:space="preserve">Pasiūlymas galioja iki termino, nustatyto pirkimo dokumentuose. </w:t>
            </w:r>
          </w:p>
          <w:p w:rsidR="001031EC" w:rsidRPr="00485888" w:rsidRDefault="001031EC" w:rsidP="0030711A">
            <w:pPr>
              <w:ind w:firstLine="720"/>
              <w:jc w:val="both"/>
              <w:rPr>
                <w:sz w:val="20"/>
                <w:szCs w:val="20"/>
              </w:rPr>
            </w:pPr>
          </w:p>
          <w:p w:rsidR="001031EC" w:rsidRPr="00485888" w:rsidRDefault="001031EC" w:rsidP="0030711A">
            <w:pPr>
              <w:pBdr>
                <w:bottom w:val="single" w:sz="4" w:space="1" w:color="auto"/>
              </w:pBdr>
              <w:ind w:firstLine="440"/>
              <w:rPr>
                <w:sz w:val="20"/>
                <w:szCs w:val="20"/>
              </w:rPr>
            </w:pPr>
            <w:r w:rsidRPr="00485888">
              <w:rPr>
                <w:b/>
                <w:spacing w:val="-4"/>
                <w:sz w:val="20"/>
                <w:szCs w:val="20"/>
              </w:rPr>
              <w:t>Ši pasiūlyme nurodyta informacija yra konfidenciali</w:t>
            </w:r>
            <w:r w:rsidRPr="00485888">
              <w:rPr>
                <w:spacing w:val="-4"/>
                <w:sz w:val="20"/>
                <w:szCs w:val="20"/>
              </w:rPr>
              <w:t xml:space="preserve"> </w:t>
            </w:r>
            <w:r w:rsidRPr="00485888">
              <w:rPr>
                <w:i/>
                <w:spacing w:val="-4"/>
                <w:sz w:val="20"/>
                <w:szCs w:val="20"/>
              </w:rPr>
              <w:t>/perkančioji organizacija šios informacijos</w:t>
            </w:r>
            <w:r w:rsidRPr="00485888">
              <w:rPr>
                <w:i/>
                <w:sz w:val="20"/>
                <w:szCs w:val="20"/>
              </w:rPr>
              <w:t xml:space="preserve"> negali atskleisti tretiesiems asmenims/</w:t>
            </w:r>
            <w:r w:rsidRPr="00485888">
              <w:rPr>
                <w:sz w:val="20"/>
                <w:szCs w:val="20"/>
              </w:rPr>
              <w:t>:</w:t>
            </w:r>
          </w:p>
          <w:p w:rsidR="001031EC" w:rsidRPr="00485888" w:rsidRDefault="001031EC" w:rsidP="0030711A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485888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1031EC" w:rsidRPr="00485888" w:rsidRDefault="001031EC" w:rsidP="0030711A">
            <w:pPr>
              <w:pBdr>
                <w:bottom w:val="single" w:sz="4" w:space="1" w:color="auto"/>
              </w:pBdr>
              <w:ind w:firstLine="440"/>
              <w:rPr>
                <w:sz w:val="20"/>
                <w:szCs w:val="20"/>
                <w:u w:val="single"/>
              </w:rPr>
            </w:pPr>
          </w:p>
          <w:p w:rsidR="001031EC" w:rsidRDefault="001031EC" w:rsidP="0030711A">
            <w:pPr>
              <w:ind w:firstLine="851"/>
              <w:jc w:val="both"/>
              <w:rPr>
                <w:sz w:val="20"/>
                <w:szCs w:val="20"/>
              </w:rPr>
            </w:pPr>
            <w:r w:rsidRPr="00485888">
              <w:rPr>
                <w:sz w:val="20"/>
                <w:szCs w:val="20"/>
              </w:rPr>
              <w:t>Pastaba. Tiekėjui nenurodžius, kokia informacija yra konfidenciali, laikoma, kad konfidencialios informacijos pasiūlyme nėra.</w:t>
            </w:r>
          </w:p>
          <w:p w:rsidR="00821645" w:rsidRDefault="00821645" w:rsidP="0030711A">
            <w:pPr>
              <w:ind w:firstLine="851"/>
              <w:jc w:val="both"/>
              <w:rPr>
                <w:sz w:val="20"/>
                <w:szCs w:val="20"/>
              </w:rPr>
            </w:pPr>
          </w:p>
          <w:p w:rsidR="00821645" w:rsidRDefault="00821645" w:rsidP="0030711A">
            <w:pPr>
              <w:ind w:firstLine="851"/>
              <w:jc w:val="both"/>
              <w:rPr>
                <w:sz w:val="20"/>
                <w:szCs w:val="20"/>
              </w:rPr>
            </w:pPr>
          </w:p>
          <w:p w:rsidR="00821645" w:rsidRDefault="00821645" w:rsidP="0030711A">
            <w:pPr>
              <w:ind w:firstLine="851"/>
              <w:jc w:val="both"/>
              <w:rPr>
                <w:sz w:val="20"/>
                <w:szCs w:val="20"/>
              </w:rPr>
            </w:pPr>
          </w:p>
          <w:p w:rsidR="00821645" w:rsidRPr="00485888" w:rsidRDefault="00821645" w:rsidP="0030711A">
            <w:pPr>
              <w:ind w:firstLine="851"/>
              <w:jc w:val="both"/>
              <w:rPr>
                <w:sz w:val="20"/>
                <w:szCs w:val="20"/>
              </w:rPr>
            </w:pPr>
          </w:p>
          <w:tbl>
            <w:tblPr>
              <w:tblW w:w="9828" w:type="dxa"/>
              <w:tblLayout w:type="fixed"/>
              <w:tblLook w:val="04A0" w:firstRow="1" w:lastRow="0" w:firstColumn="1" w:lastColumn="0" w:noHBand="0" w:noVBand="1"/>
            </w:tblPr>
            <w:tblGrid>
              <w:gridCol w:w="3284"/>
              <w:gridCol w:w="604"/>
              <w:gridCol w:w="1980"/>
              <w:gridCol w:w="701"/>
              <w:gridCol w:w="2470"/>
              <w:gridCol w:w="789"/>
            </w:tblGrid>
            <w:tr w:rsidR="001031EC" w:rsidRPr="00485888" w:rsidTr="0030711A">
              <w:trPr>
                <w:trHeight w:val="151"/>
              </w:trPr>
              <w:tc>
                <w:tcPr>
                  <w:tcW w:w="3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21645" w:rsidRPr="00CC5C5A" w:rsidRDefault="00821645" w:rsidP="00821645">
                  <w:r w:rsidRPr="00CC5C5A">
                    <w:rPr>
                      <w:sz w:val="22"/>
                      <w:szCs w:val="22"/>
                      <w:lang w:eastAsia="lt-LT"/>
                    </w:rPr>
                    <w:t>Įgaliotas atstovas</w:t>
                  </w:r>
                </w:p>
                <w:p w:rsidR="001031EC" w:rsidRPr="00485888" w:rsidRDefault="001031EC" w:rsidP="0030711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031EC" w:rsidRPr="00485888" w:rsidRDefault="001031EC" w:rsidP="0030711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31EC" w:rsidRPr="00485888" w:rsidRDefault="001031EC" w:rsidP="0030711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</w:tcPr>
                <w:p w:rsidR="001031EC" w:rsidRPr="00485888" w:rsidRDefault="001031EC" w:rsidP="0030711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031EC" w:rsidRPr="00485888" w:rsidRDefault="00821645" w:rsidP="0030711A">
                  <w:pPr>
                    <w:jc w:val="right"/>
                    <w:rPr>
                      <w:sz w:val="20"/>
                      <w:szCs w:val="20"/>
                    </w:rPr>
                  </w:pPr>
                  <w:r w:rsidRPr="00CC5C5A">
                    <w:rPr>
                      <w:sz w:val="22"/>
                      <w:szCs w:val="22"/>
                      <w:lang w:eastAsia="lt-LT"/>
                    </w:rPr>
                    <w:t>Andrius Simonaitis</w:t>
                  </w:r>
                </w:p>
              </w:tc>
              <w:tc>
                <w:tcPr>
                  <w:tcW w:w="789" w:type="dxa"/>
                </w:tcPr>
                <w:p w:rsidR="001031EC" w:rsidRPr="00485888" w:rsidRDefault="001031EC" w:rsidP="0030711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031EC" w:rsidRPr="00485888" w:rsidTr="0030711A">
              <w:trPr>
                <w:trHeight w:val="1321"/>
              </w:trPr>
              <w:tc>
                <w:tcPr>
                  <w:tcW w:w="3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31EC" w:rsidRDefault="001031EC" w:rsidP="0030711A">
                  <w:pPr>
                    <w:rPr>
                      <w:color w:val="FF6600"/>
                      <w:sz w:val="20"/>
                      <w:szCs w:val="20"/>
                    </w:rPr>
                  </w:pPr>
                </w:p>
                <w:p w:rsidR="001031EC" w:rsidRPr="00615E74" w:rsidRDefault="001031EC" w:rsidP="00615E7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</w:tcPr>
                <w:p w:rsidR="001031EC" w:rsidRPr="00485888" w:rsidRDefault="001031EC" w:rsidP="0030711A">
                  <w:pPr>
                    <w:rPr>
                      <w:color w:val="FF66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31EC" w:rsidRPr="00485888" w:rsidRDefault="001031EC" w:rsidP="0030711A">
                  <w:pPr>
                    <w:rPr>
                      <w:color w:val="FF6600"/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</w:tcPr>
                <w:p w:rsidR="001031EC" w:rsidRPr="00485888" w:rsidRDefault="001031EC" w:rsidP="0030711A">
                  <w:pPr>
                    <w:rPr>
                      <w:color w:val="FF6600"/>
                      <w:sz w:val="20"/>
                      <w:szCs w:val="20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31EC" w:rsidRPr="00485888" w:rsidRDefault="001031EC" w:rsidP="0030711A">
                  <w:pPr>
                    <w:rPr>
                      <w:color w:val="FF6600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</w:tcPr>
                <w:p w:rsidR="001031EC" w:rsidRPr="00485888" w:rsidRDefault="001031EC" w:rsidP="0030711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031EC" w:rsidRPr="00485888" w:rsidRDefault="001031EC" w:rsidP="0030711A">
            <w:pPr>
              <w:ind w:firstLine="720"/>
              <w:jc w:val="both"/>
              <w:rPr>
                <w:sz w:val="20"/>
                <w:szCs w:val="20"/>
              </w:rPr>
            </w:pPr>
          </w:p>
        </w:tc>
      </w:tr>
    </w:tbl>
    <w:p w:rsidR="006F6704" w:rsidRPr="006F6704" w:rsidRDefault="006F6704" w:rsidP="006F6704">
      <w:pPr>
        <w:pStyle w:val="Header"/>
        <w:widowControl/>
        <w:tabs>
          <w:tab w:val="clear" w:pos="4153"/>
          <w:tab w:val="clear" w:pos="8306"/>
        </w:tabs>
        <w:spacing w:after="0"/>
        <w:rPr>
          <w:sz w:val="20"/>
          <w:lang w:eastAsia="en-US"/>
        </w:rPr>
      </w:pPr>
    </w:p>
    <w:tbl>
      <w:tblPr>
        <w:tblpPr w:leftFromText="180" w:rightFromText="180" w:vertAnchor="text" w:tblpY="1"/>
        <w:tblOverlap w:val="never"/>
        <w:tblW w:w="562" w:type="dxa"/>
        <w:tblLayout w:type="fixed"/>
        <w:tblLook w:val="04A0" w:firstRow="1" w:lastRow="0" w:firstColumn="1" w:lastColumn="0" w:noHBand="0" w:noVBand="1"/>
      </w:tblPr>
      <w:tblGrid>
        <w:gridCol w:w="562"/>
      </w:tblGrid>
      <w:tr w:rsidR="004B71F7" w:rsidRPr="00690265" w:rsidTr="00A11F4F">
        <w:trPr>
          <w:trHeight w:val="186"/>
        </w:trPr>
        <w:tc>
          <w:tcPr>
            <w:tcW w:w="562" w:type="dxa"/>
          </w:tcPr>
          <w:p w:rsidR="004B71F7" w:rsidRPr="00690265" w:rsidRDefault="004B71F7" w:rsidP="00A11F4F">
            <w:pPr>
              <w:rPr>
                <w:sz w:val="20"/>
                <w:szCs w:val="20"/>
              </w:rPr>
            </w:pPr>
          </w:p>
        </w:tc>
      </w:tr>
    </w:tbl>
    <w:p w:rsidR="00623B65" w:rsidRPr="007B4C0D" w:rsidRDefault="006F6704" w:rsidP="007B4C0D">
      <w:pPr>
        <w:ind w:left="11520"/>
        <w:rPr>
          <w:sz w:val="22"/>
          <w:szCs w:val="22"/>
        </w:rPr>
      </w:pPr>
      <w:r w:rsidRPr="005A4EC5">
        <w:rPr>
          <w:sz w:val="22"/>
          <w:szCs w:val="22"/>
        </w:rPr>
        <w:t>_</w:t>
      </w:r>
    </w:p>
    <w:sectPr w:rsidR="00623B65" w:rsidRPr="007B4C0D" w:rsidSect="009C0D1C">
      <w:headerReference w:type="even" r:id="rId9"/>
      <w:footerReference w:type="even" r:id="rId10"/>
      <w:pgSz w:w="11907" w:h="16840" w:code="9"/>
      <w:pgMar w:top="1134" w:right="567" w:bottom="1134" w:left="1701" w:header="567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B75" w:rsidRDefault="00695B75" w:rsidP="00B90A76">
      <w:r>
        <w:separator/>
      </w:r>
    </w:p>
  </w:endnote>
  <w:endnote w:type="continuationSeparator" w:id="0">
    <w:p w:rsidR="00695B75" w:rsidRDefault="00695B75" w:rsidP="00B9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207" w:usb1="00000000" w:usb2="00000000" w:usb3="00000000" w:csb0="00000085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FA" w:rsidRDefault="00A00BFA">
    <w:pPr>
      <w:pStyle w:val="Footer"/>
      <w:jc w:val="right"/>
    </w:pPr>
    <w:r>
      <w:t>Sk-1 tipinė forma</w:t>
    </w:r>
  </w:p>
  <w:p w:rsidR="00A00BFA" w:rsidRDefault="00A00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B75" w:rsidRDefault="00695B75" w:rsidP="00B90A76">
      <w:r>
        <w:separator/>
      </w:r>
    </w:p>
  </w:footnote>
  <w:footnote w:type="continuationSeparator" w:id="0">
    <w:p w:rsidR="00695B75" w:rsidRDefault="00695B75" w:rsidP="00B90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FA" w:rsidRDefault="007E05D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0B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0BFA" w:rsidRDefault="00A00BFA">
    <w:pPr>
      <w:pStyle w:val="Header"/>
    </w:pPr>
  </w:p>
  <w:p w:rsidR="00A00BFA" w:rsidRDefault="00A00BFA"/>
  <w:p w:rsidR="00A00BFA" w:rsidRDefault="00A00B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D45"/>
    <w:multiLevelType w:val="multilevel"/>
    <w:tmpl w:val="BC4893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D270EF"/>
    <w:multiLevelType w:val="multilevel"/>
    <w:tmpl w:val="E6A4E160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679" w:hanging="679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884" w:hanging="8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8C278A"/>
    <w:multiLevelType w:val="multilevel"/>
    <w:tmpl w:val="E668B3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45E1299"/>
    <w:multiLevelType w:val="multilevel"/>
    <w:tmpl w:val="BC4893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4BC2395"/>
    <w:multiLevelType w:val="multilevel"/>
    <w:tmpl w:val="E668B3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2F37869"/>
    <w:multiLevelType w:val="multilevel"/>
    <w:tmpl w:val="E668B3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CD09C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260120E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CEB6838"/>
    <w:multiLevelType w:val="multilevel"/>
    <w:tmpl w:val="E668B3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30B04"/>
    <w:multiLevelType w:val="multilevel"/>
    <w:tmpl w:val="E668B3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02E48FD"/>
    <w:multiLevelType w:val="multilevel"/>
    <w:tmpl w:val="8B4EC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0C607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9DD2FB9"/>
    <w:multiLevelType w:val="multilevel"/>
    <w:tmpl w:val="E668B3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F3F33D3"/>
    <w:multiLevelType w:val="multilevel"/>
    <w:tmpl w:val="596280A0"/>
    <w:lvl w:ilvl="0">
      <w:start w:val="1"/>
      <w:numFmt w:val="decimal"/>
      <w:pStyle w:val="Tvarkostekstas"/>
      <w:lvlText w:val="%1."/>
      <w:lvlJc w:val="left"/>
      <w:pPr>
        <w:tabs>
          <w:tab w:val="num" w:pos="568"/>
        </w:tabs>
        <w:ind w:left="280" w:firstLine="288"/>
      </w:pPr>
      <w:rPr>
        <w:rFonts w:hint="default"/>
        <w:color w:val="auto"/>
      </w:rPr>
    </w:lvl>
    <w:lvl w:ilvl="1">
      <w:start w:val="1"/>
      <w:numFmt w:val="decimal"/>
      <w:pStyle w:val="Tvarkospapunktis"/>
      <w:suff w:val="space"/>
      <w:lvlText w:val="%1.%2."/>
      <w:lvlJc w:val="left"/>
      <w:pPr>
        <w:ind w:left="1490" w:hanging="7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784" w:hanging="74"/>
      </w:pPr>
      <w:rPr>
        <w:rFonts w:hint="default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584" w:hanging="1584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76"/>
        </w:tabs>
        <w:ind w:left="20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5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6"/>
        </w:tabs>
        <w:ind w:left="30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6"/>
        </w:tabs>
        <w:ind w:left="36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176" w:hanging="1440"/>
      </w:pPr>
      <w:rPr>
        <w:rFonts w:hint="default"/>
      </w:rPr>
    </w:lvl>
  </w:abstractNum>
  <w:abstractNum w:abstractNumId="15" w15:restartNumberingAfterBreak="0">
    <w:nsid w:val="6C4B4ADC"/>
    <w:multiLevelType w:val="hybridMultilevel"/>
    <w:tmpl w:val="D2F814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F2071"/>
    <w:multiLevelType w:val="multilevel"/>
    <w:tmpl w:val="E668B3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8AC21F8"/>
    <w:multiLevelType w:val="multilevel"/>
    <w:tmpl w:val="E668B3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rFonts w:ascii="Times New Roman" w:hAnsi="Times New Roman" w:cs="Times New Roman"/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  <w:rPr>
        <w:rFonts w:ascii="Times New Roman" w:hAnsi="Times New Roman"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ascii="Times New Roman" w:hAnsi="Times New Roman" w:cs="Times New Roman"/>
      </w:rPr>
    </w:lvl>
  </w:abstractNum>
  <w:abstractNum w:abstractNumId="19" w15:restartNumberingAfterBreak="0">
    <w:nsid w:val="7A96215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15"/>
  </w:num>
  <w:num w:numId="6">
    <w:abstractNumId w:val="8"/>
  </w:num>
  <w:num w:numId="7">
    <w:abstractNumId w:val="16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13"/>
  </w:num>
  <w:num w:numId="13">
    <w:abstractNumId w:val="2"/>
  </w:num>
  <w:num w:numId="14">
    <w:abstractNumId w:val="3"/>
  </w:num>
  <w:num w:numId="15">
    <w:abstractNumId w:val="10"/>
  </w:num>
  <w:num w:numId="16">
    <w:abstractNumId w:val="17"/>
  </w:num>
  <w:num w:numId="17">
    <w:abstractNumId w:val="12"/>
  </w:num>
  <w:num w:numId="18">
    <w:abstractNumId w:val="4"/>
  </w:num>
  <w:num w:numId="19">
    <w:abstractNumId w:val="19"/>
  </w:num>
  <w:num w:numId="2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76"/>
    <w:rsid w:val="00007524"/>
    <w:rsid w:val="00007942"/>
    <w:rsid w:val="000123C2"/>
    <w:rsid w:val="00016833"/>
    <w:rsid w:val="000177BA"/>
    <w:rsid w:val="00021653"/>
    <w:rsid w:val="00027198"/>
    <w:rsid w:val="00031594"/>
    <w:rsid w:val="0003176D"/>
    <w:rsid w:val="00042907"/>
    <w:rsid w:val="00046B69"/>
    <w:rsid w:val="0005434D"/>
    <w:rsid w:val="00061BE7"/>
    <w:rsid w:val="0007063A"/>
    <w:rsid w:val="00070E8E"/>
    <w:rsid w:val="0007291D"/>
    <w:rsid w:val="0008122D"/>
    <w:rsid w:val="00091C0B"/>
    <w:rsid w:val="000976A5"/>
    <w:rsid w:val="000B1342"/>
    <w:rsid w:val="000B1D99"/>
    <w:rsid w:val="000B75D7"/>
    <w:rsid w:val="000C1F52"/>
    <w:rsid w:val="000D0470"/>
    <w:rsid w:val="000D59EF"/>
    <w:rsid w:val="000E1DDF"/>
    <w:rsid w:val="000E7D07"/>
    <w:rsid w:val="001031EC"/>
    <w:rsid w:val="001160EC"/>
    <w:rsid w:val="00130B87"/>
    <w:rsid w:val="001318E7"/>
    <w:rsid w:val="00131DBB"/>
    <w:rsid w:val="00134AF8"/>
    <w:rsid w:val="0015622C"/>
    <w:rsid w:val="001603C8"/>
    <w:rsid w:val="00165A44"/>
    <w:rsid w:val="00183091"/>
    <w:rsid w:val="00183EC3"/>
    <w:rsid w:val="0018758A"/>
    <w:rsid w:val="00197D08"/>
    <w:rsid w:val="001A07D8"/>
    <w:rsid w:val="001B0B0A"/>
    <w:rsid w:val="001B1A01"/>
    <w:rsid w:val="001C0ED8"/>
    <w:rsid w:val="001C3406"/>
    <w:rsid w:val="001C392B"/>
    <w:rsid w:val="001E47D5"/>
    <w:rsid w:val="001E4F6E"/>
    <w:rsid w:val="001F45DB"/>
    <w:rsid w:val="002063EA"/>
    <w:rsid w:val="002228C4"/>
    <w:rsid w:val="002257E7"/>
    <w:rsid w:val="00234590"/>
    <w:rsid w:val="002370D5"/>
    <w:rsid w:val="0024224D"/>
    <w:rsid w:val="00281937"/>
    <w:rsid w:val="00285EE4"/>
    <w:rsid w:val="00287BC6"/>
    <w:rsid w:val="002A13B2"/>
    <w:rsid w:val="002A3A11"/>
    <w:rsid w:val="002B03B4"/>
    <w:rsid w:val="002B4CAE"/>
    <w:rsid w:val="002C22FA"/>
    <w:rsid w:val="002C3999"/>
    <w:rsid w:val="002D03BA"/>
    <w:rsid w:val="002E01D2"/>
    <w:rsid w:val="002F4654"/>
    <w:rsid w:val="002F613D"/>
    <w:rsid w:val="002F7774"/>
    <w:rsid w:val="00302602"/>
    <w:rsid w:val="00305744"/>
    <w:rsid w:val="00305B83"/>
    <w:rsid w:val="00306E3C"/>
    <w:rsid w:val="00307865"/>
    <w:rsid w:val="00315994"/>
    <w:rsid w:val="00325C6E"/>
    <w:rsid w:val="00327FD8"/>
    <w:rsid w:val="0034061E"/>
    <w:rsid w:val="00341E77"/>
    <w:rsid w:val="003430EE"/>
    <w:rsid w:val="003451D2"/>
    <w:rsid w:val="0034607E"/>
    <w:rsid w:val="00347BEA"/>
    <w:rsid w:val="003522E3"/>
    <w:rsid w:val="0036321B"/>
    <w:rsid w:val="0036358E"/>
    <w:rsid w:val="0037142D"/>
    <w:rsid w:val="003770D5"/>
    <w:rsid w:val="00381338"/>
    <w:rsid w:val="003828F6"/>
    <w:rsid w:val="00384E6D"/>
    <w:rsid w:val="003922D9"/>
    <w:rsid w:val="00394F58"/>
    <w:rsid w:val="003A4F34"/>
    <w:rsid w:val="003B0B5C"/>
    <w:rsid w:val="003B248C"/>
    <w:rsid w:val="003B3628"/>
    <w:rsid w:val="003B42F6"/>
    <w:rsid w:val="003B5F90"/>
    <w:rsid w:val="003D223A"/>
    <w:rsid w:val="003D7BAB"/>
    <w:rsid w:val="003E2F1B"/>
    <w:rsid w:val="003E50BB"/>
    <w:rsid w:val="0040451A"/>
    <w:rsid w:val="00405A19"/>
    <w:rsid w:val="0041190A"/>
    <w:rsid w:val="00432567"/>
    <w:rsid w:val="004327DD"/>
    <w:rsid w:val="0043409D"/>
    <w:rsid w:val="00435DA5"/>
    <w:rsid w:val="00436AC6"/>
    <w:rsid w:val="004433C4"/>
    <w:rsid w:val="00450325"/>
    <w:rsid w:val="00457DF0"/>
    <w:rsid w:val="00461901"/>
    <w:rsid w:val="00466924"/>
    <w:rsid w:val="00467092"/>
    <w:rsid w:val="00474435"/>
    <w:rsid w:val="004803C2"/>
    <w:rsid w:val="00481F5E"/>
    <w:rsid w:val="00485888"/>
    <w:rsid w:val="00490C99"/>
    <w:rsid w:val="004943CC"/>
    <w:rsid w:val="00494756"/>
    <w:rsid w:val="004B49EA"/>
    <w:rsid w:val="004B4B33"/>
    <w:rsid w:val="004B5528"/>
    <w:rsid w:val="004B71F7"/>
    <w:rsid w:val="004C0929"/>
    <w:rsid w:val="004D53E9"/>
    <w:rsid w:val="004E6829"/>
    <w:rsid w:val="004F00F7"/>
    <w:rsid w:val="004F5E97"/>
    <w:rsid w:val="005031C9"/>
    <w:rsid w:val="00505639"/>
    <w:rsid w:val="0050683D"/>
    <w:rsid w:val="00511021"/>
    <w:rsid w:val="005111B8"/>
    <w:rsid w:val="00512039"/>
    <w:rsid w:val="00512702"/>
    <w:rsid w:val="00527DF0"/>
    <w:rsid w:val="005314AB"/>
    <w:rsid w:val="0054517F"/>
    <w:rsid w:val="00546D26"/>
    <w:rsid w:val="00562936"/>
    <w:rsid w:val="005721EC"/>
    <w:rsid w:val="00576FD6"/>
    <w:rsid w:val="00582596"/>
    <w:rsid w:val="005847A0"/>
    <w:rsid w:val="005910F4"/>
    <w:rsid w:val="00594ACB"/>
    <w:rsid w:val="00596D79"/>
    <w:rsid w:val="005A0F09"/>
    <w:rsid w:val="005A275E"/>
    <w:rsid w:val="005A2E5B"/>
    <w:rsid w:val="005B6D92"/>
    <w:rsid w:val="005C37B8"/>
    <w:rsid w:val="005D59EE"/>
    <w:rsid w:val="005D7C71"/>
    <w:rsid w:val="005F3A3D"/>
    <w:rsid w:val="005F5F62"/>
    <w:rsid w:val="00600FCD"/>
    <w:rsid w:val="006021CD"/>
    <w:rsid w:val="00607A2F"/>
    <w:rsid w:val="0061269A"/>
    <w:rsid w:val="00614A05"/>
    <w:rsid w:val="00615E74"/>
    <w:rsid w:val="0062119B"/>
    <w:rsid w:val="00623B65"/>
    <w:rsid w:val="0062481A"/>
    <w:rsid w:val="006261CA"/>
    <w:rsid w:val="0062623C"/>
    <w:rsid w:val="0063562D"/>
    <w:rsid w:val="0063730A"/>
    <w:rsid w:val="0064443D"/>
    <w:rsid w:val="006458FB"/>
    <w:rsid w:val="00646A25"/>
    <w:rsid w:val="00651C17"/>
    <w:rsid w:val="006523F0"/>
    <w:rsid w:val="00671A7B"/>
    <w:rsid w:val="00682834"/>
    <w:rsid w:val="0068287B"/>
    <w:rsid w:val="00690265"/>
    <w:rsid w:val="00690701"/>
    <w:rsid w:val="00693E59"/>
    <w:rsid w:val="00695B75"/>
    <w:rsid w:val="006A09E6"/>
    <w:rsid w:val="006A1420"/>
    <w:rsid w:val="006A1826"/>
    <w:rsid w:val="006A18B9"/>
    <w:rsid w:val="006A3267"/>
    <w:rsid w:val="006B337E"/>
    <w:rsid w:val="006B715E"/>
    <w:rsid w:val="006C334E"/>
    <w:rsid w:val="006C6279"/>
    <w:rsid w:val="006D4DFF"/>
    <w:rsid w:val="006E7042"/>
    <w:rsid w:val="006F0673"/>
    <w:rsid w:val="006F6704"/>
    <w:rsid w:val="0070249B"/>
    <w:rsid w:val="0070322C"/>
    <w:rsid w:val="00710674"/>
    <w:rsid w:val="00720358"/>
    <w:rsid w:val="00732EAD"/>
    <w:rsid w:val="00737CD8"/>
    <w:rsid w:val="00756727"/>
    <w:rsid w:val="00760216"/>
    <w:rsid w:val="0076030C"/>
    <w:rsid w:val="00773945"/>
    <w:rsid w:val="00775071"/>
    <w:rsid w:val="007907DE"/>
    <w:rsid w:val="007A47C6"/>
    <w:rsid w:val="007B4C0D"/>
    <w:rsid w:val="007E05D7"/>
    <w:rsid w:val="007E1F8F"/>
    <w:rsid w:val="007E363A"/>
    <w:rsid w:val="007F226A"/>
    <w:rsid w:val="007F52B9"/>
    <w:rsid w:val="00804CFC"/>
    <w:rsid w:val="00805DB2"/>
    <w:rsid w:val="00805F1E"/>
    <w:rsid w:val="00806A3B"/>
    <w:rsid w:val="008075F5"/>
    <w:rsid w:val="008133AC"/>
    <w:rsid w:val="00821645"/>
    <w:rsid w:val="00822B45"/>
    <w:rsid w:val="00831FE1"/>
    <w:rsid w:val="00845F23"/>
    <w:rsid w:val="00866D7D"/>
    <w:rsid w:val="00870B54"/>
    <w:rsid w:val="0088019D"/>
    <w:rsid w:val="00884EDA"/>
    <w:rsid w:val="008A593D"/>
    <w:rsid w:val="008A7326"/>
    <w:rsid w:val="008B5F61"/>
    <w:rsid w:val="008B746A"/>
    <w:rsid w:val="008B7EDA"/>
    <w:rsid w:val="008C02A0"/>
    <w:rsid w:val="008E167A"/>
    <w:rsid w:val="008E4AA1"/>
    <w:rsid w:val="008E5280"/>
    <w:rsid w:val="008F2E32"/>
    <w:rsid w:val="008F7711"/>
    <w:rsid w:val="009017F1"/>
    <w:rsid w:val="00903476"/>
    <w:rsid w:val="00903E61"/>
    <w:rsid w:val="009137BC"/>
    <w:rsid w:val="009226BE"/>
    <w:rsid w:val="0092752F"/>
    <w:rsid w:val="00936A6B"/>
    <w:rsid w:val="00942979"/>
    <w:rsid w:val="00954A02"/>
    <w:rsid w:val="0096075F"/>
    <w:rsid w:val="00971992"/>
    <w:rsid w:val="00973BBA"/>
    <w:rsid w:val="009745A9"/>
    <w:rsid w:val="009746B1"/>
    <w:rsid w:val="00984FAD"/>
    <w:rsid w:val="009935D0"/>
    <w:rsid w:val="009C0D1C"/>
    <w:rsid w:val="009C5607"/>
    <w:rsid w:val="009C7DFE"/>
    <w:rsid w:val="009D1BAE"/>
    <w:rsid w:val="009D4672"/>
    <w:rsid w:val="009E0504"/>
    <w:rsid w:val="009E513F"/>
    <w:rsid w:val="009E5FEF"/>
    <w:rsid w:val="009F0784"/>
    <w:rsid w:val="00A00BFA"/>
    <w:rsid w:val="00A01347"/>
    <w:rsid w:val="00A11F4F"/>
    <w:rsid w:val="00A13D4B"/>
    <w:rsid w:val="00A13EB5"/>
    <w:rsid w:val="00A17F79"/>
    <w:rsid w:val="00A2068F"/>
    <w:rsid w:val="00A2504B"/>
    <w:rsid w:val="00A30898"/>
    <w:rsid w:val="00A405F7"/>
    <w:rsid w:val="00A44ED2"/>
    <w:rsid w:val="00A86D87"/>
    <w:rsid w:val="00A879AB"/>
    <w:rsid w:val="00A94334"/>
    <w:rsid w:val="00A95E0E"/>
    <w:rsid w:val="00AA51F6"/>
    <w:rsid w:val="00AA524E"/>
    <w:rsid w:val="00AB1060"/>
    <w:rsid w:val="00AB65BA"/>
    <w:rsid w:val="00AB72AC"/>
    <w:rsid w:val="00AC21AC"/>
    <w:rsid w:val="00AD29F5"/>
    <w:rsid w:val="00AE6210"/>
    <w:rsid w:val="00AF2269"/>
    <w:rsid w:val="00B0129B"/>
    <w:rsid w:val="00B1154B"/>
    <w:rsid w:val="00B20494"/>
    <w:rsid w:val="00B209F7"/>
    <w:rsid w:val="00B304FC"/>
    <w:rsid w:val="00B3134A"/>
    <w:rsid w:val="00B31770"/>
    <w:rsid w:val="00B46540"/>
    <w:rsid w:val="00B54C01"/>
    <w:rsid w:val="00B54C18"/>
    <w:rsid w:val="00B55BE6"/>
    <w:rsid w:val="00B64BBC"/>
    <w:rsid w:val="00B80B58"/>
    <w:rsid w:val="00B80FEA"/>
    <w:rsid w:val="00B82CB5"/>
    <w:rsid w:val="00B90A76"/>
    <w:rsid w:val="00B912D3"/>
    <w:rsid w:val="00B91554"/>
    <w:rsid w:val="00B918FC"/>
    <w:rsid w:val="00BA0E1D"/>
    <w:rsid w:val="00BC212F"/>
    <w:rsid w:val="00BC2F07"/>
    <w:rsid w:val="00BF1985"/>
    <w:rsid w:val="00BF7D6E"/>
    <w:rsid w:val="00C12C0E"/>
    <w:rsid w:val="00C150F1"/>
    <w:rsid w:val="00C2297D"/>
    <w:rsid w:val="00C22AC5"/>
    <w:rsid w:val="00C268CE"/>
    <w:rsid w:val="00C31A0F"/>
    <w:rsid w:val="00C40D7A"/>
    <w:rsid w:val="00C435EA"/>
    <w:rsid w:val="00C5005B"/>
    <w:rsid w:val="00C504EE"/>
    <w:rsid w:val="00C50C95"/>
    <w:rsid w:val="00C6236E"/>
    <w:rsid w:val="00C66F6D"/>
    <w:rsid w:val="00C81F37"/>
    <w:rsid w:val="00C82BB0"/>
    <w:rsid w:val="00C82CD9"/>
    <w:rsid w:val="00C87726"/>
    <w:rsid w:val="00C93785"/>
    <w:rsid w:val="00C97CA1"/>
    <w:rsid w:val="00CA1784"/>
    <w:rsid w:val="00CB3202"/>
    <w:rsid w:val="00CD15F2"/>
    <w:rsid w:val="00CD172E"/>
    <w:rsid w:val="00CD2C13"/>
    <w:rsid w:val="00CD4587"/>
    <w:rsid w:val="00CD7401"/>
    <w:rsid w:val="00CD7CBF"/>
    <w:rsid w:val="00CE2254"/>
    <w:rsid w:val="00CE2344"/>
    <w:rsid w:val="00CF6B46"/>
    <w:rsid w:val="00D07B4C"/>
    <w:rsid w:val="00D153A7"/>
    <w:rsid w:val="00D20F71"/>
    <w:rsid w:val="00D221B1"/>
    <w:rsid w:val="00D2555D"/>
    <w:rsid w:val="00D272C7"/>
    <w:rsid w:val="00D32FEB"/>
    <w:rsid w:val="00D36921"/>
    <w:rsid w:val="00D55DE1"/>
    <w:rsid w:val="00D63B47"/>
    <w:rsid w:val="00D7585C"/>
    <w:rsid w:val="00D767BD"/>
    <w:rsid w:val="00DA7F90"/>
    <w:rsid w:val="00DB0367"/>
    <w:rsid w:val="00DC457E"/>
    <w:rsid w:val="00DD01F3"/>
    <w:rsid w:val="00DD0B81"/>
    <w:rsid w:val="00DE089F"/>
    <w:rsid w:val="00DE19F7"/>
    <w:rsid w:val="00DE21D0"/>
    <w:rsid w:val="00DE2B8C"/>
    <w:rsid w:val="00DF2B97"/>
    <w:rsid w:val="00DF5851"/>
    <w:rsid w:val="00DF5A9A"/>
    <w:rsid w:val="00E03401"/>
    <w:rsid w:val="00E0727A"/>
    <w:rsid w:val="00E122D7"/>
    <w:rsid w:val="00E1318B"/>
    <w:rsid w:val="00E13F3B"/>
    <w:rsid w:val="00E154EF"/>
    <w:rsid w:val="00E24EED"/>
    <w:rsid w:val="00E27563"/>
    <w:rsid w:val="00E365EF"/>
    <w:rsid w:val="00E447C2"/>
    <w:rsid w:val="00E51C39"/>
    <w:rsid w:val="00E526DE"/>
    <w:rsid w:val="00E6128B"/>
    <w:rsid w:val="00E7147A"/>
    <w:rsid w:val="00E71E93"/>
    <w:rsid w:val="00E72F03"/>
    <w:rsid w:val="00E73135"/>
    <w:rsid w:val="00E8085B"/>
    <w:rsid w:val="00E85E4F"/>
    <w:rsid w:val="00E91D56"/>
    <w:rsid w:val="00E95A18"/>
    <w:rsid w:val="00EA111F"/>
    <w:rsid w:val="00EB0719"/>
    <w:rsid w:val="00EB165C"/>
    <w:rsid w:val="00EB6FC8"/>
    <w:rsid w:val="00EC172F"/>
    <w:rsid w:val="00EC7B6F"/>
    <w:rsid w:val="00EC7D06"/>
    <w:rsid w:val="00ED34D6"/>
    <w:rsid w:val="00EF3638"/>
    <w:rsid w:val="00F020F2"/>
    <w:rsid w:val="00F04447"/>
    <w:rsid w:val="00F05C3D"/>
    <w:rsid w:val="00F11E53"/>
    <w:rsid w:val="00F23C3E"/>
    <w:rsid w:val="00F24ECE"/>
    <w:rsid w:val="00F420F3"/>
    <w:rsid w:val="00F5069B"/>
    <w:rsid w:val="00F535D1"/>
    <w:rsid w:val="00F61284"/>
    <w:rsid w:val="00F62BDF"/>
    <w:rsid w:val="00F64265"/>
    <w:rsid w:val="00F717E0"/>
    <w:rsid w:val="00F7705F"/>
    <w:rsid w:val="00F8387E"/>
    <w:rsid w:val="00F9244B"/>
    <w:rsid w:val="00FA3D99"/>
    <w:rsid w:val="00FB2AF7"/>
    <w:rsid w:val="00FB41B9"/>
    <w:rsid w:val="00FC1048"/>
    <w:rsid w:val="00FC1D4E"/>
    <w:rsid w:val="00FC55D4"/>
    <w:rsid w:val="00FC59A5"/>
    <w:rsid w:val="00FD4006"/>
    <w:rsid w:val="00FD760B"/>
    <w:rsid w:val="00FE06DD"/>
    <w:rsid w:val="00FE32CA"/>
    <w:rsid w:val="00FE4A17"/>
    <w:rsid w:val="00FE5CB0"/>
    <w:rsid w:val="00FE69E2"/>
    <w:rsid w:val="00FF0876"/>
    <w:rsid w:val="00FF4845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E4A95B-A2E0-47BF-94A6-AA92652F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A7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,Heading 1 Char1,Heading 1 Char Char,Titre 11,t1.T1.Titre 1,t1,TITRE1,Titre 1ed,t1.T1.Titre 1Annexe,t1.T1,l1,H,GSA1,Titre 1:,T1,Chapitre 1,1,Level 1,Heading 1 Colored,Chapter title,ch,MIGHeading 1,ch1,Bold 18,Appendix"/>
    <w:basedOn w:val="Normal"/>
    <w:next w:val="Normal"/>
    <w:link w:val="Heading1Char"/>
    <w:qFormat/>
    <w:rsid w:val="00B90A76"/>
    <w:pPr>
      <w:keepNext/>
      <w:numPr>
        <w:numId w:val="1"/>
      </w:numPr>
      <w:spacing w:before="360" w:after="360"/>
      <w:jc w:val="center"/>
      <w:outlineLvl w:val="0"/>
    </w:pPr>
    <w:rPr>
      <w:sz w:val="28"/>
      <w:szCs w:val="20"/>
    </w:rPr>
  </w:style>
  <w:style w:type="paragraph" w:styleId="Heading2">
    <w:name w:val="heading 2"/>
    <w:aliases w:val="Title Header2,Char,H2,Heading 2 Char1,Heading 2 Char Char,T2,h2,L2,Punt 2,l2,2,Titre 21,t2.T2,t2,Contrat 2,Ctt,t2.T2.Titre 2,TITRE 2,Titre 2ed,Heading 2 Hidden,Chapter Number/Appendix Letter,chn,Titre niveau 2,Level"/>
    <w:basedOn w:val="Normal"/>
    <w:next w:val="Normal"/>
    <w:link w:val="Heading2Char"/>
    <w:qFormat/>
    <w:rsid w:val="00B90A76"/>
    <w:pPr>
      <w:numPr>
        <w:ilvl w:val="1"/>
        <w:numId w:val="1"/>
      </w:numPr>
      <w:jc w:val="both"/>
      <w:outlineLvl w:val="1"/>
    </w:pPr>
    <w:rPr>
      <w:szCs w:val="20"/>
    </w:rPr>
  </w:style>
  <w:style w:type="paragraph" w:styleId="Heading3">
    <w:name w:val="heading 3"/>
    <w:aliases w:val="Section Header3,Sub-Clause Paragraph,l3,3,h3,H3,3heading,3 bullet,b,bullet,SECOND,Second,BLANK2,4 bullet,bdullet,pc heading3,1.2.3.,Org Heading 1,h1,Unterabschnitt,Arial 12 Fett,3m,prop3,TF-Overskrift 3,CT,H31,l31,CT1,H32,H311,l32"/>
    <w:basedOn w:val="Normal"/>
    <w:next w:val="Normal"/>
    <w:link w:val="Heading3Char"/>
    <w:qFormat/>
    <w:rsid w:val="00B90A76"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Heading4">
    <w:name w:val="heading 4"/>
    <w:aliases w:val="Sub-Clause Sub-paragraph,Heading 4 Char Char Char Char,I4,4,l4,heading4,I41,41,l41,heading41,h4,4heading,H4,4 dash,d,Ref Heading 1,rh1,Unterunterabschnitt,Heading4,H4-Heading 4,a.,TF-Overskrift 4,H41,H42,t4,Heading 4 Char Char Char Char Char"/>
    <w:basedOn w:val="Normal"/>
    <w:next w:val="Normal"/>
    <w:link w:val="Heading4Char"/>
    <w:qFormat/>
    <w:rsid w:val="00B90A76"/>
    <w:pPr>
      <w:keepNext/>
      <w:numPr>
        <w:ilvl w:val="3"/>
        <w:numId w:val="1"/>
      </w:numPr>
      <w:outlineLvl w:val="3"/>
    </w:pPr>
    <w:rPr>
      <w:b/>
      <w:sz w:val="44"/>
      <w:szCs w:val="20"/>
    </w:rPr>
  </w:style>
  <w:style w:type="paragraph" w:styleId="Heading5">
    <w:name w:val="heading 5"/>
    <w:aliases w:val="H5,PIM 5,5,Chapitre 1.1.1.1.,Ref Heading 2,rh2,h5,Second Subheading,Heading 5 CFMU,Para 5,(Shift Ctrl 5),Appendix A to X,Heading 5   Appendix A to X,Roman list,Roman list1,Roman list2,Roman list11,Roman list3,Roman list12"/>
    <w:basedOn w:val="Normal"/>
    <w:next w:val="Normal"/>
    <w:link w:val="Heading5Char"/>
    <w:qFormat/>
    <w:rsid w:val="00B90A76"/>
    <w:pPr>
      <w:keepNext/>
      <w:numPr>
        <w:ilvl w:val="4"/>
        <w:numId w:val="1"/>
      </w:numPr>
      <w:outlineLvl w:val="4"/>
    </w:pPr>
    <w:rPr>
      <w:b/>
      <w:sz w:val="40"/>
      <w:szCs w:val="20"/>
    </w:rPr>
  </w:style>
  <w:style w:type="paragraph" w:styleId="Heading6">
    <w:name w:val="heading 6"/>
    <w:aliases w:val="PIM 6,6,Heading 6  Appendix Y &amp; Z,h6"/>
    <w:basedOn w:val="Normal"/>
    <w:next w:val="Normal"/>
    <w:link w:val="Heading6Char"/>
    <w:qFormat/>
    <w:rsid w:val="00B90A76"/>
    <w:pPr>
      <w:keepNext/>
      <w:numPr>
        <w:ilvl w:val="5"/>
        <w:numId w:val="1"/>
      </w:numPr>
      <w:outlineLvl w:val="5"/>
    </w:pPr>
    <w:rPr>
      <w:b/>
      <w:sz w:val="36"/>
      <w:szCs w:val="20"/>
    </w:rPr>
  </w:style>
  <w:style w:type="paragraph" w:styleId="Heading7">
    <w:name w:val="heading 7"/>
    <w:aliases w:val="PIM 7,H7,(Shift Ctrl 7)"/>
    <w:basedOn w:val="Normal"/>
    <w:next w:val="Normal"/>
    <w:link w:val="Heading7Char"/>
    <w:qFormat/>
    <w:rsid w:val="00B90A76"/>
    <w:pPr>
      <w:keepNext/>
      <w:numPr>
        <w:ilvl w:val="6"/>
        <w:numId w:val="1"/>
      </w:numPr>
      <w:outlineLvl w:val="6"/>
    </w:pPr>
    <w:rPr>
      <w:sz w:val="48"/>
      <w:szCs w:val="20"/>
    </w:rPr>
  </w:style>
  <w:style w:type="paragraph" w:styleId="Heading8">
    <w:name w:val="heading 8"/>
    <w:basedOn w:val="Normal"/>
    <w:next w:val="Normal"/>
    <w:link w:val="Heading8Char"/>
    <w:qFormat/>
    <w:rsid w:val="00B90A76"/>
    <w:pPr>
      <w:keepNext/>
      <w:numPr>
        <w:ilvl w:val="7"/>
        <w:numId w:val="1"/>
      </w:numPr>
      <w:outlineLvl w:val="7"/>
    </w:pPr>
    <w:rPr>
      <w:b/>
      <w:sz w:val="18"/>
      <w:szCs w:val="20"/>
    </w:rPr>
  </w:style>
  <w:style w:type="paragraph" w:styleId="Heading9">
    <w:name w:val="heading 9"/>
    <w:aliases w:val="PIM 9,App Heading"/>
    <w:basedOn w:val="Normal"/>
    <w:next w:val="Normal"/>
    <w:link w:val="Heading9Char"/>
    <w:qFormat/>
    <w:rsid w:val="00B90A76"/>
    <w:pPr>
      <w:keepNext/>
      <w:numPr>
        <w:ilvl w:val="8"/>
        <w:numId w:val="1"/>
      </w:numPr>
      <w:outlineLvl w:val="8"/>
    </w:pPr>
    <w:rPr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1 Char1 Char,Heading 1 Char Char Char,Titre 11 Char,t1.T1.Titre 1 Char,t1 Char,TITRE1 Char,Titre 1ed Char,t1.T1.Titre 1Annexe Char,t1.T1 Char,l1 Char,H Char,GSA1 Char,Titre 1: Char,T1 Char,Chapitre 1 Char,1 Char,ch Char"/>
    <w:basedOn w:val="DefaultParagraphFont"/>
    <w:link w:val="Heading1"/>
    <w:rsid w:val="00B90A7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aliases w:val="Title Header2 Char,Char Char,H2 Char,Heading 2 Char1 Char,Heading 2 Char Char Char,T2 Char,h2 Char,L2 Char,Punt 2 Char,l2 Char,2 Char,Titre 21 Char,t2.T2 Char,t2 Char,Contrat 2 Char,Ctt Char,t2.T2.Titre 2 Char,TITRE 2 Char,Titre 2ed Char"/>
    <w:basedOn w:val="DefaultParagraphFont"/>
    <w:link w:val="Heading2"/>
    <w:rsid w:val="00B90A7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aliases w:val="Section Header3 Char,Sub-Clause Paragraph Char,l3 Char,3 Char,h3 Char,H3 Char,3heading Char,3 bullet Char,b Char,bullet Char,SECOND Char,Second Char,BLANK2 Char,4 bullet Char,bdullet Char,pc heading3 Char,1.2.3. Char,Org Heading 1 Char"/>
    <w:basedOn w:val="DefaultParagraphFont"/>
    <w:link w:val="Heading3"/>
    <w:rsid w:val="00B90A7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aliases w:val="Sub-Clause Sub-paragraph Char,Heading 4 Char Char Char Char Char1,I4 Char,4 Char,l4 Char,heading4 Char,I41 Char,41 Char,l41 Char,heading41 Char,h4 Char,4heading Char,H4 Char,4 dash Char,d Char,Ref Heading 1 Char,rh1 Char,Heading4 Char"/>
    <w:basedOn w:val="DefaultParagraphFont"/>
    <w:link w:val="Heading4"/>
    <w:rsid w:val="00B90A76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Heading5Char">
    <w:name w:val="Heading 5 Char"/>
    <w:aliases w:val="H5 Char,PIM 5 Char,5 Char,Chapitre 1.1.1.1. Char,Ref Heading 2 Char,rh2 Char,h5 Char,Second Subheading Char,Heading 5 CFMU Char,Para 5 Char,(Shift Ctrl 5) Char,Appendix A to X Char,Heading 5   Appendix A to X Char,Roman list Char"/>
    <w:basedOn w:val="DefaultParagraphFont"/>
    <w:link w:val="Heading5"/>
    <w:rsid w:val="00B90A7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Heading6Char">
    <w:name w:val="Heading 6 Char"/>
    <w:aliases w:val="PIM 6 Char,6 Char,Heading 6  Appendix Y &amp; Z Char,h6 Char"/>
    <w:basedOn w:val="DefaultParagraphFont"/>
    <w:link w:val="Heading6"/>
    <w:rsid w:val="00B90A7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7Char">
    <w:name w:val="Heading 7 Char"/>
    <w:aliases w:val="PIM 7 Char,H7 Char,(Shift Ctrl 7) Char"/>
    <w:basedOn w:val="DefaultParagraphFont"/>
    <w:link w:val="Heading7"/>
    <w:rsid w:val="00B90A76"/>
    <w:rPr>
      <w:rFonts w:ascii="Times New Roman" w:eastAsia="Times New Roman" w:hAnsi="Times New Roman" w:cs="Times New Roman"/>
      <w:sz w:val="48"/>
      <w:szCs w:val="20"/>
    </w:rPr>
  </w:style>
  <w:style w:type="character" w:customStyle="1" w:styleId="Heading8Char">
    <w:name w:val="Heading 8 Char"/>
    <w:basedOn w:val="DefaultParagraphFont"/>
    <w:link w:val="Heading8"/>
    <w:rsid w:val="00B90A76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9Char">
    <w:name w:val="Heading 9 Char"/>
    <w:aliases w:val="PIM 9 Char,App Heading Char"/>
    <w:basedOn w:val="DefaultParagraphFont"/>
    <w:link w:val="Heading9"/>
    <w:rsid w:val="00B90A76"/>
    <w:rPr>
      <w:rFonts w:ascii="Times New Roman" w:eastAsia="Times New Roman" w:hAnsi="Times New Roman" w:cs="Times New Roman"/>
      <w:sz w:val="40"/>
      <w:szCs w:val="20"/>
    </w:rPr>
  </w:style>
  <w:style w:type="paragraph" w:styleId="PlainText">
    <w:name w:val="Plain Text"/>
    <w:basedOn w:val="Normal"/>
    <w:link w:val="PlainTextChar"/>
    <w:rsid w:val="00B90A7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90A76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B90A76"/>
    <w:pPr>
      <w:spacing w:after="120" w:line="276" w:lineRule="auto"/>
    </w:pPr>
    <w:rPr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B90A76"/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semiHidden/>
    <w:rsid w:val="00B90A76"/>
    <w:rPr>
      <w:rFonts w:cs="Times New Roman"/>
      <w:vertAlign w:val="superscript"/>
    </w:rPr>
  </w:style>
  <w:style w:type="paragraph" w:styleId="FootnoteText">
    <w:name w:val="footnote text"/>
    <w:aliases w:val="ColumnText"/>
    <w:basedOn w:val="Normal"/>
    <w:link w:val="FootnoteTextChar"/>
    <w:semiHidden/>
    <w:rsid w:val="00B90A76"/>
    <w:pPr>
      <w:spacing w:after="120"/>
      <w:jc w:val="both"/>
    </w:pPr>
    <w:rPr>
      <w:sz w:val="20"/>
      <w:szCs w:val="20"/>
    </w:rPr>
  </w:style>
  <w:style w:type="character" w:customStyle="1" w:styleId="FootnoteTextChar">
    <w:name w:val="Footnote Text Char"/>
    <w:aliases w:val="ColumnText Char"/>
    <w:basedOn w:val="DefaultParagraphFont"/>
    <w:link w:val="FootnoteText"/>
    <w:semiHidden/>
    <w:rsid w:val="00B90A7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semiHidden/>
    <w:rsid w:val="00B90A76"/>
    <w:rPr>
      <w:rFonts w:ascii="Times New Roman" w:hAnsi="Times New Roman" w:cs="Times New Roman"/>
    </w:rPr>
  </w:style>
  <w:style w:type="paragraph" w:styleId="Header">
    <w:name w:val="header"/>
    <w:aliases w:val="Diagrama Diagrama, Diagrama2,Diagrama2"/>
    <w:basedOn w:val="Normal"/>
    <w:link w:val="HeaderChar"/>
    <w:uiPriority w:val="99"/>
    <w:rsid w:val="00B90A76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eastAsia="lt-LT"/>
    </w:rPr>
  </w:style>
  <w:style w:type="character" w:customStyle="1" w:styleId="HeaderChar">
    <w:name w:val="Header Char"/>
    <w:aliases w:val="Diagrama Diagrama Char, Diagrama2 Char,Diagrama2 Char"/>
    <w:basedOn w:val="DefaultParagraphFont"/>
    <w:link w:val="Header"/>
    <w:uiPriority w:val="99"/>
    <w:rsid w:val="00B90A76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Footer">
    <w:name w:val="footer"/>
    <w:basedOn w:val="Normal"/>
    <w:link w:val="FooterChar"/>
    <w:uiPriority w:val="99"/>
    <w:rsid w:val="00B90A76"/>
    <w:pPr>
      <w:tabs>
        <w:tab w:val="center" w:pos="4320"/>
        <w:tab w:val="right" w:pos="8640"/>
      </w:tabs>
    </w:pPr>
    <w:rPr>
      <w:szCs w:val="20"/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rsid w:val="00B90A76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Hyperlink">
    <w:name w:val="Hyperlink"/>
    <w:uiPriority w:val="99"/>
    <w:rsid w:val="00B90A76"/>
    <w:rPr>
      <w:rFonts w:cs="Times New Roman"/>
      <w:color w:val="0000FF"/>
      <w:u w:val="single"/>
    </w:rPr>
  </w:style>
  <w:style w:type="paragraph" w:styleId="ListParagraph">
    <w:name w:val="List Paragraph"/>
    <w:aliases w:val="Numbering,ERP-List Paragraph,List Paragraph1,List Paragraph11,Bullet EY,List Paragraph2,List Paragraph21,Lentele,List not in Table"/>
    <w:basedOn w:val="Normal"/>
    <w:link w:val="ListParagraphChar"/>
    <w:uiPriority w:val="34"/>
    <w:qFormat/>
    <w:rsid w:val="00B90A76"/>
    <w:pPr>
      <w:ind w:left="720"/>
      <w:contextualSpacing/>
      <w:jc w:val="both"/>
    </w:pPr>
    <w:rPr>
      <w:rFonts w:eastAsia="Calibri"/>
      <w:szCs w:val="22"/>
    </w:rPr>
  </w:style>
  <w:style w:type="paragraph" w:customStyle="1" w:styleId="BodyText3">
    <w:name w:val="Body Text3"/>
    <w:rsid w:val="00B90A76"/>
    <w:pPr>
      <w:snapToGrid w:val="0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BodyText1">
    <w:name w:val="Body Text1"/>
    <w:uiPriority w:val="99"/>
    <w:rsid w:val="00B90A76"/>
    <w:pPr>
      <w:snapToGrid w:val="0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Statja">
    <w:name w:val="Statja"/>
    <w:basedOn w:val="Normal"/>
    <w:rsid w:val="00B90A76"/>
    <w:pPr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autoSpaceDE w:val="0"/>
      <w:autoSpaceDN w:val="0"/>
      <w:adjustRightInd w:val="0"/>
      <w:spacing w:before="113"/>
      <w:ind w:left="312"/>
    </w:pPr>
    <w:rPr>
      <w:rFonts w:ascii="TimesLT" w:hAnsi="TimesLT"/>
      <w:b/>
      <w:bCs/>
      <w:sz w:val="20"/>
      <w:szCs w:val="20"/>
      <w:lang w:val="en-US"/>
    </w:rPr>
  </w:style>
  <w:style w:type="paragraph" w:customStyle="1" w:styleId="Antrat1">
    <w:name w:val="Antraštė1"/>
    <w:basedOn w:val="Normal"/>
    <w:next w:val="BodyText"/>
    <w:rsid w:val="00B90A7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ru-RU"/>
    </w:rPr>
  </w:style>
  <w:style w:type="character" w:customStyle="1" w:styleId="ListParagraphChar">
    <w:name w:val="List Paragraph Char"/>
    <w:aliases w:val="Numbering Char,ERP-List Paragraph Char,List Paragraph1 Char,List Paragraph11 Char,Bullet EY Char,List Paragraph2 Char,List Paragraph21 Char,Lentele Char,List not in Table Char"/>
    <w:link w:val="ListParagraph"/>
    <w:uiPriority w:val="34"/>
    <w:locked/>
    <w:rsid w:val="00B90A76"/>
    <w:rPr>
      <w:rFonts w:ascii="Times New Roman" w:eastAsia="Calibri" w:hAnsi="Times New Roman" w:cs="Times New Roman"/>
      <w:sz w:val="24"/>
    </w:rPr>
  </w:style>
  <w:style w:type="paragraph" w:customStyle="1" w:styleId="Patvirtinta">
    <w:name w:val="Patvirtinta"/>
    <w:rsid w:val="00B90A7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B90A76"/>
    <w:pPr>
      <w:jc w:val="center"/>
    </w:pPr>
    <w:rPr>
      <w:b/>
      <w:bCs/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76"/>
    <w:rPr>
      <w:rFonts w:ascii="Tahoma" w:eastAsia="Times New Roman" w:hAnsi="Tahoma" w:cs="Tahoma"/>
      <w:sz w:val="16"/>
      <w:szCs w:val="16"/>
    </w:rPr>
  </w:style>
  <w:style w:type="paragraph" w:customStyle="1" w:styleId="Body2">
    <w:name w:val="Body 2"/>
    <w:rsid w:val="00B90A7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/>
      <w:jc w:val="both"/>
    </w:pPr>
    <w:rPr>
      <w:rFonts w:ascii="Times New Roman" w:eastAsia="Arial Unicode MS" w:hAnsi="Times New Roman" w:cs="Arial Unicode MS"/>
      <w:color w:val="000000"/>
      <w:bdr w:val="nil"/>
      <w:lang w:val="en-US" w:eastAsia="lt-LT"/>
    </w:rPr>
  </w:style>
  <w:style w:type="character" w:customStyle="1" w:styleId="Hyperlink0">
    <w:name w:val="Hyperlink.0"/>
    <w:basedOn w:val="Hyperlink"/>
    <w:rsid w:val="00B90A7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1C0E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Heading">
    <w:name w:val="Heading"/>
    <w:next w:val="Body2"/>
    <w:rsid w:val="0088019D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Times New Roman" w:cs="Arial Unicode MS"/>
      <w:b/>
      <w:bCs/>
      <w:caps/>
      <w:color w:val="434343"/>
      <w:spacing w:val="4"/>
      <w:bdr w:val="nil"/>
      <w:lang w:val="en-US" w:eastAsia="lt-LT"/>
    </w:rPr>
  </w:style>
  <w:style w:type="paragraph" w:styleId="TOC1">
    <w:name w:val="toc 1"/>
    <w:basedOn w:val="Normal"/>
    <w:next w:val="Normal"/>
    <w:autoRedefine/>
    <w:uiPriority w:val="39"/>
    <w:unhideWhenUsed/>
    <w:rsid w:val="008A593D"/>
    <w:pPr>
      <w:tabs>
        <w:tab w:val="right" w:leader="dot" w:pos="9771"/>
      </w:tabs>
    </w:pPr>
    <w:rPr>
      <w:noProof/>
      <w:sz w:val="22"/>
      <w:szCs w:val="22"/>
    </w:rPr>
  </w:style>
  <w:style w:type="paragraph" w:customStyle="1" w:styleId="BodyText2">
    <w:name w:val="Body Text2"/>
    <w:rsid w:val="0007063A"/>
    <w:pPr>
      <w:snapToGrid w:val="0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numbering" w:customStyle="1" w:styleId="Style1">
    <w:name w:val="Style1"/>
    <w:uiPriority w:val="99"/>
    <w:rsid w:val="003D223A"/>
    <w:pPr>
      <w:numPr>
        <w:numId w:val="3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5FEF"/>
    <w:rPr>
      <w:color w:val="808080"/>
      <w:shd w:val="clear" w:color="auto" w:fill="E6E6E6"/>
    </w:rPr>
  </w:style>
  <w:style w:type="paragraph" w:styleId="BodyText30">
    <w:name w:val="Body Text 3"/>
    <w:basedOn w:val="Normal"/>
    <w:link w:val="BodyText3Char"/>
    <w:uiPriority w:val="99"/>
    <w:unhideWhenUsed/>
    <w:rsid w:val="00165A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165A44"/>
    <w:rPr>
      <w:rFonts w:ascii="Times New Roman" w:eastAsia="Times New Roman" w:hAnsi="Times New Roman" w:cs="Times New Roman"/>
      <w:sz w:val="16"/>
      <w:szCs w:val="16"/>
    </w:rPr>
  </w:style>
  <w:style w:type="paragraph" w:customStyle="1" w:styleId="Tvarkospapunktis">
    <w:name w:val="Tvarkos papunktis"/>
    <w:basedOn w:val="Normal"/>
    <w:uiPriority w:val="99"/>
    <w:rsid w:val="00690265"/>
    <w:pPr>
      <w:numPr>
        <w:ilvl w:val="1"/>
        <w:numId w:val="4"/>
      </w:numPr>
      <w:jc w:val="both"/>
    </w:pPr>
    <w:rPr>
      <w:lang w:eastAsia="lt-LT"/>
    </w:rPr>
  </w:style>
  <w:style w:type="paragraph" w:customStyle="1" w:styleId="Tvarkostekstas">
    <w:name w:val="Tvarkos tekstas"/>
    <w:basedOn w:val="Normal"/>
    <w:uiPriority w:val="99"/>
    <w:rsid w:val="00690265"/>
    <w:pPr>
      <w:numPr>
        <w:numId w:val="4"/>
      </w:numPr>
      <w:jc w:val="both"/>
    </w:pPr>
    <w:rPr>
      <w:lang w:eastAsia="lt-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2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2C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858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85888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56293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ahoma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53368-0ABC-4A68-85A5-1A11926A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9256</Words>
  <Characters>5276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Olympus</Company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Lina Laurinaitienė</cp:lastModifiedBy>
  <cp:revision>2</cp:revision>
  <cp:lastPrinted>2017-11-22T08:43:00Z</cp:lastPrinted>
  <dcterms:created xsi:type="dcterms:W3CDTF">2018-01-02T09:53:00Z</dcterms:created>
  <dcterms:modified xsi:type="dcterms:W3CDTF">2018-01-02T09:53:00Z</dcterms:modified>
</cp:coreProperties>
</file>