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AE0" w:rsidRDefault="006C2AE0" w:rsidP="006C2AE0">
      <w:pPr>
        <w:jc w:val="center"/>
        <w:rPr>
          <w:rFonts w:ascii="Times New Roman" w:hAnsi="Times New Roman" w:cs="Times New Roman"/>
          <w:b/>
          <w:sz w:val="28"/>
          <w:szCs w:val="28"/>
        </w:rPr>
      </w:pPr>
      <w:r w:rsidRPr="00C274CE">
        <w:rPr>
          <w:rFonts w:ascii="Times New Roman" w:hAnsi="Times New Roman" w:cs="Times New Roman"/>
          <w:b/>
          <w:sz w:val="28"/>
          <w:szCs w:val="28"/>
          <w:lang w:val="en-US"/>
        </w:rPr>
        <w:t>LIETUV</w:t>
      </w:r>
      <w:r w:rsidRPr="00C274CE">
        <w:rPr>
          <w:rFonts w:ascii="Times New Roman" w:hAnsi="Times New Roman" w:cs="Times New Roman"/>
          <w:b/>
          <w:sz w:val="28"/>
          <w:szCs w:val="28"/>
        </w:rPr>
        <w:t>OS RESPUBLIKOS STATYBOS LEIDIMŲ IR STATYBOS VALSTYBINĖS PRIEŽIŪROS INFORMACINĖS SISTEMOS „INFOSTATYBA“ MODIFIKAVIMO, PAGAL PASIKEITUSIUS TEISĖS AKTUS</w:t>
      </w:r>
      <w:r w:rsidR="00D222E7">
        <w:rPr>
          <w:rFonts w:ascii="Times New Roman" w:hAnsi="Times New Roman" w:cs="Times New Roman"/>
          <w:b/>
          <w:sz w:val="28"/>
          <w:szCs w:val="28"/>
        </w:rPr>
        <w:t>, PASL</w:t>
      </w:r>
      <w:bookmarkStart w:id="0" w:name="_GoBack"/>
      <w:bookmarkEnd w:id="0"/>
      <w:r w:rsidR="00D222E7">
        <w:rPr>
          <w:rFonts w:ascii="Times New Roman" w:hAnsi="Times New Roman" w:cs="Times New Roman"/>
          <w:b/>
          <w:sz w:val="28"/>
          <w:szCs w:val="28"/>
        </w:rPr>
        <w:t>A</w:t>
      </w:r>
      <w:r>
        <w:rPr>
          <w:rFonts w:ascii="Times New Roman" w:hAnsi="Times New Roman" w:cs="Times New Roman"/>
          <w:b/>
          <w:sz w:val="28"/>
          <w:szCs w:val="28"/>
        </w:rPr>
        <w:t>UGOS</w:t>
      </w:r>
    </w:p>
    <w:p w:rsidR="006C2AE0" w:rsidRPr="00C274CE" w:rsidRDefault="006C2AE0" w:rsidP="006C2AE0">
      <w:pPr>
        <w:jc w:val="center"/>
        <w:rPr>
          <w:rFonts w:ascii="Times New Roman" w:hAnsi="Times New Roman" w:cs="Times New Roman"/>
          <w:b/>
          <w:sz w:val="28"/>
          <w:szCs w:val="28"/>
        </w:rPr>
      </w:pPr>
      <w:r w:rsidRPr="00C274CE">
        <w:rPr>
          <w:rFonts w:ascii="Times New Roman" w:hAnsi="Times New Roman" w:cs="Times New Roman"/>
          <w:b/>
          <w:sz w:val="28"/>
          <w:szCs w:val="28"/>
        </w:rPr>
        <w:t xml:space="preserve"> TECHNINĖ SPECIFIKACIJA</w:t>
      </w:r>
    </w:p>
    <w:p w:rsidR="006C2AE0" w:rsidRDefault="006C2AE0">
      <w:pPr>
        <w:rPr>
          <w:rFonts w:ascii="Times New Roman" w:hAnsi="Times New Roman" w:cs="Times New Roman"/>
          <w:b/>
          <w:sz w:val="24"/>
          <w:szCs w:val="24"/>
        </w:rPr>
      </w:pPr>
      <w:r>
        <w:rPr>
          <w:rFonts w:ascii="Times New Roman" w:hAnsi="Times New Roman" w:cs="Times New Roman"/>
          <w:b/>
          <w:sz w:val="24"/>
          <w:szCs w:val="24"/>
        </w:rPr>
        <w:br w:type="page"/>
      </w:r>
    </w:p>
    <w:p w:rsidR="009857F0" w:rsidRPr="007217F3" w:rsidRDefault="009857F0" w:rsidP="009857F0">
      <w:pPr>
        <w:keepNext/>
        <w:widowControl w:val="0"/>
        <w:numPr>
          <w:ilvl w:val="1"/>
          <w:numId w:val="4"/>
        </w:numPr>
        <w:autoSpaceDE w:val="0"/>
        <w:autoSpaceDN w:val="0"/>
        <w:adjustRightInd w:val="0"/>
        <w:spacing w:after="0" w:line="240" w:lineRule="auto"/>
        <w:jc w:val="both"/>
        <w:outlineLvl w:val="2"/>
        <w:rPr>
          <w:rFonts w:ascii="Times New Roman" w:eastAsia="Times New Roman" w:hAnsi="Times New Roman" w:cs="Times New Roman"/>
          <w:b/>
          <w:bCs/>
          <w:sz w:val="24"/>
          <w:szCs w:val="24"/>
          <w:lang w:val="en-US"/>
        </w:rPr>
      </w:pPr>
      <w:r w:rsidRPr="007217F3">
        <w:rPr>
          <w:rFonts w:ascii="Times New Roman" w:eastAsia="Times New Roman" w:hAnsi="Times New Roman" w:cs="Times New Roman"/>
          <w:b/>
          <w:bCs/>
          <w:sz w:val="24"/>
          <w:szCs w:val="24"/>
          <w:lang w:val="en-US"/>
        </w:rPr>
        <w:lastRenderedPageBreak/>
        <w:t>PIRKIMO OBJEKTAS</w:t>
      </w:r>
    </w:p>
    <w:p w:rsidR="009857F0" w:rsidRPr="007217F3" w:rsidRDefault="009857F0" w:rsidP="007217F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9857F0" w:rsidRPr="007217F3" w:rsidRDefault="009857F0" w:rsidP="007217F3">
      <w:pPr>
        <w:widowControl w:val="0"/>
        <w:numPr>
          <w:ilvl w:val="1"/>
          <w:numId w:val="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217F3">
        <w:rPr>
          <w:rFonts w:ascii="Times New Roman" w:eastAsia="Times New Roman" w:hAnsi="Times New Roman" w:cs="Times New Roman"/>
          <w:bCs/>
          <w:sz w:val="24"/>
          <w:szCs w:val="24"/>
        </w:rPr>
        <w:t>Perkamos Lietuvos Respublikos statybos leidimų ir statybos valstybinės priežiūros informacinės sistemos „Infostatyba“ (toliau – IS) programinės įrangos mo</w:t>
      </w:r>
      <w:r w:rsidR="007217F3" w:rsidRPr="007217F3">
        <w:rPr>
          <w:rFonts w:ascii="Times New Roman" w:eastAsia="Times New Roman" w:hAnsi="Times New Roman" w:cs="Times New Roman"/>
          <w:bCs/>
          <w:sz w:val="24"/>
          <w:szCs w:val="24"/>
        </w:rPr>
        <w:t>di</w:t>
      </w:r>
      <w:r w:rsidRPr="007217F3">
        <w:rPr>
          <w:rFonts w:ascii="Times New Roman" w:eastAsia="Times New Roman" w:hAnsi="Times New Roman" w:cs="Times New Roman"/>
          <w:bCs/>
          <w:sz w:val="24"/>
          <w:szCs w:val="24"/>
        </w:rPr>
        <w:t>fikavimo</w:t>
      </w:r>
      <w:r w:rsidR="00AD0B4F">
        <w:rPr>
          <w:rFonts w:ascii="Times New Roman" w:eastAsia="Times New Roman" w:hAnsi="Times New Roman" w:cs="Times New Roman"/>
          <w:sz w:val="24"/>
          <w:szCs w:val="24"/>
        </w:rPr>
        <w:t>,</w:t>
      </w:r>
      <w:r w:rsidR="007217F3" w:rsidRPr="007217F3">
        <w:rPr>
          <w:rFonts w:ascii="Times New Roman" w:eastAsia="Times New Roman" w:hAnsi="Times New Roman" w:cs="Times New Roman"/>
          <w:sz w:val="24"/>
          <w:szCs w:val="24"/>
        </w:rPr>
        <w:t xml:space="preserve"> pagal pasikeitusius teisės aktus</w:t>
      </w:r>
      <w:r w:rsidR="00AD0B4F">
        <w:rPr>
          <w:rFonts w:ascii="Times New Roman" w:eastAsia="Times New Roman" w:hAnsi="Times New Roman" w:cs="Times New Roman"/>
          <w:sz w:val="24"/>
          <w:szCs w:val="24"/>
        </w:rPr>
        <w:t>,</w:t>
      </w:r>
      <w:r w:rsidR="007217F3" w:rsidRPr="007217F3">
        <w:rPr>
          <w:rFonts w:ascii="Times New Roman" w:eastAsia="Times New Roman" w:hAnsi="Times New Roman" w:cs="Times New Roman"/>
          <w:sz w:val="24"/>
          <w:szCs w:val="24"/>
        </w:rPr>
        <w:t xml:space="preserve"> </w:t>
      </w:r>
      <w:r w:rsidRPr="007217F3">
        <w:rPr>
          <w:rFonts w:ascii="Times New Roman" w:eastAsia="Times New Roman" w:hAnsi="Times New Roman" w:cs="Times New Roman"/>
          <w:sz w:val="24"/>
          <w:szCs w:val="24"/>
        </w:rPr>
        <w:t>paslaugos.</w:t>
      </w:r>
    </w:p>
    <w:p w:rsidR="009857F0" w:rsidRPr="007217F3" w:rsidRDefault="009857F0" w:rsidP="007217F3">
      <w:pPr>
        <w:widowControl w:val="0"/>
        <w:numPr>
          <w:ilvl w:val="1"/>
          <w:numId w:val="3"/>
        </w:numPr>
        <w:tabs>
          <w:tab w:val="left" w:pos="993"/>
          <w:tab w:val="left" w:pos="1276"/>
          <w:tab w:val="left" w:pos="1418"/>
          <w:tab w:val="left" w:pos="1701"/>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217F3">
        <w:rPr>
          <w:rFonts w:ascii="Times New Roman" w:eastAsia="Times New Roman" w:hAnsi="Times New Roman" w:cs="Times New Roman"/>
          <w:bCs/>
          <w:sz w:val="24"/>
          <w:szCs w:val="24"/>
        </w:rPr>
        <w:t>IS modifikavimo</w:t>
      </w:r>
      <w:r w:rsidR="003711F2">
        <w:rPr>
          <w:rFonts w:ascii="Times New Roman" w:eastAsia="Times New Roman" w:hAnsi="Times New Roman" w:cs="Times New Roman"/>
          <w:bCs/>
          <w:sz w:val="24"/>
          <w:szCs w:val="24"/>
        </w:rPr>
        <w:t>,</w:t>
      </w:r>
      <w:r w:rsidR="007217F3" w:rsidRPr="007217F3">
        <w:rPr>
          <w:rFonts w:ascii="Times New Roman" w:eastAsia="Times New Roman" w:hAnsi="Times New Roman" w:cs="Times New Roman"/>
          <w:bCs/>
          <w:sz w:val="24"/>
          <w:szCs w:val="24"/>
        </w:rPr>
        <w:t xml:space="preserve"> pagal pasikeitusius teisės aktus</w:t>
      </w:r>
      <w:r w:rsidR="003711F2">
        <w:rPr>
          <w:rFonts w:ascii="Times New Roman" w:eastAsia="Times New Roman" w:hAnsi="Times New Roman" w:cs="Times New Roman"/>
          <w:bCs/>
          <w:sz w:val="24"/>
          <w:szCs w:val="24"/>
        </w:rPr>
        <w:t>,</w:t>
      </w:r>
      <w:r w:rsidRPr="007217F3">
        <w:rPr>
          <w:rFonts w:ascii="Times New Roman" w:eastAsia="Times New Roman" w:hAnsi="Times New Roman" w:cs="Times New Roman"/>
          <w:bCs/>
          <w:sz w:val="24"/>
          <w:szCs w:val="24"/>
        </w:rPr>
        <w:t xml:space="preserve"> paslaugos teikiamos </w:t>
      </w:r>
      <w:r w:rsidR="00757CBA">
        <w:rPr>
          <w:rFonts w:ascii="Times New Roman" w:eastAsia="Times New Roman" w:hAnsi="Times New Roman" w:cs="Times New Roman"/>
          <w:bCs/>
          <w:sz w:val="24"/>
          <w:szCs w:val="24"/>
        </w:rPr>
        <w:t xml:space="preserve">už </w:t>
      </w:r>
      <w:r w:rsidR="00F53A80">
        <w:rPr>
          <w:rFonts w:ascii="Times New Roman" w:eastAsia="Times New Roman" w:hAnsi="Times New Roman" w:cs="Times New Roman"/>
          <w:bCs/>
          <w:sz w:val="24"/>
          <w:szCs w:val="24"/>
        </w:rPr>
        <w:t xml:space="preserve">ne </w:t>
      </w:r>
      <w:r w:rsidR="00174EFE">
        <w:rPr>
          <w:rFonts w:ascii="Times New Roman" w:eastAsia="Times New Roman" w:hAnsi="Times New Roman" w:cs="Times New Roman"/>
          <w:bCs/>
          <w:sz w:val="24"/>
          <w:szCs w:val="24"/>
        </w:rPr>
        <w:t>didesn</w:t>
      </w:r>
      <w:r w:rsidR="00727E8C">
        <w:rPr>
          <w:rFonts w:ascii="Times New Roman" w:eastAsia="Times New Roman" w:hAnsi="Times New Roman" w:cs="Times New Roman"/>
          <w:bCs/>
          <w:sz w:val="24"/>
          <w:szCs w:val="24"/>
        </w:rPr>
        <w:t>į</w:t>
      </w:r>
      <w:r w:rsidR="00F53A80">
        <w:rPr>
          <w:rFonts w:ascii="Times New Roman" w:eastAsia="Times New Roman" w:hAnsi="Times New Roman" w:cs="Times New Roman"/>
          <w:bCs/>
          <w:sz w:val="24"/>
          <w:szCs w:val="24"/>
        </w:rPr>
        <w:t xml:space="preserve"> kaip </w:t>
      </w:r>
      <w:r w:rsidR="00F53A80" w:rsidRPr="00F53A80">
        <w:rPr>
          <w:rFonts w:ascii="Times New Roman" w:eastAsia="Times New Roman" w:hAnsi="Times New Roman" w:cs="Times New Roman"/>
          <w:b/>
          <w:bCs/>
          <w:sz w:val="24"/>
          <w:szCs w:val="24"/>
        </w:rPr>
        <w:t>30 8</w:t>
      </w:r>
      <w:r w:rsidR="00F53A80">
        <w:rPr>
          <w:rFonts w:ascii="Times New Roman" w:eastAsia="Times New Roman" w:hAnsi="Times New Roman" w:cs="Times New Roman"/>
          <w:b/>
          <w:bCs/>
          <w:sz w:val="24"/>
          <w:szCs w:val="24"/>
        </w:rPr>
        <w:t>00</w:t>
      </w:r>
      <w:r w:rsidR="00F53A80" w:rsidRPr="00F53A80">
        <w:rPr>
          <w:rFonts w:ascii="Times New Roman" w:eastAsia="Times New Roman" w:hAnsi="Times New Roman" w:cs="Times New Roman"/>
          <w:b/>
          <w:bCs/>
          <w:sz w:val="24"/>
          <w:szCs w:val="24"/>
        </w:rPr>
        <w:t xml:space="preserve"> Eur su PVM</w:t>
      </w:r>
      <w:r w:rsidR="00E24D6A">
        <w:rPr>
          <w:rFonts w:ascii="Times New Roman" w:eastAsia="Times New Roman" w:hAnsi="Times New Roman" w:cs="Times New Roman"/>
          <w:bCs/>
          <w:sz w:val="24"/>
          <w:szCs w:val="24"/>
        </w:rPr>
        <w:t xml:space="preserve"> įkainį</w:t>
      </w:r>
      <w:r w:rsidRPr="007217F3">
        <w:rPr>
          <w:rFonts w:ascii="Times New Roman" w:eastAsia="Times New Roman" w:hAnsi="Times New Roman" w:cs="Times New Roman"/>
          <w:bCs/>
          <w:sz w:val="24"/>
          <w:szCs w:val="24"/>
        </w:rPr>
        <w:t xml:space="preserve">, kuris apima IS modifikavimo </w:t>
      </w:r>
      <w:r w:rsidR="00481B09">
        <w:rPr>
          <w:rFonts w:ascii="Times New Roman" w:eastAsia="Times New Roman" w:hAnsi="Times New Roman" w:cs="Times New Roman"/>
          <w:bCs/>
          <w:sz w:val="24"/>
          <w:szCs w:val="24"/>
        </w:rPr>
        <w:t>poreikio</w:t>
      </w:r>
      <w:r w:rsidRPr="007217F3">
        <w:rPr>
          <w:rFonts w:ascii="Times New Roman" w:eastAsia="Times New Roman" w:hAnsi="Times New Roman" w:cs="Times New Roman"/>
          <w:bCs/>
          <w:sz w:val="24"/>
          <w:szCs w:val="24"/>
        </w:rPr>
        <w:t xml:space="preserve"> analizę, projektavimą, programavimą, testavimus, diegimą ir dokumentavimą</w:t>
      </w:r>
      <w:r w:rsidR="00B01CDF">
        <w:rPr>
          <w:rFonts w:ascii="Times New Roman" w:eastAsia="Times New Roman" w:hAnsi="Times New Roman" w:cs="Times New Roman"/>
          <w:bCs/>
          <w:sz w:val="24"/>
          <w:szCs w:val="24"/>
        </w:rPr>
        <w:t xml:space="preserve"> su naudotojų vadovų atnaujinimais.</w:t>
      </w:r>
    </w:p>
    <w:p w:rsidR="009857F0" w:rsidRDefault="009857F0" w:rsidP="007217F3">
      <w:pPr>
        <w:widowControl w:val="0"/>
        <w:numPr>
          <w:ilvl w:val="1"/>
          <w:numId w:val="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 xml:space="preserve"> </w:t>
      </w:r>
      <w:r w:rsidR="00363DDD">
        <w:rPr>
          <w:rFonts w:ascii="Times New Roman" w:eastAsia="Times New Roman" w:hAnsi="Times New Roman" w:cs="Times New Roman"/>
          <w:sz w:val="24"/>
          <w:szCs w:val="24"/>
        </w:rPr>
        <w:t>IS m</w:t>
      </w:r>
      <w:r w:rsidRPr="007217F3">
        <w:rPr>
          <w:rFonts w:ascii="Times New Roman" w:eastAsia="Times New Roman" w:hAnsi="Times New Roman" w:cs="Times New Roman"/>
          <w:sz w:val="24"/>
          <w:szCs w:val="24"/>
        </w:rPr>
        <w:t xml:space="preserve">odifikavimo paslaugos detalizuotos šios techninės specifikacijos </w:t>
      </w:r>
      <w:r w:rsidR="009230CE">
        <w:rPr>
          <w:rFonts w:ascii="Times New Roman" w:eastAsia="Times New Roman" w:hAnsi="Times New Roman" w:cs="Times New Roman"/>
          <w:sz w:val="24"/>
          <w:szCs w:val="24"/>
        </w:rPr>
        <w:t>4</w:t>
      </w:r>
      <w:r w:rsidRPr="007217F3">
        <w:rPr>
          <w:rFonts w:ascii="Times New Roman" w:eastAsia="Times New Roman" w:hAnsi="Times New Roman" w:cs="Times New Roman"/>
          <w:sz w:val="24"/>
          <w:szCs w:val="24"/>
        </w:rPr>
        <w:t xml:space="preserve"> dalyje.</w:t>
      </w:r>
    </w:p>
    <w:p w:rsidR="00363DDD" w:rsidRPr="007217F3" w:rsidRDefault="00363DDD" w:rsidP="007217F3">
      <w:pPr>
        <w:widowControl w:val="0"/>
        <w:numPr>
          <w:ilvl w:val="1"/>
          <w:numId w:val="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Visos IS modifikavimo paslaugos turi būti suteiktos (IS produkcinėje aplinkoje) ne vėliau kaip iki </w:t>
      </w:r>
      <w:r w:rsidRPr="00363DDD">
        <w:rPr>
          <w:rFonts w:ascii="Times New Roman" w:eastAsia="Times New Roman" w:hAnsi="Times New Roman" w:cs="Times New Roman"/>
          <w:b/>
          <w:sz w:val="24"/>
          <w:szCs w:val="24"/>
        </w:rPr>
        <w:t>2017 m. vasario 7 d.</w:t>
      </w:r>
    </w:p>
    <w:p w:rsidR="00FF2002" w:rsidRPr="007217F3" w:rsidRDefault="00FF2002" w:rsidP="00D716B4">
      <w:pPr>
        <w:jc w:val="center"/>
        <w:rPr>
          <w:rFonts w:ascii="Times New Roman" w:hAnsi="Times New Roman" w:cs="Times New Roman"/>
          <w:b/>
          <w:sz w:val="24"/>
          <w:szCs w:val="24"/>
        </w:rPr>
      </w:pPr>
    </w:p>
    <w:p w:rsidR="009857F0" w:rsidRPr="007217F3" w:rsidRDefault="009857F0" w:rsidP="00591C15">
      <w:pPr>
        <w:widowControl w:val="0"/>
        <w:numPr>
          <w:ilvl w:val="0"/>
          <w:numId w:val="3"/>
        </w:numPr>
        <w:tabs>
          <w:tab w:val="left" w:pos="1560"/>
        </w:tabs>
        <w:autoSpaceDE w:val="0"/>
        <w:autoSpaceDN w:val="0"/>
        <w:adjustRightInd w:val="0"/>
        <w:spacing w:after="0" w:line="240" w:lineRule="auto"/>
        <w:ind w:firstLine="774"/>
        <w:jc w:val="both"/>
        <w:rPr>
          <w:rFonts w:ascii="Times New Roman" w:eastAsia="Times New Roman" w:hAnsi="Times New Roman" w:cs="Times New Roman"/>
          <w:sz w:val="24"/>
          <w:szCs w:val="24"/>
        </w:rPr>
      </w:pPr>
      <w:r w:rsidRPr="007217F3">
        <w:rPr>
          <w:rFonts w:ascii="Times New Roman" w:eastAsia="Times New Roman" w:hAnsi="Times New Roman" w:cs="Times New Roman"/>
          <w:b/>
          <w:sz w:val="24"/>
          <w:szCs w:val="24"/>
          <w:lang w:val="en-US"/>
        </w:rPr>
        <w:t>INFORMACINĖS SISTEMOS „INFOSTATYBA“ APRAŠYMAS</w:t>
      </w:r>
    </w:p>
    <w:p w:rsidR="005B6F45" w:rsidRPr="007217F3" w:rsidRDefault="005B6F45" w:rsidP="00D716B4">
      <w:pPr>
        <w:jc w:val="center"/>
        <w:rPr>
          <w:rFonts w:ascii="Times New Roman" w:hAnsi="Times New Roman" w:cs="Times New Roman"/>
          <w:b/>
          <w:sz w:val="24"/>
          <w:szCs w:val="24"/>
        </w:rPr>
      </w:pPr>
    </w:p>
    <w:p w:rsidR="009857F0" w:rsidRPr="007217F3" w:rsidRDefault="009857F0" w:rsidP="00591C15">
      <w:pPr>
        <w:numPr>
          <w:ilvl w:val="1"/>
          <w:numId w:val="3"/>
        </w:numPr>
        <w:tabs>
          <w:tab w:val="left" w:pos="993"/>
        </w:tabs>
        <w:spacing w:after="0" w:line="240" w:lineRule="auto"/>
        <w:ind w:left="0" w:firstLine="567"/>
        <w:jc w:val="both"/>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IS steigėjas yra Lietuvos Respublikos aplinkos ministerija.</w:t>
      </w:r>
    </w:p>
    <w:p w:rsidR="009857F0" w:rsidRPr="007217F3" w:rsidRDefault="00591C15" w:rsidP="00591C15">
      <w:pPr>
        <w:numPr>
          <w:ilvl w:val="1"/>
          <w:numId w:val="3"/>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w:t>
      </w:r>
      <w:r w:rsidR="009857F0" w:rsidRPr="007217F3">
        <w:rPr>
          <w:rFonts w:ascii="Times New Roman" w:eastAsia="Times New Roman" w:hAnsi="Times New Roman" w:cs="Times New Roman"/>
          <w:sz w:val="24"/>
          <w:szCs w:val="24"/>
        </w:rPr>
        <w:t>valdytojas yra Valstybinė teritorijų planavimo ir statybos inspekcija prie Aplinkos ministerijos (toliau – VTPSI</w:t>
      </w:r>
      <w:r w:rsidR="00547CCE">
        <w:rPr>
          <w:rFonts w:ascii="Times New Roman" w:eastAsia="Times New Roman" w:hAnsi="Times New Roman" w:cs="Times New Roman"/>
          <w:sz w:val="24"/>
          <w:szCs w:val="24"/>
        </w:rPr>
        <w:t xml:space="preserve"> / UŽSAKOVAS</w:t>
      </w:r>
      <w:r w:rsidR="009857F0" w:rsidRPr="007217F3">
        <w:rPr>
          <w:rFonts w:ascii="Times New Roman" w:eastAsia="Times New Roman" w:hAnsi="Times New Roman" w:cs="Times New Roman"/>
          <w:sz w:val="24"/>
          <w:szCs w:val="24"/>
        </w:rPr>
        <w:t>).</w:t>
      </w:r>
    </w:p>
    <w:p w:rsidR="009857F0" w:rsidRPr="007217F3" w:rsidRDefault="009857F0" w:rsidP="00591C15">
      <w:pPr>
        <w:numPr>
          <w:ilvl w:val="1"/>
          <w:numId w:val="3"/>
        </w:numPr>
        <w:tabs>
          <w:tab w:val="left" w:pos="993"/>
        </w:tabs>
        <w:spacing w:after="0" w:line="240" w:lineRule="auto"/>
        <w:ind w:left="0" w:firstLine="567"/>
        <w:jc w:val="both"/>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Informacinės sistemos tvarkytojai yra viešojo administravimo subjektai (toliau – Tvarkytojai):</w:t>
      </w:r>
    </w:p>
    <w:p w:rsidR="009857F0" w:rsidRPr="007217F3" w:rsidRDefault="009857F0" w:rsidP="00591C15">
      <w:pPr>
        <w:numPr>
          <w:ilvl w:val="2"/>
          <w:numId w:val="3"/>
        </w:numPr>
        <w:tabs>
          <w:tab w:val="left" w:pos="993"/>
          <w:tab w:val="left" w:pos="1134"/>
          <w:tab w:val="left" w:pos="1985"/>
        </w:tabs>
        <w:spacing w:after="0" w:line="240" w:lineRule="auto"/>
        <w:ind w:left="0" w:firstLine="567"/>
        <w:jc w:val="both"/>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savivaldybių administracijos;</w:t>
      </w:r>
    </w:p>
    <w:p w:rsidR="009857F0" w:rsidRPr="007217F3" w:rsidRDefault="009857F0" w:rsidP="00591C15">
      <w:pPr>
        <w:numPr>
          <w:ilvl w:val="2"/>
          <w:numId w:val="3"/>
        </w:numPr>
        <w:tabs>
          <w:tab w:val="left" w:pos="993"/>
          <w:tab w:val="left" w:pos="1134"/>
          <w:tab w:val="left" w:pos="1985"/>
        </w:tabs>
        <w:spacing w:after="0" w:line="240" w:lineRule="auto"/>
        <w:ind w:left="0" w:firstLine="567"/>
        <w:jc w:val="both"/>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 xml:space="preserve">VTPSI. </w:t>
      </w:r>
    </w:p>
    <w:p w:rsidR="009857F0" w:rsidRPr="007217F3" w:rsidRDefault="00591C15" w:rsidP="00591C15">
      <w:pPr>
        <w:numPr>
          <w:ilvl w:val="1"/>
          <w:numId w:val="3"/>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IS</w:t>
      </w:r>
      <w:r w:rsidR="009857F0" w:rsidRPr="007217F3">
        <w:rPr>
          <w:rFonts w:ascii="Times New Roman" w:eastAsia="Times New Roman" w:hAnsi="Times New Roman" w:cs="Times New Roman"/>
          <w:sz w:val="24"/>
          <w:szCs w:val="24"/>
        </w:rPr>
        <w:t xml:space="preserve"> paskirtis yra tvarkyti (rinkti, kaupti, apdoroti) duomenis apie statybos būklę ir statybos valstybinę priežiūrą nuo pat prašymo gauti </w:t>
      </w:r>
      <w:r w:rsidR="00AF2529">
        <w:rPr>
          <w:rFonts w:ascii="Times New Roman" w:eastAsia="Times New Roman" w:hAnsi="Times New Roman" w:cs="Times New Roman"/>
          <w:sz w:val="24"/>
          <w:szCs w:val="24"/>
        </w:rPr>
        <w:t>prisijungimo sąlygas</w:t>
      </w:r>
      <w:r w:rsidR="009857F0" w:rsidRPr="007217F3">
        <w:rPr>
          <w:rFonts w:ascii="Times New Roman" w:eastAsia="Times New Roman" w:hAnsi="Times New Roman" w:cs="Times New Roman"/>
          <w:sz w:val="24"/>
          <w:szCs w:val="24"/>
        </w:rPr>
        <w:t xml:space="preserve"> iki statybos užbaigimo procedūrų atlikimo, teikti IS nuostatuose bei specifikacijoje nustatytą informaciją ir viešas paslaugas visuomenei. Sistema sukurta VTPSI, savivaldybių administracijoms, projektus tikrinančioms institucijos bei viešiesiems vartotojams.</w:t>
      </w:r>
    </w:p>
    <w:p w:rsidR="009857F0" w:rsidRPr="007217F3" w:rsidRDefault="009857F0" w:rsidP="009857F0">
      <w:pPr>
        <w:spacing w:after="0" w:line="240" w:lineRule="auto"/>
        <w:rPr>
          <w:rFonts w:ascii="Times New Roman" w:eastAsia="Times New Roman" w:hAnsi="Times New Roman" w:cs="Times New Roman"/>
          <w:color w:val="C00000"/>
          <w:sz w:val="24"/>
          <w:szCs w:val="24"/>
        </w:rPr>
      </w:pPr>
    </w:p>
    <w:p w:rsidR="009857F0" w:rsidRPr="007217F3" w:rsidRDefault="00BF697D" w:rsidP="009857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w:t>
      </w:r>
      <w:r w:rsidR="009857F0" w:rsidRPr="007217F3">
        <w:rPr>
          <w:rFonts w:ascii="Times New Roman" w:eastAsia="Times New Roman" w:hAnsi="Times New Roman" w:cs="Times New Roman"/>
          <w:sz w:val="24"/>
          <w:szCs w:val="24"/>
        </w:rPr>
        <w:t>sudaro trys dalys: išorinė, vidinė ir dokumentų valdymo dalys. IS realizuota trijų lygių architektūros – duomenų bazių tarnybinės stoties, taikomųjų programų tarnybinės stoties, vartotojo sąsajos – pagrindu. Duomenys saugomi centralizuotai.</w:t>
      </w:r>
    </w:p>
    <w:p w:rsidR="009857F0" w:rsidRPr="007217F3" w:rsidRDefault="009857F0" w:rsidP="009857F0">
      <w:pPr>
        <w:spacing w:after="0" w:line="240" w:lineRule="auto"/>
        <w:jc w:val="both"/>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Išorinė IS dalis suteikia galimybę fiziniams ir juridiniams asmenims, ketinantiems statyti, užsisakyti su statyba susijusius dokumentus ir sekti išduotinų dokumentų būseną internetu – į elektroninę terpę perkeliamos prašymų apdorojimo, projektų tikrinimo, statybos leidimų, pažymų bei aktų formavimo, pateikimo statytojams ir kt. projekte numatytos funkcijos. Vidinės IS dalies funkcionalumas yra prieinamas registruotiems tvarkytojams: VTPSI ir savivaldybių administracijų specialistams.</w:t>
      </w:r>
    </w:p>
    <w:p w:rsidR="009857F0" w:rsidRPr="007217F3" w:rsidRDefault="009857F0" w:rsidP="009857F0">
      <w:pPr>
        <w:spacing w:after="0" w:line="240" w:lineRule="auto"/>
        <w:jc w:val="both"/>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Išorinė sistema susideda iš dviejų dalių: viešosios prieigos ir prieigos projektus tikrinančioms institucijoms. Pirmosios dalies funkcionalumas (www.planuojustatyti.lt) yra prieinamas visiems viešiesiems vartotojams. Prisijungimas ir autentifikacija realizuota per Informacinės visuomenės plėtros komiteto prie Susisiekimo ministerijos sukurtą Valstybės informacinių išteklių sąveikumo platformą (toliau – VIISP). Antrosios dalies (prisijungimas sąlygas rengiančioms institucijoms) – tik sistemoje registruotiems vartotojams.</w:t>
      </w:r>
    </w:p>
    <w:p w:rsidR="009857F0" w:rsidRPr="007217F3" w:rsidRDefault="009857F0" w:rsidP="009857F0">
      <w:pPr>
        <w:spacing w:after="0" w:line="240" w:lineRule="auto"/>
        <w:jc w:val="both"/>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Visa kompiuterinė technika, sisteminė programinė įranga ir sukurta taikomoji programinė įranga sudaro vieną veikiančią visumą.</w:t>
      </w:r>
    </w:p>
    <w:p w:rsidR="009857F0" w:rsidRPr="007217F3" w:rsidRDefault="009857F0" w:rsidP="009857F0">
      <w:pPr>
        <w:spacing w:after="0" w:line="240" w:lineRule="auto"/>
        <w:ind w:firstLineChars="250" w:firstLine="600"/>
        <w:jc w:val="both"/>
        <w:rPr>
          <w:rFonts w:ascii="Times New Roman" w:eastAsia="Times New Roman" w:hAnsi="Times New Roman" w:cs="Times New Roman"/>
          <w:sz w:val="24"/>
          <w:szCs w:val="24"/>
          <w:lang w:eastAsia="lt-LT"/>
        </w:rPr>
      </w:pPr>
    </w:p>
    <w:p w:rsidR="009857F0" w:rsidRPr="007217F3" w:rsidRDefault="009857F0" w:rsidP="009857F0">
      <w:pPr>
        <w:spacing w:after="0" w:line="240" w:lineRule="auto"/>
        <w:rPr>
          <w:rFonts w:ascii="Times New Roman" w:eastAsia="Times New Roman" w:hAnsi="Times New Roman" w:cs="Times New Roman"/>
          <w:color w:val="C00000"/>
          <w:sz w:val="24"/>
          <w:szCs w:val="24"/>
        </w:rPr>
      </w:pPr>
      <w:r w:rsidRPr="007217F3">
        <w:rPr>
          <w:rFonts w:ascii="Times New Roman" w:eastAsia="Times New Roman" w:hAnsi="Times New Roman" w:cs="Times New Roman"/>
          <w:color w:val="C00000"/>
          <w:sz w:val="24"/>
          <w:szCs w:val="24"/>
        </w:rPr>
        <w:br w:type="page"/>
      </w:r>
    </w:p>
    <w:p w:rsidR="009857F0" w:rsidRPr="007217F3" w:rsidRDefault="009857F0" w:rsidP="009857F0">
      <w:pPr>
        <w:keepNext/>
        <w:tabs>
          <w:tab w:val="left" w:pos="1296"/>
        </w:tabs>
        <w:spacing w:after="0" w:line="240" w:lineRule="auto"/>
        <w:jc w:val="both"/>
        <w:outlineLvl w:val="2"/>
        <w:rPr>
          <w:rFonts w:ascii="Times New Roman" w:eastAsia="Times New Roman" w:hAnsi="Times New Roman" w:cs="Times New Roman"/>
          <w:b/>
          <w:sz w:val="24"/>
          <w:szCs w:val="24"/>
        </w:rPr>
      </w:pPr>
      <w:bookmarkStart w:id="1" w:name="_Toc186606771"/>
      <w:bookmarkStart w:id="2" w:name="_Toc186605814"/>
      <w:bookmarkStart w:id="3" w:name="_Toc186605796"/>
      <w:bookmarkStart w:id="4" w:name="_Toc186605764"/>
      <w:bookmarkStart w:id="5" w:name="_Toc186605743"/>
      <w:r w:rsidRPr="007217F3">
        <w:rPr>
          <w:rFonts w:ascii="Times New Roman" w:eastAsia="Times New Roman" w:hAnsi="Times New Roman" w:cs="Times New Roman"/>
          <w:b/>
          <w:sz w:val="24"/>
          <w:szCs w:val="24"/>
        </w:rPr>
        <w:lastRenderedPageBreak/>
        <w:t>Kompiuterinės technikos išdėstymo ir tarpusavio sąryšio schema</w:t>
      </w:r>
      <w:bookmarkEnd w:id="1"/>
      <w:bookmarkEnd w:id="2"/>
      <w:bookmarkEnd w:id="3"/>
      <w:bookmarkEnd w:id="4"/>
      <w:bookmarkEnd w:id="5"/>
    </w:p>
    <w:p w:rsidR="009857F0" w:rsidRPr="007217F3" w:rsidRDefault="009857F0" w:rsidP="009857F0">
      <w:pPr>
        <w:spacing w:after="0" w:line="240" w:lineRule="auto"/>
        <w:jc w:val="center"/>
        <w:rPr>
          <w:rFonts w:ascii="Times New Roman" w:eastAsia="Times New Roman" w:hAnsi="Times New Roman" w:cs="Times New Roman"/>
          <w:color w:val="C00000"/>
          <w:sz w:val="24"/>
          <w:szCs w:val="24"/>
        </w:rPr>
      </w:pPr>
    </w:p>
    <w:p w:rsidR="009857F0" w:rsidRPr="007217F3" w:rsidRDefault="009857F0" w:rsidP="009857F0">
      <w:pPr>
        <w:keepNext/>
        <w:spacing w:after="0" w:line="240" w:lineRule="auto"/>
        <w:jc w:val="center"/>
        <w:rPr>
          <w:rFonts w:ascii="Times New Roman" w:eastAsia="Times New Roman" w:hAnsi="Times New Roman" w:cs="Times New Roman"/>
          <w:noProof/>
          <w:color w:val="C00000"/>
          <w:sz w:val="24"/>
          <w:szCs w:val="24"/>
          <w:lang w:eastAsia="zh-CN"/>
        </w:rPr>
      </w:pPr>
      <w:r w:rsidRPr="007217F3">
        <w:rPr>
          <w:rFonts w:ascii="Times New Roman" w:eastAsia="Times New Roman" w:hAnsi="Times New Roman" w:cs="Times New Roman"/>
          <w:noProof/>
          <w:color w:val="C00000"/>
          <w:sz w:val="24"/>
          <w:szCs w:val="24"/>
          <w:lang w:eastAsia="lt-LT"/>
        </w:rPr>
        <w:drawing>
          <wp:inline distT="0" distB="0" distL="0" distR="0" wp14:anchorId="717A9A49" wp14:editId="077DD83C">
            <wp:extent cx="6124575" cy="4657725"/>
            <wp:effectExtent l="0" t="0" r="9525" b="9525"/>
            <wp:docPr id="3" name="Picture 3" descr="Fizinis vaiz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zinis vaizd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4657725"/>
                    </a:xfrm>
                    <a:prstGeom prst="rect">
                      <a:avLst/>
                    </a:prstGeom>
                    <a:noFill/>
                    <a:ln>
                      <a:noFill/>
                    </a:ln>
                  </pic:spPr>
                </pic:pic>
              </a:graphicData>
            </a:graphic>
          </wp:inline>
        </w:drawing>
      </w:r>
    </w:p>
    <w:p w:rsidR="009857F0" w:rsidRPr="007217F3" w:rsidRDefault="009857F0" w:rsidP="009857F0">
      <w:pPr>
        <w:keepNext/>
        <w:spacing w:after="0" w:line="240" w:lineRule="auto"/>
        <w:jc w:val="center"/>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fldChar w:fldCharType="begin"/>
      </w:r>
      <w:r w:rsidRPr="007217F3">
        <w:rPr>
          <w:rFonts w:ascii="Times New Roman" w:eastAsia="Times New Roman" w:hAnsi="Times New Roman" w:cs="Times New Roman"/>
          <w:sz w:val="24"/>
          <w:szCs w:val="24"/>
        </w:rPr>
        <w:instrText xml:space="preserve"> SEQ Pav. \* ARABIC </w:instrText>
      </w:r>
      <w:r w:rsidRPr="007217F3">
        <w:rPr>
          <w:rFonts w:ascii="Times New Roman" w:eastAsia="Times New Roman" w:hAnsi="Times New Roman" w:cs="Times New Roman"/>
          <w:sz w:val="24"/>
          <w:szCs w:val="24"/>
        </w:rPr>
        <w:fldChar w:fldCharType="separate"/>
      </w:r>
      <w:r w:rsidRPr="007217F3">
        <w:rPr>
          <w:rFonts w:ascii="Times New Roman" w:eastAsia="Times New Roman" w:hAnsi="Times New Roman" w:cs="Times New Roman"/>
          <w:noProof/>
          <w:sz w:val="24"/>
          <w:szCs w:val="24"/>
        </w:rPr>
        <w:t>1</w:t>
      </w:r>
      <w:r w:rsidRPr="007217F3">
        <w:rPr>
          <w:rFonts w:ascii="Times New Roman" w:eastAsia="Times New Roman" w:hAnsi="Times New Roman" w:cs="Times New Roman"/>
          <w:sz w:val="24"/>
          <w:szCs w:val="24"/>
        </w:rPr>
        <w:fldChar w:fldCharType="end"/>
      </w:r>
      <w:r w:rsidR="00BF697D">
        <w:rPr>
          <w:rFonts w:ascii="Times New Roman" w:eastAsia="Times New Roman" w:hAnsi="Times New Roman" w:cs="Times New Roman"/>
          <w:sz w:val="24"/>
          <w:szCs w:val="24"/>
        </w:rPr>
        <w:t xml:space="preserve"> pav. IS</w:t>
      </w:r>
      <w:r w:rsidRPr="007217F3">
        <w:rPr>
          <w:rFonts w:ascii="Times New Roman" w:eastAsia="Times New Roman" w:hAnsi="Times New Roman" w:cs="Times New Roman"/>
          <w:sz w:val="24"/>
          <w:szCs w:val="24"/>
        </w:rPr>
        <w:t xml:space="preserve"> kompiuterinės technikos išdėstymo ir tarpusavio sąryšio schema</w:t>
      </w:r>
    </w:p>
    <w:p w:rsidR="009857F0" w:rsidRPr="007217F3" w:rsidRDefault="009857F0" w:rsidP="009857F0">
      <w:pPr>
        <w:spacing w:after="0" w:line="240" w:lineRule="auto"/>
        <w:rPr>
          <w:rFonts w:ascii="Times New Roman" w:eastAsia="Times New Roman" w:hAnsi="Times New Roman" w:cs="Times New Roman"/>
          <w:sz w:val="24"/>
          <w:szCs w:val="24"/>
        </w:rPr>
      </w:pPr>
    </w:p>
    <w:p w:rsidR="009857F0" w:rsidRPr="007217F3" w:rsidRDefault="009857F0" w:rsidP="009857F0">
      <w:pPr>
        <w:spacing w:after="0" w:line="240" w:lineRule="auto"/>
        <w:jc w:val="center"/>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Techninės įrangos resursai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1276"/>
        <w:gridCol w:w="1418"/>
        <w:gridCol w:w="3685"/>
      </w:tblGrid>
      <w:tr w:rsidR="009857F0" w:rsidRPr="007217F3" w:rsidTr="009857F0">
        <w:tc>
          <w:tcPr>
            <w:tcW w:w="2093"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b/>
                <w:sz w:val="24"/>
                <w:szCs w:val="24"/>
              </w:rPr>
            </w:pPr>
            <w:r w:rsidRPr="007217F3">
              <w:rPr>
                <w:rFonts w:ascii="Times New Roman" w:eastAsia="Times New Roman" w:hAnsi="Times New Roman" w:cs="Times New Roman"/>
                <w:b/>
                <w:sz w:val="24"/>
                <w:szCs w:val="24"/>
              </w:rPr>
              <w:t>Tarnybinės stotys</w:t>
            </w:r>
          </w:p>
        </w:tc>
        <w:tc>
          <w:tcPr>
            <w:tcW w:w="141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b/>
                <w:sz w:val="24"/>
                <w:szCs w:val="24"/>
              </w:rPr>
            </w:pPr>
            <w:r w:rsidRPr="007217F3">
              <w:rPr>
                <w:rFonts w:ascii="Times New Roman" w:eastAsia="Times New Roman" w:hAnsi="Times New Roman" w:cs="Times New Roman"/>
                <w:b/>
                <w:sz w:val="24"/>
                <w:szCs w:val="24"/>
              </w:rPr>
              <w:t>CPU</w:t>
            </w:r>
          </w:p>
        </w:tc>
        <w:tc>
          <w:tcPr>
            <w:tcW w:w="1276"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b/>
                <w:sz w:val="24"/>
                <w:szCs w:val="24"/>
              </w:rPr>
            </w:pPr>
            <w:r w:rsidRPr="007217F3">
              <w:rPr>
                <w:rFonts w:ascii="Times New Roman" w:eastAsia="Times New Roman" w:hAnsi="Times New Roman" w:cs="Times New Roman"/>
                <w:b/>
                <w:sz w:val="24"/>
                <w:szCs w:val="24"/>
              </w:rPr>
              <w:t>RAM</w:t>
            </w:r>
          </w:p>
        </w:tc>
        <w:tc>
          <w:tcPr>
            <w:tcW w:w="141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b/>
                <w:sz w:val="24"/>
                <w:szCs w:val="24"/>
              </w:rPr>
            </w:pPr>
            <w:r w:rsidRPr="007217F3">
              <w:rPr>
                <w:rFonts w:ascii="Times New Roman" w:eastAsia="Times New Roman" w:hAnsi="Times New Roman" w:cs="Times New Roman"/>
                <w:b/>
                <w:sz w:val="24"/>
                <w:szCs w:val="24"/>
              </w:rPr>
              <w:t>HDD</w:t>
            </w:r>
          </w:p>
        </w:tc>
        <w:tc>
          <w:tcPr>
            <w:tcW w:w="3685"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b/>
                <w:sz w:val="24"/>
                <w:szCs w:val="24"/>
              </w:rPr>
            </w:pPr>
            <w:r w:rsidRPr="007217F3">
              <w:rPr>
                <w:rFonts w:ascii="Times New Roman" w:eastAsia="Times New Roman" w:hAnsi="Times New Roman" w:cs="Times New Roman"/>
                <w:b/>
                <w:sz w:val="24"/>
                <w:szCs w:val="24"/>
              </w:rPr>
              <w:t>Tarnybinių stočių sisteminė programinė įranga</w:t>
            </w:r>
          </w:p>
        </w:tc>
      </w:tr>
      <w:tr w:rsidR="009857F0" w:rsidRPr="007217F3" w:rsidTr="009857F0">
        <w:tc>
          <w:tcPr>
            <w:tcW w:w="2093"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b/>
                <w:sz w:val="24"/>
                <w:szCs w:val="24"/>
              </w:rPr>
            </w:pPr>
            <w:r w:rsidRPr="007217F3">
              <w:rPr>
                <w:rFonts w:ascii="Times New Roman" w:eastAsia="Times New Roman" w:hAnsi="Times New Roman" w:cs="Times New Roman"/>
                <w:b/>
                <w:sz w:val="24"/>
                <w:szCs w:val="24"/>
              </w:rPr>
              <w:t>RH1</w:t>
            </w:r>
          </w:p>
        </w:tc>
        <w:tc>
          <w:tcPr>
            <w:tcW w:w="141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1 x 2.4GHz</w:t>
            </w:r>
          </w:p>
        </w:tc>
        <w:tc>
          <w:tcPr>
            <w:tcW w:w="1276"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96GB</w:t>
            </w:r>
          </w:p>
        </w:tc>
        <w:tc>
          <w:tcPr>
            <w:tcW w:w="141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2 x 146GB</w:t>
            </w:r>
          </w:p>
        </w:tc>
        <w:tc>
          <w:tcPr>
            <w:tcW w:w="3685"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RHEL 5.11, Oracle 10g R2, Oracle HTTP 10.2</w:t>
            </w:r>
          </w:p>
        </w:tc>
      </w:tr>
      <w:tr w:rsidR="009857F0" w:rsidRPr="007217F3" w:rsidTr="009857F0">
        <w:tc>
          <w:tcPr>
            <w:tcW w:w="2093"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b/>
                <w:sz w:val="24"/>
                <w:szCs w:val="24"/>
              </w:rPr>
            </w:pPr>
            <w:r w:rsidRPr="007217F3">
              <w:rPr>
                <w:rFonts w:ascii="Times New Roman" w:eastAsia="Times New Roman" w:hAnsi="Times New Roman" w:cs="Times New Roman"/>
                <w:b/>
                <w:sz w:val="24"/>
                <w:szCs w:val="24"/>
              </w:rPr>
              <w:t>RH2</w:t>
            </w:r>
          </w:p>
        </w:tc>
        <w:tc>
          <w:tcPr>
            <w:tcW w:w="141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2 x 2.4GHz</w:t>
            </w:r>
          </w:p>
        </w:tc>
        <w:tc>
          <w:tcPr>
            <w:tcW w:w="1276"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96GB</w:t>
            </w:r>
          </w:p>
        </w:tc>
        <w:tc>
          <w:tcPr>
            <w:tcW w:w="141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2 x 146GB</w:t>
            </w:r>
          </w:p>
        </w:tc>
        <w:tc>
          <w:tcPr>
            <w:tcW w:w="3685"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RHEL 5.11, Oracle 10g R2, Oracle HTTP 10.2</w:t>
            </w:r>
          </w:p>
        </w:tc>
      </w:tr>
      <w:tr w:rsidR="009857F0" w:rsidRPr="007217F3" w:rsidTr="009857F0">
        <w:tc>
          <w:tcPr>
            <w:tcW w:w="2093"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b/>
                <w:sz w:val="24"/>
                <w:szCs w:val="24"/>
              </w:rPr>
            </w:pPr>
            <w:r w:rsidRPr="007217F3">
              <w:rPr>
                <w:rFonts w:ascii="Times New Roman" w:eastAsia="Times New Roman" w:hAnsi="Times New Roman" w:cs="Times New Roman"/>
                <w:b/>
                <w:sz w:val="24"/>
                <w:szCs w:val="24"/>
              </w:rPr>
              <w:t>Comm1</w:t>
            </w:r>
          </w:p>
        </w:tc>
        <w:tc>
          <w:tcPr>
            <w:tcW w:w="141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1 x 1.8GHz</w:t>
            </w:r>
          </w:p>
        </w:tc>
        <w:tc>
          <w:tcPr>
            <w:tcW w:w="1276"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8GB</w:t>
            </w:r>
          </w:p>
        </w:tc>
        <w:tc>
          <w:tcPr>
            <w:tcW w:w="1418" w:type="dxa"/>
            <w:tcBorders>
              <w:top w:val="single" w:sz="4" w:space="0" w:color="auto"/>
              <w:left w:val="single" w:sz="4" w:space="0" w:color="auto"/>
              <w:bottom w:val="single" w:sz="4" w:space="0" w:color="auto"/>
              <w:right w:val="single" w:sz="4" w:space="0" w:color="auto"/>
            </w:tcBorders>
          </w:tcPr>
          <w:p w:rsidR="009857F0" w:rsidRPr="007217F3" w:rsidRDefault="009857F0" w:rsidP="009857F0">
            <w:pPr>
              <w:spacing w:after="0" w:line="240" w:lineRule="auto"/>
              <w:rPr>
                <w:rFonts w:ascii="Times New Roman" w:eastAsia="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b/>
                <w:sz w:val="24"/>
                <w:szCs w:val="24"/>
              </w:rPr>
            </w:pPr>
            <w:r w:rsidRPr="007217F3">
              <w:rPr>
                <w:rFonts w:ascii="Times New Roman" w:eastAsia="Times New Roman" w:hAnsi="Times New Roman" w:cs="Times New Roman"/>
                <w:sz w:val="24"/>
                <w:szCs w:val="24"/>
              </w:rPr>
              <w:t>CentOS 6.8</w:t>
            </w:r>
          </w:p>
        </w:tc>
      </w:tr>
      <w:tr w:rsidR="009857F0" w:rsidRPr="007217F3" w:rsidTr="009857F0">
        <w:tc>
          <w:tcPr>
            <w:tcW w:w="2093"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b/>
                <w:sz w:val="24"/>
                <w:szCs w:val="24"/>
              </w:rPr>
            </w:pPr>
            <w:r w:rsidRPr="007217F3">
              <w:rPr>
                <w:rFonts w:ascii="Times New Roman" w:eastAsia="Times New Roman" w:hAnsi="Times New Roman" w:cs="Times New Roman"/>
                <w:b/>
                <w:sz w:val="24"/>
                <w:szCs w:val="24"/>
              </w:rPr>
              <w:t>Comm2</w:t>
            </w:r>
          </w:p>
        </w:tc>
        <w:tc>
          <w:tcPr>
            <w:tcW w:w="141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1 x 1.8GHz</w:t>
            </w:r>
          </w:p>
        </w:tc>
        <w:tc>
          <w:tcPr>
            <w:tcW w:w="1276"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8GB</w:t>
            </w:r>
          </w:p>
        </w:tc>
        <w:tc>
          <w:tcPr>
            <w:tcW w:w="1418" w:type="dxa"/>
            <w:tcBorders>
              <w:top w:val="single" w:sz="4" w:space="0" w:color="auto"/>
              <w:left w:val="single" w:sz="4" w:space="0" w:color="auto"/>
              <w:bottom w:val="single" w:sz="4" w:space="0" w:color="auto"/>
              <w:right w:val="single" w:sz="4" w:space="0" w:color="auto"/>
            </w:tcBorders>
          </w:tcPr>
          <w:p w:rsidR="009857F0" w:rsidRPr="007217F3" w:rsidRDefault="009857F0" w:rsidP="009857F0">
            <w:pPr>
              <w:spacing w:after="0" w:line="240" w:lineRule="auto"/>
              <w:rPr>
                <w:rFonts w:ascii="Times New Roman" w:eastAsia="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b/>
                <w:sz w:val="24"/>
                <w:szCs w:val="24"/>
              </w:rPr>
            </w:pPr>
            <w:r w:rsidRPr="007217F3">
              <w:rPr>
                <w:rFonts w:ascii="Times New Roman" w:eastAsia="Times New Roman" w:hAnsi="Times New Roman" w:cs="Times New Roman"/>
                <w:sz w:val="24"/>
                <w:szCs w:val="24"/>
              </w:rPr>
              <w:t>CentOS 6.8</w:t>
            </w:r>
          </w:p>
        </w:tc>
      </w:tr>
      <w:tr w:rsidR="009857F0" w:rsidRPr="007217F3" w:rsidTr="009857F0">
        <w:tc>
          <w:tcPr>
            <w:tcW w:w="2093"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b/>
                <w:sz w:val="24"/>
                <w:szCs w:val="24"/>
              </w:rPr>
            </w:pPr>
            <w:r w:rsidRPr="007217F3">
              <w:rPr>
                <w:rFonts w:ascii="Times New Roman" w:eastAsia="Times New Roman" w:hAnsi="Times New Roman" w:cs="Times New Roman"/>
                <w:b/>
                <w:sz w:val="24"/>
                <w:szCs w:val="24"/>
              </w:rPr>
              <w:t>DB1</w:t>
            </w:r>
          </w:p>
        </w:tc>
        <w:tc>
          <w:tcPr>
            <w:tcW w:w="141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2 x 2.6GHz</w:t>
            </w:r>
          </w:p>
        </w:tc>
        <w:tc>
          <w:tcPr>
            <w:tcW w:w="1276"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96GB</w:t>
            </w:r>
          </w:p>
        </w:tc>
        <w:tc>
          <w:tcPr>
            <w:tcW w:w="141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2 x 146GB</w:t>
            </w:r>
          </w:p>
        </w:tc>
        <w:tc>
          <w:tcPr>
            <w:tcW w:w="3685"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RHEL 6.7, Oracle 11g, Oracle HTTP 10.2, Tivoli Storage Manager serveris</w:t>
            </w:r>
          </w:p>
        </w:tc>
      </w:tr>
      <w:tr w:rsidR="009857F0" w:rsidRPr="007217F3" w:rsidTr="009857F0">
        <w:tc>
          <w:tcPr>
            <w:tcW w:w="2093"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b/>
                <w:sz w:val="24"/>
                <w:szCs w:val="24"/>
              </w:rPr>
            </w:pPr>
            <w:r w:rsidRPr="007217F3">
              <w:rPr>
                <w:rFonts w:ascii="Times New Roman" w:eastAsia="Times New Roman" w:hAnsi="Times New Roman" w:cs="Times New Roman"/>
                <w:b/>
                <w:sz w:val="24"/>
                <w:szCs w:val="24"/>
              </w:rPr>
              <w:t>DB2</w:t>
            </w:r>
          </w:p>
        </w:tc>
        <w:tc>
          <w:tcPr>
            <w:tcW w:w="141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2 x 2.6GHz</w:t>
            </w:r>
          </w:p>
        </w:tc>
        <w:tc>
          <w:tcPr>
            <w:tcW w:w="1276"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96GB</w:t>
            </w:r>
          </w:p>
        </w:tc>
        <w:tc>
          <w:tcPr>
            <w:tcW w:w="141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2 x 146GB</w:t>
            </w:r>
          </w:p>
        </w:tc>
        <w:tc>
          <w:tcPr>
            <w:tcW w:w="3685"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RHEL 6.7, Oracle 11g, Oracle HTTP 10.2, Tivoli Storage Manager serveris</w:t>
            </w:r>
          </w:p>
        </w:tc>
      </w:tr>
      <w:tr w:rsidR="009857F0" w:rsidRPr="007217F3" w:rsidTr="009857F0">
        <w:tc>
          <w:tcPr>
            <w:tcW w:w="2093"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b/>
                <w:sz w:val="24"/>
                <w:szCs w:val="24"/>
              </w:rPr>
            </w:pPr>
            <w:r w:rsidRPr="007217F3">
              <w:rPr>
                <w:rFonts w:ascii="Times New Roman" w:eastAsia="Times New Roman" w:hAnsi="Times New Roman" w:cs="Times New Roman"/>
                <w:b/>
                <w:sz w:val="24"/>
                <w:szCs w:val="24"/>
              </w:rPr>
              <w:t>ESXi1</w:t>
            </w:r>
          </w:p>
        </w:tc>
        <w:tc>
          <w:tcPr>
            <w:tcW w:w="141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2 x 2.8GHz</w:t>
            </w:r>
          </w:p>
        </w:tc>
        <w:tc>
          <w:tcPr>
            <w:tcW w:w="1276"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160GB</w:t>
            </w:r>
          </w:p>
        </w:tc>
        <w:tc>
          <w:tcPr>
            <w:tcW w:w="141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w:t>
            </w:r>
          </w:p>
        </w:tc>
        <w:tc>
          <w:tcPr>
            <w:tcW w:w="3685"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w:t>
            </w:r>
          </w:p>
        </w:tc>
      </w:tr>
      <w:tr w:rsidR="009857F0" w:rsidRPr="007217F3" w:rsidTr="009857F0">
        <w:tc>
          <w:tcPr>
            <w:tcW w:w="2093"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b/>
                <w:sz w:val="24"/>
                <w:szCs w:val="24"/>
              </w:rPr>
            </w:pPr>
            <w:r w:rsidRPr="007217F3">
              <w:rPr>
                <w:rFonts w:ascii="Times New Roman" w:eastAsia="Times New Roman" w:hAnsi="Times New Roman" w:cs="Times New Roman"/>
                <w:b/>
                <w:sz w:val="24"/>
                <w:szCs w:val="24"/>
              </w:rPr>
              <w:t>ESXi2</w:t>
            </w:r>
          </w:p>
        </w:tc>
        <w:tc>
          <w:tcPr>
            <w:tcW w:w="141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2 x 2.8GHz</w:t>
            </w:r>
          </w:p>
        </w:tc>
        <w:tc>
          <w:tcPr>
            <w:tcW w:w="1276"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160GB</w:t>
            </w:r>
          </w:p>
        </w:tc>
        <w:tc>
          <w:tcPr>
            <w:tcW w:w="141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w:t>
            </w:r>
          </w:p>
        </w:tc>
        <w:tc>
          <w:tcPr>
            <w:tcW w:w="3685"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w:t>
            </w:r>
          </w:p>
        </w:tc>
      </w:tr>
      <w:tr w:rsidR="009857F0" w:rsidRPr="007217F3" w:rsidTr="009857F0">
        <w:tc>
          <w:tcPr>
            <w:tcW w:w="2093"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b/>
                <w:sz w:val="24"/>
                <w:szCs w:val="24"/>
              </w:rPr>
            </w:pPr>
            <w:r w:rsidRPr="007217F3">
              <w:rPr>
                <w:rFonts w:ascii="Times New Roman" w:eastAsia="Times New Roman" w:hAnsi="Times New Roman" w:cs="Times New Roman"/>
                <w:b/>
                <w:sz w:val="24"/>
                <w:szCs w:val="24"/>
              </w:rPr>
              <w:t>ESXi3</w:t>
            </w:r>
          </w:p>
        </w:tc>
        <w:tc>
          <w:tcPr>
            <w:tcW w:w="141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2 x 2.8GHz</w:t>
            </w:r>
          </w:p>
        </w:tc>
        <w:tc>
          <w:tcPr>
            <w:tcW w:w="1276"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160GB</w:t>
            </w:r>
          </w:p>
        </w:tc>
        <w:tc>
          <w:tcPr>
            <w:tcW w:w="141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w:t>
            </w:r>
          </w:p>
        </w:tc>
        <w:tc>
          <w:tcPr>
            <w:tcW w:w="3685"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w:t>
            </w:r>
          </w:p>
        </w:tc>
      </w:tr>
    </w:tbl>
    <w:p w:rsidR="009857F0" w:rsidRPr="007217F3" w:rsidRDefault="009857F0" w:rsidP="009857F0">
      <w:pPr>
        <w:spacing w:after="0" w:line="240" w:lineRule="auto"/>
        <w:rPr>
          <w:rFonts w:ascii="Times New Roman" w:eastAsia="Times New Roman" w:hAnsi="Times New Roman" w:cs="Times New Roman"/>
          <w:color w:val="C00000"/>
          <w:sz w:val="24"/>
          <w:szCs w:val="24"/>
        </w:rPr>
      </w:pPr>
    </w:p>
    <w:p w:rsidR="009857F0" w:rsidRPr="007217F3" w:rsidRDefault="009857F0" w:rsidP="009857F0">
      <w:pPr>
        <w:spacing w:after="0" w:line="240" w:lineRule="auto"/>
        <w:rPr>
          <w:rFonts w:ascii="Times New Roman" w:eastAsia="Times New Roman" w:hAnsi="Times New Roman" w:cs="Times New Roman"/>
          <w:color w:val="C00000"/>
          <w:sz w:val="24"/>
          <w:szCs w:val="24"/>
        </w:rPr>
        <w:sectPr w:rsidR="009857F0" w:rsidRPr="007217F3">
          <w:footerReference w:type="default" r:id="rId9"/>
          <w:pgSz w:w="11907" w:h="16840"/>
          <w:pgMar w:top="1134" w:right="1134" w:bottom="1134" w:left="1134" w:header="357" w:footer="624" w:gutter="0"/>
          <w:cols w:space="1296"/>
        </w:sectPr>
      </w:pPr>
    </w:p>
    <w:p w:rsidR="009857F0" w:rsidRPr="007217F3" w:rsidRDefault="009857F0" w:rsidP="009857F0">
      <w:pPr>
        <w:keepNext/>
        <w:tabs>
          <w:tab w:val="left" w:pos="1296"/>
        </w:tabs>
        <w:spacing w:after="0" w:line="240" w:lineRule="auto"/>
        <w:jc w:val="center"/>
        <w:outlineLvl w:val="2"/>
        <w:rPr>
          <w:rFonts w:ascii="Times New Roman" w:eastAsia="Times New Roman" w:hAnsi="Times New Roman" w:cs="Times New Roman"/>
          <w:b/>
          <w:sz w:val="24"/>
          <w:szCs w:val="24"/>
        </w:rPr>
      </w:pPr>
      <w:r w:rsidRPr="007217F3">
        <w:rPr>
          <w:rFonts w:ascii="Times New Roman" w:eastAsia="Times New Roman" w:hAnsi="Times New Roman" w:cs="Times New Roman"/>
          <w:b/>
          <w:sz w:val="24"/>
          <w:szCs w:val="24"/>
        </w:rPr>
        <w:lastRenderedPageBreak/>
        <w:t>IS posistemių schemos</w:t>
      </w:r>
    </w:p>
    <w:p w:rsidR="009857F0" w:rsidRPr="007217F3" w:rsidRDefault="009857F0" w:rsidP="009857F0">
      <w:pPr>
        <w:spacing w:after="0" w:line="240" w:lineRule="auto"/>
        <w:rPr>
          <w:rFonts w:ascii="Times New Roman" w:eastAsia="Times New Roman" w:hAnsi="Times New Roman" w:cs="Times New Roman"/>
          <w:sz w:val="24"/>
          <w:szCs w:val="24"/>
        </w:rPr>
      </w:pPr>
    </w:p>
    <w:p w:rsidR="009857F0" w:rsidRPr="007217F3" w:rsidRDefault="009857F0" w:rsidP="009857F0">
      <w:pPr>
        <w:spacing w:after="0" w:line="240" w:lineRule="auto"/>
        <w:jc w:val="center"/>
        <w:rPr>
          <w:rFonts w:ascii="Times New Roman" w:eastAsia="Times New Roman" w:hAnsi="Times New Roman" w:cs="Times New Roman"/>
          <w:b/>
          <w:sz w:val="24"/>
          <w:szCs w:val="24"/>
        </w:rPr>
      </w:pPr>
      <w:r w:rsidRPr="007217F3">
        <w:rPr>
          <w:rFonts w:ascii="Times New Roman" w:eastAsia="Times New Roman" w:hAnsi="Times New Roman" w:cs="Times New Roman"/>
          <w:b/>
          <w:sz w:val="24"/>
          <w:szCs w:val="24"/>
        </w:rPr>
        <w:t>IS išorinės dalies posistemiai</w:t>
      </w:r>
    </w:p>
    <w:p w:rsidR="009857F0" w:rsidRPr="007217F3" w:rsidRDefault="009857F0" w:rsidP="009857F0">
      <w:pPr>
        <w:spacing w:after="0" w:line="240" w:lineRule="auto"/>
        <w:jc w:val="center"/>
        <w:rPr>
          <w:rFonts w:ascii="Times New Roman" w:eastAsia="Times New Roman" w:hAnsi="Times New Roman" w:cs="Times New Roman"/>
          <w:b/>
          <w:color w:val="C00000"/>
          <w:sz w:val="24"/>
          <w:szCs w:val="24"/>
        </w:rPr>
      </w:pPr>
      <w:r w:rsidRPr="007217F3">
        <w:rPr>
          <w:rFonts w:ascii="Times New Roman" w:eastAsia="Times New Roman" w:hAnsi="Times New Roman" w:cs="Times New Roman"/>
          <w:b/>
          <w:noProof/>
          <w:color w:val="C00000"/>
          <w:sz w:val="24"/>
          <w:szCs w:val="24"/>
          <w:lang w:eastAsia="lt-LT"/>
        </w:rPr>
        <w:drawing>
          <wp:inline distT="0" distB="0" distL="0" distR="0" wp14:anchorId="68E4EEB5" wp14:editId="31A67C7B">
            <wp:extent cx="7239000" cy="4949666"/>
            <wp:effectExtent l="0" t="0" r="0" b="3810"/>
            <wp:docPr id="4" name="Picture 4" descr="Infostatyba aplikacijos - isorine da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fostatyba aplikacijos - isorine dal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43163" cy="4952513"/>
                    </a:xfrm>
                    <a:prstGeom prst="rect">
                      <a:avLst/>
                    </a:prstGeom>
                    <a:noFill/>
                    <a:ln>
                      <a:noFill/>
                    </a:ln>
                  </pic:spPr>
                </pic:pic>
              </a:graphicData>
            </a:graphic>
          </wp:inline>
        </w:drawing>
      </w:r>
    </w:p>
    <w:p w:rsidR="009857F0" w:rsidRPr="007217F3" w:rsidRDefault="009857F0" w:rsidP="009857F0">
      <w:pPr>
        <w:spacing w:before="120" w:after="120"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fldChar w:fldCharType="begin"/>
      </w:r>
      <w:r w:rsidRPr="007217F3">
        <w:rPr>
          <w:rFonts w:ascii="Times New Roman" w:eastAsia="Times New Roman" w:hAnsi="Times New Roman" w:cs="Times New Roman"/>
          <w:sz w:val="24"/>
          <w:szCs w:val="24"/>
          <w:lang w:eastAsia="lt-LT"/>
        </w:rPr>
        <w:instrText xml:space="preserve"> SEQ Pav. \* ARABIC </w:instrText>
      </w:r>
      <w:r w:rsidRPr="007217F3">
        <w:rPr>
          <w:rFonts w:ascii="Times New Roman" w:eastAsia="Times New Roman" w:hAnsi="Times New Roman" w:cs="Times New Roman"/>
          <w:sz w:val="24"/>
          <w:szCs w:val="24"/>
          <w:lang w:eastAsia="lt-LT"/>
        </w:rPr>
        <w:fldChar w:fldCharType="separate"/>
      </w:r>
      <w:r w:rsidRPr="007217F3">
        <w:rPr>
          <w:rFonts w:ascii="Times New Roman" w:eastAsia="Times New Roman" w:hAnsi="Times New Roman" w:cs="Times New Roman"/>
          <w:noProof/>
          <w:sz w:val="24"/>
          <w:szCs w:val="24"/>
          <w:lang w:eastAsia="lt-LT"/>
        </w:rPr>
        <w:t>2</w:t>
      </w:r>
      <w:r w:rsidRPr="007217F3">
        <w:rPr>
          <w:rFonts w:ascii="Times New Roman" w:eastAsia="Times New Roman" w:hAnsi="Times New Roman" w:cs="Times New Roman"/>
          <w:sz w:val="24"/>
          <w:szCs w:val="24"/>
          <w:lang w:eastAsia="lt-LT"/>
        </w:rPr>
        <w:fldChar w:fldCharType="end"/>
      </w:r>
      <w:r w:rsidRPr="007217F3">
        <w:rPr>
          <w:rFonts w:ascii="Times New Roman" w:eastAsia="Times New Roman" w:hAnsi="Times New Roman" w:cs="Times New Roman"/>
          <w:sz w:val="24"/>
          <w:szCs w:val="24"/>
          <w:lang w:eastAsia="lt-LT"/>
        </w:rPr>
        <w:t xml:space="preserve"> pav. IS išorinės dalies posistemiai</w:t>
      </w:r>
    </w:p>
    <w:p w:rsidR="009857F0" w:rsidRPr="007217F3" w:rsidRDefault="009857F0" w:rsidP="009857F0">
      <w:pPr>
        <w:spacing w:before="120" w:after="120" w:line="240" w:lineRule="auto"/>
        <w:jc w:val="center"/>
        <w:rPr>
          <w:rFonts w:ascii="Times New Roman" w:eastAsia="Times New Roman" w:hAnsi="Times New Roman" w:cs="Times New Roman"/>
          <w:b/>
          <w:sz w:val="24"/>
          <w:szCs w:val="24"/>
          <w:lang w:eastAsia="lt-LT"/>
        </w:rPr>
      </w:pPr>
      <w:r w:rsidRPr="007217F3">
        <w:rPr>
          <w:rFonts w:ascii="Times New Roman" w:eastAsia="Times New Roman" w:hAnsi="Times New Roman" w:cs="Times New Roman"/>
          <w:color w:val="C00000"/>
          <w:sz w:val="24"/>
          <w:szCs w:val="24"/>
          <w:lang w:eastAsia="lt-LT"/>
        </w:rPr>
        <w:br w:type="page"/>
      </w:r>
      <w:r w:rsidRPr="007217F3">
        <w:rPr>
          <w:rFonts w:ascii="Times New Roman" w:eastAsia="Times New Roman" w:hAnsi="Times New Roman" w:cs="Times New Roman"/>
          <w:b/>
          <w:sz w:val="24"/>
          <w:szCs w:val="24"/>
          <w:lang w:eastAsia="lt-LT"/>
        </w:rPr>
        <w:lastRenderedPageBreak/>
        <w:t>IS vidinės dalies posistemiai</w:t>
      </w:r>
    </w:p>
    <w:p w:rsidR="009857F0" w:rsidRPr="007217F3" w:rsidRDefault="009857F0" w:rsidP="009857F0">
      <w:pPr>
        <w:spacing w:after="0"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noProof/>
          <w:sz w:val="24"/>
          <w:szCs w:val="24"/>
          <w:lang w:eastAsia="lt-LT"/>
        </w:rPr>
        <w:drawing>
          <wp:inline distT="0" distB="0" distL="0" distR="0" wp14:anchorId="7FC8BEB7" wp14:editId="53497647">
            <wp:extent cx="7599577" cy="5114925"/>
            <wp:effectExtent l="0" t="0" r="1905" b="0"/>
            <wp:docPr id="5" name="Picture 5" descr="Infostatyba aplikacijos - vidine da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nfostatyba aplikacijos - vidine dal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9577" cy="5114925"/>
                    </a:xfrm>
                    <a:prstGeom prst="rect">
                      <a:avLst/>
                    </a:prstGeom>
                    <a:noFill/>
                    <a:ln>
                      <a:noFill/>
                    </a:ln>
                  </pic:spPr>
                </pic:pic>
              </a:graphicData>
            </a:graphic>
          </wp:inline>
        </w:drawing>
      </w:r>
    </w:p>
    <w:p w:rsidR="009857F0" w:rsidRPr="007217F3" w:rsidRDefault="009857F0" w:rsidP="009857F0">
      <w:pPr>
        <w:spacing w:before="120" w:after="120"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3 pav. IS vidinės dalies posistemiai</w:t>
      </w:r>
    </w:p>
    <w:p w:rsidR="009857F0" w:rsidRPr="007217F3" w:rsidRDefault="009857F0" w:rsidP="009857F0">
      <w:pPr>
        <w:spacing w:after="0" w:line="240" w:lineRule="auto"/>
        <w:rPr>
          <w:rFonts w:ascii="Times New Roman" w:eastAsia="Times New Roman" w:hAnsi="Times New Roman" w:cs="Times New Roman"/>
          <w:sz w:val="24"/>
          <w:szCs w:val="24"/>
          <w:lang w:eastAsia="lt-LT"/>
        </w:rPr>
        <w:sectPr w:rsidR="009857F0" w:rsidRPr="007217F3">
          <w:pgSz w:w="16840" w:h="11907" w:orient="landscape"/>
          <w:pgMar w:top="1701" w:right="709" w:bottom="510" w:left="426" w:header="360" w:footer="624" w:gutter="0"/>
          <w:cols w:space="1296"/>
        </w:sectPr>
      </w:pPr>
    </w:p>
    <w:p w:rsidR="009857F0" w:rsidRPr="007217F3" w:rsidRDefault="009857F0" w:rsidP="009857F0">
      <w:pPr>
        <w:spacing w:before="120" w:after="120" w:line="240" w:lineRule="auto"/>
        <w:jc w:val="center"/>
        <w:rPr>
          <w:rFonts w:ascii="Times New Roman" w:eastAsia="Times New Roman" w:hAnsi="Times New Roman" w:cs="Times New Roman"/>
          <w:b/>
          <w:sz w:val="24"/>
          <w:szCs w:val="24"/>
          <w:lang w:eastAsia="lt-LT"/>
        </w:rPr>
      </w:pPr>
      <w:r w:rsidRPr="007217F3">
        <w:rPr>
          <w:rFonts w:ascii="Times New Roman" w:eastAsia="Times New Roman" w:hAnsi="Times New Roman" w:cs="Times New Roman"/>
          <w:b/>
          <w:sz w:val="24"/>
          <w:szCs w:val="24"/>
          <w:lang w:eastAsia="lt-LT"/>
        </w:rPr>
        <w:lastRenderedPageBreak/>
        <w:t>IS dokumentų valdymo dalies posistemiai</w:t>
      </w:r>
    </w:p>
    <w:p w:rsidR="009857F0" w:rsidRPr="007217F3" w:rsidRDefault="009857F0" w:rsidP="009857F0">
      <w:pPr>
        <w:spacing w:after="0"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noProof/>
          <w:sz w:val="24"/>
          <w:szCs w:val="24"/>
          <w:lang w:eastAsia="lt-LT"/>
        </w:rPr>
        <w:drawing>
          <wp:inline distT="0" distB="0" distL="0" distR="0" wp14:anchorId="444B6F1D" wp14:editId="1CF285E7">
            <wp:extent cx="5886450" cy="6076950"/>
            <wp:effectExtent l="0" t="0" r="0" b="0"/>
            <wp:docPr id="6" name="Picture 6" descr="Infostatyba aplikacijos - dok vald da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fostatyba aplikacijos - dok vald dali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6450" cy="6076950"/>
                    </a:xfrm>
                    <a:prstGeom prst="rect">
                      <a:avLst/>
                    </a:prstGeom>
                    <a:noFill/>
                    <a:ln>
                      <a:noFill/>
                    </a:ln>
                  </pic:spPr>
                </pic:pic>
              </a:graphicData>
            </a:graphic>
          </wp:inline>
        </w:drawing>
      </w:r>
    </w:p>
    <w:p w:rsidR="009857F0" w:rsidRPr="007217F3" w:rsidRDefault="009857F0" w:rsidP="009857F0">
      <w:pPr>
        <w:spacing w:after="0" w:line="240" w:lineRule="auto"/>
        <w:jc w:val="both"/>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 Dokumentų ir jų duomenų tvarkymo posistemis ir Teisės aktų projektų rengimo ir kaupimo posistemis realizuotas dokumentų valdymo sistemos „Avilys“ pagrindu.</w:t>
      </w:r>
    </w:p>
    <w:p w:rsidR="009857F0" w:rsidRPr="007217F3" w:rsidRDefault="009857F0" w:rsidP="009857F0">
      <w:pPr>
        <w:spacing w:before="120" w:after="120" w:line="240" w:lineRule="auto"/>
        <w:jc w:val="center"/>
        <w:rPr>
          <w:rFonts w:ascii="Times New Roman" w:eastAsia="Times New Roman" w:hAnsi="Times New Roman" w:cs="Times New Roman"/>
          <w:sz w:val="24"/>
          <w:szCs w:val="24"/>
          <w:lang w:eastAsia="lt-LT"/>
        </w:rPr>
      </w:pPr>
    </w:p>
    <w:p w:rsidR="009857F0" w:rsidRPr="007217F3" w:rsidRDefault="009857F0" w:rsidP="009857F0">
      <w:pPr>
        <w:spacing w:before="120" w:after="120"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 pav. IS dokumentų valdymo dalies posistemiai</w:t>
      </w:r>
    </w:p>
    <w:p w:rsidR="009857F0" w:rsidRPr="007217F3" w:rsidRDefault="009857F0" w:rsidP="009857F0">
      <w:pPr>
        <w:spacing w:after="0" w:line="240" w:lineRule="auto"/>
        <w:rPr>
          <w:rFonts w:ascii="Times New Roman" w:eastAsia="Times New Roman" w:hAnsi="Times New Roman" w:cs="Times New Roman"/>
          <w:sz w:val="24"/>
          <w:szCs w:val="24"/>
          <w:lang w:eastAsia="lt-LT"/>
        </w:rPr>
      </w:pPr>
    </w:p>
    <w:p w:rsidR="009857F0" w:rsidRPr="007217F3" w:rsidRDefault="009857F0" w:rsidP="009857F0">
      <w:pPr>
        <w:spacing w:after="0"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Aukščiau pateiktuose schemose kiekvienas posistemis atitinką atskirus nepriklausomai vienas nuo kito kompiliuojamus programinius komponentus (aplikacijas), kurie gali būti startuojami ir/ar sustabdomi ir/ar perkraunami nepriklausomai vienas nuo kito, yra atskirai monitorininami, turi savo vykdymo aplinkas.</w:t>
      </w:r>
    </w:p>
    <w:p w:rsidR="009857F0" w:rsidRPr="007217F3" w:rsidRDefault="009857F0" w:rsidP="009857F0">
      <w:pPr>
        <w:spacing w:before="120" w:after="120" w:line="240" w:lineRule="auto"/>
        <w:jc w:val="center"/>
        <w:rPr>
          <w:rFonts w:ascii="Times New Roman" w:eastAsia="Times New Roman" w:hAnsi="Times New Roman" w:cs="Times New Roman"/>
          <w:color w:val="C00000"/>
          <w:sz w:val="24"/>
          <w:szCs w:val="24"/>
          <w:lang w:eastAsia="lt-LT"/>
        </w:rPr>
      </w:pPr>
      <w:r w:rsidRPr="007217F3">
        <w:rPr>
          <w:rFonts w:ascii="Times New Roman" w:eastAsia="Times New Roman" w:hAnsi="Times New Roman" w:cs="Times New Roman"/>
          <w:color w:val="C00000"/>
          <w:sz w:val="24"/>
          <w:szCs w:val="24"/>
          <w:lang w:eastAsia="lt-LT"/>
        </w:rPr>
        <w:br w:type="page"/>
      </w:r>
    </w:p>
    <w:p w:rsidR="009857F0" w:rsidRPr="007217F3" w:rsidRDefault="005B5737" w:rsidP="009857F0">
      <w:pPr>
        <w:keepNext/>
        <w:spacing w:after="0" w:line="240" w:lineRule="auto"/>
        <w:jc w:val="center"/>
        <w:rPr>
          <w:rFonts w:ascii="Times New Roman" w:eastAsia="Times New Roman" w:hAnsi="Times New Roman" w:cs="Times New Roman"/>
          <w:color w:val="C00000"/>
          <w:sz w:val="24"/>
          <w:szCs w:val="24"/>
        </w:rPr>
      </w:pPr>
      <w:r>
        <w:rPr>
          <w:rFonts w:ascii="Times New Roman" w:eastAsia="Times New Roman" w:hAnsi="Times New Roman" w:cs="Times New Roman"/>
          <w:b/>
          <w:sz w:val="24"/>
          <w:szCs w:val="24"/>
        </w:rPr>
        <w:lastRenderedPageBreak/>
        <w:t>IS</w:t>
      </w:r>
      <w:r w:rsidR="009857F0" w:rsidRPr="007217F3">
        <w:rPr>
          <w:rFonts w:ascii="Times New Roman" w:eastAsia="Times New Roman" w:hAnsi="Times New Roman" w:cs="Times New Roman"/>
          <w:b/>
          <w:sz w:val="24"/>
          <w:szCs w:val="24"/>
        </w:rPr>
        <w:t xml:space="preserve"> tarnybinės  stotys</w:t>
      </w:r>
      <w:r w:rsidR="009857F0" w:rsidRPr="007217F3">
        <w:rPr>
          <w:rFonts w:ascii="Times New Roman" w:eastAsia="Times New Roman" w:hAnsi="Times New Roman" w:cs="Times New Roman"/>
          <w:noProof/>
          <w:color w:val="C00000"/>
          <w:sz w:val="24"/>
          <w:szCs w:val="24"/>
          <w:lang w:eastAsia="lt-LT"/>
        </w:rPr>
        <w:drawing>
          <wp:inline distT="0" distB="0" distL="0" distR="0" wp14:anchorId="1F07A4A5" wp14:editId="03440A7D">
            <wp:extent cx="6153150" cy="5743575"/>
            <wp:effectExtent l="0" t="0" r="0" b="9525"/>
            <wp:docPr id="7" name="Picture 7" descr="TS vaiz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S vaizda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3150" cy="5743575"/>
                    </a:xfrm>
                    <a:prstGeom prst="rect">
                      <a:avLst/>
                    </a:prstGeom>
                    <a:noFill/>
                    <a:ln>
                      <a:noFill/>
                    </a:ln>
                  </pic:spPr>
                </pic:pic>
              </a:graphicData>
            </a:graphic>
          </wp:inline>
        </w:drawing>
      </w:r>
    </w:p>
    <w:p w:rsidR="009857F0" w:rsidRPr="007217F3" w:rsidRDefault="009857F0" w:rsidP="009857F0">
      <w:pPr>
        <w:keepNext/>
        <w:spacing w:after="0" w:line="240" w:lineRule="auto"/>
        <w:jc w:val="center"/>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5 pav. IS virtualių tarnybinių stočių schema</w:t>
      </w:r>
    </w:p>
    <w:p w:rsidR="009857F0" w:rsidRPr="007217F3" w:rsidRDefault="009857F0" w:rsidP="009857F0">
      <w:pPr>
        <w:spacing w:before="120" w:after="120" w:line="240" w:lineRule="auto"/>
        <w:rPr>
          <w:rFonts w:ascii="Times New Roman" w:eastAsia="Times New Roman" w:hAnsi="Times New Roman" w:cs="Times New Roman"/>
          <w:b/>
          <w:color w:val="C00000"/>
          <w:sz w:val="24"/>
          <w:szCs w:val="24"/>
          <w:lang w:eastAsia="lt-LT"/>
        </w:rPr>
      </w:pPr>
    </w:p>
    <w:p w:rsidR="009857F0" w:rsidRPr="007217F3" w:rsidRDefault="009857F0" w:rsidP="009857F0">
      <w:pPr>
        <w:spacing w:before="120" w:after="120" w:line="240" w:lineRule="auto"/>
        <w:jc w:val="center"/>
        <w:rPr>
          <w:rFonts w:ascii="Times New Roman" w:eastAsia="Times New Roman" w:hAnsi="Times New Roman" w:cs="Times New Roman"/>
          <w:b/>
          <w:color w:val="C00000"/>
          <w:sz w:val="24"/>
          <w:szCs w:val="24"/>
          <w:lang w:eastAsia="lt-LT"/>
        </w:rPr>
      </w:pPr>
    </w:p>
    <w:p w:rsidR="009857F0" w:rsidRPr="007217F3" w:rsidRDefault="009857F0" w:rsidP="009857F0">
      <w:pPr>
        <w:spacing w:before="120" w:after="120" w:line="240" w:lineRule="auto"/>
        <w:jc w:val="center"/>
        <w:rPr>
          <w:rFonts w:ascii="Times New Roman" w:eastAsia="Times New Roman" w:hAnsi="Times New Roman" w:cs="Times New Roman"/>
          <w:b/>
          <w:color w:val="C00000"/>
          <w:sz w:val="24"/>
          <w:szCs w:val="24"/>
          <w:lang w:eastAsia="lt-LT"/>
        </w:rPr>
      </w:pPr>
    </w:p>
    <w:p w:rsidR="009857F0" w:rsidRPr="007217F3" w:rsidRDefault="009857F0" w:rsidP="009857F0">
      <w:pPr>
        <w:keepNext/>
        <w:tabs>
          <w:tab w:val="left" w:pos="1296"/>
        </w:tabs>
        <w:spacing w:after="0" w:line="240" w:lineRule="auto"/>
        <w:jc w:val="both"/>
        <w:outlineLvl w:val="2"/>
        <w:rPr>
          <w:rFonts w:ascii="Times New Roman" w:eastAsia="Times New Roman" w:hAnsi="Times New Roman" w:cs="Times New Roman"/>
          <w:b/>
          <w:color w:val="C00000"/>
          <w:sz w:val="24"/>
          <w:szCs w:val="24"/>
        </w:rPr>
      </w:pPr>
      <w:r w:rsidRPr="007217F3">
        <w:rPr>
          <w:rFonts w:ascii="Times New Roman" w:eastAsia="Times New Roman" w:hAnsi="Times New Roman" w:cs="Times New Roman"/>
          <w:b/>
          <w:color w:val="C00000"/>
          <w:sz w:val="24"/>
          <w:szCs w:val="24"/>
        </w:rPr>
        <w:br w:type="page"/>
      </w:r>
    </w:p>
    <w:p w:rsidR="009857F0" w:rsidRPr="007217F3" w:rsidRDefault="005B5737" w:rsidP="00985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IS</w:t>
      </w:r>
      <w:r w:rsidR="009857F0" w:rsidRPr="007217F3">
        <w:rPr>
          <w:rFonts w:ascii="Times New Roman" w:eastAsia="Times New Roman" w:hAnsi="Times New Roman" w:cs="Times New Roman"/>
          <w:b/>
          <w:sz w:val="24"/>
          <w:szCs w:val="24"/>
        </w:rPr>
        <w:t xml:space="preserve"> virtualių serverių resursai</w:t>
      </w:r>
    </w:p>
    <w:p w:rsidR="009857F0" w:rsidRPr="007217F3" w:rsidRDefault="009857F0" w:rsidP="009857F0">
      <w:pPr>
        <w:spacing w:after="0" w:line="240" w:lineRule="auto"/>
        <w:rPr>
          <w:rFonts w:ascii="Times New Roman" w:eastAsia="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1608"/>
        <w:gridCol w:w="558"/>
        <w:gridCol w:w="777"/>
        <w:gridCol w:w="926"/>
        <w:gridCol w:w="1115"/>
        <w:gridCol w:w="1859"/>
        <w:gridCol w:w="1988"/>
      </w:tblGrid>
      <w:tr w:rsidR="009857F0" w:rsidRPr="007217F3" w:rsidTr="005B5737">
        <w:tc>
          <w:tcPr>
            <w:tcW w:w="54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b/>
                <w:sz w:val="24"/>
                <w:szCs w:val="24"/>
              </w:rPr>
            </w:pPr>
            <w:r w:rsidRPr="007217F3">
              <w:rPr>
                <w:rFonts w:ascii="Times New Roman" w:eastAsia="Times New Roman" w:hAnsi="Times New Roman" w:cs="Times New Roman"/>
                <w:b/>
                <w:sz w:val="24"/>
                <w:szCs w:val="24"/>
              </w:rPr>
              <w:t>Nr.</w:t>
            </w:r>
          </w:p>
        </w:tc>
        <w:tc>
          <w:tcPr>
            <w:tcW w:w="160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b/>
                <w:sz w:val="24"/>
                <w:szCs w:val="24"/>
              </w:rPr>
            </w:pPr>
            <w:r w:rsidRPr="007217F3">
              <w:rPr>
                <w:rFonts w:ascii="Times New Roman" w:eastAsia="Times New Roman" w:hAnsi="Times New Roman" w:cs="Times New Roman"/>
                <w:b/>
                <w:sz w:val="24"/>
                <w:szCs w:val="24"/>
              </w:rPr>
              <w:t xml:space="preserve">Virtuali tarnybinė stotis </w:t>
            </w:r>
          </w:p>
        </w:tc>
        <w:tc>
          <w:tcPr>
            <w:tcW w:w="55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b/>
                <w:sz w:val="24"/>
                <w:szCs w:val="24"/>
              </w:rPr>
            </w:pPr>
            <w:r w:rsidRPr="007217F3">
              <w:rPr>
                <w:rFonts w:ascii="Times New Roman" w:eastAsia="Times New Roman" w:hAnsi="Times New Roman" w:cs="Times New Roman"/>
                <w:b/>
                <w:sz w:val="24"/>
                <w:szCs w:val="24"/>
              </w:rPr>
              <w:t>CPU</w:t>
            </w:r>
          </w:p>
        </w:tc>
        <w:tc>
          <w:tcPr>
            <w:tcW w:w="77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b/>
                <w:sz w:val="24"/>
                <w:szCs w:val="24"/>
              </w:rPr>
            </w:pPr>
            <w:r w:rsidRPr="007217F3">
              <w:rPr>
                <w:rFonts w:ascii="Times New Roman" w:eastAsia="Times New Roman" w:hAnsi="Times New Roman" w:cs="Times New Roman"/>
                <w:b/>
                <w:sz w:val="24"/>
                <w:szCs w:val="24"/>
              </w:rPr>
              <w:t>RAM</w:t>
            </w:r>
          </w:p>
        </w:tc>
        <w:tc>
          <w:tcPr>
            <w:tcW w:w="926"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b/>
                <w:sz w:val="24"/>
                <w:szCs w:val="24"/>
              </w:rPr>
            </w:pPr>
            <w:r w:rsidRPr="007217F3">
              <w:rPr>
                <w:rFonts w:ascii="Times New Roman" w:eastAsia="Times New Roman" w:hAnsi="Times New Roman" w:cs="Times New Roman"/>
                <w:b/>
                <w:sz w:val="24"/>
                <w:szCs w:val="24"/>
              </w:rPr>
              <w:t>HDD</w:t>
            </w:r>
          </w:p>
        </w:tc>
        <w:tc>
          <w:tcPr>
            <w:tcW w:w="1115"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b/>
                <w:sz w:val="24"/>
                <w:szCs w:val="24"/>
              </w:rPr>
            </w:pPr>
            <w:r w:rsidRPr="007217F3">
              <w:rPr>
                <w:rFonts w:ascii="Times New Roman" w:eastAsia="Times New Roman" w:hAnsi="Times New Roman" w:cs="Times New Roman"/>
                <w:b/>
                <w:sz w:val="24"/>
                <w:szCs w:val="24"/>
              </w:rPr>
              <w:t>OS</w:t>
            </w:r>
          </w:p>
        </w:tc>
        <w:tc>
          <w:tcPr>
            <w:tcW w:w="1859"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b/>
                <w:sz w:val="24"/>
                <w:szCs w:val="24"/>
              </w:rPr>
            </w:pPr>
            <w:r w:rsidRPr="007217F3">
              <w:rPr>
                <w:rFonts w:ascii="Times New Roman" w:eastAsia="Times New Roman" w:hAnsi="Times New Roman" w:cs="Times New Roman"/>
                <w:b/>
                <w:sz w:val="24"/>
                <w:szCs w:val="24"/>
              </w:rPr>
              <w:t xml:space="preserve">Sisteminė programinė įranga </w:t>
            </w:r>
          </w:p>
        </w:tc>
        <w:tc>
          <w:tcPr>
            <w:tcW w:w="198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b/>
                <w:sz w:val="24"/>
                <w:szCs w:val="24"/>
              </w:rPr>
            </w:pPr>
            <w:r w:rsidRPr="007217F3">
              <w:rPr>
                <w:rFonts w:ascii="Times New Roman" w:eastAsia="Times New Roman" w:hAnsi="Times New Roman" w:cs="Times New Roman"/>
                <w:b/>
                <w:sz w:val="24"/>
                <w:szCs w:val="24"/>
              </w:rPr>
              <w:t>Atliekama funkcija</w:t>
            </w:r>
          </w:p>
        </w:tc>
      </w:tr>
      <w:tr w:rsidR="009857F0" w:rsidRPr="007217F3" w:rsidTr="005B5737">
        <w:tc>
          <w:tcPr>
            <w:tcW w:w="54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1.</w:t>
            </w:r>
          </w:p>
        </w:tc>
        <w:tc>
          <w:tcPr>
            <w:tcW w:w="160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ArcGIS</w:t>
            </w:r>
          </w:p>
        </w:tc>
        <w:tc>
          <w:tcPr>
            <w:tcW w:w="55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4</w:t>
            </w:r>
          </w:p>
        </w:tc>
        <w:tc>
          <w:tcPr>
            <w:tcW w:w="77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12GB</w:t>
            </w:r>
          </w:p>
        </w:tc>
        <w:tc>
          <w:tcPr>
            <w:tcW w:w="926"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100GB</w:t>
            </w:r>
          </w:p>
        </w:tc>
        <w:tc>
          <w:tcPr>
            <w:tcW w:w="1115"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Windows 2012 R2</w:t>
            </w:r>
          </w:p>
        </w:tc>
        <w:tc>
          <w:tcPr>
            <w:tcW w:w="1859"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ArcGIS Server</w:t>
            </w:r>
          </w:p>
        </w:tc>
        <w:tc>
          <w:tcPr>
            <w:tcW w:w="198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Geografinės informacijos valdymas</w:t>
            </w:r>
          </w:p>
        </w:tc>
      </w:tr>
      <w:tr w:rsidR="009857F0" w:rsidRPr="007217F3" w:rsidTr="005B5737">
        <w:tc>
          <w:tcPr>
            <w:tcW w:w="54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2.</w:t>
            </w:r>
          </w:p>
        </w:tc>
        <w:tc>
          <w:tcPr>
            <w:tcW w:w="160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Avilys</w:t>
            </w:r>
          </w:p>
        </w:tc>
        <w:tc>
          <w:tcPr>
            <w:tcW w:w="55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20</w:t>
            </w:r>
          </w:p>
        </w:tc>
        <w:tc>
          <w:tcPr>
            <w:tcW w:w="77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36GB</w:t>
            </w:r>
          </w:p>
        </w:tc>
        <w:tc>
          <w:tcPr>
            <w:tcW w:w="926"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540GB</w:t>
            </w:r>
          </w:p>
        </w:tc>
        <w:tc>
          <w:tcPr>
            <w:tcW w:w="1115"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CentOS 6.8</w:t>
            </w:r>
          </w:p>
        </w:tc>
        <w:tc>
          <w:tcPr>
            <w:tcW w:w="1859"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Tomcat 7:</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Avilys</w:t>
            </w:r>
          </w:p>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Tomcat 8:</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Testinis Avilys</w:t>
            </w:r>
          </w:p>
        </w:tc>
        <w:tc>
          <w:tcPr>
            <w:tcW w:w="198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Dokumentų valdymo sistema ir jos testinė aplinka</w:t>
            </w:r>
          </w:p>
        </w:tc>
      </w:tr>
      <w:tr w:rsidR="009857F0" w:rsidRPr="007217F3" w:rsidTr="005B5737">
        <w:tc>
          <w:tcPr>
            <w:tcW w:w="54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3.</w:t>
            </w:r>
          </w:p>
        </w:tc>
        <w:tc>
          <w:tcPr>
            <w:tcW w:w="160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Checkproject</w:t>
            </w:r>
          </w:p>
        </w:tc>
        <w:tc>
          <w:tcPr>
            <w:tcW w:w="55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4</w:t>
            </w:r>
          </w:p>
        </w:tc>
        <w:tc>
          <w:tcPr>
            <w:tcW w:w="77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64GB</w:t>
            </w:r>
          </w:p>
        </w:tc>
        <w:tc>
          <w:tcPr>
            <w:tcW w:w="926"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80GB</w:t>
            </w:r>
          </w:p>
        </w:tc>
        <w:tc>
          <w:tcPr>
            <w:tcW w:w="1115"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CentOS 7</w:t>
            </w:r>
          </w:p>
        </w:tc>
        <w:tc>
          <w:tcPr>
            <w:tcW w:w="1859"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Tomcat 7:</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designConditions</w:t>
            </w:r>
          </w:p>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Tomcat 7:</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map</w:t>
            </w:r>
          </w:p>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Tomcat 7:</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checkProject</w:t>
            </w:r>
          </w:p>
        </w:tc>
        <w:tc>
          <w:tcPr>
            <w:tcW w:w="198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IS “Infostatyba” posistemiai</w:t>
            </w:r>
          </w:p>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eInfostatyba-checkProject</w:t>
            </w:r>
          </w:p>
        </w:tc>
      </w:tr>
      <w:tr w:rsidR="009857F0" w:rsidRPr="007217F3" w:rsidTr="005B5737">
        <w:tc>
          <w:tcPr>
            <w:tcW w:w="54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4.</w:t>
            </w:r>
          </w:p>
        </w:tc>
        <w:tc>
          <w:tcPr>
            <w:tcW w:w="160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Cmis</w:t>
            </w:r>
          </w:p>
        </w:tc>
        <w:tc>
          <w:tcPr>
            <w:tcW w:w="55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8</w:t>
            </w:r>
          </w:p>
        </w:tc>
        <w:tc>
          <w:tcPr>
            <w:tcW w:w="77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12GB</w:t>
            </w:r>
          </w:p>
        </w:tc>
        <w:tc>
          <w:tcPr>
            <w:tcW w:w="926"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80GB</w:t>
            </w:r>
          </w:p>
        </w:tc>
        <w:tc>
          <w:tcPr>
            <w:tcW w:w="1115"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CentOS 7</w:t>
            </w:r>
          </w:p>
        </w:tc>
        <w:tc>
          <w:tcPr>
            <w:tcW w:w="1859"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Tomcat 8:</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opencmis</w:t>
            </w:r>
          </w:p>
        </w:tc>
        <w:tc>
          <w:tcPr>
            <w:tcW w:w="198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IS “Infostatyba” posistemiai</w:t>
            </w:r>
          </w:p>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cmis</w:t>
            </w:r>
          </w:p>
        </w:tc>
      </w:tr>
      <w:tr w:rsidR="009857F0" w:rsidRPr="007217F3" w:rsidTr="005B5737">
        <w:tc>
          <w:tcPr>
            <w:tcW w:w="54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5.</w:t>
            </w:r>
          </w:p>
        </w:tc>
        <w:tc>
          <w:tcPr>
            <w:tcW w:w="160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External</w:t>
            </w:r>
          </w:p>
        </w:tc>
        <w:tc>
          <w:tcPr>
            <w:tcW w:w="55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8</w:t>
            </w:r>
          </w:p>
        </w:tc>
        <w:tc>
          <w:tcPr>
            <w:tcW w:w="77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36GB</w:t>
            </w:r>
          </w:p>
        </w:tc>
        <w:tc>
          <w:tcPr>
            <w:tcW w:w="926"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280GB</w:t>
            </w:r>
          </w:p>
        </w:tc>
        <w:tc>
          <w:tcPr>
            <w:tcW w:w="1115"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CentOS 7</w:t>
            </w:r>
          </w:p>
        </w:tc>
        <w:tc>
          <w:tcPr>
            <w:tcW w:w="1859"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Tomcat 7:</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Liferay Portal</w:t>
            </w:r>
          </w:p>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Tomcat 7:</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Einfostatyba ext</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Einfostatyba mobile</w:t>
            </w:r>
          </w:p>
        </w:tc>
        <w:tc>
          <w:tcPr>
            <w:tcW w:w="198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IS “Infostatyba” posistemiai</w:t>
            </w:r>
          </w:p>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eInfostatyba-external</w:t>
            </w:r>
          </w:p>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eInfostatyba-map</w:t>
            </w:r>
          </w:p>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eInfostatyba-mobile-apps</w:t>
            </w:r>
          </w:p>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info-portal</w:t>
            </w:r>
          </w:p>
        </w:tc>
      </w:tr>
      <w:tr w:rsidR="009857F0" w:rsidRPr="007217F3" w:rsidTr="005B5737">
        <w:tc>
          <w:tcPr>
            <w:tcW w:w="54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6.</w:t>
            </w:r>
          </w:p>
        </w:tc>
        <w:tc>
          <w:tcPr>
            <w:tcW w:w="160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Extinfo</w:t>
            </w:r>
          </w:p>
        </w:tc>
        <w:tc>
          <w:tcPr>
            <w:tcW w:w="55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4</w:t>
            </w:r>
          </w:p>
        </w:tc>
        <w:tc>
          <w:tcPr>
            <w:tcW w:w="77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16GB</w:t>
            </w:r>
          </w:p>
        </w:tc>
        <w:tc>
          <w:tcPr>
            <w:tcW w:w="926"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540GB</w:t>
            </w:r>
          </w:p>
        </w:tc>
        <w:tc>
          <w:tcPr>
            <w:tcW w:w="1115"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CentOS 6.8</w:t>
            </w:r>
          </w:p>
        </w:tc>
        <w:tc>
          <w:tcPr>
            <w:tcW w:w="1859"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HTTPd</w:t>
            </w:r>
          </w:p>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Tomcat 8:</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Consultations</w:t>
            </w:r>
          </w:p>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Tomcat 6:</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Infostatyba ext old</w:t>
            </w:r>
          </w:p>
        </w:tc>
        <w:tc>
          <w:tcPr>
            <w:tcW w:w="198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IS “Infostatyba” posistemiai</w:t>
            </w:r>
          </w:p>
          <w:p w:rsidR="009857F0" w:rsidRPr="007217F3" w:rsidRDefault="009857F0" w:rsidP="009857F0">
            <w:pPr>
              <w:tabs>
                <w:tab w:val="left" w:pos="1125"/>
              </w:tabs>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axis2</w:t>
            </w:r>
          </w:p>
          <w:p w:rsidR="009857F0" w:rsidRPr="007217F3" w:rsidRDefault="009857F0" w:rsidP="009857F0">
            <w:pPr>
              <w:tabs>
                <w:tab w:val="left" w:pos="1125"/>
              </w:tabs>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HTTPd planuojustatyti.lt</w:t>
            </w:r>
          </w:p>
          <w:p w:rsidR="009857F0" w:rsidRPr="007217F3" w:rsidRDefault="009857F0" w:rsidP="009857F0">
            <w:pPr>
              <w:tabs>
                <w:tab w:val="left" w:pos="1125"/>
              </w:tabs>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infostatyba-isorine</w:t>
            </w:r>
          </w:p>
          <w:p w:rsidR="009857F0" w:rsidRPr="007217F3" w:rsidRDefault="009857F0" w:rsidP="009857F0">
            <w:pPr>
              <w:tabs>
                <w:tab w:val="left" w:pos="1125"/>
              </w:tabs>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infostatyba-isorinis_new(test)</w:t>
            </w:r>
          </w:p>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tst-axis2</w:t>
            </w:r>
          </w:p>
        </w:tc>
      </w:tr>
      <w:tr w:rsidR="009857F0" w:rsidRPr="007217F3" w:rsidTr="005B5737">
        <w:tc>
          <w:tcPr>
            <w:tcW w:w="54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7.</w:t>
            </w:r>
          </w:p>
        </w:tc>
        <w:tc>
          <w:tcPr>
            <w:tcW w:w="160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Fileserver</w:t>
            </w:r>
          </w:p>
        </w:tc>
        <w:tc>
          <w:tcPr>
            <w:tcW w:w="55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1</w:t>
            </w:r>
          </w:p>
        </w:tc>
        <w:tc>
          <w:tcPr>
            <w:tcW w:w="77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2GB</w:t>
            </w:r>
          </w:p>
        </w:tc>
        <w:tc>
          <w:tcPr>
            <w:tcW w:w="926"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40GB + 8.25TB</w:t>
            </w:r>
          </w:p>
        </w:tc>
        <w:tc>
          <w:tcPr>
            <w:tcW w:w="1115"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CentOS 6.8</w:t>
            </w:r>
          </w:p>
        </w:tc>
        <w:tc>
          <w:tcPr>
            <w:tcW w:w="1859"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w:t>
            </w:r>
          </w:p>
        </w:tc>
        <w:tc>
          <w:tcPr>
            <w:tcW w:w="198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IS “Infostatyba” failų serveris</w:t>
            </w:r>
          </w:p>
        </w:tc>
      </w:tr>
      <w:tr w:rsidR="009857F0" w:rsidRPr="007217F3" w:rsidTr="005B5737">
        <w:tc>
          <w:tcPr>
            <w:tcW w:w="54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8.</w:t>
            </w:r>
          </w:p>
        </w:tc>
        <w:tc>
          <w:tcPr>
            <w:tcW w:w="160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Intapp</w:t>
            </w:r>
          </w:p>
        </w:tc>
        <w:tc>
          <w:tcPr>
            <w:tcW w:w="55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2</w:t>
            </w:r>
          </w:p>
        </w:tc>
        <w:tc>
          <w:tcPr>
            <w:tcW w:w="77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8GB</w:t>
            </w:r>
          </w:p>
        </w:tc>
        <w:tc>
          <w:tcPr>
            <w:tcW w:w="926"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40GB</w:t>
            </w:r>
          </w:p>
        </w:tc>
        <w:tc>
          <w:tcPr>
            <w:tcW w:w="1115"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CentOS 6.8</w:t>
            </w:r>
          </w:p>
        </w:tc>
        <w:tc>
          <w:tcPr>
            <w:tcW w:w="1859"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Tomcat 7:</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PV old</w:t>
            </w:r>
          </w:p>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Tomcat 6:</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AXIS</w:t>
            </w:r>
          </w:p>
        </w:tc>
        <w:tc>
          <w:tcPr>
            <w:tcW w:w="198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IS “Infostatyba” posistemiai</w:t>
            </w:r>
          </w:p>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birt</w:t>
            </w:r>
          </w:p>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birt-test</w:t>
            </w:r>
          </w:p>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lastRenderedPageBreak/>
              <w:t xml:space="preserve">- </w:t>
            </w:r>
            <w:r w:rsidRPr="007217F3">
              <w:rPr>
                <w:rFonts w:ascii="Times New Roman" w:eastAsia="Times New Roman" w:hAnsi="Times New Roman" w:cs="Times New Roman"/>
                <w:sz w:val="24"/>
                <w:szCs w:val="24"/>
              </w:rPr>
              <w:t>Infostatyba_tundra</w:t>
            </w:r>
          </w:p>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Ifostatyba_tundra-test</w:t>
            </w:r>
          </w:p>
        </w:tc>
      </w:tr>
      <w:tr w:rsidR="009857F0" w:rsidRPr="007217F3" w:rsidTr="005B5737">
        <w:tc>
          <w:tcPr>
            <w:tcW w:w="54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lastRenderedPageBreak/>
              <w:t>9.</w:t>
            </w:r>
          </w:p>
        </w:tc>
        <w:tc>
          <w:tcPr>
            <w:tcW w:w="160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Internal</w:t>
            </w:r>
          </w:p>
        </w:tc>
        <w:tc>
          <w:tcPr>
            <w:tcW w:w="55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8</w:t>
            </w:r>
          </w:p>
        </w:tc>
        <w:tc>
          <w:tcPr>
            <w:tcW w:w="77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82GB</w:t>
            </w:r>
          </w:p>
        </w:tc>
        <w:tc>
          <w:tcPr>
            <w:tcW w:w="926"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280GB</w:t>
            </w:r>
          </w:p>
        </w:tc>
        <w:tc>
          <w:tcPr>
            <w:tcW w:w="1115"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CentOS 7</w:t>
            </w:r>
          </w:p>
        </w:tc>
        <w:tc>
          <w:tcPr>
            <w:tcW w:w="1859"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Tomcat 7:</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Audit</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Tundra</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Rm</w:t>
            </w:r>
          </w:p>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Tomcat 8:</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Edoks</w:t>
            </w:r>
          </w:p>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Tomcat 7:</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Einfostatyba int</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Activiti explorer</w:t>
            </w:r>
          </w:p>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Solr</w:t>
            </w:r>
          </w:p>
        </w:tc>
        <w:tc>
          <w:tcPr>
            <w:tcW w:w="198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IS “Infostatyba” posistemiai</w:t>
            </w:r>
          </w:p>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activiti-explorer</w:t>
            </w:r>
          </w:p>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edoks-webapp</w:t>
            </w:r>
          </w:p>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eInfostatyba-audit</w:t>
            </w:r>
          </w:p>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eInfostatyba-designConditions</w:t>
            </w:r>
          </w:p>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eInfostatyba-internal</w:t>
            </w:r>
          </w:p>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eInfostatyba-map</w:t>
            </w:r>
          </w:p>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eInfostatyba-rm</w:t>
            </w:r>
          </w:p>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eInfostatyba-tundra</w:t>
            </w:r>
          </w:p>
        </w:tc>
      </w:tr>
      <w:tr w:rsidR="009857F0" w:rsidRPr="007217F3" w:rsidTr="005B5737">
        <w:tc>
          <w:tcPr>
            <w:tcW w:w="54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10.</w:t>
            </w:r>
          </w:p>
        </w:tc>
        <w:tc>
          <w:tcPr>
            <w:tcW w:w="160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Intinfo</w:t>
            </w:r>
          </w:p>
        </w:tc>
        <w:tc>
          <w:tcPr>
            <w:tcW w:w="55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4</w:t>
            </w:r>
          </w:p>
        </w:tc>
        <w:tc>
          <w:tcPr>
            <w:tcW w:w="77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64GB</w:t>
            </w:r>
          </w:p>
        </w:tc>
        <w:tc>
          <w:tcPr>
            <w:tcW w:w="926"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40GB</w:t>
            </w:r>
          </w:p>
        </w:tc>
        <w:tc>
          <w:tcPr>
            <w:tcW w:w="1115"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CentOS 6.8</w:t>
            </w:r>
          </w:p>
        </w:tc>
        <w:tc>
          <w:tcPr>
            <w:tcW w:w="1859"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HTTPd</w:t>
            </w:r>
          </w:p>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Tomcat 6:</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Infostatyba old</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tundra</w:t>
            </w:r>
          </w:p>
        </w:tc>
        <w:tc>
          <w:tcPr>
            <w:tcW w:w="198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IS “Infostatyba” posistemiai</w:t>
            </w:r>
          </w:p>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HTTPd is-infostatyba.lt</w:t>
            </w:r>
          </w:p>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Infostatyba_prod</w:t>
            </w:r>
          </w:p>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Infostatyba_prod-test</w:t>
            </w:r>
          </w:p>
        </w:tc>
      </w:tr>
      <w:tr w:rsidR="009857F0" w:rsidRPr="007217F3" w:rsidTr="005B5737">
        <w:tc>
          <w:tcPr>
            <w:tcW w:w="54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11.</w:t>
            </w:r>
          </w:p>
        </w:tc>
        <w:tc>
          <w:tcPr>
            <w:tcW w:w="160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Jenkins</w:t>
            </w:r>
          </w:p>
        </w:tc>
        <w:tc>
          <w:tcPr>
            <w:tcW w:w="55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2</w:t>
            </w:r>
          </w:p>
        </w:tc>
        <w:tc>
          <w:tcPr>
            <w:tcW w:w="77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2GB</w:t>
            </w:r>
          </w:p>
        </w:tc>
        <w:tc>
          <w:tcPr>
            <w:tcW w:w="926"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80GB</w:t>
            </w:r>
          </w:p>
        </w:tc>
        <w:tc>
          <w:tcPr>
            <w:tcW w:w="1115"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CentOS 7</w:t>
            </w:r>
          </w:p>
        </w:tc>
        <w:tc>
          <w:tcPr>
            <w:tcW w:w="1859"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Jenkins</w:t>
            </w:r>
          </w:p>
        </w:tc>
        <w:tc>
          <w:tcPr>
            <w:tcW w:w="198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IS “Infostatyba” programinio kodo valdymas</w:t>
            </w:r>
          </w:p>
        </w:tc>
      </w:tr>
      <w:tr w:rsidR="009857F0" w:rsidRPr="007217F3" w:rsidTr="005B5737">
        <w:tc>
          <w:tcPr>
            <w:tcW w:w="54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12.</w:t>
            </w:r>
          </w:p>
        </w:tc>
        <w:tc>
          <w:tcPr>
            <w:tcW w:w="160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Pv</w:t>
            </w:r>
          </w:p>
        </w:tc>
        <w:tc>
          <w:tcPr>
            <w:tcW w:w="55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1</w:t>
            </w:r>
          </w:p>
        </w:tc>
        <w:tc>
          <w:tcPr>
            <w:tcW w:w="77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8GB</w:t>
            </w:r>
          </w:p>
        </w:tc>
        <w:tc>
          <w:tcPr>
            <w:tcW w:w="926"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40GB</w:t>
            </w:r>
          </w:p>
        </w:tc>
        <w:tc>
          <w:tcPr>
            <w:tcW w:w="1115"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CentOS 6.8</w:t>
            </w:r>
          </w:p>
        </w:tc>
        <w:tc>
          <w:tcPr>
            <w:tcW w:w="1859"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HTTPd</w:t>
            </w:r>
          </w:p>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Tomcat 5:</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PV</w:t>
            </w:r>
          </w:p>
        </w:tc>
        <w:tc>
          <w:tcPr>
            <w:tcW w:w="198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IS “Infostatyba” posistemiai</w:t>
            </w:r>
          </w:p>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pv</w:t>
            </w:r>
          </w:p>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pv_test</w:t>
            </w:r>
          </w:p>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pvi</w:t>
            </w:r>
          </w:p>
        </w:tc>
      </w:tr>
      <w:tr w:rsidR="009857F0" w:rsidRPr="007217F3" w:rsidTr="005B5737">
        <w:tc>
          <w:tcPr>
            <w:tcW w:w="54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13.</w:t>
            </w:r>
          </w:p>
        </w:tc>
        <w:tc>
          <w:tcPr>
            <w:tcW w:w="160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Tst-checkproject</w:t>
            </w:r>
          </w:p>
        </w:tc>
        <w:tc>
          <w:tcPr>
            <w:tcW w:w="55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2</w:t>
            </w:r>
          </w:p>
        </w:tc>
        <w:tc>
          <w:tcPr>
            <w:tcW w:w="77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32GB</w:t>
            </w:r>
          </w:p>
        </w:tc>
        <w:tc>
          <w:tcPr>
            <w:tcW w:w="926"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80GB</w:t>
            </w:r>
          </w:p>
        </w:tc>
        <w:tc>
          <w:tcPr>
            <w:tcW w:w="1115"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CentOS 7</w:t>
            </w:r>
          </w:p>
        </w:tc>
        <w:tc>
          <w:tcPr>
            <w:tcW w:w="1859"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Tomcat 7:</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designConditions</w:t>
            </w:r>
          </w:p>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Tomcat 7:</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map</w:t>
            </w:r>
          </w:p>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Tomcat 7:</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checkProject</w:t>
            </w:r>
          </w:p>
        </w:tc>
        <w:tc>
          <w:tcPr>
            <w:tcW w:w="198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IS “Infostatyba” testiniai posistemiai</w:t>
            </w:r>
          </w:p>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eInfostatyba-checkProject</w:t>
            </w:r>
          </w:p>
        </w:tc>
      </w:tr>
      <w:tr w:rsidR="009857F0" w:rsidRPr="007217F3" w:rsidTr="005B5737">
        <w:tc>
          <w:tcPr>
            <w:tcW w:w="54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14.</w:t>
            </w:r>
          </w:p>
        </w:tc>
        <w:tc>
          <w:tcPr>
            <w:tcW w:w="160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Tst-external</w:t>
            </w:r>
          </w:p>
        </w:tc>
        <w:tc>
          <w:tcPr>
            <w:tcW w:w="55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4</w:t>
            </w:r>
          </w:p>
        </w:tc>
        <w:tc>
          <w:tcPr>
            <w:tcW w:w="77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24GB</w:t>
            </w:r>
          </w:p>
        </w:tc>
        <w:tc>
          <w:tcPr>
            <w:tcW w:w="926"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280GB</w:t>
            </w:r>
          </w:p>
        </w:tc>
        <w:tc>
          <w:tcPr>
            <w:tcW w:w="1115"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CentOS 7</w:t>
            </w:r>
          </w:p>
        </w:tc>
        <w:tc>
          <w:tcPr>
            <w:tcW w:w="1859"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Tomcat 7:</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Liferay Portal</w:t>
            </w:r>
          </w:p>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Tomcat 7:</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 Einfostatyba </w:t>
            </w:r>
            <w:r w:rsidRPr="007217F3">
              <w:rPr>
                <w:rFonts w:ascii="Times New Roman" w:eastAsia="Times New Roman" w:hAnsi="Times New Roman" w:cs="Times New Roman"/>
                <w:sz w:val="24"/>
                <w:szCs w:val="24"/>
                <w:lang w:eastAsia="lt-LT"/>
              </w:rPr>
              <w:lastRenderedPageBreak/>
              <w:t>ext</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Einfostatyba mobile</w:t>
            </w:r>
          </w:p>
        </w:tc>
        <w:tc>
          <w:tcPr>
            <w:tcW w:w="198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lastRenderedPageBreak/>
              <w:t>IS “Infostatyba” testiniai posistemiai</w:t>
            </w:r>
          </w:p>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eInfostatyba-</w:t>
            </w:r>
            <w:r w:rsidRPr="007217F3">
              <w:rPr>
                <w:rFonts w:ascii="Times New Roman" w:eastAsia="Times New Roman" w:hAnsi="Times New Roman" w:cs="Times New Roman"/>
                <w:sz w:val="24"/>
                <w:szCs w:val="24"/>
              </w:rPr>
              <w:lastRenderedPageBreak/>
              <w:t>external</w:t>
            </w:r>
          </w:p>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eInfostatyba-map</w:t>
            </w:r>
          </w:p>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eInfostatyba-mobile-apps</w:t>
            </w:r>
          </w:p>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info-portal</w:t>
            </w:r>
          </w:p>
        </w:tc>
      </w:tr>
      <w:tr w:rsidR="009857F0" w:rsidRPr="007217F3" w:rsidTr="005B5737">
        <w:tc>
          <w:tcPr>
            <w:tcW w:w="54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lastRenderedPageBreak/>
              <w:t>15.</w:t>
            </w:r>
          </w:p>
        </w:tc>
        <w:tc>
          <w:tcPr>
            <w:tcW w:w="160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Tst-internal</w:t>
            </w:r>
          </w:p>
        </w:tc>
        <w:tc>
          <w:tcPr>
            <w:tcW w:w="55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4</w:t>
            </w:r>
          </w:p>
        </w:tc>
        <w:tc>
          <w:tcPr>
            <w:tcW w:w="77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32GB</w:t>
            </w:r>
          </w:p>
        </w:tc>
        <w:tc>
          <w:tcPr>
            <w:tcW w:w="926"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280GB</w:t>
            </w:r>
          </w:p>
        </w:tc>
        <w:tc>
          <w:tcPr>
            <w:tcW w:w="1115"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CentOS 7</w:t>
            </w:r>
          </w:p>
        </w:tc>
        <w:tc>
          <w:tcPr>
            <w:tcW w:w="1859"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Tomcat 7:</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Audit</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Tundra</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Rm</w:t>
            </w:r>
          </w:p>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Tomcat 8:</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Edoks</w:t>
            </w:r>
          </w:p>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Tomcat 7:</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Einfostatyba int</w:t>
            </w:r>
          </w:p>
          <w:p w:rsidR="009857F0" w:rsidRPr="007217F3" w:rsidRDefault="009857F0" w:rsidP="009857F0">
            <w:pPr>
              <w:spacing w:after="0" w:line="240" w:lineRule="auto"/>
              <w:contextualSpacing/>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Activiti explorer</w:t>
            </w:r>
          </w:p>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Solr</w:t>
            </w:r>
          </w:p>
        </w:tc>
        <w:tc>
          <w:tcPr>
            <w:tcW w:w="198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IS “Infostatyba” testiniai posistemiai</w:t>
            </w:r>
          </w:p>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activiti-explorer</w:t>
            </w:r>
          </w:p>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edoks-webapp</w:t>
            </w:r>
          </w:p>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eInfostatyba-audit</w:t>
            </w:r>
          </w:p>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eInfostatyba- designConditions</w:t>
            </w:r>
          </w:p>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eInfostatyba-internal</w:t>
            </w:r>
          </w:p>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eInfostatyba-map</w:t>
            </w:r>
          </w:p>
          <w:p w:rsidR="009857F0" w:rsidRPr="007217F3" w:rsidRDefault="009857F0" w:rsidP="009857F0">
            <w:pPr>
              <w:spacing w:after="0" w:line="240" w:lineRule="auto"/>
              <w:mirrorIndents/>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eInfostatyba-rm</w:t>
            </w:r>
          </w:p>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lang w:val="en-GB"/>
              </w:rPr>
              <w:t xml:space="preserve">- </w:t>
            </w:r>
            <w:r w:rsidRPr="007217F3">
              <w:rPr>
                <w:rFonts w:ascii="Times New Roman" w:eastAsia="Times New Roman" w:hAnsi="Times New Roman" w:cs="Times New Roman"/>
                <w:sz w:val="24"/>
                <w:szCs w:val="24"/>
              </w:rPr>
              <w:t>eInfostatyba-tundra</w:t>
            </w:r>
          </w:p>
        </w:tc>
      </w:tr>
      <w:tr w:rsidR="009857F0" w:rsidRPr="007217F3" w:rsidTr="005B5737">
        <w:tc>
          <w:tcPr>
            <w:tcW w:w="54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16.</w:t>
            </w:r>
          </w:p>
        </w:tc>
        <w:tc>
          <w:tcPr>
            <w:tcW w:w="160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vCenter</w:t>
            </w:r>
          </w:p>
        </w:tc>
        <w:tc>
          <w:tcPr>
            <w:tcW w:w="55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2</w:t>
            </w:r>
          </w:p>
        </w:tc>
        <w:tc>
          <w:tcPr>
            <w:tcW w:w="77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8GB</w:t>
            </w:r>
          </w:p>
        </w:tc>
        <w:tc>
          <w:tcPr>
            <w:tcW w:w="926"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125GB</w:t>
            </w:r>
          </w:p>
        </w:tc>
        <w:tc>
          <w:tcPr>
            <w:tcW w:w="1115"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SLES 11</w:t>
            </w:r>
          </w:p>
        </w:tc>
        <w:tc>
          <w:tcPr>
            <w:tcW w:w="1859"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VMware vCenter</w:t>
            </w:r>
          </w:p>
        </w:tc>
        <w:tc>
          <w:tcPr>
            <w:tcW w:w="198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Virtualizacijos valdymas</w:t>
            </w:r>
          </w:p>
        </w:tc>
      </w:tr>
      <w:tr w:rsidR="009857F0" w:rsidRPr="007217F3" w:rsidTr="005B5737">
        <w:tc>
          <w:tcPr>
            <w:tcW w:w="54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17.</w:t>
            </w:r>
          </w:p>
        </w:tc>
        <w:tc>
          <w:tcPr>
            <w:tcW w:w="160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vmAdm</w:t>
            </w:r>
          </w:p>
        </w:tc>
        <w:tc>
          <w:tcPr>
            <w:tcW w:w="55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4</w:t>
            </w:r>
          </w:p>
        </w:tc>
        <w:tc>
          <w:tcPr>
            <w:tcW w:w="777"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8GB</w:t>
            </w:r>
          </w:p>
        </w:tc>
        <w:tc>
          <w:tcPr>
            <w:tcW w:w="926"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100GB + 1TB</w:t>
            </w:r>
          </w:p>
        </w:tc>
        <w:tc>
          <w:tcPr>
            <w:tcW w:w="1115"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Windows 2012 R2</w:t>
            </w:r>
          </w:p>
        </w:tc>
        <w:tc>
          <w:tcPr>
            <w:tcW w:w="1859"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Veeam</w:t>
            </w:r>
          </w:p>
        </w:tc>
        <w:tc>
          <w:tcPr>
            <w:tcW w:w="1988" w:type="dxa"/>
            <w:tcBorders>
              <w:top w:val="single" w:sz="4" w:space="0" w:color="auto"/>
              <w:left w:val="single" w:sz="4" w:space="0" w:color="auto"/>
              <w:bottom w:val="single" w:sz="4" w:space="0" w:color="auto"/>
              <w:right w:val="single" w:sz="4" w:space="0" w:color="auto"/>
            </w:tcBorders>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Atsarginių kopijų valdymas</w:t>
            </w:r>
          </w:p>
        </w:tc>
      </w:tr>
    </w:tbl>
    <w:p w:rsidR="009857F0" w:rsidRPr="007217F3" w:rsidRDefault="009857F0" w:rsidP="009857F0">
      <w:pPr>
        <w:spacing w:after="0" w:line="240" w:lineRule="auto"/>
        <w:rPr>
          <w:rFonts w:ascii="Times New Roman" w:eastAsia="Times New Roman" w:hAnsi="Times New Roman" w:cs="Times New Roman"/>
          <w:sz w:val="24"/>
          <w:szCs w:val="24"/>
        </w:rPr>
      </w:pPr>
    </w:p>
    <w:p w:rsidR="009857F0" w:rsidRPr="007217F3" w:rsidRDefault="009857F0" w:rsidP="009857F0">
      <w:pPr>
        <w:spacing w:after="0" w:line="240" w:lineRule="auto"/>
        <w:rPr>
          <w:rFonts w:ascii="Times New Roman" w:eastAsia="Times New Roman" w:hAnsi="Times New Roman" w:cs="Times New Roman"/>
          <w:sz w:val="24"/>
          <w:szCs w:val="24"/>
        </w:rPr>
      </w:pPr>
    </w:p>
    <w:p w:rsidR="009857F0" w:rsidRPr="007217F3" w:rsidRDefault="009857F0" w:rsidP="009857F0">
      <w:pPr>
        <w:keepNext/>
        <w:tabs>
          <w:tab w:val="left" w:pos="1296"/>
        </w:tabs>
        <w:spacing w:after="0" w:line="240" w:lineRule="auto"/>
        <w:jc w:val="both"/>
        <w:outlineLvl w:val="2"/>
        <w:rPr>
          <w:rFonts w:ascii="Times New Roman" w:eastAsia="Times New Roman" w:hAnsi="Times New Roman" w:cs="Times New Roman"/>
          <w:b/>
          <w:sz w:val="24"/>
          <w:szCs w:val="24"/>
        </w:rPr>
      </w:pPr>
      <w:r w:rsidRPr="007217F3">
        <w:rPr>
          <w:rFonts w:ascii="Times New Roman" w:eastAsia="Times New Roman" w:hAnsi="Times New Roman" w:cs="Times New Roman"/>
          <w:b/>
          <w:sz w:val="24"/>
          <w:szCs w:val="24"/>
        </w:rPr>
        <w:t>IS „Infostatyba“ realizavimo priemonės</w:t>
      </w:r>
    </w:p>
    <w:p w:rsidR="009857F0" w:rsidRPr="007217F3" w:rsidRDefault="009857F0" w:rsidP="009857F0">
      <w:pPr>
        <w:spacing w:after="0" w:line="240" w:lineRule="auto"/>
        <w:rPr>
          <w:rFonts w:ascii="Times New Roman" w:eastAsia="Times New Roman" w:hAnsi="Times New Roman" w:cs="Times New Roman"/>
          <w:sz w:val="24"/>
          <w:szCs w:val="24"/>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16"/>
        <w:gridCol w:w="6096"/>
      </w:tblGrid>
      <w:tr w:rsidR="009857F0" w:rsidRPr="007217F3" w:rsidTr="009857F0">
        <w:trPr>
          <w:trHeight w:val="315"/>
        </w:trPr>
        <w:tc>
          <w:tcPr>
            <w:tcW w:w="3416" w:type="dxa"/>
            <w:tcBorders>
              <w:top w:val="single" w:sz="4" w:space="0" w:color="auto"/>
              <w:left w:val="single" w:sz="4" w:space="0" w:color="auto"/>
              <w:bottom w:val="single" w:sz="4" w:space="0" w:color="auto"/>
              <w:right w:val="single" w:sz="4" w:space="0" w:color="auto"/>
            </w:tcBorders>
            <w:shd w:val="clear" w:color="auto" w:fill="E0E0E0"/>
            <w:tcMar>
              <w:top w:w="14" w:type="dxa"/>
              <w:left w:w="14" w:type="dxa"/>
              <w:bottom w:w="0" w:type="dxa"/>
              <w:right w:w="14" w:type="dxa"/>
            </w:tcMar>
            <w:hideMark/>
          </w:tcPr>
          <w:p w:rsidR="009857F0" w:rsidRPr="007217F3" w:rsidRDefault="009857F0" w:rsidP="009857F0">
            <w:pPr>
              <w:tabs>
                <w:tab w:val="num" w:pos="360"/>
              </w:tabs>
              <w:spacing w:after="0" w:line="240" w:lineRule="auto"/>
              <w:ind w:left="360" w:hanging="360"/>
              <w:jc w:val="both"/>
              <w:rPr>
                <w:rFonts w:ascii="Times New Roman" w:eastAsia="Times New Roman" w:hAnsi="Times New Roman" w:cs="Times New Roman"/>
                <w:sz w:val="24"/>
                <w:szCs w:val="24"/>
              </w:rPr>
            </w:pPr>
            <w:bookmarkStart w:id="6" w:name="_Toc238890491"/>
            <w:bookmarkStart w:id="7" w:name="_Toc254615932"/>
            <w:bookmarkStart w:id="8" w:name="_Toc254616314"/>
            <w:r w:rsidRPr="007217F3">
              <w:rPr>
                <w:rFonts w:ascii="Times New Roman" w:eastAsia="Times New Roman" w:hAnsi="Times New Roman" w:cs="Times New Roman"/>
                <w:sz w:val="24"/>
                <w:szCs w:val="24"/>
              </w:rPr>
              <w:t>Programavimo kalbos:</w:t>
            </w:r>
            <w:bookmarkEnd w:id="6"/>
            <w:bookmarkEnd w:id="7"/>
            <w:bookmarkEnd w:id="8"/>
          </w:p>
        </w:tc>
        <w:tc>
          <w:tcPr>
            <w:tcW w:w="6096"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hideMark/>
          </w:tcPr>
          <w:p w:rsidR="009857F0" w:rsidRPr="007217F3" w:rsidRDefault="009857F0" w:rsidP="009857F0">
            <w:pPr>
              <w:spacing w:after="0" w:line="240" w:lineRule="auto"/>
              <w:rPr>
                <w:rFonts w:ascii="Times New Roman" w:eastAsia="Arial Unicode MS" w:hAnsi="Times New Roman" w:cs="Times New Roman"/>
                <w:sz w:val="24"/>
                <w:szCs w:val="24"/>
              </w:rPr>
            </w:pPr>
            <w:r w:rsidRPr="007217F3">
              <w:rPr>
                <w:rFonts w:ascii="Times New Roman" w:eastAsia="Arial Unicode MS" w:hAnsi="Times New Roman" w:cs="Times New Roman"/>
                <w:sz w:val="24"/>
                <w:szCs w:val="24"/>
              </w:rPr>
              <w:t>Java, SQL, JavaScript, XML, XSLT, HTML</w:t>
            </w:r>
          </w:p>
        </w:tc>
      </w:tr>
      <w:tr w:rsidR="009857F0" w:rsidRPr="007217F3" w:rsidTr="009857F0">
        <w:trPr>
          <w:trHeight w:val="315"/>
        </w:trPr>
        <w:tc>
          <w:tcPr>
            <w:tcW w:w="3416" w:type="dxa"/>
            <w:tcBorders>
              <w:top w:val="single" w:sz="4" w:space="0" w:color="auto"/>
              <w:left w:val="single" w:sz="4" w:space="0" w:color="auto"/>
              <w:bottom w:val="single" w:sz="4" w:space="0" w:color="auto"/>
              <w:right w:val="single" w:sz="4" w:space="0" w:color="auto"/>
            </w:tcBorders>
            <w:shd w:val="clear" w:color="auto" w:fill="E0E0E0"/>
            <w:tcMar>
              <w:top w:w="14" w:type="dxa"/>
              <w:left w:w="14" w:type="dxa"/>
              <w:bottom w:w="0" w:type="dxa"/>
              <w:right w:w="14" w:type="dxa"/>
            </w:tcMar>
            <w:hideMark/>
          </w:tcPr>
          <w:p w:rsidR="009857F0" w:rsidRPr="007217F3" w:rsidRDefault="009857F0" w:rsidP="009857F0">
            <w:pPr>
              <w:tabs>
                <w:tab w:val="num" w:pos="0"/>
              </w:tabs>
              <w:spacing w:after="0" w:line="240" w:lineRule="auto"/>
              <w:jc w:val="both"/>
              <w:rPr>
                <w:rFonts w:ascii="Times New Roman" w:eastAsia="Times New Roman" w:hAnsi="Times New Roman" w:cs="Times New Roman"/>
                <w:sz w:val="24"/>
                <w:szCs w:val="24"/>
              </w:rPr>
            </w:pPr>
            <w:bookmarkStart w:id="9" w:name="_Toc238890492"/>
            <w:bookmarkStart w:id="10" w:name="_Toc254615933"/>
            <w:bookmarkStart w:id="11" w:name="_Toc254616315"/>
            <w:r w:rsidRPr="007217F3">
              <w:rPr>
                <w:rFonts w:ascii="Times New Roman" w:eastAsia="Times New Roman" w:hAnsi="Times New Roman" w:cs="Times New Roman"/>
                <w:sz w:val="24"/>
                <w:szCs w:val="24"/>
              </w:rPr>
              <w:t>Technologinės platformos bei karkasai:</w:t>
            </w:r>
            <w:bookmarkEnd w:id="9"/>
            <w:bookmarkEnd w:id="10"/>
            <w:bookmarkEnd w:id="11"/>
          </w:p>
        </w:tc>
        <w:tc>
          <w:tcPr>
            <w:tcW w:w="6096"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hideMark/>
          </w:tcPr>
          <w:p w:rsidR="009857F0" w:rsidRPr="007217F3" w:rsidRDefault="009857F0" w:rsidP="009857F0">
            <w:pPr>
              <w:spacing w:after="0" w:line="240" w:lineRule="auto"/>
              <w:rPr>
                <w:rFonts w:ascii="Times New Roman" w:eastAsia="Arial Unicode MS" w:hAnsi="Times New Roman" w:cs="Times New Roman"/>
                <w:sz w:val="24"/>
                <w:szCs w:val="24"/>
              </w:rPr>
            </w:pPr>
            <w:r w:rsidRPr="007217F3">
              <w:rPr>
                <w:rFonts w:ascii="Times New Roman" w:eastAsia="Arial Unicode MS" w:hAnsi="Times New Roman" w:cs="Times New Roman"/>
                <w:sz w:val="24"/>
                <w:szCs w:val="24"/>
              </w:rPr>
              <w:t>Java Enterprise Edition platforma</w:t>
            </w:r>
          </w:p>
          <w:p w:rsidR="009857F0" w:rsidRPr="007217F3" w:rsidRDefault="009857F0" w:rsidP="009857F0">
            <w:pPr>
              <w:spacing w:after="0" w:line="240" w:lineRule="auto"/>
              <w:rPr>
                <w:rFonts w:ascii="Times New Roman" w:eastAsia="Arial Unicode MS" w:hAnsi="Times New Roman" w:cs="Times New Roman"/>
                <w:sz w:val="24"/>
                <w:szCs w:val="24"/>
              </w:rPr>
            </w:pPr>
            <w:r w:rsidRPr="007217F3">
              <w:rPr>
                <w:rFonts w:ascii="Times New Roman" w:eastAsia="Arial Unicode MS" w:hAnsi="Times New Roman" w:cs="Times New Roman"/>
                <w:sz w:val="24"/>
                <w:szCs w:val="24"/>
              </w:rPr>
              <w:t>Java Server Faces (JSF)</w:t>
            </w:r>
          </w:p>
          <w:p w:rsidR="009857F0" w:rsidRPr="007217F3" w:rsidRDefault="009857F0" w:rsidP="009857F0">
            <w:pPr>
              <w:spacing w:after="0" w:line="240" w:lineRule="auto"/>
              <w:rPr>
                <w:rFonts w:ascii="Times New Roman" w:eastAsia="Arial Unicode MS" w:hAnsi="Times New Roman" w:cs="Times New Roman"/>
                <w:sz w:val="24"/>
                <w:szCs w:val="24"/>
              </w:rPr>
            </w:pPr>
            <w:r w:rsidRPr="007217F3">
              <w:rPr>
                <w:rFonts w:ascii="Times New Roman" w:eastAsia="Arial Unicode MS" w:hAnsi="Times New Roman" w:cs="Times New Roman"/>
                <w:sz w:val="24"/>
                <w:szCs w:val="24"/>
              </w:rPr>
              <w:t>Java Database Connectivity (JDBC)</w:t>
            </w:r>
          </w:p>
          <w:p w:rsidR="009857F0" w:rsidRPr="007217F3" w:rsidRDefault="009857F0" w:rsidP="009857F0">
            <w:pPr>
              <w:spacing w:after="0" w:line="240" w:lineRule="auto"/>
              <w:rPr>
                <w:rFonts w:ascii="Times New Roman" w:eastAsia="Arial Unicode MS" w:hAnsi="Times New Roman" w:cs="Times New Roman"/>
                <w:sz w:val="24"/>
                <w:szCs w:val="24"/>
              </w:rPr>
            </w:pPr>
            <w:r w:rsidRPr="007217F3">
              <w:rPr>
                <w:rFonts w:ascii="Times New Roman" w:eastAsia="Arial Unicode MS" w:hAnsi="Times New Roman" w:cs="Times New Roman"/>
                <w:sz w:val="24"/>
                <w:szCs w:val="24"/>
              </w:rPr>
              <w:t>Java Persistence API (JPA)</w:t>
            </w:r>
          </w:p>
          <w:p w:rsidR="009857F0" w:rsidRPr="007217F3" w:rsidRDefault="009857F0" w:rsidP="009857F0">
            <w:pPr>
              <w:spacing w:after="0" w:line="240" w:lineRule="auto"/>
              <w:rPr>
                <w:rFonts w:ascii="Times New Roman" w:eastAsia="Arial Unicode MS" w:hAnsi="Times New Roman" w:cs="Times New Roman"/>
                <w:sz w:val="24"/>
                <w:szCs w:val="24"/>
              </w:rPr>
            </w:pPr>
            <w:r w:rsidRPr="007217F3">
              <w:rPr>
                <w:rFonts w:ascii="Times New Roman" w:eastAsia="Arial Unicode MS" w:hAnsi="Times New Roman" w:cs="Times New Roman"/>
                <w:sz w:val="24"/>
                <w:szCs w:val="24"/>
              </w:rPr>
              <w:t>Spring Framework, Spring Web Flow, Spring Security</w:t>
            </w:r>
          </w:p>
        </w:tc>
      </w:tr>
      <w:tr w:rsidR="009857F0" w:rsidRPr="007217F3" w:rsidTr="009857F0">
        <w:trPr>
          <w:trHeight w:val="315"/>
        </w:trPr>
        <w:tc>
          <w:tcPr>
            <w:tcW w:w="3416" w:type="dxa"/>
            <w:tcBorders>
              <w:top w:val="single" w:sz="4" w:space="0" w:color="auto"/>
              <w:left w:val="single" w:sz="4" w:space="0" w:color="auto"/>
              <w:bottom w:val="single" w:sz="4" w:space="0" w:color="auto"/>
              <w:right w:val="single" w:sz="4" w:space="0" w:color="auto"/>
            </w:tcBorders>
            <w:shd w:val="clear" w:color="auto" w:fill="E0E0E0"/>
            <w:tcMar>
              <w:top w:w="14" w:type="dxa"/>
              <w:left w:w="14" w:type="dxa"/>
              <w:bottom w:w="0" w:type="dxa"/>
              <w:right w:w="14" w:type="dxa"/>
            </w:tcMar>
            <w:hideMark/>
          </w:tcPr>
          <w:p w:rsidR="009857F0" w:rsidRPr="007217F3" w:rsidRDefault="009857F0" w:rsidP="009857F0">
            <w:pPr>
              <w:tabs>
                <w:tab w:val="num" w:pos="360"/>
              </w:tabs>
              <w:spacing w:after="0" w:line="240" w:lineRule="auto"/>
              <w:ind w:left="360" w:hanging="360"/>
              <w:jc w:val="both"/>
              <w:rPr>
                <w:rFonts w:ascii="Times New Roman" w:eastAsia="Times New Roman" w:hAnsi="Times New Roman" w:cs="Times New Roman"/>
                <w:sz w:val="24"/>
                <w:szCs w:val="24"/>
              </w:rPr>
            </w:pPr>
            <w:bookmarkStart w:id="12" w:name="_Toc238890493"/>
            <w:bookmarkStart w:id="13" w:name="_Toc254615934"/>
            <w:bookmarkStart w:id="14" w:name="_Toc254616316"/>
            <w:r w:rsidRPr="007217F3">
              <w:rPr>
                <w:rFonts w:ascii="Times New Roman" w:eastAsia="Times New Roman" w:hAnsi="Times New Roman" w:cs="Times New Roman"/>
                <w:sz w:val="24"/>
                <w:szCs w:val="24"/>
              </w:rPr>
              <w:t>Standartai:</w:t>
            </w:r>
            <w:bookmarkEnd w:id="12"/>
            <w:bookmarkEnd w:id="13"/>
            <w:bookmarkEnd w:id="14"/>
          </w:p>
        </w:tc>
        <w:tc>
          <w:tcPr>
            <w:tcW w:w="6096"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hideMark/>
          </w:tcPr>
          <w:p w:rsidR="009857F0" w:rsidRPr="007217F3" w:rsidRDefault="009857F0" w:rsidP="009857F0">
            <w:pPr>
              <w:spacing w:after="0" w:line="240" w:lineRule="auto"/>
              <w:rPr>
                <w:rFonts w:ascii="Times New Roman" w:eastAsia="Arial Unicode MS" w:hAnsi="Times New Roman" w:cs="Times New Roman"/>
                <w:sz w:val="24"/>
                <w:szCs w:val="24"/>
              </w:rPr>
            </w:pPr>
            <w:r w:rsidRPr="007217F3">
              <w:rPr>
                <w:rFonts w:ascii="Times New Roman" w:eastAsia="Arial Unicode MS" w:hAnsi="Times New Roman" w:cs="Times New Roman"/>
                <w:sz w:val="24"/>
                <w:szCs w:val="24"/>
              </w:rPr>
              <w:t>W3C HTML ir CSS specifikacijos ir rekomendacijos</w:t>
            </w:r>
          </w:p>
          <w:p w:rsidR="009857F0" w:rsidRPr="007217F3" w:rsidRDefault="009857F0" w:rsidP="009857F0">
            <w:pPr>
              <w:spacing w:after="0" w:line="240" w:lineRule="auto"/>
              <w:rPr>
                <w:rFonts w:ascii="Times New Roman" w:eastAsia="Arial Unicode MS" w:hAnsi="Times New Roman" w:cs="Times New Roman"/>
                <w:sz w:val="24"/>
                <w:szCs w:val="24"/>
              </w:rPr>
            </w:pPr>
            <w:r w:rsidRPr="007217F3">
              <w:rPr>
                <w:rFonts w:ascii="Times New Roman" w:eastAsia="Arial Unicode MS" w:hAnsi="Times New Roman" w:cs="Times New Roman"/>
                <w:sz w:val="24"/>
                <w:szCs w:val="24"/>
              </w:rPr>
              <w:t>W3C WCAG (angl. Web Content Accessibility Guidelines)</w:t>
            </w:r>
          </w:p>
          <w:p w:rsidR="009857F0" w:rsidRPr="007217F3" w:rsidRDefault="009857F0" w:rsidP="009857F0">
            <w:pPr>
              <w:spacing w:after="0" w:line="240" w:lineRule="auto"/>
              <w:rPr>
                <w:rFonts w:ascii="Times New Roman" w:eastAsia="Arial Unicode MS" w:hAnsi="Times New Roman" w:cs="Times New Roman"/>
                <w:sz w:val="24"/>
                <w:szCs w:val="24"/>
              </w:rPr>
            </w:pPr>
            <w:r w:rsidRPr="007217F3">
              <w:rPr>
                <w:rFonts w:ascii="Times New Roman" w:eastAsia="Arial Unicode MS" w:hAnsi="Times New Roman" w:cs="Times New Roman"/>
                <w:sz w:val="24"/>
                <w:szCs w:val="24"/>
              </w:rPr>
              <w:t>W3C, OASIS tinklinių paslaugų standartai (SOAP, WSDL, WS-*)</w:t>
            </w:r>
          </w:p>
          <w:p w:rsidR="009857F0" w:rsidRPr="007217F3" w:rsidRDefault="009857F0" w:rsidP="009857F0">
            <w:pPr>
              <w:spacing w:after="0" w:line="240" w:lineRule="auto"/>
              <w:rPr>
                <w:rFonts w:ascii="Times New Roman" w:eastAsia="Arial Unicode MS" w:hAnsi="Times New Roman" w:cs="Times New Roman"/>
                <w:sz w:val="24"/>
                <w:szCs w:val="24"/>
              </w:rPr>
            </w:pPr>
            <w:r w:rsidRPr="007217F3">
              <w:rPr>
                <w:rFonts w:ascii="Times New Roman" w:eastAsia="Arial Unicode MS" w:hAnsi="Times New Roman" w:cs="Times New Roman"/>
                <w:sz w:val="24"/>
                <w:szCs w:val="24"/>
              </w:rPr>
              <w:t>Naršyklių pusprogramių (angl. scripts) standartai (ECMA-262) ir rekomendacijos</w:t>
            </w:r>
          </w:p>
          <w:p w:rsidR="009857F0" w:rsidRPr="007217F3" w:rsidRDefault="009857F0" w:rsidP="009857F0">
            <w:pPr>
              <w:spacing w:after="0" w:line="240" w:lineRule="auto"/>
              <w:rPr>
                <w:rFonts w:ascii="Times New Roman" w:eastAsia="Arial Unicode MS" w:hAnsi="Times New Roman" w:cs="Times New Roman"/>
                <w:sz w:val="24"/>
                <w:szCs w:val="24"/>
              </w:rPr>
            </w:pPr>
            <w:r w:rsidRPr="007217F3">
              <w:rPr>
                <w:rFonts w:ascii="Times New Roman" w:eastAsia="Arial Unicode MS" w:hAnsi="Times New Roman" w:cs="Times New Roman"/>
                <w:sz w:val="24"/>
                <w:szCs w:val="24"/>
              </w:rPr>
              <w:t>Unicode, UTF-8 simbolių kodavimo standartas</w:t>
            </w:r>
          </w:p>
        </w:tc>
      </w:tr>
      <w:tr w:rsidR="009857F0" w:rsidRPr="007217F3" w:rsidTr="009857F0">
        <w:trPr>
          <w:trHeight w:val="315"/>
        </w:trPr>
        <w:tc>
          <w:tcPr>
            <w:tcW w:w="3416" w:type="dxa"/>
            <w:tcBorders>
              <w:top w:val="single" w:sz="4" w:space="0" w:color="auto"/>
              <w:left w:val="single" w:sz="4" w:space="0" w:color="auto"/>
              <w:bottom w:val="single" w:sz="4" w:space="0" w:color="auto"/>
              <w:right w:val="single" w:sz="4" w:space="0" w:color="auto"/>
            </w:tcBorders>
            <w:shd w:val="clear" w:color="auto" w:fill="E0E0E0"/>
            <w:tcMar>
              <w:top w:w="14" w:type="dxa"/>
              <w:left w:w="14" w:type="dxa"/>
              <w:bottom w:w="0" w:type="dxa"/>
              <w:right w:w="14" w:type="dxa"/>
            </w:tcMar>
            <w:hideMark/>
          </w:tcPr>
          <w:p w:rsidR="009857F0" w:rsidRPr="007217F3" w:rsidRDefault="009857F0" w:rsidP="009857F0">
            <w:pPr>
              <w:tabs>
                <w:tab w:val="num" w:pos="360"/>
              </w:tabs>
              <w:spacing w:after="0" w:line="240" w:lineRule="auto"/>
              <w:ind w:left="360" w:hanging="360"/>
              <w:jc w:val="both"/>
              <w:rPr>
                <w:rFonts w:ascii="Times New Roman" w:eastAsia="Times New Roman" w:hAnsi="Times New Roman" w:cs="Times New Roman"/>
                <w:sz w:val="24"/>
                <w:szCs w:val="24"/>
              </w:rPr>
            </w:pPr>
            <w:bookmarkStart w:id="15" w:name="_Toc238890494"/>
            <w:bookmarkStart w:id="16" w:name="_Toc254615935"/>
            <w:bookmarkStart w:id="17" w:name="_Toc254616317"/>
            <w:r w:rsidRPr="007217F3">
              <w:rPr>
                <w:rFonts w:ascii="Times New Roman" w:eastAsia="Times New Roman" w:hAnsi="Times New Roman" w:cs="Times New Roman"/>
                <w:sz w:val="24"/>
                <w:szCs w:val="24"/>
              </w:rPr>
              <w:t>Protokolai:</w:t>
            </w:r>
            <w:bookmarkEnd w:id="15"/>
            <w:bookmarkEnd w:id="16"/>
            <w:bookmarkEnd w:id="17"/>
            <w:r w:rsidRPr="007217F3">
              <w:rPr>
                <w:rFonts w:ascii="Times New Roman" w:eastAsia="Times New Roman" w:hAnsi="Times New Roman" w:cs="Times New Roman"/>
                <w:sz w:val="24"/>
                <w:szCs w:val="24"/>
              </w:rPr>
              <w:t xml:space="preserve"> </w:t>
            </w:r>
          </w:p>
        </w:tc>
        <w:tc>
          <w:tcPr>
            <w:tcW w:w="6096"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hideMark/>
          </w:tcPr>
          <w:p w:rsidR="009857F0" w:rsidRPr="007217F3" w:rsidRDefault="009857F0" w:rsidP="009857F0">
            <w:pPr>
              <w:spacing w:after="0" w:line="240" w:lineRule="auto"/>
              <w:rPr>
                <w:rFonts w:ascii="Times New Roman" w:eastAsia="Arial Unicode MS" w:hAnsi="Times New Roman" w:cs="Times New Roman"/>
                <w:sz w:val="24"/>
                <w:szCs w:val="24"/>
              </w:rPr>
            </w:pPr>
            <w:r w:rsidRPr="007217F3">
              <w:rPr>
                <w:rFonts w:ascii="Times New Roman" w:eastAsia="Arial Unicode MS" w:hAnsi="Times New Roman" w:cs="Times New Roman"/>
                <w:sz w:val="24"/>
                <w:szCs w:val="24"/>
              </w:rPr>
              <w:t>HTTP, HTTPS, SSL</w:t>
            </w:r>
          </w:p>
        </w:tc>
      </w:tr>
      <w:tr w:rsidR="009857F0" w:rsidRPr="007217F3" w:rsidTr="009857F0">
        <w:trPr>
          <w:trHeight w:val="315"/>
        </w:trPr>
        <w:tc>
          <w:tcPr>
            <w:tcW w:w="3416" w:type="dxa"/>
            <w:tcBorders>
              <w:top w:val="single" w:sz="4" w:space="0" w:color="auto"/>
              <w:left w:val="single" w:sz="4" w:space="0" w:color="auto"/>
              <w:bottom w:val="single" w:sz="4" w:space="0" w:color="auto"/>
              <w:right w:val="single" w:sz="4" w:space="0" w:color="auto"/>
            </w:tcBorders>
            <w:shd w:val="clear" w:color="auto" w:fill="E0E0E0"/>
            <w:tcMar>
              <w:top w:w="14" w:type="dxa"/>
              <w:left w:w="14" w:type="dxa"/>
              <w:bottom w:w="0" w:type="dxa"/>
              <w:right w:w="14" w:type="dxa"/>
            </w:tcMar>
            <w:hideMark/>
          </w:tcPr>
          <w:p w:rsidR="009857F0" w:rsidRPr="007217F3" w:rsidRDefault="009857F0" w:rsidP="009857F0">
            <w:pPr>
              <w:tabs>
                <w:tab w:val="num" w:pos="360"/>
              </w:tabs>
              <w:spacing w:after="0" w:line="240" w:lineRule="auto"/>
              <w:ind w:left="360" w:hanging="360"/>
              <w:jc w:val="both"/>
              <w:rPr>
                <w:rFonts w:ascii="Times New Roman" w:eastAsia="Times New Roman" w:hAnsi="Times New Roman" w:cs="Times New Roman"/>
                <w:sz w:val="24"/>
                <w:szCs w:val="24"/>
              </w:rPr>
            </w:pPr>
            <w:bookmarkStart w:id="18" w:name="_Toc238890495"/>
            <w:bookmarkStart w:id="19" w:name="_Toc254615936"/>
            <w:bookmarkStart w:id="20" w:name="_Toc254616318"/>
            <w:r w:rsidRPr="007217F3">
              <w:rPr>
                <w:rFonts w:ascii="Times New Roman" w:eastAsia="Times New Roman" w:hAnsi="Times New Roman" w:cs="Times New Roman"/>
                <w:sz w:val="24"/>
                <w:szCs w:val="24"/>
              </w:rPr>
              <w:t>Aplikacijų tarnybinės stotys:</w:t>
            </w:r>
            <w:bookmarkEnd w:id="18"/>
            <w:bookmarkEnd w:id="19"/>
            <w:bookmarkEnd w:id="20"/>
          </w:p>
        </w:tc>
        <w:tc>
          <w:tcPr>
            <w:tcW w:w="6096"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hideMark/>
          </w:tcPr>
          <w:p w:rsidR="009857F0" w:rsidRPr="007217F3" w:rsidRDefault="009857F0" w:rsidP="009857F0">
            <w:pPr>
              <w:spacing w:after="0" w:line="240" w:lineRule="auto"/>
              <w:rPr>
                <w:rFonts w:ascii="Times New Roman" w:eastAsia="Arial Unicode MS" w:hAnsi="Times New Roman" w:cs="Times New Roman"/>
                <w:sz w:val="24"/>
                <w:szCs w:val="24"/>
              </w:rPr>
            </w:pPr>
            <w:r w:rsidRPr="007217F3">
              <w:rPr>
                <w:rFonts w:ascii="Times New Roman" w:eastAsia="Arial Unicode MS" w:hAnsi="Times New Roman" w:cs="Times New Roman"/>
                <w:sz w:val="24"/>
                <w:szCs w:val="24"/>
              </w:rPr>
              <w:t>Tomcat aplikacijų tarnybinė stotis</w:t>
            </w:r>
          </w:p>
        </w:tc>
      </w:tr>
      <w:tr w:rsidR="009857F0" w:rsidRPr="007217F3" w:rsidTr="009857F0">
        <w:trPr>
          <w:trHeight w:val="315"/>
        </w:trPr>
        <w:tc>
          <w:tcPr>
            <w:tcW w:w="3416" w:type="dxa"/>
            <w:tcBorders>
              <w:top w:val="single" w:sz="4" w:space="0" w:color="auto"/>
              <w:left w:val="single" w:sz="4" w:space="0" w:color="auto"/>
              <w:bottom w:val="single" w:sz="4" w:space="0" w:color="auto"/>
              <w:right w:val="single" w:sz="4" w:space="0" w:color="auto"/>
            </w:tcBorders>
            <w:shd w:val="clear" w:color="auto" w:fill="E0E0E0"/>
            <w:tcMar>
              <w:top w:w="14" w:type="dxa"/>
              <w:left w:w="14" w:type="dxa"/>
              <w:bottom w:w="0" w:type="dxa"/>
              <w:right w:w="14" w:type="dxa"/>
            </w:tcMar>
            <w:hideMark/>
          </w:tcPr>
          <w:p w:rsidR="009857F0" w:rsidRPr="007217F3" w:rsidRDefault="009857F0" w:rsidP="009857F0">
            <w:pPr>
              <w:tabs>
                <w:tab w:val="num" w:pos="360"/>
              </w:tabs>
              <w:spacing w:after="0" w:line="240" w:lineRule="auto"/>
              <w:ind w:left="360" w:hanging="360"/>
              <w:jc w:val="both"/>
              <w:rPr>
                <w:rFonts w:ascii="Times New Roman" w:eastAsia="Times New Roman" w:hAnsi="Times New Roman" w:cs="Times New Roman"/>
                <w:sz w:val="24"/>
                <w:szCs w:val="24"/>
              </w:rPr>
            </w:pPr>
            <w:bookmarkStart w:id="21" w:name="_Toc238890496"/>
            <w:bookmarkStart w:id="22" w:name="_Toc254615937"/>
            <w:bookmarkStart w:id="23" w:name="_Toc254616319"/>
            <w:r w:rsidRPr="007217F3">
              <w:rPr>
                <w:rFonts w:ascii="Times New Roman" w:eastAsia="Times New Roman" w:hAnsi="Times New Roman" w:cs="Times New Roman"/>
                <w:sz w:val="24"/>
                <w:szCs w:val="24"/>
              </w:rPr>
              <w:t>Duomenų bazių valdymo sistemos:</w:t>
            </w:r>
            <w:bookmarkEnd w:id="21"/>
            <w:bookmarkEnd w:id="22"/>
            <w:bookmarkEnd w:id="23"/>
            <w:r w:rsidRPr="007217F3">
              <w:rPr>
                <w:rFonts w:ascii="Times New Roman" w:eastAsia="Times New Roman" w:hAnsi="Times New Roman" w:cs="Times New Roman"/>
                <w:sz w:val="24"/>
                <w:szCs w:val="24"/>
              </w:rPr>
              <w:t xml:space="preserve"> </w:t>
            </w:r>
          </w:p>
        </w:tc>
        <w:tc>
          <w:tcPr>
            <w:tcW w:w="6096"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hideMark/>
          </w:tcPr>
          <w:p w:rsidR="009857F0" w:rsidRPr="007217F3" w:rsidRDefault="009857F0" w:rsidP="009857F0">
            <w:pPr>
              <w:spacing w:after="0" w:line="240" w:lineRule="auto"/>
              <w:rPr>
                <w:rFonts w:ascii="Times New Roman" w:eastAsia="Arial Unicode MS" w:hAnsi="Times New Roman" w:cs="Times New Roman"/>
                <w:sz w:val="24"/>
                <w:szCs w:val="24"/>
              </w:rPr>
            </w:pPr>
            <w:r w:rsidRPr="007217F3">
              <w:rPr>
                <w:rFonts w:ascii="Times New Roman" w:eastAsia="Arial Unicode MS" w:hAnsi="Times New Roman" w:cs="Times New Roman"/>
                <w:sz w:val="24"/>
                <w:szCs w:val="24"/>
              </w:rPr>
              <w:t xml:space="preserve">Oracle Database </w:t>
            </w:r>
          </w:p>
        </w:tc>
      </w:tr>
      <w:tr w:rsidR="009857F0" w:rsidRPr="007217F3" w:rsidTr="009857F0">
        <w:trPr>
          <w:trHeight w:val="315"/>
        </w:trPr>
        <w:tc>
          <w:tcPr>
            <w:tcW w:w="3416" w:type="dxa"/>
            <w:tcBorders>
              <w:top w:val="single" w:sz="4" w:space="0" w:color="auto"/>
              <w:left w:val="single" w:sz="4" w:space="0" w:color="auto"/>
              <w:bottom w:val="single" w:sz="4" w:space="0" w:color="auto"/>
              <w:right w:val="single" w:sz="4" w:space="0" w:color="auto"/>
            </w:tcBorders>
            <w:shd w:val="clear" w:color="auto" w:fill="E0E0E0"/>
            <w:tcMar>
              <w:top w:w="14" w:type="dxa"/>
              <w:left w:w="14" w:type="dxa"/>
              <w:bottom w:w="0" w:type="dxa"/>
              <w:right w:w="14" w:type="dxa"/>
            </w:tcMar>
            <w:hideMark/>
          </w:tcPr>
          <w:p w:rsidR="009857F0" w:rsidRPr="007217F3" w:rsidRDefault="009857F0" w:rsidP="009857F0">
            <w:pPr>
              <w:tabs>
                <w:tab w:val="num" w:pos="360"/>
              </w:tabs>
              <w:spacing w:after="0" w:line="240" w:lineRule="auto"/>
              <w:ind w:left="360" w:hanging="360"/>
              <w:jc w:val="both"/>
              <w:rPr>
                <w:rFonts w:ascii="Times New Roman" w:eastAsia="Times New Roman" w:hAnsi="Times New Roman" w:cs="Times New Roman"/>
                <w:sz w:val="24"/>
                <w:szCs w:val="24"/>
              </w:rPr>
            </w:pPr>
            <w:bookmarkStart w:id="24" w:name="_Toc238890499"/>
            <w:bookmarkStart w:id="25" w:name="_Toc254615940"/>
            <w:bookmarkStart w:id="26" w:name="_Toc254616322"/>
            <w:r w:rsidRPr="007217F3">
              <w:rPr>
                <w:rFonts w:ascii="Times New Roman" w:eastAsia="Times New Roman" w:hAnsi="Times New Roman" w:cs="Times New Roman"/>
                <w:sz w:val="24"/>
                <w:szCs w:val="24"/>
              </w:rPr>
              <w:t>Projektų valdymo metodikos:</w:t>
            </w:r>
            <w:bookmarkEnd w:id="24"/>
            <w:bookmarkEnd w:id="25"/>
            <w:bookmarkEnd w:id="26"/>
            <w:r w:rsidRPr="007217F3">
              <w:rPr>
                <w:rFonts w:ascii="Times New Roman" w:eastAsia="Times New Roman" w:hAnsi="Times New Roman" w:cs="Times New Roman"/>
                <w:sz w:val="24"/>
                <w:szCs w:val="24"/>
              </w:rPr>
              <w:t xml:space="preserve"> </w:t>
            </w:r>
          </w:p>
        </w:tc>
        <w:tc>
          <w:tcPr>
            <w:tcW w:w="6096"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hideMark/>
          </w:tcPr>
          <w:p w:rsidR="009857F0" w:rsidRPr="007217F3" w:rsidRDefault="009857F0" w:rsidP="009857F0">
            <w:pPr>
              <w:spacing w:after="0" w:line="240" w:lineRule="auto"/>
              <w:rPr>
                <w:rFonts w:ascii="Times New Roman" w:eastAsia="Arial Unicode MS" w:hAnsi="Times New Roman" w:cs="Times New Roman"/>
                <w:sz w:val="24"/>
                <w:szCs w:val="24"/>
              </w:rPr>
            </w:pPr>
            <w:r w:rsidRPr="007217F3">
              <w:rPr>
                <w:rFonts w:ascii="Times New Roman" w:eastAsia="Arial Unicode MS" w:hAnsi="Times New Roman" w:cs="Times New Roman"/>
                <w:sz w:val="24"/>
                <w:szCs w:val="24"/>
              </w:rPr>
              <w:t>CMMI</w:t>
            </w:r>
          </w:p>
        </w:tc>
      </w:tr>
      <w:tr w:rsidR="009857F0" w:rsidRPr="007217F3" w:rsidTr="009857F0">
        <w:trPr>
          <w:trHeight w:val="315"/>
        </w:trPr>
        <w:tc>
          <w:tcPr>
            <w:tcW w:w="3416" w:type="dxa"/>
            <w:tcBorders>
              <w:top w:val="single" w:sz="4" w:space="0" w:color="auto"/>
              <w:left w:val="single" w:sz="4" w:space="0" w:color="auto"/>
              <w:bottom w:val="single" w:sz="4" w:space="0" w:color="auto"/>
              <w:right w:val="single" w:sz="4" w:space="0" w:color="auto"/>
            </w:tcBorders>
            <w:shd w:val="clear" w:color="auto" w:fill="E0E0E0"/>
            <w:tcMar>
              <w:top w:w="14" w:type="dxa"/>
              <w:left w:w="14" w:type="dxa"/>
              <w:bottom w:w="0" w:type="dxa"/>
              <w:right w:w="14" w:type="dxa"/>
            </w:tcMar>
            <w:hideMark/>
          </w:tcPr>
          <w:p w:rsidR="009857F0" w:rsidRPr="007217F3" w:rsidRDefault="009857F0" w:rsidP="009857F0">
            <w:pPr>
              <w:tabs>
                <w:tab w:val="num" w:pos="360"/>
              </w:tabs>
              <w:spacing w:after="0" w:line="240" w:lineRule="auto"/>
              <w:ind w:left="360" w:hanging="360"/>
              <w:jc w:val="both"/>
              <w:rPr>
                <w:rFonts w:ascii="Times New Roman" w:eastAsia="Times New Roman" w:hAnsi="Times New Roman" w:cs="Times New Roman"/>
                <w:sz w:val="24"/>
                <w:szCs w:val="24"/>
              </w:rPr>
            </w:pPr>
            <w:bookmarkStart w:id="27" w:name="_Toc238890500"/>
            <w:bookmarkStart w:id="28" w:name="_Toc254615941"/>
            <w:bookmarkStart w:id="29" w:name="_Toc254616323"/>
            <w:r w:rsidRPr="007217F3">
              <w:rPr>
                <w:rFonts w:ascii="Times New Roman" w:eastAsia="Times New Roman" w:hAnsi="Times New Roman" w:cs="Times New Roman"/>
                <w:sz w:val="24"/>
                <w:szCs w:val="24"/>
              </w:rPr>
              <w:lastRenderedPageBreak/>
              <w:t>IS kūrimo procesai:</w:t>
            </w:r>
            <w:bookmarkEnd w:id="27"/>
            <w:bookmarkEnd w:id="28"/>
            <w:bookmarkEnd w:id="29"/>
            <w:r w:rsidRPr="007217F3">
              <w:rPr>
                <w:rFonts w:ascii="Times New Roman" w:eastAsia="Times New Roman" w:hAnsi="Times New Roman" w:cs="Times New Roman"/>
                <w:sz w:val="24"/>
                <w:szCs w:val="24"/>
              </w:rPr>
              <w:t xml:space="preserve"> </w:t>
            </w:r>
          </w:p>
        </w:tc>
        <w:tc>
          <w:tcPr>
            <w:tcW w:w="6096"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hideMark/>
          </w:tcPr>
          <w:p w:rsidR="009857F0" w:rsidRPr="007217F3" w:rsidRDefault="009857F0" w:rsidP="009857F0">
            <w:pPr>
              <w:spacing w:after="0" w:line="240" w:lineRule="auto"/>
              <w:rPr>
                <w:rFonts w:ascii="Times New Roman" w:eastAsia="Arial Unicode MS" w:hAnsi="Times New Roman" w:cs="Times New Roman"/>
                <w:sz w:val="24"/>
                <w:szCs w:val="24"/>
              </w:rPr>
            </w:pPr>
            <w:r w:rsidRPr="007217F3">
              <w:rPr>
                <w:rFonts w:ascii="Times New Roman" w:eastAsia="Arial Unicode MS" w:hAnsi="Times New Roman" w:cs="Times New Roman"/>
                <w:sz w:val="24"/>
                <w:szCs w:val="24"/>
              </w:rPr>
              <w:t>Rational Unified Process</w:t>
            </w:r>
          </w:p>
        </w:tc>
      </w:tr>
      <w:tr w:rsidR="009857F0" w:rsidRPr="007217F3" w:rsidTr="009857F0">
        <w:trPr>
          <w:trHeight w:val="315"/>
        </w:trPr>
        <w:tc>
          <w:tcPr>
            <w:tcW w:w="3416" w:type="dxa"/>
            <w:tcBorders>
              <w:top w:val="single" w:sz="4" w:space="0" w:color="auto"/>
              <w:left w:val="single" w:sz="4" w:space="0" w:color="auto"/>
              <w:bottom w:val="single" w:sz="4" w:space="0" w:color="auto"/>
              <w:right w:val="single" w:sz="4" w:space="0" w:color="auto"/>
            </w:tcBorders>
            <w:shd w:val="clear" w:color="auto" w:fill="E0E0E0"/>
            <w:tcMar>
              <w:top w:w="14" w:type="dxa"/>
              <w:left w:w="14" w:type="dxa"/>
              <w:bottom w:w="0" w:type="dxa"/>
              <w:right w:w="14" w:type="dxa"/>
            </w:tcMar>
            <w:hideMark/>
          </w:tcPr>
          <w:p w:rsidR="009857F0" w:rsidRPr="007217F3" w:rsidRDefault="009857F0" w:rsidP="009857F0">
            <w:pPr>
              <w:tabs>
                <w:tab w:val="num" w:pos="360"/>
              </w:tabs>
              <w:spacing w:after="0" w:line="240" w:lineRule="auto"/>
              <w:ind w:left="360" w:hanging="360"/>
              <w:jc w:val="both"/>
              <w:rPr>
                <w:rFonts w:ascii="Times New Roman" w:eastAsia="Times New Roman" w:hAnsi="Times New Roman" w:cs="Times New Roman"/>
                <w:sz w:val="24"/>
                <w:szCs w:val="24"/>
              </w:rPr>
            </w:pPr>
            <w:bookmarkStart w:id="30" w:name="_Toc238890501"/>
            <w:bookmarkStart w:id="31" w:name="_Toc254615942"/>
            <w:bookmarkStart w:id="32" w:name="_Toc254616324"/>
            <w:r w:rsidRPr="007217F3">
              <w:rPr>
                <w:rFonts w:ascii="Times New Roman" w:eastAsia="Times New Roman" w:hAnsi="Times New Roman" w:cs="Times New Roman"/>
                <w:sz w:val="24"/>
                <w:szCs w:val="24"/>
              </w:rPr>
              <w:t>IS modeliavimo kalbos:</w:t>
            </w:r>
            <w:bookmarkEnd w:id="30"/>
            <w:bookmarkEnd w:id="31"/>
            <w:bookmarkEnd w:id="32"/>
          </w:p>
        </w:tc>
        <w:tc>
          <w:tcPr>
            <w:tcW w:w="6096"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hideMark/>
          </w:tcPr>
          <w:p w:rsidR="009857F0" w:rsidRPr="007217F3" w:rsidRDefault="009857F0" w:rsidP="009857F0">
            <w:pPr>
              <w:spacing w:after="0" w:line="240" w:lineRule="auto"/>
              <w:rPr>
                <w:rFonts w:ascii="Times New Roman" w:eastAsia="Arial Unicode MS" w:hAnsi="Times New Roman" w:cs="Times New Roman"/>
                <w:sz w:val="24"/>
                <w:szCs w:val="24"/>
              </w:rPr>
            </w:pPr>
            <w:r w:rsidRPr="007217F3">
              <w:rPr>
                <w:rFonts w:ascii="Times New Roman" w:eastAsia="Arial Unicode MS" w:hAnsi="Times New Roman" w:cs="Times New Roman"/>
                <w:sz w:val="24"/>
                <w:szCs w:val="24"/>
              </w:rPr>
              <w:t>UML</w:t>
            </w:r>
          </w:p>
        </w:tc>
      </w:tr>
      <w:tr w:rsidR="009857F0" w:rsidRPr="007217F3" w:rsidTr="009857F0">
        <w:trPr>
          <w:trHeight w:val="315"/>
        </w:trPr>
        <w:tc>
          <w:tcPr>
            <w:tcW w:w="3416" w:type="dxa"/>
            <w:tcBorders>
              <w:top w:val="single" w:sz="4" w:space="0" w:color="auto"/>
              <w:left w:val="single" w:sz="4" w:space="0" w:color="auto"/>
              <w:bottom w:val="single" w:sz="4" w:space="0" w:color="auto"/>
              <w:right w:val="single" w:sz="4" w:space="0" w:color="auto"/>
            </w:tcBorders>
            <w:shd w:val="clear" w:color="auto" w:fill="E0E0E0"/>
            <w:tcMar>
              <w:top w:w="14" w:type="dxa"/>
              <w:left w:w="14" w:type="dxa"/>
              <w:bottom w:w="0" w:type="dxa"/>
              <w:right w:w="14" w:type="dxa"/>
            </w:tcMar>
            <w:hideMark/>
          </w:tcPr>
          <w:p w:rsidR="009857F0" w:rsidRPr="007217F3" w:rsidRDefault="009857F0" w:rsidP="009857F0">
            <w:pPr>
              <w:tabs>
                <w:tab w:val="num" w:pos="360"/>
              </w:tabs>
              <w:spacing w:after="0" w:line="240" w:lineRule="auto"/>
              <w:ind w:left="360" w:hanging="360"/>
              <w:jc w:val="both"/>
              <w:rPr>
                <w:rFonts w:ascii="Times New Roman" w:eastAsia="Times New Roman" w:hAnsi="Times New Roman" w:cs="Times New Roman"/>
                <w:sz w:val="24"/>
                <w:szCs w:val="24"/>
              </w:rPr>
            </w:pPr>
            <w:bookmarkStart w:id="33" w:name="_Toc238890502"/>
            <w:bookmarkStart w:id="34" w:name="_Toc254615943"/>
            <w:bookmarkStart w:id="35" w:name="_Toc254616325"/>
            <w:r w:rsidRPr="007217F3">
              <w:rPr>
                <w:rFonts w:ascii="Times New Roman" w:eastAsia="Times New Roman" w:hAnsi="Times New Roman" w:cs="Times New Roman"/>
                <w:sz w:val="24"/>
                <w:szCs w:val="24"/>
              </w:rPr>
              <w:t>Programinės įrangos modeliavimo įrankiai:</w:t>
            </w:r>
            <w:bookmarkEnd w:id="33"/>
            <w:bookmarkEnd w:id="34"/>
            <w:bookmarkEnd w:id="35"/>
          </w:p>
        </w:tc>
        <w:tc>
          <w:tcPr>
            <w:tcW w:w="6096"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hideMark/>
          </w:tcPr>
          <w:p w:rsidR="009857F0" w:rsidRPr="007217F3" w:rsidRDefault="009857F0" w:rsidP="009857F0">
            <w:pPr>
              <w:spacing w:after="0" w:line="240" w:lineRule="auto"/>
              <w:rPr>
                <w:rFonts w:ascii="Times New Roman" w:eastAsia="Arial Unicode MS" w:hAnsi="Times New Roman" w:cs="Times New Roman"/>
                <w:sz w:val="24"/>
                <w:szCs w:val="24"/>
              </w:rPr>
            </w:pPr>
            <w:r w:rsidRPr="007217F3">
              <w:rPr>
                <w:rFonts w:ascii="Times New Roman" w:eastAsia="Arial Unicode MS" w:hAnsi="Times New Roman" w:cs="Times New Roman"/>
                <w:sz w:val="24"/>
                <w:szCs w:val="24"/>
              </w:rPr>
              <w:t>Magic Draw</w:t>
            </w:r>
          </w:p>
        </w:tc>
      </w:tr>
      <w:tr w:rsidR="009857F0" w:rsidRPr="007217F3" w:rsidTr="009857F0">
        <w:trPr>
          <w:trHeight w:val="315"/>
        </w:trPr>
        <w:tc>
          <w:tcPr>
            <w:tcW w:w="3416" w:type="dxa"/>
            <w:tcBorders>
              <w:top w:val="single" w:sz="4" w:space="0" w:color="auto"/>
              <w:left w:val="single" w:sz="4" w:space="0" w:color="auto"/>
              <w:bottom w:val="single" w:sz="4" w:space="0" w:color="auto"/>
              <w:right w:val="single" w:sz="4" w:space="0" w:color="auto"/>
            </w:tcBorders>
            <w:shd w:val="clear" w:color="auto" w:fill="E0E0E0"/>
            <w:tcMar>
              <w:top w:w="14" w:type="dxa"/>
              <w:left w:w="14" w:type="dxa"/>
              <w:bottom w:w="0" w:type="dxa"/>
              <w:right w:w="14" w:type="dxa"/>
            </w:tcMar>
            <w:hideMark/>
          </w:tcPr>
          <w:p w:rsidR="009857F0" w:rsidRPr="007217F3" w:rsidRDefault="009857F0" w:rsidP="009857F0">
            <w:pPr>
              <w:tabs>
                <w:tab w:val="num" w:pos="360"/>
              </w:tabs>
              <w:spacing w:after="0" w:line="240" w:lineRule="auto"/>
              <w:ind w:left="360" w:hanging="360"/>
              <w:jc w:val="both"/>
              <w:rPr>
                <w:rFonts w:ascii="Times New Roman" w:eastAsia="Times New Roman" w:hAnsi="Times New Roman" w:cs="Times New Roman"/>
                <w:sz w:val="24"/>
                <w:szCs w:val="24"/>
              </w:rPr>
            </w:pPr>
            <w:bookmarkStart w:id="36" w:name="_Toc238890503"/>
            <w:bookmarkStart w:id="37" w:name="_Toc254615944"/>
            <w:bookmarkStart w:id="38" w:name="_Toc254616326"/>
            <w:r w:rsidRPr="007217F3">
              <w:rPr>
                <w:rFonts w:ascii="Times New Roman" w:eastAsia="Times New Roman" w:hAnsi="Times New Roman" w:cs="Times New Roman"/>
                <w:sz w:val="24"/>
                <w:szCs w:val="24"/>
              </w:rPr>
              <w:t>Programinės įrangos kūrimo technologijos</w:t>
            </w:r>
            <w:bookmarkEnd w:id="36"/>
            <w:bookmarkEnd w:id="37"/>
            <w:bookmarkEnd w:id="38"/>
          </w:p>
        </w:tc>
        <w:tc>
          <w:tcPr>
            <w:tcW w:w="6096"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hideMark/>
          </w:tcPr>
          <w:p w:rsidR="009857F0" w:rsidRPr="007217F3" w:rsidRDefault="009857F0" w:rsidP="009857F0">
            <w:pPr>
              <w:spacing w:after="0" w:line="240" w:lineRule="auto"/>
              <w:rPr>
                <w:rFonts w:ascii="Times New Roman" w:eastAsia="Arial Unicode MS" w:hAnsi="Times New Roman" w:cs="Times New Roman"/>
                <w:sz w:val="24"/>
                <w:szCs w:val="24"/>
              </w:rPr>
            </w:pPr>
            <w:r w:rsidRPr="007217F3">
              <w:rPr>
                <w:rFonts w:ascii="Times New Roman" w:eastAsia="Times New Roman" w:hAnsi="Times New Roman" w:cs="Times New Roman"/>
                <w:sz w:val="24"/>
                <w:szCs w:val="24"/>
              </w:rPr>
              <w:t>Java, Activiti, Ajax, Hibernate, Spring, JSF, ArcGIS API for JavaScript, Solr, CXF, liquibase, flyway, sl4j</w:t>
            </w:r>
          </w:p>
        </w:tc>
      </w:tr>
      <w:tr w:rsidR="009857F0" w:rsidRPr="007217F3" w:rsidTr="009857F0">
        <w:trPr>
          <w:trHeight w:val="315"/>
        </w:trPr>
        <w:tc>
          <w:tcPr>
            <w:tcW w:w="3416" w:type="dxa"/>
            <w:tcBorders>
              <w:top w:val="single" w:sz="4" w:space="0" w:color="auto"/>
              <w:left w:val="single" w:sz="4" w:space="0" w:color="auto"/>
              <w:bottom w:val="single" w:sz="4" w:space="0" w:color="auto"/>
              <w:right w:val="single" w:sz="4" w:space="0" w:color="auto"/>
            </w:tcBorders>
            <w:shd w:val="clear" w:color="auto" w:fill="E0E0E0"/>
            <w:tcMar>
              <w:top w:w="14" w:type="dxa"/>
              <w:left w:w="14" w:type="dxa"/>
              <w:bottom w:w="0" w:type="dxa"/>
              <w:right w:w="14" w:type="dxa"/>
            </w:tcMar>
            <w:hideMark/>
          </w:tcPr>
          <w:p w:rsidR="009857F0" w:rsidRPr="007217F3" w:rsidRDefault="009857F0" w:rsidP="009857F0">
            <w:pPr>
              <w:tabs>
                <w:tab w:val="num" w:pos="360"/>
              </w:tabs>
              <w:spacing w:after="0" w:line="240" w:lineRule="auto"/>
              <w:ind w:left="360" w:hanging="360"/>
              <w:jc w:val="both"/>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Naudojamos automatinio diegimo ir monitoringo priemonės</w:t>
            </w:r>
          </w:p>
        </w:tc>
        <w:tc>
          <w:tcPr>
            <w:tcW w:w="6096"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hideMark/>
          </w:tcPr>
          <w:p w:rsidR="009857F0" w:rsidRPr="007217F3" w:rsidRDefault="009857F0" w:rsidP="009857F0">
            <w:pPr>
              <w:spacing w:after="0" w:line="240" w:lineRule="auto"/>
              <w:rPr>
                <w:rFonts w:ascii="Times New Roman" w:eastAsia="Arial Unicode MS" w:hAnsi="Times New Roman" w:cs="Times New Roman"/>
                <w:sz w:val="24"/>
                <w:szCs w:val="24"/>
              </w:rPr>
            </w:pPr>
            <w:r w:rsidRPr="007217F3">
              <w:rPr>
                <w:rFonts w:ascii="Times New Roman" w:eastAsia="Times New Roman" w:hAnsi="Times New Roman" w:cs="Times New Roman"/>
                <w:sz w:val="24"/>
                <w:szCs w:val="24"/>
              </w:rPr>
              <w:t>javamelody, jenkins</w:t>
            </w:r>
          </w:p>
        </w:tc>
      </w:tr>
      <w:tr w:rsidR="009857F0" w:rsidRPr="007217F3" w:rsidTr="009857F0">
        <w:trPr>
          <w:trHeight w:val="315"/>
        </w:trPr>
        <w:tc>
          <w:tcPr>
            <w:tcW w:w="3416" w:type="dxa"/>
            <w:tcBorders>
              <w:top w:val="single" w:sz="4" w:space="0" w:color="auto"/>
              <w:left w:val="single" w:sz="4" w:space="0" w:color="auto"/>
              <w:bottom w:val="single" w:sz="4" w:space="0" w:color="auto"/>
              <w:right w:val="single" w:sz="4" w:space="0" w:color="auto"/>
            </w:tcBorders>
            <w:shd w:val="clear" w:color="auto" w:fill="E0E0E0"/>
            <w:tcMar>
              <w:top w:w="14" w:type="dxa"/>
              <w:left w:w="14" w:type="dxa"/>
              <w:bottom w:w="0" w:type="dxa"/>
              <w:right w:w="14" w:type="dxa"/>
            </w:tcMar>
            <w:hideMark/>
          </w:tcPr>
          <w:p w:rsidR="009857F0" w:rsidRPr="007217F3" w:rsidRDefault="009857F0" w:rsidP="009857F0">
            <w:pPr>
              <w:tabs>
                <w:tab w:val="num" w:pos="360"/>
              </w:tabs>
              <w:spacing w:after="0" w:line="240" w:lineRule="auto"/>
              <w:ind w:left="360" w:hanging="360"/>
              <w:jc w:val="both"/>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Dokumentų formavimo technologijos</w:t>
            </w:r>
          </w:p>
        </w:tc>
        <w:tc>
          <w:tcPr>
            <w:tcW w:w="6096"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hideMark/>
          </w:tcPr>
          <w:p w:rsidR="009857F0" w:rsidRPr="007217F3" w:rsidRDefault="009857F0" w:rsidP="009857F0">
            <w:pPr>
              <w:spacing w:after="0" w:line="240" w:lineRule="auto"/>
              <w:rPr>
                <w:rFonts w:ascii="Times New Roman" w:eastAsia="Arial Unicode MS" w:hAnsi="Times New Roman" w:cs="Times New Roman"/>
                <w:sz w:val="24"/>
                <w:szCs w:val="24"/>
              </w:rPr>
            </w:pPr>
            <w:r w:rsidRPr="007217F3">
              <w:rPr>
                <w:rFonts w:ascii="Times New Roman" w:eastAsia="Arial Unicode MS" w:hAnsi="Times New Roman" w:cs="Times New Roman"/>
                <w:sz w:val="24"/>
                <w:szCs w:val="24"/>
              </w:rPr>
              <w:t>XML/XSLT/OpenOffice/BIRT</w:t>
            </w:r>
          </w:p>
        </w:tc>
      </w:tr>
    </w:tbl>
    <w:p w:rsidR="009857F0" w:rsidRPr="007217F3" w:rsidRDefault="009857F0" w:rsidP="009857F0">
      <w:pPr>
        <w:spacing w:after="0" w:line="240" w:lineRule="auto"/>
        <w:rPr>
          <w:rFonts w:ascii="Times New Roman" w:eastAsia="Times New Roman" w:hAnsi="Times New Roman" w:cs="Times New Roman"/>
          <w:color w:val="C00000"/>
          <w:sz w:val="24"/>
          <w:szCs w:val="24"/>
        </w:rPr>
      </w:pPr>
    </w:p>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Perkančiosios organizacijos įsigytos licencijos:</w:t>
      </w:r>
    </w:p>
    <w:p w:rsidR="009857F0" w:rsidRPr="007217F3" w:rsidRDefault="009857F0" w:rsidP="009857F0">
      <w:pPr>
        <w:spacing w:after="0" w:line="240" w:lineRule="auto"/>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
        <w:gridCol w:w="7444"/>
        <w:gridCol w:w="1440"/>
      </w:tblGrid>
      <w:tr w:rsidR="009857F0" w:rsidRPr="007217F3" w:rsidTr="009857F0">
        <w:trPr>
          <w:trHeight w:val="872"/>
        </w:trPr>
        <w:tc>
          <w:tcPr>
            <w:tcW w:w="944" w:type="dxa"/>
            <w:tcBorders>
              <w:top w:val="single" w:sz="4" w:space="0" w:color="000000"/>
              <w:left w:val="single" w:sz="4" w:space="0" w:color="000000"/>
              <w:bottom w:val="single" w:sz="4" w:space="0" w:color="000000"/>
              <w:right w:val="single" w:sz="4" w:space="0" w:color="000000"/>
            </w:tcBorders>
            <w:vAlign w:val="center"/>
            <w:hideMark/>
          </w:tcPr>
          <w:p w:rsidR="009857F0" w:rsidRPr="007217F3" w:rsidRDefault="009857F0" w:rsidP="009857F0">
            <w:pPr>
              <w:spacing w:after="0" w:line="240" w:lineRule="auto"/>
              <w:rPr>
                <w:rFonts w:ascii="Times New Roman" w:eastAsia="Times New Roman" w:hAnsi="Times New Roman" w:cs="Times New Roman"/>
                <w:b/>
                <w:sz w:val="24"/>
                <w:szCs w:val="24"/>
              </w:rPr>
            </w:pPr>
            <w:r w:rsidRPr="007217F3">
              <w:rPr>
                <w:rFonts w:ascii="Times New Roman" w:eastAsia="Times New Roman" w:hAnsi="Times New Roman" w:cs="Times New Roman"/>
                <w:b/>
                <w:sz w:val="24"/>
                <w:szCs w:val="24"/>
              </w:rPr>
              <w:t>Eil. Nr.</w:t>
            </w:r>
          </w:p>
        </w:tc>
        <w:tc>
          <w:tcPr>
            <w:tcW w:w="7444" w:type="dxa"/>
            <w:tcBorders>
              <w:top w:val="single" w:sz="4" w:space="0" w:color="000000"/>
              <w:left w:val="single" w:sz="4" w:space="0" w:color="000000"/>
              <w:bottom w:val="single" w:sz="4" w:space="0" w:color="000000"/>
              <w:right w:val="single" w:sz="4" w:space="0" w:color="000000"/>
            </w:tcBorders>
            <w:vAlign w:val="center"/>
            <w:hideMark/>
          </w:tcPr>
          <w:p w:rsidR="009857F0" w:rsidRPr="007217F3" w:rsidRDefault="009857F0" w:rsidP="009857F0">
            <w:pPr>
              <w:spacing w:after="0" w:line="240" w:lineRule="auto"/>
              <w:rPr>
                <w:rFonts w:ascii="Times New Roman" w:eastAsia="Times New Roman" w:hAnsi="Times New Roman" w:cs="Times New Roman"/>
                <w:b/>
                <w:sz w:val="24"/>
                <w:szCs w:val="24"/>
              </w:rPr>
            </w:pPr>
            <w:r w:rsidRPr="007217F3">
              <w:rPr>
                <w:rFonts w:ascii="Times New Roman" w:eastAsia="Times New Roman" w:hAnsi="Times New Roman" w:cs="Times New Roman"/>
                <w:b/>
                <w:sz w:val="24"/>
                <w:szCs w:val="24"/>
              </w:rPr>
              <w:t>Pavadinimas</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9857F0" w:rsidRPr="007217F3" w:rsidRDefault="009857F0" w:rsidP="009857F0">
            <w:pPr>
              <w:spacing w:after="0" w:line="240" w:lineRule="auto"/>
              <w:rPr>
                <w:rFonts w:ascii="Times New Roman" w:eastAsia="Times New Roman" w:hAnsi="Times New Roman" w:cs="Times New Roman"/>
                <w:b/>
                <w:sz w:val="24"/>
                <w:szCs w:val="24"/>
              </w:rPr>
            </w:pPr>
            <w:r w:rsidRPr="007217F3">
              <w:rPr>
                <w:rFonts w:ascii="Times New Roman" w:eastAsia="Times New Roman" w:hAnsi="Times New Roman" w:cs="Times New Roman"/>
                <w:b/>
                <w:sz w:val="24"/>
                <w:szCs w:val="24"/>
              </w:rPr>
              <w:t>Licencijų kiekis, vnt.</w:t>
            </w:r>
          </w:p>
        </w:tc>
      </w:tr>
      <w:tr w:rsidR="009857F0" w:rsidRPr="007217F3" w:rsidTr="009857F0">
        <w:tc>
          <w:tcPr>
            <w:tcW w:w="944" w:type="dxa"/>
            <w:tcBorders>
              <w:top w:val="single" w:sz="4" w:space="0" w:color="000000"/>
              <w:left w:val="single" w:sz="4" w:space="0" w:color="000000"/>
              <w:bottom w:val="single" w:sz="4" w:space="0" w:color="000000"/>
              <w:right w:val="single" w:sz="4" w:space="0" w:color="000000"/>
            </w:tcBorders>
            <w:vAlign w:val="center"/>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1.</w:t>
            </w:r>
          </w:p>
        </w:tc>
        <w:tc>
          <w:tcPr>
            <w:tcW w:w="7444" w:type="dxa"/>
            <w:tcBorders>
              <w:top w:val="single" w:sz="4" w:space="0" w:color="000000"/>
              <w:left w:val="single" w:sz="4" w:space="0" w:color="000000"/>
              <w:bottom w:val="single" w:sz="4" w:space="0" w:color="000000"/>
              <w:right w:val="single" w:sz="4" w:space="0" w:color="000000"/>
            </w:tcBorders>
            <w:hideMark/>
          </w:tcPr>
          <w:p w:rsidR="009857F0" w:rsidRPr="007217F3" w:rsidRDefault="009857F0" w:rsidP="009857F0">
            <w:pPr>
              <w:spacing w:after="0" w:line="240" w:lineRule="auto"/>
              <w:rPr>
                <w:rFonts w:ascii="Times New Roman" w:eastAsia="Times New Roman" w:hAnsi="Times New Roman" w:cs="Times New Roman"/>
                <w:i/>
                <w:sz w:val="24"/>
                <w:szCs w:val="24"/>
              </w:rPr>
            </w:pPr>
            <w:r w:rsidRPr="007217F3">
              <w:rPr>
                <w:rFonts w:ascii="Times New Roman" w:eastAsia="Times New Roman" w:hAnsi="Times New Roman" w:cs="Times New Roman"/>
                <w:i/>
                <w:sz w:val="24"/>
                <w:szCs w:val="24"/>
              </w:rPr>
              <w:t>Oracle Database Standard Edition One</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9857F0" w:rsidRPr="007217F3" w:rsidRDefault="009857F0" w:rsidP="009857F0">
            <w:pPr>
              <w:spacing w:after="0" w:line="240" w:lineRule="auto"/>
              <w:jc w:val="center"/>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2</w:t>
            </w:r>
          </w:p>
        </w:tc>
      </w:tr>
      <w:tr w:rsidR="009857F0" w:rsidRPr="007217F3" w:rsidTr="009857F0">
        <w:tc>
          <w:tcPr>
            <w:tcW w:w="944" w:type="dxa"/>
            <w:tcBorders>
              <w:top w:val="single" w:sz="4" w:space="0" w:color="000000"/>
              <w:left w:val="single" w:sz="4" w:space="0" w:color="000000"/>
              <w:bottom w:val="single" w:sz="4" w:space="0" w:color="000000"/>
              <w:right w:val="single" w:sz="4" w:space="0" w:color="000000"/>
            </w:tcBorders>
            <w:vAlign w:val="center"/>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2.</w:t>
            </w:r>
          </w:p>
        </w:tc>
        <w:tc>
          <w:tcPr>
            <w:tcW w:w="7444" w:type="dxa"/>
            <w:tcBorders>
              <w:top w:val="single" w:sz="4" w:space="0" w:color="000000"/>
              <w:left w:val="single" w:sz="4" w:space="0" w:color="000000"/>
              <w:bottom w:val="single" w:sz="4" w:space="0" w:color="000000"/>
              <w:right w:val="single" w:sz="4" w:space="0" w:color="000000"/>
            </w:tcBorders>
            <w:hideMark/>
          </w:tcPr>
          <w:p w:rsidR="009857F0" w:rsidRPr="007217F3" w:rsidRDefault="009857F0" w:rsidP="009857F0">
            <w:pPr>
              <w:spacing w:after="0" w:line="240" w:lineRule="auto"/>
              <w:rPr>
                <w:rFonts w:ascii="Times New Roman" w:eastAsia="Times New Roman" w:hAnsi="Times New Roman" w:cs="Times New Roman"/>
                <w:i/>
                <w:sz w:val="24"/>
                <w:szCs w:val="24"/>
              </w:rPr>
            </w:pPr>
            <w:r w:rsidRPr="007217F3">
              <w:rPr>
                <w:rFonts w:ascii="Times New Roman" w:eastAsia="Times New Roman" w:hAnsi="Times New Roman" w:cs="Times New Roman"/>
                <w:i/>
                <w:sz w:val="24"/>
                <w:szCs w:val="24"/>
              </w:rPr>
              <w:t>Oracle Database Standard Edition</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9857F0" w:rsidRPr="007217F3" w:rsidRDefault="009857F0" w:rsidP="009857F0">
            <w:pPr>
              <w:spacing w:after="0" w:line="240" w:lineRule="auto"/>
              <w:jc w:val="center"/>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2</w:t>
            </w:r>
          </w:p>
        </w:tc>
      </w:tr>
      <w:tr w:rsidR="009857F0" w:rsidRPr="007217F3" w:rsidTr="009857F0">
        <w:tc>
          <w:tcPr>
            <w:tcW w:w="944" w:type="dxa"/>
            <w:tcBorders>
              <w:top w:val="single" w:sz="4" w:space="0" w:color="000000"/>
              <w:left w:val="single" w:sz="4" w:space="0" w:color="000000"/>
              <w:bottom w:val="single" w:sz="4" w:space="0" w:color="000000"/>
              <w:right w:val="single" w:sz="4" w:space="0" w:color="000000"/>
            </w:tcBorders>
            <w:vAlign w:val="center"/>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3.</w:t>
            </w:r>
          </w:p>
        </w:tc>
        <w:tc>
          <w:tcPr>
            <w:tcW w:w="7444" w:type="dxa"/>
            <w:tcBorders>
              <w:top w:val="single" w:sz="4" w:space="0" w:color="000000"/>
              <w:left w:val="single" w:sz="4" w:space="0" w:color="000000"/>
              <w:bottom w:val="single" w:sz="4" w:space="0" w:color="000000"/>
              <w:right w:val="single" w:sz="4" w:space="0" w:color="000000"/>
            </w:tcBorders>
            <w:hideMark/>
          </w:tcPr>
          <w:p w:rsidR="009857F0" w:rsidRPr="007217F3" w:rsidRDefault="009857F0" w:rsidP="009857F0">
            <w:pPr>
              <w:spacing w:after="0" w:line="240" w:lineRule="auto"/>
              <w:rPr>
                <w:rFonts w:ascii="Times New Roman" w:eastAsia="Times New Roman" w:hAnsi="Times New Roman" w:cs="Times New Roman"/>
                <w:i/>
                <w:sz w:val="24"/>
                <w:szCs w:val="24"/>
              </w:rPr>
            </w:pPr>
            <w:r w:rsidRPr="007217F3">
              <w:rPr>
                <w:rFonts w:ascii="Times New Roman" w:eastAsia="Times New Roman" w:hAnsi="Times New Roman" w:cs="Times New Roman"/>
                <w:i/>
                <w:sz w:val="24"/>
                <w:szCs w:val="24"/>
              </w:rPr>
              <w:t>IBM Tivoli Storage Manager</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9857F0" w:rsidRPr="007217F3" w:rsidRDefault="009857F0" w:rsidP="009857F0">
            <w:pPr>
              <w:spacing w:after="0" w:line="240" w:lineRule="auto"/>
              <w:jc w:val="center"/>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1680 PVU</w:t>
            </w:r>
          </w:p>
        </w:tc>
      </w:tr>
      <w:tr w:rsidR="009857F0" w:rsidRPr="007217F3" w:rsidTr="009857F0">
        <w:tc>
          <w:tcPr>
            <w:tcW w:w="944" w:type="dxa"/>
            <w:tcBorders>
              <w:top w:val="single" w:sz="4" w:space="0" w:color="000000"/>
              <w:left w:val="single" w:sz="4" w:space="0" w:color="000000"/>
              <w:bottom w:val="single" w:sz="4" w:space="0" w:color="000000"/>
              <w:right w:val="single" w:sz="4" w:space="0" w:color="000000"/>
            </w:tcBorders>
            <w:vAlign w:val="center"/>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4.</w:t>
            </w:r>
          </w:p>
        </w:tc>
        <w:tc>
          <w:tcPr>
            <w:tcW w:w="7444" w:type="dxa"/>
            <w:tcBorders>
              <w:top w:val="single" w:sz="4" w:space="0" w:color="000000"/>
              <w:left w:val="single" w:sz="4" w:space="0" w:color="000000"/>
              <w:bottom w:val="single" w:sz="4" w:space="0" w:color="000000"/>
              <w:right w:val="single" w:sz="4" w:space="0" w:color="000000"/>
            </w:tcBorders>
            <w:hideMark/>
          </w:tcPr>
          <w:p w:rsidR="009857F0" w:rsidRPr="007217F3" w:rsidRDefault="009857F0" w:rsidP="009857F0">
            <w:pPr>
              <w:spacing w:after="0" w:line="240" w:lineRule="auto"/>
              <w:rPr>
                <w:rFonts w:ascii="Times New Roman" w:eastAsia="Times New Roman" w:hAnsi="Times New Roman" w:cs="Times New Roman"/>
                <w:i/>
                <w:sz w:val="24"/>
                <w:szCs w:val="24"/>
              </w:rPr>
            </w:pPr>
            <w:r w:rsidRPr="007217F3">
              <w:rPr>
                <w:rFonts w:ascii="Times New Roman" w:eastAsia="Times New Roman" w:hAnsi="Times New Roman" w:cs="Times New Roman"/>
                <w:i/>
                <w:sz w:val="24"/>
                <w:szCs w:val="24"/>
              </w:rPr>
              <w:t>IBM Tivoli Storage Manager for Databases</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9857F0" w:rsidRPr="007217F3" w:rsidRDefault="009857F0" w:rsidP="009857F0">
            <w:pPr>
              <w:spacing w:after="0" w:line="240" w:lineRule="auto"/>
              <w:jc w:val="center"/>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1680 PVU</w:t>
            </w:r>
          </w:p>
        </w:tc>
      </w:tr>
      <w:tr w:rsidR="009857F0" w:rsidRPr="007217F3" w:rsidTr="009857F0">
        <w:tc>
          <w:tcPr>
            <w:tcW w:w="944" w:type="dxa"/>
            <w:tcBorders>
              <w:top w:val="single" w:sz="4" w:space="0" w:color="000000"/>
              <w:left w:val="single" w:sz="4" w:space="0" w:color="000000"/>
              <w:bottom w:val="single" w:sz="4" w:space="0" w:color="000000"/>
              <w:right w:val="single" w:sz="4" w:space="0" w:color="000000"/>
            </w:tcBorders>
            <w:vAlign w:val="center"/>
            <w:hideMark/>
          </w:tcPr>
          <w:p w:rsidR="009857F0" w:rsidRPr="007217F3" w:rsidRDefault="009857F0" w:rsidP="009857F0">
            <w:pPr>
              <w:spacing w:after="0" w:line="240" w:lineRule="auto"/>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5.</w:t>
            </w:r>
          </w:p>
        </w:tc>
        <w:tc>
          <w:tcPr>
            <w:tcW w:w="7444" w:type="dxa"/>
            <w:tcBorders>
              <w:top w:val="single" w:sz="4" w:space="0" w:color="000000"/>
              <w:left w:val="single" w:sz="4" w:space="0" w:color="000000"/>
              <w:bottom w:val="single" w:sz="4" w:space="0" w:color="000000"/>
              <w:right w:val="single" w:sz="4" w:space="0" w:color="000000"/>
            </w:tcBorders>
            <w:hideMark/>
          </w:tcPr>
          <w:p w:rsidR="009857F0" w:rsidRPr="007217F3" w:rsidRDefault="009857F0" w:rsidP="009857F0">
            <w:pPr>
              <w:spacing w:after="0" w:line="240" w:lineRule="auto"/>
              <w:rPr>
                <w:rFonts w:ascii="Times New Roman" w:eastAsia="Times New Roman" w:hAnsi="Times New Roman" w:cs="Times New Roman"/>
                <w:i/>
                <w:sz w:val="24"/>
                <w:szCs w:val="24"/>
              </w:rPr>
            </w:pPr>
            <w:r w:rsidRPr="007217F3">
              <w:rPr>
                <w:rFonts w:ascii="Times New Roman" w:eastAsia="Times New Roman" w:hAnsi="Times New Roman" w:cs="Times New Roman"/>
                <w:i/>
                <w:sz w:val="24"/>
                <w:szCs w:val="24"/>
              </w:rPr>
              <w:t>Veeam Backup &amp; Replication</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9857F0" w:rsidRPr="007217F3" w:rsidRDefault="009857F0" w:rsidP="009857F0">
            <w:pPr>
              <w:spacing w:after="0" w:line="240" w:lineRule="auto"/>
              <w:jc w:val="center"/>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6 CPU</w:t>
            </w:r>
          </w:p>
        </w:tc>
      </w:tr>
    </w:tbl>
    <w:p w:rsidR="005B6F45" w:rsidRPr="007217F3" w:rsidRDefault="005B6F45" w:rsidP="00D716B4">
      <w:pPr>
        <w:jc w:val="center"/>
        <w:rPr>
          <w:rFonts w:ascii="Times New Roman" w:hAnsi="Times New Roman" w:cs="Times New Roman"/>
          <w:b/>
          <w:sz w:val="24"/>
          <w:szCs w:val="24"/>
        </w:rPr>
      </w:pPr>
    </w:p>
    <w:p w:rsidR="007217F3" w:rsidRPr="00A87C59" w:rsidRDefault="007217F3" w:rsidP="00A87C59">
      <w:pPr>
        <w:pStyle w:val="ListParagraph"/>
        <w:widowControl w:val="0"/>
        <w:numPr>
          <w:ilvl w:val="0"/>
          <w:numId w:val="3"/>
        </w:numPr>
        <w:autoSpaceDE w:val="0"/>
        <w:autoSpaceDN w:val="0"/>
        <w:adjustRightInd w:val="0"/>
        <w:spacing w:after="120" w:line="240" w:lineRule="auto"/>
        <w:rPr>
          <w:rFonts w:ascii="Times New Roman" w:eastAsia="Times New Roman" w:hAnsi="Times New Roman" w:cs="Times New Roman"/>
          <w:b/>
          <w:sz w:val="24"/>
          <w:szCs w:val="24"/>
        </w:rPr>
      </w:pPr>
      <w:r w:rsidRPr="00A87C59">
        <w:rPr>
          <w:rFonts w:ascii="Times New Roman" w:eastAsia="Times New Roman" w:hAnsi="Times New Roman" w:cs="Times New Roman"/>
          <w:b/>
          <w:sz w:val="24"/>
          <w:szCs w:val="24"/>
        </w:rPr>
        <w:t xml:space="preserve">MODIFIKAVIMO </w:t>
      </w:r>
      <w:r w:rsidR="003711F2">
        <w:rPr>
          <w:rFonts w:ascii="Times New Roman" w:eastAsia="Times New Roman" w:hAnsi="Times New Roman" w:cs="Times New Roman"/>
          <w:b/>
          <w:sz w:val="24"/>
          <w:szCs w:val="24"/>
        </w:rPr>
        <w:t>PASLAUGŲ</w:t>
      </w:r>
      <w:r w:rsidRPr="00A87C59">
        <w:rPr>
          <w:rFonts w:ascii="Times New Roman" w:eastAsia="Times New Roman" w:hAnsi="Times New Roman" w:cs="Times New Roman"/>
          <w:b/>
          <w:sz w:val="24"/>
          <w:szCs w:val="24"/>
        </w:rPr>
        <w:t xml:space="preserve"> TEIKIMO PROCEDŪROS</w:t>
      </w:r>
    </w:p>
    <w:p w:rsidR="00A87C59" w:rsidRPr="007217F3" w:rsidRDefault="00A87C59" w:rsidP="00A87C59">
      <w:pPr>
        <w:widowControl w:val="0"/>
        <w:autoSpaceDE w:val="0"/>
        <w:autoSpaceDN w:val="0"/>
        <w:adjustRightInd w:val="0"/>
        <w:spacing w:after="120" w:line="240" w:lineRule="auto"/>
        <w:ind w:firstLine="45"/>
        <w:rPr>
          <w:rFonts w:ascii="Times New Roman" w:eastAsia="Times New Roman" w:hAnsi="Times New Roman" w:cs="Times New Roman"/>
          <w:b/>
          <w:sz w:val="24"/>
          <w:szCs w:val="24"/>
        </w:rPr>
      </w:pPr>
    </w:p>
    <w:p w:rsidR="007217F3" w:rsidRPr="007217F3" w:rsidRDefault="007217F3" w:rsidP="00D77455">
      <w:pPr>
        <w:widowControl w:val="0"/>
        <w:numPr>
          <w:ilvl w:val="1"/>
          <w:numId w:val="3"/>
        </w:numPr>
        <w:tabs>
          <w:tab w:val="left" w:pos="851"/>
          <w:tab w:val="left" w:pos="993"/>
        </w:tabs>
        <w:autoSpaceDE w:val="0"/>
        <w:autoSpaceDN w:val="0"/>
        <w:adjustRightInd w:val="0"/>
        <w:spacing w:after="0" w:line="240" w:lineRule="auto"/>
        <w:ind w:left="0" w:firstLine="567"/>
        <w:jc w:val="both"/>
        <w:outlineLvl w:val="1"/>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UŽSAKOVO pageidavimai teikti modifikavimo paslaugas įforminami šioje techninėje specifikacijoje;</w:t>
      </w:r>
    </w:p>
    <w:p w:rsidR="007217F3" w:rsidRPr="0028183D" w:rsidRDefault="00547CCE" w:rsidP="00D77455">
      <w:pPr>
        <w:pStyle w:val="ListParagraph"/>
        <w:widowControl w:val="0"/>
        <w:numPr>
          <w:ilvl w:val="1"/>
          <w:numId w:val="3"/>
        </w:numPr>
        <w:tabs>
          <w:tab w:val="left" w:pos="851"/>
          <w:tab w:val="left" w:pos="993"/>
          <w:tab w:val="center" w:pos="4153"/>
          <w:tab w:val="right" w:pos="830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Viešajį konkursą laimėjęs paslaugų teikėjas (toliau – VYKDYTOJAS)</w:t>
      </w:r>
      <w:r w:rsidR="007217F3" w:rsidRPr="0028183D">
        <w:rPr>
          <w:rFonts w:ascii="Times New Roman" w:eastAsia="Times New Roman" w:hAnsi="Times New Roman" w:cs="Times New Roman"/>
          <w:sz w:val="24"/>
          <w:szCs w:val="24"/>
        </w:rPr>
        <w:t xml:space="preserve"> pradeda IS modifikavim</w:t>
      </w:r>
      <w:r w:rsidR="00995364">
        <w:rPr>
          <w:rFonts w:ascii="Times New Roman" w:eastAsia="Times New Roman" w:hAnsi="Times New Roman" w:cs="Times New Roman"/>
          <w:sz w:val="24"/>
          <w:szCs w:val="24"/>
        </w:rPr>
        <w:t xml:space="preserve">ą </w:t>
      </w:r>
      <w:r w:rsidR="007217F3" w:rsidRPr="0028183D">
        <w:rPr>
          <w:rFonts w:ascii="Times New Roman" w:eastAsia="Times New Roman" w:hAnsi="Times New Roman" w:cs="Times New Roman"/>
          <w:sz w:val="24"/>
          <w:szCs w:val="24"/>
        </w:rPr>
        <w:t>iškart po sutarties pasirašymo;</w:t>
      </w:r>
    </w:p>
    <w:p w:rsidR="007217F3" w:rsidRPr="0028183D" w:rsidRDefault="007217F3" w:rsidP="00D77455">
      <w:pPr>
        <w:pStyle w:val="ListParagraph"/>
        <w:widowControl w:val="0"/>
        <w:numPr>
          <w:ilvl w:val="1"/>
          <w:numId w:val="3"/>
        </w:numPr>
        <w:tabs>
          <w:tab w:val="left" w:pos="851"/>
          <w:tab w:val="left" w:pos="993"/>
          <w:tab w:val="center" w:pos="4153"/>
          <w:tab w:val="right" w:pos="830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28183D">
        <w:rPr>
          <w:rFonts w:ascii="Times New Roman" w:eastAsia="Times New Roman" w:hAnsi="Times New Roman" w:cs="Times New Roman"/>
          <w:sz w:val="24"/>
          <w:szCs w:val="24"/>
        </w:rPr>
        <w:t>Suteiktų modifikavimo</w:t>
      </w:r>
      <w:r w:rsidR="00995364">
        <w:rPr>
          <w:rFonts w:ascii="Times New Roman" w:eastAsia="Times New Roman" w:hAnsi="Times New Roman" w:cs="Times New Roman"/>
          <w:sz w:val="24"/>
          <w:szCs w:val="24"/>
        </w:rPr>
        <w:t xml:space="preserve"> paslaugų</w:t>
      </w:r>
      <w:r w:rsidRPr="0028183D">
        <w:rPr>
          <w:rFonts w:ascii="Times New Roman" w:eastAsia="Times New Roman" w:hAnsi="Times New Roman" w:cs="Times New Roman"/>
          <w:sz w:val="24"/>
          <w:szCs w:val="24"/>
        </w:rPr>
        <w:t xml:space="preserve"> perdavimo ir priėmimo akte nurodyta atsiskaitymo suma negali viršyti sutartyje nurodytos sumos;</w:t>
      </w:r>
    </w:p>
    <w:p w:rsidR="007217F3" w:rsidRPr="0028183D" w:rsidRDefault="007217F3" w:rsidP="00D77455">
      <w:pPr>
        <w:pStyle w:val="ListParagraph"/>
        <w:widowControl w:val="0"/>
        <w:numPr>
          <w:ilvl w:val="1"/>
          <w:numId w:val="3"/>
        </w:numPr>
        <w:tabs>
          <w:tab w:val="left" w:pos="851"/>
          <w:tab w:val="left" w:pos="993"/>
          <w:tab w:val="center" w:pos="4153"/>
          <w:tab w:val="right" w:pos="830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28183D">
        <w:rPr>
          <w:rFonts w:ascii="Times New Roman" w:eastAsia="Times New Roman" w:hAnsi="Times New Roman" w:cs="Times New Roman"/>
          <w:sz w:val="24"/>
          <w:szCs w:val="24"/>
        </w:rPr>
        <w:t>VYKDYTOJAS el. paštu privalo derinti su UŽSAKOVU visus modifikavimo paslaugų teikimo metu priimamus projektinius sprendimus. Suteikęs paslaugas, VYKDYTOJAS apie tai raštu praneša UŽSAKOVUI ir pateikia naują programinės įrangos versiją bei atitinkamą dokumentaciją (diegimo instrukcijas, atnaujintus vartotojo ir administravimo vadovus, realizuotų pakeitimų aprašymus, bandymo protokolus ir kitus dokumentus, kurie susiję su teikiamomis paslaugomis) kompaktiniame diske ir (ar) techninę ir (ar) programinę įrangą, susijusią su užduoties įvykdymu.</w:t>
      </w:r>
    </w:p>
    <w:p w:rsidR="007217F3" w:rsidRPr="0028183D" w:rsidRDefault="007217F3" w:rsidP="00D77455">
      <w:pPr>
        <w:pStyle w:val="ListParagraph"/>
        <w:widowControl w:val="0"/>
        <w:numPr>
          <w:ilvl w:val="1"/>
          <w:numId w:val="3"/>
        </w:numPr>
        <w:tabs>
          <w:tab w:val="left" w:pos="851"/>
          <w:tab w:val="left" w:pos="993"/>
          <w:tab w:val="center" w:pos="4153"/>
          <w:tab w:val="right" w:pos="830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28183D">
        <w:rPr>
          <w:rFonts w:ascii="Times New Roman" w:eastAsia="Times New Roman" w:hAnsi="Times New Roman" w:cs="Times New Roman"/>
          <w:sz w:val="24"/>
          <w:szCs w:val="24"/>
        </w:rPr>
        <w:t>Iki raštiško pranešimo UŽSAKOVUI, VYKDYTOJAS įdiegia naują programinės įrangos versiją į IS testinę aplinką, patikrina sukurtos programinės įrangos veikimą ir (ar) įdiegia visą su užduoties įvykdymu susijusią programinę įrangą ir parengia detalų esamos ir buvusios situacijos palyginimo aprašymą. UŽSAKOVAS pradeda vertinti suteiktas paslaugas tik tada, kai gauna iš VYKDYTOJO visą įdiegtos programinės įrangos ir dokumentų paketą ir (ar) visą su užduoties įvykdymu susijusią programinę įrangą.</w:t>
      </w:r>
    </w:p>
    <w:p w:rsidR="007217F3" w:rsidRPr="007217F3" w:rsidRDefault="007217F3" w:rsidP="00D77455">
      <w:pPr>
        <w:widowControl w:val="0"/>
        <w:numPr>
          <w:ilvl w:val="1"/>
          <w:numId w:val="3"/>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 xml:space="preserve">UŽSAKOVAS, gavęs VYKDYTOJO raštišką pranešimą apie suteiktas modifikavimo paslaugas, per 6 darbo dienas įvertina suteiktas modifikavimo paslaugas, jų atitiktį techninėje specifikacijoje nurodytoms sąlygoms ir pateiktų dokumentų komplektiškumą. Nustačius netinkamą paslaugų suteikimą ar suteiktų paslaugų kokybės neatitikimą reikalavimams, UŽSAKOVAS el. </w:t>
      </w:r>
      <w:r w:rsidRPr="007217F3">
        <w:rPr>
          <w:rFonts w:ascii="Times New Roman" w:eastAsia="Times New Roman" w:hAnsi="Times New Roman" w:cs="Times New Roman"/>
          <w:sz w:val="24"/>
          <w:szCs w:val="24"/>
        </w:rPr>
        <w:lastRenderedPageBreak/>
        <w:t>paštu pateikia pastabas VYKDYTOJUI. VYKDYTOJAS informuoja UŽSAKOVĄ apie pakartotino teikimo datą. Sąnaudos, reikalingos VYKDYTOJUI ištaisyti pateiktos programinės įrangos, ar dokumentacijos trūkumus pagal UŽSAKOVO pateiktas pastabas nėra papildomai apmokamos. Esant objektyvioms priežastims, ŠALYS suderina trūkumų šalinimo grafiką.</w:t>
      </w:r>
    </w:p>
    <w:p w:rsidR="007217F3" w:rsidRPr="007217F3" w:rsidRDefault="007217F3" w:rsidP="00D77455">
      <w:pPr>
        <w:widowControl w:val="0"/>
        <w:numPr>
          <w:ilvl w:val="1"/>
          <w:numId w:val="3"/>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 xml:space="preserve">Atlikęs pakeitimus pagal visas UŽSAKOVO pateiktas ir suderintas pastabas, VYKDYTOJAS, el. paštu suderinęs su UŽSAKOVU, atnaujina IS produkcinę aplinką ir įdiegia su užduoties įvykdymu susijusią programinę įrangą. VYKDYTOJAS atnaujina IS programinę įrangą produkcinėje aplinkoje ir įdiegia su užduoties įvykdymu programinę įrangą (jeigu įdiegimas susijęs su nepertraukiamu IS paslaugų teikimu) ne darbo metu (t. y. nuo 18.00 iki 6.00 val.), užtikrindamas visos IS korektišką veikimą. UŽSAKOVAS per 3 (tris) darbo dienas patikrina IS atnaujintos produkcinės aplinkos programinės įrangos veikimą, su užduoties vykdymu susijusios įsigytos techninės ir (ar) programinės įrangos veikimą, patikrina esamos ir buvusios situacijos palyginimo aprašymą ir apie rezultatus raštu arba el. paštu praneša VYKDYTOJUI. Jeigu UŽSAKOVAS neturi papildomų pastabų, VYKDYTOJAS pateikia UŽSAKOVUI suteiktų paslaugų perdavimo ir priėmimo aktą, kurį UŽSAKOVAS pasirašo. </w:t>
      </w:r>
    </w:p>
    <w:p w:rsidR="007217F3" w:rsidRPr="007217F3" w:rsidRDefault="007217F3" w:rsidP="00D77455">
      <w:pPr>
        <w:widowControl w:val="0"/>
        <w:numPr>
          <w:ilvl w:val="1"/>
          <w:numId w:val="3"/>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217F3">
        <w:rPr>
          <w:rFonts w:ascii="Times New Roman" w:eastAsia="Times New Roman" w:hAnsi="Times New Roman" w:cs="Times New Roman"/>
          <w:sz w:val="24"/>
          <w:szCs w:val="24"/>
        </w:rPr>
        <w:t xml:space="preserve">Siekiant operatyvumo, keitimasis informacija vyksta el. paštu ar kitomis šioje sutartyje nurodytomis elektroninio ryšio priemonėmis. </w:t>
      </w:r>
    </w:p>
    <w:p w:rsidR="005B6F45" w:rsidRPr="007217F3" w:rsidRDefault="005B6F45" w:rsidP="00C005D4">
      <w:pPr>
        <w:rPr>
          <w:rFonts w:ascii="Times New Roman" w:hAnsi="Times New Roman" w:cs="Times New Roman"/>
          <w:b/>
          <w:sz w:val="24"/>
          <w:szCs w:val="24"/>
        </w:rPr>
      </w:pPr>
    </w:p>
    <w:p w:rsidR="00FF2002" w:rsidRPr="000D6729" w:rsidRDefault="001E1649" w:rsidP="000D6729">
      <w:pPr>
        <w:pStyle w:val="ListParagraph"/>
        <w:numPr>
          <w:ilvl w:val="0"/>
          <w:numId w:val="3"/>
        </w:numPr>
        <w:rPr>
          <w:rFonts w:ascii="Times New Roman" w:hAnsi="Times New Roman" w:cs="Times New Roman"/>
          <w:b/>
          <w:sz w:val="24"/>
          <w:szCs w:val="24"/>
        </w:rPr>
      </w:pPr>
      <w:r w:rsidRPr="000D6729">
        <w:rPr>
          <w:rFonts w:ascii="Times New Roman" w:hAnsi="Times New Roman" w:cs="Times New Roman"/>
          <w:b/>
          <w:sz w:val="24"/>
          <w:szCs w:val="24"/>
        </w:rPr>
        <w:t xml:space="preserve">MODIFIKAVIMO </w:t>
      </w:r>
      <w:r w:rsidR="00995364">
        <w:rPr>
          <w:rFonts w:ascii="Times New Roman" w:hAnsi="Times New Roman" w:cs="Times New Roman"/>
          <w:b/>
          <w:sz w:val="24"/>
          <w:szCs w:val="24"/>
        </w:rPr>
        <w:t>PASLAUGOS</w:t>
      </w:r>
    </w:p>
    <w:p w:rsidR="001E1649" w:rsidRPr="007217F3" w:rsidRDefault="001E1649" w:rsidP="00D716B4">
      <w:pPr>
        <w:jc w:val="center"/>
        <w:rPr>
          <w:rFonts w:ascii="Times New Roman" w:hAnsi="Times New Roman" w:cs="Times New Roman"/>
          <w:b/>
          <w:sz w:val="24"/>
          <w:szCs w:val="24"/>
        </w:rPr>
      </w:pPr>
    </w:p>
    <w:p w:rsidR="00FF2002" w:rsidRPr="007217F3" w:rsidRDefault="00FF2002" w:rsidP="009230CE">
      <w:pPr>
        <w:pStyle w:val="ListParagraph"/>
        <w:numPr>
          <w:ilvl w:val="0"/>
          <w:numId w:val="2"/>
        </w:numPr>
        <w:rPr>
          <w:rFonts w:ascii="Times New Roman" w:hAnsi="Times New Roman" w:cs="Times New Roman"/>
          <w:b/>
          <w:sz w:val="24"/>
          <w:szCs w:val="24"/>
        </w:rPr>
      </w:pPr>
      <w:r w:rsidRPr="007217F3">
        <w:rPr>
          <w:rFonts w:ascii="Times New Roman" w:hAnsi="Times New Roman" w:cs="Times New Roman"/>
          <w:b/>
          <w:sz w:val="24"/>
          <w:szCs w:val="24"/>
        </w:rPr>
        <w:t>IS projektus tikrinančių institucijų konfigūracijos pakeitimas</w:t>
      </w:r>
    </w:p>
    <w:p w:rsidR="003F1BF3" w:rsidRPr="007217F3" w:rsidRDefault="003F1BF3" w:rsidP="003F1BF3">
      <w:pPr>
        <w:spacing w:after="0" w:line="240" w:lineRule="auto"/>
        <w:ind w:firstLine="567"/>
        <w:jc w:val="both"/>
        <w:rPr>
          <w:rFonts w:ascii="Times New Roman" w:eastAsia="Times New Roman" w:hAnsi="Times New Roman" w:cs="Times New Roman"/>
          <w:color w:val="000000"/>
          <w:sz w:val="24"/>
          <w:szCs w:val="24"/>
          <w:lang w:eastAsia="lt-LT"/>
        </w:rPr>
      </w:pPr>
      <w:r w:rsidRPr="007217F3">
        <w:rPr>
          <w:rFonts w:ascii="Times New Roman" w:hAnsi="Times New Roman" w:cs="Times New Roman"/>
          <w:sz w:val="24"/>
          <w:szCs w:val="24"/>
        </w:rPr>
        <w:t xml:space="preserve">Pagal 2016 m. birželio 30 d. Lietuvos Respublikos statybos įstatymo Nr. I-1240 pakeitimo įstatymu Nr. XII-2573 išdėstytos Lietuvos Respublikos statybos įstatymo Nr. I-1240 naujos redakcijos 27 str.  9 d.,  </w:t>
      </w:r>
      <w:r w:rsidRPr="007217F3">
        <w:rPr>
          <w:rFonts w:ascii="Times New Roman" w:eastAsia="Times New Roman" w:hAnsi="Times New Roman" w:cs="Times New Roman"/>
          <w:color w:val="000000"/>
          <w:sz w:val="24"/>
          <w:szCs w:val="24"/>
          <w:lang w:eastAsia="lt-LT"/>
        </w:rPr>
        <w:t xml:space="preserve">mažėja statinių projektus tikrinančių institucijų sąrašas. </w:t>
      </w:r>
    </w:p>
    <w:p w:rsidR="003F1BF3" w:rsidRPr="007217F3" w:rsidRDefault="003F1BF3" w:rsidP="003F1BF3">
      <w:pPr>
        <w:spacing w:after="0" w:line="240" w:lineRule="auto"/>
        <w:ind w:firstLine="567"/>
        <w:jc w:val="both"/>
        <w:rPr>
          <w:rFonts w:ascii="Times New Roman" w:eastAsia="Times New Roman" w:hAnsi="Times New Roman" w:cs="Times New Roman"/>
          <w:color w:val="000000"/>
          <w:sz w:val="24"/>
          <w:szCs w:val="24"/>
          <w:lang w:eastAsia="lt-LT"/>
        </w:rPr>
      </w:pPr>
      <w:r w:rsidRPr="007217F3">
        <w:rPr>
          <w:rFonts w:ascii="Times New Roman" w:eastAsia="Times New Roman" w:hAnsi="Times New Roman" w:cs="Times New Roman"/>
          <w:color w:val="000000"/>
          <w:sz w:val="24"/>
          <w:szCs w:val="24"/>
          <w:lang w:eastAsia="lt-LT"/>
        </w:rPr>
        <w:t>IS yra sukaupta duomenų istorija pagal iki 2017 m. sausio 1 d. galiojusius teisės aktus, todėl siekiant efektyvesnio IS naudotojų (savivaldybių administracijų ir VTPSI darbuotojų) darbo, reikia Projektus tikrinančių institucijų konfigūracijoje sukurti institucijos galiojimo laikotarpį. Kurį sukūrus, nebegaliojančių įrašų neberodytų naujuose prašymuose išduoti statybą leidžiančius dokumentus (toliau – Prašymai), bet rodytų ankstesniuose Prašymuose, kuriuose buvo išsiųstos paraiškos patikrinti statinio projektą.</w:t>
      </w:r>
    </w:p>
    <w:p w:rsidR="003F1BF3" w:rsidRPr="007217F3" w:rsidRDefault="003F1BF3" w:rsidP="003F1BF3">
      <w:pPr>
        <w:spacing w:after="0" w:line="240" w:lineRule="auto"/>
        <w:ind w:firstLine="567"/>
        <w:jc w:val="both"/>
        <w:rPr>
          <w:rFonts w:ascii="Times New Roman" w:eastAsia="Times New Roman" w:hAnsi="Times New Roman" w:cs="Times New Roman"/>
          <w:color w:val="000000"/>
          <w:sz w:val="24"/>
          <w:szCs w:val="24"/>
          <w:lang w:eastAsia="lt-LT"/>
        </w:rPr>
      </w:pPr>
      <w:r w:rsidRPr="007217F3">
        <w:rPr>
          <w:rFonts w:ascii="Times New Roman" w:eastAsia="Times New Roman" w:hAnsi="Times New Roman" w:cs="Times New Roman"/>
          <w:color w:val="000000"/>
          <w:sz w:val="24"/>
          <w:szCs w:val="24"/>
          <w:lang w:eastAsia="lt-LT"/>
        </w:rPr>
        <w:t>Pakeitimas liečia visus prašymus išduoti visų tipų statybą leidžiančius dokumentus.</w:t>
      </w:r>
    </w:p>
    <w:p w:rsidR="003F1BF3" w:rsidRDefault="003F1BF3" w:rsidP="003F1BF3">
      <w:pPr>
        <w:spacing w:after="0" w:line="240" w:lineRule="auto"/>
        <w:ind w:firstLine="567"/>
        <w:jc w:val="both"/>
        <w:rPr>
          <w:rFonts w:ascii="Times New Roman" w:eastAsia="Times New Roman" w:hAnsi="Times New Roman" w:cs="Times New Roman"/>
          <w:b/>
          <w:color w:val="000000"/>
          <w:sz w:val="24"/>
          <w:szCs w:val="24"/>
          <w:lang w:eastAsia="lt-LT"/>
        </w:rPr>
      </w:pPr>
    </w:p>
    <w:p w:rsidR="003F1BF3" w:rsidRPr="007217F3" w:rsidRDefault="00013F3D" w:rsidP="003F1BF3">
      <w:pPr>
        <w:pStyle w:val="ListParagraph"/>
        <w:numPr>
          <w:ilvl w:val="0"/>
          <w:numId w:val="2"/>
        </w:numPr>
        <w:spacing w:after="0" w:line="240" w:lineRule="auto"/>
        <w:jc w:val="both"/>
        <w:rPr>
          <w:rFonts w:ascii="Times New Roman" w:eastAsia="Times New Roman" w:hAnsi="Times New Roman" w:cs="Times New Roman"/>
          <w:b/>
          <w:color w:val="000000"/>
          <w:sz w:val="24"/>
          <w:szCs w:val="24"/>
          <w:lang w:eastAsia="lt-LT"/>
        </w:rPr>
      </w:pPr>
      <w:r w:rsidRPr="007217F3">
        <w:rPr>
          <w:rFonts w:ascii="Times New Roman" w:eastAsia="Times New Roman" w:hAnsi="Times New Roman" w:cs="Times New Roman"/>
          <w:b/>
          <w:color w:val="000000"/>
          <w:sz w:val="24"/>
          <w:szCs w:val="24"/>
          <w:lang w:eastAsia="lt-LT"/>
        </w:rPr>
        <w:t xml:space="preserve">Naujos elektroninės paslaugos sukūrimas dėl deklaracijos apie statybos užbaigimą registravimo, kai yra atlikta statinio ekspertizė Lietuvos Respublikos aplinkos ministerijos nustatyta tvarka </w:t>
      </w:r>
    </w:p>
    <w:p w:rsidR="001E166F" w:rsidRPr="007217F3" w:rsidRDefault="001E166F" w:rsidP="001E166F">
      <w:pPr>
        <w:pStyle w:val="ListParagraph"/>
        <w:spacing w:after="0" w:line="240" w:lineRule="auto"/>
        <w:jc w:val="both"/>
        <w:rPr>
          <w:rFonts w:ascii="Times New Roman" w:eastAsia="Times New Roman" w:hAnsi="Times New Roman" w:cs="Times New Roman"/>
          <w:b/>
          <w:color w:val="000000"/>
          <w:sz w:val="24"/>
          <w:szCs w:val="24"/>
          <w:lang w:eastAsia="lt-LT"/>
        </w:rPr>
      </w:pPr>
    </w:p>
    <w:p w:rsidR="00013F3D" w:rsidRPr="007217F3" w:rsidRDefault="00013F3D" w:rsidP="001E166F">
      <w:pPr>
        <w:pStyle w:val="ListParagraph"/>
        <w:spacing w:after="0" w:line="240" w:lineRule="auto"/>
        <w:ind w:left="0" w:firstLine="567"/>
        <w:jc w:val="both"/>
        <w:rPr>
          <w:rFonts w:ascii="Times New Roman" w:hAnsi="Times New Roman" w:cs="Times New Roman"/>
          <w:sz w:val="24"/>
          <w:szCs w:val="24"/>
        </w:rPr>
      </w:pPr>
      <w:r w:rsidRPr="007217F3">
        <w:rPr>
          <w:rFonts w:ascii="Times New Roman" w:hAnsi="Times New Roman" w:cs="Times New Roman"/>
          <w:sz w:val="24"/>
          <w:szCs w:val="24"/>
        </w:rPr>
        <w:t>Pagal 2016 m. birželio 30 d. Lietuvos Respublikos statybos įstatymo Nr. I-1240 pakeitimo įstatymu Nr. XII-2573 išdėstytos Lietuvos Respublikos statybos įstatymo Nr. I-1240 naujos redakcijos 28 str.  2, 3 d.</w:t>
      </w:r>
      <w:r w:rsidR="001E166F" w:rsidRPr="007217F3">
        <w:rPr>
          <w:rFonts w:ascii="Times New Roman" w:hAnsi="Times New Roman" w:cs="Times New Roman"/>
          <w:sz w:val="24"/>
          <w:szCs w:val="24"/>
        </w:rPr>
        <w:t>,</w:t>
      </w:r>
      <w:r w:rsidRPr="007217F3">
        <w:rPr>
          <w:rFonts w:ascii="Times New Roman" w:hAnsi="Times New Roman" w:cs="Times New Roman"/>
          <w:sz w:val="24"/>
          <w:szCs w:val="24"/>
        </w:rPr>
        <w:t xml:space="preserve"> IS reikia sukurti naują elektroninę paslaugą dėl deklaracijos apie statybos užbaigimą registravimo, kai yra atlikti statinio ekspertizė Lietuvos Respublikos aplinkos ministerijos nustatyta tvarka</w:t>
      </w:r>
      <w:r w:rsidR="00F82EDF" w:rsidRPr="007217F3">
        <w:rPr>
          <w:rFonts w:ascii="Times New Roman" w:hAnsi="Times New Roman" w:cs="Times New Roman"/>
          <w:sz w:val="24"/>
          <w:szCs w:val="24"/>
        </w:rPr>
        <w:t xml:space="preserve"> (toliau – el. paslauga)</w:t>
      </w:r>
      <w:r w:rsidRPr="007217F3">
        <w:rPr>
          <w:rFonts w:ascii="Times New Roman" w:hAnsi="Times New Roman" w:cs="Times New Roman"/>
          <w:sz w:val="24"/>
          <w:szCs w:val="24"/>
        </w:rPr>
        <w:t xml:space="preserve">. </w:t>
      </w:r>
    </w:p>
    <w:p w:rsidR="00013F3D" w:rsidRPr="007217F3" w:rsidRDefault="00F82EDF" w:rsidP="001E166F">
      <w:pPr>
        <w:pStyle w:val="ListParagraph"/>
        <w:spacing w:after="0" w:line="240" w:lineRule="auto"/>
        <w:ind w:left="0" w:firstLine="567"/>
        <w:jc w:val="both"/>
        <w:rPr>
          <w:rFonts w:ascii="Times New Roman" w:hAnsi="Times New Roman" w:cs="Times New Roman"/>
          <w:sz w:val="24"/>
          <w:szCs w:val="24"/>
        </w:rPr>
      </w:pPr>
      <w:r w:rsidRPr="007217F3">
        <w:rPr>
          <w:rFonts w:ascii="Times New Roman" w:hAnsi="Times New Roman" w:cs="Times New Roman"/>
          <w:sz w:val="24"/>
          <w:szCs w:val="24"/>
        </w:rPr>
        <w:t xml:space="preserve">El. paslauga turi būti suvedama ir teikiama iš IS išorinės svetainės </w:t>
      </w:r>
      <w:hyperlink r:id="rId14" w:history="1">
        <w:r w:rsidRPr="007217F3">
          <w:rPr>
            <w:rStyle w:val="Hyperlink"/>
            <w:rFonts w:ascii="Times New Roman" w:hAnsi="Times New Roman" w:cs="Times New Roman"/>
            <w:sz w:val="24"/>
            <w:szCs w:val="24"/>
          </w:rPr>
          <w:t>www.planuojustatyti.lt</w:t>
        </w:r>
      </w:hyperlink>
      <w:r w:rsidRPr="007217F3">
        <w:rPr>
          <w:rFonts w:ascii="Times New Roman" w:hAnsi="Times New Roman" w:cs="Times New Roman"/>
          <w:sz w:val="24"/>
          <w:szCs w:val="24"/>
        </w:rPr>
        <w:t xml:space="preserve">. Atsižvelgiant į esamą IS logiką, el. paslaugos suvedimas turi būti ir vidinėje IS. </w:t>
      </w:r>
      <w:r w:rsidR="001E166F" w:rsidRPr="007217F3">
        <w:rPr>
          <w:rFonts w:ascii="Times New Roman" w:hAnsi="Times New Roman" w:cs="Times New Roman"/>
          <w:sz w:val="24"/>
          <w:szCs w:val="24"/>
        </w:rPr>
        <w:t>Turi būti suvedami visi atributiniai deklaracijos duomenys ir sudaryta galimybė pridėti reikiamus prie prašymo pridedamus dokumentus.</w:t>
      </w:r>
    </w:p>
    <w:p w:rsidR="001E166F" w:rsidRPr="007217F3" w:rsidRDefault="00F82EDF" w:rsidP="001E166F">
      <w:pPr>
        <w:pStyle w:val="ListParagraph"/>
        <w:spacing w:after="0" w:line="240" w:lineRule="auto"/>
        <w:ind w:left="0" w:firstLine="567"/>
        <w:jc w:val="both"/>
        <w:rPr>
          <w:rFonts w:ascii="Times New Roman" w:hAnsi="Times New Roman" w:cs="Times New Roman"/>
          <w:sz w:val="24"/>
          <w:szCs w:val="24"/>
        </w:rPr>
      </w:pPr>
      <w:r w:rsidRPr="007217F3">
        <w:rPr>
          <w:rFonts w:ascii="Times New Roman" w:hAnsi="Times New Roman" w:cs="Times New Roman"/>
          <w:sz w:val="24"/>
          <w:szCs w:val="24"/>
        </w:rPr>
        <w:t xml:space="preserve">El. paslaugai  </w:t>
      </w:r>
      <w:r w:rsidR="003D77B2" w:rsidRPr="007217F3">
        <w:rPr>
          <w:rFonts w:ascii="Times New Roman" w:hAnsi="Times New Roman" w:cs="Times New Roman"/>
          <w:sz w:val="24"/>
          <w:szCs w:val="24"/>
        </w:rPr>
        <w:t xml:space="preserve">reikia sukurti spausdinamas formas, unikalų procesą (su registracijų datomis ir numeriais) be deklaracijos apie statybos užbaigimą ADOC suformavimo ir pasirašymo el. parašu, </w:t>
      </w:r>
      <w:r w:rsidR="003D77B2" w:rsidRPr="007217F3">
        <w:rPr>
          <w:rFonts w:ascii="Times New Roman" w:hAnsi="Times New Roman" w:cs="Times New Roman"/>
          <w:sz w:val="24"/>
          <w:szCs w:val="24"/>
        </w:rPr>
        <w:lastRenderedPageBreak/>
        <w:t xml:space="preserve">bet paliekant galimybę pasirašyti prie prašymo pridedamas dokumentus el. parašu. </w:t>
      </w:r>
      <w:r w:rsidR="001E166F" w:rsidRPr="00D2674C">
        <w:rPr>
          <w:rFonts w:ascii="Times New Roman" w:hAnsi="Times New Roman" w:cs="Times New Roman"/>
          <w:sz w:val="24"/>
          <w:szCs w:val="24"/>
        </w:rPr>
        <w:t>VTPSI darbuotojas procese neatlieka jokių veiksmų.</w:t>
      </w:r>
    </w:p>
    <w:p w:rsidR="003D77B2" w:rsidRPr="007217F3" w:rsidRDefault="003D77B2" w:rsidP="001E166F">
      <w:pPr>
        <w:pStyle w:val="ListParagraph"/>
        <w:spacing w:after="0" w:line="240" w:lineRule="auto"/>
        <w:ind w:left="0" w:firstLine="567"/>
        <w:jc w:val="both"/>
        <w:rPr>
          <w:rFonts w:ascii="Times New Roman" w:hAnsi="Times New Roman" w:cs="Times New Roman"/>
          <w:sz w:val="24"/>
          <w:szCs w:val="24"/>
        </w:rPr>
      </w:pPr>
      <w:r w:rsidRPr="007217F3">
        <w:rPr>
          <w:rFonts w:ascii="Times New Roman" w:hAnsi="Times New Roman" w:cs="Times New Roman"/>
          <w:sz w:val="24"/>
          <w:szCs w:val="24"/>
        </w:rPr>
        <w:t>Papildyti IS esamas dokumentų paieškas, integracines sąsajas su kit</w:t>
      </w:r>
      <w:r w:rsidR="001E166F" w:rsidRPr="007217F3">
        <w:rPr>
          <w:rFonts w:ascii="Times New Roman" w:hAnsi="Times New Roman" w:cs="Times New Roman"/>
          <w:sz w:val="24"/>
          <w:szCs w:val="24"/>
        </w:rPr>
        <w:t xml:space="preserve">omis sistemomis, </w:t>
      </w:r>
      <w:r w:rsidRPr="007217F3">
        <w:rPr>
          <w:rFonts w:ascii="Times New Roman" w:hAnsi="Times New Roman" w:cs="Times New Roman"/>
          <w:sz w:val="24"/>
          <w:szCs w:val="24"/>
        </w:rPr>
        <w:t>ataskaitas atsižvelgiant į atliekamus pakeitimus.</w:t>
      </w:r>
    </w:p>
    <w:p w:rsidR="003D77B2" w:rsidRPr="007217F3" w:rsidRDefault="003D77B2" w:rsidP="001E166F">
      <w:pPr>
        <w:pStyle w:val="ListParagraph"/>
        <w:spacing w:after="0" w:line="240" w:lineRule="auto"/>
        <w:ind w:left="0" w:firstLine="567"/>
        <w:jc w:val="both"/>
        <w:rPr>
          <w:rFonts w:ascii="Times New Roman" w:hAnsi="Times New Roman" w:cs="Times New Roman"/>
          <w:sz w:val="24"/>
          <w:szCs w:val="24"/>
        </w:rPr>
      </w:pPr>
      <w:r w:rsidRPr="007217F3">
        <w:rPr>
          <w:rFonts w:ascii="Times New Roman" w:hAnsi="Times New Roman" w:cs="Times New Roman"/>
          <w:sz w:val="24"/>
          <w:szCs w:val="24"/>
        </w:rPr>
        <w:t>VTPSI darbuotojams su atitinkamomis naudotojų teisėmis, palikti galimybę užregistruotą deklaraciją pažymėti negaliojančia arba pradėti jos klaidos taisymo procesą</w:t>
      </w:r>
      <w:r w:rsidR="001E166F" w:rsidRPr="007217F3">
        <w:rPr>
          <w:rFonts w:ascii="Times New Roman" w:hAnsi="Times New Roman" w:cs="Times New Roman"/>
          <w:sz w:val="24"/>
          <w:szCs w:val="24"/>
        </w:rPr>
        <w:t>.</w:t>
      </w:r>
    </w:p>
    <w:p w:rsidR="001E166F" w:rsidRPr="007217F3" w:rsidRDefault="001E166F" w:rsidP="001E166F">
      <w:pPr>
        <w:pStyle w:val="ListParagraph"/>
        <w:spacing w:after="0" w:line="240" w:lineRule="auto"/>
        <w:ind w:left="0" w:firstLine="567"/>
        <w:jc w:val="both"/>
        <w:rPr>
          <w:rFonts w:ascii="Times New Roman" w:hAnsi="Times New Roman" w:cs="Times New Roman"/>
          <w:sz w:val="24"/>
          <w:szCs w:val="24"/>
        </w:rPr>
      </w:pPr>
      <w:r w:rsidRPr="007217F3">
        <w:rPr>
          <w:rFonts w:ascii="Times New Roman" w:hAnsi="Times New Roman" w:cs="Times New Roman"/>
          <w:sz w:val="24"/>
          <w:szCs w:val="24"/>
        </w:rPr>
        <w:t>Sukurti naują ataskaitą atsižvelgiant į kuriamą el. paslaugą.</w:t>
      </w:r>
    </w:p>
    <w:p w:rsidR="001E166F" w:rsidRPr="007217F3" w:rsidRDefault="001E166F" w:rsidP="001E166F">
      <w:pPr>
        <w:pStyle w:val="ListParagraph"/>
        <w:spacing w:after="0" w:line="240" w:lineRule="auto"/>
        <w:ind w:left="0" w:firstLine="567"/>
        <w:jc w:val="both"/>
        <w:rPr>
          <w:rFonts w:ascii="Times New Roman" w:hAnsi="Times New Roman" w:cs="Times New Roman"/>
          <w:sz w:val="24"/>
          <w:szCs w:val="24"/>
        </w:rPr>
      </w:pPr>
      <w:r w:rsidRPr="007217F3">
        <w:rPr>
          <w:rFonts w:ascii="Times New Roman" w:hAnsi="Times New Roman" w:cs="Times New Roman"/>
          <w:sz w:val="24"/>
          <w:szCs w:val="24"/>
        </w:rPr>
        <w:t>El. paslaugos tikslus pavadinimas bus suderintas IS modifikavimo darbų metu.</w:t>
      </w:r>
    </w:p>
    <w:p w:rsidR="00961690" w:rsidRPr="007217F3" w:rsidRDefault="00961690" w:rsidP="003D77B2">
      <w:pPr>
        <w:spacing w:after="0" w:line="240" w:lineRule="auto"/>
        <w:jc w:val="both"/>
        <w:rPr>
          <w:rFonts w:ascii="Times New Roman" w:hAnsi="Times New Roman" w:cs="Times New Roman"/>
          <w:sz w:val="24"/>
          <w:szCs w:val="24"/>
        </w:rPr>
      </w:pPr>
    </w:p>
    <w:p w:rsidR="003212D2" w:rsidRPr="007217F3" w:rsidRDefault="001E1649" w:rsidP="001E1649">
      <w:pPr>
        <w:pStyle w:val="ListParagraph"/>
        <w:numPr>
          <w:ilvl w:val="0"/>
          <w:numId w:val="2"/>
        </w:numPr>
        <w:spacing w:after="0" w:line="240" w:lineRule="auto"/>
        <w:jc w:val="both"/>
        <w:rPr>
          <w:rFonts w:ascii="Times New Roman" w:hAnsi="Times New Roman" w:cs="Times New Roman"/>
          <w:b/>
          <w:sz w:val="24"/>
          <w:szCs w:val="24"/>
        </w:rPr>
      </w:pPr>
      <w:r w:rsidRPr="007217F3">
        <w:rPr>
          <w:rFonts w:ascii="Times New Roman" w:hAnsi="Times New Roman" w:cs="Times New Roman"/>
          <w:b/>
          <w:sz w:val="24"/>
          <w:szCs w:val="24"/>
        </w:rPr>
        <w:t>Deklaracijos apie statybos užbaigimą / paskirties keitimą nagrinėjimo termino sustabdymo funkcionalumo sukūrimas</w:t>
      </w:r>
    </w:p>
    <w:p w:rsidR="001E1649" w:rsidRPr="007217F3" w:rsidRDefault="001E1649" w:rsidP="001E1649">
      <w:pPr>
        <w:pStyle w:val="ListParagraph"/>
        <w:spacing w:after="0" w:line="240" w:lineRule="auto"/>
        <w:jc w:val="both"/>
        <w:rPr>
          <w:rFonts w:ascii="Times New Roman" w:hAnsi="Times New Roman" w:cs="Times New Roman"/>
          <w:sz w:val="24"/>
          <w:szCs w:val="24"/>
        </w:rPr>
      </w:pPr>
    </w:p>
    <w:p w:rsidR="004B56BC" w:rsidRPr="00D2674C" w:rsidRDefault="004B56BC" w:rsidP="00D2674C">
      <w:pPr>
        <w:pStyle w:val="ListParagraph"/>
        <w:spacing w:after="0" w:line="240" w:lineRule="auto"/>
        <w:ind w:left="0" w:firstLine="567"/>
        <w:jc w:val="both"/>
        <w:rPr>
          <w:rFonts w:ascii="Times New Roman" w:hAnsi="Times New Roman" w:cs="Times New Roman"/>
          <w:sz w:val="24"/>
          <w:szCs w:val="24"/>
        </w:rPr>
      </w:pPr>
      <w:r w:rsidRPr="00D2674C">
        <w:rPr>
          <w:rFonts w:ascii="Times New Roman" w:hAnsi="Times New Roman" w:cs="Times New Roman"/>
          <w:sz w:val="24"/>
          <w:szCs w:val="24"/>
        </w:rPr>
        <w:t xml:space="preserve">Pagal </w:t>
      </w:r>
      <w:r w:rsidR="00D2674C" w:rsidRPr="00D2674C">
        <w:rPr>
          <w:rFonts w:ascii="Times New Roman" w:hAnsi="Times New Roman" w:cs="Times New Roman"/>
          <w:sz w:val="24"/>
          <w:szCs w:val="24"/>
        </w:rPr>
        <w:t>s</w:t>
      </w:r>
      <w:r w:rsidR="00D2674C">
        <w:rPr>
          <w:rFonts w:ascii="Times New Roman" w:hAnsi="Times New Roman" w:cs="Times New Roman"/>
          <w:sz w:val="24"/>
          <w:szCs w:val="24"/>
        </w:rPr>
        <w:t>tatybos techninio reglamento STR 1.05.01:2017 „</w:t>
      </w:r>
      <w:r w:rsidR="00D2674C">
        <w:rPr>
          <w:rFonts w:ascii="Times New Roman" w:hAnsi="Times New Roman"/>
          <w:color w:val="000000"/>
          <w:sz w:val="24"/>
          <w:szCs w:val="24"/>
          <w:lang w:eastAsia="lt-LT"/>
        </w:rPr>
        <w:t xml:space="preserve">Statybą leidžiantys dokumentai. Statybos užbaigimas. Statybos sustabdymas. Savavališkos statybos padarinių šalinimas. Statybos pagal neteisėtai išduotą statybą leidžiantį dokumentą padarinių šalinimas“ patvirtinto Lietuvos Respublikos aplinkos ministro 2016 m. gruodžio 12 d. įsakymu Nr. D1-878 98.4 papunktį, </w:t>
      </w:r>
      <w:r w:rsidRPr="007217F3">
        <w:rPr>
          <w:rFonts w:ascii="Times New Roman" w:hAnsi="Times New Roman" w:cs="Times New Roman"/>
          <w:sz w:val="24"/>
          <w:szCs w:val="24"/>
        </w:rPr>
        <w:t xml:space="preserve">VTPSI darbuotojas turi turėti galimybę sustabdyti </w:t>
      </w:r>
      <w:r w:rsidRPr="007217F3">
        <w:rPr>
          <w:rFonts w:ascii="Times New Roman" w:eastAsia="Times New Roman" w:hAnsi="Times New Roman" w:cs="Times New Roman"/>
          <w:color w:val="000000"/>
          <w:sz w:val="24"/>
          <w:szCs w:val="24"/>
          <w:lang w:eastAsia="lt-LT"/>
        </w:rPr>
        <w:t xml:space="preserve">Prašymo patvirtinti Deklaracijos apie statybos užbaigimą / paskirties keitimą </w:t>
      </w:r>
      <w:r w:rsidR="00AE516B" w:rsidRPr="007217F3">
        <w:rPr>
          <w:rFonts w:ascii="Times New Roman" w:eastAsia="Times New Roman" w:hAnsi="Times New Roman" w:cs="Times New Roman"/>
          <w:color w:val="000000"/>
          <w:sz w:val="24"/>
          <w:szCs w:val="24"/>
          <w:lang w:eastAsia="lt-LT"/>
        </w:rPr>
        <w:t xml:space="preserve">(toliau – Prašymas) </w:t>
      </w:r>
      <w:r w:rsidRPr="007217F3">
        <w:rPr>
          <w:rFonts w:ascii="Times New Roman" w:eastAsia="Times New Roman" w:hAnsi="Times New Roman" w:cs="Times New Roman"/>
          <w:color w:val="000000"/>
          <w:sz w:val="24"/>
          <w:szCs w:val="24"/>
          <w:lang w:eastAsia="lt-LT"/>
        </w:rPr>
        <w:t>nagrinėjimo terminą.</w:t>
      </w:r>
    </w:p>
    <w:p w:rsidR="004B56BC" w:rsidRPr="007217F3" w:rsidRDefault="004B56BC" w:rsidP="00AE516B">
      <w:pPr>
        <w:spacing w:after="0" w:line="240" w:lineRule="auto"/>
        <w:ind w:firstLine="567"/>
        <w:jc w:val="both"/>
        <w:rPr>
          <w:rFonts w:ascii="Times New Roman" w:eastAsia="Times New Roman" w:hAnsi="Times New Roman" w:cs="Times New Roman"/>
          <w:color w:val="000000"/>
          <w:sz w:val="24"/>
          <w:szCs w:val="24"/>
          <w:lang w:eastAsia="lt-LT"/>
        </w:rPr>
      </w:pPr>
      <w:r w:rsidRPr="007217F3">
        <w:rPr>
          <w:rFonts w:ascii="Times New Roman" w:eastAsia="Times New Roman" w:hAnsi="Times New Roman" w:cs="Times New Roman"/>
          <w:color w:val="000000"/>
          <w:sz w:val="24"/>
          <w:szCs w:val="24"/>
          <w:lang w:eastAsia="lt-LT"/>
        </w:rPr>
        <w:t xml:space="preserve">IS reikia sukurti galimybę (naują mygtuką) IS naudotojui (VTPSI darbuotojui) sustabdyti prašymo nagrinėjimo procesą ir terminų skaičiavimą 20 darbo dienų, atitinkamai sukuriant naują būseną ir papildant IS esamas paieškas bei ataskaitas. </w:t>
      </w:r>
    </w:p>
    <w:p w:rsidR="004B56BC" w:rsidRPr="007217F3" w:rsidRDefault="004B56BC" w:rsidP="00AE516B">
      <w:pPr>
        <w:spacing w:after="0" w:line="240" w:lineRule="auto"/>
        <w:ind w:firstLine="567"/>
        <w:jc w:val="both"/>
        <w:rPr>
          <w:rFonts w:ascii="Times New Roman" w:eastAsia="Times New Roman" w:hAnsi="Times New Roman" w:cs="Times New Roman"/>
          <w:color w:val="000000"/>
          <w:sz w:val="24"/>
          <w:szCs w:val="24"/>
          <w:lang w:eastAsia="lt-LT"/>
        </w:rPr>
      </w:pPr>
      <w:r w:rsidRPr="007217F3">
        <w:rPr>
          <w:rFonts w:ascii="Times New Roman" w:eastAsia="Times New Roman" w:hAnsi="Times New Roman" w:cs="Times New Roman"/>
          <w:color w:val="000000"/>
          <w:sz w:val="24"/>
          <w:szCs w:val="24"/>
          <w:lang w:eastAsia="lt-LT"/>
        </w:rPr>
        <w:t>Mygtuką realizuoti nuo prašymo būsenos „Tikrinamas“ iki Deklaracijos apie statybos užbaigimą / paskirties keitimą registravimo. Turi būti galimybė sustabdant procesą įvesti sustabdymo priežastis.</w:t>
      </w:r>
    </w:p>
    <w:p w:rsidR="004B56BC" w:rsidRPr="007217F3" w:rsidRDefault="004B56BC" w:rsidP="00AE516B">
      <w:pPr>
        <w:spacing w:after="0" w:line="240" w:lineRule="auto"/>
        <w:ind w:firstLine="567"/>
        <w:jc w:val="both"/>
        <w:rPr>
          <w:rFonts w:ascii="Times New Roman" w:eastAsia="Times New Roman" w:hAnsi="Times New Roman" w:cs="Times New Roman"/>
          <w:color w:val="000000"/>
          <w:sz w:val="24"/>
          <w:szCs w:val="24"/>
          <w:lang w:eastAsia="lt-LT"/>
        </w:rPr>
      </w:pPr>
      <w:r w:rsidRPr="007217F3">
        <w:rPr>
          <w:rFonts w:ascii="Times New Roman" w:eastAsia="Times New Roman" w:hAnsi="Times New Roman" w:cs="Times New Roman"/>
          <w:color w:val="000000"/>
          <w:sz w:val="24"/>
          <w:szCs w:val="24"/>
          <w:lang w:eastAsia="lt-LT"/>
        </w:rPr>
        <w:t>Esant sustabdytam procesui,</w:t>
      </w:r>
      <w:r w:rsidR="00AE516B" w:rsidRPr="007217F3">
        <w:rPr>
          <w:rFonts w:ascii="Times New Roman" w:eastAsia="Times New Roman" w:hAnsi="Times New Roman" w:cs="Times New Roman"/>
          <w:color w:val="000000"/>
          <w:sz w:val="24"/>
          <w:szCs w:val="24"/>
          <w:lang w:eastAsia="lt-LT"/>
        </w:rPr>
        <w:t xml:space="preserve"> atsakingam Prašymo vykdytojui,</w:t>
      </w:r>
      <w:r w:rsidRPr="007217F3">
        <w:rPr>
          <w:rFonts w:ascii="Times New Roman" w:eastAsia="Times New Roman" w:hAnsi="Times New Roman" w:cs="Times New Roman"/>
          <w:color w:val="000000"/>
          <w:sz w:val="24"/>
          <w:szCs w:val="24"/>
          <w:lang w:eastAsia="lt-LT"/>
        </w:rPr>
        <w:t xml:space="preserve"> turi būti galimybė </w:t>
      </w:r>
      <w:r w:rsidR="00AE516B" w:rsidRPr="007217F3">
        <w:rPr>
          <w:rFonts w:ascii="Times New Roman" w:eastAsia="Times New Roman" w:hAnsi="Times New Roman" w:cs="Times New Roman"/>
          <w:color w:val="000000"/>
          <w:sz w:val="24"/>
          <w:szCs w:val="24"/>
          <w:lang w:eastAsia="lt-LT"/>
        </w:rPr>
        <w:t>tęsti nagrinėjimo procedūras ir nesulaukus 20 darbo dienų termino.</w:t>
      </w:r>
    </w:p>
    <w:p w:rsidR="00DF3B51" w:rsidRPr="007217F3" w:rsidRDefault="00DF3B51" w:rsidP="00013F3D">
      <w:pPr>
        <w:pStyle w:val="ListParagraph"/>
        <w:spacing w:after="0" w:line="240" w:lineRule="auto"/>
        <w:jc w:val="both"/>
        <w:rPr>
          <w:rFonts w:ascii="Times New Roman" w:hAnsi="Times New Roman" w:cs="Times New Roman"/>
          <w:sz w:val="24"/>
          <w:szCs w:val="24"/>
        </w:rPr>
      </w:pPr>
    </w:p>
    <w:p w:rsidR="00002468" w:rsidRPr="007217F3" w:rsidRDefault="00002468" w:rsidP="00002468">
      <w:pPr>
        <w:pStyle w:val="ListParagraph"/>
        <w:numPr>
          <w:ilvl w:val="0"/>
          <w:numId w:val="2"/>
        </w:numPr>
        <w:spacing w:after="0" w:line="240" w:lineRule="auto"/>
        <w:jc w:val="both"/>
        <w:rPr>
          <w:rFonts w:ascii="Times New Roman" w:hAnsi="Times New Roman" w:cs="Times New Roman"/>
          <w:b/>
          <w:sz w:val="24"/>
          <w:szCs w:val="24"/>
        </w:rPr>
      </w:pPr>
      <w:r w:rsidRPr="007217F3">
        <w:rPr>
          <w:rFonts w:ascii="Times New Roman" w:hAnsi="Times New Roman" w:cs="Times New Roman"/>
          <w:b/>
          <w:sz w:val="24"/>
          <w:szCs w:val="24"/>
        </w:rPr>
        <w:t>Vidinės paslaugos „Statybos sustabdymo aktas“ sustabdymas ir naujos paslaugos „Privalomasis nurodymas</w:t>
      </w:r>
      <w:r w:rsidR="00AE5943" w:rsidRPr="007217F3">
        <w:rPr>
          <w:rFonts w:ascii="Times New Roman" w:hAnsi="Times New Roman" w:cs="Times New Roman"/>
          <w:b/>
          <w:sz w:val="24"/>
          <w:szCs w:val="24"/>
        </w:rPr>
        <w:t xml:space="preserve"> nevykdyti jokių statinio ar jo dalies statybos darbų</w:t>
      </w:r>
      <w:r w:rsidRPr="007217F3">
        <w:rPr>
          <w:rFonts w:ascii="Times New Roman" w:hAnsi="Times New Roman" w:cs="Times New Roman"/>
          <w:b/>
          <w:sz w:val="24"/>
          <w:szCs w:val="24"/>
        </w:rPr>
        <w:t>“ sukūrimas</w:t>
      </w:r>
    </w:p>
    <w:p w:rsidR="00002468" w:rsidRPr="007217F3" w:rsidRDefault="00002468" w:rsidP="00002468">
      <w:pPr>
        <w:pStyle w:val="ListParagraph"/>
        <w:spacing w:after="0" w:line="240" w:lineRule="auto"/>
        <w:jc w:val="both"/>
        <w:rPr>
          <w:rFonts w:ascii="Times New Roman" w:hAnsi="Times New Roman" w:cs="Times New Roman"/>
          <w:sz w:val="24"/>
          <w:szCs w:val="24"/>
        </w:rPr>
      </w:pPr>
    </w:p>
    <w:p w:rsidR="00002468" w:rsidRPr="00631C55" w:rsidRDefault="00631C55" w:rsidP="00631C55">
      <w:pPr>
        <w:pStyle w:val="ListParagraph"/>
        <w:spacing w:after="0" w:line="240" w:lineRule="auto"/>
        <w:ind w:left="0" w:firstLine="567"/>
        <w:jc w:val="both"/>
        <w:rPr>
          <w:rFonts w:ascii="Times New Roman" w:hAnsi="Times New Roman"/>
          <w:color w:val="000000"/>
          <w:sz w:val="24"/>
          <w:szCs w:val="24"/>
          <w:lang w:eastAsia="lt-LT"/>
        </w:rPr>
      </w:pPr>
      <w:r w:rsidRPr="00D2674C">
        <w:rPr>
          <w:rFonts w:ascii="Times New Roman" w:hAnsi="Times New Roman" w:cs="Times New Roman"/>
          <w:sz w:val="24"/>
          <w:szCs w:val="24"/>
        </w:rPr>
        <w:t>Pagal s</w:t>
      </w:r>
      <w:r>
        <w:rPr>
          <w:rFonts w:ascii="Times New Roman" w:hAnsi="Times New Roman" w:cs="Times New Roman"/>
          <w:sz w:val="24"/>
          <w:szCs w:val="24"/>
        </w:rPr>
        <w:t>tatybos techninio reglamento STR 1.05.01:2017 „</w:t>
      </w:r>
      <w:r>
        <w:rPr>
          <w:rFonts w:ascii="Times New Roman" w:hAnsi="Times New Roman"/>
          <w:color w:val="000000"/>
          <w:sz w:val="24"/>
          <w:szCs w:val="24"/>
          <w:lang w:eastAsia="lt-LT"/>
        </w:rPr>
        <w:t xml:space="preserve">Statybą leidžiantys dokumentai. Statybos užbaigimas. Statybos sustabdymas. Savavališkos statybos padarinių šalinimas. Statybos pagal neteisėtai išduotą statybą leidžiantį dokumentą padarinių šalinimas“ patvirtinto Lietuvos Respublikos aplinkos ministro 2016 m. gruodžio 12 d. įsakymu Nr. D1-878 117, 118, 119 ir 130.2 punktus, </w:t>
      </w:r>
      <w:r>
        <w:rPr>
          <w:rFonts w:ascii="Times New Roman" w:hAnsi="Times New Roman" w:cs="Times New Roman"/>
          <w:sz w:val="24"/>
          <w:szCs w:val="24"/>
        </w:rPr>
        <w:t>š</w:t>
      </w:r>
      <w:r w:rsidR="00002468" w:rsidRPr="007217F3">
        <w:rPr>
          <w:rFonts w:ascii="Times New Roman" w:hAnsi="Times New Roman" w:cs="Times New Roman"/>
          <w:sz w:val="24"/>
          <w:szCs w:val="24"/>
        </w:rPr>
        <w:t>iuo metu esanti vidinė paslauga „Statybos sustabdymo aktas“ tampa neaktuali, todėl IS reikia uždaryti jos formavimą, paliekant iki uždarymo sukurtų dokumentų paiešką.</w:t>
      </w:r>
    </w:p>
    <w:p w:rsidR="00AE5943" w:rsidRPr="007217F3" w:rsidRDefault="00AE5943" w:rsidP="003A2D5C">
      <w:pPr>
        <w:spacing w:after="0" w:line="240" w:lineRule="auto"/>
        <w:ind w:firstLine="567"/>
        <w:jc w:val="both"/>
        <w:rPr>
          <w:rFonts w:ascii="Times New Roman" w:eastAsia="Times New Roman" w:hAnsi="Times New Roman" w:cs="Times New Roman"/>
          <w:color w:val="000000"/>
          <w:sz w:val="24"/>
          <w:szCs w:val="24"/>
          <w:lang w:eastAsia="lt-LT"/>
        </w:rPr>
      </w:pPr>
      <w:r w:rsidRPr="007217F3">
        <w:rPr>
          <w:rFonts w:ascii="Times New Roman" w:eastAsia="Times New Roman" w:hAnsi="Times New Roman" w:cs="Times New Roman"/>
          <w:color w:val="000000"/>
          <w:sz w:val="24"/>
          <w:szCs w:val="24"/>
          <w:lang w:eastAsia="lt-LT"/>
        </w:rPr>
        <w:t>Atsižvelgiant į minėtą teisės aktą, IS reikia sukurti naują paslaugą</w:t>
      </w:r>
      <w:r w:rsidR="003A2D5C" w:rsidRPr="007217F3">
        <w:rPr>
          <w:rFonts w:ascii="Times New Roman" w:eastAsia="Times New Roman" w:hAnsi="Times New Roman" w:cs="Times New Roman"/>
          <w:color w:val="000000"/>
          <w:sz w:val="24"/>
          <w:szCs w:val="24"/>
          <w:lang w:eastAsia="lt-LT"/>
        </w:rPr>
        <w:t xml:space="preserve"> „</w:t>
      </w:r>
      <w:r w:rsidRPr="007217F3">
        <w:rPr>
          <w:rFonts w:ascii="Times New Roman" w:hAnsi="Times New Roman" w:cs="Times New Roman"/>
          <w:sz w:val="24"/>
          <w:szCs w:val="24"/>
        </w:rPr>
        <w:t>Privalomasis nurodymas nevykdyti jokių statinio ar jo dalies statybos darbų</w:t>
      </w:r>
      <w:r w:rsidR="003A2D5C" w:rsidRPr="007217F3">
        <w:rPr>
          <w:rFonts w:ascii="Times New Roman" w:eastAsia="Times New Roman" w:hAnsi="Times New Roman" w:cs="Times New Roman"/>
          <w:color w:val="000000"/>
          <w:sz w:val="24"/>
          <w:szCs w:val="24"/>
          <w:lang w:eastAsia="lt-LT"/>
        </w:rPr>
        <w:t>“</w:t>
      </w:r>
      <w:r w:rsidRPr="007217F3">
        <w:rPr>
          <w:rFonts w:ascii="Times New Roman" w:eastAsia="Times New Roman" w:hAnsi="Times New Roman" w:cs="Times New Roman"/>
          <w:color w:val="000000"/>
          <w:sz w:val="24"/>
          <w:szCs w:val="24"/>
          <w:lang w:eastAsia="lt-LT"/>
        </w:rPr>
        <w:t xml:space="preserve"> pagal 2016 m. gruodžio 13 d. VTPSI viršininko įsakymu patvirtintus rekvizitus (</w:t>
      </w:r>
      <w:r w:rsidR="00212BDA">
        <w:rPr>
          <w:rFonts w:ascii="Times New Roman" w:eastAsia="Times New Roman" w:hAnsi="Times New Roman" w:cs="Times New Roman"/>
          <w:color w:val="000000"/>
          <w:sz w:val="24"/>
          <w:szCs w:val="24"/>
          <w:lang w:eastAsia="lt-LT"/>
        </w:rPr>
        <w:t>1 priedas</w:t>
      </w:r>
      <w:r w:rsidRPr="007217F3">
        <w:rPr>
          <w:rFonts w:ascii="Times New Roman" w:eastAsia="Times New Roman" w:hAnsi="Times New Roman" w:cs="Times New Roman"/>
          <w:color w:val="000000"/>
          <w:sz w:val="24"/>
          <w:szCs w:val="24"/>
          <w:lang w:eastAsia="lt-LT"/>
        </w:rPr>
        <w:t>).</w:t>
      </w:r>
    </w:p>
    <w:p w:rsidR="00AE5943" w:rsidRPr="007217F3" w:rsidRDefault="00AE5943" w:rsidP="003A2D5C">
      <w:pPr>
        <w:spacing w:after="0" w:line="240" w:lineRule="auto"/>
        <w:ind w:firstLine="567"/>
        <w:jc w:val="both"/>
        <w:rPr>
          <w:rFonts w:ascii="Times New Roman" w:eastAsia="Times New Roman" w:hAnsi="Times New Roman" w:cs="Times New Roman"/>
          <w:color w:val="000000"/>
          <w:sz w:val="24"/>
          <w:szCs w:val="24"/>
          <w:lang w:eastAsia="lt-LT"/>
        </w:rPr>
      </w:pPr>
      <w:r w:rsidRPr="007217F3">
        <w:rPr>
          <w:rFonts w:ascii="Times New Roman" w:eastAsia="Times New Roman" w:hAnsi="Times New Roman" w:cs="Times New Roman"/>
          <w:color w:val="000000"/>
          <w:sz w:val="24"/>
          <w:szCs w:val="24"/>
          <w:lang w:eastAsia="lt-LT"/>
        </w:rPr>
        <w:t>Papildyti IS esamas paieškas ir ataskaitas bei sukurti naują šios paslaugos ataskaitą.</w:t>
      </w:r>
    </w:p>
    <w:p w:rsidR="003A2D5C" w:rsidRPr="007217F3" w:rsidRDefault="00AE5943" w:rsidP="003A2D5C">
      <w:pPr>
        <w:spacing w:after="0" w:line="240" w:lineRule="auto"/>
        <w:ind w:firstLine="567"/>
        <w:jc w:val="both"/>
        <w:rPr>
          <w:rFonts w:ascii="Times New Roman" w:eastAsia="Times New Roman" w:hAnsi="Times New Roman" w:cs="Times New Roman"/>
          <w:color w:val="000000"/>
          <w:sz w:val="24"/>
          <w:szCs w:val="24"/>
          <w:lang w:eastAsia="lt-LT"/>
        </w:rPr>
      </w:pPr>
      <w:r w:rsidRPr="007217F3">
        <w:rPr>
          <w:rFonts w:ascii="Times New Roman" w:eastAsia="Times New Roman" w:hAnsi="Times New Roman" w:cs="Times New Roman"/>
          <w:color w:val="000000"/>
          <w:sz w:val="24"/>
          <w:szCs w:val="24"/>
          <w:lang w:eastAsia="lt-LT"/>
        </w:rPr>
        <w:t xml:space="preserve">IS vidinėje ir išorinėje svetainėse turi būti galimybė šio tipo dokumentus </w:t>
      </w:r>
      <w:r w:rsidR="003A2D5C" w:rsidRPr="007217F3">
        <w:rPr>
          <w:rFonts w:ascii="Times New Roman" w:eastAsia="Times New Roman" w:hAnsi="Times New Roman" w:cs="Times New Roman"/>
          <w:color w:val="000000"/>
          <w:sz w:val="24"/>
          <w:szCs w:val="24"/>
          <w:lang w:eastAsia="lt-LT"/>
        </w:rPr>
        <w:t xml:space="preserve">bei duomenis </w:t>
      </w:r>
      <w:r w:rsidRPr="007217F3">
        <w:rPr>
          <w:rFonts w:ascii="Times New Roman" w:eastAsia="Times New Roman" w:hAnsi="Times New Roman" w:cs="Times New Roman"/>
          <w:color w:val="000000"/>
          <w:sz w:val="24"/>
          <w:szCs w:val="24"/>
          <w:lang w:eastAsia="lt-LT"/>
        </w:rPr>
        <w:t>pasirinkti pildant susiju</w:t>
      </w:r>
      <w:r w:rsidR="003A2D5C" w:rsidRPr="007217F3">
        <w:rPr>
          <w:rFonts w:ascii="Times New Roman" w:eastAsia="Times New Roman" w:hAnsi="Times New Roman" w:cs="Times New Roman"/>
          <w:color w:val="000000"/>
          <w:sz w:val="24"/>
          <w:szCs w:val="24"/>
          <w:lang w:eastAsia="lt-LT"/>
        </w:rPr>
        <w:t>sias paslaugas.</w:t>
      </w:r>
    </w:p>
    <w:p w:rsidR="003A2D5C" w:rsidRPr="007217F3" w:rsidRDefault="003A2D5C" w:rsidP="003A2D5C">
      <w:pPr>
        <w:spacing w:after="0" w:line="240" w:lineRule="auto"/>
        <w:ind w:firstLine="567"/>
        <w:jc w:val="both"/>
        <w:rPr>
          <w:rFonts w:ascii="Times New Roman" w:eastAsia="Times New Roman" w:hAnsi="Times New Roman" w:cs="Times New Roman"/>
          <w:color w:val="000000"/>
          <w:sz w:val="24"/>
          <w:szCs w:val="24"/>
          <w:lang w:eastAsia="lt-LT"/>
        </w:rPr>
      </w:pPr>
    </w:p>
    <w:p w:rsidR="003A2D5C" w:rsidRPr="007217F3" w:rsidRDefault="003A2D5C" w:rsidP="003A2D5C">
      <w:pPr>
        <w:pStyle w:val="ListParagraph"/>
        <w:numPr>
          <w:ilvl w:val="0"/>
          <w:numId w:val="2"/>
        </w:numPr>
        <w:spacing w:after="0" w:line="240" w:lineRule="auto"/>
        <w:jc w:val="both"/>
        <w:rPr>
          <w:rFonts w:ascii="Times New Roman" w:hAnsi="Times New Roman" w:cs="Times New Roman"/>
          <w:b/>
          <w:sz w:val="24"/>
          <w:szCs w:val="24"/>
        </w:rPr>
      </w:pPr>
      <w:r w:rsidRPr="007217F3">
        <w:rPr>
          <w:rFonts w:ascii="Times New Roman" w:hAnsi="Times New Roman" w:cs="Times New Roman"/>
          <w:b/>
          <w:sz w:val="24"/>
          <w:szCs w:val="24"/>
        </w:rPr>
        <w:t>Vidinės paslaugos „Sustabdytos statybos patikrinimo aktas“ sustabdymas ir naujos paslaugos „Privalomojo nurodymo nevykdyti jokių statinio ar jo dalies statybos darbų įvykdymo patikrinimo aktas“ sukūrimas</w:t>
      </w:r>
    </w:p>
    <w:p w:rsidR="003A2D5C" w:rsidRPr="007217F3" w:rsidRDefault="003A2D5C" w:rsidP="003A2D5C">
      <w:pPr>
        <w:pStyle w:val="ListParagraph"/>
        <w:spacing w:after="0" w:line="240" w:lineRule="auto"/>
        <w:jc w:val="both"/>
        <w:rPr>
          <w:rFonts w:ascii="Times New Roman" w:eastAsia="Times New Roman" w:hAnsi="Times New Roman" w:cs="Times New Roman"/>
          <w:color w:val="000000"/>
          <w:sz w:val="24"/>
          <w:szCs w:val="24"/>
          <w:lang w:eastAsia="lt-LT"/>
        </w:rPr>
      </w:pPr>
    </w:p>
    <w:p w:rsidR="0088119F" w:rsidRPr="007217F3" w:rsidRDefault="008C19A3" w:rsidP="0088119F">
      <w:pPr>
        <w:pStyle w:val="ListParagraph"/>
        <w:spacing w:after="0" w:line="240" w:lineRule="auto"/>
        <w:ind w:left="0" w:firstLine="567"/>
        <w:jc w:val="both"/>
        <w:rPr>
          <w:rFonts w:ascii="Times New Roman" w:hAnsi="Times New Roman" w:cs="Times New Roman"/>
          <w:sz w:val="24"/>
          <w:szCs w:val="24"/>
        </w:rPr>
      </w:pPr>
      <w:r w:rsidRPr="00D2674C">
        <w:rPr>
          <w:rFonts w:ascii="Times New Roman" w:hAnsi="Times New Roman" w:cs="Times New Roman"/>
          <w:sz w:val="24"/>
          <w:szCs w:val="24"/>
        </w:rPr>
        <w:t>Pagal s</w:t>
      </w:r>
      <w:r>
        <w:rPr>
          <w:rFonts w:ascii="Times New Roman" w:hAnsi="Times New Roman" w:cs="Times New Roman"/>
          <w:sz w:val="24"/>
          <w:szCs w:val="24"/>
        </w:rPr>
        <w:t>tatybos techninio reglamento STR 1.05.01:2017 „</w:t>
      </w:r>
      <w:r>
        <w:rPr>
          <w:rFonts w:ascii="Times New Roman" w:hAnsi="Times New Roman"/>
          <w:color w:val="000000"/>
          <w:sz w:val="24"/>
          <w:szCs w:val="24"/>
          <w:lang w:eastAsia="lt-LT"/>
        </w:rPr>
        <w:t xml:space="preserve">Statybą leidžiantys dokumentai. Statybos užbaigimas. Statybos sustabdymas. Savavališkos statybos padarinių šalinimas. Statybos </w:t>
      </w:r>
      <w:r>
        <w:rPr>
          <w:rFonts w:ascii="Times New Roman" w:hAnsi="Times New Roman"/>
          <w:color w:val="000000"/>
          <w:sz w:val="24"/>
          <w:szCs w:val="24"/>
          <w:lang w:eastAsia="lt-LT"/>
        </w:rPr>
        <w:lastRenderedPageBreak/>
        <w:t xml:space="preserve">pagal neteisėtai išduotą statybą leidžiantį dokumentą padarinių šalinimas“ patvirtinto Lietuvos Respublikos aplinkos ministro 2016 m. gruodžio 12 d. įsakymu Nr. D1-878 127.1 ir 136 punktus, </w:t>
      </w:r>
      <w:r>
        <w:rPr>
          <w:rFonts w:ascii="Times New Roman" w:hAnsi="Times New Roman" w:cs="Times New Roman"/>
          <w:sz w:val="24"/>
          <w:szCs w:val="24"/>
        </w:rPr>
        <w:t>š</w:t>
      </w:r>
      <w:r w:rsidR="0088119F" w:rsidRPr="007217F3">
        <w:rPr>
          <w:rFonts w:ascii="Times New Roman" w:hAnsi="Times New Roman" w:cs="Times New Roman"/>
          <w:sz w:val="24"/>
          <w:szCs w:val="24"/>
        </w:rPr>
        <w:t>iuo metu esanti vidinė paslauga „Sustabdytos statybos patikrinimo aktas“ tampa neaktuali, todėl IS reikia uždaryti jos formavimą, paliekant iki uždarymo sukurtų dokumentų paiešką.</w:t>
      </w:r>
    </w:p>
    <w:p w:rsidR="0088119F" w:rsidRPr="007217F3" w:rsidRDefault="0088119F" w:rsidP="0088119F">
      <w:pPr>
        <w:spacing w:after="0" w:line="240" w:lineRule="auto"/>
        <w:ind w:firstLine="567"/>
        <w:jc w:val="both"/>
        <w:rPr>
          <w:rFonts w:ascii="Times New Roman" w:eastAsia="Times New Roman" w:hAnsi="Times New Roman" w:cs="Times New Roman"/>
          <w:i/>
          <w:color w:val="000000"/>
          <w:sz w:val="24"/>
          <w:szCs w:val="24"/>
          <w:lang w:eastAsia="lt-LT"/>
        </w:rPr>
      </w:pPr>
      <w:r w:rsidRPr="007217F3">
        <w:rPr>
          <w:rFonts w:ascii="Times New Roman" w:eastAsia="Times New Roman" w:hAnsi="Times New Roman" w:cs="Times New Roman"/>
          <w:color w:val="000000"/>
          <w:sz w:val="24"/>
          <w:szCs w:val="24"/>
          <w:lang w:eastAsia="lt-LT"/>
        </w:rPr>
        <w:t>Atsižvelgiant į minėtą teisės aktą, IS reikia sukurti naują paslaugą „</w:t>
      </w:r>
      <w:r w:rsidRPr="007217F3">
        <w:rPr>
          <w:rFonts w:ascii="Times New Roman" w:hAnsi="Times New Roman" w:cs="Times New Roman"/>
          <w:sz w:val="24"/>
          <w:szCs w:val="24"/>
        </w:rPr>
        <w:t>Privalomojo nurodymo nevykdyti jokių statinio ar jo dalies statybos darbų įvykdymo patikrinimo aktas</w:t>
      </w:r>
      <w:r w:rsidRPr="007217F3">
        <w:rPr>
          <w:rFonts w:ascii="Times New Roman" w:eastAsia="Times New Roman" w:hAnsi="Times New Roman" w:cs="Times New Roman"/>
          <w:color w:val="000000"/>
          <w:sz w:val="24"/>
          <w:szCs w:val="24"/>
          <w:lang w:eastAsia="lt-LT"/>
        </w:rPr>
        <w:t>“ prie šios specifikacijos pridedamą rekvizitų projektą</w:t>
      </w:r>
      <w:r w:rsidR="00212BDA">
        <w:rPr>
          <w:rFonts w:ascii="Times New Roman" w:eastAsia="Times New Roman" w:hAnsi="Times New Roman" w:cs="Times New Roman"/>
          <w:color w:val="000000"/>
          <w:sz w:val="24"/>
          <w:szCs w:val="24"/>
          <w:lang w:eastAsia="lt-LT"/>
        </w:rPr>
        <w:t xml:space="preserve"> (2 priedas)</w:t>
      </w:r>
      <w:r w:rsidRPr="007217F3">
        <w:rPr>
          <w:rFonts w:ascii="Times New Roman" w:eastAsia="Times New Roman" w:hAnsi="Times New Roman" w:cs="Times New Roman"/>
          <w:color w:val="000000"/>
          <w:sz w:val="24"/>
          <w:szCs w:val="24"/>
          <w:lang w:eastAsia="lt-LT"/>
        </w:rPr>
        <w:t xml:space="preserve"> (</w:t>
      </w:r>
      <w:r w:rsidRPr="007217F3">
        <w:rPr>
          <w:rFonts w:ascii="Times New Roman" w:eastAsia="Times New Roman" w:hAnsi="Times New Roman" w:cs="Times New Roman"/>
          <w:i/>
          <w:color w:val="000000"/>
          <w:sz w:val="24"/>
          <w:szCs w:val="24"/>
          <w:lang w:eastAsia="lt-LT"/>
        </w:rPr>
        <w:t>PASTABA – patvirtinti rekvizitai gali nežymiai skirtis nuo pridėto projekto, tačiau įvedamų duomenų apimčiai įtakos neturėtų būti).</w:t>
      </w:r>
    </w:p>
    <w:p w:rsidR="003A49AA" w:rsidRPr="007217F3" w:rsidRDefault="003A49AA" w:rsidP="003A49AA">
      <w:pPr>
        <w:spacing w:after="0" w:line="240" w:lineRule="auto"/>
        <w:ind w:firstLine="567"/>
        <w:jc w:val="both"/>
        <w:rPr>
          <w:rFonts w:ascii="Times New Roman" w:eastAsia="Times New Roman" w:hAnsi="Times New Roman" w:cs="Times New Roman"/>
          <w:color w:val="000000"/>
          <w:sz w:val="24"/>
          <w:szCs w:val="24"/>
          <w:lang w:eastAsia="lt-LT"/>
        </w:rPr>
      </w:pPr>
      <w:r w:rsidRPr="007217F3">
        <w:rPr>
          <w:rFonts w:ascii="Times New Roman" w:eastAsia="Times New Roman" w:hAnsi="Times New Roman" w:cs="Times New Roman"/>
          <w:color w:val="000000"/>
          <w:sz w:val="24"/>
          <w:szCs w:val="24"/>
          <w:lang w:eastAsia="lt-LT"/>
        </w:rPr>
        <w:t>Papildyti IS esamas paieškas ir ataskaitas bei sukurti naują šios paslaugos ataskaitą.</w:t>
      </w:r>
    </w:p>
    <w:p w:rsidR="00EA2DF9" w:rsidRPr="007217F3" w:rsidRDefault="00EA2DF9" w:rsidP="0088119F">
      <w:pPr>
        <w:pStyle w:val="ListParagraph"/>
        <w:spacing w:after="0" w:line="240" w:lineRule="auto"/>
        <w:ind w:left="0" w:firstLine="567"/>
        <w:jc w:val="both"/>
        <w:rPr>
          <w:rFonts w:ascii="Times New Roman" w:hAnsi="Times New Roman" w:cs="Times New Roman"/>
          <w:b/>
          <w:sz w:val="24"/>
          <w:szCs w:val="24"/>
        </w:rPr>
      </w:pPr>
    </w:p>
    <w:p w:rsidR="00961690" w:rsidRPr="007217F3" w:rsidRDefault="00961690" w:rsidP="00EA2DF9">
      <w:pPr>
        <w:spacing w:after="0" w:line="240" w:lineRule="auto"/>
        <w:jc w:val="both"/>
        <w:rPr>
          <w:rFonts w:ascii="Times New Roman" w:hAnsi="Times New Roman" w:cs="Times New Roman"/>
          <w:sz w:val="24"/>
          <w:szCs w:val="24"/>
        </w:rPr>
      </w:pPr>
    </w:p>
    <w:p w:rsidR="00DF3B51" w:rsidRPr="007217F3" w:rsidRDefault="00DF3B51" w:rsidP="003212D2">
      <w:pPr>
        <w:pStyle w:val="ListParagraph"/>
        <w:numPr>
          <w:ilvl w:val="0"/>
          <w:numId w:val="2"/>
        </w:numPr>
        <w:spacing w:after="0" w:line="240" w:lineRule="auto"/>
        <w:jc w:val="both"/>
        <w:rPr>
          <w:rFonts w:ascii="Times New Roman" w:eastAsia="Times New Roman" w:hAnsi="Times New Roman" w:cs="Times New Roman"/>
          <w:b/>
          <w:color w:val="000000"/>
          <w:sz w:val="24"/>
          <w:szCs w:val="24"/>
          <w:lang w:eastAsia="lt-LT"/>
        </w:rPr>
      </w:pPr>
      <w:r w:rsidRPr="007217F3">
        <w:rPr>
          <w:rFonts w:ascii="Times New Roman" w:hAnsi="Times New Roman" w:cs="Times New Roman"/>
          <w:b/>
          <w:sz w:val="24"/>
          <w:szCs w:val="24"/>
        </w:rPr>
        <w:t>VTPSI teikiamų elektroninių paslaugų mokėjimo modulio sukūrimas</w:t>
      </w:r>
    </w:p>
    <w:p w:rsidR="00DF3B51" w:rsidRPr="007217F3" w:rsidRDefault="00DF3B51" w:rsidP="00DF3B51">
      <w:pPr>
        <w:pStyle w:val="ListParagraph"/>
        <w:spacing w:after="0" w:line="240" w:lineRule="auto"/>
        <w:jc w:val="both"/>
        <w:rPr>
          <w:rFonts w:ascii="Times New Roman" w:eastAsia="Times New Roman" w:hAnsi="Times New Roman" w:cs="Times New Roman"/>
          <w:b/>
          <w:color w:val="000000"/>
          <w:sz w:val="24"/>
          <w:szCs w:val="24"/>
          <w:lang w:eastAsia="lt-LT"/>
        </w:rPr>
      </w:pPr>
    </w:p>
    <w:p w:rsidR="00FF2002" w:rsidRPr="007217F3" w:rsidRDefault="00073738" w:rsidP="00DF3B51">
      <w:pPr>
        <w:pStyle w:val="ListParagraph"/>
        <w:spacing w:after="0" w:line="240" w:lineRule="auto"/>
        <w:ind w:left="0" w:firstLine="567"/>
        <w:jc w:val="both"/>
        <w:rPr>
          <w:rFonts w:ascii="Times New Roman" w:eastAsia="Times New Roman" w:hAnsi="Times New Roman" w:cs="Times New Roman"/>
          <w:b/>
          <w:color w:val="000000"/>
          <w:sz w:val="24"/>
          <w:szCs w:val="24"/>
          <w:lang w:eastAsia="lt-LT"/>
        </w:rPr>
      </w:pPr>
      <w:r w:rsidRPr="007217F3">
        <w:rPr>
          <w:rFonts w:ascii="Times New Roman" w:hAnsi="Times New Roman" w:cs="Times New Roman"/>
          <w:sz w:val="24"/>
          <w:szCs w:val="24"/>
        </w:rPr>
        <w:t xml:space="preserve">Pagal </w:t>
      </w:r>
      <w:r w:rsidR="003212D2" w:rsidRPr="007217F3">
        <w:rPr>
          <w:rFonts w:ascii="Times New Roman" w:hAnsi="Times New Roman" w:cs="Times New Roman"/>
          <w:sz w:val="24"/>
          <w:szCs w:val="24"/>
        </w:rPr>
        <w:t xml:space="preserve">2015 m. rugpjūčio 5 d. </w:t>
      </w:r>
      <w:r w:rsidRPr="007217F3">
        <w:rPr>
          <w:rFonts w:ascii="Times New Roman" w:hAnsi="Times New Roman" w:cs="Times New Roman"/>
          <w:sz w:val="24"/>
          <w:szCs w:val="24"/>
        </w:rPr>
        <w:t xml:space="preserve">Lietuvos Respublikos </w:t>
      </w:r>
      <w:r w:rsidR="003212D2" w:rsidRPr="007217F3">
        <w:rPr>
          <w:rFonts w:ascii="Times New Roman" w:hAnsi="Times New Roman" w:cs="Times New Roman"/>
          <w:sz w:val="24"/>
          <w:szCs w:val="24"/>
        </w:rPr>
        <w:t>vyriausybės nutarimą</w:t>
      </w:r>
      <w:r w:rsidRPr="007217F3">
        <w:rPr>
          <w:rFonts w:ascii="Times New Roman" w:hAnsi="Times New Roman" w:cs="Times New Roman"/>
          <w:sz w:val="24"/>
          <w:szCs w:val="24"/>
        </w:rPr>
        <w:t xml:space="preserve"> </w:t>
      </w:r>
      <w:r w:rsidR="003212D2" w:rsidRPr="007217F3">
        <w:rPr>
          <w:rFonts w:ascii="Times New Roman" w:hAnsi="Times New Roman" w:cs="Times New Roman"/>
          <w:sz w:val="24"/>
          <w:szCs w:val="24"/>
        </w:rPr>
        <w:t>„D</w:t>
      </w:r>
      <w:r w:rsidRPr="007217F3">
        <w:rPr>
          <w:rFonts w:ascii="Times New Roman" w:hAnsi="Times New Roman" w:cs="Times New Roman"/>
          <w:sz w:val="24"/>
          <w:szCs w:val="24"/>
        </w:rPr>
        <w:t xml:space="preserve">ėl </w:t>
      </w:r>
      <w:r w:rsidR="003212D2" w:rsidRPr="007217F3">
        <w:rPr>
          <w:rFonts w:ascii="Times New Roman" w:hAnsi="Times New Roman" w:cs="Times New Roman"/>
          <w:sz w:val="24"/>
          <w:szCs w:val="24"/>
        </w:rPr>
        <w:t>Lietuvos Respublikos vyriausybės 2000 m. gruodžio 15 d. nutarimo Nr. 1458 „Dėl konkrečių valstybės rinkliavos dydžių sąrašo ir valstybės rinkliavos mokėjimo ir grąžinimo taisyklių patvirtinimo“ pakeitimo“ Nr. 815</w:t>
      </w:r>
      <w:r w:rsidR="00C13F2B" w:rsidRPr="007217F3">
        <w:rPr>
          <w:rFonts w:ascii="Times New Roman" w:hAnsi="Times New Roman" w:cs="Times New Roman"/>
          <w:sz w:val="24"/>
          <w:szCs w:val="24"/>
        </w:rPr>
        <w:t xml:space="preserve"> (toliau – Nutarimas)</w:t>
      </w:r>
      <w:r w:rsidR="003212D2" w:rsidRPr="007217F3">
        <w:rPr>
          <w:rFonts w:ascii="Times New Roman" w:hAnsi="Times New Roman" w:cs="Times New Roman"/>
          <w:sz w:val="24"/>
          <w:szCs w:val="24"/>
        </w:rPr>
        <w:t xml:space="preserve"> yra patvirtinti tokie VTPSI teikiamų paslaugų, valstybės rinkliavos dydžiai:</w:t>
      </w:r>
    </w:p>
    <w:p w:rsidR="003212D2" w:rsidRPr="007217F3" w:rsidRDefault="003212D2" w:rsidP="003212D2">
      <w:pPr>
        <w:pStyle w:val="ListParagraph"/>
        <w:spacing w:after="0" w:line="240" w:lineRule="auto"/>
        <w:jc w:val="both"/>
        <w:rPr>
          <w:rFonts w:ascii="Times New Roman" w:eastAsia="Times New Roman" w:hAnsi="Times New Roman" w:cs="Times New Roman"/>
          <w:b/>
          <w:color w:val="000000"/>
          <w:sz w:val="24"/>
          <w:szCs w:val="24"/>
          <w:lang w:eastAsia="lt-LT"/>
        </w:rPr>
      </w:pPr>
    </w:p>
    <w:tbl>
      <w:tblPr>
        <w:tblW w:w="8049" w:type="dxa"/>
        <w:tblInd w:w="168" w:type="dxa"/>
        <w:tblCellMar>
          <w:left w:w="0" w:type="dxa"/>
          <w:right w:w="0" w:type="dxa"/>
        </w:tblCellMar>
        <w:tblLook w:val="04A0" w:firstRow="1" w:lastRow="0" w:firstColumn="1" w:lastColumn="0" w:noHBand="0" w:noVBand="1"/>
      </w:tblPr>
      <w:tblGrid>
        <w:gridCol w:w="1424"/>
        <w:gridCol w:w="5565"/>
        <w:gridCol w:w="1060"/>
      </w:tblGrid>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sz w:val="24"/>
                <w:szCs w:val="24"/>
                <w:lang w:eastAsia="lt-LT"/>
              </w:rPr>
            </w:pPr>
            <w:r w:rsidRPr="007217F3">
              <w:rPr>
                <w:rFonts w:ascii="Times New Roman" w:eastAsia="Times New Roman" w:hAnsi="Times New Roman" w:cs="Times New Roman"/>
                <w:b/>
                <w:sz w:val="24"/>
                <w:szCs w:val="24"/>
                <w:lang w:eastAsia="lt-LT"/>
              </w:rPr>
              <w:t>Punktas</w:t>
            </w:r>
          </w:p>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sz w:val="24"/>
                <w:szCs w:val="24"/>
                <w:lang w:eastAsia="lt-LT"/>
              </w:rPr>
            </w:pPr>
            <w:r w:rsidRPr="007217F3">
              <w:rPr>
                <w:rFonts w:ascii="Times New Roman" w:eastAsia="Times New Roman" w:hAnsi="Times New Roman" w:cs="Times New Roman"/>
                <w:b/>
                <w:sz w:val="24"/>
                <w:szCs w:val="24"/>
                <w:lang w:eastAsia="lt-LT"/>
              </w:rPr>
              <w:t> </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sz w:val="24"/>
                <w:szCs w:val="24"/>
                <w:lang w:eastAsia="lt-LT"/>
              </w:rPr>
            </w:pPr>
            <w:r w:rsidRPr="007217F3">
              <w:rPr>
                <w:rFonts w:ascii="Times New Roman" w:eastAsia="Times New Roman" w:hAnsi="Times New Roman" w:cs="Times New Roman"/>
                <w:b/>
                <w:sz w:val="24"/>
                <w:szCs w:val="24"/>
                <w:lang w:eastAsia="lt-LT"/>
              </w:rPr>
              <w:t xml:space="preserve"> Valstybės rinkliavos pavadinimas </w:t>
            </w:r>
            <w:r w:rsidRPr="007217F3">
              <w:rPr>
                <w:rFonts w:ascii="Times New Roman" w:eastAsia="Times New Roman" w:hAnsi="Times New Roman" w:cs="Times New Roman"/>
                <w:b/>
                <w:i/>
                <w:sz w:val="24"/>
                <w:szCs w:val="24"/>
                <w:lang w:eastAsia="lt-LT"/>
              </w:rPr>
              <w:t>(už)</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sz w:val="24"/>
                <w:szCs w:val="24"/>
                <w:lang w:eastAsia="lt-LT"/>
              </w:rPr>
            </w:pPr>
            <w:r w:rsidRPr="007217F3">
              <w:rPr>
                <w:rFonts w:ascii="Times New Roman" w:eastAsia="Times New Roman" w:hAnsi="Times New Roman" w:cs="Times New Roman"/>
                <w:b/>
                <w:sz w:val="24"/>
                <w:szCs w:val="24"/>
                <w:lang w:eastAsia="lt-LT"/>
              </w:rPr>
              <w:t> Dydis (eurais)</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1</w:t>
            </w:r>
            <w:r w:rsidRPr="007217F3">
              <w:rPr>
                <w:rFonts w:ascii="Times New Roman" w:eastAsia="Times New Roman" w:hAnsi="Times New Roman" w:cs="Times New Roman"/>
                <w:sz w:val="24"/>
                <w:szCs w:val="24"/>
                <w:lang w:eastAsia="lt-LT"/>
              </w:rPr>
              <w:t>.</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statybos užbaigimo akto išdavimą: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1</w:t>
            </w:r>
            <w:r w:rsidRPr="007217F3">
              <w:rPr>
                <w:rFonts w:ascii="Times New Roman" w:eastAsia="Times New Roman" w:hAnsi="Times New Roman" w:cs="Times New Roman"/>
                <w:sz w:val="24"/>
                <w:szCs w:val="24"/>
                <w:lang w:eastAsia="lt-LT"/>
              </w:rPr>
              <w:t>.1</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kai prašymas pateikiamas tiesiogiai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60</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1</w:t>
            </w:r>
            <w:r w:rsidRPr="007217F3">
              <w:rPr>
                <w:rFonts w:ascii="Times New Roman" w:eastAsia="Times New Roman" w:hAnsi="Times New Roman" w:cs="Times New Roman"/>
                <w:sz w:val="24"/>
                <w:szCs w:val="24"/>
                <w:lang w:eastAsia="lt-LT"/>
              </w:rPr>
              <w:t>.2</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kai prašymas pateikiamas nuotoliniu būdu      |naudojantis Lietuvos Respublikos statybos leidimų ir statybos valstybinės priežiūros informacine sistema „Infostatyba“ (toliau - IS „Infostatyba“)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50</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2</w:t>
            </w:r>
            <w:r w:rsidRPr="007217F3">
              <w:rPr>
                <w:rFonts w:ascii="Times New Roman" w:eastAsia="Times New Roman" w:hAnsi="Times New Roman" w:cs="Times New Roman"/>
                <w:sz w:val="24"/>
                <w:szCs w:val="24"/>
                <w:lang w:eastAsia="lt-LT"/>
              </w:rPr>
              <w:t xml:space="preserve">.  </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branduolinės energetikos objekto statybos užbaigimo akto išdavimą: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2</w:t>
            </w:r>
            <w:r w:rsidRPr="007217F3">
              <w:rPr>
                <w:rFonts w:ascii="Times New Roman" w:eastAsia="Times New Roman" w:hAnsi="Times New Roman" w:cs="Times New Roman"/>
                <w:sz w:val="24"/>
                <w:szCs w:val="24"/>
                <w:lang w:eastAsia="lt-LT"/>
              </w:rPr>
              <w:t>.1</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kai prašymas pateikiamas tiesiogiai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120</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2</w:t>
            </w:r>
            <w:r w:rsidRPr="007217F3">
              <w:rPr>
                <w:rFonts w:ascii="Times New Roman" w:eastAsia="Times New Roman" w:hAnsi="Times New Roman" w:cs="Times New Roman"/>
                <w:sz w:val="24"/>
                <w:szCs w:val="24"/>
                <w:lang w:eastAsia="lt-LT"/>
              </w:rPr>
              <w:t>.2</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kai prašymas pateikiamas nuotoliniu būdu naudojantis IS „Infostatyba“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107</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3</w:t>
            </w:r>
            <w:r w:rsidRPr="007217F3">
              <w:rPr>
                <w:rFonts w:ascii="Times New Roman" w:eastAsia="Times New Roman" w:hAnsi="Times New Roman" w:cs="Times New Roman"/>
                <w:sz w:val="24"/>
                <w:szCs w:val="24"/>
                <w:lang w:eastAsia="lt-LT"/>
              </w:rPr>
              <w:t xml:space="preserve">.  </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deklaracijos apie statybos užbaigimą tvirtinimą: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3</w:t>
            </w:r>
            <w:r w:rsidRPr="007217F3">
              <w:rPr>
                <w:rFonts w:ascii="Times New Roman" w:eastAsia="Times New Roman" w:hAnsi="Times New Roman" w:cs="Times New Roman"/>
                <w:sz w:val="24"/>
                <w:szCs w:val="24"/>
                <w:lang w:eastAsia="lt-LT"/>
              </w:rPr>
              <w:t>.1</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kai prašymas pateikiamas tiesiogiai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20</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3</w:t>
            </w:r>
            <w:r w:rsidRPr="007217F3">
              <w:rPr>
                <w:rFonts w:ascii="Times New Roman" w:eastAsia="Times New Roman" w:hAnsi="Times New Roman" w:cs="Times New Roman"/>
                <w:sz w:val="24"/>
                <w:szCs w:val="24"/>
                <w:lang w:eastAsia="lt-LT"/>
              </w:rPr>
              <w:t>.2</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kai prašymas pateikiamas nuotoliniu būdu naudojantis IS „Infostatyba“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14</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4</w:t>
            </w:r>
            <w:r w:rsidRPr="007217F3">
              <w:rPr>
                <w:rFonts w:ascii="Times New Roman" w:eastAsia="Times New Roman" w:hAnsi="Times New Roman" w:cs="Times New Roman"/>
                <w:sz w:val="24"/>
                <w:szCs w:val="24"/>
                <w:lang w:eastAsia="lt-LT"/>
              </w:rPr>
              <w:t xml:space="preserve">.  </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pažymos apie statinio statybą be nukrypimų  nuo esminių statinio projekto sprendinių  išdavimą: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4</w:t>
            </w:r>
            <w:r w:rsidRPr="007217F3">
              <w:rPr>
                <w:rFonts w:ascii="Times New Roman" w:eastAsia="Times New Roman" w:hAnsi="Times New Roman" w:cs="Times New Roman"/>
                <w:sz w:val="24"/>
                <w:szCs w:val="24"/>
                <w:lang w:eastAsia="lt-LT"/>
              </w:rPr>
              <w:t>.1</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kai prašymas pateikiamas tiesiogiai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20</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4</w:t>
            </w:r>
            <w:r w:rsidRPr="007217F3">
              <w:rPr>
                <w:rFonts w:ascii="Times New Roman" w:eastAsia="Times New Roman" w:hAnsi="Times New Roman" w:cs="Times New Roman"/>
                <w:sz w:val="24"/>
                <w:szCs w:val="24"/>
                <w:lang w:eastAsia="lt-LT"/>
              </w:rPr>
              <w:t>.2</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kai prašymas pateikiamas nuotoliniu būdu naudojantis IS „Infostatyba“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16</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5</w:t>
            </w:r>
            <w:r w:rsidRPr="007217F3">
              <w:rPr>
                <w:rFonts w:ascii="Times New Roman" w:eastAsia="Times New Roman" w:hAnsi="Times New Roman" w:cs="Times New Roman"/>
                <w:sz w:val="24"/>
                <w:szCs w:val="24"/>
                <w:lang w:eastAsia="lt-LT"/>
              </w:rPr>
              <w:t xml:space="preserve">.  </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pažymos apie statinio nugriovimą išdavimą: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5</w:t>
            </w:r>
            <w:r w:rsidRPr="007217F3">
              <w:rPr>
                <w:rFonts w:ascii="Times New Roman" w:eastAsia="Times New Roman" w:hAnsi="Times New Roman" w:cs="Times New Roman"/>
                <w:sz w:val="24"/>
                <w:szCs w:val="24"/>
                <w:lang w:eastAsia="lt-LT"/>
              </w:rPr>
              <w:t>.1</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kai prašymas pateikiamas tiesiogiai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20</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5</w:t>
            </w:r>
            <w:r w:rsidRPr="007217F3">
              <w:rPr>
                <w:rFonts w:ascii="Times New Roman" w:eastAsia="Times New Roman" w:hAnsi="Times New Roman" w:cs="Times New Roman"/>
                <w:sz w:val="24"/>
                <w:szCs w:val="24"/>
                <w:lang w:eastAsia="lt-LT"/>
              </w:rPr>
              <w:t>.2</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kai prašymas pateikiamas nuotoliniu būdu naudojantis IS „Infostatyba“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16</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6</w:t>
            </w:r>
            <w:r w:rsidRPr="007217F3">
              <w:rPr>
                <w:rFonts w:ascii="Times New Roman" w:eastAsia="Times New Roman" w:hAnsi="Times New Roman" w:cs="Times New Roman"/>
                <w:sz w:val="24"/>
                <w:szCs w:val="24"/>
                <w:lang w:eastAsia="lt-LT"/>
              </w:rPr>
              <w:t xml:space="preserve">.  </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leidimo statyti, rekonstruoti, kapitališkai remontuoti ar griauti branduolinės energetikos objekto statinius išdavimą: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6</w:t>
            </w:r>
            <w:r w:rsidRPr="007217F3">
              <w:rPr>
                <w:rFonts w:ascii="Times New Roman" w:eastAsia="Times New Roman" w:hAnsi="Times New Roman" w:cs="Times New Roman"/>
                <w:sz w:val="24"/>
                <w:szCs w:val="24"/>
                <w:lang w:eastAsia="lt-LT"/>
              </w:rPr>
              <w:t>.1</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kai prašymas pateikiamas tiesiogiai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150</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lastRenderedPageBreak/>
              <w:t>4.158</w:t>
            </w:r>
            <w:r w:rsidRPr="007217F3">
              <w:rPr>
                <w:rFonts w:ascii="Times New Roman" w:eastAsia="Times New Roman" w:hAnsi="Times New Roman" w:cs="Times New Roman"/>
                <w:sz w:val="24"/>
                <w:szCs w:val="24"/>
                <w:vertAlign w:val="superscript"/>
                <w:lang w:eastAsia="lt-LT"/>
              </w:rPr>
              <w:t>6</w:t>
            </w:r>
            <w:r w:rsidRPr="007217F3">
              <w:rPr>
                <w:rFonts w:ascii="Times New Roman" w:eastAsia="Times New Roman" w:hAnsi="Times New Roman" w:cs="Times New Roman"/>
                <w:sz w:val="24"/>
                <w:szCs w:val="24"/>
                <w:lang w:eastAsia="lt-LT"/>
              </w:rPr>
              <w:t>.2</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kai prašymas pateikiamas nuotoliniu būdu naudojantis IS „Infostatyba“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133</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7</w:t>
            </w:r>
            <w:r w:rsidRPr="007217F3">
              <w:rPr>
                <w:rFonts w:ascii="Times New Roman" w:eastAsia="Times New Roman" w:hAnsi="Times New Roman" w:cs="Times New Roman"/>
                <w:sz w:val="24"/>
                <w:szCs w:val="24"/>
                <w:lang w:eastAsia="lt-LT"/>
              </w:rPr>
              <w:t xml:space="preserve">.  </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leidimo tęsti sustabdytą statybą išdavimą: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7</w:t>
            </w:r>
            <w:r w:rsidRPr="007217F3">
              <w:rPr>
                <w:rFonts w:ascii="Times New Roman" w:eastAsia="Times New Roman" w:hAnsi="Times New Roman" w:cs="Times New Roman"/>
                <w:sz w:val="24"/>
                <w:szCs w:val="24"/>
                <w:lang w:eastAsia="lt-LT"/>
              </w:rPr>
              <w:t>.1</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kai prašymas pateikiamas tiesiogiai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30</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7</w:t>
            </w:r>
            <w:r w:rsidRPr="007217F3">
              <w:rPr>
                <w:rFonts w:ascii="Times New Roman" w:eastAsia="Times New Roman" w:hAnsi="Times New Roman" w:cs="Times New Roman"/>
                <w:sz w:val="24"/>
                <w:szCs w:val="24"/>
                <w:lang w:eastAsia="lt-LT"/>
              </w:rPr>
              <w:t>.2</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kai prašymas pateikiamas nuotoliniu būdu naudojantis IS „Infostatyba“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28</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8</w:t>
            </w:r>
            <w:r w:rsidRPr="007217F3">
              <w:rPr>
                <w:rFonts w:ascii="Times New Roman" w:eastAsia="Times New Roman" w:hAnsi="Times New Roman" w:cs="Times New Roman"/>
                <w:sz w:val="24"/>
                <w:szCs w:val="24"/>
                <w:lang w:eastAsia="lt-LT"/>
              </w:rPr>
              <w:t xml:space="preserve">.  </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leidimo atlikti statinio konservavimo darbus išdavimą: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8</w:t>
            </w:r>
            <w:r w:rsidRPr="007217F3">
              <w:rPr>
                <w:rFonts w:ascii="Times New Roman" w:eastAsia="Times New Roman" w:hAnsi="Times New Roman" w:cs="Times New Roman"/>
                <w:sz w:val="24"/>
                <w:szCs w:val="24"/>
                <w:lang w:eastAsia="lt-LT"/>
              </w:rPr>
              <w:t>.1</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kai prašymas pateikiamas tiesiogiai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21</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8</w:t>
            </w:r>
            <w:r w:rsidRPr="007217F3">
              <w:rPr>
                <w:rFonts w:ascii="Times New Roman" w:eastAsia="Times New Roman" w:hAnsi="Times New Roman" w:cs="Times New Roman"/>
                <w:sz w:val="24"/>
                <w:szCs w:val="24"/>
                <w:lang w:eastAsia="lt-LT"/>
              </w:rPr>
              <w:t>.2</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kai prašymas pateikiamas nuotoliniu būdu naudojantis IS „Infostatyba“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18</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9</w:t>
            </w:r>
            <w:r w:rsidRPr="007217F3">
              <w:rPr>
                <w:rFonts w:ascii="Times New Roman" w:eastAsia="Times New Roman" w:hAnsi="Times New Roman" w:cs="Times New Roman"/>
                <w:sz w:val="24"/>
                <w:szCs w:val="24"/>
                <w:lang w:eastAsia="lt-LT"/>
              </w:rPr>
              <w:t xml:space="preserve">.  </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statybą leidžiančio dokumento statyti naują ar rekonstruoti ypatingą statinį (statinius) išdavimą:</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9</w:t>
            </w:r>
            <w:r w:rsidRPr="007217F3">
              <w:rPr>
                <w:rFonts w:ascii="Times New Roman" w:eastAsia="Times New Roman" w:hAnsi="Times New Roman" w:cs="Times New Roman"/>
                <w:sz w:val="24"/>
                <w:szCs w:val="24"/>
                <w:lang w:eastAsia="lt-LT"/>
              </w:rPr>
              <w:t>.1</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kai prašymas pateikiamas tiesiogiai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140</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9</w:t>
            </w:r>
            <w:r w:rsidRPr="007217F3">
              <w:rPr>
                <w:rFonts w:ascii="Times New Roman" w:eastAsia="Times New Roman" w:hAnsi="Times New Roman" w:cs="Times New Roman"/>
                <w:sz w:val="24"/>
                <w:szCs w:val="24"/>
                <w:lang w:eastAsia="lt-LT"/>
              </w:rPr>
              <w:t>.2</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kai prašymas pateikiamas nuotoliniu būdu naudojantis IS „Infostatyba“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118</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10</w:t>
            </w:r>
            <w:r w:rsidRPr="007217F3">
              <w:rPr>
                <w:rFonts w:ascii="Times New Roman" w:eastAsia="Times New Roman" w:hAnsi="Times New Roman" w:cs="Times New Roman"/>
                <w:sz w:val="24"/>
                <w:szCs w:val="24"/>
                <w:lang w:eastAsia="lt-LT"/>
              </w:rPr>
              <w:t xml:space="preserve">.  </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statybą leidžiančio dokumento statyti naują ar rekonstruoti neypatingą statinį (statinius) išdavimą:</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10</w:t>
            </w:r>
            <w:r w:rsidRPr="007217F3">
              <w:rPr>
                <w:rFonts w:ascii="Times New Roman" w:eastAsia="Times New Roman" w:hAnsi="Times New Roman" w:cs="Times New Roman"/>
                <w:sz w:val="24"/>
                <w:szCs w:val="24"/>
                <w:lang w:eastAsia="lt-LT"/>
              </w:rPr>
              <w:t>.1</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kai prašymas pateikiamas tiesiogiai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70</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10</w:t>
            </w:r>
            <w:r w:rsidRPr="007217F3">
              <w:rPr>
                <w:rFonts w:ascii="Times New Roman" w:eastAsia="Times New Roman" w:hAnsi="Times New Roman" w:cs="Times New Roman"/>
                <w:sz w:val="24"/>
                <w:szCs w:val="24"/>
                <w:lang w:eastAsia="lt-LT"/>
              </w:rPr>
              <w:t>.2</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kai prašymas pateikiamas nuotoliniu būdu naudojantis IS „Infostatyba“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58</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11</w:t>
            </w:r>
            <w:r w:rsidRPr="007217F3">
              <w:rPr>
                <w:rFonts w:ascii="Times New Roman" w:eastAsia="Times New Roman" w:hAnsi="Times New Roman" w:cs="Times New Roman"/>
                <w:sz w:val="24"/>
                <w:szCs w:val="24"/>
                <w:lang w:eastAsia="lt-LT"/>
              </w:rPr>
              <w:t xml:space="preserve">.  </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statybą leidžiančio dokumento remontuoti ar griauti ypatingą statinį (statinius)  išdavimą: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11</w:t>
            </w:r>
            <w:r w:rsidRPr="007217F3">
              <w:rPr>
                <w:rFonts w:ascii="Times New Roman" w:eastAsia="Times New Roman" w:hAnsi="Times New Roman" w:cs="Times New Roman"/>
                <w:sz w:val="24"/>
                <w:szCs w:val="24"/>
                <w:lang w:eastAsia="lt-LT"/>
              </w:rPr>
              <w:t>.1</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kai prašymas pateikiamas tiesiogiai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30</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11</w:t>
            </w:r>
            <w:r w:rsidRPr="007217F3">
              <w:rPr>
                <w:rFonts w:ascii="Times New Roman" w:eastAsia="Times New Roman" w:hAnsi="Times New Roman" w:cs="Times New Roman"/>
                <w:sz w:val="24"/>
                <w:szCs w:val="24"/>
                <w:lang w:eastAsia="lt-LT"/>
              </w:rPr>
              <w:t>.2</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kai prašymas pateikiamas nuotoliniu būdu naudojantis IS „Infostatyba“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23</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12</w:t>
            </w:r>
            <w:r w:rsidRPr="007217F3">
              <w:rPr>
                <w:rFonts w:ascii="Times New Roman" w:eastAsia="Times New Roman" w:hAnsi="Times New Roman" w:cs="Times New Roman"/>
                <w:sz w:val="24"/>
                <w:szCs w:val="24"/>
                <w:lang w:eastAsia="lt-LT"/>
              </w:rPr>
              <w:t xml:space="preserve">.  </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statybą leidžiančio dokumento remontuoti ar griauti neypatingą statinį (statinius)  išdavimą: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12</w:t>
            </w:r>
            <w:r w:rsidRPr="007217F3">
              <w:rPr>
                <w:rFonts w:ascii="Times New Roman" w:eastAsia="Times New Roman" w:hAnsi="Times New Roman" w:cs="Times New Roman"/>
                <w:sz w:val="24"/>
                <w:szCs w:val="24"/>
                <w:lang w:eastAsia="lt-LT"/>
              </w:rPr>
              <w:t>.1</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kai prašymas pateikiamas tiesiogiai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20</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12</w:t>
            </w:r>
            <w:r w:rsidRPr="007217F3">
              <w:rPr>
                <w:rFonts w:ascii="Times New Roman" w:eastAsia="Times New Roman" w:hAnsi="Times New Roman" w:cs="Times New Roman"/>
                <w:sz w:val="24"/>
                <w:szCs w:val="24"/>
                <w:lang w:eastAsia="lt-LT"/>
              </w:rPr>
              <w:t>.2</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kai prašymas pateikiamas nuotoliniu būdu naudojantis IS „Infostatyba“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15</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13</w:t>
            </w:r>
            <w:r w:rsidRPr="007217F3">
              <w:rPr>
                <w:rFonts w:ascii="Times New Roman" w:eastAsia="Times New Roman" w:hAnsi="Times New Roman" w:cs="Times New Roman"/>
                <w:sz w:val="24"/>
                <w:szCs w:val="24"/>
                <w:lang w:eastAsia="lt-LT"/>
              </w:rPr>
              <w:t xml:space="preserve">.  </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statybą leidžiančio dokumento statyti naują,  rekonstruoti,  remontuoti ar griauti nesudėtingą statinį (statinius) išdavimą: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13</w:t>
            </w:r>
            <w:r w:rsidRPr="007217F3">
              <w:rPr>
                <w:rFonts w:ascii="Times New Roman" w:eastAsia="Times New Roman" w:hAnsi="Times New Roman" w:cs="Times New Roman"/>
                <w:sz w:val="24"/>
                <w:szCs w:val="24"/>
                <w:lang w:eastAsia="lt-LT"/>
              </w:rPr>
              <w:t>.1</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kai prašymas pateikiamas tiesiogiai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20</w:t>
            </w:r>
          </w:p>
        </w:tc>
      </w:tr>
      <w:tr w:rsidR="003212D2" w:rsidRPr="007217F3" w:rsidTr="003212D2">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4.158</w:t>
            </w:r>
            <w:r w:rsidRPr="007217F3">
              <w:rPr>
                <w:rFonts w:ascii="Times New Roman" w:eastAsia="Times New Roman" w:hAnsi="Times New Roman" w:cs="Times New Roman"/>
                <w:sz w:val="24"/>
                <w:szCs w:val="24"/>
                <w:vertAlign w:val="superscript"/>
                <w:lang w:eastAsia="lt-LT"/>
              </w:rPr>
              <w:t>13</w:t>
            </w:r>
            <w:r w:rsidRPr="007217F3">
              <w:rPr>
                <w:rFonts w:ascii="Times New Roman" w:eastAsia="Times New Roman" w:hAnsi="Times New Roman" w:cs="Times New Roman"/>
                <w:sz w:val="24"/>
                <w:szCs w:val="24"/>
                <w:lang w:eastAsia="lt-LT"/>
              </w:rPr>
              <w:t>.2</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 xml:space="preserve">kai prašymas pateikiamas nuotoliniu būdu naudojantis IS „Infostatyba“   </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12D2" w:rsidRPr="007217F3" w:rsidRDefault="003212D2" w:rsidP="0032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lt-LT"/>
              </w:rPr>
            </w:pPr>
            <w:r w:rsidRPr="007217F3">
              <w:rPr>
                <w:rFonts w:ascii="Times New Roman" w:eastAsia="Times New Roman" w:hAnsi="Times New Roman" w:cs="Times New Roman"/>
                <w:sz w:val="24"/>
                <w:szCs w:val="24"/>
                <w:lang w:eastAsia="lt-LT"/>
              </w:rPr>
              <w:t>15</w:t>
            </w:r>
          </w:p>
        </w:tc>
      </w:tr>
    </w:tbl>
    <w:p w:rsidR="003212D2" w:rsidRPr="007217F3" w:rsidRDefault="003212D2" w:rsidP="003212D2">
      <w:pPr>
        <w:pStyle w:val="ListParagraph"/>
        <w:spacing w:after="0" w:line="240" w:lineRule="auto"/>
        <w:jc w:val="both"/>
        <w:rPr>
          <w:rFonts w:ascii="Times New Roman" w:eastAsia="Times New Roman" w:hAnsi="Times New Roman" w:cs="Times New Roman"/>
          <w:b/>
          <w:color w:val="000000"/>
          <w:sz w:val="24"/>
          <w:szCs w:val="24"/>
          <w:lang w:eastAsia="lt-LT"/>
        </w:rPr>
      </w:pPr>
    </w:p>
    <w:p w:rsidR="00C13F2B" w:rsidRPr="007217F3" w:rsidRDefault="003212D2" w:rsidP="00DF3B51">
      <w:pPr>
        <w:spacing w:after="0" w:line="240" w:lineRule="auto"/>
        <w:ind w:firstLine="567"/>
        <w:jc w:val="both"/>
        <w:rPr>
          <w:rFonts w:ascii="Times New Roman" w:eastAsia="Times New Roman" w:hAnsi="Times New Roman" w:cs="Times New Roman"/>
          <w:color w:val="000000"/>
          <w:sz w:val="24"/>
          <w:szCs w:val="24"/>
          <w:lang w:eastAsia="lt-LT"/>
        </w:rPr>
      </w:pPr>
      <w:r w:rsidRPr="007217F3">
        <w:rPr>
          <w:rFonts w:ascii="Times New Roman" w:eastAsia="Times New Roman" w:hAnsi="Times New Roman" w:cs="Times New Roman"/>
          <w:color w:val="000000"/>
          <w:sz w:val="24"/>
          <w:szCs w:val="24"/>
          <w:lang w:eastAsia="lt-LT"/>
        </w:rPr>
        <w:t xml:space="preserve">Atsižvelgiant į </w:t>
      </w:r>
      <w:r w:rsidR="00C13F2B" w:rsidRPr="007217F3">
        <w:rPr>
          <w:rFonts w:ascii="Times New Roman" w:eastAsia="Times New Roman" w:hAnsi="Times New Roman" w:cs="Times New Roman"/>
          <w:color w:val="000000"/>
          <w:sz w:val="24"/>
          <w:szCs w:val="24"/>
          <w:lang w:eastAsia="lt-LT"/>
        </w:rPr>
        <w:t xml:space="preserve">Nutarimu patvirtintus VTPSI teikiamų paslaugų įkainius, IS reikia sukurti galimybę įvesti mokėjimo duomenis ir apmokėti už VTPSI teikimas paslaugas bei modifikuoti esamą apmokėjimo funkcionalumą </w:t>
      </w:r>
      <w:r w:rsidR="00C13F2B" w:rsidRPr="007217F3">
        <w:rPr>
          <w:rFonts w:ascii="Times New Roman" w:eastAsia="Times New Roman" w:hAnsi="Times New Roman" w:cs="Times New Roman"/>
          <w:i/>
          <w:color w:val="000000"/>
          <w:sz w:val="24"/>
          <w:szCs w:val="24"/>
          <w:lang w:eastAsia="lt-LT"/>
        </w:rPr>
        <w:t>(šiuo metu yra sukurtas savivaldybių administracijų teikiamoms paslaugoms)</w:t>
      </w:r>
      <w:r w:rsidR="00C13F2B" w:rsidRPr="007217F3">
        <w:rPr>
          <w:rFonts w:ascii="Times New Roman" w:eastAsia="Times New Roman" w:hAnsi="Times New Roman" w:cs="Times New Roman"/>
          <w:color w:val="000000"/>
          <w:sz w:val="24"/>
          <w:szCs w:val="24"/>
          <w:lang w:eastAsia="lt-LT"/>
        </w:rPr>
        <w:t xml:space="preserve">, kad tai pačiai paslaugai gali būti konfigūruojama kaina, priklausomai nuo to, kokiu būdu ji teikiama (per IS išorinę svetainę </w:t>
      </w:r>
      <w:hyperlink r:id="rId15" w:history="1">
        <w:r w:rsidR="00C13F2B" w:rsidRPr="007217F3">
          <w:rPr>
            <w:rStyle w:val="Hyperlink"/>
            <w:rFonts w:ascii="Times New Roman" w:eastAsia="Times New Roman" w:hAnsi="Times New Roman" w:cs="Times New Roman"/>
            <w:sz w:val="24"/>
            <w:szCs w:val="24"/>
            <w:lang w:eastAsia="lt-LT"/>
          </w:rPr>
          <w:t>www.planuojustatyti.lt</w:t>
        </w:r>
      </w:hyperlink>
      <w:r w:rsidR="00C13F2B" w:rsidRPr="007217F3">
        <w:rPr>
          <w:rFonts w:ascii="Times New Roman" w:eastAsia="Times New Roman" w:hAnsi="Times New Roman" w:cs="Times New Roman"/>
          <w:color w:val="000000"/>
          <w:sz w:val="24"/>
          <w:szCs w:val="24"/>
          <w:lang w:eastAsia="lt-LT"/>
        </w:rPr>
        <w:t xml:space="preserve"> ar teikiama tiesiogiai).</w:t>
      </w:r>
    </w:p>
    <w:p w:rsidR="00BC49A1" w:rsidRDefault="00BC49A1">
      <w:pPr>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b/>
          <w:color w:val="000000"/>
          <w:sz w:val="24"/>
          <w:szCs w:val="24"/>
          <w:lang w:eastAsia="lt-LT"/>
        </w:rPr>
        <w:br w:type="page"/>
      </w:r>
    </w:p>
    <w:p w:rsidR="009C3C54" w:rsidRPr="009C3C54" w:rsidRDefault="009C3C54" w:rsidP="009C3C54">
      <w:pPr>
        <w:suppressAutoHyphens/>
        <w:spacing w:after="0" w:line="240" w:lineRule="auto"/>
        <w:ind w:left="4678"/>
        <w:jc w:val="right"/>
        <w:rPr>
          <w:rFonts w:ascii="Times New Roman" w:eastAsia="Times New Roman" w:hAnsi="Times New Roman" w:cs="Times New Roman"/>
          <w:b/>
          <w:sz w:val="24"/>
          <w:szCs w:val="24"/>
          <w:lang w:eastAsia="ar-SA"/>
        </w:rPr>
      </w:pPr>
      <w:r w:rsidRPr="009C3C54">
        <w:rPr>
          <w:rFonts w:ascii="Times New Roman" w:eastAsia="Times New Roman" w:hAnsi="Times New Roman" w:cs="Times New Roman"/>
          <w:b/>
          <w:sz w:val="24"/>
          <w:szCs w:val="24"/>
          <w:lang w:eastAsia="ar-SA"/>
        </w:rPr>
        <w:lastRenderedPageBreak/>
        <w:t>1 priedas</w:t>
      </w:r>
    </w:p>
    <w:p w:rsidR="009C3C54" w:rsidRPr="009C3C54" w:rsidRDefault="009C3C54" w:rsidP="009C3C54">
      <w:pPr>
        <w:suppressAutoHyphens/>
        <w:spacing w:after="0" w:line="240" w:lineRule="auto"/>
        <w:ind w:left="4678"/>
        <w:rPr>
          <w:rFonts w:ascii="Times New Roman" w:eastAsia="Times New Roman" w:hAnsi="Times New Roman" w:cs="Times New Roman"/>
          <w:sz w:val="24"/>
          <w:szCs w:val="24"/>
          <w:lang w:eastAsia="ar-SA"/>
        </w:rPr>
      </w:pPr>
      <w:r w:rsidRPr="009C3C54">
        <w:rPr>
          <w:rFonts w:ascii="Times New Roman" w:eastAsia="Times New Roman" w:hAnsi="Times New Roman" w:cs="Times New Roman"/>
          <w:sz w:val="24"/>
          <w:szCs w:val="24"/>
          <w:lang w:eastAsia="ar-SA"/>
        </w:rPr>
        <w:t xml:space="preserve">Rekvizitai patvirtinti   </w:t>
      </w:r>
    </w:p>
    <w:p w:rsidR="009C3C54" w:rsidRPr="009C3C54" w:rsidRDefault="009C3C54" w:rsidP="009C3C54">
      <w:pPr>
        <w:suppressAutoHyphens/>
        <w:spacing w:after="0" w:line="240" w:lineRule="auto"/>
        <w:ind w:left="4678"/>
        <w:rPr>
          <w:rFonts w:ascii="Times New Roman" w:eastAsia="Times New Roman" w:hAnsi="Times New Roman" w:cs="Times New Roman"/>
          <w:sz w:val="24"/>
          <w:szCs w:val="24"/>
          <w:lang w:eastAsia="ar-SA"/>
        </w:rPr>
      </w:pPr>
      <w:r w:rsidRPr="009C3C54">
        <w:rPr>
          <w:rFonts w:ascii="Times New Roman" w:eastAsia="Times New Roman" w:hAnsi="Times New Roman" w:cs="Times New Roman"/>
          <w:sz w:val="24"/>
          <w:szCs w:val="24"/>
          <w:lang w:eastAsia="ar-SA"/>
        </w:rPr>
        <w:t>Valstybinės teritorijų planavimo ir statybos</w:t>
      </w:r>
    </w:p>
    <w:p w:rsidR="009C3C54" w:rsidRPr="009C3C54" w:rsidRDefault="009C3C54" w:rsidP="009C3C54">
      <w:pPr>
        <w:suppressAutoHyphens/>
        <w:spacing w:after="0" w:line="240" w:lineRule="auto"/>
        <w:ind w:left="4678"/>
        <w:rPr>
          <w:rFonts w:ascii="Times New Roman" w:eastAsia="Times New Roman" w:hAnsi="Times New Roman" w:cs="Times New Roman"/>
          <w:sz w:val="24"/>
          <w:szCs w:val="24"/>
          <w:lang w:eastAsia="ar-SA"/>
        </w:rPr>
      </w:pPr>
      <w:r w:rsidRPr="009C3C54">
        <w:rPr>
          <w:rFonts w:ascii="Times New Roman" w:eastAsia="Times New Roman" w:hAnsi="Times New Roman" w:cs="Times New Roman"/>
          <w:sz w:val="24"/>
          <w:szCs w:val="24"/>
          <w:lang w:eastAsia="ar-SA"/>
        </w:rPr>
        <w:t>inspekcijos prie Aplinkos ministerijos viršininko 2016 m. gruodžio 13 d. įsakymu Nr. 1V-157</w:t>
      </w:r>
    </w:p>
    <w:p w:rsidR="009C3C54" w:rsidRPr="009C3C54" w:rsidRDefault="009C3C54" w:rsidP="009C3C54">
      <w:pPr>
        <w:tabs>
          <w:tab w:val="center" w:pos="4153"/>
          <w:tab w:val="left" w:pos="4962"/>
          <w:tab w:val="right" w:pos="9100"/>
        </w:tabs>
        <w:suppressAutoHyphens/>
        <w:spacing w:after="0" w:line="240" w:lineRule="auto"/>
        <w:ind w:left="4678"/>
        <w:jc w:val="center"/>
        <w:rPr>
          <w:rFonts w:ascii="Arial" w:eastAsia="Times New Roman" w:hAnsi="Arial" w:cs="Times New Roman"/>
          <w:spacing w:val="8"/>
          <w:sz w:val="20"/>
          <w:szCs w:val="20"/>
          <w:lang w:eastAsia="ar-SA"/>
        </w:rPr>
      </w:pPr>
    </w:p>
    <w:p w:rsidR="009C3C54" w:rsidRPr="009C3C54" w:rsidRDefault="009C3C54" w:rsidP="009C3C54">
      <w:pPr>
        <w:tabs>
          <w:tab w:val="center" w:pos="4153"/>
          <w:tab w:val="right" w:pos="9100"/>
        </w:tabs>
        <w:suppressAutoHyphens/>
        <w:spacing w:after="0" w:line="240" w:lineRule="auto"/>
        <w:jc w:val="center"/>
        <w:rPr>
          <w:rFonts w:ascii="Times New Roman" w:eastAsia="Times New Roman" w:hAnsi="Times New Roman" w:cs="Times New Roman"/>
          <w:spacing w:val="8"/>
          <w:sz w:val="16"/>
          <w:szCs w:val="16"/>
          <w:lang w:eastAsia="ar-SA"/>
        </w:rPr>
      </w:pPr>
    </w:p>
    <w:p w:rsidR="009C3C54" w:rsidRPr="009C3C54" w:rsidRDefault="009C3C54" w:rsidP="009C3C54">
      <w:pPr>
        <w:tabs>
          <w:tab w:val="center" w:pos="4153"/>
          <w:tab w:val="right" w:pos="9100"/>
        </w:tabs>
        <w:suppressAutoHyphens/>
        <w:spacing w:after="0" w:line="240" w:lineRule="auto"/>
        <w:jc w:val="center"/>
        <w:rPr>
          <w:rFonts w:ascii="Times New Roman" w:eastAsia="Times New Roman" w:hAnsi="Times New Roman" w:cs="Times New Roman"/>
          <w:spacing w:val="8"/>
          <w:sz w:val="16"/>
          <w:szCs w:val="16"/>
          <w:lang w:eastAsia="ar-SA"/>
        </w:rPr>
      </w:pPr>
    </w:p>
    <w:tbl>
      <w:tblPr>
        <w:tblW w:w="9900" w:type="dxa"/>
        <w:tblInd w:w="55" w:type="dxa"/>
        <w:tblLayout w:type="fixed"/>
        <w:tblCellMar>
          <w:top w:w="55" w:type="dxa"/>
          <w:left w:w="55" w:type="dxa"/>
          <w:bottom w:w="55" w:type="dxa"/>
          <w:right w:w="55" w:type="dxa"/>
        </w:tblCellMar>
        <w:tblLook w:val="0000" w:firstRow="0" w:lastRow="0" w:firstColumn="0" w:lastColumn="0" w:noHBand="0" w:noVBand="0"/>
      </w:tblPr>
      <w:tblGrid>
        <w:gridCol w:w="9900"/>
      </w:tblGrid>
      <w:tr w:rsidR="009C3C54" w:rsidRPr="009C3C54" w:rsidTr="00C005D4">
        <w:trPr>
          <w:cantSplit/>
          <w:trHeight w:val="2361"/>
        </w:trPr>
        <w:tc>
          <w:tcPr>
            <w:tcW w:w="9899" w:type="dxa"/>
            <w:tcBorders>
              <w:bottom w:val="single" w:sz="4" w:space="0" w:color="000000"/>
            </w:tcBorders>
            <w:shd w:val="clear" w:color="auto" w:fill="auto"/>
          </w:tcPr>
          <w:p w:rsidR="009C3C54" w:rsidRPr="009C3C54" w:rsidRDefault="009C3C54" w:rsidP="009C3C54">
            <w:pPr>
              <w:widowControl w:val="0"/>
              <w:suppressLineNumbers/>
              <w:suppressAutoHyphens/>
              <w:snapToGrid w:val="0"/>
              <w:spacing w:after="120" w:line="240" w:lineRule="auto"/>
              <w:jc w:val="center"/>
              <w:rPr>
                <w:rFonts w:ascii="Times New Roman" w:eastAsia="Andale Sans UI" w:hAnsi="Times New Roman" w:cs="Tahoma"/>
                <w:b/>
                <w:sz w:val="24"/>
                <w:szCs w:val="24"/>
                <w:lang w:bidi="en-US"/>
              </w:rPr>
            </w:pPr>
            <w:r w:rsidRPr="009C3C54">
              <w:rPr>
                <w:rFonts w:ascii="Times New Roman" w:eastAsia="Andale Sans UI" w:hAnsi="Times New Roman" w:cs="Tahoma"/>
                <w:b/>
                <w:noProof/>
                <w:spacing w:val="20"/>
                <w:sz w:val="26"/>
                <w:szCs w:val="26"/>
                <w:lang w:eastAsia="lt-LT"/>
              </w:rPr>
              <w:drawing>
                <wp:inline distT="0" distB="0" distL="0" distR="0">
                  <wp:extent cx="523875" cy="619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solidFill>
                            <a:srgbClr val="FFFFFF">
                              <a:alpha val="0"/>
                            </a:srgbClr>
                          </a:solidFill>
                          <a:ln>
                            <a:noFill/>
                          </a:ln>
                        </pic:spPr>
                      </pic:pic>
                    </a:graphicData>
                  </a:graphic>
                </wp:inline>
              </w:drawing>
            </w:r>
          </w:p>
          <w:p w:rsidR="009C3C54" w:rsidRPr="009C3C54" w:rsidRDefault="009C3C54" w:rsidP="009C3C54">
            <w:pPr>
              <w:widowControl w:val="0"/>
              <w:suppressAutoHyphens/>
              <w:autoSpaceDE w:val="0"/>
              <w:spacing w:after="0" w:line="240" w:lineRule="auto"/>
              <w:jc w:val="center"/>
              <w:rPr>
                <w:rFonts w:ascii="Times New Roman" w:eastAsia="Andale Sans UI" w:hAnsi="Times New Roman" w:cs="Tahoma"/>
                <w:b/>
                <w:sz w:val="24"/>
                <w:szCs w:val="24"/>
                <w:lang w:bidi="en-US"/>
              </w:rPr>
            </w:pPr>
            <w:bookmarkStart w:id="39" w:name="DDE_LINK"/>
            <w:r w:rsidRPr="009C3C54">
              <w:rPr>
                <w:rFonts w:ascii="Times New Roman" w:eastAsia="Andale Sans UI" w:hAnsi="Times New Roman" w:cs="Tahoma"/>
                <w:b/>
                <w:sz w:val="24"/>
                <w:szCs w:val="24"/>
                <w:lang w:bidi="en-US"/>
              </w:rPr>
              <w:t xml:space="preserve">VALSTYBINĖ TERITORIJŲ PLANAVIMO IR STATYBOS INSPEKCIJA </w:t>
            </w:r>
          </w:p>
          <w:p w:rsidR="009C3C54" w:rsidRPr="009C3C54" w:rsidRDefault="009C3C54" w:rsidP="009C3C54">
            <w:pPr>
              <w:widowControl w:val="0"/>
              <w:suppressAutoHyphens/>
              <w:autoSpaceDE w:val="0"/>
              <w:spacing w:after="120" w:line="240" w:lineRule="auto"/>
              <w:jc w:val="center"/>
              <w:rPr>
                <w:rFonts w:ascii="Times New Roman" w:eastAsia="Andale Sans UI" w:hAnsi="Times New Roman" w:cs="Tahoma"/>
                <w:b/>
                <w:sz w:val="24"/>
                <w:szCs w:val="24"/>
                <w:lang w:bidi="en-US"/>
              </w:rPr>
            </w:pPr>
            <w:r w:rsidRPr="009C3C54">
              <w:rPr>
                <w:rFonts w:ascii="Times New Roman" w:eastAsia="Andale Sans UI" w:hAnsi="Times New Roman" w:cs="Tahoma"/>
                <w:b/>
                <w:sz w:val="24"/>
                <w:szCs w:val="24"/>
                <w:lang w:bidi="en-US"/>
              </w:rPr>
              <w:t>PRIE APLINKOS MINISTERIJOS</w:t>
            </w:r>
          </w:p>
          <w:p w:rsidR="009C3C54" w:rsidRPr="009C3C54" w:rsidRDefault="009C3C54" w:rsidP="009C3C54">
            <w:pPr>
              <w:widowControl w:val="0"/>
              <w:suppressLineNumbers/>
              <w:suppressAutoHyphens/>
              <w:spacing w:after="0" w:line="240" w:lineRule="auto"/>
              <w:jc w:val="center"/>
              <w:rPr>
                <w:rFonts w:ascii="Times New Roman" w:eastAsia="Andale Sans UI" w:hAnsi="Times New Roman" w:cs="Times New Roman"/>
                <w:bCs/>
                <w:spacing w:val="12"/>
                <w:sz w:val="16"/>
                <w:szCs w:val="16"/>
                <w:lang w:bidi="en-US"/>
              </w:rPr>
            </w:pPr>
            <w:r w:rsidRPr="009C3C54">
              <w:rPr>
                <w:rFonts w:ascii="Times New Roman" w:eastAsia="Andale Sans UI" w:hAnsi="Times New Roman" w:cs="Times New Roman"/>
                <w:bCs/>
                <w:spacing w:val="12"/>
                <w:sz w:val="16"/>
                <w:szCs w:val="16"/>
                <w:lang w:bidi="en-US"/>
              </w:rPr>
              <w:t xml:space="preserve">Biudžetinė įstaiga, A. Vienuolio g. 8, LT-01104 Vilnius, </w:t>
            </w:r>
          </w:p>
          <w:p w:rsidR="009C3C54" w:rsidRPr="009C3C54" w:rsidRDefault="009C3C54" w:rsidP="009C3C54">
            <w:pPr>
              <w:widowControl w:val="0"/>
              <w:suppressLineNumbers/>
              <w:suppressAutoHyphens/>
              <w:spacing w:after="0" w:line="240" w:lineRule="auto"/>
              <w:jc w:val="center"/>
              <w:rPr>
                <w:rFonts w:ascii="Times New Roman" w:eastAsia="Andale Sans UI" w:hAnsi="Times New Roman" w:cs="Times New Roman"/>
                <w:bCs/>
                <w:spacing w:val="12"/>
                <w:sz w:val="16"/>
                <w:szCs w:val="16"/>
                <w:lang w:bidi="en-US"/>
              </w:rPr>
            </w:pPr>
            <w:r w:rsidRPr="009C3C54">
              <w:rPr>
                <w:rFonts w:ascii="Times New Roman" w:eastAsia="Andale Sans UI" w:hAnsi="Times New Roman" w:cs="Times New Roman"/>
                <w:bCs/>
                <w:spacing w:val="12"/>
                <w:sz w:val="16"/>
                <w:szCs w:val="16"/>
                <w:lang w:bidi="en-US"/>
              </w:rPr>
              <w:t>tel. (8 5)  272 2748, faks. (8 5)  272 3620, el. p. info@vtpsi.lt, http://www.vtpsi.lt.</w:t>
            </w:r>
          </w:p>
          <w:p w:rsidR="009C3C54" w:rsidRPr="009C3C54" w:rsidRDefault="009C3C54" w:rsidP="009C3C54">
            <w:pPr>
              <w:suppressAutoHyphens/>
              <w:spacing w:after="0" w:line="240" w:lineRule="auto"/>
              <w:rPr>
                <w:rFonts w:ascii="Helvetica" w:eastAsia="Calibri" w:hAnsi="Helvetica" w:cs="Times New Roman"/>
                <w:color w:val="222222"/>
                <w:sz w:val="18"/>
                <w:szCs w:val="18"/>
                <w:lang w:val="en-US"/>
              </w:rPr>
            </w:pPr>
            <w:r w:rsidRPr="009C3C54">
              <w:rPr>
                <w:rFonts w:ascii="Times New Roman" w:eastAsia="Andale Sans UI" w:hAnsi="Times New Roman" w:cs="Times New Roman"/>
                <w:bCs/>
                <w:spacing w:val="12"/>
                <w:sz w:val="16"/>
                <w:szCs w:val="16"/>
                <w:lang w:bidi="en-US"/>
              </w:rPr>
              <w:t>Duomenys kaupiami ir saugomi Juridinių asmenų registre,</w:t>
            </w:r>
            <w:bookmarkEnd w:id="39"/>
            <w:r w:rsidRPr="009C3C54">
              <w:rPr>
                <w:rFonts w:ascii="Times New Roman" w:eastAsia="Andale Sans UI" w:hAnsi="Times New Roman" w:cs="Times New Roman"/>
                <w:bCs/>
                <w:spacing w:val="12"/>
                <w:sz w:val="16"/>
                <w:szCs w:val="16"/>
                <w:lang w:bidi="en-US"/>
              </w:rPr>
              <w:t xml:space="preserve"> kodas 288600210, a.s.</w:t>
            </w:r>
            <w:r w:rsidRPr="009C3C54">
              <w:rPr>
                <w:rFonts w:ascii="Times New Roman" w:eastAsia="Andale Sans UI" w:hAnsi="Times New Roman" w:cs="Times New Roman"/>
                <w:bCs/>
                <w:color w:val="17365D"/>
                <w:spacing w:val="12"/>
                <w:sz w:val="16"/>
                <w:szCs w:val="16"/>
                <w:lang w:bidi="en-US"/>
              </w:rPr>
              <w:t xml:space="preserve"> </w:t>
            </w:r>
            <w:hyperlink r:id="rId17" w:history="1">
              <w:r w:rsidRPr="009C3C54">
                <w:rPr>
                  <w:rFonts w:ascii="Times New Roman" w:eastAsia="Calibri" w:hAnsi="Times New Roman" w:cs="Times New Roman"/>
                  <w:sz w:val="16"/>
                  <w:szCs w:val="16"/>
                  <w:lang w:val="en-US"/>
                </w:rPr>
                <w:t>LT477300010126228899</w:t>
              </w:r>
            </w:hyperlink>
          </w:p>
          <w:p w:rsidR="009C3C54" w:rsidRPr="009C3C54" w:rsidRDefault="009C3C54" w:rsidP="009C3C54">
            <w:pPr>
              <w:widowControl w:val="0"/>
              <w:suppressLineNumbers/>
              <w:suppressAutoHyphens/>
              <w:spacing w:after="0" w:line="240" w:lineRule="auto"/>
              <w:jc w:val="center"/>
              <w:rPr>
                <w:rFonts w:ascii="Times New Roman" w:eastAsia="Andale Sans UI" w:hAnsi="Times New Roman" w:cs="Times New Roman"/>
                <w:bCs/>
                <w:spacing w:val="12"/>
                <w:sz w:val="16"/>
                <w:szCs w:val="16"/>
                <w:lang w:bidi="en-US"/>
              </w:rPr>
            </w:pPr>
          </w:p>
        </w:tc>
      </w:tr>
      <w:tr w:rsidR="009C3C54" w:rsidRPr="009C3C54" w:rsidTr="00C005D4">
        <w:tblPrEx>
          <w:tblCellMar>
            <w:top w:w="0" w:type="dxa"/>
            <w:left w:w="0" w:type="dxa"/>
            <w:bottom w:w="0" w:type="dxa"/>
            <w:right w:w="0" w:type="dxa"/>
          </w:tblCellMar>
        </w:tblPrEx>
        <w:trPr>
          <w:cantSplit/>
          <w:trHeight w:val="227"/>
        </w:trPr>
        <w:tc>
          <w:tcPr>
            <w:tcW w:w="9899" w:type="dxa"/>
            <w:shd w:val="clear" w:color="auto" w:fill="auto"/>
          </w:tcPr>
          <w:p w:rsidR="009C3C54" w:rsidRPr="009C3C54" w:rsidRDefault="009C3C54" w:rsidP="009C3C54">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bl>
    <w:p w:rsidR="009C3C54" w:rsidRPr="009C3C54" w:rsidRDefault="009C3C54" w:rsidP="009C3C54">
      <w:pPr>
        <w:keepNext/>
        <w:widowControl w:val="0"/>
        <w:tabs>
          <w:tab w:val="left" w:pos="0"/>
        </w:tabs>
        <w:suppressAutoHyphens/>
        <w:spacing w:after="0" w:line="240" w:lineRule="auto"/>
        <w:jc w:val="center"/>
        <w:outlineLvl w:val="0"/>
        <w:rPr>
          <w:rFonts w:ascii="Times New Roman" w:eastAsia="Times New Roman" w:hAnsi="Times New Roman" w:cs="Times New Roman"/>
          <w:kern w:val="1"/>
          <w:sz w:val="24"/>
          <w:szCs w:val="24"/>
          <w:lang w:eastAsia="ar-SA"/>
        </w:rPr>
      </w:pPr>
    </w:p>
    <w:p w:rsidR="009C3C54" w:rsidRPr="009C3C54" w:rsidRDefault="009C3C54" w:rsidP="009C3C54">
      <w:pPr>
        <w:keepNext/>
        <w:widowControl w:val="0"/>
        <w:tabs>
          <w:tab w:val="left" w:pos="0"/>
        </w:tabs>
        <w:suppressAutoHyphens/>
        <w:spacing w:after="0" w:line="240" w:lineRule="auto"/>
        <w:jc w:val="center"/>
        <w:outlineLvl w:val="0"/>
        <w:rPr>
          <w:rFonts w:ascii="Times New Roman" w:eastAsia="Times New Roman" w:hAnsi="Times New Roman" w:cs="Times New Roman"/>
          <w:kern w:val="1"/>
          <w:sz w:val="24"/>
          <w:szCs w:val="24"/>
          <w:lang w:eastAsia="ar-SA"/>
        </w:rPr>
      </w:pPr>
      <w:r w:rsidRPr="009C3C54">
        <w:rPr>
          <w:rFonts w:ascii="Times New Roman" w:eastAsia="Times New Roman" w:hAnsi="Times New Roman" w:cs="Times New Roman"/>
          <w:b/>
          <w:kern w:val="1"/>
          <w:sz w:val="24"/>
          <w:szCs w:val="24"/>
          <w:lang w:eastAsia="ar-SA"/>
        </w:rPr>
        <w:t>P R I V A L O M A S I S  N U R O D Y M A S</w:t>
      </w:r>
    </w:p>
    <w:p w:rsidR="009C3C54" w:rsidRPr="009C3C54" w:rsidRDefault="009C3C54" w:rsidP="009C3C54">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ar-SA"/>
        </w:rPr>
      </w:pPr>
      <w:r w:rsidRPr="009C3C54">
        <w:rPr>
          <w:rFonts w:ascii="Times New Roman" w:eastAsia="Times New Roman" w:hAnsi="Times New Roman" w:cs="Times New Roman"/>
          <w:b/>
          <w:kern w:val="3"/>
          <w:sz w:val="24"/>
          <w:szCs w:val="24"/>
          <w:lang w:eastAsia="ar-SA"/>
        </w:rPr>
        <w:t>NEVYKDYTI JOKIŲ STATINIO AR JO DALIES STATYBOS DARBŲ</w:t>
      </w:r>
    </w:p>
    <w:p w:rsidR="009C3C54" w:rsidRPr="009C3C54" w:rsidRDefault="009C3C54" w:rsidP="009C3C54">
      <w:pPr>
        <w:tabs>
          <w:tab w:val="right" w:leader="underscore" w:pos="9071"/>
        </w:tabs>
        <w:suppressAutoHyphens/>
        <w:spacing w:after="0" w:line="240" w:lineRule="auto"/>
        <w:jc w:val="center"/>
        <w:rPr>
          <w:rFonts w:ascii="Times New Roman" w:eastAsia="Times New Roman" w:hAnsi="Times New Roman" w:cs="Times New Roman"/>
          <w:color w:val="000000"/>
          <w:sz w:val="24"/>
          <w:szCs w:val="24"/>
          <w:lang w:eastAsia="ar-SA"/>
        </w:rPr>
      </w:pPr>
    </w:p>
    <w:p w:rsidR="009C3C54" w:rsidRPr="009C3C54" w:rsidRDefault="009C3C54" w:rsidP="009C3C54">
      <w:pPr>
        <w:tabs>
          <w:tab w:val="right" w:leader="underscore" w:pos="9071"/>
        </w:tabs>
        <w:suppressAutoHyphens/>
        <w:spacing w:after="0" w:line="240" w:lineRule="auto"/>
        <w:jc w:val="center"/>
        <w:rPr>
          <w:rFonts w:ascii="Times New Roman" w:eastAsia="Times New Roman" w:hAnsi="Times New Roman" w:cs="Times New Roman"/>
          <w:color w:val="000000"/>
          <w:sz w:val="24"/>
          <w:szCs w:val="24"/>
          <w:lang w:eastAsia="ar-SA"/>
        </w:rPr>
      </w:pPr>
      <w:r w:rsidRPr="009C3C54">
        <w:rPr>
          <w:rFonts w:ascii="Times New Roman" w:eastAsia="Times New Roman" w:hAnsi="Times New Roman" w:cs="Times New Roman"/>
          <w:color w:val="000000"/>
          <w:sz w:val="24"/>
          <w:szCs w:val="24"/>
          <w:lang w:eastAsia="ar-SA"/>
        </w:rPr>
        <w:t xml:space="preserve">20 ___ m. _________________ d. Nr. __________________ </w:t>
      </w:r>
    </w:p>
    <w:p w:rsidR="009C3C54" w:rsidRPr="009C3C54" w:rsidRDefault="009C3C54" w:rsidP="009C3C54">
      <w:pPr>
        <w:tabs>
          <w:tab w:val="right" w:leader="underscore" w:pos="9071"/>
        </w:tabs>
        <w:suppressAutoHyphens/>
        <w:spacing w:after="0" w:line="240" w:lineRule="auto"/>
        <w:jc w:val="both"/>
        <w:rPr>
          <w:rFonts w:ascii="Times New Roman" w:eastAsia="Times New Roman" w:hAnsi="Times New Roman" w:cs="Times New Roman"/>
          <w:i/>
          <w:color w:val="000000"/>
          <w:lang w:eastAsia="ar-SA"/>
        </w:rPr>
      </w:pPr>
      <w:r w:rsidRPr="009C3C54">
        <w:rPr>
          <w:rFonts w:ascii="Times New Roman" w:eastAsia="Times New Roman" w:hAnsi="Times New Roman" w:cs="Times New Roman"/>
          <w:i/>
          <w:color w:val="000000"/>
          <w:lang w:eastAsia="ar-SA"/>
        </w:rPr>
        <w:t xml:space="preserve">                                                         (Data)                              (reg. numeris)</w:t>
      </w:r>
    </w:p>
    <w:p w:rsidR="009C3C54" w:rsidRPr="009C3C54" w:rsidRDefault="009C3C54" w:rsidP="009C3C54">
      <w:pPr>
        <w:tabs>
          <w:tab w:val="left" w:pos="72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9C3C54" w:rsidRPr="009C3C54" w:rsidRDefault="009C3C54" w:rsidP="009C3C54">
      <w:pPr>
        <w:tabs>
          <w:tab w:val="left" w:pos="72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9C3C54" w:rsidRPr="009C3C54" w:rsidRDefault="009C3C54" w:rsidP="009C3C54">
      <w:pPr>
        <w:widowControl w:val="0"/>
        <w:tabs>
          <w:tab w:val="left" w:pos="709"/>
        </w:tabs>
        <w:suppressAutoHyphens/>
        <w:autoSpaceDN w:val="0"/>
        <w:spacing w:after="0" w:line="240" w:lineRule="auto"/>
        <w:textAlignment w:val="baseline"/>
        <w:rPr>
          <w:rFonts w:ascii="Times New Roman" w:eastAsia="DejaVu Sans" w:hAnsi="Times New Roman" w:cs="Times New Roman"/>
          <w:b/>
          <w:kern w:val="3"/>
          <w:sz w:val="24"/>
          <w:szCs w:val="24"/>
          <w:lang w:eastAsia="ar-SA"/>
        </w:rPr>
      </w:pPr>
      <w:r w:rsidRPr="009C3C54">
        <w:rPr>
          <w:rFonts w:ascii="Times New Roman" w:eastAsia="DejaVu Sans" w:hAnsi="Times New Roman" w:cs="Times New Roman"/>
          <w:b/>
          <w:kern w:val="3"/>
          <w:sz w:val="24"/>
          <w:szCs w:val="24"/>
          <w:lang w:eastAsia="ar-SA"/>
        </w:rPr>
        <w:tab/>
        <w:t xml:space="preserve">Duomenys apie asmenį, kuriam įteikiamas privalomasis nurodymas </w:t>
      </w:r>
    </w:p>
    <w:p w:rsidR="009C3C54" w:rsidRPr="009C3C54" w:rsidRDefault="009C3C54" w:rsidP="009C3C54">
      <w:pPr>
        <w:widowControl w:val="0"/>
        <w:tabs>
          <w:tab w:val="left" w:pos="557"/>
        </w:tabs>
        <w:suppressAutoHyphens/>
        <w:autoSpaceDN w:val="0"/>
        <w:spacing w:after="0" w:line="240" w:lineRule="auto"/>
        <w:textAlignment w:val="baseline"/>
        <w:rPr>
          <w:rFonts w:ascii="Times New Roman" w:eastAsia="DejaVu Sans" w:hAnsi="Times New Roman" w:cs="Times New Roman"/>
          <w:kern w:val="3"/>
          <w:lang w:eastAsia="ar-SA"/>
        </w:rPr>
      </w:pPr>
    </w:p>
    <w:p w:rsidR="009C3C54" w:rsidRPr="009C3C54" w:rsidRDefault="009C3C54" w:rsidP="009C3C54">
      <w:pPr>
        <w:widowControl w:val="0"/>
        <w:tabs>
          <w:tab w:val="left" w:pos="557"/>
        </w:tabs>
        <w:suppressAutoHyphens/>
        <w:autoSpaceDN w:val="0"/>
        <w:spacing w:after="0" w:line="240" w:lineRule="auto"/>
        <w:ind w:firstLine="709"/>
        <w:textAlignment w:val="baseline"/>
        <w:rPr>
          <w:rFonts w:ascii="Times New Roman" w:eastAsia="DejaVu Sans" w:hAnsi="Times New Roman" w:cs="Times New Roman"/>
          <w:i/>
          <w:kern w:val="3"/>
          <w:lang w:eastAsia="ar-SA"/>
        </w:rPr>
      </w:pPr>
      <w:r w:rsidRPr="009C3C54">
        <w:rPr>
          <w:rFonts w:ascii="Times New Roman" w:eastAsia="DejaVu Sans" w:hAnsi="Times New Roman" w:cs="Times New Roman"/>
          <w:kern w:val="3"/>
          <w:lang w:eastAsia="ar-SA"/>
        </w:rPr>
        <w:t xml:space="preserve">Statytojas / statinio savininkas / statinio valdytojas / statinio naudotojas / žemės sklypo savininkas /  žemės sklypo valdytojas / žemės sklypo naudotojas </w:t>
      </w:r>
      <w:r w:rsidRPr="009C3C54">
        <w:rPr>
          <w:rFonts w:ascii="Times New Roman" w:eastAsia="DejaVu Sans" w:hAnsi="Times New Roman" w:cs="Times New Roman"/>
          <w:i/>
          <w:kern w:val="3"/>
          <w:lang w:eastAsia="ar-SA"/>
        </w:rPr>
        <w:t xml:space="preserve">(pasirinkti tinkamą) </w:t>
      </w:r>
    </w:p>
    <w:p w:rsidR="009C3C54" w:rsidRPr="009C3C54" w:rsidRDefault="009C3C54" w:rsidP="009C3C54">
      <w:pPr>
        <w:widowControl w:val="0"/>
        <w:tabs>
          <w:tab w:val="left" w:pos="557"/>
        </w:tabs>
        <w:suppressAutoHyphens/>
        <w:autoSpaceDN w:val="0"/>
        <w:spacing w:after="0" w:line="240" w:lineRule="auto"/>
        <w:ind w:firstLine="709"/>
        <w:textAlignment w:val="baseline"/>
        <w:rPr>
          <w:rFonts w:ascii="Times New Roman" w:eastAsia="DejaVu Sans" w:hAnsi="Times New Roman" w:cs="Times New Roman"/>
          <w:i/>
          <w:kern w:val="3"/>
          <w:lang w:eastAsia="ar-SA"/>
        </w:rPr>
      </w:pPr>
    </w:p>
    <w:p w:rsidR="009C3C54" w:rsidRPr="009C3C54" w:rsidRDefault="009C3C54" w:rsidP="009C3C54">
      <w:pPr>
        <w:suppressAutoHyphens/>
        <w:spacing w:after="0" w:line="240" w:lineRule="auto"/>
        <w:ind w:firstLine="709"/>
        <w:jc w:val="both"/>
        <w:rPr>
          <w:rFonts w:ascii="Times New Roman" w:eastAsia="Times New Roman" w:hAnsi="Times New Roman" w:cs="Times New Roman"/>
          <w:lang w:eastAsia="ar-SA"/>
        </w:rPr>
      </w:pPr>
      <w:r w:rsidRPr="009C3C54">
        <w:rPr>
          <w:rFonts w:ascii="Times New Roman" w:eastAsia="Times New Roman" w:hAnsi="Times New Roman" w:cs="Times New Roman"/>
          <w:sz w:val="20"/>
          <w:szCs w:val="20"/>
          <w:lang w:eastAsia="ar-SA"/>
        </w:rPr>
        <w:tab/>
      </w:r>
      <w:r w:rsidRPr="009C3C54">
        <w:rPr>
          <w:rFonts w:ascii="Times New Roman" w:eastAsia="Times New Roman" w:hAnsi="Times New Roman" w:cs="Times New Roman"/>
          <w:lang w:eastAsia="ar-SA"/>
        </w:rPr>
        <w:t>Fizinio asmens vardas, pavardė, asmens kodas, gyv. vietos adresas / juridinio asmens pavadinimas, kodas, buveinės adresas</w:t>
      </w:r>
    </w:p>
    <w:p w:rsidR="009C3C54" w:rsidRPr="009C3C54" w:rsidRDefault="009C3C54" w:rsidP="009C3C54">
      <w:pPr>
        <w:tabs>
          <w:tab w:val="left" w:pos="0"/>
        </w:tabs>
        <w:suppressAutoHyphens/>
        <w:autoSpaceDN w:val="0"/>
        <w:spacing w:after="0" w:line="240" w:lineRule="auto"/>
        <w:ind w:firstLine="709"/>
        <w:textAlignment w:val="baseline"/>
        <w:rPr>
          <w:rFonts w:ascii="Times New Roman" w:eastAsia="Times New Roman" w:hAnsi="Times New Roman" w:cs="Times New Roman"/>
          <w:kern w:val="3"/>
          <w:lang w:eastAsia="ar-SA"/>
        </w:rPr>
      </w:pPr>
      <w:r w:rsidRPr="009C3C54">
        <w:rPr>
          <w:rFonts w:ascii="Times New Roman" w:eastAsia="Times New Roman" w:hAnsi="Times New Roman" w:cs="Times New Roman"/>
          <w:kern w:val="3"/>
          <w:lang w:eastAsia="ar-SA"/>
        </w:rPr>
        <w:t>______________________________________________________________________________________________________________________________________________________________________</w:t>
      </w:r>
    </w:p>
    <w:p w:rsidR="009C3C54" w:rsidRPr="009C3C54" w:rsidRDefault="009C3C54" w:rsidP="009C3C54">
      <w:pPr>
        <w:suppressAutoHyphens/>
        <w:spacing w:after="0" w:line="240" w:lineRule="auto"/>
        <w:jc w:val="both"/>
        <w:rPr>
          <w:rFonts w:ascii="Times New Roman" w:eastAsia="Times New Roman" w:hAnsi="Times New Roman" w:cs="Times New Roman"/>
          <w:lang w:eastAsia="ar-SA"/>
        </w:rPr>
      </w:pPr>
    </w:p>
    <w:p w:rsidR="009C3C54" w:rsidRPr="009C3C54" w:rsidRDefault="009C3C54" w:rsidP="009C3C54">
      <w:pPr>
        <w:tabs>
          <w:tab w:val="left" w:pos="709"/>
        </w:tabs>
        <w:spacing w:after="0" w:line="240" w:lineRule="auto"/>
        <w:rPr>
          <w:rFonts w:ascii="Times New Roman" w:eastAsia="Times New Roman" w:hAnsi="Times New Roman" w:cs="Times New Roman"/>
          <w:b/>
          <w:sz w:val="24"/>
          <w:szCs w:val="24"/>
          <w:lang w:eastAsia="ar-SA"/>
        </w:rPr>
      </w:pPr>
      <w:r w:rsidRPr="009C3C54">
        <w:rPr>
          <w:rFonts w:ascii="Times New Roman" w:eastAsia="Times New Roman" w:hAnsi="Times New Roman" w:cs="Times New Roman"/>
          <w:b/>
          <w:sz w:val="24"/>
          <w:szCs w:val="24"/>
          <w:lang w:eastAsia="ar-SA"/>
        </w:rPr>
        <w:tab/>
      </w:r>
      <w:r w:rsidRPr="009C3C54">
        <w:rPr>
          <w:rFonts w:ascii="Times New Roman" w:eastAsia="DejaVu Sans" w:hAnsi="Times New Roman" w:cs="Times New Roman"/>
          <w:b/>
          <w:sz w:val="24"/>
          <w:szCs w:val="24"/>
          <w:lang w:eastAsia="ar-SA"/>
        </w:rPr>
        <w:t xml:space="preserve">Asmens, kuriam įteikiamas privalomasis nurodymas, </w:t>
      </w:r>
      <w:r w:rsidRPr="009C3C54">
        <w:rPr>
          <w:rFonts w:ascii="Times New Roman" w:eastAsia="Times New Roman" w:hAnsi="Times New Roman" w:cs="Times New Roman"/>
          <w:b/>
          <w:sz w:val="24"/>
          <w:szCs w:val="24"/>
          <w:lang w:eastAsia="ar-SA"/>
        </w:rPr>
        <w:t>kontaktinė informacija</w:t>
      </w:r>
    </w:p>
    <w:p w:rsidR="009C3C54" w:rsidRPr="009C3C54" w:rsidRDefault="009C3C54" w:rsidP="009C3C54">
      <w:pPr>
        <w:suppressAutoHyphens/>
        <w:spacing w:after="0" w:line="240" w:lineRule="auto"/>
        <w:rPr>
          <w:rFonts w:ascii="Times New Roman" w:eastAsia="Times New Roman" w:hAnsi="Times New Roman" w:cs="Times New Roman"/>
          <w:b/>
          <w:bCs/>
          <w:sz w:val="24"/>
          <w:szCs w:val="24"/>
          <w:lang w:eastAsia="ar-SA"/>
        </w:rPr>
      </w:pPr>
      <w:r w:rsidRPr="009C3C54">
        <w:rPr>
          <w:rFonts w:ascii="Times New Roman" w:eastAsia="Times New Roman" w:hAnsi="Times New Roman" w:cs="Times New Roman"/>
          <w:lang w:eastAsia="ar-SA"/>
        </w:rPr>
        <w:tab/>
        <w:t>El. p._______________ , tel. ___________ , mob. tel. _______________ , faks. _______________</w:t>
      </w:r>
    </w:p>
    <w:p w:rsidR="009C3C54" w:rsidRPr="009C3C54" w:rsidRDefault="009C3C54" w:rsidP="009C3C54">
      <w:pPr>
        <w:widowControl w:val="0"/>
        <w:tabs>
          <w:tab w:val="left" w:pos="709"/>
        </w:tabs>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9C3C54" w:rsidRPr="009C3C54" w:rsidRDefault="009C3C54" w:rsidP="009C3C54">
      <w:pPr>
        <w:tabs>
          <w:tab w:val="left" w:pos="697"/>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r w:rsidRPr="009C3C54">
        <w:rPr>
          <w:rFonts w:ascii="Times New Roman" w:eastAsia="Times New Roman" w:hAnsi="Times New Roman" w:cs="Times New Roman"/>
          <w:b/>
          <w:bCs/>
          <w:kern w:val="3"/>
          <w:sz w:val="24"/>
          <w:szCs w:val="24"/>
          <w:lang w:eastAsia="ar-SA"/>
        </w:rPr>
        <w:tab/>
        <w:t>Privalomojo nurodymo esmė, turinys ir teisinis pagrindas</w:t>
      </w:r>
    </w:p>
    <w:p w:rsidR="009C3C54" w:rsidRPr="009C3C54" w:rsidRDefault="009C3C54" w:rsidP="009C3C54">
      <w:pPr>
        <w:tabs>
          <w:tab w:val="left" w:pos="697"/>
        </w:tabs>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1"/>
        <w:gridCol w:w="2834"/>
        <w:gridCol w:w="853"/>
        <w:gridCol w:w="423"/>
        <w:gridCol w:w="854"/>
        <w:gridCol w:w="991"/>
        <w:gridCol w:w="137"/>
      </w:tblGrid>
      <w:tr w:rsidR="009C3C54" w:rsidRPr="009C3C54" w:rsidTr="00C005D4">
        <w:tc>
          <w:tcPr>
            <w:tcW w:w="3651" w:type="dxa"/>
            <w:shd w:val="clear" w:color="auto" w:fill="auto"/>
          </w:tcPr>
          <w:p w:rsidR="009C3C54" w:rsidRPr="009C3C54" w:rsidRDefault="009C3C54" w:rsidP="009C3C54">
            <w:pPr>
              <w:widowControl w:val="0"/>
              <w:tabs>
                <w:tab w:val="left" w:pos="557"/>
              </w:tabs>
              <w:suppressAutoHyphens/>
              <w:autoSpaceDN w:val="0"/>
              <w:spacing w:after="0" w:line="240" w:lineRule="auto"/>
              <w:jc w:val="center"/>
              <w:textAlignment w:val="baseline"/>
              <w:rPr>
                <w:rFonts w:ascii="Times New Roman" w:eastAsia="DejaVu Sans" w:hAnsi="Times New Roman" w:cs="Tahoma"/>
                <w:b/>
                <w:kern w:val="3"/>
                <w:sz w:val="24"/>
                <w:szCs w:val="24"/>
                <w:lang w:eastAsia="ar-SA"/>
              </w:rPr>
            </w:pPr>
            <w:r w:rsidRPr="009C3C54">
              <w:rPr>
                <w:rFonts w:ascii="Times New Roman" w:eastAsia="DejaVu Sans" w:hAnsi="Times New Roman" w:cs="Tahoma"/>
                <w:b/>
                <w:kern w:val="3"/>
                <w:sz w:val="24"/>
                <w:szCs w:val="24"/>
                <w:lang w:eastAsia="ar-SA"/>
              </w:rPr>
              <w:t>Privalomasis nurodymas</w:t>
            </w:r>
          </w:p>
        </w:tc>
        <w:tc>
          <w:tcPr>
            <w:tcW w:w="2834" w:type="dxa"/>
            <w:shd w:val="clear" w:color="auto" w:fill="auto"/>
          </w:tcPr>
          <w:p w:rsidR="009C3C54" w:rsidRPr="009C3C54" w:rsidRDefault="009C3C54" w:rsidP="009C3C54">
            <w:pPr>
              <w:widowControl w:val="0"/>
              <w:tabs>
                <w:tab w:val="left" w:pos="557"/>
              </w:tabs>
              <w:suppressAutoHyphens/>
              <w:autoSpaceDN w:val="0"/>
              <w:spacing w:after="0" w:line="240" w:lineRule="auto"/>
              <w:jc w:val="center"/>
              <w:textAlignment w:val="baseline"/>
              <w:rPr>
                <w:rFonts w:ascii="Times New Roman" w:eastAsia="DejaVu Sans" w:hAnsi="Times New Roman" w:cs="Tahoma"/>
                <w:b/>
                <w:kern w:val="3"/>
                <w:sz w:val="24"/>
                <w:szCs w:val="24"/>
                <w:lang w:eastAsia="ar-SA"/>
              </w:rPr>
            </w:pPr>
            <w:r w:rsidRPr="009C3C54">
              <w:rPr>
                <w:rFonts w:ascii="Times New Roman" w:eastAsia="DejaVu Sans" w:hAnsi="Times New Roman" w:cs="Tahoma"/>
                <w:b/>
                <w:kern w:val="3"/>
                <w:sz w:val="24"/>
                <w:szCs w:val="24"/>
                <w:lang w:eastAsia="ar-SA"/>
              </w:rPr>
              <w:t>Teisės akto pavadinimas</w:t>
            </w:r>
          </w:p>
        </w:tc>
        <w:tc>
          <w:tcPr>
            <w:tcW w:w="1276" w:type="dxa"/>
            <w:gridSpan w:val="2"/>
            <w:shd w:val="clear" w:color="auto" w:fill="auto"/>
          </w:tcPr>
          <w:p w:rsidR="009C3C54" w:rsidRPr="009C3C54" w:rsidRDefault="009C3C54" w:rsidP="009C3C54">
            <w:pPr>
              <w:widowControl w:val="0"/>
              <w:tabs>
                <w:tab w:val="left" w:pos="557"/>
              </w:tabs>
              <w:suppressAutoHyphens/>
              <w:autoSpaceDN w:val="0"/>
              <w:spacing w:after="0" w:line="240" w:lineRule="auto"/>
              <w:jc w:val="center"/>
              <w:textAlignment w:val="baseline"/>
              <w:rPr>
                <w:rFonts w:ascii="Times New Roman" w:eastAsia="DejaVu Sans" w:hAnsi="Times New Roman" w:cs="Tahoma"/>
                <w:b/>
                <w:kern w:val="3"/>
                <w:sz w:val="24"/>
                <w:szCs w:val="24"/>
                <w:lang w:eastAsia="ar-SA"/>
              </w:rPr>
            </w:pPr>
            <w:r w:rsidRPr="009C3C54">
              <w:rPr>
                <w:rFonts w:ascii="Times New Roman" w:eastAsia="DejaVu Sans" w:hAnsi="Times New Roman" w:cs="Tahoma"/>
                <w:b/>
                <w:kern w:val="3"/>
                <w:sz w:val="24"/>
                <w:szCs w:val="24"/>
                <w:lang w:eastAsia="ar-SA"/>
              </w:rPr>
              <w:t>Straipsnis</w:t>
            </w:r>
          </w:p>
        </w:tc>
        <w:tc>
          <w:tcPr>
            <w:tcW w:w="854" w:type="dxa"/>
            <w:shd w:val="clear" w:color="auto" w:fill="auto"/>
          </w:tcPr>
          <w:p w:rsidR="009C3C54" w:rsidRPr="009C3C54" w:rsidRDefault="009C3C54" w:rsidP="009C3C54">
            <w:pPr>
              <w:widowControl w:val="0"/>
              <w:tabs>
                <w:tab w:val="left" w:pos="557"/>
              </w:tabs>
              <w:suppressAutoHyphens/>
              <w:autoSpaceDN w:val="0"/>
              <w:spacing w:after="0" w:line="240" w:lineRule="auto"/>
              <w:jc w:val="center"/>
              <w:textAlignment w:val="baseline"/>
              <w:rPr>
                <w:rFonts w:ascii="Times New Roman" w:eastAsia="DejaVu Sans" w:hAnsi="Times New Roman" w:cs="Tahoma"/>
                <w:b/>
                <w:kern w:val="3"/>
                <w:sz w:val="24"/>
                <w:szCs w:val="24"/>
                <w:lang w:eastAsia="ar-SA"/>
              </w:rPr>
            </w:pPr>
            <w:r w:rsidRPr="009C3C54">
              <w:rPr>
                <w:rFonts w:ascii="Times New Roman" w:eastAsia="DejaVu Sans" w:hAnsi="Times New Roman" w:cs="Tahoma"/>
                <w:b/>
                <w:kern w:val="3"/>
                <w:sz w:val="24"/>
                <w:szCs w:val="24"/>
                <w:lang w:eastAsia="ar-SA"/>
              </w:rPr>
              <w:t>Dalis</w:t>
            </w:r>
          </w:p>
        </w:tc>
        <w:tc>
          <w:tcPr>
            <w:tcW w:w="1128" w:type="dxa"/>
            <w:gridSpan w:val="2"/>
            <w:shd w:val="clear" w:color="auto" w:fill="auto"/>
          </w:tcPr>
          <w:p w:rsidR="009C3C54" w:rsidRPr="009C3C54" w:rsidRDefault="009C3C54" w:rsidP="009C3C54">
            <w:pPr>
              <w:widowControl w:val="0"/>
              <w:tabs>
                <w:tab w:val="left" w:pos="557"/>
              </w:tabs>
              <w:suppressAutoHyphens/>
              <w:autoSpaceDN w:val="0"/>
              <w:spacing w:after="0" w:line="240" w:lineRule="auto"/>
              <w:jc w:val="center"/>
              <w:textAlignment w:val="baseline"/>
              <w:rPr>
                <w:rFonts w:ascii="Times New Roman" w:eastAsia="DejaVu Sans" w:hAnsi="Times New Roman" w:cs="Tahoma"/>
                <w:b/>
                <w:kern w:val="3"/>
                <w:sz w:val="24"/>
                <w:szCs w:val="24"/>
                <w:lang w:eastAsia="ar-SA"/>
              </w:rPr>
            </w:pPr>
            <w:r w:rsidRPr="009C3C54">
              <w:rPr>
                <w:rFonts w:ascii="Times New Roman" w:eastAsia="DejaVu Sans" w:hAnsi="Times New Roman" w:cs="Tahoma"/>
                <w:b/>
                <w:kern w:val="3"/>
                <w:sz w:val="24"/>
                <w:szCs w:val="24"/>
                <w:lang w:eastAsia="ar-SA"/>
              </w:rPr>
              <w:t>Punktas</w:t>
            </w:r>
          </w:p>
        </w:tc>
      </w:tr>
      <w:tr w:rsidR="009C3C54" w:rsidRPr="009C3C54" w:rsidTr="00C005D4">
        <w:trPr>
          <w:trHeight w:val="1091"/>
        </w:trPr>
        <w:tc>
          <w:tcPr>
            <w:tcW w:w="3651" w:type="dxa"/>
            <w:tcBorders>
              <w:bottom w:val="single" w:sz="4" w:space="0" w:color="auto"/>
            </w:tcBorders>
            <w:shd w:val="clear" w:color="auto" w:fill="auto"/>
          </w:tcPr>
          <w:p w:rsidR="009C3C54" w:rsidRPr="009C3C54" w:rsidRDefault="009C3C54" w:rsidP="009C3C54">
            <w:pPr>
              <w:widowControl w:val="0"/>
              <w:suppressAutoHyphens/>
              <w:autoSpaceDN w:val="0"/>
              <w:spacing w:after="0" w:line="240" w:lineRule="auto"/>
              <w:textAlignment w:val="baseline"/>
              <w:rPr>
                <w:rFonts w:ascii="Times New Roman" w:eastAsia="DejaVu Sans" w:hAnsi="Times New Roman" w:cs="Tahoma"/>
                <w:i/>
                <w:kern w:val="3"/>
                <w:sz w:val="24"/>
                <w:szCs w:val="24"/>
                <w:lang w:eastAsia="ar-SA"/>
              </w:rPr>
            </w:pPr>
            <w:r w:rsidRPr="009C3C54">
              <w:rPr>
                <w:rFonts w:ascii="Times New Roman" w:eastAsia="Times New Roman" w:hAnsi="Times New Roman" w:cs="Tahoma"/>
                <w:i/>
                <w:color w:val="000000"/>
                <w:kern w:val="3"/>
                <w:sz w:val="24"/>
                <w:szCs w:val="24"/>
                <w:lang w:eastAsia="ar-SA"/>
              </w:rPr>
              <w:t>Nurodoma</w:t>
            </w:r>
            <w:r w:rsidRPr="009C3C54">
              <w:rPr>
                <w:rFonts w:ascii="Times New Roman" w:eastAsia="DejaVu Sans" w:hAnsi="Times New Roman" w:cs="Tahoma"/>
                <w:b/>
                <w:kern w:val="3"/>
                <w:sz w:val="24"/>
                <w:szCs w:val="24"/>
                <w:lang w:eastAsia="ar-SA"/>
              </w:rPr>
              <w:t xml:space="preserve"> </w:t>
            </w:r>
            <w:r w:rsidRPr="009C3C54">
              <w:rPr>
                <w:rFonts w:ascii="Times New Roman" w:eastAsia="DejaVu Sans" w:hAnsi="Times New Roman" w:cs="Tahoma"/>
                <w:i/>
                <w:kern w:val="3"/>
                <w:sz w:val="24"/>
                <w:szCs w:val="24"/>
                <w:lang w:eastAsia="ar-SA"/>
              </w:rPr>
              <w:t xml:space="preserve">svarbi informacija apie statinį (-ius), </w:t>
            </w:r>
            <w:r w:rsidRPr="009C3C54">
              <w:rPr>
                <w:rFonts w:ascii="Times New Roman" w:eastAsia="Times New Roman" w:hAnsi="Times New Roman" w:cs="Tahoma"/>
                <w:i/>
                <w:kern w:val="3"/>
                <w:sz w:val="24"/>
                <w:szCs w:val="24"/>
                <w:lang w:eastAsia="ar-SA"/>
              </w:rPr>
              <w:t>atliktų statybos darbų mastas, konkretūs būtini atlikti veiksmai –</w:t>
            </w:r>
            <w:r w:rsidRPr="009C3C54">
              <w:rPr>
                <w:rFonts w:ascii="Times New Roman" w:eastAsia="Andale Sans UI" w:hAnsi="Times New Roman" w:cs="Tahoma"/>
                <w:kern w:val="3"/>
                <w:sz w:val="24"/>
                <w:szCs w:val="24"/>
                <w:lang w:bidi="en-US"/>
              </w:rPr>
              <w:t xml:space="preserve"> </w:t>
            </w:r>
            <w:r w:rsidRPr="009C3C54">
              <w:rPr>
                <w:rFonts w:ascii="Times New Roman" w:eastAsia="Andale Sans UI" w:hAnsi="Times New Roman" w:cs="Tahoma"/>
                <w:i/>
                <w:kern w:val="3"/>
                <w:sz w:val="24"/>
                <w:szCs w:val="24"/>
                <w:lang w:bidi="en-US"/>
              </w:rPr>
              <w:t>apsaugoti statybvietę ir aplinką</w:t>
            </w:r>
            <w:r w:rsidRPr="009C3C54">
              <w:rPr>
                <w:rFonts w:ascii="Times New Roman" w:eastAsia="Times New Roman" w:hAnsi="Times New Roman" w:cs="Tahoma"/>
                <w:i/>
                <w:kern w:val="3"/>
                <w:sz w:val="24"/>
                <w:szCs w:val="24"/>
                <w:lang w:eastAsia="ar-SA"/>
              </w:rPr>
              <w:t xml:space="preserve"> ir pan.</w:t>
            </w:r>
          </w:p>
        </w:tc>
        <w:tc>
          <w:tcPr>
            <w:tcW w:w="2834" w:type="dxa"/>
            <w:tcBorders>
              <w:bottom w:val="single" w:sz="4" w:space="0" w:color="auto"/>
            </w:tcBorders>
            <w:shd w:val="clear" w:color="auto" w:fill="auto"/>
          </w:tcPr>
          <w:p w:rsidR="009C3C54" w:rsidRPr="009C3C54" w:rsidRDefault="009C3C54" w:rsidP="009C3C54">
            <w:pPr>
              <w:suppressAutoHyphens/>
              <w:spacing w:after="0" w:line="240" w:lineRule="auto"/>
              <w:rPr>
                <w:rFonts w:ascii="Times New Roman" w:eastAsia="Times New Roman" w:hAnsi="Times New Roman" w:cs="Tahoma"/>
                <w:sz w:val="24"/>
                <w:szCs w:val="24"/>
                <w:lang w:eastAsia="ar-SA"/>
              </w:rPr>
            </w:pPr>
            <w:r w:rsidRPr="009C3C54">
              <w:rPr>
                <w:rFonts w:ascii="Times New Roman" w:eastAsia="Times New Roman" w:hAnsi="Times New Roman" w:cs="Tahoma"/>
                <w:iCs/>
                <w:sz w:val="24"/>
                <w:szCs w:val="24"/>
                <w:lang w:eastAsia="ar-SA"/>
              </w:rPr>
              <w:t>Lietuvos Respublikos teritorijų planavimo ir statybos valstybinės priežiūros įstatymas</w:t>
            </w:r>
          </w:p>
        </w:tc>
        <w:tc>
          <w:tcPr>
            <w:tcW w:w="1276" w:type="dxa"/>
            <w:gridSpan w:val="2"/>
            <w:tcBorders>
              <w:bottom w:val="single" w:sz="4" w:space="0" w:color="auto"/>
            </w:tcBorders>
            <w:shd w:val="clear" w:color="auto" w:fill="auto"/>
          </w:tcPr>
          <w:p w:rsidR="009C3C54" w:rsidRPr="009C3C54" w:rsidRDefault="009C3C54" w:rsidP="009C3C54">
            <w:pPr>
              <w:widowControl w:val="0"/>
              <w:tabs>
                <w:tab w:val="left" w:pos="557"/>
              </w:tabs>
              <w:suppressAutoHyphens/>
              <w:autoSpaceDN w:val="0"/>
              <w:spacing w:after="0" w:line="240" w:lineRule="auto"/>
              <w:jc w:val="center"/>
              <w:textAlignment w:val="baseline"/>
              <w:rPr>
                <w:rFonts w:ascii="Times New Roman" w:eastAsia="DejaVu Sans" w:hAnsi="Times New Roman" w:cs="Tahoma"/>
                <w:kern w:val="3"/>
                <w:sz w:val="24"/>
                <w:szCs w:val="24"/>
                <w:lang w:eastAsia="ar-SA"/>
              </w:rPr>
            </w:pPr>
            <w:r w:rsidRPr="009C3C54">
              <w:rPr>
                <w:rFonts w:ascii="Times New Roman" w:eastAsia="DejaVu Sans" w:hAnsi="Times New Roman" w:cs="Tahoma"/>
                <w:kern w:val="3"/>
                <w:sz w:val="24"/>
                <w:szCs w:val="24"/>
                <w:lang w:eastAsia="ar-SA"/>
              </w:rPr>
              <w:t>13</w:t>
            </w:r>
          </w:p>
        </w:tc>
        <w:tc>
          <w:tcPr>
            <w:tcW w:w="854" w:type="dxa"/>
            <w:tcBorders>
              <w:bottom w:val="single" w:sz="4" w:space="0" w:color="auto"/>
            </w:tcBorders>
            <w:shd w:val="clear" w:color="auto" w:fill="auto"/>
          </w:tcPr>
          <w:p w:rsidR="009C3C54" w:rsidRPr="009C3C54" w:rsidRDefault="009C3C54" w:rsidP="009C3C54">
            <w:pPr>
              <w:widowControl w:val="0"/>
              <w:tabs>
                <w:tab w:val="left" w:pos="557"/>
              </w:tabs>
              <w:suppressAutoHyphens/>
              <w:autoSpaceDN w:val="0"/>
              <w:spacing w:after="0" w:line="240" w:lineRule="auto"/>
              <w:jc w:val="center"/>
              <w:textAlignment w:val="baseline"/>
              <w:rPr>
                <w:rFonts w:ascii="Times New Roman" w:eastAsia="DejaVu Sans" w:hAnsi="Times New Roman" w:cs="Tahoma"/>
                <w:kern w:val="3"/>
                <w:sz w:val="24"/>
                <w:szCs w:val="24"/>
                <w:lang w:eastAsia="ar-SA"/>
              </w:rPr>
            </w:pPr>
            <w:r w:rsidRPr="009C3C54">
              <w:rPr>
                <w:rFonts w:ascii="Times New Roman" w:eastAsia="DejaVu Sans" w:hAnsi="Times New Roman" w:cs="Tahoma"/>
                <w:kern w:val="3"/>
                <w:sz w:val="24"/>
                <w:szCs w:val="24"/>
                <w:lang w:eastAsia="ar-SA"/>
              </w:rPr>
              <w:t>1</w:t>
            </w:r>
          </w:p>
        </w:tc>
        <w:tc>
          <w:tcPr>
            <w:tcW w:w="1128" w:type="dxa"/>
            <w:gridSpan w:val="2"/>
            <w:tcBorders>
              <w:bottom w:val="single" w:sz="4" w:space="0" w:color="auto"/>
            </w:tcBorders>
            <w:shd w:val="clear" w:color="auto" w:fill="auto"/>
          </w:tcPr>
          <w:p w:rsidR="009C3C54" w:rsidRPr="009C3C54" w:rsidRDefault="009C3C54" w:rsidP="009C3C54">
            <w:pPr>
              <w:widowControl w:val="0"/>
              <w:tabs>
                <w:tab w:val="left" w:pos="557"/>
              </w:tabs>
              <w:suppressAutoHyphens/>
              <w:autoSpaceDN w:val="0"/>
              <w:spacing w:after="0" w:line="240" w:lineRule="auto"/>
              <w:jc w:val="center"/>
              <w:textAlignment w:val="baseline"/>
              <w:rPr>
                <w:rFonts w:ascii="Times New Roman" w:eastAsia="DejaVu Sans" w:hAnsi="Times New Roman" w:cs="Tahoma"/>
                <w:i/>
                <w:kern w:val="3"/>
                <w:sz w:val="24"/>
                <w:szCs w:val="24"/>
                <w:lang w:eastAsia="ar-SA"/>
              </w:rPr>
            </w:pPr>
            <w:r w:rsidRPr="009C3C54">
              <w:rPr>
                <w:rFonts w:ascii="Times New Roman" w:eastAsia="DejaVu Sans" w:hAnsi="Times New Roman" w:cs="Tahoma"/>
                <w:i/>
                <w:kern w:val="3"/>
                <w:sz w:val="18"/>
                <w:szCs w:val="18"/>
                <w:lang w:eastAsia="ar-SA"/>
              </w:rPr>
              <w:t>(</w:t>
            </w:r>
            <w:r w:rsidRPr="009C3C54">
              <w:rPr>
                <w:rFonts w:ascii="Times New Roman" w:eastAsia="DejaVu Sans" w:hAnsi="Times New Roman" w:cs="Tahoma"/>
                <w:i/>
                <w:kern w:val="3"/>
                <w:sz w:val="24"/>
                <w:szCs w:val="24"/>
                <w:lang w:eastAsia="ar-SA"/>
              </w:rPr>
              <w:t>1, 2 arba 3 punktas)</w:t>
            </w:r>
          </w:p>
        </w:tc>
      </w:tr>
      <w:tr w:rsidR="009C3C54" w:rsidRPr="009C3C54" w:rsidTr="00C005D4">
        <w:trPr>
          <w:trHeight w:val="1091"/>
        </w:trPr>
        <w:tc>
          <w:tcPr>
            <w:tcW w:w="3651" w:type="dxa"/>
            <w:tcBorders>
              <w:bottom w:val="single" w:sz="4" w:space="0" w:color="auto"/>
            </w:tcBorders>
            <w:shd w:val="clear" w:color="auto" w:fill="auto"/>
          </w:tcPr>
          <w:p w:rsidR="009C3C54" w:rsidRPr="009C3C54" w:rsidRDefault="009C3C54" w:rsidP="009C3C54">
            <w:pPr>
              <w:tabs>
                <w:tab w:val="right" w:leader="underscore" w:pos="9071"/>
              </w:tabs>
              <w:suppressAutoHyphens/>
              <w:spacing w:after="0" w:line="240" w:lineRule="auto"/>
              <w:rPr>
                <w:rFonts w:ascii="Times New Roman" w:eastAsia="Times New Roman" w:hAnsi="Times New Roman" w:cs="Tahoma"/>
                <w:i/>
                <w:color w:val="000000"/>
                <w:sz w:val="24"/>
                <w:szCs w:val="24"/>
                <w:lang w:eastAsia="ar-SA"/>
              </w:rPr>
            </w:pPr>
            <w:r w:rsidRPr="009C3C54">
              <w:rPr>
                <w:rFonts w:ascii="Times New Roman" w:eastAsia="Times New Roman" w:hAnsi="Times New Roman" w:cs="Tahoma"/>
                <w:i/>
                <w:color w:val="000000"/>
                <w:sz w:val="24"/>
                <w:szCs w:val="24"/>
                <w:lang w:eastAsia="ar-SA"/>
              </w:rPr>
              <w:t>Nurodoma</w:t>
            </w:r>
            <w:r w:rsidRPr="009C3C54">
              <w:rPr>
                <w:rFonts w:ascii="Times New Roman" w:eastAsia="DejaVu Sans" w:hAnsi="Times New Roman" w:cs="Tahoma"/>
                <w:b/>
                <w:sz w:val="24"/>
                <w:szCs w:val="24"/>
                <w:lang w:eastAsia="ar-SA"/>
              </w:rPr>
              <w:t xml:space="preserve"> </w:t>
            </w:r>
            <w:r w:rsidRPr="009C3C54">
              <w:rPr>
                <w:rFonts w:ascii="Times New Roman" w:eastAsia="DejaVu Sans" w:hAnsi="Times New Roman" w:cs="Tahoma"/>
                <w:i/>
                <w:sz w:val="24"/>
                <w:szCs w:val="24"/>
                <w:lang w:eastAsia="ar-SA"/>
              </w:rPr>
              <w:t xml:space="preserve">svarbi informacija apie statinį (-ius), </w:t>
            </w:r>
            <w:r w:rsidRPr="009C3C54">
              <w:rPr>
                <w:rFonts w:ascii="Times New Roman" w:eastAsia="Times New Roman" w:hAnsi="Times New Roman" w:cs="Tahoma"/>
                <w:i/>
                <w:sz w:val="24"/>
                <w:szCs w:val="24"/>
                <w:lang w:eastAsia="ar-SA"/>
              </w:rPr>
              <w:t>atliktų statybos darbų mastas, konkretūs būtini atlikti veiksmai –</w:t>
            </w:r>
            <w:r w:rsidRPr="009C3C54">
              <w:rPr>
                <w:rFonts w:ascii="Times New Roman" w:eastAsia="Andale Sans UI" w:hAnsi="Times New Roman" w:cs="Tahoma"/>
                <w:sz w:val="24"/>
                <w:szCs w:val="24"/>
                <w:lang w:bidi="en-US"/>
              </w:rPr>
              <w:t xml:space="preserve"> </w:t>
            </w:r>
            <w:r w:rsidRPr="009C3C54">
              <w:rPr>
                <w:rFonts w:ascii="Times New Roman" w:eastAsia="Andale Sans UI" w:hAnsi="Times New Roman" w:cs="Tahoma"/>
                <w:i/>
                <w:sz w:val="24"/>
                <w:szCs w:val="24"/>
                <w:lang w:bidi="en-US"/>
              </w:rPr>
              <w:t xml:space="preserve">apsaugoti statybvietę ir </w:t>
            </w:r>
            <w:r w:rsidRPr="009C3C54">
              <w:rPr>
                <w:rFonts w:ascii="Times New Roman" w:eastAsia="Andale Sans UI" w:hAnsi="Times New Roman" w:cs="Tahoma"/>
                <w:i/>
                <w:sz w:val="24"/>
                <w:szCs w:val="24"/>
                <w:lang w:bidi="en-US"/>
              </w:rPr>
              <w:lastRenderedPageBreak/>
              <w:t>aplinką</w:t>
            </w:r>
            <w:r w:rsidRPr="009C3C54">
              <w:rPr>
                <w:rFonts w:ascii="Times New Roman" w:eastAsia="Times New Roman" w:hAnsi="Times New Roman" w:cs="Tahoma"/>
                <w:i/>
                <w:sz w:val="24"/>
                <w:szCs w:val="24"/>
                <w:lang w:eastAsia="ar-SA"/>
              </w:rPr>
              <w:t xml:space="preserve"> ir pan.</w:t>
            </w:r>
          </w:p>
        </w:tc>
        <w:tc>
          <w:tcPr>
            <w:tcW w:w="2834" w:type="dxa"/>
            <w:tcBorders>
              <w:bottom w:val="single" w:sz="4" w:space="0" w:color="auto"/>
            </w:tcBorders>
            <w:shd w:val="clear" w:color="auto" w:fill="auto"/>
          </w:tcPr>
          <w:p w:rsidR="009C3C54" w:rsidRPr="009C3C54" w:rsidRDefault="009C3C54" w:rsidP="009C3C54">
            <w:pPr>
              <w:suppressAutoHyphens/>
              <w:spacing w:after="0" w:line="240" w:lineRule="auto"/>
              <w:rPr>
                <w:rFonts w:ascii="Times New Roman" w:eastAsia="Times New Roman" w:hAnsi="Times New Roman" w:cs="Tahoma"/>
                <w:iCs/>
                <w:sz w:val="24"/>
                <w:szCs w:val="24"/>
                <w:lang w:eastAsia="ar-SA"/>
              </w:rPr>
            </w:pPr>
            <w:r w:rsidRPr="009C3C54">
              <w:rPr>
                <w:rFonts w:ascii="Times New Roman" w:eastAsia="Times New Roman" w:hAnsi="Times New Roman" w:cs="Tahoma"/>
                <w:iCs/>
                <w:sz w:val="24"/>
                <w:szCs w:val="24"/>
                <w:lang w:eastAsia="ar-SA"/>
              </w:rPr>
              <w:lastRenderedPageBreak/>
              <w:t>Lietuvos Respublikos teritorijų planavimo ir statybos valstybinės priežiūros įstatymas</w:t>
            </w:r>
          </w:p>
        </w:tc>
        <w:tc>
          <w:tcPr>
            <w:tcW w:w="1276" w:type="dxa"/>
            <w:gridSpan w:val="2"/>
            <w:tcBorders>
              <w:bottom w:val="single" w:sz="4" w:space="0" w:color="auto"/>
            </w:tcBorders>
            <w:shd w:val="clear" w:color="auto" w:fill="auto"/>
          </w:tcPr>
          <w:p w:rsidR="009C3C54" w:rsidRPr="009C3C54" w:rsidRDefault="009C3C54" w:rsidP="009C3C54">
            <w:pPr>
              <w:widowControl w:val="0"/>
              <w:tabs>
                <w:tab w:val="left" w:pos="557"/>
              </w:tabs>
              <w:suppressAutoHyphens/>
              <w:autoSpaceDN w:val="0"/>
              <w:spacing w:after="0" w:line="240" w:lineRule="auto"/>
              <w:jc w:val="center"/>
              <w:textAlignment w:val="baseline"/>
              <w:rPr>
                <w:rFonts w:ascii="Times New Roman" w:eastAsia="DejaVu Sans" w:hAnsi="Times New Roman" w:cs="Tahoma"/>
                <w:kern w:val="3"/>
                <w:sz w:val="24"/>
                <w:szCs w:val="24"/>
                <w:lang w:eastAsia="ar-SA"/>
              </w:rPr>
            </w:pPr>
            <w:r w:rsidRPr="009C3C54">
              <w:rPr>
                <w:rFonts w:ascii="Times New Roman" w:eastAsia="DejaVu Sans" w:hAnsi="Times New Roman" w:cs="Tahoma"/>
                <w:kern w:val="3"/>
                <w:sz w:val="24"/>
                <w:szCs w:val="24"/>
                <w:lang w:eastAsia="ar-SA"/>
              </w:rPr>
              <w:t>13</w:t>
            </w:r>
          </w:p>
        </w:tc>
        <w:tc>
          <w:tcPr>
            <w:tcW w:w="854" w:type="dxa"/>
            <w:tcBorders>
              <w:bottom w:val="single" w:sz="4" w:space="0" w:color="auto"/>
            </w:tcBorders>
            <w:shd w:val="clear" w:color="auto" w:fill="auto"/>
          </w:tcPr>
          <w:p w:rsidR="009C3C54" w:rsidRPr="009C3C54" w:rsidRDefault="009C3C54" w:rsidP="009C3C54">
            <w:pPr>
              <w:widowControl w:val="0"/>
              <w:tabs>
                <w:tab w:val="left" w:pos="557"/>
              </w:tabs>
              <w:suppressAutoHyphens/>
              <w:autoSpaceDN w:val="0"/>
              <w:spacing w:after="0" w:line="240" w:lineRule="auto"/>
              <w:jc w:val="center"/>
              <w:textAlignment w:val="baseline"/>
              <w:rPr>
                <w:rFonts w:ascii="Times New Roman" w:eastAsia="DejaVu Sans" w:hAnsi="Times New Roman" w:cs="Tahoma"/>
                <w:kern w:val="3"/>
                <w:sz w:val="24"/>
                <w:szCs w:val="24"/>
                <w:lang w:eastAsia="ar-SA"/>
              </w:rPr>
            </w:pPr>
            <w:r w:rsidRPr="009C3C54">
              <w:rPr>
                <w:rFonts w:ascii="Times New Roman" w:eastAsia="DejaVu Sans" w:hAnsi="Times New Roman" w:cs="Tahoma"/>
                <w:kern w:val="3"/>
                <w:sz w:val="24"/>
                <w:szCs w:val="24"/>
                <w:lang w:eastAsia="ar-SA"/>
              </w:rPr>
              <w:t>3</w:t>
            </w:r>
          </w:p>
        </w:tc>
        <w:tc>
          <w:tcPr>
            <w:tcW w:w="1128" w:type="dxa"/>
            <w:gridSpan w:val="2"/>
            <w:tcBorders>
              <w:bottom w:val="single" w:sz="4" w:space="0" w:color="auto"/>
            </w:tcBorders>
            <w:shd w:val="clear" w:color="auto" w:fill="auto"/>
          </w:tcPr>
          <w:p w:rsidR="009C3C54" w:rsidRPr="009C3C54" w:rsidRDefault="009C3C54" w:rsidP="009C3C54">
            <w:pPr>
              <w:widowControl w:val="0"/>
              <w:tabs>
                <w:tab w:val="left" w:pos="557"/>
              </w:tabs>
              <w:suppressAutoHyphens/>
              <w:autoSpaceDN w:val="0"/>
              <w:spacing w:after="0" w:line="240" w:lineRule="auto"/>
              <w:jc w:val="center"/>
              <w:textAlignment w:val="baseline"/>
              <w:rPr>
                <w:rFonts w:ascii="Times New Roman" w:eastAsia="DejaVu Sans" w:hAnsi="Times New Roman" w:cs="Tahoma"/>
                <w:i/>
                <w:kern w:val="3"/>
                <w:sz w:val="18"/>
                <w:szCs w:val="18"/>
                <w:lang w:eastAsia="ar-SA"/>
              </w:rPr>
            </w:pPr>
            <w:r w:rsidRPr="009C3C54">
              <w:rPr>
                <w:rFonts w:ascii="Times New Roman" w:eastAsia="DejaVu Sans" w:hAnsi="Times New Roman" w:cs="Tahoma"/>
                <w:i/>
                <w:kern w:val="3"/>
                <w:sz w:val="18"/>
                <w:szCs w:val="18"/>
                <w:lang w:eastAsia="ar-SA"/>
              </w:rPr>
              <w:t>-</w:t>
            </w:r>
          </w:p>
        </w:tc>
      </w:tr>
      <w:tr w:rsidR="009C3C54" w:rsidRPr="009C3C54" w:rsidTr="00C005D4">
        <w:tblPrEx>
          <w:tblLook w:val="0000" w:firstRow="0" w:lastRow="0" w:firstColumn="0" w:lastColumn="0" w:noHBand="0" w:noVBand="0"/>
        </w:tblPrEx>
        <w:trPr>
          <w:gridAfter w:val="1"/>
          <w:wAfter w:w="137" w:type="dxa"/>
          <w:trHeight w:val="258"/>
        </w:trPr>
        <w:tc>
          <w:tcPr>
            <w:tcW w:w="7338" w:type="dxa"/>
            <w:gridSpan w:val="3"/>
            <w:tcBorders>
              <w:top w:val="single" w:sz="4" w:space="0" w:color="auto"/>
              <w:left w:val="nil"/>
              <w:bottom w:val="nil"/>
              <w:right w:val="nil"/>
            </w:tcBorders>
            <w:shd w:val="clear" w:color="auto" w:fill="auto"/>
          </w:tcPr>
          <w:p w:rsidR="009C3C54" w:rsidRPr="009C3C54" w:rsidRDefault="009C3C54" w:rsidP="009C3C54">
            <w:pPr>
              <w:tabs>
                <w:tab w:val="left" w:pos="1320"/>
              </w:tabs>
              <w:suppressAutoHyphens/>
              <w:autoSpaceDN w:val="0"/>
              <w:spacing w:after="0" w:line="240" w:lineRule="auto"/>
              <w:jc w:val="both"/>
              <w:textAlignment w:val="baseline"/>
              <w:rPr>
                <w:rFonts w:ascii="Times New Roman" w:eastAsia="Times New Roman" w:hAnsi="Times New Roman" w:cs="Tahoma"/>
                <w:i/>
                <w:kern w:val="3"/>
                <w:sz w:val="24"/>
                <w:szCs w:val="24"/>
                <w:lang w:eastAsia="ar-SA"/>
              </w:rPr>
            </w:pPr>
          </w:p>
          <w:p w:rsidR="009C3C54" w:rsidRPr="009C3C54" w:rsidRDefault="009C3C54" w:rsidP="009C3C54">
            <w:pPr>
              <w:tabs>
                <w:tab w:val="left" w:pos="1320"/>
              </w:tabs>
              <w:suppressAutoHyphens/>
              <w:autoSpaceDN w:val="0"/>
              <w:spacing w:after="0" w:line="240" w:lineRule="auto"/>
              <w:jc w:val="both"/>
              <w:textAlignment w:val="baseline"/>
              <w:rPr>
                <w:rFonts w:ascii="Times New Roman" w:eastAsia="Times New Roman" w:hAnsi="Times New Roman" w:cs="Tahoma"/>
                <w:i/>
                <w:kern w:val="3"/>
                <w:sz w:val="24"/>
                <w:szCs w:val="24"/>
                <w:lang w:eastAsia="ar-SA"/>
              </w:rPr>
            </w:pPr>
            <w:r w:rsidRPr="009C3C54">
              <w:rPr>
                <w:rFonts w:ascii="Times New Roman" w:eastAsia="Times New Roman" w:hAnsi="Times New Roman" w:cs="Tahoma"/>
                <w:i/>
                <w:kern w:val="3"/>
                <w:sz w:val="24"/>
                <w:szCs w:val="24"/>
                <w:lang w:eastAsia="ar-SA"/>
              </w:rPr>
              <w:t>(nereikalinga lentelės eilutė ištrinama)</w:t>
            </w:r>
          </w:p>
        </w:tc>
        <w:tc>
          <w:tcPr>
            <w:tcW w:w="2268" w:type="dxa"/>
            <w:gridSpan w:val="3"/>
            <w:tcBorders>
              <w:top w:val="single" w:sz="4" w:space="0" w:color="auto"/>
              <w:left w:val="nil"/>
              <w:bottom w:val="nil"/>
              <w:right w:val="nil"/>
            </w:tcBorders>
            <w:shd w:val="clear" w:color="auto" w:fill="auto"/>
          </w:tcPr>
          <w:p w:rsidR="009C3C54" w:rsidRPr="009C3C54" w:rsidRDefault="009C3C54" w:rsidP="009C3C54">
            <w:pPr>
              <w:tabs>
                <w:tab w:val="left" w:pos="1320"/>
              </w:tabs>
              <w:suppressAutoHyphens/>
              <w:autoSpaceDN w:val="0"/>
              <w:spacing w:after="0" w:line="240" w:lineRule="auto"/>
              <w:ind w:left="108"/>
              <w:jc w:val="both"/>
              <w:textAlignment w:val="baseline"/>
              <w:rPr>
                <w:rFonts w:ascii="Times New Roman" w:eastAsia="Times New Roman" w:hAnsi="Times New Roman" w:cs="Tahoma"/>
                <w:kern w:val="3"/>
                <w:sz w:val="18"/>
                <w:szCs w:val="18"/>
                <w:lang w:eastAsia="ar-SA"/>
              </w:rPr>
            </w:pPr>
          </w:p>
        </w:tc>
      </w:tr>
    </w:tbl>
    <w:p w:rsidR="009C3C54" w:rsidRPr="009C3C54" w:rsidRDefault="009C3C54" w:rsidP="009C3C54">
      <w:pPr>
        <w:tabs>
          <w:tab w:val="left" w:pos="0"/>
          <w:tab w:val="left" w:pos="709"/>
        </w:tabs>
        <w:suppressAutoHyphens/>
        <w:autoSpaceDN w:val="0"/>
        <w:spacing w:after="0" w:line="240" w:lineRule="auto"/>
        <w:jc w:val="both"/>
        <w:textAlignment w:val="baseline"/>
        <w:rPr>
          <w:rFonts w:ascii="Times New Roman" w:eastAsia="DejaVu Sans" w:hAnsi="Times New Roman" w:cs="Times New Roman"/>
          <w:kern w:val="3"/>
          <w:sz w:val="24"/>
          <w:szCs w:val="24"/>
          <w:highlight w:val="yellow"/>
          <w:lang w:eastAsia="ar-SA"/>
        </w:rPr>
      </w:pPr>
      <w:r w:rsidRPr="009C3C54">
        <w:rPr>
          <w:rFonts w:ascii="Times New Roman" w:eastAsia="Times New Roman" w:hAnsi="Times New Roman" w:cs="Times New Roman"/>
          <w:kern w:val="3"/>
          <w:sz w:val="24"/>
          <w:szCs w:val="24"/>
          <w:lang w:eastAsia="ar-SA"/>
        </w:rPr>
        <w:tab/>
      </w:r>
    </w:p>
    <w:p w:rsidR="009C3C54" w:rsidRPr="009C3C54" w:rsidRDefault="009C3C54" w:rsidP="009C3C54">
      <w:pPr>
        <w:tabs>
          <w:tab w:val="left" w:pos="132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r w:rsidRPr="009C3C54">
        <w:rPr>
          <w:rFonts w:ascii="Times New Roman" w:eastAsia="Times New Roman" w:hAnsi="Times New Roman" w:cs="Times New Roman"/>
          <w:kern w:val="3"/>
          <w:sz w:val="24"/>
          <w:szCs w:val="24"/>
          <w:lang w:eastAsia="ar-SA"/>
        </w:rPr>
        <w:t xml:space="preserve">          Šis privalomasis nurodymas gali būti skundžiamas teismui</w:t>
      </w:r>
      <w:r w:rsidRPr="009C3C54">
        <w:rPr>
          <w:rFonts w:ascii="Times New Roman" w:eastAsia="Times New Roman" w:hAnsi="Times New Roman" w:cs="Times New Roman"/>
          <w:bCs/>
          <w:kern w:val="3"/>
          <w:sz w:val="24"/>
          <w:szCs w:val="24"/>
          <w:lang w:eastAsia="ar-SA"/>
        </w:rPr>
        <w:t xml:space="preserve"> per vieną mėnesį nuo sprendimo gavimo dienos </w:t>
      </w:r>
      <w:r w:rsidRPr="009C3C54">
        <w:rPr>
          <w:rFonts w:ascii="Times New Roman" w:eastAsia="Times New Roman" w:hAnsi="Times New Roman" w:cs="Times New Roman"/>
          <w:kern w:val="3"/>
          <w:sz w:val="24"/>
          <w:szCs w:val="24"/>
          <w:lang w:eastAsia="ar-SA"/>
        </w:rPr>
        <w:t>Lietuvos Respublikos administracinių bylų teisenos įstatymo nustatyta tvarka.</w:t>
      </w:r>
    </w:p>
    <w:p w:rsidR="009C3C54" w:rsidRPr="009C3C54" w:rsidRDefault="009C3C54" w:rsidP="009C3C5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9C3C54" w:rsidRPr="009C3C54" w:rsidRDefault="009C3C54" w:rsidP="009C3C54">
      <w:pPr>
        <w:suppressAutoHyphens/>
        <w:autoSpaceDN w:val="0"/>
        <w:spacing w:after="0" w:line="240" w:lineRule="auto"/>
        <w:ind w:firstLine="567"/>
        <w:jc w:val="both"/>
        <w:textAlignment w:val="baseline"/>
        <w:rPr>
          <w:rFonts w:ascii="Times New Roman" w:eastAsia="Times New Roman" w:hAnsi="Times New Roman" w:cs="Times New Roman"/>
          <w:i/>
          <w:kern w:val="3"/>
          <w:sz w:val="24"/>
          <w:szCs w:val="24"/>
          <w:lang w:eastAsia="ar-SA"/>
        </w:rPr>
      </w:pPr>
      <w:r w:rsidRPr="009C3C54">
        <w:rPr>
          <w:rFonts w:ascii="Times New Roman" w:eastAsia="Times New Roman" w:hAnsi="Times New Roman" w:cs="Times New Roman"/>
          <w:i/>
          <w:kern w:val="3"/>
          <w:sz w:val="24"/>
          <w:szCs w:val="24"/>
          <w:lang w:eastAsia="ar-SA"/>
        </w:rPr>
        <w:t>Šis privalomasis nurodymas yra vykdomasis dokumentas, vykdomas Lietuvos Respublikos civilinio proceso kodekso nustatyta tvarka (Lietuvos Respublikos teritorijų planavimo ir statybos valstybinės priežiūros įstatymo 13 straipsnio 6 dalis).</w:t>
      </w:r>
    </w:p>
    <w:p w:rsidR="009C3C54" w:rsidRPr="009C3C54" w:rsidRDefault="009C3C54" w:rsidP="009C3C54">
      <w:pPr>
        <w:suppressAutoHyphens/>
        <w:autoSpaceDN w:val="0"/>
        <w:spacing w:after="0" w:line="240" w:lineRule="auto"/>
        <w:ind w:firstLine="567"/>
        <w:jc w:val="both"/>
        <w:textAlignment w:val="baseline"/>
        <w:rPr>
          <w:rFonts w:ascii="Times New Roman" w:eastAsia="Times New Roman" w:hAnsi="Times New Roman" w:cs="Times New Roman"/>
          <w:i/>
          <w:sz w:val="24"/>
          <w:szCs w:val="24"/>
        </w:rPr>
      </w:pPr>
      <w:r w:rsidRPr="009C3C54">
        <w:rPr>
          <w:rFonts w:ascii="Times New Roman" w:eastAsia="Times New Roman" w:hAnsi="Times New Roman" w:cs="Times New Roman"/>
          <w:i/>
          <w:kern w:val="3"/>
          <w:sz w:val="24"/>
          <w:szCs w:val="24"/>
          <w:lang w:eastAsia="ar-SA"/>
        </w:rPr>
        <w:t>Privalomojo nurodymo ne</w:t>
      </w:r>
      <w:r w:rsidRPr="009C3C54">
        <w:rPr>
          <w:rFonts w:ascii="Times New Roman" w:eastAsia="Times New Roman" w:hAnsi="Times New Roman" w:cs="Times New Roman"/>
          <w:i/>
          <w:sz w:val="24"/>
          <w:szCs w:val="24"/>
        </w:rPr>
        <w:t>įvykdžius, įvykdžius iš dalies ar įvykdžius netinkamai</w:t>
      </w:r>
      <w:r w:rsidRPr="009C3C54">
        <w:rPr>
          <w:rFonts w:ascii="Times New Roman" w:eastAsia="Times New Roman" w:hAnsi="Times New Roman" w:cs="Times New Roman"/>
          <w:i/>
          <w:kern w:val="3"/>
          <w:sz w:val="24"/>
          <w:szCs w:val="24"/>
          <w:lang w:eastAsia="ar-SA"/>
        </w:rPr>
        <w:t xml:space="preserve">, Valstybinė teritorijų planavimo ir statybos inspekcija prie Aplinkos ministerijos </w:t>
      </w:r>
      <w:r w:rsidRPr="009C3C54">
        <w:rPr>
          <w:rFonts w:ascii="Times New Roman" w:eastAsia="Times New Roman" w:hAnsi="Times New Roman" w:cs="Times New Roman"/>
          <w:i/>
          <w:sz w:val="24"/>
          <w:szCs w:val="24"/>
        </w:rPr>
        <w:t>perduos privalomąjį nurodymą priverstinai vykdyti antstoliui, išskyrus Lietuvos Respublikos teritorijų planavimo ir statybos valstybinės priežiūros įstatymo 13 straipsnio 6 straipsnio 4  ir 5 dalyse numatytus atvejus.</w:t>
      </w:r>
    </w:p>
    <w:p w:rsidR="009C3C54" w:rsidRPr="009C3C54" w:rsidRDefault="009C3C54" w:rsidP="009C3C54">
      <w:pPr>
        <w:suppressAutoHyphens/>
        <w:autoSpaceDN w:val="0"/>
        <w:spacing w:after="0" w:line="240" w:lineRule="auto"/>
        <w:ind w:firstLine="567"/>
        <w:jc w:val="both"/>
        <w:textAlignment w:val="baseline"/>
        <w:rPr>
          <w:rFonts w:ascii="Times New Roman" w:eastAsia="Times New Roman" w:hAnsi="Times New Roman" w:cs="Times New Roman"/>
          <w:i/>
          <w:sz w:val="24"/>
          <w:szCs w:val="24"/>
        </w:rPr>
      </w:pPr>
      <w:r w:rsidRPr="009C3C54">
        <w:rPr>
          <w:rFonts w:ascii="Times New Roman" w:eastAsia="Times New Roman" w:hAnsi="Times New Roman" w:cs="Times New Roman"/>
          <w:i/>
          <w:sz w:val="24"/>
          <w:szCs w:val="24"/>
        </w:rPr>
        <w:t>Už privalomojo nurodymo nevykdymą teismas gali skirti iki trijų šimtų eurų baudą už kiekvieną uždelstą įvykdyti privalomąjį nurodymą dieną.</w:t>
      </w:r>
    </w:p>
    <w:p w:rsidR="009C3C54" w:rsidRPr="009C3C54" w:rsidRDefault="009C3C54" w:rsidP="009C3C54">
      <w:pPr>
        <w:suppressAutoHyphens/>
        <w:autoSpaceDN w:val="0"/>
        <w:spacing w:after="0" w:line="240" w:lineRule="auto"/>
        <w:ind w:firstLine="567"/>
        <w:jc w:val="both"/>
        <w:textAlignment w:val="baseline"/>
        <w:rPr>
          <w:rFonts w:ascii="Times New Roman" w:eastAsia="Times New Roman" w:hAnsi="Times New Roman" w:cs="Times New Roman"/>
          <w:i/>
          <w:sz w:val="24"/>
          <w:szCs w:val="24"/>
        </w:rPr>
      </w:pPr>
    </w:p>
    <w:p w:rsidR="009C3C54" w:rsidRPr="009C3C54" w:rsidRDefault="009C3C54" w:rsidP="009C3C54">
      <w:pPr>
        <w:suppressAutoHyphens/>
        <w:autoSpaceDN w:val="0"/>
        <w:spacing w:after="0" w:line="240" w:lineRule="auto"/>
        <w:ind w:firstLine="567"/>
        <w:jc w:val="both"/>
        <w:textAlignment w:val="baseline"/>
        <w:rPr>
          <w:rFonts w:ascii="Times New Roman" w:eastAsia="Times New Roman" w:hAnsi="Times New Roman" w:cs="Times New Roman"/>
          <w:i/>
          <w:sz w:val="24"/>
          <w:szCs w:val="24"/>
        </w:rPr>
      </w:pPr>
    </w:p>
    <w:p w:rsidR="009C3C54" w:rsidRPr="009C3C54" w:rsidRDefault="009C3C54" w:rsidP="009C3C54">
      <w:pPr>
        <w:suppressAutoHyphens/>
        <w:autoSpaceDN w:val="0"/>
        <w:spacing w:after="0" w:line="240" w:lineRule="auto"/>
        <w:textAlignment w:val="baseline"/>
        <w:rPr>
          <w:rFonts w:ascii="Times New Roman" w:eastAsia="Times New Roman" w:hAnsi="Times New Roman" w:cs="Times New Roman"/>
          <w:kern w:val="3"/>
          <w:sz w:val="20"/>
          <w:szCs w:val="20"/>
          <w:lang w:eastAsia="ar-SA"/>
        </w:rPr>
      </w:pPr>
      <w:r w:rsidRPr="009C3C54">
        <w:rPr>
          <w:rFonts w:ascii="Times New Roman" w:eastAsia="Times New Roman" w:hAnsi="Times New Roman" w:cs="Times New Roman"/>
          <w:kern w:val="3"/>
          <w:sz w:val="20"/>
          <w:szCs w:val="20"/>
          <w:lang w:eastAsia="ar-SA"/>
        </w:rPr>
        <w:t>______________________                          _______________                                             ______________________</w:t>
      </w:r>
    </w:p>
    <w:p w:rsidR="009C3C54" w:rsidRPr="009C3C54" w:rsidRDefault="009C3C54" w:rsidP="009C3C54">
      <w:pPr>
        <w:suppressAutoHyphens/>
        <w:autoSpaceDN w:val="0"/>
        <w:spacing w:after="0" w:line="240" w:lineRule="auto"/>
        <w:textAlignment w:val="baseline"/>
        <w:rPr>
          <w:rFonts w:ascii="Times New Roman" w:eastAsia="Times New Roman" w:hAnsi="Times New Roman" w:cs="Times New Roman"/>
          <w:kern w:val="3"/>
          <w:lang w:eastAsia="ar-SA"/>
        </w:rPr>
      </w:pPr>
      <w:r w:rsidRPr="009C3C54">
        <w:rPr>
          <w:rFonts w:ascii="Times New Roman" w:eastAsia="Times New Roman" w:hAnsi="Times New Roman" w:cs="Times New Roman"/>
          <w:i/>
          <w:kern w:val="3"/>
          <w:lang w:eastAsia="ar-SA"/>
        </w:rPr>
        <w:t xml:space="preserve">             (pareigos)                                      (parašas)</w:t>
      </w:r>
      <w:r w:rsidRPr="009C3C54">
        <w:rPr>
          <w:rFonts w:ascii="Times New Roman" w:eastAsia="Times New Roman" w:hAnsi="Times New Roman" w:cs="Times New Roman"/>
          <w:i/>
          <w:kern w:val="3"/>
          <w:lang w:eastAsia="ar-SA"/>
        </w:rPr>
        <w:tab/>
        <w:t xml:space="preserve">    </w:t>
      </w:r>
      <w:r w:rsidRPr="009C3C54">
        <w:rPr>
          <w:rFonts w:ascii="Times New Roman" w:eastAsia="Times New Roman" w:hAnsi="Times New Roman" w:cs="Times New Roman"/>
          <w:i/>
          <w:kern w:val="3"/>
          <w:lang w:eastAsia="ar-SA"/>
        </w:rPr>
        <w:tab/>
      </w:r>
      <w:r w:rsidRPr="009C3C54">
        <w:rPr>
          <w:rFonts w:ascii="Times New Roman" w:eastAsia="Times New Roman" w:hAnsi="Times New Roman" w:cs="Times New Roman"/>
          <w:i/>
          <w:kern w:val="3"/>
          <w:lang w:eastAsia="ar-SA"/>
        </w:rPr>
        <w:tab/>
      </w:r>
      <w:r w:rsidRPr="009C3C54">
        <w:rPr>
          <w:rFonts w:ascii="Times New Roman" w:eastAsia="Times New Roman" w:hAnsi="Times New Roman" w:cs="Times New Roman"/>
          <w:i/>
          <w:kern w:val="3"/>
          <w:lang w:eastAsia="ar-SA"/>
        </w:rPr>
        <w:tab/>
        <w:t xml:space="preserve">  (vardas ir pavardė)</w:t>
      </w:r>
    </w:p>
    <w:p w:rsidR="009C3C54" w:rsidRPr="009C3C54" w:rsidRDefault="009C3C54" w:rsidP="009C3C54">
      <w:pPr>
        <w:tabs>
          <w:tab w:val="center" w:pos="6199"/>
        </w:tabs>
        <w:suppressAutoHyphens/>
        <w:autoSpaceDN w:val="0"/>
        <w:spacing w:after="0" w:line="240" w:lineRule="auto"/>
        <w:ind w:left="12"/>
        <w:jc w:val="both"/>
        <w:textAlignment w:val="baseline"/>
        <w:rPr>
          <w:rFonts w:ascii="Times New Roman" w:eastAsia="Times New Roman" w:hAnsi="Times New Roman" w:cs="Times New Roman"/>
          <w:kern w:val="3"/>
          <w:sz w:val="24"/>
          <w:szCs w:val="24"/>
          <w:lang w:eastAsia="ar-SA"/>
        </w:rPr>
      </w:pPr>
    </w:p>
    <w:p w:rsidR="009C3C54" w:rsidRPr="009C3C54" w:rsidRDefault="009C3C54" w:rsidP="009C3C54">
      <w:pPr>
        <w:tabs>
          <w:tab w:val="left" w:pos="697"/>
          <w:tab w:val="left" w:pos="6150"/>
        </w:tabs>
        <w:suppressAutoHyphens/>
        <w:autoSpaceDN w:val="0"/>
        <w:spacing w:after="0" w:line="240" w:lineRule="auto"/>
        <w:rPr>
          <w:rFonts w:ascii="Times New Roman" w:eastAsia="Times New Roman" w:hAnsi="Times New Roman" w:cs="Times New Roman"/>
          <w:b/>
          <w:i/>
          <w:kern w:val="3"/>
          <w:sz w:val="24"/>
          <w:szCs w:val="24"/>
          <w:lang w:eastAsia="ar-SA"/>
        </w:rPr>
      </w:pPr>
    </w:p>
    <w:p w:rsidR="009C3C54" w:rsidRPr="009C3C54" w:rsidRDefault="009C3C54" w:rsidP="009C3C54">
      <w:pPr>
        <w:tabs>
          <w:tab w:val="left" w:pos="697"/>
          <w:tab w:val="left" w:pos="6150"/>
        </w:tabs>
        <w:suppressAutoHyphens/>
        <w:autoSpaceDN w:val="0"/>
        <w:spacing w:after="0" w:line="240" w:lineRule="auto"/>
        <w:rPr>
          <w:rFonts w:ascii="Times New Roman" w:eastAsia="Times New Roman" w:hAnsi="Times New Roman" w:cs="Times New Roman"/>
          <w:b/>
          <w:kern w:val="3"/>
          <w:sz w:val="24"/>
          <w:szCs w:val="24"/>
          <w:lang w:eastAsia="ar-SA"/>
        </w:rPr>
      </w:pPr>
      <w:r w:rsidRPr="009C3C54">
        <w:rPr>
          <w:rFonts w:ascii="Times New Roman" w:eastAsia="DejaVu Sans" w:hAnsi="Times New Roman" w:cs="Times New Roman"/>
          <w:b/>
          <w:kern w:val="3"/>
          <w:sz w:val="20"/>
          <w:szCs w:val="20"/>
          <w:lang w:eastAsia="ar-SA"/>
        </w:rPr>
        <w:t>_______________________________________________________________________________________________</w:t>
      </w:r>
    </w:p>
    <w:p w:rsidR="009C3C54" w:rsidRPr="009C3C54" w:rsidRDefault="009C3C54" w:rsidP="009C3C54">
      <w:pPr>
        <w:tabs>
          <w:tab w:val="left" w:pos="697"/>
          <w:tab w:val="left" w:pos="6150"/>
        </w:tabs>
        <w:suppressAutoHyphens/>
        <w:autoSpaceDN w:val="0"/>
        <w:spacing w:after="0" w:line="240" w:lineRule="auto"/>
        <w:ind w:firstLine="567"/>
        <w:rPr>
          <w:rFonts w:ascii="Times New Roman" w:eastAsia="Times New Roman" w:hAnsi="Times New Roman" w:cs="Times New Roman"/>
          <w:b/>
          <w:kern w:val="3"/>
          <w:sz w:val="24"/>
          <w:szCs w:val="24"/>
          <w:lang w:eastAsia="ar-SA"/>
        </w:rPr>
      </w:pPr>
    </w:p>
    <w:p w:rsidR="009C3C54" w:rsidRPr="009C3C54" w:rsidRDefault="009C3C54" w:rsidP="009C3C54">
      <w:pPr>
        <w:tabs>
          <w:tab w:val="left" w:pos="697"/>
          <w:tab w:val="left" w:pos="6150"/>
        </w:tabs>
        <w:suppressAutoHyphens/>
        <w:autoSpaceDN w:val="0"/>
        <w:spacing w:after="0" w:line="240" w:lineRule="auto"/>
        <w:ind w:firstLine="567"/>
        <w:rPr>
          <w:rFonts w:ascii="Times New Roman" w:eastAsia="Times New Roman" w:hAnsi="Times New Roman" w:cs="Times New Roman"/>
          <w:kern w:val="3"/>
          <w:sz w:val="24"/>
          <w:szCs w:val="24"/>
          <w:lang w:eastAsia="ar-SA"/>
        </w:rPr>
      </w:pPr>
      <w:r w:rsidRPr="009C3C54">
        <w:rPr>
          <w:rFonts w:ascii="Times New Roman" w:eastAsia="Times New Roman" w:hAnsi="Times New Roman" w:cs="Times New Roman"/>
          <w:b/>
          <w:kern w:val="3"/>
          <w:sz w:val="24"/>
          <w:szCs w:val="24"/>
          <w:lang w:eastAsia="ar-SA"/>
        </w:rPr>
        <w:t>Privalomasis nurodymas (</w:t>
      </w:r>
      <w:r w:rsidRPr="009C3C54">
        <w:rPr>
          <w:rFonts w:ascii="Times New Roman" w:eastAsia="Times New Roman" w:hAnsi="Times New Roman" w:cs="Times New Roman"/>
          <w:b/>
          <w:color w:val="000000"/>
          <w:sz w:val="24"/>
          <w:szCs w:val="24"/>
          <w:lang w:eastAsia="ar-SA"/>
        </w:rPr>
        <w:t>20 ___ m. _________________ d. Nr. _____)</w:t>
      </w:r>
      <w:r w:rsidRPr="009C3C54">
        <w:rPr>
          <w:rFonts w:ascii="Times New Roman" w:eastAsia="Times New Roman" w:hAnsi="Times New Roman" w:cs="Times New Roman"/>
          <w:color w:val="000000"/>
          <w:sz w:val="24"/>
          <w:szCs w:val="24"/>
          <w:lang w:eastAsia="ar-SA"/>
        </w:rPr>
        <w:t xml:space="preserve"> </w:t>
      </w:r>
      <w:r w:rsidRPr="009C3C54">
        <w:rPr>
          <w:rFonts w:ascii="Times New Roman" w:eastAsia="Times New Roman" w:hAnsi="Times New Roman" w:cs="Times New Roman"/>
          <w:b/>
          <w:kern w:val="3"/>
          <w:sz w:val="24"/>
          <w:szCs w:val="24"/>
          <w:lang w:eastAsia="ar-SA"/>
        </w:rPr>
        <w:t>įvykdytas.</w:t>
      </w:r>
      <w:r w:rsidRPr="009C3C54">
        <w:rPr>
          <w:rFonts w:ascii="Times New Roman" w:eastAsia="Times New Roman" w:hAnsi="Times New Roman" w:cs="Times New Roman"/>
          <w:kern w:val="3"/>
          <w:sz w:val="24"/>
          <w:szCs w:val="24"/>
          <w:lang w:eastAsia="ar-SA"/>
        </w:rPr>
        <w:t>*</w:t>
      </w:r>
    </w:p>
    <w:p w:rsidR="009C3C54" w:rsidRPr="009C3C54" w:rsidRDefault="009C3C54" w:rsidP="009C3C54">
      <w:pPr>
        <w:tabs>
          <w:tab w:val="left" w:pos="697"/>
          <w:tab w:val="left" w:pos="6150"/>
        </w:tabs>
        <w:suppressAutoHyphens/>
        <w:autoSpaceDN w:val="0"/>
        <w:spacing w:after="0" w:line="240" w:lineRule="auto"/>
        <w:ind w:firstLine="567"/>
        <w:rPr>
          <w:rFonts w:ascii="Times New Roman" w:eastAsia="Times New Roman" w:hAnsi="Times New Roman" w:cs="Times New Roman"/>
          <w:kern w:val="3"/>
          <w:sz w:val="24"/>
          <w:szCs w:val="24"/>
          <w:lang w:eastAsia="ar-SA"/>
        </w:rPr>
      </w:pPr>
    </w:p>
    <w:p w:rsidR="009C3C54" w:rsidRPr="009C3C54" w:rsidRDefault="009C3C54" w:rsidP="009C3C54">
      <w:pPr>
        <w:tabs>
          <w:tab w:val="left" w:pos="697"/>
          <w:tab w:val="left" w:pos="6150"/>
        </w:tabs>
        <w:suppressAutoHyphens/>
        <w:autoSpaceDN w:val="0"/>
        <w:spacing w:after="0" w:line="240" w:lineRule="auto"/>
        <w:ind w:firstLine="567"/>
        <w:rPr>
          <w:rFonts w:ascii="Times New Roman" w:eastAsia="Times New Roman" w:hAnsi="Times New Roman" w:cs="Times New Roman"/>
          <w:b/>
          <w:kern w:val="3"/>
          <w:sz w:val="24"/>
          <w:szCs w:val="24"/>
          <w:lang w:eastAsia="ar-SA"/>
        </w:rPr>
      </w:pPr>
      <w:r w:rsidRPr="009C3C54">
        <w:rPr>
          <w:rFonts w:ascii="Times New Roman" w:eastAsia="Times New Roman" w:hAnsi="Times New Roman" w:cs="Times New Roman"/>
          <w:kern w:val="3"/>
          <w:sz w:val="24"/>
          <w:szCs w:val="24"/>
          <w:lang w:eastAsia="ar-SA"/>
        </w:rPr>
        <w:t xml:space="preserve">Pakartotinio patikrinimo data    </w:t>
      </w:r>
      <w:r w:rsidRPr="009C3C54">
        <w:rPr>
          <w:rFonts w:ascii="Times New Roman" w:eastAsia="Times New Roman" w:hAnsi="Times New Roman" w:cs="Times New Roman"/>
          <w:color w:val="000000"/>
          <w:sz w:val="24"/>
          <w:szCs w:val="24"/>
          <w:lang w:eastAsia="ar-SA"/>
        </w:rPr>
        <w:t xml:space="preserve">20 ___ m. _________________ d. </w:t>
      </w:r>
    </w:p>
    <w:p w:rsidR="009C3C54" w:rsidRPr="009C3C54" w:rsidRDefault="009C3C54" w:rsidP="009C3C54">
      <w:pPr>
        <w:tabs>
          <w:tab w:val="left" w:pos="697"/>
          <w:tab w:val="left" w:pos="6150"/>
        </w:tabs>
        <w:suppressAutoHyphens/>
        <w:autoSpaceDN w:val="0"/>
        <w:spacing w:after="0" w:line="240" w:lineRule="auto"/>
        <w:ind w:firstLine="567"/>
        <w:rPr>
          <w:rFonts w:ascii="Times New Roman" w:eastAsia="DejaVu Sans" w:hAnsi="Times New Roman" w:cs="Times New Roman"/>
          <w:b/>
          <w:kern w:val="3"/>
          <w:sz w:val="20"/>
          <w:szCs w:val="20"/>
          <w:lang w:eastAsia="ar-SA"/>
        </w:rPr>
      </w:pPr>
    </w:p>
    <w:p w:rsidR="009C3C54" w:rsidRPr="009C3C54" w:rsidRDefault="009C3C54" w:rsidP="009C3C54">
      <w:pPr>
        <w:suppressAutoHyphens/>
        <w:autoSpaceDN w:val="0"/>
        <w:spacing w:after="0" w:line="240" w:lineRule="auto"/>
        <w:rPr>
          <w:rFonts w:ascii="Times New Roman" w:eastAsia="DejaVu Sans" w:hAnsi="Times New Roman" w:cs="Times New Roman"/>
          <w:b/>
          <w:kern w:val="3"/>
          <w:sz w:val="24"/>
          <w:szCs w:val="24"/>
          <w:lang w:eastAsia="ar-SA"/>
        </w:rPr>
      </w:pPr>
    </w:p>
    <w:p w:rsidR="009C3C54" w:rsidRPr="009C3C54" w:rsidRDefault="009C3C54" w:rsidP="009C3C54">
      <w:pPr>
        <w:suppressAutoHyphens/>
        <w:autoSpaceDN w:val="0"/>
        <w:spacing w:after="0" w:line="240" w:lineRule="auto"/>
        <w:rPr>
          <w:rFonts w:ascii="Times New Roman" w:eastAsia="DejaVu Sans" w:hAnsi="Times New Roman" w:cs="Times New Roman"/>
          <w:b/>
          <w:kern w:val="3"/>
          <w:sz w:val="24"/>
          <w:szCs w:val="24"/>
          <w:lang w:eastAsia="ar-SA"/>
        </w:rPr>
      </w:pPr>
      <w:r w:rsidRPr="009C3C54">
        <w:rPr>
          <w:rFonts w:ascii="Times New Roman" w:eastAsia="DejaVu Sans" w:hAnsi="Times New Roman" w:cs="Times New Roman"/>
          <w:b/>
          <w:kern w:val="3"/>
          <w:sz w:val="24"/>
          <w:szCs w:val="24"/>
          <w:lang w:eastAsia="ar-SA"/>
        </w:rPr>
        <w:t>Patvirtino</w:t>
      </w:r>
    </w:p>
    <w:p w:rsidR="009C3C54" w:rsidRPr="009C3C54" w:rsidRDefault="009C3C54" w:rsidP="009C3C54">
      <w:pPr>
        <w:suppressAutoHyphens/>
        <w:autoSpaceDN w:val="0"/>
        <w:spacing w:after="0" w:line="240" w:lineRule="auto"/>
        <w:rPr>
          <w:rFonts w:ascii="Times New Roman" w:eastAsia="DejaVu Sans" w:hAnsi="Times New Roman" w:cs="Times New Roman"/>
          <w:b/>
          <w:kern w:val="3"/>
          <w:sz w:val="24"/>
          <w:szCs w:val="24"/>
          <w:lang w:eastAsia="ar-SA"/>
        </w:rPr>
      </w:pPr>
    </w:p>
    <w:p w:rsidR="009C3C54" w:rsidRPr="009C3C54" w:rsidRDefault="009C3C54" w:rsidP="009C3C54">
      <w:pPr>
        <w:suppressAutoHyphens/>
        <w:autoSpaceDN w:val="0"/>
        <w:spacing w:after="0" w:line="240" w:lineRule="auto"/>
        <w:textAlignment w:val="baseline"/>
        <w:rPr>
          <w:rFonts w:ascii="Times New Roman" w:eastAsia="Times New Roman" w:hAnsi="Times New Roman" w:cs="Times New Roman"/>
          <w:kern w:val="3"/>
          <w:sz w:val="20"/>
          <w:szCs w:val="20"/>
          <w:lang w:eastAsia="ar-SA"/>
        </w:rPr>
      </w:pPr>
      <w:r w:rsidRPr="009C3C54">
        <w:rPr>
          <w:rFonts w:ascii="Times New Roman" w:eastAsia="Times New Roman" w:hAnsi="Times New Roman" w:cs="Times New Roman"/>
          <w:kern w:val="3"/>
          <w:sz w:val="20"/>
          <w:szCs w:val="20"/>
          <w:lang w:eastAsia="ar-SA"/>
        </w:rPr>
        <w:t>______________________                          _______________                                             ______________________</w:t>
      </w:r>
    </w:p>
    <w:p w:rsidR="009C3C54" w:rsidRPr="009C3C54" w:rsidRDefault="009C3C54" w:rsidP="009C3C54">
      <w:pPr>
        <w:suppressAutoHyphens/>
        <w:autoSpaceDN w:val="0"/>
        <w:spacing w:after="0" w:line="240" w:lineRule="auto"/>
        <w:textAlignment w:val="baseline"/>
        <w:rPr>
          <w:rFonts w:ascii="Times New Roman" w:eastAsia="Times New Roman" w:hAnsi="Times New Roman" w:cs="Times New Roman"/>
          <w:kern w:val="3"/>
          <w:lang w:eastAsia="ar-SA"/>
        </w:rPr>
      </w:pPr>
      <w:r w:rsidRPr="009C3C54">
        <w:rPr>
          <w:rFonts w:ascii="Times New Roman" w:eastAsia="Times New Roman" w:hAnsi="Times New Roman" w:cs="Times New Roman"/>
          <w:i/>
          <w:kern w:val="3"/>
          <w:lang w:eastAsia="ar-SA"/>
        </w:rPr>
        <w:t xml:space="preserve">             (pareigos)                                        (parašas)</w:t>
      </w:r>
      <w:r w:rsidRPr="009C3C54">
        <w:rPr>
          <w:rFonts w:ascii="Times New Roman" w:eastAsia="Times New Roman" w:hAnsi="Times New Roman" w:cs="Times New Roman"/>
          <w:i/>
          <w:kern w:val="3"/>
          <w:lang w:eastAsia="ar-SA"/>
        </w:rPr>
        <w:tab/>
        <w:t xml:space="preserve">                                             (vardas ir pavardė)</w:t>
      </w:r>
    </w:p>
    <w:p w:rsidR="009C3C54" w:rsidRPr="009C3C54" w:rsidRDefault="009C3C54" w:rsidP="009C3C54">
      <w:pPr>
        <w:suppressAutoHyphens/>
        <w:autoSpaceDN w:val="0"/>
        <w:spacing w:after="0" w:line="240" w:lineRule="auto"/>
        <w:rPr>
          <w:rFonts w:ascii="Times New Roman" w:eastAsia="Times New Roman" w:hAnsi="Times New Roman" w:cs="Times New Roman"/>
          <w:b/>
          <w:kern w:val="3"/>
          <w:sz w:val="24"/>
          <w:szCs w:val="24"/>
          <w:lang w:eastAsia="ar-SA"/>
        </w:rPr>
      </w:pPr>
    </w:p>
    <w:p w:rsidR="009C3C54" w:rsidRPr="009C3C54" w:rsidRDefault="009C3C54" w:rsidP="009C3C54">
      <w:pPr>
        <w:suppressAutoHyphens/>
        <w:autoSpaceDN w:val="0"/>
        <w:spacing w:after="0" w:line="240" w:lineRule="auto"/>
        <w:rPr>
          <w:rFonts w:ascii="Times New Roman" w:eastAsia="Times New Roman" w:hAnsi="Times New Roman" w:cs="Times New Roman"/>
          <w:b/>
          <w:kern w:val="3"/>
          <w:sz w:val="24"/>
          <w:szCs w:val="24"/>
          <w:lang w:eastAsia="ar-SA"/>
        </w:rPr>
      </w:pPr>
    </w:p>
    <w:p w:rsidR="009C3C54" w:rsidRPr="009C3C54" w:rsidDel="004F57BC" w:rsidRDefault="009C3C54" w:rsidP="009C3C54">
      <w:pPr>
        <w:suppressAutoHyphens/>
        <w:autoSpaceDN w:val="0"/>
        <w:spacing w:after="0" w:line="240" w:lineRule="auto"/>
        <w:rPr>
          <w:rFonts w:ascii="Times New Roman" w:eastAsia="Times New Roman" w:hAnsi="Times New Roman" w:cs="Times New Roman"/>
          <w:i/>
          <w:kern w:val="3"/>
          <w:sz w:val="24"/>
          <w:szCs w:val="24"/>
          <w:lang w:eastAsia="ar-SA"/>
        </w:rPr>
      </w:pPr>
    </w:p>
    <w:p w:rsidR="009C3C54" w:rsidRPr="009C3C54" w:rsidRDefault="009C3C54" w:rsidP="009C3C54">
      <w:pPr>
        <w:suppressAutoHyphens/>
        <w:autoSpaceDN w:val="0"/>
        <w:spacing w:after="0" w:line="240" w:lineRule="auto"/>
        <w:rPr>
          <w:rFonts w:ascii="Times New Roman" w:eastAsia="Times New Roman" w:hAnsi="Times New Roman" w:cs="Times New Roman"/>
          <w:i/>
          <w:kern w:val="3"/>
          <w:sz w:val="24"/>
          <w:szCs w:val="24"/>
          <w:lang w:eastAsia="ar-SA"/>
        </w:rPr>
      </w:pPr>
    </w:p>
    <w:p w:rsidR="009C3C54" w:rsidRDefault="009C3C54" w:rsidP="009C3C54">
      <w:pPr>
        <w:suppressAutoHyphens/>
        <w:spacing w:after="0" w:line="240" w:lineRule="auto"/>
        <w:rPr>
          <w:rFonts w:ascii="Times New Roman" w:eastAsia="Times New Roman" w:hAnsi="Times New Roman" w:cs="Times New Roman"/>
          <w:i/>
          <w:kern w:val="3"/>
          <w:sz w:val="24"/>
          <w:szCs w:val="24"/>
          <w:lang w:eastAsia="ar-SA"/>
        </w:rPr>
      </w:pPr>
    </w:p>
    <w:p w:rsidR="00DB1748" w:rsidRPr="009C3C54" w:rsidRDefault="00DB1748" w:rsidP="009C3C54">
      <w:pPr>
        <w:suppressAutoHyphens/>
        <w:spacing w:after="0" w:line="240" w:lineRule="auto"/>
        <w:rPr>
          <w:rFonts w:ascii="Times New Roman" w:eastAsia="Times New Roman" w:hAnsi="Times New Roman" w:cs="Times New Roman"/>
          <w:b/>
          <w:sz w:val="18"/>
          <w:szCs w:val="18"/>
          <w:lang w:eastAsia="ar-SA"/>
        </w:rPr>
      </w:pPr>
    </w:p>
    <w:p w:rsidR="009C3C54" w:rsidRPr="009C3C54" w:rsidRDefault="009C3C54" w:rsidP="009C3C54">
      <w:pPr>
        <w:suppressAutoHyphens/>
        <w:spacing w:after="0" w:line="240" w:lineRule="auto"/>
        <w:rPr>
          <w:rFonts w:ascii="Times New Roman" w:eastAsia="Times New Roman" w:hAnsi="Times New Roman" w:cs="Times New Roman"/>
          <w:b/>
          <w:sz w:val="18"/>
          <w:szCs w:val="18"/>
          <w:lang w:eastAsia="ar-SA"/>
        </w:rPr>
      </w:pPr>
    </w:p>
    <w:p w:rsidR="009C3C54" w:rsidRPr="009C3C54" w:rsidRDefault="009C3C54" w:rsidP="009C3C54">
      <w:pPr>
        <w:suppressAutoHyphens/>
        <w:spacing w:after="0" w:line="240" w:lineRule="auto"/>
        <w:rPr>
          <w:rFonts w:ascii="Times New Roman" w:eastAsia="Times New Roman" w:hAnsi="Times New Roman" w:cs="Times New Roman"/>
          <w:b/>
          <w:sz w:val="18"/>
          <w:szCs w:val="18"/>
          <w:lang w:eastAsia="ar-SA"/>
        </w:rPr>
      </w:pPr>
      <w:r w:rsidRPr="009C3C54">
        <w:rPr>
          <w:rFonts w:ascii="Times New Roman" w:eastAsia="Times New Roman" w:hAnsi="Times New Roman" w:cs="Times New Roman"/>
          <w:b/>
          <w:sz w:val="18"/>
          <w:szCs w:val="18"/>
          <w:lang w:eastAsia="ar-SA"/>
        </w:rPr>
        <w:t>_________________________</w:t>
      </w:r>
    </w:p>
    <w:p w:rsidR="009C3C54" w:rsidRPr="009C3C54" w:rsidRDefault="009C3C54" w:rsidP="009C3C54">
      <w:pPr>
        <w:suppressAutoHyphens/>
        <w:spacing w:after="0" w:line="240" w:lineRule="auto"/>
        <w:rPr>
          <w:rFonts w:ascii="Times New Roman" w:eastAsia="Times New Roman" w:hAnsi="Times New Roman" w:cs="Times New Roman"/>
          <w:sz w:val="18"/>
          <w:szCs w:val="18"/>
          <w:lang w:eastAsia="ar-SA"/>
        </w:rPr>
      </w:pPr>
    </w:p>
    <w:p w:rsidR="009C3C54" w:rsidRPr="009C3C54" w:rsidRDefault="009C3C54" w:rsidP="009C3C54">
      <w:pPr>
        <w:suppressAutoHyphens/>
        <w:spacing w:after="0" w:line="240" w:lineRule="auto"/>
        <w:rPr>
          <w:rFonts w:ascii="Times New Roman" w:eastAsia="Times New Roman" w:hAnsi="Times New Roman" w:cs="Times New Roman"/>
          <w:i/>
          <w:sz w:val="24"/>
          <w:szCs w:val="24"/>
          <w:lang w:eastAsia="ar-SA"/>
        </w:rPr>
      </w:pPr>
      <w:r w:rsidRPr="009C3C54">
        <w:rPr>
          <w:rFonts w:ascii="Times New Roman" w:eastAsia="Times New Roman" w:hAnsi="Times New Roman" w:cs="Times New Roman"/>
          <w:i/>
          <w:sz w:val="24"/>
          <w:szCs w:val="24"/>
          <w:vertAlign w:val="superscript"/>
          <w:lang w:eastAsia="ar-SA"/>
        </w:rPr>
        <w:sym w:font="Symbol" w:char="F02A"/>
      </w:r>
      <w:r w:rsidRPr="009C3C54">
        <w:rPr>
          <w:rFonts w:ascii="Times New Roman" w:eastAsia="Times New Roman" w:hAnsi="Times New Roman" w:cs="Times New Roman"/>
          <w:i/>
          <w:sz w:val="24"/>
          <w:szCs w:val="24"/>
          <w:vertAlign w:val="superscript"/>
          <w:lang w:eastAsia="ar-SA"/>
        </w:rPr>
        <w:t xml:space="preserve"> </w:t>
      </w:r>
      <w:r w:rsidRPr="009C3C54">
        <w:rPr>
          <w:rFonts w:ascii="Times New Roman" w:eastAsia="Times New Roman" w:hAnsi="Times New Roman" w:cs="Times New Roman"/>
          <w:i/>
          <w:kern w:val="3"/>
          <w:sz w:val="24"/>
          <w:szCs w:val="24"/>
          <w:lang w:eastAsia="ar-SA"/>
        </w:rPr>
        <w:t>Ši privalomojo nurodymo dalis pildoma atlikus pakartotinį patikrinimą.</w:t>
      </w:r>
    </w:p>
    <w:p w:rsidR="009C3C54" w:rsidRPr="009C3C54" w:rsidRDefault="009C3C54" w:rsidP="009C3C54">
      <w:pPr>
        <w:spacing w:after="0" w:line="240" w:lineRule="auto"/>
        <w:jc w:val="center"/>
        <w:rPr>
          <w:rFonts w:ascii="Times New Roman" w:eastAsia="Times New Roman" w:hAnsi="Times New Roman" w:cs="Times New Roman"/>
          <w:kern w:val="3"/>
          <w:sz w:val="24"/>
          <w:szCs w:val="24"/>
          <w:lang w:eastAsia="ar-SA"/>
        </w:rPr>
      </w:pPr>
    </w:p>
    <w:p w:rsidR="009C3C54" w:rsidRPr="009C3C54" w:rsidRDefault="009C3C54" w:rsidP="009C3C54">
      <w:pPr>
        <w:spacing w:after="0" w:line="240" w:lineRule="auto"/>
        <w:jc w:val="center"/>
        <w:rPr>
          <w:rFonts w:ascii="Times New Roman" w:eastAsia="Times New Roman" w:hAnsi="Times New Roman" w:cs="Times New Roman"/>
          <w:kern w:val="3"/>
          <w:sz w:val="24"/>
          <w:szCs w:val="24"/>
          <w:lang w:eastAsia="ar-SA"/>
        </w:rPr>
      </w:pPr>
    </w:p>
    <w:p w:rsidR="009C3C54" w:rsidRPr="009C3C54" w:rsidRDefault="009C3C54" w:rsidP="009C3C54">
      <w:pPr>
        <w:spacing w:after="0" w:line="240" w:lineRule="auto"/>
        <w:jc w:val="center"/>
        <w:rPr>
          <w:rFonts w:ascii="Times New Roman" w:eastAsia="Times New Roman" w:hAnsi="Times New Roman" w:cs="Times New Roman"/>
          <w:kern w:val="3"/>
          <w:sz w:val="24"/>
          <w:szCs w:val="24"/>
          <w:lang w:eastAsia="ar-SA"/>
        </w:rPr>
      </w:pPr>
    </w:p>
    <w:p w:rsidR="009C3C54" w:rsidRPr="009C3C54" w:rsidRDefault="009C3C54" w:rsidP="009C3C54">
      <w:pPr>
        <w:spacing w:after="0" w:line="240" w:lineRule="auto"/>
        <w:jc w:val="center"/>
        <w:rPr>
          <w:rFonts w:ascii="Times New Roman" w:eastAsia="Times New Roman" w:hAnsi="Times New Roman" w:cs="Times New Roman"/>
          <w:kern w:val="3"/>
          <w:sz w:val="24"/>
          <w:szCs w:val="24"/>
          <w:lang w:eastAsia="ar-SA"/>
        </w:rPr>
      </w:pPr>
      <w:r w:rsidRPr="009C3C54">
        <w:rPr>
          <w:rFonts w:ascii="Times New Roman" w:eastAsia="Times New Roman" w:hAnsi="Times New Roman" w:cs="Times New Roman"/>
          <w:kern w:val="3"/>
          <w:sz w:val="24"/>
          <w:szCs w:val="24"/>
          <w:lang w:eastAsia="ar-SA"/>
        </w:rPr>
        <w:lastRenderedPageBreak/>
        <w:t>Antstolio žymos</w:t>
      </w:r>
      <w:r w:rsidRPr="009C3C54">
        <w:rPr>
          <w:rFonts w:ascii="Times New Roman" w:eastAsia="Times New Roman" w:hAnsi="Times New Roman" w:cs="Times New Roman"/>
          <w:kern w:val="3"/>
          <w:sz w:val="24"/>
          <w:szCs w:val="24"/>
          <w:vertAlign w:val="superscript"/>
          <w:lang w:eastAsia="ar-SA"/>
        </w:rPr>
        <w:footnoteReference w:customMarkFollows="1" w:id="1"/>
        <w:sym w:font="Symbol" w:char="F02A"/>
      </w:r>
      <w:r w:rsidRPr="009C3C54">
        <w:rPr>
          <w:rFonts w:ascii="Times New Roman" w:eastAsia="Times New Roman" w:hAnsi="Times New Roman" w:cs="Times New Roman"/>
          <w:kern w:val="3"/>
          <w:sz w:val="24"/>
          <w:szCs w:val="24"/>
          <w:vertAlign w:val="superscript"/>
          <w:lang w:eastAsia="ar-SA"/>
        </w:rPr>
        <w:sym w:font="Symbol" w:char="F02A"/>
      </w:r>
    </w:p>
    <w:p w:rsidR="009C3C54" w:rsidRPr="009C3C54" w:rsidRDefault="009C3C54" w:rsidP="009C3C54">
      <w:pPr>
        <w:spacing w:after="0" w:line="276" w:lineRule="auto"/>
        <w:ind w:left="11" w:hanging="11"/>
        <w:jc w:val="both"/>
        <w:rPr>
          <w:rFonts w:ascii="Times New Roman" w:eastAsia="Times New Roman" w:hAnsi="Times New Roman" w:cs="Times New Roman"/>
          <w:sz w:val="24"/>
          <w:szCs w:val="24"/>
        </w:rPr>
      </w:pPr>
      <w:r w:rsidRPr="009C3C54">
        <w:rPr>
          <w:rFonts w:ascii="Times New Roman" w:eastAsia="Times New Roman" w:hAnsi="Times New Roman" w:cs="Times New Roman"/>
          <w:sz w:val="24"/>
          <w:szCs w:val="24"/>
        </w:rPr>
        <w:t>………………………………………………………………………………………………………</w:t>
      </w:r>
    </w:p>
    <w:p w:rsidR="009C3C54" w:rsidRPr="009C3C54" w:rsidRDefault="009C3C54" w:rsidP="009C3C54">
      <w:pPr>
        <w:spacing w:after="0" w:line="276" w:lineRule="auto"/>
        <w:ind w:left="11" w:hanging="11"/>
        <w:jc w:val="both"/>
        <w:rPr>
          <w:rFonts w:ascii="Times New Roman" w:eastAsia="Times New Roman" w:hAnsi="Times New Roman" w:cs="Times New Roman"/>
          <w:sz w:val="24"/>
          <w:szCs w:val="24"/>
        </w:rPr>
      </w:pPr>
      <w:r w:rsidRPr="009C3C54">
        <w:rPr>
          <w:rFonts w:ascii="Times New Roman" w:eastAsia="Times New Roman" w:hAnsi="Times New Roman" w:cs="Times New Roman"/>
          <w:sz w:val="24"/>
          <w:szCs w:val="24"/>
        </w:rPr>
        <w:t>……………………………………………………………………………………………………….………………………………………………………………………………………………………</w:t>
      </w:r>
    </w:p>
    <w:p w:rsidR="009C3C54" w:rsidRPr="009C3C54" w:rsidRDefault="009C3C54" w:rsidP="009C3C54">
      <w:pPr>
        <w:spacing w:after="0" w:line="276" w:lineRule="auto"/>
        <w:ind w:left="11" w:hanging="11"/>
        <w:jc w:val="both"/>
        <w:rPr>
          <w:rFonts w:ascii="Times New Roman" w:eastAsia="Times New Roman" w:hAnsi="Times New Roman" w:cs="Times New Roman"/>
          <w:sz w:val="24"/>
          <w:szCs w:val="24"/>
        </w:rPr>
      </w:pPr>
      <w:r w:rsidRPr="009C3C54">
        <w:rPr>
          <w:rFonts w:ascii="Times New Roman" w:eastAsia="Times New Roman" w:hAnsi="Times New Roman" w:cs="Times New Roman"/>
          <w:sz w:val="24"/>
          <w:szCs w:val="24"/>
        </w:rPr>
        <w:t>………………………………………………………………………………………………………</w:t>
      </w:r>
    </w:p>
    <w:p w:rsidR="009C3C54" w:rsidRPr="009C3C54" w:rsidRDefault="009C3C54" w:rsidP="009C3C54">
      <w:pPr>
        <w:spacing w:after="0" w:line="276" w:lineRule="auto"/>
        <w:ind w:left="11" w:hanging="11"/>
        <w:jc w:val="both"/>
        <w:rPr>
          <w:rFonts w:ascii="Times New Roman" w:eastAsia="Times New Roman" w:hAnsi="Times New Roman" w:cs="Times New Roman"/>
          <w:sz w:val="24"/>
          <w:szCs w:val="24"/>
        </w:rPr>
      </w:pPr>
      <w:r w:rsidRPr="009C3C54">
        <w:rPr>
          <w:rFonts w:ascii="Times New Roman" w:eastAsia="Times New Roman" w:hAnsi="Times New Roman" w:cs="Times New Roman"/>
          <w:sz w:val="24"/>
          <w:szCs w:val="24"/>
        </w:rPr>
        <w:t>………………………………………………………………………………………………………</w:t>
      </w:r>
    </w:p>
    <w:p w:rsidR="009C3C54" w:rsidRPr="009C3C54" w:rsidRDefault="009C3C54" w:rsidP="009C3C54">
      <w:pPr>
        <w:spacing w:after="0" w:line="276" w:lineRule="auto"/>
        <w:ind w:left="11" w:hanging="11"/>
        <w:jc w:val="both"/>
        <w:rPr>
          <w:rFonts w:ascii="Times New Roman" w:eastAsia="Times New Roman" w:hAnsi="Times New Roman" w:cs="Times New Roman"/>
          <w:sz w:val="24"/>
          <w:szCs w:val="24"/>
        </w:rPr>
      </w:pPr>
      <w:r w:rsidRPr="009C3C54">
        <w:rPr>
          <w:rFonts w:ascii="Times New Roman" w:eastAsia="Times New Roman" w:hAnsi="Times New Roman" w:cs="Times New Roman"/>
          <w:sz w:val="24"/>
          <w:szCs w:val="24"/>
        </w:rPr>
        <w:t>………………………………………………………………………………………………………</w:t>
      </w:r>
    </w:p>
    <w:p w:rsidR="009C3C54" w:rsidRPr="009C3C54" w:rsidRDefault="009C3C54" w:rsidP="009C3C54">
      <w:pPr>
        <w:spacing w:after="0" w:line="276" w:lineRule="auto"/>
        <w:ind w:left="11" w:hanging="11"/>
        <w:jc w:val="both"/>
        <w:rPr>
          <w:rFonts w:ascii="Times New Roman" w:eastAsia="Times New Roman" w:hAnsi="Times New Roman" w:cs="Times New Roman"/>
          <w:sz w:val="24"/>
          <w:szCs w:val="24"/>
        </w:rPr>
      </w:pPr>
      <w:r w:rsidRPr="009C3C54">
        <w:rPr>
          <w:rFonts w:ascii="Times New Roman" w:eastAsia="Times New Roman" w:hAnsi="Times New Roman" w:cs="Times New Roman"/>
          <w:sz w:val="24"/>
          <w:szCs w:val="24"/>
        </w:rPr>
        <w:t>……………………………………………………………………………………………………….………………………………………………………………………………………………………</w:t>
      </w:r>
    </w:p>
    <w:p w:rsidR="009C3C54" w:rsidRPr="009C3C54" w:rsidRDefault="009C3C54" w:rsidP="009C3C54">
      <w:pPr>
        <w:spacing w:after="0" w:line="276" w:lineRule="auto"/>
        <w:ind w:left="11" w:hanging="11"/>
        <w:jc w:val="both"/>
        <w:rPr>
          <w:rFonts w:ascii="Times New Roman" w:eastAsia="Times New Roman" w:hAnsi="Times New Roman" w:cs="Times New Roman"/>
          <w:sz w:val="24"/>
          <w:szCs w:val="24"/>
        </w:rPr>
      </w:pPr>
      <w:r w:rsidRPr="009C3C54">
        <w:rPr>
          <w:rFonts w:ascii="Times New Roman" w:eastAsia="Times New Roman" w:hAnsi="Times New Roman" w:cs="Times New Roman"/>
          <w:sz w:val="24"/>
          <w:szCs w:val="24"/>
        </w:rPr>
        <w:t>……………………………………………………………………………………………………...</w:t>
      </w:r>
    </w:p>
    <w:p w:rsidR="009C3C54" w:rsidRPr="009C3C54" w:rsidRDefault="009C3C54" w:rsidP="009C3C54">
      <w:pPr>
        <w:spacing w:after="0" w:line="276" w:lineRule="auto"/>
        <w:ind w:left="11" w:hanging="11"/>
        <w:jc w:val="both"/>
        <w:rPr>
          <w:rFonts w:ascii="Times New Roman" w:eastAsia="Times New Roman" w:hAnsi="Times New Roman" w:cs="Times New Roman"/>
          <w:sz w:val="24"/>
          <w:szCs w:val="24"/>
        </w:rPr>
      </w:pPr>
      <w:r w:rsidRPr="009C3C54">
        <w:rPr>
          <w:rFonts w:ascii="Times New Roman" w:eastAsia="Times New Roman" w:hAnsi="Times New Roman" w:cs="Times New Roman"/>
          <w:sz w:val="24"/>
          <w:szCs w:val="24"/>
        </w:rPr>
        <w:t>……………………………………………………………………………………………………...</w:t>
      </w:r>
    </w:p>
    <w:p w:rsidR="009C3C54" w:rsidRPr="009C3C54" w:rsidRDefault="009C3C54" w:rsidP="009C3C54">
      <w:pPr>
        <w:spacing w:after="0" w:line="276" w:lineRule="auto"/>
        <w:ind w:left="11" w:hanging="11"/>
        <w:jc w:val="both"/>
        <w:rPr>
          <w:rFonts w:ascii="Times New Roman" w:eastAsia="Times New Roman" w:hAnsi="Times New Roman" w:cs="Times New Roman"/>
          <w:sz w:val="24"/>
          <w:szCs w:val="24"/>
        </w:rPr>
      </w:pPr>
      <w:r w:rsidRPr="009C3C54">
        <w:rPr>
          <w:rFonts w:ascii="Times New Roman" w:eastAsia="Times New Roman" w:hAnsi="Times New Roman" w:cs="Times New Roman"/>
          <w:sz w:val="24"/>
          <w:szCs w:val="24"/>
        </w:rPr>
        <w:t>………………………………………………………………………………………………………</w:t>
      </w:r>
    </w:p>
    <w:p w:rsidR="009C3C54" w:rsidRPr="009C3C54" w:rsidRDefault="009C3C54" w:rsidP="009C3C54">
      <w:pPr>
        <w:spacing w:after="0" w:line="276" w:lineRule="auto"/>
        <w:ind w:left="11" w:hanging="11"/>
        <w:jc w:val="both"/>
        <w:rPr>
          <w:rFonts w:ascii="Times New Roman" w:eastAsia="Times New Roman" w:hAnsi="Times New Roman" w:cs="Times New Roman"/>
          <w:sz w:val="24"/>
          <w:szCs w:val="24"/>
        </w:rPr>
      </w:pPr>
      <w:r w:rsidRPr="009C3C54">
        <w:rPr>
          <w:rFonts w:ascii="Times New Roman" w:eastAsia="Times New Roman" w:hAnsi="Times New Roman" w:cs="Times New Roman"/>
          <w:sz w:val="24"/>
          <w:szCs w:val="24"/>
        </w:rPr>
        <w:t>………………………………………………………………………………………………………</w:t>
      </w:r>
    </w:p>
    <w:p w:rsidR="009C3C54" w:rsidRPr="009C3C54" w:rsidRDefault="009C3C54" w:rsidP="009C3C54">
      <w:pPr>
        <w:spacing w:after="0" w:line="276" w:lineRule="auto"/>
        <w:ind w:left="11" w:hanging="11"/>
        <w:jc w:val="both"/>
        <w:rPr>
          <w:rFonts w:ascii="Times New Roman" w:eastAsia="Times New Roman" w:hAnsi="Times New Roman" w:cs="Times New Roman"/>
          <w:sz w:val="24"/>
          <w:szCs w:val="24"/>
        </w:rPr>
      </w:pPr>
      <w:r w:rsidRPr="009C3C54">
        <w:rPr>
          <w:rFonts w:ascii="Times New Roman" w:eastAsia="Times New Roman" w:hAnsi="Times New Roman" w:cs="Times New Roman"/>
          <w:sz w:val="24"/>
          <w:szCs w:val="24"/>
        </w:rPr>
        <w:t>………………………………………………………………………………………………………</w:t>
      </w:r>
    </w:p>
    <w:p w:rsidR="009C3C54" w:rsidRPr="009C3C54" w:rsidRDefault="009C3C54" w:rsidP="009C3C54">
      <w:pPr>
        <w:spacing w:after="0" w:line="276" w:lineRule="auto"/>
        <w:ind w:left="11" w:hanging="11"/>
        <w:jc w:val="both"/>
        <w:rPr>
          <w:rFonts w:ascii="Times New Roman" w:eastAsia="Times New Roman" w:hAnsi="Times New Roman" w:cs="Times New Roman"/>
          <w:sz w:val="24"/>
          <w:szCs w:val="24"/>
        </w:rPr>
      </w:pPr>
      <w:r w:rsidRPr="009C3C54">
        <w:rPr>
          <w:rFonts w:ascii="Times New Roman" w:eastAsia="Times New Roman" w:hAnsi="Times New Roman" w:cs="Times New Roman"/>
          <w:sz w:val="24"/>
          <w:szCs w:val="24"/>
        </w:rPr>
        <w:t>……………………………………………………………………………………………………….……………………………………………………………………………………………………….……………………………………………………………………………………………………….……………………………………………………………………………………………………….……………………………………………………………………………………………………………………………………………………………………………………………………………….……………………………………………………………………………………………………….……………………………………………………………………………………………………….……………………………………………………………………………………………………….………………………………………………………………………………………………………</w:t>
      </w:r>
    </w:p>
    <w:p w:rsidR="009C3C54" w:rsidRPr="009C3C54" w:rsidRDefault="009C3C54" w:rsidP="009C3C54">
      <w:pPr>
        <w:spacing w:after="0" w:line="276" w:lineRule="auto"/>
        <w:ind w:left="11" w:hanging="11"/>
        <w:jc w:val="both"/>
        <w:rPr>
          <w:rFonts w:ascii="Times New Roman" w:eastAsia="Times New Roman" w:hAnsi="Times New Roman" w:cs="Times New Roman"/>
          <w:sz w:val="24"/>
          <w:szCs w:val="24"/>
        </w:rPr>
      </w:pPr>
      <w:r w:rsidRPr="009C3C54">
        <w:rPr>
          <w:rFonts w:ascii="Times New Roman" w:eastAsia="Times New Roman" w:hAnsi="Times New Roman" w:cs="Times New Roman"/>
          <w:sz w:val="24"/>
          <w:szCs w:val="24"/>
        </w:rPr>
        <w:t>………………………………………………………………………………………………………</w:t>
      </w:r>
    </w:p>
    <w:p w:rsidR="009C3C54" w:rsidRPr="009C3C54" w:rsidRDefault="009C3C54" w:rsidP="009C3C54">
      <w:pPr>
        <w:spacing w:after="0" w:line="276" w:lineRule="auto"/>
        <w:ind w:left="11" w:hanging="11"/>
        <w:jc w:val="both"/>
        <w:rPr>
          <w:rFonts w:ascii="Times New Roman" w:eastAsia="Times New Roman" w:hAnsi="Times New Roman" w:cs="Times New Roman"/>
          <w:kern w:val="3"/>
          <w:sz w:val="24"/>
          <w:szCs w:val="24"/>
          <w:lang w:eastAsia="ar-SA"/>
        </w:rPr>
      </w:pPr>
      <w:r w:rsidRPr="009C3C54">
        <w:rPr>
          <w:rFonts w:ascii="Times New Roman" w:eastAsia="Times New Roman" w:hAnsi="Times New Roman" w:cs="Times New Roman"/>
          <w:sz w:val="24"/>
          <w:szCs w:val="24"/>
        </w:rPr>
        <w:t>……………………………………………………………………………………………………….……………………………………………………………………………………………………….</w:t>
      </w:r>
      <w:r w:rsidRPr="009C3C54">
        <w:rPr>
          <w:rFonts w:ascii="Times New Roman" w:eastAsia="Times New Roman" w:hAnsi="Times New Roman" w:cs="Times New Roman"/>
          <w:sz w:val="24"/>
          <w:szCs w:val="24"/>
        </w:rPr>
        <w:br/>
      </w:r>
    </w:p>
    <w:p w:rsidR="009C3C54" w:rsidRPr="009C3C54" w:rsidRDefault="009C3C54" w:rsidP="009C3C54">
      <w:pPr>
        <w:suppressAutoHyphens/>
        <w:autoSpaceDN w:val="0"/>
        <w:spacing w:after="0" w:line="240" w:lineRule="auto"/>
        <w:rPr>
          <w:rFonts w:ascii="Times New Roman" w:eastAsia="Times New Roman" w:hAnsi="Times New Roman" w:cs="Times New Roman"/>
          <w:b/>
          <w:kern w:val="3"/>
          <w:sz w:val="24"/>
          <w:szCs w:val="24"/>
          <w:lang w:eastAsia="ar-SA"/>
        </w:rPr>
      </w:pPr>
    </w:p>
    <w:p w:rsidR="00EA2DF9" w:rsidRDefault="00EA2DF9" w:rsidP="00EA2DF9">
      <w:pPr>
        <w:spacing w:after="0" w:line="276" w:lineRule="auto"/>
        <w:ind w:left="11" w:hanging="11"/>
        <w:jc w:val="both"/>
        <w:rPr>
          <w:rFonts w:ascii="Times New Roman" w:eastAsia="Times New Roman" w:hAnsi="Times New Roman" w:cs="Times New Roman"/>
          <w:kern w:val="3"/>
          <w:sz w:val="24"/>
          <w:szCs w:val="24"/>
          <w:lang w:eastAsia="ar-SA"/>
        </w:rPr>
      </w:pPr>
    </w:p>
    <w:p w:rsidR="00807B8A" w:rsidRDefault="00807B8A" w:rsidP="00EA2DF9">
      <w:pPr>
        <w:spacing w:after="0" w:line="276" w:lineRule="auto"/>
        <w:ind w:left="11" w:hanging="11"/>
        <w:jc w:val="both"/>
        <w:rPr>
          <w:rFonts w:ascii="Times New Roman" w:eastAsia="Times New Roman" w:hAnsi="Times New Roman" w:cs="Times New Roman"/>
          <w:kern w:val="3"/>
          <w:sz w:val="24"/>
          <w:szCs w:val="24"/>
          <w:lang w:eastAsia="ar-SA"/>
        </w:rPr>
      </w:pPr>
    </w:p>
    <w:p w:rsidR="00807B8A" w:rsidRDefault="00807B8A" w:rsidP="00EA2DF9">
      <w:pPr>
        <w:spacing w:after="0" w:line="276" w:lineRule="auto"/>
        <w:ind w:left="11" w:hanging="11"/>
        <w:jc w:val="both"/>
        <w:rPr>
          <w:rFonts w:ascii="Times New Roman" w:eastAsia="Times New Roman" w:hAnsi="Times New Roman" w:cs="Times New Roman"/>
          <w:kern w:val="3"/>
          <w:sz w:val="24"/>
          <w:szCs w:val="24"/>
          <w:lang w:eastAsia="ar-SA"/>
        </w:rPr>
      </w:pPr>
    </w:p>
    <w:p w:rsidR="00BC49A1" w:rsidRDefault="00BC49A1">
      <w:pPr>
        <w:rPr>
          <w:rFonts w:ascii="Times New Roman" w:eastAsia="Times New Roman" w:hAnsi="Times New Roman" w:cs="Times New Roman"/>
          <w:kern w:val="3"/>
          <w:sz w:val="24"/>
          <w:szCs w:val="24"/>
          <w:lang w:eastAsia="ar-SA"/>
        </w:rPr>
      </w:pPr>
      <w:r>
        <w:rPr>
          <w:rFonts w:ascii="Times New Roman" w:eastAsia="Times New Roman" w:hAnsi="Times New Roman" w:cs="Times New Roman"/>
          <w:kern w:val="3"/>
          <w:sz w:val="24"/>
          <w:szCs w:val="24"/>
          <w:lang w:eastAsia="ar-SA"/>
        </w:rPr>
        <w:br w:type="page"/>
      </w:r>
    </w:p>
    <w:p w:rsidR="00807B8A" w:rsidRDefault="00807B8A" w:rsidP="00EA2DF9">
      <w:pPr>
        <w:spacing w:after="0" w:line="276" w:lineRule="auto"/>
        <w:ind w:left="11" w:hanging="11"/>
        <w:jc w:val="both"/>
        <w:rPr>
          <w:rFonts w:ascii="Times New Roman" w:eastAsia="Times New Roman" w:hAnsi="Times New Roman" w:cs="Times New Roman"/>
          <w:kern w:val="3"/>
          <w:sz w:val="24"/>
          <w:szCs w:val="24"/>
          <w:lang w:eastAsia="ar-SA"/>
        </w:rPr>
      </w:pPr>
    </w:p>
    <w:p w:rsidR="00807B8A" w:rsidRPr="00807B8A" w:rsidRDefault="00807B8A" w:rsidP="00807B8A">
      <w:pPr>
        <w:suppressAutoHyphens/>
        <w:spacing w:after="0" w:line="240" w:lineRule="auto"/>
        <w:ind w:left="3390" w:firstLine="210"/>
        <w:jc w:val="right"/>
        <w:rPr>
          <w:rFonts w:ascii="Times New Roman" w:eastAsia="Times New Roman" w:hAnsi="Times New Roman" w:cs="Times New Roman"/>
          <w:b/>
          <w:sz w:val="24"/>
          <w:szCs w:val="24"/>
          <w:lang w:eastAsia="ar-SA"/>
        </w:rPr>
      </w:pPr>
      <w:r w:rsidRPr="00807B8A">
        <w:rPr>
          <w:rFonts w:ascii="Times New Roman" w:eastAsia="Times New Roman" w:hAnsi="Times New Roman" w:cs="Times New Roman"/>
          <w:b/>
          <w:sz w:val="24"/>
          <w:szCs w:val="24"/>
          <w:lang w:eastAsia="ar-SA"/>
        </w:rPr>
        <w:t>2 priedas</w:t>
      </w:r>
    </w:p>
    <w:p w:rsidR="00807B8A" w:rsidRPr="00807B8A" w:rsidRDefault="00807B8A" w:rsidP="00807B8A">
      <w:pPr>
        <w:suppressAutoHyphens/>
        <w:spacing w:after="0" w:line="240" w:lineRule="auto"/>
        <w:ind w:left="4686"/>
        <w:rPr>
          <w:rFonts w:ascii="Times New Roman" w:eastAsia="Times New Roman" w:hAnsi="Times New Roman" w:cs="Times New Roman"/>
          <w:b/>
          <w:sz w:val="24"/>
          <w:szCs w:val="24"/>
          <w:lang w:eastAsia="ar-SA"/>
        </w:rPr>
      </w:pPr>
      <w:r w:rsidRPr="00807B8A">
        <w:rPr>
          <w:rFonts w:ascii="Times New Roman" w:eastAsia="Times New Roman" w:hAnsi="Times New Roman" w:cs="Times New Roman"/>
          <w:b/>
          <w:sz w:val="24"/>
          <w:szCs w:val="24"/>
          <w:lang w:eastAsia="ar-SA"/>
        </w:rPr>
        <w:t xml:space="preserve">   Projektas </w:t>
      </w:r>
    </w:p>
    <w:p w:rsidR="00807B8A" w:rsidRPr="00807B8A" w:rsidRDefault="00212BDA" w:rsidP="00807B8A">
      <w:pPr>
        <w:suppressAutoHyphens/>
        <w:spacing w:after="0" w:line="240" w:lineRule="auto"/>
        <w:ind w:left="468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07B8A" w:rsidRPr="00807B8A">
        <w:rPr>
          <w:rFonts w:ascii="Times New Roman" w:eastAsia="Times New Roman" w:hAnsi="Times New Roman" w:cs="Times New Roman"/>
          <w:sz w:val="24"/>
          <w:szCs w:val="24"/>
          <w:lang w:eastAsia="ar-SA"/>
        </w:rPr>
        <w:t>Rekvizitai patvirtinti</w:t>
      </w:r>
    </w:p>
    <w:p w:rsidR="00807B8A" w:rsidRPr="00807B8A" w:rsidRDefault="00807B8A" w:rsidP="00807B8A">
      <w:pPr>
        <w:suppressAutoHyphens/>
        <w:spacing w:after="0" w:line="240" w:lineRule="auto"/>
        <w:rPr>
          <w:rFonts w:ascii="Times New Roman" w:eastAsia="Times New Roman" w:hAnsi="Times New Roman" w:cs="Times New Roman"/>
          <w:sz w:val="24"/>
          <w:szCs w:val="24"/>
          <w:lang w:eastAsia="ar-SA"/>
        </w:rPr>
      </w:pPr>
      <w:r w:rsidRPr="00807B8A">
        <w:rPr>
          <w:rFonts w:ascii="Times New Roman" w:eastAsia="Times New Roman" w:hAnsi="Times New Roman" w:cs="Times New Roman"/>
          <w:sz w:val="24"/>
          <w:szCs w:val="24"/>
          <w:lang w:eastAsia="ar-SA"/>
        </w:rPr>
        <w:t xml:space="preserve">                                                                                  Valstybinės teritorijų planavimo ir statybos</w:t>
      </w:r>
    </w:p>
    <w:p w:rsidR="00807B8A" w:rsidRPr="00807B8A" w:rsidRDefault="00807B8A" w:rsidP="00807B8A">
      <w:pPr>
        <w:suppressAutoHyphens/>
        <w:spacing w:after="0" w:line="240" w:lineRule="auto"/>
        <w:ind w:left="510"/>
        <w:rPr>
          <w:rFonts w:ascii="Times New Roman" w:eastAsia="Times New Roman" w:hAnsi="Times New Roman" w:cs="Times New Roman"/>
          <w:sz w:val="24"/>
          <w:szCs w:val="24"/>
          <w:lang w:eastAsia="ar-SA"/>
        </w:rPr>
      </w:pPr>
      <w:r w:rsidRPr="00807B8A">
        <w:rPr>
          <w:rFonts w:ascii="Times New Roman" w:eastAsia="Times New Roman" w:hAnsi="Times New Roman" w:cs="Times New Roman"/>
          <w:sz w:val="24"/>
          <w:szCs w:val="24"/>
          <w:lang w:eastAsia="ar-SA"/>
        </w:rPr>
        <w:t xml:space="preserve">                                                                          inspekcijos prie Aplinkos ministerijos viršininko</w:t>
      </w:r>
    </w:p>
    <w:p w:rsidR="00807B8A" w:rsidRPr="00807B8A" w:rsidRDefault="00807B8A" w:rsidP="00807B8A">
      <w:pPr>
        <w:suppressAutoHyphens/>
        <w:spacing w:after="0" w:line="240" w:lineRule="auto"/>
        <w:ind w:left="510"/>
        <w:rPr>
          <w:rFonts w:ascii="Times New Roman" w:eastAsia="Times New Roman" w:hAnsi="Times New Roman" w:cs="Times New Roman"/>
          <w:sz w:val="24"/>
          <w:szCs w:val="24"/>
          <w:lang w:eastAsia="ar-SA"/>
        </w:rPr>
      </w:pPr>
      <w:r w:rsidRPr="00807B8A">
        <w:rPr>
          <w:rFonts w:ascii="Times New Roman" w:eastAsia="Times New Roman" w:hAnsi="Times New Roman" w:cs="Times New Roman"/>
          <w:sz w:val="24"/>
          <w:szCs w:val="24"/>
          <w:lang w:eastAsia="ar-SA"/>
        </w:rPr>
        <w:t xml:space="preserve">                                                                          2016 m. gruodžio     d. įsakymu Nr. 1V-</w:t>
      </w:r>
    </w:p>
    <w:p w:rsidR="00807B8A" w:rsidRPr="00807B8A" w:rsidRDefault="00807B8A" w:rsidP="00807B8A">
      <w:pPr>
        <w:suppressAutoHyphens/>
        <w:spacing w:after="0" w:line="240" w:lineRule="auto"/>
        <w:ind w:left="510"/>
        <w:jc w:val="right"/>
        <w:rPr>
          <w:rFonts w:ascii="Times New Roman" w:eastAsia="Times New Roman" w:hAnsi="Times New Roman" w:cs="Times New Roman"/>
          <w:sz w:val="24"/>
          <w:szCs w:val="24"/>
          <w:lang w:eastAsia="ar-SA"/>
        </w:rPr>
      </w:pPr>
    </w:p>
    <w:p w:rsidR="00807B8A" w:rsidRPr="00807B8A" w:rsidRDefault="00807B8A" w:rsidP="00807B8A">
      <w:pPr>
        <w:suppressAutoHyphens/>
        <w:spacing w:after="0" w:line="240" w:lineRule="auto"/>
        <w:ind w:left="510"/>
        <w:jc w:val="both"/>
        <w:rPr>
          <w:rFonts w:ascii="Times New Roman" w:eastAsia="Times New Roman" w:hAnsi="Times New Roman" w:cs="Times New Roman"/>
          <w:sz w:val="24"/>
          <w:szCs w:val="24"/>
          <w:lang w:eastAsia="ar-SA"/>
        </w:rPr>
      </w:pPr>
    </w:p>
    <w:p w:rsidR="00807B8A" w:rsidRPr="00807B8A" w:rsidRDefault="00807B8A" w:rsidP="00807B8A">
      <w:pPr>
        <w:suppressAutoHyphens/>
        <w:spacing w:after="0" w:line="240" w:lineRule="auto"/>
        <w:ind w:left="510"/>
        <w:jc w:val="center"/>
        <w:rPr>
          <w:rFonts w:ascii="Times New Roman" w:eastAsia="Times New Roman" w:hAnsi="Times New Roman" w:cs="Times New Roman"/>
          <w:sz w:val="24"/>
          <w:szCs w:val="24"/>
          <w:lang w:eastAsia="ar-SA"/>
        </w:rPr>
      </w:pPr>
      <w:r w:rsidRPr="00807B8A">
        <w:rPr>
          <w:rFonts w:ascii="Times New Roman" w:eastAsia="Times New Roman" w:hAnsi="Times New Roman" w:cs="Times New Roman"/>
          <w:b/>
          <w:noProof/>
          <w:spacing w:val="20"/>
          <w:sz w:val="24"/>
          <w:szCs w:val="24"/>
          <w:lang w:eastAsia="lt-LT"/>
        </w:rPr>
        <w:drawing>
          <wp:inline distT="0" distB="0" distL="0" distR="0" wp14:anchorId="04BB8FD3" wp14:editId="2A8938C4">
            <wp:extent cx="522605" cy="6172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2605" cy="617220"/>
                    </a:xfrm>
                    <a:prstGeom prst="rect">
                      <a:avLst/>
                    </a:prstGeom>
                    <a:solidFill>
                      <a:srgbClr val="FFFFFF">
                        <a:alpha val="0"/>
                      </a:srgbClr>
                    </a:solidFill>
                    <a:ln>
                      <a:noFill/>
                    </a:ln>
                  </pic:spPr>
                </pic:pic>
              </a:graphicData>
            </a:graphic>
          </wp:inline>
        </w:drawing>
      </w:r>
    </w:p>
    <w:p w:rsidR="00807B8A" w:rsidRPr="00807B8A" w:rsidRDefault="00807B8A" w:rsidP="00807B8A">
      <w:pPr>
        <w:suppressAutoHyphens/>
        <w:spacing w:after="0" w:line="240" w:lineRule="auto"/>
        <w:ind w:left="510"/>
        <w:jc w:val="both"/>
        <w:rPr>
          <w:rFonts w:ascii="Times New Roman" w:eastAsia="Times New Roman" w:hAnsi="Times New Roman" w:cs="Times New Roman"/>
          <w:sz w:val="24"/>
          <w:szCs w:val="24"/>
          <w:lang w:eastAsia="ar-SA"/>
        </w:rPr>
      </w:pPr>
    </w:p>
    <w:p w:rsidR="00807B8A" w:rsidRPr="00807B8A" w:rsidRDefault="00807B8A" w:rsidP="00807B8A">
      <w:pPr>
        <w:widowControl w:val="0"/>
        <w:suppressAutoHyphens/>
        <w:spacing w:after="0" w:line="240" w:lineRule="auto"/>
        <w:ind w:left="510"/>
        <w:jc w:val="center"/>
        <w:rPr>
          <w:rFonts w:ascii="Times New Roman" w:eastAsia="DejaVu Sans" w:hAnsi="Times New Roman" w:cs="Times New Roman"/>
          <w:b/>
          <w:bCs/>
          <w:sz w:val="24"/>
          <w:szCs w:val="24"/>
          <w:lang w:eastAsia="ar-SA"/>
        </w:rPr>
      </w:pPr>
      <w:r w:rsidRPr="00807B8A">
        <w:rPr>
          <w:rFonts w:ascii="Times New Roman" w:eastAsia="DejaVu Sans" w:hAnsi="Times New Roman" w:cs="Times New Roman"/>
          <w:b/>
          <w:bCs/>
          <w:sz w:val="24"/>
          <w:szCs w:val="24"/>
          <w:lang w:eastAsia="ar-SA"/>
        </w:rPr>
        <w:t>VALSTYBINĖ TERITORIJŲ PLANAVIMO IR STATYBOS INSPEKCIJA</w:t>
      </w:r>
    </w:p>
    <w:p w:rsidR="00807B8A" w:rsidRPr="00807B8A" w:rsidRDefault="00807B8A" w:rsidP="00807B8A">
      <w:pPr>
        <w:widowControl w:val="0"/>
        <w:suppressAutoHyphens/>
        <w:spacing w:after="0" w:line="240" w:lineRule="auto"/>
        <w:ind w:left="510"/>
        <w:jc w:val="center"/>
        <w:rPr>
          <w:rFonts w:ascii="Times New Roman" w:eastAsia="DejaVu Sans" w:hAnsi="Times New Roman" w:cs="Times New Roman"/>
          <w:b/>
          <w:bCs/>
          <w:sz w:val="24"/>
          <w:szCs w:val="24"/>
          <w:lang w:eastAsia="ar-SA"/>
        </w:rPr>
      </w:pPr>
      <w:r w:rsidRPr="00807B8A">
        <w:rPr>
          <w:rFonts w:ascii="Times New Roman" w:eastAsia="DejaVu Sans" w:hAnsi="Times New Roman" w:cs="Times New Roman"/>
          <w:b/>
          <w:bCs/>
          <w:sz w:val="24"/>
          <w:szCs w:val="24"/>
          <w:lang w:eastAsia="ar-SA"/>
        </w:rPr>
        <w:t>PRIE APLINKOS MINISTERIJOS</w:t>
      </w:r>
    </w:p>
    <w:p w:rsidR="00807B8A" w:rsidRPr="00807B8A" w:rsidRDefault="00807B8A" w:rsidP="00807B8A">
      <w:pPr>
        <w:widowControl w:val="0"/>
        <w:tabs>
          <w:tab w:val="left" w:pos="0"/>
        </w:tabs>
        <w:suppressAutoHyphens/>
        <w:spacing w:after="0" w:line="240" w:lineRule="auto"/>
        <w:ind w:left="510"/>
        <w:jc w:val="center"/>
        <w:textAlignment w:val="baseline"/>
        <w:rPr>
          <w:rFonts w:ascii="Times New Roman" w:eastAsia="Times New Roman" w:hAnsi="Times New Roman" w:cs="Times New Roman"/>
          <w:kern w:val="3"/>
          <w:sz w:val="24"/>
          <w:szCs w:val="24"/>
          <w:lang w:val="en-AU" w:eastAsia="ar-SA"/>
        </w:rPr>
      </w:pPr>
    </w:p>
    <w:p w:rsidR="00807B8A" w:rsidRPr="00807B8A" w:rsidRDefault="00807B8A" w:rsidP="00807B8A">
      <w:pPr>
        <w:keepNext/>
        <w:widowControl w:val="0"/>
        <w:suppressAutoHyphens/>
        <w:spacing w:after="0" w:line="240" w:lineRule="auto"/>
        <w:ind w:left="510"/>
        <w:jc w:val="center"/>
        <w:rPr>
          <w:rFonts w:ascii="Times New Roman" w:eastAsia="Times New Roman" w:hAnsi="Times New Roman" w:cs="Times New Roman"/>
          <w:kern w:val="2"/>
          <w:sz w:val="24"/>
          <w:szCs w:val="24"/>
          <w:lang w:eastAsia="ar-SA"/>
        </w:rPr>
      </w:pPr>
      <w:r w:rsidRPr="00807B8A">
        <w:rPr>
          <w:rFonts w:ascii="Times New Roman" w:eastAsia="Times New Roman" w:hAnsi="Times New Roman" w:cs="Times New Roman"/>
          <w:b/>
          <w:kern w:val="2"/>
          <w:sz w:val="24"/>
          <w:szCs w:val="24"/>
          <w:lang w:eastAsia="ar-SA"/>
        </w:rPr>
        <w:t xml:space="preserve">PRIVALOMOJO NURODYMO </w:t>
      </w:r>
      <w:r w:rsidRPr="00807B8A">
        <w:rPr>
          <w:rFonts w:ascii="Times New Roman" w:eastAsia="Times New Roman" w:hAnsi="Times New Roman" w:cs="Times New Roman"/>
          <w:b/>
          <w:bCs/>
          <w:sz w:val="24"/>
          <w:szCs w:val="24"/>
        </w:rPr>
        <w:t>NEVYKDYTI JOKIŲ STATINIO AR JO DALIES STATYBOS DARBŲ</w:t>
      </w:r>
      <w:r w:rsidRPr="00807B8A">
        <w:rPr>
          <w:rFonts w:ascii="Times New Roman" w:eastAsia="Times New Roman" w:hAnsi="Times New Roman" w:cs="Times New Roman"/>
          <w:b/>
          <w:kern w:val="2"/>
          <w:sz w:val="24"/>
          <w:szCs w:val="24"/>
          <w:lang w:eastAsia="ar-SA"/>
        </w:rPr>
        <w:t xml:space="preserve"> ĮVYKDYMO PATIKRINIMO</w:t>
      </w:r>
    </w:p>
    <w:p w:rsidR="00807B8A" w:rsidRPr="00807B8A" w:rsidRDefault="00807B8A" w:rsidP="00807B8A">
      <w:pPr>
        <w:widowControl w:val="0"/>
        <w:tabs>
          <w:tab w:val="left" w:pos="0"/>
        </w:tabs>
        <w:suppressAutoHyphens/>
        <w:spacing w:after="0" w:line="240" w:lineRule="auto"/>
        <w:ind w:left="510"/>
        <w:jc w:val="center"/>
        <w:textAlignment w:val="baseline"/>
        <w:rPr>
          <w:rFonts w:ascii="Times New Roman" w:eastAsia="Times New Roman" w:hAnsi="Times New Roman" w:cs="Times New Roman"/>
          <w:b/>
          <w:kern w:val="3"/>
          <w:sz w:val="24"/>
          <w:szCs w:val="24"/>
          <w:lang w:eastAsia="ar-SA"/>
        </w:rPr>
      </w:pPr>
      <w:r w:rsidRPr="00807B8A">
        <w:rPr>
          <w:rFonts w:ascii="Times New Roman" w:eastAsia="Times New Roman" w:hAnsi="Times New Roman" w:cs="Times New Roman"/>
          <w:b/>
          <w:kern w:val="3"/>
          <w:sz w:val="24"/>
          <w:szCs w:val="24"/>
          <w:lang w:eastAsia="ar-SA"/>
        </w:rPr>
        <w:t>AKTAS</w:t>
      </w:r>
    </w:p>
    <w:p w:rsidR="00807B8A" w:rsidRPr="00807B8A" w:rsidRDefault="00807B8A" w:rsidP="00807B8A">
      <w:pPr>
        <w:widowControl w:val="0"/>
        <w:tabs>
          <w:tab w:val="left" w:pos="0"/>
        </w:tabs>
        <w:suppressAutoHyphens/>
        <w:spacing w:after="0" w:line="240" w:lineRule="auto"/>
        <w:ind w:left="510"/>
        <w:jc w:val="center"/>
        <w:textAlignment w:val="baseline"/>
        <w:rPr>
          <w:rFonts w:ascii="Times New Roman" w:eastAsia="DejaVu Sans" w:hAnsi="Times New Roman" w:cs="Times New Roman"/>
          <w:b/>
          <w:bCs/>
          <w:kern w:val="3"/>
          <w:sz w:val="24"/>
          <w:szCs w:val="24"/>
          <w:lang w:eastAsia="ar-SA"/>
        </w:rPr>
      </w:pPr>
    </w:p>
    <w:p w:rsidR="00807B8A" w:rsidRPr="00807B8A" w:rsidRDefault="00807B8A" w:rsidP="00807B8A">
      <w:pPr>
        <w:tabs>
          <w:tab w:val="right" w:leader="underscore" w:pos="9071"/>
        </w:tabs>
        <w:suppressAutoHyphens/>
        <w:spacing w:after="0" w:line="240" w:lineRule="auto"/>
        <w:ind w:left="510"/>
        <w:jc w:val="center"/>
        <w:rPr>
          <w:rFonts w:ascii="Times New Roman" w:eastAsia="Times New Roman" w:hAnsi="Times New Roman" w:cs="Times New Roman"/>
          <w:color w:val="000000"/>
          <w:sz w:val="24"/>
          <w:szCs w:val="24"/>
          <w:lang w:eastAsia="ar-SA"/>
        </w:rPr>
      </w:pPr>
      <w:r w:rsidRPr="00807B8A">
        <w:rPr>
          <w:rFonts w:ascii="Times New Roman" w:eastAsia="Times New Roman" w:hAnsi="Times New Roman" w:cs="Times New Roman"/>
          <w:color w:val="000000"/>
          <w:sz w:val="24"/>
          <w:szCs w:val="24"/>
          <w:lang w:eastAsia="ar-SA"/>
        </w:rPr>
        <w:t xml:space="preserve">20 ___ m. _________________ d. Nr. __________________ </w:t>
      </w:r>
    </w:p>
    <w:p w:rsidR="00807B8A" w:rsidRPr="00807B8A" w:rsidRDefault="00807B8A" w:rsidP="00807B8A">
      <w:pPr>
        <w:tabs>
          <w:tab w:val="right" w:leader="underscore" w:pos="9071"/>
        </w:tabs>
        <w:suppressAutoHyphens/>
        <w:spacing w:after="0" w:line="240" w:lineRule="auto"/>
        <w:ind w:left="510"/>
        <w:jc w:val="both"/>
        <w:rPr>
          <w:rFonts w:ascii="Times New Roman" w:eastAsia="Times New Roman" w:hAnsi="Times New Roman" w:cs="Times New Roman"/>
          <w:i/>
          <w:color w:val="000000"/>
          <w:lang w:eastAsia="ar-SA"/>
        </w:rPr>
      </w:pPr>
      <w:r w:rsidRPr="00807B8A">
        <w:rPr>
          <w:rFonts w:ascii="Times New Roman" w:eastAsia="Times New Roman" w:hAnsi="Times New Roman" w:cs="Times New Roman"/>
          <w:i/>
          <w:color w:val="000000"/>
          <w:lang w:eastAsia="ar-SA"/>
        </w:rPr>
        <w:t xml:space="preserve">                                                          (Data)                                     (reg. numeris)</w:t>
      </w:r>
    </w:p>
    <w:p w:rsidR="00807B8A" w:rsidRPr="00807B8A" w:rsidRDefault="00807B8A" w:rsidP="00807B8A">
      <w:pPr>
        <w:tabs>
          <w:tab w:val="left" w:pos="720"/>
        </w:tabs>
        <w:suppressAutoHyphens/>
        <w:spacing w:after="0" w:line="240" w:lineRule="auto"/>
        <w:ind w:left="510" w:firstLine="3600"/>
        <w:textAlignment w:val="baseline"/>
        <w:rPr>
          <w:rFonts w:ascii="Times New Roman" w:eastAsia="Times New Roman" w:hAnsi="Times New Roman" w:cs="Times New Roman"/>
          <w:kern w:val="3"/>
          <w:sz w:val="24"/>
          <w:szCs w:val="24"/>
          <w:lang w:eastAsia="ar-SA"/>
        </w:rPr>
      </w:pPr>
      <w:r w:rsidRPr="00807B8A">
        <w:rPr>
          <w:rFonts w:ascii="Times New Roman" w:eastAsia="Times New Roman" w:hAnsi="Times New Roman" w:cs="Times New Roman"/>
          <w:kern w:val="3"/>
          <w:sz w:val="24"/>
          <w:szCs w:val="24"/>
          <w:lang w:eastAsia="ar-SA"/>
        </w:rPr>
        <w:t>____________________</w:t>
      </w:r>
    </w:p>
    <w:p w:rsidR="00807B8A" w:rsidRPr="00807B8A" w:rsidRDefault="00807B8A" w:rsidP="00807B8A">
      <w:pPr>
        <w:tabs>
          <w:tab w:val="left" w:pos="720"/>
        </w:tabs>
        <w:suppressAutoHyphens/>
        <w:spacing w:after="0" w:line="240" w:lineRule="auto"/>
        <w:ind w:left="510"/>
        <w:jc w:val="center"/>
        <w:textAlignment w:val="baseline"/>
        <w:rPr>
          <w:rFonts w:ascii="Times New Roman" w:eastAsia="Times New Roman" w:hAnsi="Times New Roman" w:cs="Times New Roman"/>
          <w:i/>
          <w:kern w:val="3"/>
          <w:lang w:eastAsia="ar-SA"/>
        </w:rPr>
      </w:pPr>
      <w:r w:rsidRPr="00807B8A">
        <w:rPr>
          <w:rFonts w:ascii="Times New Roman" w:eastAsia="Times New Roman" w:hAnsi="Times New Roman" w:cs="Times New Roman"/>
          <w:kern w:val="3"/>
          <w:sz w:val="24"/>
          <w:szCs w:val="24"/>
          <w:lang w:eastAsia="ar-SA"/>
        </w:rPr>
        <w:t xml:space="preserve">         (</w:t>
      </w:r>
      <w:r w:rsidRPr="00807B8A">
        <w:rPr>
          <w:rFonts w:ascii="Times New Roman" w:eastAsia="Times New Roman" w:hAnsi="Times New Roman" w:cs="Times New Roman"/>
          <w:i/>
          <w:kern w:val="3"/>
          <w:lang w:eastAsia="ar-SA"/>
        </w:rPr>
        <w:t>sudarymo</w:t>
      </w:r>
      <w:r w:rsidRPr="00807B8A">
        <w:rPr>
          <w:rFonts w:ascii="Times New Roman" w:eastAsia="Times New Roman" w:hAnsi="Times New Roman" w:cs="Times New Roman"/>
          <w:kern w:val="3"/>
          <w:sz w:val="24"/>
          <w:szCs w:val="24"/>
          <w:lang w:eastAsia="ar-SA"/>
        </w:rPr>
        <w:t xml:space="preserve"> </w:t>
      </w:r>
      <w:r w:rsidRPr="00807B8A">
        <w:rPr>
          <w:rFonts w:ascii="Times New Roman" w:eastAsia="Times New Roman" w:hAnsi="Times New Roman" w:cs="Times New Roman"/>
          <w:i/>
          <w:kern w:val="3"/>
          <w:lang w:eastAsia="ar-SA"/>
        </w:rPr>
        <w:t>vieta)</w:t>
      </w:r>
    </w:p>
    <w:p w:rsidR="00807B8A" w:rsidRPr="00807B8A" w:rsidRDefault="00807B8A" w:rsidP="00807B8A">
      <w:pPr>
        <w:widowControl w:val="0"/>
        <w:tabs>
          <w:tab w:val="left" w:pos="0"/>
        </w:tabs>
        <w:suppressAutoHyphens/>
        <w:spacing w:after="0" w:line="240" w:lineRule="auto"/>
        <w:ind w:left="510"/>
        <w:jc w:val="both"/>
        <w:textAlignment w:val="baseline"/>
        <w:rPr>
          <w:rFonts w:ascii="Times New Roman" w:eastAsia="DejaVu Sans" w:hAnsi="Times New Roman" w:cs="Times New Roman"/>
          <w:b/>
          <w:kern w:val="3"/>
          <w:sz w:val="24"/>
          <w:szCs w:val="24"/>
          <w:lang w:eastAsia="ar-SA"/>
        </w:rPr>
      </w:pPr>
    </w:p>
    <w:p w:rsidR="00807B8A" w:rsidRPr="00807B8A" w:rsidRDefault="00807B8A" w:rsidP="00807B8A">
      <w:pPr>
        <w:widowControl w:val="0"/>
        <w:tabs>
          <w:tab w:val="left" w:pos="0"/>
        </w:tabs>
        <w:suppressAutoHyphens/>
        <w:spacing w:after="0" w:line="240" w:lineRule="auto"/>
        <w:ind w:left="510"/>
        <w:jc w:val="both"/>
        <w:textAlignment w:val="baseline"/>
        <w:rPr>
          <w:rFonts w:ascii="Times New Roman" w:eastAsia="DejaVu Sans" w:hAnsi="Times New Roman" w:cs="Times New Roman"/>
          <w:b/>
          <w:kern w:val="3"/>
          <w:sz w:val="24"/>
          <w:szCs w:val="24"/>
          <w:lang w:eastAsia="ar-SA"/>
        </w:rPr>
      </w:pPr>
      <w:r w:rsidRPr="00807B8A">
        <w:rPr>
          <w:rFonts w:ascii="Times New Roman" w:eastAsia="DejaVu Sans" w:hAnsi="Times New Roman" w:cs="Times New Roman"/>
          <w:b/>
          <w:kern w:val="3"/>
          <w:sz w:val="24"/>
          <w:szCs w:val="24"/>
          <w:lang w:eastAsia="ar-SA"/>
        </w:rPr>
        <w:tab/>
      </w:r>
      <w:r w:rsidRPr="00807B8A">
        <w:rPr>
          <w:rFonts w:ascii="Times New Roman" w:eastAsia="Times New Roman" w:hAnsi="Times New Roman" w:cs="Times New Roman"/>
          <w:b/>
          <w:bCs/>
          <w:kern w:val="3"/>
          <w:sz w:val="24"/>
          <w:szCs w:val="24"/>
          <w:lang w:eastAsia="ar-SA"/>
        </w:rPr>
        <w:t>Duomenys apie privalomąjį nurodymą</w:t>
      </w:r>
      <w:r w:rsidRPr="00807B8A">
        <w:rPr>
          <w:rFonts w:ascii="Times New Roman" w:eastAsia="Times New Roman" w:hAnsi="Times New Roman" w:cs="Times New Roman"/>
          <w:b/>
          <w:bCs/>
          <w:sz w:val="24"/>
          <w:szCs w:val="24"/>
        </w:rPr>
        <w:t xml:space="preserve"> nevykdyti jokių statinio ar jo dalies statybos darbų</w:t>
      </w:r>
    </w:p>
    <w:p w:rsidR="00807B8A" w:rsidRPr="00807B8A" w:rsidRDefault="00807B8A" w:rsidP="00807B8A">
      <w:pPr>
        <w:tabs>
          <w:tab w:val="left" w:pos="557"/>
        </w:tabs>
        <w:suppressAutoHyphens/>
        <w:spacing w:after="0" w:line="240" w:lineRule="auto"/>
        <w:jc w:val="both"/>
        <w:rPr>
          <w:rFonts w:ascii="Times New Roman" w:eastAsia="Times New Roman" w:hAnsi="Times New Roman" w:cs="Times New Roman"/>
          <w:sz w:val="24"/>
          <w:szCs w:val="24"/>
          <w:lang w:eastAsia="ar-SA"/>
        </w:rPr>
      </w:pPr>
      <w:r w:rsidRPr="00807B8A">
        <w:rPr>
          <w:rFonts w:ascii="Times New Roman" w:eastAsia="Times New Roman" w:hAnsi="Times New Roman" w:cs="Times New Roman"/>
          <w:lang w:eastAsia="ar-SA"/>
        </w:rPr>
        <w:tab/>
      </w:r>
      <w:r w:rsidRPr="00807B8A">
        <w:rPr>
          <w:rFonts w:ascii="Times New Roman" w:eastAsia="Times New Roman" w:hAnsi="Times New Roman" w:cs="Times New Roman"/>
          <w:lang w:eastAsia="ar-SA"/>
        </w:rPr>
        <w:tab/>
      </w:r>
      <w:r w:rsidRPr="00807B8A">
        <w:rPr>
          <w:rFonts w:ascii="Times New Roman" w:eastAsia="Times New Roman" w:hAnsi="Times New Roman" w:cs="Times New Roman"/>
          <w:sz w:val="24"/>
          <w:szCs w:val="24"/>
          <w:lang w:eastAsia="ar-SA"/>
        </w:rPr>
        <w:t xml:space="preserve">Data __________________ ; Nr. _______________________ </w:t>
      </w:r>
    </w:p>
    <w:p w:rsidR="00807B8A" w:rsidRPr="00807B8A" w:rsidRDefault="00807B8A" w:rsidP="00807B8A">
      <w:pPr>
        <w:tabs>
          <w:tab w:val="left" w:pos="557"/>
        </w:tabs>
        <w:suppressAutoHyphens/>
        <w:spacing w:after="0" w:line="240" w:lineRule="auto"/>
        <w:ind w:left="510"/>
        <w:rPr>
          <w:rFonts w:ascii="Times New Roman" w:eastAsia="DejaVu Sans" w:hAnsi="Times New Roman" w:cs="Times New Roman"/>
          <w:b/>
          <w:kern w:val="3"/>
          <w:sz w:val="24"/>
          <w:szCs w:val="24"/>
          <w:lang w:eastAsia="ar-SA"/>
        </w:rPr>
      </w:pPr>
    </w:p>
    <w:p w:rsidR="00807B8A" w:rsidRPr="00807B8A" w:rsidRDefault="00807B8A" w:rsidP="00807B8A">
      <w:pPr>
        <w:widowControl w:val="0"/>
        <w:tabs>
          <w:tab w:val="left" w:pos="709"/>
        </w:tabs>
        <w:suppressAutoHyphens/>
        <w:autoSpaceDN w:val="0"/>
        <w:spacing w:after="0" w:line="240" w:lineRule="auto"/>
        <w:ind w:left="510"/>
        <w:textAlignment w:val="baseline"/>
        <w:rPr>
          <w:rFonts w:ascii="Times New Roman" w:eastAsia="DejaVu Sans" w:hAnsi="Times New Roman" w:cs="Times New Roman"/>
          <w:b/>
          <w:kern w:val="3"/>
          <w:sz w:val="24"/>
          <w:szCs w:val="24"/>
          <w:lang w:eastAsia="ar-SA"/>
        </w:rPr>
      </w:pPr>
      <w:r w:rsidRPr="00807B8A">
        <w:rPr>
          <w:rFonts w:ascii="Times New Roman" w:eastAsia="DejaVu Sans" w:hAnsi="Times New Roman" w:cs="Times New Roman"/>
          <w:b/>
          <w:kern w:val="3"/>
          <w:sz w:val="24"/>
          <w:szCs w:val="24"/>
          <w:lang w:eastAsia="ar-SA"/>
        </w:rPr>
        <w:tab/>
        <w:t xml:space="preserve">Duomenys apie asmenį, kuriam įteiktas privalomasis nurodymas </w:t>
      </w:r>
    </w:p>
    <w:p w:rsidR="00807B8A" w:rsidRPr="00807B8A" w:rsidRDefault="00807B8A" w:rsidP="00807B8A">
      <w:pPr>
        <w:widowControl w:val="0"/>
        <w:tabs>
          <w:tab w:val="left" w:pos="557"/>
        </w:tabs>
        <w:suppressAutoHyphens/>
        <w:autoSpaceDN w:val="0"/>
        <w:spacing w:after="0" w:line="240" w:lineRule="auto"/>
        <w:ind w:left="510"/>
        <w:textAlignment w:val="baseline"/>
        <w:rPr>
          <w:rFonts w:ascii="Times New Roman" w:eastAsia="DejaVu Sans" w:hAnsi="Times New Roman" w:cs="Times New Roman"/>
          <w:kern w:val="3"/>
          <w:lang w:eastAsia="ar-SA"/>
        </w:rPr>
      </w:pPr>
    </w:p>
    <w:p w:rsidR="00807B8A" w:rsidRPr="00807B8A" w:rsidRDefault="00807B8A" w:rsidP="00807B8A">
      <w:pPr>
        <w:widowControl w:val="0"/>
        <w:tabs>
          <w:tab w:val="left" w:pos="557"/>
        </w:tabs>
        <w:suppressAutoHyphens/>
        <w:autoSpaceDN w:val="0"/>
        <w:spacing w:after="0" w:line="240" w:lineRule="auto"/>
        <w:textAlignment w:val="baseline"/>
        <w:rPr>
          <w:rFonts w:ascii="Times New Roman" w:eastAsia="DejaVu Sans" w:hAnsi="Times New Roman" w:cs="Times New Roman"/>
          <w:i/>
          <w:kern w:val="3"/>
          <w:lang w:eastAsia="ar-SA"/>
        </w:rPr>
      </w:pPr>
      <w:r w:rsidRPr="00807B8A">
        <w:rPr>
          <w:rFonts w:ascii="Times New Roman" w:eastAsia="DejaVu Sans" w:hAnsi="Times New Roman" w:cs="Times New Roman"/>
          <w:kern w:val="3"/>
          <w:lang w:eastAsia="ar-SA"/>
        </w:rPr>
        <w:tab/>
      </w:r>
      <w:r w:rsidRPr="00807B8A">
        <w:rPr>
          <w:rFonts w:ascii="Times New Roman" w:eastAsia="DejaVu Sans" w:hAnsi="Times New Roman" w:cs="Times New Roman"/>
          <w:kern w:val="3"/>
          <w:lang w:eastAsia="ar-SA"/>
        </w:rPr>
        <w:tab/>
        <w:t xml:space="preserve">Statytojas / statinio savininkas / statinio valdytojas / statinio naudotojas / žemės sklypo savininkas /  žemės sklypo valdytojas / žemės sklypo naudotojas </w:t>
      </w:r>
      <w:r w:rsidRPr="00807B8A">
        <w:rPr>
          <w:rFonts w:ascii="Times New Roman" w:eastAsia="DejaVu Sans" w:hAnsi="Times New Roman" w:cs="Times New Roman"/>
          <w:i/>
          <w:kern w:val="3"/>
          <w:lang w:eastAsia="ar-SA"/>
        </w:rPr>
        <w:t xml:space="preserve">(pasirinkti tinkamą) </w:t>
      </w:r>
    </w:p>
    <w:p w:rsidR="00807B8A" w:rsidRPr="00807B8A" w:rsidRDefault="00807B8A" w:rsidP="00807B8A">
      <w:pPr>
        <w:suppressAutoHyphens/>
        <w:spacing w:after="0" w:line="240" w:lineRule="auto"/>
        <w:ind w:left="510"/>
        <w:jc w:val="both"/>
        <w:rPr>
          <w:rFonts w:ascii="Times New Roman" w:eastAsia="DejaVu Sans" w:hAnsi="Times New Roman" w:cs="Times New Roman"/>
          <w:i/>
          <w:kern w:val="3"/>
          <w:lang w:eastAsia="ar-SA"/>
        </w:rPr>
      </w:pPr>
    </w:p>
    <w:p w:rsidR="00807B8A" w:rsidRPr="00807B8A" w:rsidRDefault="00807B8A" w:rsidP="00807B8A">
      <w:pPr>
        <w:suppressAutoHyphens/>
        <w:spacing w:after="0" w:line="240" w:lineRule="auto"/>
        <w:ind w:left="510" w:firstLine="210"/>
        <w:jc w:val="both"/>
        <w:rPr>
          <w:rFonts w:ascii="Times New Roman" w:eastAsia="Times New Roman" w:hAnsi="Times New Roman" w:cs="Times New Roman"/>
          <w:lang w:eastAsia="ar-SA"/>
        </w:rPr>
      </w:pPr>
      <w:r w:rsidRPr="00807B8A">
        <w:rPr>
          <w:rFonts w:ascii="Times New Roman" w:eastAsia="Times New Roman" w:hAnsi="Times New Roman" w:cs="Times New Roman"/>
          <w:lang w:eastAsia="ar-SA"/>
        </w:rPr>
        <w:t>Fizinio asmens vardas, pavardė, asmens kodas, gyv. vietos adresas / juridinio asmens pavadinimas, kodas, buveinės adresas</w:t>
      </w:r>
    </w:p>
    <w:p w:rsidR="00807B8A" w:rsidRPr="00807B8A" w:rsidRDefault="00807B8A" w:rsidP="00807B8A">
      <w:pPr>
        <w:tabs>
          <w:tab w:val="left" w:pos="0"/>
        </w:tabs>
        <w:suppressAutoHyphens/>
        <w:autoSpaceDN w:val="0"/>
        <w:spacing w:after="0" w:line="240" w:lineRule="auto"/>
        <w:ind w:left="510"/>
        <w:textAlignment w:val="baseline"/>
        <w:rPr>
          <w:rFonts w:ascii="Times New Roman" w:eastAsia="Times New Roman" w:hAnsi="Times New Roman" w:cs="Times New Roman"/>
          <w:kern w:val="3"/>
          <w:lang w:eastAsia="ar-SA"/>
        </w:rPr>
      </w:pPr>
      <w:r w:rsidRPr="00807B8A">
        <w:rPr>
          <w:rFonts w:ascii="Times New Roman" w:eastAsia="Times New Roman" w:hAnsi="Times New Roman" w:cs="Times New Roman"/>
          <w:kern w:val="3"/>
          <w:lang w:eastAsia="ar-SA"/>
        </w:rPr>
        <w:tab/>
        <w:t>_________________________________________________________________________________________________________________________________________________________________</w:t>
      </w:r>
    </w:p>
    <w:p w:rsidR="00807B8A" w:rsidRPr="00807B8A" w:rsidRDefault="00807B8A" w:rsidP="00807B8A">
      <w:pPr>
        <w:suppressAutoHyphens/>
        <w:spacing w:after="0" w:line="240" w:lineRule="auto"/>
        <w:ind w:left="510"/>
        <w:jc w:val="both"/>
        <w:rPr>
          <w:rFonts w:ascii="Times New Roman" w:eastAsia="Times New Roman" w:hAnsi="Times New Roman" w:cs="Times New Roman"/>
          <w:lang w:eastAsia="ar-SA"/>
        </w:rPr>
      </w:pPr>
    </w:p>
    <w:p w:rsidR="00807B8A" w:rsidRPr="00807B8A" w:rsidRDefault="00807B8A" w:rsidP="00807B8A">
      <w:pPr>
        <w:tabs>
          <w:tab w:val="left" w:pos="709"/>
        </w:tabs>
        <w:spacing w:after="0" w:line="240" w:lineRule="auto"/>
        <w:ind w:left="510"/>
        <w:rPr>
          <w:rFonts w:ascii="Times New Roman" w:eastAsia="Times New Roman" w:hAnsi="Times New Roman" w:cs="Times New Roman"/>
          <w:b/>
          <w:sz w:val="24"/>
          <w:szCs w:val="24"/>
          <w:lang w:eastAsia="ar-SA"/>
        </w:rPr>
      </w:pPr>
      <w:r w:rsidRPr="00807B8A">
        <w:rPr>
          <w:rFonts w:ascii="Times New Roman" w:eastAsia="DejaVu Sans" w:hAnsi="Times New Roman" w:cs="Times New Roman"/>
          <w:b/>
          <w:sz w:val="24"/>
          <w:szCs w:val="24"/>
          <w:lang w:eastAsia="ar-SA"/>
        </w:rPr>
        <w:tab/>
      </w:r>
      <w:r w:rsidRPr="00807B8A">
        <w:rPr>
          <w:rFonts w:ascii="Times New Roman" w:eastAsia="Times New Roman" w:hAnsi="Times New Roman" w:cs="Times New Roman"/>
          <w:b/>
          <w:sz w:val="24"/>
          <w:szCs w:val="24"/>
          <w:lang w:eastAsia="ar-SA"/>
        </w:rPr>
        <w:t>Kontaktinė informacija</w:t>
      </w:r>
    </w:p>
    <w:p w:rsidR="00807B8A" w:rsidRPr="00807B8A" w:rsidRDefault="00807B8A" w:rsidP="00807B8A">
      <w:pPr>
        <w:suppressAutoHyphens/>
        <w:spacing w:after="0" w:line="240" w:lineRule="auto"/>
        <w:ind w:left="510" w:firstLine="210"/>
        <w:rPr>
          <w:rFonts w:ascii="Times New Roman" w:eastAsia="Times New Roman" w:hAnsi="Times New Roman" w:cs="Times New Roman"/>
          <w:b/>
          <w:bCs/>
          <w:sz w:val="24"/>
          <w:szCs w:val="24"/>
          <w:lang w:eastAsia="ar-SA"/>
        </w:rPr>
      </w:pPr>
      <w:r w:rsidRPr="00807B8A">
        <w:rPr>
          <w:rFonts w:ascii="Times New Roman" w:eastAsia="Times New Roman" w:hAnsi="Times New Roman" w:cs="Times New Roman"/>
          <w:lang w:eastAsia="ar-SA"/>
        </w:rPr>
        <w:t>El. p._______________ , tel. ___________ , mob. tel. _______________ , faks. _______________</w:t>
      </w:r>
    </w:p>
    <w:p w:rsidR="00807B8A" w:rsidRPr="00807B8A" w:rsidRDefault="00807B8A" w:rsidP="00807B8A">
      <w:pPr>
        <w:tabs>
          <w:tab w:val="left" w:pos="1320"/>
        </w:tabs>
        <w:suppressAutoHyphens/>
        <w:spacing w:after="0" w:line="240" w:lineRule="auto"/>
        <w:ind w:left="510"/>
        <w:jc w:val="both"/>
        <w:textAlignment w:val="baseline"/>
        <w:rPr>
          <w:rFonts w:ascii="Times New Roman" w:eastAsia="Times New Roman" w:hAnsi="Times New Roman" w:cs="Times New Roman"/>
          <w:b/>
          <w:bCs/>
          <w:kern w:val="3"/>
          <w:sz w:val="24"/>
          <w:szCs w:val="24"/>
          <w:lang w:eastAsia="ar-SA"/>
        </w:rPr>
      </w:pPr>
    </w:p>
    <w:p w:rsidR="00807B8A" w:rsidRPr="00807B8A" w:rsidRDefault="00807B8A" w:rsidP="00807B8A">
      <w:pPr>
        <w:tabs>
          <w:tab w:val="left" w:pos="1320"/>
        </w:tabs>
        <w:suppressAutoHyphens/>
        <w:spacing w:after="0" w:line="240" w:lineRule="auto"/>
        <w:ind w:left="510"/>
        <w:jc w:val="both"/>
        <w:textAlignment w:val="baseline"/>
        <w:rPr>
          <w:rFonts w:ascii="Times New Roman" w:eastAsia="Times New Roman" w:hAnsi="Times New Roman" w:cs="Times New Roman"/>
          <w:b/>
          <w:bCs/>
          <w:kern w:val="3"/>
          <w:sz w:val="24"/>
          <w:szCs w:val="24"/>
          <w:lang w:eastAsia="ar-SA"/>
        </w:rPr>
      </w:pPr>
      <w:r w:rsidRPr="00807B8A">
        <w:rPr>
          <w:rFonts w:ascii="Times New Roman" w:eastAsia="Times New Roman" w:hAnsi="Times New Roman" w:cs="Times New Roman"/>
          <w:b/>
          <w:bCs/>
          <w:kern w:val="3"/>
          <w:sz w:val="24"/>
          <w:szCs w:val="24"/>
          <w:lang w:eastAsia="ar-SA"/>
        </w:rPr>
        <w:t xml:space="preserve">   Privalomojo nurodymo patikrinimo išvados </w:t>
      </w:r>
      <w:r w:rsidRPr="00807B8A">
        <w:rPr>
          <w:rFonts w:ascii="Times New Roman" w:eastAsia="Times New Roman" w:hAnsi="Times New Roman" w:cs="Times New Roman"/>
          <w:bCs/>
          <w:i/>
          <w:kern w:val="3"/>
          <w:lang w:eastAsia="ar-SA"/>
        </w:rPr>
        <w:t>(pabraukti tinkamą)</w:t>
      </w:r>
    </w:p>
    <w:p w:rsidR="00807B8A" w:rsidRPr="00807B8A" w:rsidRDefault="00807B8A" w:rsidP="00807B8A">
      <w:pPr>
        <w:tabs>
          <w:tab w:val="left" w:pos="1320"/>
        </w:tabs>
        <w:suppressAutoHyphens/>
        <w:spacing w:after="0" w:line="240" w:lineRule="auto"/>
        <w:ind w:left="510" w:firstLine="851"/>
        <w:jc w:val="both"/>
        <w:textAlignment w:val="baseline"/>
        <w:rPr>
          <w:rFonts w:ascii="Times New Roman" w:eastAsia="Times New Roman" w:hAnsi="Times New Roman" w:cs="Times New Roman"/>
          <w:b/>
          <w:bCs/>
          <w:kern w:val="3"/>
          <w:sz w:val="24"/>
          <w:szCs w:val="24"/>
          <w:lang w:eastAsia="ar-SA"/>
        </w:rPr>
      </w:pPr>
    </w:p>
    <w:p w:rsidR="00807B8A" w:rsidRPr="00807B8A" w:rsidRDefault="00807B8A" w:rsidP="00807B8A">
      <w:pPr>
        <w:tabs>
          <w:tab w:val="left" w:pos="1320"/>
        </w:tabs>
        <w:suppressAutoHyphens/>
        <w:spacing w:after="0" w:line="240" w:lineRule="auto"/>
        <w:ind w:left="510"/>
        <w:jc w:val="both"/>
        <w:textAlignment w:val="baseline"/>
        <w:rPr>
          <w:rFonts w:ascii="Times New Roman" w:eastAsia="Times New Roman" w:hAnsi="Times New Roman" w:cs="Times New Roman"/>
          <w:kern w:val="3"/>
          <w:szCs w:val="20"/>
          <w:lang w:eastAsia="ar-SA"/>
        </w:rPr>
      </w:pPr>
      <w:r w:rsidRPr="00807B8A">
        <w:rPr>
          <w:rFonts w:ascii="Times New Roman" w:eastAsia="Times New Roman" w:hAnsi="Times New Roman" w:cs="Times New Roman"/>
          <w:kern w:val="3"/>
          <w:sz w:val="24"/>
          <w:szCs w:val="24"/>
          <w:lang w:eastAsia="ar-SA"/>
        </w:rPr>
        <w:t xml:space="preserve">   Privalomasis nurodymas </w:t>
      </w:r>
      <w:r w:rsidRPr="00807B8A">
        <w:rPr>
          <w:rFonts w:ascii="Times New Roman" w:eastAsia="Times New Roman" w:hAnsi="Times New Roman" w:cs="Times New Roman"/>
          <w:b/>
          <w:kern w:val="3"/>
          <w:sz w:val="24"/>
          <w:szCs w:val="24"/>
          <w:lang w:eastAsia="ar-SA"/>
        </w:rPr>
        <w:t>įvykdytas</w:t>
      </w:r>
      <w:r w:rsidRPr="00807B8A">
        <w:rPr>
          <w:rFonts w:ascii="Times New Roman" w:eastAsia="Times New Roman" w:hAnsi="Times New Roman" w:cs="Times New Roman"/>
          <w:kern w:val="3"/>
          <w:sz w:val="24"/>
          <w:szCs w:val="24"/>
          <w:lang w:val="en-AU" w:eastAsia="ar-SA"/>
        </w:rPr>
        <w:t>/</w:t>
      </w:r>
      <w:r w:rsidRPr="00807B8A">
        <w:rPr>
          <w:rFonts w:ascii="Times New Roman" w:eastAsia="Times New Roman" w:hAnsi="Times New Roman" w:cs="Times New Roman"/>
          <w:b/>
          <w:kern w:val="3"/>
          <w:sz w:val="24"/>
          <w:szCs w:val="24"/>
          <w:lang w:val="en-AU" w:eastAsia="ar-SA"/>
        </w:rPr>
        <w:t xml:space="preserve"> </w:t>
      </w:r>
      <w:r w:rsidRPr="00807B8A">
        <w:rPr>
          <w:rFonts w:ascii="Times New Roman" w:eastAsia="Times New Roman" w:hAnsi="Times New Roman" w:cs="Times New Roman"/>
          <w:i/>
          <w:kern w:val="3"/>
          <w:szCs w:val="20"/>
          <w:lang w:val="en-AU" w:eastAsia="ar-SA"/>
        </w:rPr>
        <w:t xml:space="preserve"> </w:t>
      </w:r>
      <w:r w:rsidRPr="00807B8A">
        <w:rPr>
          <w:rFonts w:ascii="Times New Roman" w:eastAsia="Times New Roman" w:hAnsi="Times New Roman" w:cs="Times New Roman"/>
          <w:b/>
          <w:kern w:val="3"/>
          <w:sz w:val="24"/>
          <w:szCs w:val="24"/>
          <w:lang w:eastAsia="ar-SA"/>
        </w:rPr>
        <w:t>neįvykdytas</w:t>
      </w:r>
      <w:r w:rsidRPr="00807B8A">
        <w:rPr>
          <w:rFonts w:ascii="Times New Roman" w:eastAsia="Times New Roman" w:hAnsi="Times New Roman" w:cs="Times New Roman"/>
          <w:kern w:val="3"/>
          <w:szCs w:val="20"/>
          <w:lang w:eastAsia="ar-SA"/>
        </w:rPr>
        <w:t xml:space="preserve"> </w:t>
      </w:r>
    </w:p>
    <w:p w:rsidR="00807B8A" w:rsidRPr="00807B8A" w:rsidRDefault="00807B8A" w:rsidP="00807B8A">
      <w:pPr>
        <w:widowControl w:val="0"/>
        <w:suppressAutoHyphens/>
        <w:spacing w:after="0" w:line="240" w:lineRule="auto"/>
        <w:textAlignment w:val="baseline"/>
        <w:rPr>
          <w:rFonts w:ascii="Times New Roman" w:eastAsia="DejaVu Sans" w:hAnsi="Times New Roman" w:cs="Times New Roman"/>
          <w:b/>
          <w:kern w:val="3"/>
          <w:szCs w:val="20"/>
          <w:lang w:eastAsia="ar-SA"/>
        </w:rPr>
      </w:pPr>
    </w:p>
    <w:p w:rsidR="00807B8A" w:rsidRPr="00807B8A" w:rsidRDefault="00807B8A" w:rsidP="00807B8A">
      <w:pPr>
        <w:widowControl w:val="0"/>
        <w:suppressAutoHyphens/>
        <w:spacing w:after="0" w:line="240" w:lineRule="auto"/>
        <w:textAlignment w:val="baseline"/>
        <w:rPr>
          <w:rFonts w:ascii="Times New Roman" w:eastAsia="DejaVu Sans" w:hAnsi="Times New Roman" w:cs="Times New Roman"/>
          <w:b/>
          <w:kern w:val="3"/>
          <w:sz w:val="24"/>
          <w:szCs w:val="24"/>
          <w:lang w:eastAsia="ar-SA"/>
        </w:rPr>
      </w:pPr>
      <w:r w:rsidRPr="00807B8A">
        <w:rPr>
          <w:rFonts w:ascii="Times New Roman" w:eastAsia="DejaVu Sans" w:hAnsi="Times New Roman" w:cs="Times New Roman"/>
          <w:kern w:val="3"/>
          <w:sz w:val="24"/>
          <w:szCs w:val="24"/>
          <w:lang w:eastAsia="ar-SA"/>
        </w:rPr>
        <w:t xml:space="preserve"> </w:t>
      </w:r>
      <w:r w:rsidRPr="00807B8A">
        <w:rPr>
          <w:rFonts w:ascii="Times New Roman" w:eastAsia="DejaVu Sans" w:hAnsi="Times New Roman" w:cs="Times New Roman"/>
          <w:kern w:val="3"/>
          <w:sz w:val="24"/>
          <w:szCs w:val="24"/>
          <w:lang w:eastAsia="ar-SA"/>
        </w:rPr>
        <w:tab/>
        <w:t>PRIDEDAMI DOKUMENTAI</w:t>
      </w:r>
      <w:r w:rsidRPr="00807B8A">
        <w:rPr>
          <w:rFonts w:ascii="Times New Roman" w:eastAsia="DejaVu Sans" w:hAnsi="Times New Roman" w:cs="Times New Roman"/>
          <w:b/>
          <w:kern w:val="3"/>
          <w:sz w:val="24"/>
          <w:szCs w:val="24"/>
          <w:lang w:eastAsia="ar-SA"/>
        </w:rPr>
        <w:t>:</w:t>
      </w:r>
    </w:p>
    <w:p w:rsidR="00807B8A" w:rsidRPr="00807B8A" w:rsidRDefault="00807B8A" w:rsidP="00807B8A">
      <w:pPr>
        <w:widowControl w:val="0"/>
        <w:tabs>
          <w:tab w:val="left" w:pos="568"/>
        </w:tabs>
        <w:suppressAutoHyphens/>
        <w:spacing w:after="0" w:line="240" w:lineRule="auto"/>
        <w:jc w:val="both"/>
        <w:textAlignment w:val="baseline"/>
        <w:rPr>
          <w:rFonts w:ascii="Times New Roman" w:eastAsia="DejaVu Sans" w:hAnsi="Times New Roman" w:cs="Times New Roman"/>
          <w:b/>
          <w:kern w:val="3"/>
          <w:sz w:val="24"/>
          <w:szCs w:val="24"/>
          <w:lang w:eastAsia="ar-SA"/>
        </w:rPr>
      </w:pPr>
      <w:r w:rsidRPr="00807B8A">
        <w:rPr>
          <w:rFonts w:ascii="Times New Roman" w:eastAsia="DejaVu Sans" w:hAnsi="Times New Roman" w:cs="Times New Roman"/>
          <w:kern w:val="3"/>
          <w:sz w:val="24"/>
          <w:szCs w:val="24"/>
          <w:lang w:eastAsia="ar-SA"/>
        </w:rPr>
        <w:tab/>
      </w:r>
      <w:r w:rsidRPr="00807B8A">
        <w:rPr>
          <w:rFonts w:ascii="Times New Roman" w:eastAsia="DejaVu Sans" w:hAnsi="Times New Roman" w:cs="Times New Roman"/>
          <w:kern w:val="3"/>
          <w:sz w:val="24"/>
          <w:szCs w:val="24"/>
          <w:lang w:eastAsia="ar-SA"/>
        </w:rPr>
        <w:tab/>
        <w:t>1. Statybos patikrinimo dalyvių ir kitų asmenų paaiškinimai</w:t>
      </w:r>
      <w:r w:rsidRPr="00807B8A">
        <w:rPr>
          <w:rFonts w:ascii="Times New Roman" w:eastAsia="Times New Roman" w:hAnsi="Times New Roman" w:cs="Times New Roman"/>
          <w:kern w:val="3"/>
          <w:lang w:val="en-AU" w:eastAsia="ar-SA"/>
        </w:rPr>
        <w:t>.</w:t>
      </w:r>
    </w:p>
    <w:p w:rsidR="00807B8A" w:rsidRPr="00807B8A" w:rsidRDefault="00807B8A" w:rsidP="00807B8A">
      <w:pPr>
        <w:widowControl w:val="0"/>
        <w:suppressAutoHyphens/>
        <w:spacing w:after="0" w:line="240" w:lineRule="auto"/>
        <w:ind w:firstLine="720"/>
        <w:textAlignment w:val="baseline"/>
        <w:rPr>
          <w:rFonts w:ascii="Times New Roman" w:eastAsia="DejaVu Sans" w:hAnsi="Times New Roman" w:cs="Times New Roman"/>
          <w:b/>
          <w:kern w:val="3"/>
          <w:sz w:val="24"/>
          <w:szCs w:val="24"/>
          <w:lang w:eastAsia="ar-SA"/>
        </w:rPr>
      </w:pPr>
      <w:r w:rsidRPr="00807B8A">
        <w:rPr>
          <w:rFonts w:ascii="Times New Roman" w:eastAsia="DejaVu Sans" w:hAnsi="Times New Roman" w:cs="Times New Roman"/>
          <w:kern w:val="3"/>
          <w:sz w:val="24"/>
          <w:szCs w:val="24"/>
          <w:lang w:eastAsia="ar-SA"/>
        </w:rPr>
        <w:t>2. Nuotraukos.</w:t>
      </w:r>
    </w:p>
    <w:p w:rsidR="00807B8A" w:rsidRPr="00807B8A" w:rsidRDefault="00807B8A" w:rsidP="00807B8A">
      <w:pPr>
        <w:widowControl w:val="0"/>
        <w:suppressAutoHyphens/>
        <w:spacing w:after="0" w:line="240" w:lineRule="auto"/>
        <w:ind w:firstLine="720"/>
        <w:textAlignment w:val="baseline"/>
        <w:rPr>
          <w:rFonts w:ascii="Times New Roman" w:eastAsia="DejaVu Sans" w:hAnsi="Times New Roman" w:cs="Times New Roman"/>
          <w:kern w:val="3"/>
          <w:sz w:val="24"/>
          <w:szCs w:val="24"/>
          <w:lang w:eastAsia="ar-SA"/>
        </w:rPr>
      </w:pPr>
      <w:r w:rsidRPr="00807B8A">
        <w:rPr>
          <w:rFonts w:ascii="Times New Roman" w:eastAsia="DejaVu Sans" w:hAnsi="Times New Roman" w:cs="Times New Roman"/>
          <w:kern w:val="3"/>
          <w:sz w:val="24"/>
          <w:szCs w:val="24"/>
          <w:lang w:eastAsia="ar-SA"/>
        </w:rPr>
        <w:t>3. Kiti pateikti dokumentai</w:t>
      </w:r>
      <w:r w:rsidRPr="00807B8A">
        <w:rPr>
          <w:rFonts w:ascii="Times New Roman" w:eastAsia="Times New Roman" w:hAnsi="Times New Roman" w:cs="Times New Roman"/>
          <w:kern w:val="3"/>
          <w:lang w:val="en-AU" w:eastAsia="ar-SA"/>
        </w:rPr>
        <w:t>.</w:t>
      </w:r>
      <w:r w:rsidRPr="00807B8A">
        <w:rPr>
          <w:rFonts w:ascii="Times New Roman" w:eastAsia="DejaVu Sans" w:hAnsi="Times New Roman" w:cs="Times New Roman"/>
          <w:kern w:val="3"/>
          <w:sz w:val="24"/>
          <w:szCs w:val="24"/>
          <w:lang w:eastAsia="ar-SA"/>
        </w:rPr>
        <w:t xml:space="preserve"> </w:t>
      </w:r>
    </w:p>
    <w:p w:rsidR="00807B8A" w:rsidRPr="00807B8A" w:rsidRDefault="00807B8A" w:rsidP="00807B8A">
      <w:pPr>
        <w:tabs>
          <w:tab w:val="left" w:pos="5220"/>
          <w:tab w:val="left" w:pos="7440"/>
        </w:tabs>
        <w:suppressAutoHyphens/>
        <w:spacing w:after="0" w:line="240" w:lineRule="auto"/>
        <w:jc w:val="both"/>
        <w:rPr>
          <w:rFonts w:ascii="Times New Roman" w:eastAsia="Times New Roman" w:hAnsi="Times New Roman" w:cs="Times New Roman"/>
          <w:i/>
          <w:lang w:eastAsia="ar-SA"/>
        </w:rPr>
      </w:pPr>
    </w:p>
    <w:p w:rsidR="00807B8A" w:rsidRPr="00807B8A" w:rsidRDefault="00807B8A" w:rsidP="00807B8A">
      <w:pPr>
        <w:suppressAutoHyphens/>
        <w:autoSpaceDN w:val="0"/>
        <w:spacing w:after="0" w:line="240" w:lineRule="auto"/>
        <w:ind w:left="510"/>
        <w:rPr>
          <w:rFonts w:ascii="Times New Roman" w:eastAsia="DejaVu Sans" w:hAnsi="Times New Roman" w:cs="Times New Roman"/>
          <w:b/>
          <w:kern w:val="3"/>
          <w:sz w:val="24"/>
          <w:szCs w:val="24"/>
          <w:lang w:eastAsia="ar-SA"/>
        </w:rPr>
      </w:pPr>
      <w:r w:rsidRPr="00807B8A">
        <w:rPr>
          <w:rFonts w:ascii="Times New Roman" w:eastAsia="DejaVu Sans" w:hAnsi="Times New Roman" w:cs="Times New Roman"/>
          <w:b/>
          <w:kern w:val="3"/>
          <w:sz w:val="24"/>
          <w:szCs w:val="24"/>
          <w:lang w:eastAsia="ar-SA"/>
        </w:rPr>
        <w:t>Patvirtino</w:t>
      </w:r>
    </w:p>
    <w:p w:rsidR="00807B8A" w:rsidRPr="00807B8A" w:rsidRDefault="00807B8A" w:rsidP="00807B8A">
      <w:pPr>
        <w:suppressAutoHyphens/>
        <w:autoSpaceDN w:val="0"/>
        <w:spacing w:after="0" w:line="240" w:lineRule="auto"/>
        <w:ind w:left="510"/>
        <w:rPr>
          <w:rFonts w:ascii="Times New Roman" w:eastAsia="DejaVu Sans" w:hAnsi="Times New Roman" w:cs="Times New Roman"/>
          <w:b/>
          <w:kern w:val="3"/>
          <w:sz w:val="24"/>
          <w:szCs w:val="24"/>
          <w:lang w:eastAsia="ar-SA"/>
        </w:rPr>
      </w:pPr>
    </w:p>
    <w:p w:rsidR="00807B8A" w:rsidRPr="00807B8A" w:rsidRDefault="00807B8A" w:rsidP="00807B8A">
      <w:pPr>
        <w:suppressAutoHyphens/>
        <w:autoSpaceDN w:val="0"/>
        <w:spacing w:after="0" w:line="240" w:lineRule="auto"/>
        <w:ind w:left="510"/>
        <w:textAlignment w:val="baseline"/>
        <w:rPr>
          <w:rFonts w:ascii="Times New Roman" w:eastAsia="Times New Roman" w:hAnsi="Times New Roman" w:cs="Times New Roman"/>
          <w:kern w:val="3"/>
          <w:sz w:val="20"/>
          <w:szCs w:val="20"/>
          <w:lang w:eastAsia="ar-SA"/>
        </w:rPr>
      </w:pPr>
      <w:r w:rsidRPr="00807B8A">
        <w:rPr>
          <w:rFonts w:ascii="Times New Roman" w:eastAsia="Times New Roman" w:hAnsi="Times New Roman" w:cs="Times New Roman"/>
          <w:kern w:val="3"/>
          <w:sz w:val="20"/>
          <w:szCs w:val="20"/>
          <w:lang w:eastAsia="ar-SA"/>
        </w:rPr>
        <w:t>__________________                          _______________                                 ___________________</w:t>
      </w:r>
    </w:p>
    <w:p w:rsidR="00807B8A" w:rsidRPr="00807B8A" w:rsidRDefault="00807B8A" w:rsidP="00807B8A">
      <w:pPr>
        <w:suppressAutoHyphens/>
        <w:autoSpaceDN w:val="0"/>
        <w:spacing w:after="0" w:line="240" w:lineRule="auto"/>
        <w:ind w:left="510"/>
        <w:textAlignment w:val="baseline"/>
        <w:rPr>
          <w:rFonts w:ascii="Times New Roman" w:eastAsia="Times New Roman" w:hAnsi="Times New Roman" w:cs="Times New Roman"/>
          <w:kern w:val="3"/>
          <w:lang w:eastAsia="ar-SA"/>
        </w:rPr>
      </w:pPr>
      <w:r w:rsidRPr="00807B8A">
        <w:rPr>
          <w:rFonts w:ascii="Times New Roman" w:eastAsia="Times New Roman" w:hAnsi="Times New Roman" w:cs="Times New Roman"/>
          <w:i/>
          <w:kern w:val="3"/>
          <w:lang w:eastAsia="ar-SA"/>
        </w:rPr>
        <w:t xml:space="preserve">          (pareigos)                                     (parašas)</w:t>
      </w:r>
      <w:r w:rsidRPr="00807B8A">
        <w:rPr>
          <w:rFonts w:ascii="Times New Roman" w:eastAsia="Times New Roman" w:hAnsi="Times New Roman" w:cs="Times New Roman"/>
          <w:i/>
          <w:kern w:val="3"/>
          <w:lang w:eastAsia="ar-SA"/>
        </w:rPr>
        <w:tab/>
        <w:t xml:space="preserve">                                (vardas ir pavardė)</w:t>
      </w:r>
    </w:p>
    <w:p w:rsidR="00807B8A" w:rsidRPr="00807B8A" w:rsidRDefault="00807B8A" w:rsidP="00807B8A">
      <w:pPr>
        <w:suppressAutoHyphens/>
        <w:autoSpaceDN w:val="0"/>
        <w:spacing w:after="0" w:line="240" w:lineRule="auto"/>
        <w:ind w:left="510"/>
        <w:rPr>
          <w:rFonts w:ascii="Times New Roman" w:eastAsia="Times New Roman" w:hAnsi="Times New Roman" w:cs="Times New Roman"/>
          <w:b/>
          <w:kern w:val="3"/>
          <w:sz w:val="24"/>
          <w:szCs w:val="24"/>
          <w:lang w:eastAsia="ar-SA"/>
        </w:rPr>
      </w:pPr>
    </w:p>
    <w:p w:rsidR="00807B8A" w:rsidRPr="00807B8A" w:rsidRDefault="00807B8A" w:rsidP="00807B8A">
      <w:pPr>
        <w:tabs>
          <w:tab w:val="left" w:pos="5220"/>
          <w:tab w:val="left" w:pos="7440"/>
        </w:tabs>
        <w:suppressAutoHyphens/>
        <w:spacing w:after="0" w:line="240" w:lineRule="auto"/>
        <w:ind w:left="510" w:firstLine="55"/>
        <w:jc w:val="center"/>
        <w:rPr>
          <w:rFonts w:ascii="Times New Roman" w:eastAsia="Times New Roman" w:hAnsi="Times New Roman" w:cs="Times New Roman"/>
          <w:sz w:val="24"/>
          <w:szCs w:val="24"/>
          <w:lang w:eastAsia="ar-SA"/>
        </w:rPr>
      </w:pPr>
      <w:r w:rsidRPr="00807B8A">
        <w:rPr>
          <w:rFonts w:ascii="Times New Roman" w:eastAsia="Times New Roman" w:hAnsi="Times New Roman" w:cs="Times New Roman"/>
          <w:lang w:eastAsia="ar-SA"/>
        </w:rPr>
        <w:t>__________________________</w:t>
      </w:r>
    </w:p>
    <w:p w:rsidR="00807B8A" w:rsidRPr="007217F3" w:rsidRDefault="00807B8A" w:rsidP="00EA2DF9">
      <w:pPr>
        <w:spacing w:after="0" w:line="276" w:lineRule="auto"/>
        <w:ind w:left="11" w:hanging="11"/>
        <w:jc w:val="both"/>
        <w:rPr>
          <w:rFonts w:ascii="Times New Roman" w:eastAsia="Times New Roman" w:hAnsi="Times New Roman" w:cs="Times New Roman"/>
          <w:kern w:val="3"/>
          <w:sz w:val="24"/>
          <w:szCs w:val="24"/>
          <w:lang w:eastAsia="ar-SA"/>
        </w:rPr>
      </w:pPr>
    </w:p>
    <w:sectPr w:rsidR="00807B8A" w:rsidRPr="007217F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AC8" w:rsidRDefault="00420AC8" w:rsidP="00EA2DF9">
      <w:pPr>
        <w:spacing w:after="0" w:line="240" w:lineRule="auto"/>
      </w:pPr>
      <w:r>
        <w:separator/>
      </w:r>
    </w:p>
  </w:endnote>
  <w:endnote w:type="continuationSeparator" w:id="0">
    <w:p w:rsidR="00420AC8" w:rsidRDefault="00420AC8" w:rsidP="00EA2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ndale Sans UI">
    <w:altName w:val="Arial"/>
    <w:charset w:val="BA"/>
    <w:family w:val="swiss"/>
    <w:pitch w:val="variable"/>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20002A87" w:usb1="00000000" w:usb2="00000000" w:usb3="00000000" w:csb0="000001FF" w:csb1="00000000"/>
  </w:font>
  <w:font w:name="DejaVu Sans">
    <w:charset w:val="BA"/>
    <w:family w:val="swiss"/>
    <w:pitch w:val="variable"/>
    <w:sig w:usb0="E7002EFF" w:usb1="D200FDFF" w:usb2="0A04602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CBA" w:rsidRDefault="00757CBA">
    <w:pPr>
      <w:pStyle w:val="Footer"/>
    </w:pPr>
  </w:p>
  <w:p w:rsidR="00757CBA" w:rsidRDefault="00757C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AC8" w:rsidRDefault="00420AC8" w:rsidP="00EA2DF9">
      <w:pPr>
        <w:spacing w:after="0" w:line="240" w:lineRule="auto"/>
      </w:pPr>
      <w:r>
        <w:separator/>
      </w:r>
    </w:p>
  </w:footnote>
  <w:footnote w:type="continuationSeparator" w:id="0">
    <w:p w:rsidR="00420AC8" w:rsidRDefault="00420AC8" w:rsidP="00EA2DF9">
      <w:pPr>
        <w:spacing w:after="0" w:line="240" w:lineRule="auto"/>
      </w:pPr>
      <w:r>
        <w:continuationSeparator/>
      </w:r>
    </w:p>
  </w:footnote>
  <w:footnote w:id="1">
    <w:p w:rsidR="00757CBA" w:rsidRPr="002A2822" w:rsidRDefault="00757CBA" w:rsidP="009C3C54">
      <w:pPr>
        <w:pStyle w:val="FootnoteText"/>
        <w:rPr>
          <w:i/>
          <w:sz w:val="22"/>
          <w:szCs w:val="22"/>
        </w:rPr>
      </w:pPr>
      <w:r w:rsidRPr="002A2822">
        <w:rPr>
          <w:rStyle w:val="FootnoteReference"/>
          <w:i/>
          <w:sz w:val="22"/>
          <w:szCs w:val="22"/>
        </w:rPr>
        <w:sym w:font="Symbol" w:char="F02A"/>
      </w:r>
      <w:r w:rsidRPr="002A2822">
        <w:rPr>
          <w:i/>
          <w:sz w:val="22"/>
          <w:szCs w:val="22"/>
          <w:vertAlign w:val="superscript"/>
        </w:rPr>
        <w:sym w:font="Symbol" w:char="F02A"/>
      </w:r>
      <w:r w:rsidRPr="002A2822">
        <w:rPr>
          <w:i/>
          <w:sz w:val="22"/>
          <w:szCs w:val="22"/>
        </w:rPr>
        <w:t xml:space="preserve"> </w:t>
      </w:r>
      <w:r w:rsidRPr="002A2822">
        <w:rPr>
          <w:b/>
          <w:bCs/>
          <w:i/>
          <w:sz w:val="22"/>
          <w:szCs w:val="22"/>
        </w:rPr>
        <w:t xml:space="preserve">LR CPK 614 straipsnis. Antstolio įrašų vykdomajame dokumente darymo tvarka </w:t>
      </w:r>
      <w:r w:rsidRPr="002A2822">
        <w:rPr>
          <w:i/>
          <w:sz w:val="22"/>
          <w:szCs w:val="22"/>
        </w:rPr>
        <w:t>(ištrauka).</w:t>
      </w:r>
    </w:p>
    <w:p w:rsidR="00757CBA" w:rsidRPr="002A2822" w:rsidRDefault="00757CBA" w:rsidP="009C3C54">
      <w:pPr>
        <w:pStyle w:val="FootnoteText"/>
        <w:jc w:val="both"/>
        <w:rPr>
          <w:i/>
          <w:sz w:val="22"/>
          <w:szCs w:val="22"/>
        </w:rPr>
      </w:pPr>
      <w:r w:rsidRPr="002A2822">
        <w:rPr>
          <w:i/>
          <w:sz w:val="22"/>
          <w:szCs w:val="22"/>
        </w:rPr>
        <w:t xml:space="preserve">    1. Antstolis vykdomajame dokumente turi pažymėti apie raginimo išsiuntimą ar įteikimą skolininkui, turto ar asmens neradimo akto surašymą, vykdomojo dokumento grąžinimą išieškotojui, visišką ar dalinį vykdomojo dokumento įvykdymą, vykdymo išlaidų sumokėjimą ir kitus vykdymui svarbius procesinius veiksmus. Šie įrašai padaromi iš karto po nurodytų veiksmų atlikimo. </w:t>
      </w:r>
    </w:p>
    <w:p w:rsidR="00757CBA" w:rsidRPr="002A2822" w:rsidRDefault="00757CBA" w:rsidP="009C3C54">
      <w:pPr>
        <w:pStyle w:val="FootnoteText"/>
        <w:rPr>
          <w:i/>
          <w:sz w:val="22"/>
          <w:szCs w:val="22"/>
        </w:rPr>
      </w:pPr>
      <w:r w:rsidRPr="002A2822">
        <w:rPr>
          <w:i/>
          <w:sz w:val="22"/>
          <w:szCs w:val="22"/>
        </w:rPr>
        <w:t xml:space="preserve">    2. Padaręs įrašą vykdomajame dokumente, antstolis turi nurodyti savo vardą ir pavardę, įrašo padarymo datą bei patvirtinti įrašą savo parašu ir antstolio antspaudu. </w:t>
      </w:r>
    </w:p>
    <w:p w:rsidR="00757CBA" w:rsidRPr="002A2822" w:rsidRDefault="00757CBA" w:rsidP="009C3C54">
      <w:pPr>
        <w:pStyle w:val="FootnoteText"/>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0"/>
        </w:tabs>
        <w:ind w:left="720" w:hanging="360"/>
      </w:pPr>
    </w:lvl>
    <w:lvl w:ilvl="1">
      <w:start w:val="1"/>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213F1410"/>
    <w:multiLevelType w:val="hybridMultilevel"/>
    <w:tmpl w:val="C37E43A2"/>
    <w:lvl w:ilvl="0" w:tplc="DE1A0DF4">
      <w:start w:val="1"/>
      <w:numFmt w:val="decimal"/>
      <w:lvlText w:val="%1."/>
      <w:lvlJc w:val="left"/>
      <w:pPr>
        <w:ind w:left="2007" w:hanging="360"/>
      </w:pPr>
      <w:rPr>
        <w:rFonts w:hint="default"/>
      </w:rPr>
    </w:lvl>
    <w:lvl w:ilvl="1" w:tplc="04270019">
      <w:start w:val="1"/>
      <w:numFmt w:val="lowerLetter"/>
      <w:lvlText w:val="%2."/>
      <w:lvlJc w:val="left"/>
      <w:pPr>
        <w:ind w:left="2727" w:hanging="360"/>
      </w:pPr>
    </w:lvl>
    <w:lvl w:ilvl="2" w:tplc="0427001B" w:tentative="1">
      <w:start w:val="1"/>
      <w:numFmt w:val="lowerRoman"/>
      <w:lvlText w:val="%3."/>
      <w:lvlJc w:val="right"/>
      <w:pPr>
        <w:ind w:left="3447" w:hanging="180"/>
      </w:pPr>
    </w:lvl>
    <w:lvl w:ilvl="3" w:tplc="0427000F" w:tentative="1">
      <w:start w:val="1"/>
      <w:numFmt w:val="decimal"/>
      <w:lvlText w:val="%4."/>
      <w:lvlJc w:val="left"/>
      <w:pPr>
        <w:ind w:left="4167" w:hanging="360"/>
      </w:pPr>
    </w:lvl>
    <w:lvl w:ilvl="4" w:tplc="04270019" w:tentative="1">
      <w:start w:val="1"/>
      <w:numFmt w:val="lowerLetter"/>
      <w:lvlText w:val="%5."/>
      <w:lvlJc w:val="left"/>
      <w:pPr>
        <w:ind w:left="4887" w:hanging="360"/>
      </w:pPr>
    </w:lvl>
    <w:lvl w:ilvl="5" w:tplc="0427001B" w:tentative="1">
      <w:start w:val="1"/>
      <w:numFmt w:val="lowerRoman"/>
      <w:lvlText w:val="%6."/>
      <w:lvlJc w:val="right"/>
      <w:pPr>
        <w:ind w:left="5607" w:hanging="180"/>
      </w:pPr>
    </w:lvl>
    <w:lvl w:ilvl="6" w:tplc="0427000F" w:tentative="1">
      <w:start w:val="1"/>
      <w:numFmt w:val="decimal"/>
      <w:lvlText w:val="%7."/>
      <w:lvlJc w:val="left"/>
      <w:pPr>
        <w:ind w:left="6327" w:hanging="360"/>
      </w:pPr>
    </w:lvl>
    <w:lvl w:ilvl="7" w:tplc="04270019" w:tentative="1">
      <w:start w:val="1"/>
      <w:numFmt w:val="lowerLetter"/>
      <w:lvlText w:val="%8."/>
      <w:lvlJc w:val="left"/>
      <w:pPr>
        <w:ind w:left="7047" w:hanging="360"/>
      </w:pPr>
    </w:lvl>
    <w:lvl w:ilvl="8" w:tplc="0427001B" w:tentative="1">
      <w:start w:val="1"/>
      <w:numFmt w:val="lowerRoman"/>
      <w:lvlText w:val="%9."/>
      <w:lvlJc w:val="right"/>
      <w:pPr>
        <w:ind w:left="7767" w:hanging="180"/>
      </w:pPr>
    </w:lvl>
  </w:abstractNum>
  <w:abstractNum w:abstractNumId="2">
    <w:nsid w:val="22443A98"/>
    <w:multiLevelType w:val="hybridMultilevel"/>
    <w:tmpl w:val="213C422E"/>
    <w:name w:val="WW8Num494"/>
    <w:lvl w:ilvl="0" w:tplc="8ED02996">
      <w:start w:val="1"/>
      <w:numFmt w:val="bullet"/>
      <w:lvlText w:val=""/>
      <w:lvlJc w:val="left"/>
      <w:pPr>
        <w:tabs>
          <w:tab w:val="num" w:pos="1440"/>
        </w:tabs>
        <w:ind w:left="1440" w:hanging="360"/>
      </w:pPr>
      <w:rPr>
        <w:rFonts w:ascii="Symbol" w:hAnsi="Symbol" w:hint="default"/>
        <w:u w:val="none"/>
      </w:rPr>
    </w:lvl>
    <w:lvl w:ilvl="1" w:tplc="D90E82F0">
      <w:start w:val="1"/>
      <w:numFmt w:val="decimal"/>
      <w:lvlText w:val="%2."/>
      <w:lvlJc w:val="left"/>
      <w:pPr>
        <w:tabs>
          <w:tab w:val="num" w:pos="1440"/>
        </w:tabs>
        <w:ind w:left="1440" w:hanging="360"/>
      </w:pPr>
      <w:rPr>
        <w:rFonts w:cs="Times New Roman" w:hint="default"/>
        <w:u w:val="none"/>
      </w:rPr>
    </w:lvl>
    <w:lvl w:ilvl="2" w:tplc="D1AC510E">
      <w:start w:val="1"/>
      <w:numFmt w:val="bullet"/>
      <w:lvlText w:val=""/>
      <w:lvlJc w:val="left"/>
      <w:pPr>
        <w:tabs>
          <w:tab w:val="num" w:pos="2160"/>
        </w:tabs>
        <w:ind w:left="2160" w:hanging="360"/>
      </w:pPr>
      <w:rPr>
        <w:rFonts w:ascii="Wingdings" w:hAnsi="Wingdings" w:hint="default"/>
      </w:rPr>
    </w:lvl>
    <w:lvl w:ilvl="3" w:tplc="01C645F8">
      <w:start w:val="1"/>
      <w:numFmt w:val="bullet"/>
      <w:lvlText w:val=""/>
      <w:lvlJc w:val="left"/>
      <w:pPr>
        <w:tabs>
          <w:tab w:val="num" w:pos="2880"/>
        </w:tabs>
        <w:ind w:left="2880" w:hanging="360"/>
      </w:pPr>
      <w:rPr>
        <w:rFonts w:ascii="Symbol" w:hAnsi="Symbol" w:hint="default"/>
      </w:rPr>
    </w:lvl>
    <w:lvl w:ilvl="4" w:tplc="D2582C3C">
      <w:start w:val="1"/>
      <w:numFmt w:val="bullet"/>
      <w:lvlText w:val="o"/>
      <w:lvlJc w:val="left"/>
      <w:pPr>
        <w:tabs>
          <w:tab w:val="num" w:pos="3600"/>
        </w:tabs>
        <w:ind w:left="3600" w:hanging="360"/>
      </w:pPr>
      <w:rPr>
        <w:rFonts w:ascii="Courier New" w:hAnsi="Courier New" w:hint="default"/>
      </w:rPr>
    </w:lvl>
    <w:lvl w:ilvl="5" w:tplc="85442226">
      <w:start w:val="1"/>
      <w:numFmt w:val="bullet"/>
      <w:lvlText w:val=""/>
      <w:lvlJc w:val="left"/>
      <w:pPr>
        <w:tabs>
          <w:tab w:val="num" w:pos="4320"/>
        </w:tabs>
        <w:ind w:left="4320" w:hanging="360"/>
      </w:pPr>
      <w:rPr>
        <w:rFonts w:ascii="Wingdings" w:hAnsi="Wingdings" w:hint="default"/>
      </w:rPr>
    </w:lvl>
    <w:lvl w:ilvl="6" w:tplc="735E4CEE">
      <w:start w:val="1"/>
      <w:numFmt w:val="bullet"/>
      <w:lvlText w:val=""/>
      <w:lvlJc w:val="left"/>
      <w:pPr>
        <w:tabs>
          <w:tab w:val="num" w:pos="5040"/>
        </w:tabs>
        <w:ind w:left="5040" w:hanging="360"/>
      </w:pPr>
      <w:rPr>
        <w:rFonts w:ascii="Symbol" w:hAnsi="Symbol" w:hint="default"/>
      </w:rPr>
    </w:lvl>
    <w:lvl w:ilvl="7" w:tplc="D5D88208">
      <w:start w:val="1"/>
      <w:numFmt w:val="bullet"/>
      <w:lvlText w:val="o"/>
      <w:lvlJc w:val="left"/>
      <w:pPr>
        <w:tabs>
          <w:tab w:val="num" w:pos="5760"/>
        </w:tabs>
        <w:ind w:left="5760" w:hanging="360"/>
      </w:pPr>
      <w:rPr>
        <w:rFonts w:ascii="Courier New" w:hAnsi="Courier New" w:hint="default"/>
      </w:rPr>
    </w:lvl>
    <w:lvl w:ilvl="8" w:tplc="D5248774">
      <w:start w:val="1"/>
      <w:numFmt w:val="bullet"/>
      <w:lvlText w:val=""/>
      <w:lvlJc w:val="left"/>
      <w:pPr>
        <w:tabs>
          <w:tab w:val="num" w:pos="6480"/>
        </w:tabs>
        <w:ind w:left="6480" w:hanging="360"/>
      </w:pPr>
      <w:rPr>
        <w:rFonts w:ascii="Wingdings" w:hAnsi="Wingdings" w:hint="default"/>
      </w:rPr>
    </w:lvl>
  </w:abstractNum>
  <w:abstractNum w:abstractNumId="3">
    <w:nsid w:val="39065537"/>
    <w:multiLevelType w:val="multilevel"/>
    <w:tmpl w:val="07DE24EE"/>
    <w:lvl w:ilvl="0">
      <w:start w:val="1"/>
      <w:numFmt w:val="decimal"/>
      <w:lvlText w:val="%1."/>
      <w:lvlJc w:val="left"/>
      <w:pPr>
        <w:ind w:left="360" w:hanging="360"/>
      </w:pPr>
      <w:rPr>
        <w:b/>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65FA0390"/>
    <w:multiLevelType w:val="hybridMultilevel"/>
    <w:tmpl w:val="83D4D7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6B4"/>
    <w:rsid w:val="00002468"/>
    <w:rsid w:val="00013F3D"/>
    <w:rsid w:val="00073738"/>
    <w:rsid w:val="000D6729"/>
    <w:rsid w:val="00110991"/>
    <w:rsid w:val="00174EFE"/>
    <w:rsid w:val="00196F7D"/>
    <w:rsid w:val="001B12C1"/>
    <w:rsid w:val="001D03BE"/>
    <w:rsid w:val="001E1649"/>
    <w:rsid w:val="001E166F"/>
    <w:rsid w:val="00212BDA"/>
    <w:rsid w:val="0028183D"/>
    <w:rsid w:val="002C5C89"/>
    <w:rsid w:val="003212D2"/>
    <w:rsid w:val="00363DDD"/>
    <w:rsid w:val="003711F2"/>
    <w:rsid w:val="00372524"/>
    <w:rsid w:val="003A21A6"/>
    <w:rsid w:val="003A2D5C"/>
    <w:rsid w:val="003A49AA"/>
    <w:rsid w:val="003D77B2"/>
    <w:rsid w:val="003F1BF3"/>
    <w:rsid w:val="00420AC8"/>
    <w:rsid w:val="00481B09"/>
    <w:rsid w:val="004B56BC"/>
    <w:rsid w:val="00547CCE"/>
    <w:rsid w:val="00591C15"/>
    <w:rsid w:val="005B5737"/>
    <w:rsid w:val="005B6F45"/>
    <w:rsid w:val="005F17E2"/>
    <w:rsid w:val="00631C55"/>
    <w:rsid w:val="006C2AE0"/>
    <w:rsid w:val="007217F3"/>
    <w:rsid w:val="00727E8C"/>
    <w:rsid w:val="00757CBA"/>
    <w:rsid w:val="00807B8A"/>
    <w:rsid w:val="00823A1D"/>
    <w:rsid w:val="0088119F"/>
    <w:rsid w:val="008C19A3"/>
    <w:rsid w:val="009230CE"/>
    <w:rsid w:val="00961690"/>
    <w:rsid w:val="009857F0"/>
    <w:rsid w:val="00995364"/>
    <w:rsid w:val="009C3C54"/>
    <w:rsid w:val="00A87C59"/>
    <w:rsid w:val="00AD0B4F"/>
    <w:rsid w:val="00AE516B"/>
    <w:rsid w:val="00AE5943"/>
    <w:rsid w:val="00AF2529"/>
    <w:rsid w:val="00B00B12"/>
    <w:rsid w:val="00B01CDF"/>
    <w:rsid w:val="00BC49A1"/>
    <w:rsid w:val="00BF697D"/>
    <w:rsid w:val="00C005D4"/>
    <w:rsid w:val="00C13F2B"/>
    <w:rsid w:val="00CC0630"/>
    <w:rsid w:val="00D222E7"/>
    <w:rsid w:val="00D2674C"/>
    <w:rsid w:val="00D716B4"/>
    <w:rsid w:val="00D77455"/>
    <w:rsid w:val="00DB1748"/>
    <w:rsid w:val="00DF3B51"/>
    <w:rsid w:val="00E24D6A"/>
    <w:rsid w:val="00EA2DF9"/>
    <w:rsid w:val="00F53A80"/>
    <w:rsid w:val="00F82EDF"/>
    <w:rsid w:val="00FA4817"/>
    <w:rsid w:val="00FF2002"/>
    <w:rsid w:val="00FF54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F2002"/>
    <w:pPr>
      <w:keepNext/>
      <w:numPr>
        <w:numId w:val="1"/>
      </w:numPr>
      <w:suppressAutoHyphens/>
      <w:spacing w:after="0" w:line="240" w:lineRule="auto"/>
      <w:jc w:val="center"/>
      <w:outlineLvl w:val="0"/>
    </w:pPr>
    <w:rPr>
      <w:rFonts w:ascii="Times New Roman" w:eastAsia="Calibri" w:hAnsi="Times New Roman" w:cs="Calibri"/>
      <w:b/>
      <w:bCs/>
      <w:sz w:val="24"/>
      <w:szCs w:val="24"/>
      <w:lang w:val="x-none" w:eastAsia="ar-SA"/>
    </w:rPr>
  </w:style>
  <w:style w:type="paragraph" w:styleId="Heading2">
    <w:name w:val="heading 2"/>
    <w:basedOn w:val="Normal"/>
    <w:next w:val="Normal"/>
    <w:link w:val="Heading2Char"/>
    <w:qFormat/>
    <w:rsid w:val="00EA2DF9"/>
    <w:pPr>
      <w:keepNext/>
      <w:tabs>
        <w:tab w:val="num" w:pos="0"/>
      </w:tabs>
      <w:suppressAutoHyphens/>
      <w:spacing w:before="240" w:after="60" w:line="240" w:lineRule="auto"/>
      <w:outlineLvl w:val="1"/>
    </w:pPr>
    <w:rPr>
      <w:rFonts w:ascii="Arial" w:eastAsia="Times New Roman" w:hAnsi="Arial" w:cs="Times New Roman"/>
      <w:b/>
      <w:i/>
      <w:sz w:val="24"/>
      <w:szCs w:val="20"/>
      <w:lang w:eastAsia="ar-SA"/>
    </w:rPr>
  </w:style>
  <w:style w:type="paragraph" w:styleId="Heading3">
    <w:name w:val="heading 3"/>
    <w:basedOn w:val="Normal"/>
    <w:next w:val="Normal"/>
    <w:link w:val="Heading3Char"/>
    <w:qFormat/>
    <w:rsid w:val="00EA2DF9"/>
    <w:pPr>
      <w:keepNext/>
      <w:tabs>
        <w:tab w:val="num" w:pos="0"/>
      </w:tabs>
      <w:suppressAutoHyphens/>
      <w:spacing w:before="240" w:after="60" w:line="240" w:lineRule="auto"/>
      <w:outlineLvl w:val="2"/>
    </w:pPr>
    <w:rPr>
      <w:rFonts w:ascii="Arial" w:eastAsia="Times New Roman" w:hAnsi="Arial" w:cs="Times New Roman"/>
      <w:sz w:val="24"/>
      <w:szCs w:val="20"/>
      <w:lang w:eastAsia="ar-SA"/>
    </w:rPr>
  </w:style>
  <w:style w:type="paragraph" w:styleId="Heading4">
    <w:name w:val="heading 4"/>
    <w:basedOn w:val="Normal"/>
    <w:next w:val="Normal"/>
    <w:link w:val="Heading4Char"/>
    <w:qFormat/>
    <w:rsid w:val="00EA2DF9"/>
    <w:pPr>
      <w:keepNext/>
      <w:tabs>
        <w:tab w:val="num" w:pos="0"/>
      </w:tabs>
      <w:suppressAutoHyphens/>
      <w:spacing w:before="240" w:after="60" w:line="240" w:lineRule="auto"/>
      <w:outlineLvl w:val="3"/>
    </w:pPr>
    <w:rPr>
      <w:rFonts w:ascii="Arial" w:eastAsia="Times New Roman" w:hAnsi="Arial" w:cs="Times New Roman"/>
      <w:b/>
      <w:sz w:val="24"/>
      <w:szCs w:val="20"/>
      <w:lang w:eastAsia="ar-SA"/>
    </w:rPr>
  </w:style>
  <w:style w:type="paragraph" w:styleId="Heading5">
    <w:name w:val="heading 5"/>
    <w:basedOn w:val="Normal"/>
    <w:next w:val="Normal"/>
    <w:link w:val="Heading5Char"/>
    <w:qFormat/>
    <w:rsid w:val="00EA2DF9"/>
    <w:pPr>
      <w:tabs>
        <w:tab w:val="num" w:pos="0"/>
      </w:tabs>
      <w:suppressAutoHyphens/>
      <w:spacing w:before="240" w:after="60" w:line="240" w:lineRule="auto"/>
      <w:outlineLvl w:val="4"/>
    </w:pPr>
    <w:rPr>
      <w:rFonts w:ascii="Times New Roman" w:eastAsia="Times New Roman" w:hAnsi="Times New Roman" w:cs="Times New Roman"/>
      <w:szCs w:val="20"/>
      <w:lang w:eastAsia="ar-SA"/>
    </w:rPr>
  </w:style>
  <w:style w:type="paragraph" w:styleId="Heading6">
    <w:name w:val="heading 6"/>
    <w:basedOn w:val="Normal"/>
    <w:next w:val="Normal"/>
    <w:link w:val="Heading6Char"/>
    <w:qFormat/>
    <w:rsid w:val="00EA2DF9"/>
    <w:pPr>
      <w:tabs>
        <w:tab w:val="num" w:pos="0"/>
      </w:tabs>
      <w:suppressAutoHyphens/>
      <w:spacing w:before="240" w:after="60" w:line="240" w:lineRule="auto"/>
      <w:outlineLvl w:val="5"/>
    </w:pPr>
    <w:rPr>
      <w:rFonts w:ascii="Times New Roman" w:eastAsia="Times New Roman" w:hAnsi="Times New Roman" w:cs="Times New Roman"/>
      <w:i/>
      <w:szCs w:val="20"/>
      <w:lang w:eastAsia="ar-SA"/>
    </w:rPr>
  </w:style>
  <w:style w:type="paragraph" w:styleId="Heading7">
    <w:name w:val="heading 7"/>
    <w:basedOn w:val="Normal"/>
    <w:next w:val="Normal"/>
    <w:link w:val="Heading7Char"/>
    <w:qFormat/>
    <w:rsid w:val="00EA2DF9"/>
    <w:pPr>
      <w:tabs>
        <w:tab w:val="num" w:pos="0"/>
      </w:tabs>
      <w:suppressAutoHyphens/>
      <w:spacing w:before="240" w:after="60" w:line="240" w:lineRule="auto"/>
      <w:outlineLvl w:val="6"/>
    </w:pPr>
    <w:rPr>
      <w:rFonts w:ascii="Arial" w:eastAsia="Times New Roman" w:hAnsi="Arial" w:cs="Times New Roman"/>
      <w:sz w:val="20"/>
      <w:szCs w:val="20"/>
      <w:lang w:eastAsia="ar-SA"/>
    </w:rPr>
  </w:style>
  <w:style w:type="paragraph" w:styleId="Heading8">
    <w:name w:val="heading 8"/>
    <w:basedOn w:val="Normal"/>
    <w:next w:val="Normal"/>
    <w:link w:val="Heading8Char"/>
    <w:qFormat/>
    <w:rsid w:val="00EA2DF9"/>
    <w:pPr>
      <w:tabs>
        <w:tab w:val="num" w:pos="0"/>
      </w:tabs>
      <w:suppressAutoHyphens/>
      <w:spacing w:before="240" w:after="60" w:line="240" w:lineRule="auto"/>
      <w:outlineLvl w:val="7"/>
    </w:pPr>
    <w:rPr>
      <w:rFonts w:ascii="Arial" w:eastAsia="Times New Roman" w:hAnsi="Arial" w:cs="Times New Roman"/>
      <w:i/>
      <w:sz w:val="20"/>
      <w:szCs w:val="20"/>
      <w:lang w:eastAsia="ar-SA"/>
    </w:rPr>
  </w:style>
  <w:style w:type="paragraph" w:styleId="Heading9">
    <w:name w:val="heading 9"/>
    <w:basedOn w:val="Normal"/>
    <w:next w:val="Normal"/>
    <w:link w:val="Heading9Char"/>
    <w:qFormat/>
    <w:rsid w:val="00EA2DF9"/>
    <w:pPr>
      <w:tabs>
        <w:tab w:val="num" w:pos="0"/>
      </w:tabs>
      <w:suppressAutoHyphens/>
      <w:spacing w:before="240" w:after="60" w:line="240" w:lineRule="auto"/>
      <w:outlineLvl w:val="8"/>
    </w:pPr>
    <w:rPr>
      <w:rFonts w:ascii="Arial" w:eastAsia="Times New Roman" w:hAnsi="Arial" w:cs="Times New Roman"/>
      <w:b/>
      <w:i/>
      <w:sz w:val="1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2002"/>
    <w:rPr>
      <w:rFonts w:ascii="Times New Roman" w:eastAsia="Calibri" w:hAnsi="Times New Roman" w:cs="Calibri"/>
      <w:b/>
      <w:bCs/>
      <w:sz w:val="24"/>
      <w:szCs w:val="24"/>
      <w:lang w:val="x-none" w:eastAsia="ar-SA"/>
    </w:rPr>
  </w:style>
  <w:style w:type="paragraph" w:styleId="ListParagraph">
    <w:name w:val="List Paragraph"/>
    <w:basedOn w:val="Normal"/>
    <w:uiPriority w:val="34"/>
    <w:qFormat/>
    <w:rsid w:val="00FF2002"/>
    <w:pPr>
      <w:ind w:left="720"/>
      <w:contextualSpacing/>
    </w:pPr>
  </w:style>
  <w:style w:type="character" w:styleId="Hyperlink">
    <w:name w:val="Hyperlink"/>
    <w:basedOn w:val="DefaultParagraphFont"/>
    <w:uiPriority w:val="99"/>
    <w:unhideWhenUsed/>
    <w:rsid w:val="00F82EDF"/>
    <w:rPr>
      <w:color w:val="0563C1" w:themeColor="hyperlink"/>
      <w:u w:val="single"/>
    </w:rPr>
  </w:style>
  <w:style w:type="character" w:customStyle="1" w:styleId="Heading2Char">
    <w:name w:val="Heading 2 Char"/>
    <w:basedOn w:val="DefaultParagraphFont"/>
    <w:link w:val="Heading2"/>
    <w:rsid w:val="00EA2DF9"/>
    <w:rPr>
      <w:rFonts w:ascii="Arial" w:eastAsia="Times New Roman" w:hAnsi="Arial" w:cs="Times New Roman"/>
      <w:b/>
      <w:i/>
      <w:sz w:val="24"/>
      <w:szCs w:val="20"/>
      <w:lang w:eastAsia="ar-SA"/>
    </w:rPr>
  </w:style>
  <w:style w:type="character" w:customStyle="1" w:styleId="Heading3Char">
    <w:name w:val="Heading 3 Char"/>
    <w:basedOn w:val="DefaultParagraphFont"/>
    <w:link w:val="Heading3"/>
    <w:rsid w:val="00EA2DF9"/>
    <w:rPr>
      <w:rFonts w:ascii="Arial" w:eastAsia="Times New Roman" w:hAnsi="Arial" w:cs="Times New Roman"/>
      <w:sz w:val="24"/>
      <w:szCs w:val="20"/>
      <w:lang w:eastAsia="ar-SA"/>
    </w:rPr>
  </w:style>
  <w:style w:type="character" w:customStyle="1" w:styleId="Heading4Char">
    <w:name w:val="Heading 4 Char"/>
    <w:basedOn w:val="DefaultParagraphFont"/>
    <w:link w:val="Heading4"/>
    <w:rsid w:val="00EA2DF9"/>
    <w:rPr>
      <w:rFonts w:ascii="Arial" w:eastAsia="Times New Roman" w:hAnsi="Arial" w:cs="Times New Roman"/>
      <w:b/>
      <w:sz w:val="24"/>
      <w:szCs w:val="20"/>
      <w:lang w:eastAsia="ar-SA"/>
    </w:rPr>
  </w:style>
  <w:style w:type="character" w:customStyle="1" w:styleId="Heading5Char">
    <w:name w:val="Heading 5 Char"/>
    <w:basedOn w:val="DefaultParagraphFont"/>
    <w:link w:val="Heading5"/>
    <w:rsid w:val="00EA2DF9"/>
    <w:rPr>
      <w:rFonts w:ascii="Times New Roman" w:eastAsia="Times New Roman" w:hAnsi="Times New Roman" w:cs="Times New Roman"/>
      <w:szCs w:val="20"/>
      <w:lang w:eastAsia="ar-SA"/>
    </w:rPr>
  </w:style>
  <w:style w:type="character" w:customStyle="1" w:styleId="Heading6Char">
    <w:name w:val="Heading 6 Char"/>
    <w:basedOn w:val="DefaultParagraphFont"/>
    <w:link w:val="Heading6"/>
    <w:rsid w:val="00EA2DF9"/>
    <w:rPr>
      <w:rFonts w:ascii="Times New Roman" w:eastAsia="Times New Roman" w:hAnsi="Times New Roman" w:cs="Times New Roman"/>
      <w:i/>
      <w:szCs w:val="20"/>
      <w:lang w:eastAsia="ar-SA"/>
    </w:rPr>
  </w:style>
  <w:style w:type="character" w:customStyle="1" w:styleId="Heading7Char">
    <w:name w:val="Heading 7 Char"/>
    <w:basedOn w:val="DefaultParagraphFont"/>
    <w:link w:val="Heading7"/>
    <w:rsid w:val="00EA2DF9"/>
    <w:rPr>
      <w:rFonts w:ascii="Arial" w:eastAsia="Times New Roman" w:hAnsi="Arial" w:cs="Times New Roman"/>
      <w:sz w:val="20"/>
      <w:szCs w:val="20"/>
      <w:lang w:eastAsia="ar-SA"/>
    </w:rPr>
  </w:style>
  <w:style w:type="character" w:customStyle="1" w:styleId="Heading8Char">
    <w:name w:val="Heading 8 Char"/>
    <w:basedOn w:val="DefaultParagraphFont"/>
    <w:link w:val="Heading8"/>
    <w:rsid w:val="00EA2DF9"/>
    <w:rPr>
      <w:rFonts w:ascii="Arial" w:eastAsia="Times New Roman" w:hAnsi="Arial" w:cs="Times New Roman"/>
      <w:i/>
      <w:sz w:val="20"/>
      <w:szCs w:val="20"/>
      <w:lang w:eastAsia="ar-SA"/>
    </w:rPr>
  </w:style>
  <w:style w:type="character" w:customStyle="1" w:styleId="Heading9Char">
    <w:name w:val="Heading 9 Char"/>
    <w:basedOn w:val="DefaultParagraphFont"/>
    <w:link w:val="Heading9"/>
    <w:rsid w:val="00EA2DF9"/>
    <w:rPr>
      <w:rFonts w:ascii="Arial" w:eastAsia="Times New Roman" w:hAnsi="Arial" w:cs="Times New Roman"/>
      <w:b/>
      <w:i/>
      <w:sz w:val="18"/>
      <w:szCs w:val="20"/>
      <w:lang w:eastAsia="ar-SA"/>
    </w:rPr>
  </w:style>
  <w:style w:type="character" w:styleId="FootnoteReference">
    <w:name w:val="footnote reference"/>
    <w:uiPriority w:val="99"/>
    <w:semiHidden/>
    <w:unhideWhenUsed/>
    <w:rsid w:val="00EA2DF9"/>
    <w:rPr>
      <w:vertAlign w:val="superscript"/>
    </w:rPr>
  </w:style>
  <w:style w:type="paragraph" w:styleId="FootnoteText">
    <w:name w:val="footnote text"/>
    <w:basedOn w:val="Normal"/>
    <w:link w:val="FootnoteTextChar"/>
    <w:uiPriority w:val="99"/>
    <w:unhideWhenUsed/>
    <w:rsid w:val="00EA2DF9"/>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EA2DF9"/>
    <w:rPr>
      <w:rFonts w:ascii="Times New Roman" w:eastAsia="Times New Roman" w:hAnsi="Times New Roman" w:cs="Times New Roman"/>
      <w:sz w:val="20"/>
      <w:szCs w:val="20"/>
      <w:lang w:eastAsia="ar-SA"/>
    </w:rPr>
  </w:style>
  <w:style w:type="paragraph" w:styleId="Header">
    <w:name w:val="header"/>
    <w:basedOn w:val="Normal"/>
    <w:link w:val="HeaderChar"/>
    <w:uiPriority w:val="99"/>
    <w:unhideWhenUsed/>
    <w:rsid w:val="00EA2DF9"/>
    <w:pPr>
      <w:tabs>
        <w:tab w:val="center" w:pos="4819"/>
        <w:tab w:val="right" w:pos="9638"/>
      </w:tabs>
      <w:spacing w:after="0" w:line="240" w:lineRule="auto"/>
    </w:pPr>
  </w:style>
  <w:style w:type="character" w:customStyle="1" w:styleId="HeaderChar">
    <w:name w:val="Header Char"/>
    <w:basedOn w:val="DefaultParagraphFont"/>
    <w:link w:val="Header"/>
    <w:uiPriority w:val="99"/>
    <w:rsid w:val="00EA2DF9"/>
  </w:style>
  <w:style w:type="paragraph" w:styleId="Footer">
    <w:name w:val="footer"/>
    <w:basedOn w:val="Normal"/>
    <w:link w:val="FooterChar"/>
    <w:uiPriority w:val="99"/>
    <w:unhideWhenUsed/>
    <w:rsid w:val="00EA2DF9"/>
    <w:pPr>
      <w:tabs>
        <w:tab w:val="center" w:pos="4819"/>
        <w:tab w:val="right" w:pos="9638"/>
      </w:tabs>
      <w:spacing w:after="0" w:line="240" w:lineRule="auto"/>
    </w:pPr>
  </w:style>
  <w:style w:type="character" w:customStyle="1" w:styleId="FooterChar">
    <w:name w:val="Footer Char"/>
    <w:basedOn w:val="DefaultParagraphFont"/>
    <w:link w:val="Footer"/>
    <w:uiPriority w:val="99"/>
    <w:rsid w:val="00EA2DF9"/>
  </w:style>
  <w:style w:type="paragraph" w:styleId="BalloonText">
    <w:name w:val="Balloon Text"/>
    <w:basedOn w:val="Normal"/>
    <w:link w:val="BalloonTextChar"/>
    <w:uiPriority w:val="99"/>
    <w:semiHidden/>
    <w:unhideWhenUsed/>
    <w:rsid w:val="00985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7F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F2002"/>
    <w:pPr>
      <w:keepNext/>
      <w:numPr>
        <w:numId w:val="1"/>
      </w:numPr>
      <w:suppressAutoHyphens/>
      <w:spacing w:after="0" w:line="240" w:lineRule="auto"/>
      <w:jc w:val="center"/>
      <w:outlineLvl w:val="0"/>
    </w:pPr>
    <w:rPr>
      <w:rFonts w:ascii="Times New Roman" w:eastAsia="Calibri" w:hAnsi="Times New Roman" w:cs="Calibri"/>
      <w:b/>
      <w:bCs/>
      <w:sz w:val="24"/>
      <w:szCs w:val="24"/>
      <w:lang w:val="x-none" w:eastAsia="ar-SA"/>
    </w:rPr>
  </w:style>
  <w:style w:type="paragraph" w:styleId="Heading2">
    <w:name w:val="heading 2"/>
    <w:basedOn w:val="Normal"/>
    <w:next w:val="Normal"/>
    <w:link w:val="Heading2Char"/>
    <w:qFormat/>
    <w:rsid w:val="00EA2DF9"/>
    <w:pPr>
      <w:keepNext/>
      <w:tabs>
        <w:tab w:val="num" w:pos="0"/>
      </w:tabs>
      <w:suppressAutoHyphens/>
      <w:spacing w:before="240" w:after="60" w:line="240" w:lineRule="auto"/>
      <w:outlineLvl w:val="1"/>
    </w:pPr>
    <w:rPr>
      <w:rFonts w:ascii="Arial" w:eastAsia="Times New Roman" w:hAnsi="Arial" w:cs="Times New Roman"/>
      <w:b/>
      <w:i/>
      <w:sz w:val="24"/>
      <w:szCs w:val="20"/>
      <w:lang w:eastAsia="ar-SA"/>
    </w:rPr>
  </w:style>
  <w:style w:type="paragraph" w:styleId="Heading3">
    <w:name w:val="heading 3"/>
    <w:basedOn w:val="Normal"/>
    <w:next w:val="Normal"/>
    <w:link w:val="Heading3Char"/>
    <w:qFormat/>
    <w:rsid w:val="00EA2DF9"/>
    <w:pPr>
      <w:keepNext/>
      <w:tabs>
        <w:tab w:val="num" w:pos="0"/>
      </w:tabs>
      <w:suppressAutoHyphens/>
      <w:spacing w:before="240" w:after="60" w:line="240" w:lineRule="auto"/>
      <w:outlineLvl w:val="2"/>
    </w:pPr>
    <w:rPr>
      <w:rFonts w:ascii="Arial" w:eastAsia="Times New Roman" w:hAnsi="Arial" w:cs="Times New Roman"/>
      <w:sz w:val="24"/>
      <w:szCs w:val="20"/>
      <w:lang w:eastAsia="ar-SA"/>
    </w:rPr>
  </w:style>
  <w:style w:type="paragraph" w:styleId="Heading4">
    <w:name w:val="heading 4"/>
    <w:basedOn w:val="Normal"/>
    <w:next w:val="Normal"/>
    <w:link w:val="Heading4Char"/>
    <w:qFormat/>
    <w:rsid w:val="00EA2DF9"/>
    <w:pPr>
      <w:keepNext/>
      <w:tabs>
        <w:tab w:val="num" w:pos="0"/>
      </w:tabs>
      <w:suppressAutoHyphens/>
      <w:spacing w:before="240" w:after="60" w:line="240" w:lineRule="auto"/>
      <w:outlineLvl w:val="3"/>
    </w:pPr>
    <w:rPr>
      <w:rFonts w:ascii="Arial" w:eastAsia="Times New Roman" w:hAnsi="Arial" w:cs="Times New Roman"/>
      <w:b/>
      <w:sz w:val="24"/>
      <w:szCs w:val="20"/>
      <w:lang w:eastAsia="ar-SA"/>
    </w:rPr>
  </w:style>
  <w:style w:type="paragraph" w:styleId="Heading5">
    <w:name w:val="heading 5"/>
    <w:basedOn w:val="Normal"/>
    <w:next w:val="Normal"/>
    <w:link w:val="Heading5Char"/>
    <w:qFormat/>
    <w:rsid w:val="00EA2DF9"/>
    <w:pPr>
      <w:tabs>
        <w:tab w:val="num" w:pos="0"/>
      </w:tabs>
      <w:suppressAutoHyphens/>
      <w:spacing w:before="240" w:after="60" w:line="240" w:lineRule="auto"/>
      <w:outlineLvl w:val="4"/>
    </w:pPr>
    <w:rPr>
      <w:rFonts w:ascii="Times New Roman" w:eastAsia="Times New Roman" w:hAnsi="Times New Roman" w:cs="Times New Roman"/>
      <w:szCs w:val="20"/>
      <w:lang w:eastAsia="ar-SA"/>
    </w:rPr>
  </w:style>
  <w:style w:type="paragraph" w:styleId="Heading6">
    <w:name w:val="heading 6"/>
    <w:basedOn w:val="Normal"/>
    <w:next w:val="Normal"/>
    <w:link w:val="Heading6Char"/>
    <w:qFormat/>
    <w:rsid w:val="00EA2DF9"/>
    <w:pPr>
      <w:tabs>
        <w:tab w:val="num" w:pos="0"/>
      </w:tabs>
      <w:suppressAutoHyphens/>
      <w:spacing w:before="240" w:after="60" w:line="240" w:lineRule="auto"/>
      <w:outlineLvl w:val="5"/>
    </w:pPr>
    <w:rPr>
      <w:rFonts w:ascii="Times New Roman" w:eastAsia="Times New Roman" w:hAnsi="Times New Roman" w:cs="Times New Roman"/>
      <w:i/>
      <w:szCs w:val="20"/>
      <w:lang w:eastAsia="ar-SA"/>
    </w:rPr>
  </w:style>
  <w:style w:type="paragraph" w:styleId="Heading7">
    <w:name w:val="heading 7"/>
    <w:basedOn w:val="Normal"/>
    <w:next w:val="Normal"/>
    <w:link w:val="Heading7Char"/>
    <w:qFormat/>
    <w:rsid w:val="00EA2DF9"/>
    <w:pPr>
      <w:tabs>
        <w:tab w:val="num" w:pos="0"/>
      </w:tabs>
      <w:suppressAutoHyphens/>
      <w:spacing w:before="240" w:after="60" w:line="240" w:lineRule="auto"/>
      <w:outlineLvl w:val="6"/>
    </w:pPr>
    <w:rPr>
      <w:rFonts w:ascii="Arial" w:eastAsia="Times New Roman" w:hAnsi="Arial" w:cs="Times New Roman"/>
      <w:sz w:val="20"/>
      <w:szCs w:val="20"/>
      <w:lang w:eastAsia="ar-SA"/>
    </w:rPr>
  </w:style>
  <w:style w:type="paragraph" w:styleId="Heading8">
    <w:name w:val="heading 8"/>
    <w:basedOn w:val="Normal"/>
    <w:next w:val="Normal"/>
    <w:link w:val="Heading8Char"/>
    <w:qFormat/>
    <w:rsid w:val="00EA2DF9"/>
    <w:pPr>
      <w:tabs>
        <w:tab w:val="num" w:pos="0"/>
      </w:tabs>
      <w:suppressAutoHyphens/>
      <w:spacing w:before="240" w:after="60" w:line="240" w:lineRule="auto"/>
      <w:outlineLvl w:val="7"/>
    </w:pPr>
    <w:rPr>
      <w:rFonts w:ascii="Arial" w:eastAsia="Times New Roman" w:hAnsi="Arial" w:cs="Times New Roman"/>
      <w:i/>
      <w:sz w:val="20"/>
      <w:szCs w:val="20"/>
      <w:lang w:eastAsia="ar-SA"/>
    </w:rPr>
  </w:style>
  <w:style w:type="paragraph" w:styleId="Heading9">
    <w:name w:val="heading 9"/>
    <w:basedOn w:val="Normal"/>
    <w:next w:val="Normal"/>
    <w:link w:val="Heading9Char"/>
    <w:qFormat/>
    <w:rsid w:val="00EA2DF9"/>
    <w:pPr>
      <w:tabs>
        <w:tab w:val="num" w:pos="0"/>
      </w:tabs>
      <w:suppressAutoHyphens/>
      <w:spacing w:before="240" w:after="60" w:line="240" w:lineRule="auto"/>
      <w:outlineLvl w:val="8"/>
    </w:pPr>
    <w:rPr>
      <w:rFonts w:ascii="Arial" w:eastAsia="Times New Roman" w:hAnsi="Arial" w:cs="Times New Roman"/>
      <w:b/>
      <w:i/>
      <w:sz w:val="1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2002"/>
    <w:rPr>
      <w:rFonts w:ascii="Times New Roman" w:eastAsia="Calibri" w:hAnsi="Times New Roman" w:cs="Calibri"/>
      <w:b/>
      <w:bCs/>
      <w:sz w:val="24"/>
      <w:szCs w:val="24"/>
      <w:lang w:val="x-none" w:eastAsia="ar-SA"/>
    </w:rPr>
  </w:style>
  <w:style w:type="paragraph" w:styleId="ListParagraph">
    <w:name w:val="List Paragraph"/>
    <w:basedOn w:val="Normal"/>
    <w:uiPriority w:val="34"/>
    <w:qFormat/>
    <w:rsid w:val="00FF2002"/>
    <w:pPr>
      <w:ind w:left="720"/>
      <w:contextualSpacing/>
    </w:pPr>
  </w:style>
  <w:style w:type="character" w:styleId="Hyperlink">
    <w:name w:val="Hyperlink"/>
    <w:basedOn w:val="DefaultParagraphFont"/>
    <w:uiPriority w:val="99"/>
    <w:unhideWhenUsed/>
    <w:rsid w:val="00F82EDF"/>
    <w:rPr>
      <w:color w:val="0563C1" w:themeColor="hyperlink"/>
      <w:u w:val="single"/>
    </w:rPr>
  </w:style>
  <w:style w:type="character" w:customStyle="1" w:styleId="Heading2Char">
    <w:name w:val="Heading 2 Char"/>
    <w:basedOn w:val="DefaultParagraphFont"/>
    <w:link w:val="Heading2"/>
    <w:rsid w:val="00EA2DF9"/>
    <w:rPr>
      <w:rFonts w:ascii="Arial" w:eastAsia="Times New Roman" w:hAnsi="Arial" w:cs="Times New Roman"/>
      <w:b/>
      <w:i/>
      <w:sz w:val="24"/>
      <w:szCs w:val="20"/>
      <w:lang w:eastAsia="ar-SA"/>
    </w:rPr>
  </w:style>
  <w:style w:type="character" w:customStyle="1" w:styleId="Heading3Char">
    <w:name w:val="Heading 3 Char"/>
    <w:basedOn w:val="DefaultParagraphFont"/>
    <w:link w:val="Heading3"/>
    <w:rsid w:val="00EA2DF9"/>
    <w:rPr>
      <w:rFonts w:ascii="Arial" w:eastAsia="Times New Roman" w:hAnsi="Arial" w:cs="Times New Roman"/>
      <w:sz w:val="24"/>
      <w:szCs w:val="20"/>
      <w:lang w:eastAsia="ar-SA"/>
    </w:rPr>
  </w:style>
  <w:style w:type="character" w:customStyle="1" w:styleId="Heading4Char">
    <w:name w:val="Heading 4 Char"/>
    <w:basedOn w:val="DefaultParagraphFont"/>
    <w:link w:val="Heading4"/>
    <w:rsid w:val="00EA2DF9"/>
    <w:rPr>
      <w:rFonts w:ascii="Arial" w:eastAsia="Times New Roman" w:hAnsi="Arial" w:cs="Times New Roman"/>
      <w:b/>
      <w:sz w:val="24"/>
      <w:szCs w:val="20"/>
      <w:lang w:eastAsia="ar-SA"/>
    </w:rPr>
  </w:style>
  <w:style w:type="character" w:customStyle="1" w:styleId="Heading5Char">
    <w:name w:val="Heading 5 Char"/>
    <w:basedOn w:val="DefaultParagraphFont"/>
    <w:link w:val="Heading5"/>
    <w:rsid w:val="00EA2DF9"/>
    <w:rPr>
      <w:rFonts w:ascii="Times New Roman" w:eastAsia="Times New Roman" w:hAnsi="Times New Roman" w:cs="Times New Roman"/>
      <w:szCs w:val="20"/>
      <w:lang w:eastAsia="ar-SA"/>
    </w:rPr>
  </w:style>
  <w:style w:type="character" w:customStyle="1" w:styleId="Heading6Char">
    <w:name w:val="Heading 6 Char"/>
    <w:basedOn w:val="DefaultParagraphFont"/>
    <w:link w:val="Heading6"/>
    <w:rsid w:val="00EA2DF9"/>
    <w:rPr>
      <w:rFonts w:ascii="Times New Roman" w:eastAsia="Times New Roman" w:hAnsi="Times New Roman" w:cs="Times New Roman"/>
      <w:i/>
      <w:szCs w:val="20"/>
      <w:lang w:eastAsia="ar-SA"/>
    </w:rPr>
  </w:style>
  <w:style w:type="character" w:customStyle="1" w:styleId="Heading7Char">
    <w:name w:val="Heading 7 Char"/>
    <w:basedOn w:val="DefaultParagraphFont"/>
    <w:link w:val="Heading7"/>
    <w:rsid w:val="00EA2DF9"/>
    <w:rPr>
      <w:rFonts w:ascii="Arial" w:eastAsia="Times New Roman" w:hAnsi="Arial" w:cs="Times New Roman"/>
      <w:sz w:val="20"/>
      <w:szCs w:val="20"/>
      <w:lang w:eastAsia="ar-SA"/>
    </w:rPr>
  </w:style>
  <w:style w:type="character" w:customStyle="1" w:styleId="Heading8Char">
    <w:name w:val="Heading 8 Char"/>
    <w:basedOn w:val="DefaultParagraphFont"/>
    <w:link w:val="Heading8"/>
    <w:rsid w:val="00EA2DF9"/>
    <w:rPr>
      <w:rFonts w:ascii="Arial" w:eastAsia="Times New Roman" w:hAnsi="Arial" w:cs="Times New Roman"/>
      <w:i/>
      <w:sz w:val="20"/>
      <w:szCs w:val="20"/>
      <w:lang w:eastAsia="ar-SA"/>
    </w:rPr>
  </w:style>
  <w:style w:type="character" w:customStyle="1" w:styleId="Heading9Char">
    <w:name w:val="Heading 9 Char"/>
    <w:basedOn w:val="DefaultParagraphFont"/>
    <w:link w:val="Heading9"/>
    <w:rsid w:val="00EA2DF9"/>
    <w:rPr>
      <w:rFonts w:ascii="Arial" w:eastAsia="Times New Roman" w:hAnsi="Arial" w:cs="Times New Roman"/>
      <w:b/>
      <w:i/>
      <w:sz w:val="18"/>
      <w:szCs w:val="20"/>
      <w:lang w:eastAsia="ar-SA"/>
    </w:rPr>
  </w:style>
  <w:style w:type="character" w:styleId="FootnoteReference">
    <w:name w:val="footnote reference"/>
    <w:uiPriority w:val="99"/>
    <w:semiHidden/>
    <w:unhideWhenUsed/>
    <w:rsid w:val="00EA2DF9"/>
    <w:rPr>
      <w:vertAlign w:val="superscript"/>
    </w:rPr>
  </w:style>
  <w:style w:type="paragraph" w:styleId="FootnoteText">
    <w:name w:val="footnote text"/>
    <w:basedOn w:val="Normal"/>
    <w:link w:val="FootnoteTextChar"/>
    <w:uiPriority w:val="99"/>
    <w:unhideWhenUsed/>
    <w:rsid w:val="00EA2DF9"/>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EA2DF9"/>
    <w:rPr>
      <w:rFonts w:ascii="Times New Roman" w:eastAsia="Times New Roman" w:hAnsi="Times New Roman" w:cs="Times New Roman"/>
      <w:sz w:val="20"/>
      <w:szCs w:val="20"/>
      <w:lang w:eastAsia="ar-SA"/>
    </w:rPr>
  </w:style>
  <w:style w:type="paragraph" w:styleId="Header">
    <w:name w:val="header"/>
    <w:basedOn w:val="Normal"/>
    <w:link w:val="HeaderChar"/>
    <w:uiPriority w:val="99"/>
    <w:unhideWhenUsed/>
    <w:rsid w:val="00EA2DF9"/>
    <w:pPr>
      <w:tabs>
        <w:tab w:val="center" w:pos="4819"/>
        <w:tab w:val="right" w:pos="9638"/>
      </w:tabs>
      <w:spacing w:after="0" w:line="240" w:lineRule="auto"/>
    </w:pPr>
  </w:style>
  <w:style w:type="character" w:customStyle="1" w:styleId="HeaderChar">
    <w:name w:val="Header Char"/>
    <w:basedOn w:val="DefaultParagraphFont"/>
    <w:link w:val="Header"/>
    <w:uiPriority w:val="99"/>
    <w:rsid w:val="00EA2DF9"/>
  </w:style>
  <w:style w:type="paragraph" w:styleId="Footer">
    <w:name w:val="footer"/>
    <w:basedOn w:val="Normal"/>
    <w:link w:val="FooterChar"/>
    <w:uiPriority w:val="99"/>
    <w:unhideWhenUsed/>
    <w:rsid w:val="00EA2DF9"/>
    <w:pPr>
      <w:tabs>
        <w:tab w:val="center" w:pos="4819"/>
        <w:tab w:val="right" w:pos="9638"/>
      </w:tabs>
      <w:spacing w:after="0" w:line="240" w:lineRule="auto"/>
    </w:pPr>
  </w:style>
  <w:style w:type="character" w:customStyle="1" w:styleId="FooterChar">
    <w:name w:val="Footer Char"/>
    <w:basedOn w:val="DefaultParagraphFont"/>
    <w:link w:val="Footer"/>
    <w:uiPriority w:val="99"/>
    <w:rsid w:val="00EA2DF9"/>
  </w:style>
  <w:style w:type="paragraph" w:styleId="BalloonText">
    <w:name w:val="Balloon Text"/>
    <w:basedOn w:val="Normal"/>
    <w:link w:val="BalloonTextChar"/>
    <w:uiPriority w:val="99"/>
    <w:semiHidden/>
    <w:unhideWhenUsed/>
    <w:rsid w:val="00985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7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01970">
      <w:bodyDiv w:val="1"/>
      <w:marLeft w:val="0"/>
      <w:marRight w:val="0"/>
      <w:marTop w:val="0"/>
      <w:marBottom w:val="0"/>
      <w:divBdr>
        <w:top w:val="none" w:sz="0" w:space="0" w:color="auto"/>
        <w:left w:val="none" w:sz="0" w:space="0" w:color="auto"/>
        <w:bottom w:val="none" w:sz="0" w:space="0" w:color="auto"/>
        <w:right w:val="none" w:sz="0" w:space="0" w:color="auto"/>
      </w:divBdr>
    </w:div>
    <w:div w:id="304628445">
      <w:bodyDiv w:val="1"/>
      <w:marLeft w:val="0"/>
      <w:marRight w:val="0"/>
      <w:marTop w:val="0"/>
      <w:marBottom w:val="0"/>
      <w:divBdr>
        <w:top w:val="none" w:sz="0" w:space="0" w:color="auto"/>
        <w:left w:val="none" w:sz="0" w:space="0" w:color="auto"/>
        <w:bottom w:val="none" w:sz="0" w:space="0" w:color="auto"/>
        <w:right w:val="none" w:sz="0" w:space="0" w:color="auto"/>
      </w:divBdr>
    </w:div>
    <w:div w:id="1290479609">
      <w:bodyDiv w:val="1"/>
      <w:marLeft w:val="0"/>
      <w:marRight w:val="0"/>
      <w:marTop w:val="0"/>
      <w:marBottom w:val="0"/>
      <w:divBdr>
        <w:top w:val="none" w:sz="0" w:space="0" w:color="auto"/>
        <w:left w:val="none" w:sz="0" w:space="0" w:color="auto"/>
        <w:bottom w:val="none" w:sz="0" w:space="0" w:color="auto"/>
        <w:right w:val="none" w:sz="0" w:space="0" w:color="auto"/>
      </w:divBdr>
    </w:div>
    <w:div w:id="1392919956">
      <w:bodyDiv w:val="1"/>
      <w:marLeft w:val="0"/>
      <w:marRight w:val="0"/>
      <w:marTop w:val="0"/>
      <w:marBottom w:val="0"/>
      <w:divBdr>
        <w:top w:val="none" w:sz="0" w:space="0" w:color="auto"/>
        <w:left w:val="none" w:sz="0" w:space="0" w:color="auto"/>
        <w:bottom w:val="none" w:sz="0" w:space="0" w:color="auto"/>
        <w:right w:val="none" w:sz="0" w:space="0" w:color="auto"/>
      </w:divBdr>
    </w:div>
    <w:div w:id="1668316903">
      <w:bodyDiv w:val="1"/>
      <w:marLeft w:val="0"/>
      <w:marRight w:val="0"/>
      <w:marTop w:val="0"/>
      <w:marBottom w:val="0"/>
      <w:divBdr>
        <w:top w:val="none" w:sz="0" w:space="0" w:color="auto"/>
        <w:left w:val="none" w:sz="0" w:space="0" w:color="auto"/>
        <w:bottom w:val="none" w:sz="0" w:space="0" w:color="auto"/>
        <w:right w:val="none" w:sz="0" w:space="0" w:color="auto"/>
      </w:divBdr>
    </w:div>
    <w:div w:id="2097510397">
      <w:bodyDiv w:val="1"/>
      <w:marLeft w:val="0"/>
      <w:marRight w:val="0"/>
      <w:marTop w:val="0"/>
      <w:marBottom w:val="0"/>
      <w:divBdr>
        <w:top w:val="none" w:sz="0" w:space="0" w:color="auto"/>
        <w:left w:val="none" w:sz="0" w:space="0" w:color="auto"/>
        <w:bottom w:val="none" w:sz="0" w:space="0" w:color="auto"/>
        <w:right w:val="none" w:sz="0" w:space="0" w:color="auto"/>
      </w:divBdr>
    </w:div>
    <w:div w:id="211473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javascript:linkAction('business.d2d.accounts.statements.accountStatement','force_acc','10126228899','','','','')"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planuojustatyti.lt"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lanuojustatyt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19337</Words>
  <Characters>11023</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Gecevičius</dc:creator>
  <cp:lastModifiedBy>Ingrida Kinčiūtė</cp:lastModifiedBy>
  <cp:revision>3</cp:revision>
  <dcterms:created xsi:type="dcterms:W3CDTF">2016-12-19T12:34:00Z</dcterms:created>
  <dcterms:modified xsi:type="dcterms:W3CDTF">2016-12-21T10:45:00Z</dcterms:modified>
</cp:coreProperties>
</file>