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ED" w:rsidRDefault="00C76DD4" w:rsidP="00A54DED">
      <w:pPr>
        <w:pStyle w:val="Heading2"/>
        <w:numPr>
          <w:ilvl w:val="0"/>
          <w:numId w:val="0"/>
        </w:numPr>
        <w:ind w:right="1243"/>
        <w:jc w:val="right"/>
        <w:rPr>
          <w:rFonts w:asciiTheme="minorHAnsi" w:hAnsiTheme="minorHAnsi" w:cstheme="minorHAnsi"/>
          <w:szCs w:val="24"/>
        </w:rPr>
      </w:pPr>
      <w:r>
        <w:rPr>
          <w:rFonts w:asciiTheme="minorHAnsi" w:hAnsiTheme="minorHAnsi" w:cstheme="minorHAnsi"/>
        </w:rPr>
        <w:t xml:space="preserve"> </w:t>
      </w:r>
      <w:r w:rsidR="00A54DED">
        <w:rPr>
          <w:rFonts w:ascii="Calibri" w:hAnsi="Calibri" w:cs="Calibri"/>
          <w:szCs w:val="24"/>
        </w:rPr>
        <w:t>Priedas 2 prie 2016</w:t>
      </w:r>
      <w:r w:rsidR="00A54DED" w:rsidRPr="00ED4129">
        <w:rPr>
          <w:rFonts w:ascii="Calibri" w:hAnsi="Calibri" w:cs="Calibri"/>
          <w:szCs w:val="24"/>
        </w:rPr>
        <w:t>-</w:t>
      </w:r>
      <w:r w:rsidR="002E78AF">
        <w:rPr>
          <w:rFonts w:ascii="Calibri" w:hAnsi="Calibri" w:cs="Calibri"/>
          <w:szCs w:val="24"/>
        </w:rPr>
        <w:t>12</w:t>
      </w:r>
      <w:r w:rsidR="00A54DED" w:rsidRPr="00ED4129">
        <w:rPr>
          <w:rFonts w:ascii="Calibri" w:hAnsi="Calibri" w:cs="Calibri"/>
          <w:szCs w:val="24"/>
        </w:rPr>
        <w:t>-</w:t>
      </w:r>
      <w:r w:rsidR="002E78AF">
        <w:rPr>
          <w:rFonts w:ascii="Calibri" w:hAnsi="Calibri" w:cs="Calibri"/>
          <w:szCs w:val="24"/>
        </w:rPr>
        <w:t>27</w:t>
      </w:r>
      <w:bookmarkStart w:id="0" w:name="_GoBack"/>
      <w:bookmarkEnd w:id="0"/>
      <w:r w:rsidR="00A54DED" w:rsidRPr="00ED4129">
        <w:rPr>
          <w:rFonts w:ascii="Calibri" w:hAnsi="Calibri" w:cs="Calibri"/>
          <w:szCs w:val="24"/>
        </w:rPr>
        <w:t xml:space="preserve"> sutarties Nr. </w:t>
      </w:r>
      <w:r w:rsidR="00A54DED">
        <w:rPr>
          <w:rFonts w:asciiTheme="minorHAnsi" w:hAnsiTheme="minorHAnsi" w:cstheme="minorHAnsi"/>
          <w:szCs w:val="24"/>
        </w:rPr>
        <w:t>175719</w:t>
      </w:r>
    </w:p>
    <w:p w:rsidR="0016765D" w:rsidRPr="00E757B8" w:rsidRDefault="0016765D" w:rsidP="007F5EDC">
      <w:pPr>
        <w:rPr>
          <w:rFonts w:asciiTheme="minorHAnsi" w:hAnsiTheme="minorHAnsi" w:cstheme="minorHAnsi"/>
        </w:rPr>
      </w:pPr>
    </w:p>
    <w:tbl>
      <w:tblPr>
        <w:tblpPr w:leftFromText="180" w:rightFromText="180" w:horzAnchor="margin" w:tblpY="-765"/>
        <w:tblW w:w="5000" w:type="pct"/>
        <w:tblLook w:val="01E0" w:firstRow="1" w:lastRow="1" w:firstColumn="1" w:lastColumn="1" w:noHBand="0" w:noVBand="0"/>
      </w:tblPr>
      <w:tblGrid>
        <w:gridCol w:w="9855"/>
      </w:tblGrid>
      <w:tr w:rsidR="009C492E" w:rsidRPr="00E757B8" w:rsidTr="009C492E">
        <w:tc>
          <w:tcPr>
            <w:tcW w:w="5000" w:type="pct"/>
          </w:tcPr>
          <w:p w:rsidR="009C492E" w:rsidRPr="00E757B8" w:rsidRDefault="009C492E" w:rsidP="009C492E">
            <w:pPr>
              <w:ind w:left="5670"/>
              <w:rPr>
                <w:rFonts w:asciiTheme="minorHAnsi" w:hAnsiTheme="minorHAnsi" w:cstheme="minorHAnsi"/>
              </w:rPr>
            </w:pPr>
            <w:bookmarkStart w:id="1" w:name="_Ref329617823"/>
            <w:bookmarkEnd w:id="1"/>
          </w:p>
        </w:tc>
      </w:tr>
    </w:tbl>
    <w:p w:rsidR="00A54DED" w:rsidRDefault="00A54DED" w:rsidP="00326468">
      <w:pPr>
        <w:jc w:val="center"/>
        <w:rPr>
          <w:rFonts w:asciiTheme="minorHAnsi" w:hAnsiTheme="minorHAnsi" w:cstheme="minorHAnsi"/>
          <w:b/>
        </w:rPr>
      </w:pPr>
    </w:p>
    <w:p w:rsidR="009C492E" w:rsidRPr="00E757B8" w:rsidRDefault="009C492E" w:rsidP="00326468">
      <w:pPr>
        <w:jc w:val="center"/>
        <w:rPr>
          <w:rFonts w:asciiTheme="minorHAnsi" w:hAnsiTheme="minorHAnsi" w:cstheme="minorHAnsi"/>
          <w:b/>
        </w:rPr>
      </w:pPr>
      <w:r w:rsidRPr="00E757B8">
        <w:rPr>
          <w:rFonts w:asciiTheme="minorHAnsi" w:hAnsiTheme="minorHAnsi" w:cstheme="minorHAnsi"/>
          <w:b/>
        </w:rPr>
        <w:t>TECHNINĖ SPECIFIKACIJA</w:t>
      </w:r>
    </w:p>
    <w:p w:rsidR="009C492E" w:rsidRPr="00E757B8" w:rsidRDefault="009C492E" w:rsidP="009C492E">
      <w:pPr>
        <w:jc w:val="center"/>
        <w:rPr>
          <w:rFonts w:asciiTheme="minorHAnsi" w:hAnsiTheme="minorHAnsi" w:cstheme="minorHAnsi"/>
          <w:b/>
        </w:rPr>
      </w:pPr>
    </w:p>
    <w:p w:rsidR="009C492E" w:rsidRPr="00E757B8" w:rsidRDefault="009C492E" w:rsidP="009C492E">
      <w:pPr>
        <w:jc w:val="center"/>
        <w:rPr>
          <w:rFonts w:asciiTheme="minorHAnsi" w:hAnsiTheme="minorHAnsi" w:cstheme="minorHAnsi"/>
          <w:b/>
        </w:rPr>
      </w:pPr>
      <w:r w:rsidRPr="00E757B8">
        <w:rPr>
          <w:rFonts w:asciiTheme="minorHAnsi" w:hAnsiTheme="minorHAnsi" w:cstheme="minorHAnsi"/>
          <w:b/>
        </w:rPr>
        <w:t>TURINYS</w:t>
      </w:r>
    </w:p>
    <w:p w:rsidR="009C492E" w:rsidRPr="00E757B8" w:rsidRDefault="009C492E" w:rsidP="009C492E">
      <w:pPr>
        <w:jc w:val="center"/>
        <w:rPr>
          <w:rFonts w:asciiTheme="minorHAnsi" w:hAnsiTheme="minorHAnsi" w:cstheme="minorHAnsi"/>
        </w:rPr>
      </w:pPr>
    </w:p>
    <w:p w:rsidR="00E757B8" w:rsidRPr="00E757B8" w:rsidRDefault="00E757B8" w:rsidP="00E757B8">
      <w:pPr>
        <w:tabs>
          <w:tab w:val="left" w:pos="567"/>
          <w:tab w:val="right" w:leader="dot" w:pos="9639"/>
        </w:tabs>
        <w:spacing w:after="120"/>
        <w:jc w:val="left"/>
        <w:rPr>
          <w:rFonts w:asciiTheme="minorHAnsi" w:eastAsia="SimSun" w:hAnsiTheme="minorHAnsi" w:cstheme="minorHAnsi"/>
          <w:noProof/>
          <w:sz w:val="22"/>
          <w:szCs w:val="22"/>
        </w:rPr>
      </w:pPr>
      <w:r w:rsidRPr="00E757B8">
        <w:rPr>
          <w:rFonts w:asciiTheme="minorHAnsi" w:hAnsiTheme="minorHAnsi" w:cstheme="minorHAnsi"/>
          <w:b/>
          <w:bCs/>
          <w:noProof/>
          <w:sz w:val="22"/>
          <w:szCs w:val="22"/>
        </w:rPr>
        <w:t>1. Įvadas</w:t>
      </w:r>
      <w:r w:rsidRPr="00E757B8">
        <w:rPr>
          <w:rFonts w:asciiTheme="minorHAnsi" w:hAnsiTheme="minorHAnsi" w:cstheme="minorHAnsi"/>
          <w:b/>
          <w:noProof/>
          <w:sz w:val="22"/>
          <w:szCs w:val="22"/>
        </w:rPr>
        <w:tab/>
      </w:r>
      <w:r w:rsidR="008154C8">
        <w:rPr>
          <w:rFonts w:asciiTheme="minorHAnsi" w:hAnsiTheme="minorHAnsi" w:cstheme="minorHAnsi"/>
          <w:b/>
          <w:noProof/>
          <w:sz w:val="22"/>
          <w:szCs w:val="22"/>
        </w:rPr>
        <w:t>3</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1.1. Dokumento paskirtis</w:t>
      </w:r>
      <w:r w:rsidRPr="00E757B8">
        <w:rPr>
          <w:rFonts w:asciiTheme="minorHAnsi" w:hAnsiTheme="minorHAnsi" w:cstheme="minorHAnsi"/>
          <w:noProof/>
          <w:sz w:val="22"/>
          <w:szCs w:val="22"/>
        </w:rPr>
        <w:tab/>
      </w:r>
      <w:r w:rsidR="0011256C">
        <w:rPr>
          <w:rFonts w:asciiTheme="minorHAnsi" w:hAnsiTheme="minorHAnsi" w:cstheme="minorHAnsi"/>
          <w:noProof/>
          <w:sz w:val="22"/>
          <w:szCs w:val="22"/>
        </w:rPr>
        <w:t>3</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1.2. Techninėje specifikacijoje panaudotos sąvokos</w:t>
      </w:r>
      <w:r w:rsidRPr="00E757B8">
        <w:rPr>
          <w:rFonts w:asciiTheme="minorHAnsi" w:hAnsiTheme="minorHAnsi" w:cstheme="minorHAnsi"/>
          <w:noProof/>
          <w:sz w:val="22"/>
          <w:szCs w:val="22"/>
        </w:rPr>
        <w:tab/>
      </w:r>
      <w:r w:rsidR="0011256C">
        <w:rPr>
          <w:rFonts w:asciiTheme="minorHAnsi" w:hAnsiTheme="minorHAnsi" w:cstheme="minorHAnsi"/>
          <w:noProof/>
          <w:sz w:val="22"/>
          <w:szCs w:val="22"/>
        </w:rPr>
        <w:t>3</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1.3. Perkančioji organizacija</w:t>
      </w:r>
      <w:r w:rsidRPr="00E757B8">
        <w:rPr>
          <w:rFonts w:asciiTheme="minorHAnsi" w:hAnsiTheme="minorHAnsi" w:cstheme="minorHAnsi"/>
          <w:noProof/>
          <w:sz w:val="22"/>
          <w:szCs w:val="22"/>
        </w:rPr>
        <w:tab/>
      </w:r>
      <w:r w:rsidR="0011256C">
        <w:rPr>
          <w:rFonts w:asciiTheme="minorHAnsi" w:hAnsiTheme="minorHAnsi" w:cstheme="minorHAnsi"/>
          <w:noProof/>
          <w:sz w:val="22"/>
          <w:szCs w:val="22"/>
        </w:rPr>
        <w:t>4</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1.4. Esama situacija</w:t>
      </w:r>
      <w:r w:rsidRPr="00E757B8">
        <w:rPr>
          <w:rFonts w:asciiTheme="minorHAnsi" w:hAnsiTheme="minorHAnsi" w:cstheme="minorHAnsi"/>
          <w:noProof/>
          <w:sz w:val="22"/>
          <w:szCs w:val="22"/>
        </w:rPr>
        <w:tab/>
      </w:r>
      <w:r w:rsidR="0011256C">
        <w:rPr>
          <w:rFonts w:asciiTheme="minorHAnsi" w:hAnsiTheme="minorHAnsi" w:cstheme="minorHAnsi"/>
          <w:noProof/>
          <w:sz w:val="22"/>
          <w:szCs w:val="22"/>
        </w:rPr>
        <w:t>4</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1.5. Perkamos paslaugos ir joms keliami reikalavimai</w:t>
      </w:r>
      <w:r w:rsidRPr="00E757B8">
        <w:rPr>
          <w:rFonts w:asciiTheme="minorHAnsi" w:hAnsiTheme="minorHAnsi" w:cstheme="minorHAnsi"/>
          <w:noProof/>
          <w:sz w:val="22"/>
          <w:szCs w:val="22"/>
        </w:rPr>
        <w:tab/>
      </w:r>
      <w:r w:rsidR="0011256C">
        <w:rPr>
          <w:rFonts w:asciiTheme="minorHAnsi" w:hAnsiTheme="minorHAnsi" w:cstheme="minorHAnsi"/>
          <w:noProof/>
          <w:sz w:val="22"/>
          <w:szCs w:val="22"/>
        </w:rPr>
        <w:t>5</w:t>
      </w:r>
    </w:p>
    <w:p w:rsidR="006E552D" w:rsidRDefault="006E552D" w:rsidP="00E757B8">
      <w:pPr>
        <w:tabs>
          <w:tab w:val="right" w:leader="dot" w:pos="9629"/>
        </w:tabs>
        <w:spacing w:after="120"/>
        <w:ind w:left="482"/>
        <w:jc w:val="left"/>
        <w:rPr>
          <w:rFonts w:asciiTheme="minorHAnsi" w:hAnsiTheme="minorHAnsi" w:cstheme="minorHAnsi"/>
          <w:noProof/>
          <w:sz w:val="22"/>
          <w:szCs w:val="22"/>
        </w:rPr>
      </w:pPr>
      <w:r>
        <w:rPr>
          <w:rFonts w:asciiTheme="minorHAnsi" w:hAnsiTheme="minorHAnsi" w:cstheme="minorHAnsi"/>
          <w:noProof/>
          <w:sz w:val="22"/>
          <w:szCs w:val="22"/>
        </w:rPr>
        <w:t>1.5.1. Projekto etapai, veiklos, darbai ir rezultatai ...........................................................................</w:t>
      </w:r>
      <w:r w:rsidR="0011256C">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r w:rsidR="0011256C">
        <w:rPr>
          <w:rFonts w:asciiTheme="minorHAnsi" w:hAnsiTheme="minorHAnsi" w:cstheme="minorHAnsi"/>
          <w:noProof/>
          <w:sz w:val="22"/>
          <w:szCs w:val="22"/>
        </w:rPr>
        <w:t>5</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1.5.2. Paslaugų teikimo terminai</w:t>
      </w:r>
      <w:r w:rsidRPr="00E757B8">
        <w:rPr>
          <w:rFonts w:asciiTheme="minorHAnsi" w:hAnsiTheme="minorHAnsi" w:cstheme="minorHAnsi"/>
          <w:noProof/>
          <w:sz w:val="22"/>
          <w:szCs w:val="22"/>
        </w:rPr>
        <w:tab/>
      </w:r>
      <w:r w:rsidR="00326468">
        <w:rPr>
          <w:rFonts w:asciiTheme="minorHAnsi" w:hAnsiTheme="minorHAnsi" w:cstheme="minorHAnsi"/>
          <w:noProof/>
          <w:sz w:val="22"/>
          <w:szCs w:val="22"/>
        </w:rPr>
        <w:t>2</w:t>
      </w:r>
      <w:r w:rsidR="0011256C">
        <w:rPr>
          <w:rFonts w:asciiTheme="minorHAnsi" w:hAnsiTheme="minorHAnsi" w:cstheme="minorHAnsi"/>
          <w:noProof/>
          <w:sz w:val="22"/>
          <w:szCs w:val="22"/>
        </w:rPr>
        <w:t>5</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1.6. Teisės aktai, kuriais turi būti vadovaujamasi teikiant Paslaugas</w:t>
      </w:r>
      <w:r w:rsidRPr="00E757B8">
        <w:rPr>
          <w:rFonts w:asciiTheme="minorHAnsi" w:hAnsiTheme="minorHAnsi" w:cstheme="minorHAnsi"/>
          <w:noProof/>
          <w:sz w:val="22"/>
          <w:szCs w:val="22"/>
        </w:rPr>
        <w:tab/>
      </w:r>
      <w:r w:rsidR="0007559A">
        <w:rPr>
          <w:rFonts w:asciiTheme="minorHAnsi" w:hAnsiTheme="minorHAnsi" w:cstheme="minorHAnsi"/>
          <w:noProof/>
          <w:sz w:val="22"/>
          <w:szCs w:val="22"/>
        </w:rPr>
        <w:t>2</w:t>
      </w:r>
      <w:r w:rsidR="0011256C">
        <w:rPr>
          <w:rFonts w:asciiTheme="minorHAnsi" w:hAnsiTheme="minorHAnsi" w:cstheme="minorHAnsi"/>
          <w:noProof/>
          <w:sz w:val="22"/>
          <w:szCs w:val="22"/>
        </w:rPr>
        <w:t>6</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1.6.1. Teisės aktai, reglamentuojantys informacinių sistemų kūrimą, steigimą ir įteisinimą</w:t>
      </w:r>
      <w:r w:rsidRPr="00E757B8">
        <w:rPr>
          <w:rFonts w:asciiTheme="minorHAnsi" w:hAnsiTheme="minorHAnsi" w:cstheme="minorHAnsi"/>
          <w:noProof/>
          <w:sz w:val="22"/>
          <w:szCs w:val="22"/>
        </w:rPr>
        <w:tab/>
      </w:r>
      <w:r w:rsidR="0007559A">
        <w:rPr>
          <w:rFonts w:asciiTheme="minorHAnsi" w:hAnsiTheme="minorHAnsi" w:cstheme="minorHAnsi"/>
          <w:noProof/>
          <w:sz w:val="22"/>
          <w:szCs w:val="22"/>
        </w:rPr>
        <w:t>2</w:t>
      </w:r>
      <w:r w:rsidR="0011256C">
        <w:rPr>
          <w:rFonts w:asciiTheme="minorHAnsi" w:hAnsiTheme="minorHAnsi" w:cstheme="minorHAnsi"/>
          <w:noProof/>
          <w:sz w:val="22"/>
          <w:szCs w:val="22"/>
        </w:rPr>
        <w:t>6</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1.6.2. Kiti dokumentai ir teisės aktai</w:t>
      </w:r>
      <w:r w:rsidRPr="00E757B8">
        <w:rPr>
          <w:rFonts w:asciiTheme="minorHAnsi" w:hAnsiTheme="minorHAnsi" w:cstheme="minorHAnsi"/>
          <w:noProof/>
          <w:sz w:val="22"/>
          <w:szCs w:val="22"/>
        </w:rPr>
        <w:tab/>
      </w:r>
      <w:r w:rsidR="0007559A">
        <w:rPr>
          <w:rFonts w:asciiTheme="minorHAnsi" w:hAnsiTheme="minorHAnsi" w:cstheme="minorHAnsi"/>
          <w:noProof/>
          <w:sz w:val="22"/>
          <w:szCs w:val="22"/>
        </w:rPr>
        <w:t>2</w:t>
      </w:r>
      <w:r w:rsidR="0011256C">
        <w:rPr>
          <w:rFonts w:asciiTheme="minorHAnsi" w:hAnsiTheme="minorHAnsi" w:cstheme="minorHAnsi"/>
          <w:noProof/>
          <w:sz w:val="22"/>
          <w:szCs w:val="22"/>
        </w:rPr>
        <w:t>6</w:t>
      </w:r>
    </w:p>
    <w:p w:rsidR="00E757B8" w:rsidRPr="00E757B8" w:rsidRDefault="00E757B8" w:rsidP="00E757B8">
      <w:pPr>
        <w:tabs>
          <w:tab w:val="left" w:pos="567"/>
          <w:tab w:val="right" w:leader="dot" w:pos="9639"/>
        </w:tabs>
        <w:spacing w:after="120"/>
        <w:jc w:val="left"/>
        <w:rPr>
          <w:rFonts w:asciiTheme="minorHAnsi" w:eastAsia="SimSun" w:hAnsiTheme="minorHAnsi" w:cstheme="minorHAnsi"/>
          <w:noProof/>
          <w:sz w:val="22"/>
          <w:szCs w:val="22"/>
        </w:rPr>
      </w:pPr>
      <w:r w:rsidRPr="00E757B8">
        <w:rPr>
          <w:rFonts w:asciiTheme="minorHAnsi" w:hAnsiTheme="minorHAnsi" w:cstheme="minorHAnsi"/>
          <w:b/>
          <w:noProof/>
          <w:sz w:val="22"/>
          <w:szCs w:val="22"/>
        </w:rPr>
        <w:t>2. Principai, kuriais vadovaujantis turi būti vykdomas PIM IS įdiegimas</w:t>
      </w:r>
      <w:r w:rsidRPr="00E757B8">
        <w:rPr>
          <w:rFonts w:asciiTheme="minorHAnsi" w:hAnsiTheme="minorHAnsi" w:cstheme="minorHAnsi"/>
          <w:b/>
          <w:noProof/>
          <w:sz w:val="22"/>
          <w:szCs w:val="22"/>
        </w:rPr>
        <w:tab/>
      </w:r>
      <w:r w:rsidR="0007559A">
        <w:rPr>
          <w:rFonts w:asciiTheme="minorHAnsi" w:hAnsiTheme="minorHAnsi" w:cstheme="minorHAnsi"/>
          <w:b/>
          <w:noProof/>
          <w:sz w:val="22"/>
          <w:szCs w:val="22"/>
        </w:rPr>
        <w:t>2</w:t>
      </w:r>
      <w:r w:rsidR="0011256C">
        <w:rPr>
          <w:rFonts w:asciiTheme="minorHAnsi" w:hAnsiTheme="minorHAnsi" w:cstheme="minorHAnsi"/>
          <w:b/>
          <w:noProof/>
          <w:sz w:val="22"/>
          <w:szCs w:val="22"/>
        </w:rPr>
        <w:t>6</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2.1. Bendrieji PIM IS įgyvendinimo principai</w:t>
      </w:r>
      <w:r w:rsidRPr="00E757B8">
        <w:rPr>
          <w:rFonts w:asciiTheme="minorHAnsi" w:hAnsiTheme="minorHAnsi" w:cstheme="minorHAnsi"/>
          <w:noProof/>
          <w:sz w:val="22"/>
          <w:szCs w:val="22"/>
        </w:rPr>
        <w:tab/>
      </w:r>
      <w:r w:rsidR="0007559A">
        <w:rPr>
          <w:rFonts w:asciiTheme="minorHAnsi" w:hAnsiTheme="minorHAnsi" w:cstheme="minorHAnsi"/>
          <w:noProof/>
          <w:sz w:val="22"/>
          <w:szCs w:val="22"/>
        </w:rPr>
        <w:t>2</w:t>
      </w:r>
      <w:r w:rsidR="0011256C">
        <w:rPr>
          <w:rFonts w:asciiTheme="minorHAnsi" w:hAnsiTheme="minorHAnsi" w:cstheme="minorHAnsi"/>
          <w:noProof/>
          <w:sz w:val="22"/>
          <w:szCs w:val="22"/>
        </w:rPr>
        <w:t>6</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2.2. Specifiniai PIM IS įgyvendinimo principai</w:t>
      </w:r>
      <w:r w:rsidRPr="00E757B8">
        <w:rPr>
          <w:rFonts w:asciiTheme="minorHAnsi" w:hAnsiTheme="minorHAnsi" w:cstheme="minorHAnsi"/>
          <w:noProof/>
          <w:sz w:val="22"/>
          <w:szCs w:val="22"/>
        </w:rPr>
        <w:tab/>
      </w:r>
      <w:r w:rsidR="0007559A">
        <w:rPr>
          <w:rFonts w:asciiTheme="minorHAnsi" w:hAnsiTheme="minorHAnsi" w:cstheme="minorHAnsi"/>
          <w:noProof/>
          <w:sz w:val="22"/>
          <w:szCs w:val="22"/>
        </w:rPr>
        <w:t>2</w:t>
      </w:r>
      <w:r w:rsidR="0011256C">
        <w:rPr>
          <w:rFonts w:asciiTheme="minorHAnsi" w:hAnsiTheme="minorHAnsi" w:cstheme="minorHAnsi"/>
          <w:noProof/>
          <w:sz w:val="22"/>
          <w:szCs w:val="22"/>
        </w:rPr>
        <w:t>8</w:t>
      </w:r>
    </w:p>
    <w:p w:rsidR="00E757B8" w:rsidRPr="00E757B8" w:rsidRDefault="00E757B8" w:rsidP="00E757B8">
      <w:pPr>
        <w:tabs>
          <w:tab w:val="left" w:pos="567"/>
          <w:tab w:val="right" w:leader="dot" w:pos="9639"/>
        </w:tabs>
        <w:spacing w:after="120"/>
        <w:jc w:val="left"/>
        <w:rPr>
          <w:rFonts w:asciiTheme="minorHAnsi" w:eastAsia="SimSun" w:hAnsiTheme="minorHAnsi" w:cstheme="minorHAnsi"/>
          <w:noProof/>
          <w:sz w:val="22"/>
          <w:szCs w:val="22"/>
        </w:rPr>
      </w:pPr>
      <w:r w:rsidRPr="00E757B8">
        <w:rPr>
          <w:rFonts w:asciiTheme="minorHAnsi" w:hAnsiTheme="minorHAnsi" w:cstheme="minorHAnsi"/>
          <w:b/>
          <w:noProof/>
          <w:sz w:val="22"/>
          <w:szCs w:val="22"/>
        </w:rPr>
        <w:t>3. Globali IS funkcinė architektūra</w:t>
      </w:r>
      <w:r w:rsidRPr="00E757B8">
        <w:rPr>
          <w:rFonts w:asciiTheme="minorHAnsi" w:hAnsiTheme="minorHAnsi" w:cstheme="minorHAnsi"/>
          <w:b/>
          <w:noProof/>
          <w:sz w:val="22"/>
          <w:szCs w:val="22"/>
        </w:rPr>
        <w:tab/>
      </w:r>
      <w:r w:rsidR="001A7524">
        <w:rPr>
          <w:rFonts w:asciiTheme="minorHAnsi" w:hAnsiTheme="minorHAnsi" w:cstheme="minorHAnsi"/>
          <w:b/>
          <w:noProof/>
          <w:sz w:val="22"/>
          <w:szCs w:val="22"/>
        </w:rPr>
        <w:t>2</w:t>
      </w:r>
      <w:r w:rsidR="0011256C">
        <w:rPr>
          <w:rFonts w:asciiTheme="minorHAnsi" w:hAnsiTheme="minorHAnsi" w:cstheme="minorHAnsi"/>
          <w:b/>
          <w:noProof/>
          <w:sz w:val="22"/>
          <w:szCs w:val="22"/>
        </w:rPr>
        <w:t>9</w:t>
      </w:r>
    </w:p>
    <w:p w:rsidR="00E757B8" w:rsidRPr="00E757B8"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3.1. PIM IS funkciniai reikalavimai (Turto lygmuo (Magistralniai vamzdynai) pagal ISO 55000:2014)</w:t>
      </w:r>
      <w:r w:rsidRPr="00E757B8">
        <w:rPr>
          <w:rFonts w:asciiTheme="minorHAnsi" w:hAnsiTheme="minorHAnsi" w:cstheme="minorHAnsi"/>
          <w:noProof/>
          <w:sz w:val="22"/>
          <w:szCs w:val="22"/>
        </w:rPr>
        <w:tab/>
        <w:t>3</w:t>
      </w:r>
      <w:r w:rsidR="0011256C">
        <w:rPr>
          <w:rFonts w:asciiTheme="minorHAnsi" w:hAnsiTheme="minorHAnsi" w:cstheme="minorHAnsi"/>
          <w:noProof/>
          <w:sz w:val="22"/>
          <w:szCs w:val="22"/>
        </w:rPr>
        <w:t>2</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3.1.1. Funkciniai PIM IS duomenų valdymo (kaupimo/ apdorojimo) modulio reikalavimai</w:t>
      </w:r>
      <w:r w:rsidRPr="00E757B8">
        <w:rPr>
          <w:rFonts w:asciiTheme="minorHAnsi" w:hAnsiTheme="minorHAnsi" w:cstheme="minorHAnsi"/>
          <w:noProof/>
          <w:sz w:val="22"/>
          <w:szCs w:val="22"/>
        </w:rPr>
        <w:tab/>
      </w:r>
      <w:r w:rsidR="00E83177" w:rsidRPr="00E757B8">
        <w:rPr>
          <w:rFonts w:asciiTheme="minorHAnsi" w:hAnsiTheme="minorHAnsi" w:cstheme="minorHAnsi"/>
          <w:noProof/>
          <w:sz w:val="22"/>
          <w:szCs w:val="22"/>
        </w:rPr>
        <w:t>3</w:t>
      </w:r>
      <w:r w:rsidR="0011256C">
        <w:rPr>
          <w:rFonts w:asciiTheme="minorHAnsi" w:hAnsiTheme="minorHAnsi" w:cstheme="minorHAnsi"/>
          <w:noProof/>
          <w:sz w:val="22"/>
          <w:szCs w:val="22"/>
        </w:rPr>
        <w:t>2</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3.1.2. Funkciniai PIM IS rizikos vertinimo modulio reikalavimai</w:t>
      </w:r>
      <w:r w:rsidRPr="00E757B8">
        <w:rPr>
          <w:rFonts w:asciiTheme="minorHAnsi" w:hAnsiTheme="minorHAnsi" w:cstheme="minorHAnsi"/>
          <w:noProof/>
          <w:sz w:val="22"/>
          <w:szCs w:val="22"/>
        </w:rPr>
        <w:tab/>
      </w:r>
      <w:r w:rsidR="00E83177" w:rsidRPr="00E757B8">
        <w:rPr>
          <w:rFonts w:asciiTheme="minorHAnsi" w:hAnsiTheme="minorHAnsi" w:cstheme="minorHAnsi"/>
          <w:noProof/>
          <w:sz w:val="22"/>
          <w:szCs w:val="22"/>
        </w:rPr>
        <w:t>3</w:t>
      </w:r>
      <w:r w:rsidR="0011256C">
        <w:rPr>
          <w:rFonts w:asciiTheme="minorHAnsi" w:hAnsiTheme="minorHAnsi" w:cstheme="minorHAnsi"/>
          <w:noProof/>
          <w:sz w:val="22"/>
          <w:szCs w:val="22"/>
        </w:rPr>
        <w:t>3</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3.1.3. Funkciniai PIM IS būklės stebėjimo/ defektų įvertinimo modulio reikalavimai</w:t>
      </w:r>
      <w:r w:rsidRPr="00E757B8">
        <w:rPr>
          <w:rFonts w:asciiTheme="minorHAnsi" w:hAnsiTheme="minorHAnsi" w:cstheme="minorHAnsi"/>
          <w:noProof/>
          <w:sz w:val="22"/>
          <w:szCs w:val="22"/>
        </w:rPr>
        <w:tab/>
      </w:r>
      <w:r w:rsidR="00E83177" w:rsidRPr="00E757B8">
        <w:rPr>
          <w:rFonts w:asciiTheme="minorHAnsi" w:hAnsiTheme="minorHAnsi" w:cstheme="minorHAnsi"/>
          <w:noProof/>
          <w:sz w:val="22"/>
          <w:szCs w:val="22"/>
        </w:rPr>
        <w:t>3</w:t>
      </w:r>
      <w:r w:rsidR="0011256C">
        <w:rPr>
          <w:rFonts w:asciiTheme="minorHAnsi" w:hAnsiTheme="minorHAnsi" w:cstheme="minorHAnsi"/>
          <w:noProof/>
          <w:sz w:val="22"/>
          <w:szCs w:val="22"/>
        </w:rPr>
        <w:t>4</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3.1.4. Funkciniai PIM IS rekomendacijų planavimui/ užduočių pateikimo modulio reikalavimai</w:t>
      </w:r>
      <w:r w:rsidRPr="00E757B8">
        <w:rPr>
          <w:rFonts w:asciiTheme="minorHAnsi" w:hAnsiTheme="minorHAnsi" w:cstheme="minorHAnsi"/>
          <w:noProof/>
          <w:sz w:val="22"/>
          <w:szCs w:val="22"/>
        </w:rPr>
        <w:tab/>
      </w:r>
      <w:r w:rsidR="00E83177" w:rsidRPr="00E757B8">
        <w:rPr>
          <w:rFonts w:asciiTheme="minorHAnsi" w:hAnsiTheme="minorHAnsi" w:cstheme="minorHAnsi"/>
          <w:noProof/>
          <w:sz w:val="22"/>
          <w:szCs w:val="22"/>
        </w:rPr>
        <w:t>3</w:t>
      </w:r>
      <w:r w:rsidR="0011256C">
        <w:rPr>
          <w:rFonts w:asciiTheme="minorHAnsi" w:hAnsiTheme="minorHAnsi" w:cstheme="minorHAnsi"/>
          <w:noProof/>
          <w:sz w:val="22"/>
          <w:szCs w:val="22"/>
        </w:rPr>
        <w:t>5</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3.1.5. Funkciniai PIM IS administravimo modulio reikalavimai</w:t>
      </w:r>
      <w:r w:rsidRPr="00E757B8">
        <w:rPr>
          <w:rFonts w:asciiTheme="minorHAnsi" w:hAnsiTheme="minorHAnsi" w:cstheme="minorHAnsi"/>
          <w:noProof/>
          <w:sz w:val="22"/>
          <w:szCs w:val="22"/>
        </w:rPr>
        <w:tab/>
      </w:r>
      <w:r w:rsidR="00E83177" w:rsidRPr="00E757B8">
        <w:rPr>
          <w:rFonts w:asciiTheme="minorHAnsi" w:hAnsiTheme="minorHAnsi" w:cstheme="minorHAnsi"/>
          <w:noProof/>
          <w:sz w:val="22"/>
          <w:szCs w:val="22"/>
        </w:rPr>
        <w:t>3</w:t>
      </w:r>
      <w:r w:rsidR="0011256C">
        <w:rPr>
          <w:rFonts w:asciiTheme="minorHAnsi" w:hAnsiTheme="minorHAnsi" w:cstheme="minorHAnsi"/>
          <w:noProof/>
          <w:sz w:val="22"/>
          <w:szCs w:val="22"/>
        </w:rPr>
        <w:t>5</w:t>
      </w:r>
    </w:p>
    <w:p w:rsidR="00E757B8" w:rsidRPr="00E83177"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 xml:space="preserve">3.1.6. Funkciniai PIM IS ataskaitų ir rezultatų, duomenų importo-eksporto  pateikimo modulio </w:t>
      </w:r>
      <w:r w:rsidRPr="00E83177">
        <w:rPr>
          <w:rFonts w:asciiTheme="minorHAnsi" w:hAnsiTheme="minorHAnsi" w:cstheme="minorHAnsi"/>
          <w:noProof/>
          <w:sz w:val="22"/>
          <w:szCs w:val="22"/>
        </w:rPr>
        <w:t>reikalavimai</w:t>
      </w:r>
      <w:r w:rsidRPr="00E83177">
        <w:rPr>
          <w:rFonts w:asciiTheme="minorHAnsi" w:hAnsiTheme="minorHAnsi" w:cstheme="minorHAnsi"/>
          <w:noProof/>
          <w:sz w:val="22"/>
          <w:szCs w:val="22"/>
        </w:rPr>
        <w:tab/>
      </w:r>
      <w:r w:rsidR="00E83177" w:rsidRPr="00E83177">
        <w:rPr>
          <w:rFonts w:asciiTheme="minorHAnsi" w:hAnsiTheme="minorHAnsi" w:cstheme="minorHAnsi"/>
          <w:noProof/>
          <w:sz w:val="22"/>
          <w:szCs w:val="22"/>
        </w:rPr>
        <w:t>3</w:t>
      </w:r>
      <w:r w:rsidR="0011256C">
        <w:rPr>
          <w:rFonts w:asciiTheme="minorHAnsi" w:hAnsiTheme="minorHAnsi" w:cstheme="minorHAnsi"/>
          <w:noProof/>
          <w:sz w:val="22"/>
          <w:szCs w:val="22"/>
        </w:rPr>
        <w:t>6</w:t>
      </w:r>
    </w:p>
    <w:p w:rsidR="00E757B8" w:rsidRPr="000B14D6" w:rsidRDefault="00E757B8" w:rsidP="00E757B8">
      <w:pPr>
        <w:tabs>
          <w:tab w:val="left" w:pos="880"/>
          <w:tab w:val="right" w:leader="dot" w:pos="9639"/>
        </w:tabs>
        <w:spacing w:after="100"/>
        <w:ind w:left="240"/>
        <w:jc w:val="left"/>
        <w:rPr>
          <w:rFonts w:asciiTheme="minorHAnsi" w:eastAsia="SimSun" w:hAnsiTheme="minorHAnsi" w:cstheme="minorHAnsi"/>
          <w:noProof/>
          <w:sz w:val="22"/>
          <w:szCs w:val="22"/>
        </w:rPr>
      </w:pPr>
      <w:r w:rsidRPr="000B14D6">
        <w:rPr>
          <w:rFonts w:asciiTheme="minorHAnsi" w:hAnsiTheme="minorHAnsi" w:cstheme="minorHAnsi"/>
          <w:noProof/>
          <w:sz w:val="22"/>
          <w:szCs w:val="22"/>
        </w:rPr>
        <w:t>3.2. PIM IS nefunkciniai reikalavimai</w:t>
      </w:r>
      <w:r w:rsidRPr="000B14D6">
        <w:rPr>
          <w:rFonts w:asciiTheme="minorHAnsi" w:hAnsiTheme="minorHAnsi" w:cstheme="minorHAnsi"/>
          <w:noProof/>
          <w:sz w:val="22"/>
          <w:szCs w:val="22"/>
        </w:rPr>
        <w:tab/>
      </w:r>
      <w:r w:rsidR="00E83177" w:rsidRPr="000B14D6">
        <w:rPr>
          <w:rFonts w:asciiTheme="minorHAnsi" w:hAnsiTheme="minorHAnsi" w:cstheme="minorHAnsi"/>
          <w:noProof/>
          <w:sz w:val="22"/>
          <w:szCs w:val="22"/>
        </w:rPr>
        <w:t>37</w:t>
      </w:r>
    </w:p>
    <w:p w:rsidR="00E83177" w:rsidRPr="000B14D6" w:rsidRDefault="00E83177" w:rsidP="000B14D6">
      <w:pPr>
        <w:pStyle w:val="4lygis"/>
        <w:numPr>
          <w:ilvl w:val="0"/>
          <w:numId w:val="0"/>
        </w:numPr>
        <w:ind w:firstLine="482"/>
        <w:rPr>
          <w:rFonts w:asciiTheme="minorHAnsi" w:hAnsiTheme="minorHAnsi" w:cstheme="minorHAnsi"/>
        </w:rPr>
      </w:pPr>
      <w:r w:rsidRPr="0011256C">
        <w:rPr>
          <w:rFonts w:asciiTheme="minorHAnsi" w:hAnsiTheme="minorHAnsi" w:cstheme="minorHAnsi"/>
          <w:noProof/>
        </w:rPr>
        <w:t>3.2.1.</w:t>
      </w:r>
      <w:r w:rsidRPr="000B14D6">
        <w:rPr>
          <w:rFonts w:asciiTheme="minorHAnsi" w:hAnsiTheme="minorHAnsi" w:cstheme="minorHAnsi"/>
        </w:rPr>
        <w:t xml:space="preserve"> Reikalavimai PIM IS architektūrai ................................................................................................37</w:t>
      </w:r>
    </w:p>
    <w:p w:rsidR="00E83177" w:rsidRPr="00E83177" w:rsidRDefault="00E83177" w:rsidP="000B14D6">
      <w:pPr>
        <w:pStyle w:val="4lygis"/>
        <w:numPr>
          <w:ilvl w:val="0"/>
          <w:numId w:val="0"/>
        </w:numPr>
        <w:ind w:firstLine="482"/>
        <w:rPr>
          <w:rFonts w:asciiTheme="minorHAnsi" w:hAnsiTheme="minorHAnsi" w:cstheme="minorHAnsi"/>
        </w:rPr>
      </w:pPr>
      <w:r w:rsidRPr="000B14D6">
        <w:rPr>
          <w:rFonts w:asciiTheme="minorHAnsi" w:hAnsiTheme="minorHAnsi" w:cstheme="minorHAnsi"/>
        </w:rPr>
        <w:t>3.2.2. Reikalavimai PIM IS naudotojų sąsajai</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w:t>
      </w:r>
      <w:r w:rsidR="00CC4230">
        <w:rPr>
          <w:rFonts w:asciiTheme="minorHAnsi" w:hAnsiTheme="minorHAnsi" w:cstheme="minorHAnsi"/>
        </w:rPr>
        <w:t>40</w:t>
      </w:r>
    </w:p>
    <w:p w:rsidR="00E83177" w:rsidRDefault="00CC4230" w:rsidP="000B14D6">
      <w:pPr>
        <w:pStyle w:val="4lygis"/>
        <w:numPr>
          <w:ilvl w:val="0"/>
          <w:numId w:val="0"/>
        </w:numPr>
        <w:ind w:firstLine="482"/>
        <w:rPr>
          <w:rFonts w:asciiTheme="minorHAnsi" w:hAnsiTheme="minorHAnsi" w:cstheme="minorHAnsi"/>
        </w:rPr>
      </w:pPr>
      <w:r>
        <w:rPr>
          <w:rFonts w:asciiTheme="minorHAnsi" w:hAnsiTheme="minorHAnsi" w:cstheme="minorHAnsi"/>
        </w:rPr>
        <w:t xml:space="preserve">3.2.3. </w:t>
      </w:r>
      <w:r w:rsidRPr="00E757B8">
        <w:rPr>
          <w:rFonts w:asciiTheme="minorHAnsi" w:hAnsiTheme="minorHAnsi" w:cstheme="minorHAnsi"/>
        </w:rPr>
        <w:t>Reikalavimai PIM IS ataskaitų priemonėms</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...43</w:t>
      </w:r>
    </w:p>
    <w:p w:rsidR="00CC4230" w:rsidRPr="00E757B8" w:rsidRDefault="00CC4230" w:rsidP="000B14D6">
      <w:pPr>
        <w:pStyle w:val="4lygis"/>
        <w:numPr>
          <w:ilvl w:val="0"/>
          <w:numId w:val="0"/>
        </w:numPr>
        <w:ind w:firstLine="482"/>
        <w:rPr>
          <w:rFonts w:asciiTheme="minorHAnsi" w:hAnsiTheme="minorHAnsi" w:cstheme="minorHAnsi"/>
        </w:rPr>
      </w:pPr>
      <w:r>
        <w:rPr>
          <w:rFonts w:asciiTheme="minorHAnsi" w:hAnsiTheme="minorHAnsi" w:cstheme="minorHAnsi"/>
        </w:rPr>
        <w:t xml:space="preserve">3.2.4. </w:t>
      </w:r>
      <w:r w:rsidRPr="00E757B8">
        <w:rPr>
          <w:rFonts w:asciiTheme="minorHAnsi" w:hAnsiTheme="minorHAnsi" w:cstheme="minorHAnsi"/>
        </w:rPr>
        <w:t>Reikalavimai PIM IS eksploatavimui</w:t>
      </w:r>
      <w:r>
        <w:rPr>
          <w:rFonts w:asciiTheme="minorHAnsi" w:hAnsiTheme="minorHAnsi" w:cstheme="minorHAnsi"/>
        </w:rPr>
        <w:t xml:space="preserve"> ...........................................................................................44</w:t>
      </w:r>
    </w:p>
    <w:p w:rsidR="00CC4230" w:rsidRPr="00E757B8" w:rsidRDefault="00CC4230" w:rsidP="000B14D6">
      <w:pPr>
        <w:pStyle w:val="4lygis"/>
        <w:numPr>
          <w:ilvl w:val="0"/>
          <w:numId w:val="0"/>
        </w:numPr>
        <w:ind w:firstLine="482"/>
        <w:rPr>
          <w:rFonts w:asciiTheme="minorHAnsi" w:hAnsiTheme="minorHAnsi" w:cstheme="minorHAnsi"/>
        </w:rPr>
      </w:pPr>
      <w:r>
        <w:rPr>
          <w:rFonts w:asciiTheme="minorHAnsi" w:hAnsiTheme="minorHAnsi" w:cstheme="minorHAnsi"/>
        </w:rPr>
        <w:t xml:space="preserve">3.2.5. </w:t>
      </w:r>
      <w:r w:rsidRPr="00E757B8">
        <w:rPr>
          <w:rFonts w:asciiTheme="minorHAnsi" w:hAnsiTheme="minorHAnsi" w:cstheme="minorHAnsi"/>
        </w:rPr>
        <w:t>PIM IS saugos ir audito reikalavimai</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....44</w:t>
      </w:r>
    </w:p>
    <w:p w:rsidR="000B14D6" w:rsidRPr="00E757B8" w:rsidRDefault="000B14D6" w:rsidP="000B14D6">
      <w:pPr>
        <w:pStyle w:val="4lygis"/>
        <w:numPr>
          <w:ilvl w:val="0"/>
          <w:numId w:val="0"/>
        </w:numPr>
        <w:ind w:firstLine="482"/>
        <w:rPr>
          <w:rFonts w:asciiTheme="minorHAnsi" w:hAnsiTheme="minorHAnsi" w:cstheme="minorHAnsi"/>
        </w:rPr>
      </w:pPr>
      <w:r>
        <w:rPr>
          <w:rFonts w:asciiTheme="minorHAnsi" w:hAnsiTheme="minorHAnsi" w:cstheme="minorHAnsi"/>
        </w:rPr>
        <w:t xml:space="preserve">3.2.6. </w:t>
      </w:r>
      <w:r w:rsidRPr="00E757B8">
        <w:rPr>
          <w:rFonts w:asciiTheme="minorHAnsi" w:hAnsiTheme="minorHAnsi" w:cstheme="minorHAnsi"/>
        </w:rPr>
        <w:t>Reikalavimai PIM IS dokumentacijai</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w:t>
      </w:r>
      <w:r w:rsidR="00E906CA">
        <w:rPr>
          <w:rFonts w:asciiTheme="minorHAnsi" w:hAnsiTheme="minorHAnsi" w:cstheme="minorHAnsi"/>
        </w:rPr>
        <w:t>..</w:t>
      </w:r>
      <w:r>
        <w:rPr>
          <w:rFonts w:asciiTheme="minorHAnsi" w:hAnsiTheme="minorHAnsi" w:cstheme="minorHAnsi"/>
        </w:rPr>
        <w:t>...46</w:t>
      </w:r>
    </w:p>
    <w:p w:rsidR="000B14D6" w:rsidRPr="00E757B8" w:rsidRDefault="000B14D6" w:rsidP="000B14D6">
      <w:pPr>
        <w:pStyle w:val="4lygis"/>
        <w:numPr>
          <w:ilvl w:val="0"/>
          <w:numId w:val="0"/>
        </w:numPr>
        <w:ind w:firstLine="482"/>
        <w:rPr>
          <w:rFonts w:asciiTheme="minorHAnsi" w:hAnsiTheme="minorHAnsi" w:cstheme="minorHAnsi"/>
        </w:rPr>
      </w:pPr>
      <w:r>
        <w:rPr>
          <w:rFonts w:asciiTheme="minorHAnsi" w:hAnsiTheme="minorHAnsi" w:cstheme="minorHAnsi"/>
        </w:rPr>
        <w:t xml:space="preserve">3.2.7. </w:t>
      </w:r>
      <w:r w:rsidRPr="00E757B8">
        <w:rPr>
          <w:rFonts w:asciiTheme="minorHAnsi" w:hAnsiTheme="minorHAnsi" w:cstheme="minorHAnsi"/>
        </w:rPr>
        <w:t>Reikalavimai PIM IS greitaveikai, prieinamumui, patikimumui ir plečiamumui</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....47</w:t>
      </w:r>
    </w:p>
    <w:p w:rsidR="000B14D6" w:rsidRDefault="000B14D6" w:rsidP="000B14D6">
      <w:pPr>
        <w:pStyle w:val="4lygis"/>
        <w:numPr>
          <w:ilvl w:val="0"/>
          <w:numId w:val="0"/>
        </w:numPr>
        <w:ind w:firstLine="482"/>
        <w:rPr>
          <w:rFonts w:asciiTheme="minorHAnsi" w:hAnsiTheme="minorHAnsi" w:cstheme="minorHAnsi"/>
        </w:rPr>
      </w:pPr>
      <w:r>
        <w:rPr>
          <w:rFonts w:asciiTheme="minorHAnsi" w:hAnsiTheme="minorHAnsi" w:cstheme="minorHAnsi"/>
        </w:rPr>
        <w:t xml:space="preserve">3.2.8. </w:t>
      </w:r>
      <w:r w:rsidRPr="00E757B8">
        <w:rPr>
          <w:rFonts w:asciiTheme="minorHAnsi" w:hAnsiTheme="minorHAnsi" w:cstheme="minorHAnsi"/>
        </w:rPr>
        <w:t>Reikalavi</w:t>
      </w:r>
      <w:r>
        <w:rPr>
          <w:rFonts w:asciiTheme="minorHAnsi" w:hAnsiTheme="minorHAnsi" w:cstheme="minorHAnsi"/>
        </w:rPr>
        <w:t>mai PIM IS duomenų archyvavimui ................................................................</w:t>
      </w:r>
      <w:r w:rsidR="00E906CA">
        <w:rPr>
          <w:rFonts w:asciiTheme="minorHAnsi" w:hAnsiTheme="minorHAnsi" w:cstheme="minorHAnsi"/>
        </w:rPr>
        <w:t>..</w:t>
      </w:r>
      <w:r>
        <w:rPr>
          <w:rFonts w:asciiTheme="minorHAnsi" w:hAnsiTheme="minorHAnsi" w:cstheme="minorHAnsi"/>
        </w:rPr>
        <w:t>.</w:t>
      </w:r>
      <w:r w:rsidR="00E906CA">
        <w:rPr>
          <w:rFonts w:asciiTheme="minorHAnsi" w:hAnsiTheme="minorHAnsi" w:cstheme="minorHAnsi"/>
        </w:rPr>
        <w:t>..</w:t>
      </w:r>
      <w:r>
        <w:rPr>
          <w:rFonts w:asciiTheme="minorHAnsi" w:hAnsiTheme="minorHAnsi" w:cstheme="minorHAnsi"/>
        </w:rPr>
        <w:t>.....48</w:t>
      </w:r>
    </w:p>
    <w:p w:rsidR="000B14D6" w:rsidRDefault="000B14D6" w:rsidP="002C4FB7">
      <w:pPr>
        <w:pStyle w:val="4lygis"/>
        <w:numPr>
          <w:ilvl w:val="0"/>
          <w:numId w:val="0"/>
        </w:numPr>
        <w:ind w:firstLine="482"/>
        <w:rPr>
          <w:rFonts w:asciiTheme="minorHAnsi" w:hAnsiTheme="minorHAnsi" w:cstheme="minorHAnsi"/>
        </w:rPr>
      </w:pPr>
      <w:r>
        <w:rPr>
          <w:rFonts w:asciiTheme="minorHAnsi" w:hAnsiTheme="minorHAnsi" w:cstheme="minorHAnsi"/>
        </w:rPr>
        <w:lastRenderedPageBreak/>
        <w:t xml:space="preserve">3.2.9. </w:t>
      </w:r>
      <w:r w:rsidRPr="00E757B8">
        <w:rPr>
          <w:rFonts w:asciiTheme="minorHAnsi" w:hAnsiTheme="minorHAnsi" w:cstheme="minorHAnsi"/>
        </w:rPr>
        <w:t>Reikalavimai duomenų apdorojimui ir saugojimui</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w:t>
      </w:r>
      <w:r w:rsidR="00E906CA">
        <w:rPr>
          <w:rFonts w:asciiTheme="minorHAnsi" w:hAnsiTheme="minorHAnsi" w:cstheme="minorHAnsi"/>
        </w:rPr>
        <w:t>..</w:t>
      </w:r>
      <w:r>
        <w:rPr>
          <w:rFonts w:asciiTheme="minorHAnsi" w:hAnsiTheme="minorHAnsi" w:cstheme="minorHAnsi"/>
        </w:rPr>
        <w:t>...48</w:t>
      </w:r>
    </w:p>
    <w:p w:rsidR="008576E1" w:rsidRPr="00DE1831" w:rsidRDefault="008576E1" w:rsidP="002C4FB7">
      <w:pPr>
        <w:pStyle w:val="4lygis"/>
        <w:numPr>
          <w:ilvl w:val="0"/>
          <w:numId w:val="0"/>
        </w:numPr>
        <w:ind w:firstLine="482"/>
        <w:rPr>
          <w:rFonts w:asciiTheme="minorHAnsi" w:hAnsiTheme="minorHAnsi" w:cstheme="minorHAnsi"/>
        </w:rPr>
      </w:pPr>
      <w:r>
        <w:rPr>
          <w:rFonts w:asciiTheme="minorHAnsi" w:hAnsiTheme="minorHAnsi" w:cstheme="minorHAnsi"/>
        </w:rPr>
        <w:t xml:space="preserve">3.2.10. </w:t>
      </w:r>
      <w:r w:rsidRPr="00DE1831">
        <w:rPr>
          <w:rFonts w:asciiTheme="minorHAnsi" w:hAnsiTheme="minorHAnsi" w:cstheme="minorHAnsi"/>
        </w:rPr>
        <w:t>Reikalavimai PIM IS duomenų bazių valdymo sistemai</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w:t>
      </w:r>
      <w:r w:rsidR="00E906CA">
        <w:rPr>
          <w:rFonts w:asciiTheme="minorHAnsi" w:hAnsiTheme="minorHAnsi" w:cstheme="minorHAnsi"/>
        </w:rPr>
        <w:t>...</w:t>
      </w:r>
      <w:r>
        <w:rPr>
          <w:rFonts w:asciiTheme="minorHAnsi" w:hAnsiTheme="minorHAnsi" w:cstheme="minorHAnsi"/>
        </w:rPr>
        <w:t>...50</w:t>
      </w:r>
    </w:p>
    <w:p w:rsidR="00E83177" w:rsidRDefault="008576E1" w:rsidP="002C4FB7">
      <w:pPr>
        <w:pStyle w:val="4lygis"/>
        <w:numPr>
          <w:ilvl w:val="0"/>
          <w:numId w:val="0"/>
        </w:numPr>
        <w:ind w:firstLine="482"/>
        <w:rPr>
          <w:rFonts w:asciiTheme="minorHAnsi" w:hAnsiTheme="minorHAnsi" w:cstheme="minorHAnsi"/>
        </w:rPr>
      </w:pPr>
      <w:r>
        <w:rPr>
          <w:rFonts w:asciiTheme="minorHAnsi" w:hAnsiTheme="minorHAnsi" w:cstheme="minorHAnsi"/>
        </w:rPr>
        <w:t xml:space="preserve">3.2.11. </w:t>
      </w:r>
      <w:r w:rsidRPr="00E757B8">
        <w:rPr>
          <w:rFonts w:asciiTheme="minorHAnsi" w:hAnsiTheme="minorHAnsi" w:cstheme="minorHAnsi"/>
        </w:rPr>
        <w:t>Techninių standartų sąvadas</w:t>
      </w:r>
      <w:r>
        <w:rPr>
          <w:rFonts w:asciiTheme="minorHAnsi" w:hAnsiTheme="minorHAnsi" w:cstheme="minorHAnsi"/>
        </w:rPr>
        <w:t xml:space="preserve"> ....................................................................................</w:t>
      </w:r>
      <w:r w:rsidR="00E906CA">
        <w:rPr>
          <w:rFonts w:asciiTheme="minorHAnsi" w:hAnsiTheme="minorHAnsi" w:cstheme="minorHAnsi"/>
        </w:rPr>
        <w:t>.....</w:t>
      </w:r>
      <w:r>
        <w:rPr>
          <w:rFonts w:asciiTheme="minorHAnsi" w:hAnsiTheme="minorHAnsi" w:cstheme="minorHAnsi"/>
        </w:rPr>
        <w:t>......51</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3E66CF">
        <w:rPr>
          <w:rFonts w:asciiTheme="minorHAnsi" w:hAnsiTheme="minorHAnsi" w:cstheme="minorHAnsi"/>
          <w:noProof/>
          <w:sz w:val="22"/>
          <w:szCs w:val="22"/>
        </w:rPr>
        <w:t>3.2.</w:t>
      </w:r>
      <w:r w:rsidR="00E906CA">
        <w:rPr>
          <w:rFonts w:asciiTheme="minorHAnsi" w:hAnsiTheme="minorHAnsi" w:cstheme="minorHAnsi"/>
          <w:noProof/>
          <w:sz w:val="22"/>
          <w:szCs w:val="22"/>
        </w:rPr>
        <w:t>1</w:t>
      </w:r>
      <w:r w:rsidRPr="003E66CF">
        <w:rPr>
          <w:rFonts w:asciiTheme="minorHAnsi" w:hAnsiTheme="minorHAnsi" w:cstheme="minorHAnsi"/>
          <w:noProof/>
          <w:sz w:val="22"/>
          <w:szCs w:val="22"/>
        </w:rPr>
        <w:t>2. Reikalavimai PIM IS duomenų mainams ir integracijai</w:t>
      </w:r>
      <w:r w:rsidRPr="003E66CF">
        <w:rPr>
          <w:rFonts w:asciiTheme="minorHAnsi" w:hAnsiTheme="minorHAnsi" w:cstheme="minorHAnsi"/>
          <w:noProof/>
          <w:sz w:val="22"/>
          <w:szCs w:val="22"/>
        </w:rPr>
        <w:tab/>
      </w:r>
      <w:r w:rsidR="00E906CA" w:rsidRPr="003E66CF">
        <w:rPr>
          <w:rFonts w:asciiTheme="minorHAnsi" w:hAnsiTheme="minorHAnsi" w:cstheme="minorHAnsi"/>
          <w:noProof/>
          <w:sz w:val="22"/>
          <w:szCs w:val="22"/>
        </w:rPr>
        <w:t>5</w:t>
      </w:r>
      <w:r w:rsidR="00E906CA">
        <w:rPr>
          <w:rFonts w:asciiTheme="minorHAnsi" w:hAnsiTheme="minorHAnsi" w:cstheme="minorHAnsi"/>
          <w:noProof/>
          <w:sz w:val="22"/>
          <w:szCs w:val="22"/>
        </w:rPr>
        <w:t>2</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3.2.</w:t>
      </w:r>
      <w:r w:rsidR="00E906CA">
        <w:rPr>
          <w:rFonts w:asciiTheme="minorHAnsi" w:hAnsiTheme="minorHAnsi" w:cstheme="minorHAnsi"/>
          <w:noProof/>
          <w:sz w:val="22"/>
          <w:szCs w:val="22"/>
        </w:rPr>
        <w:t>1</w:t>
      </w:r>
      <w:r w:rsidRPr="00E757B8">
        <w:rPr>
          <w:rFonts w:asciiTheme="minorHAnsi" w:hAnsiTheme="minorHAnsi" w:cstheme="minorHAnsi"/>
          <w:noProof/>
          <w:sz w:val="22"/>
          <w:szCs w:val="22"/>
        </w:rPr>
        <w:t>3. Reikalavimai PIMS IS diegimo darbų vykdymui</w:t>
      </w:r>
      <w:r w:rsidRPr="00E757B8">
        <w:rPr>
          <w:rFonts w:asciiTheme="minorHAnsi" w:hAnsiTheme="minorHAnsi" w:cstheme="minorHAnsi"/>
          <w:noProof/>
          <w:sz w:val="22"/>
          <w:szCs w:val="22"/>
        </w:rPr>
        <w:tab/>
      </w:r>
      <w:r w:rsidR="00E906CA" w:rsidRPr="00E757B8">
        <w:rPr>
          <w:rFonts w:asciiTheme="minorHAnsi" w:hAnsiTheme="minorHAnsi" w:cstheme="minorHAnsi"/>
          <w:noProof/>
          <w:sz w:val="22"/>
          <w:szCs w:val="22"/>
        </w:rPr>
        <w:t>5</w:t>
      </w:r>
      <w:r w:rsidR="00E906CA">
        <w:rPr>
          <w:rFonts w:asciiTheme="minorHAnsi" w:hAnsiTheme="minorHAnsi" w:cstheme="minorHAnsi"/>
          <w:noProof/>
          <w:sz w:val="22"/>
          <w:szCs w:val="22"/>
        </w:rPr>
        <w:t>5</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3.2.</w:t>
      </w:r>
      <w:r w:rsidR="00E906CA">
        <w:rPr>
          <w:rFonts w:asciiTheme="minorHAnsi" w:hAnsiTheme="minorHAnsi" w:cstheme="minorHAnsi"/>
          <w:noProof/>
          <w:sz w:val="22"/>
          <w:szCs w:val="22"/>
        </w:rPr>
        <w:t>1</w:t>
      </w:r>
      <w:r w:rsidRPr="00E757B8">
        <w:rPr>
          <w:rFonts w:asciiTheme="minorHAnsi" w:hAnsiTheme="minorHAnsi" w:cstheme="minorHAnsi"/>
          <w:noProof/>
          <w:sz w:val="22"/>
          <w:szCs w:val="22"/>
        </w:rPr>
        <w:t>4. Reikalavimai PIM IS pradinių duomenų paruošimui</w:t>
      </w:r>
      <w:r w:rsidRPr="00E757B8">
        <w:rPr>
          <w:rFonts w:asciiTheme="minorHAnsi" w:hAnsiTheme="minorHAnsi" w:cstheme="minorHAnsi"/>
          <w:noProof/>
          <w:sz w:val="22"/>
          <w:szCs w:val="22"/>
        </w:rPr>
        <w:tab/>
      </w:r>
      <w:r w:rsidR="00E906CA" w:rsidRPr="00E757B8">
        <w:rPr>
          <w:rFonts w:asciiTheme="minorHAnsi" w:hAnsiTheme="minorHAnsi" w:cstheme="minorHAnsi"/>
          <w:noProof/>
          <w:sz w:val="22"/>
          <w:szCs w:val="22"/>
        </w:rPr>
        <w:t>5</w:t>
      </w:r>
      <w:r w:rsidR="00E906CA">
        <w:rPr>
          <w:rFonts w:asciiTheme="minorHAnsi" w:hAnsiTheme="minorHAnsi" w:cstheme="minorHAnsi"/>
          <w:noProof/>
          <w:sz w:val="22"/>
          <w:szCs w:val="22"/>
        </w:rPr>
        <w:t>8</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3.2.</w:t>
      </w:r>
      <w:r w:rsidR="00E906CA">
        <w:rPr>
          <w:rFonts w:asciiTheme="minorHAnsi" w:hAnsiTheme="minorHAnsi" w:cstheme="minorHAnsi"/>
          <w:noProof/>
          <w:sz w:val="22"/>
          <w:szCs w:val="22"/>
        </w:rPr>
        <w:t>1</w:t>
      </w:r>
      <w:r w:rsidRPr="00E757B8">
        <w:rPr>
          <w:rFonts w:asciiTheme="minorHAnsi" w:hAnsiTheme="minorHAnsi" w:cstheme="minorHAnsi"/>
          <w:noProof/>
          <w:sz w:val="22"/>
          <w:szCs w:val="22"/>
        </w:rPr>
        <w:t>5. Reikalavimai PIM IS programinės įrangos licencijavimui</w:t>
      </w:r>
      <w:r w:rsidRPr="00E757B8">
        <w:rPr>
          <w:rFonts w:asciiTheme="minorHAnsi" w:hAnsiTheme="minorHAnsi" w:cstheme="minorHAnsi"/>
          <w:noProof/>
          <w:sz w:val="22"/>
          <w:szCs w:val="22"/>
        </w:rPr>
        <w:tab/>
      </w:r>
      <w:r w:rsidR="00E906CA">
        <w:rPr>
          <w:rFonts w:asciiTheme="minorHAnsi" w:hAnsiTheme="minorHAnsi" w:cstheme="minorHAnsi"/>
          <w:noProof/>
          <w:sz w:val="22"/>
          <w:szCs w:val="22"/>
        </w:rPr>
        <w:t>59</w:t>
      </w:r>
    </w:p>
    <w:p w:rsidR="00E757B8" w:rsidRPr="00E757B8" w:rsidRDefault="00E757B8" w:rsidP="00E757B8">
      <w:pPr>
        <w:tabs>
          <w:tab w:val="right" w:leader="dot" w:pos="9629"/>
        </w:tabs>
        <w:spacing w:after="120"/>
        <w:ind w:left="482"/>
        <w:jc w:val="left"/>
        <w:rPr>
          <w:rFonts w:asciiTheme="minorHAnsi" w:eastAsia="SimSun" w:hAnsiTheme="minorHAnsi" w:cstheme="minorHAnsi"/>
          <w:noProof/>
          <w:sz w:val="22"/>
          <w:szCs w:val="22"/>
        </w:rPr>
      </w:pPr>
      <w:r w:rsidRPr="00E757B8">
        <w:rPr>
          <w:rFonts w:asciiTheme="minorHAnsi" w:hAnsiTheme="minorHAnsi" w:cstheme="minorHAnsi"/>
          <w:noProof/>
          <w:sz w:val="22"/>
          <w:szCs w:val="22"/>
        </w:rPr>
        <w:t>3.2.</w:t>
      </w:r>
      <w:r w:rsidR="00E906CA">
        <w:rPr>
          <w:rFonts w:asciiTheme="minorHAnsi" w:hAnsiTheme="minorHAnsi" w:cstheme="minorHAnsi"/>
          <w:noProof/>
          <w:sz w:val="22"/>
          <w:szCs w:val="22"/>
        </w:rPr>
        <w:t>1</w:t>
      </w:r>
      <w:r w:rsidRPr="00E757B8">
        <w:rPr>
          <w:rFonts w:asciiTheme="minorHAnsi" w:hAnsiTheme="minorHAnsi" w:cstheme="minorHAnsi"/>
          <w:noProof/>
          <w:sz w:val="22"/>
          <w:szCs w:val="22"/>
        </w:rPr>
        <w:t>6. Reikalavimai PIM IS garantiniam aptarnavimui</w:t>
      </w:r>
      <w:r w:rsidRPr="00E757B8">
        <w:rPr>
          <w:rFonts w:asciiTheme="minorHAnsi" w:hAnsiTheme="minorHAnsi" w:cstheme="minorHAnsi"/>
          <w:noProof/>
          <w:sz w:val="22"/>
          <w:szCs w:val="22"/>
        </w:rPr>
        <w:tab/>
      </w:r>
      <w:r w:rsidR="00E906CA">
        <w:rPr>
          <w:rFonts w:asciiTheme="minorHAnsi" w:hAnsiTheme="minorHAnsi" w:cstheme="minorHAnsi"/>
          <w:noProof/>
          <w:sz w:val="22"/>
          <w:szCs w:val="22"/>
        </w:rPr>
        <w:t>60</w:t>
      </w:r>
    </w:p>
    <w:p w:rsidR="00E757B8" w:rsidRPr="00E757B8" w:rsidRDefault="00E757B8" w:rsidP="00E757B8">
      <w:pPr>
        <w:tabs>
          <w:tab w:val="left" w:pos="567"/>
          <w:tab w:val="right" w:leader="dot" w:pos="9639"/>
        </w:tabs>
        <w:spacing w:after="120"/>
        <w:jc w:val="left"/>
        <w:rPr>
          <w:rFonts w:asciiTheme="minorHAnsi" w:eastAsia="SimSun" w:hAnsiTheme="minorHAnsi" w:cstheme="minorHAnsi"/>
          <w:noProof/>
          <w:sz w:val="22"/>
          <w:szCs w:val="22"/>
        </w:rPr>
      </w:pPr>
      <w:r w:rsidRPr="00E757B8">
        <w:rPr>
          <w:rFonts w:asciiTheme="minorHAnsi" w:hAnsiTheme="minorHAnsi" w:cstheme="minorHAnsi"/>
          <w:b/>
          <w:noProof/>
          <w:sz w:val="22"/>
          <w:szCs w:val="22"/>
        </w:rPr>
        <w:t>4. Papildomos paslaugos</w:t>
      </w:r>
      <w:r w:rsidRPr="00E757B8">
        <w:rPr>
          <w:rFonts w:asciiTheme="minorHAnsi" w:hAnsiTheme="minorHAnsi" w:cstheme="minorHAnsi"/>
          <w:b/>
          <w:noProof/>
          <w:sz w:val="22"/>
          <w:szCs w:val="22"/>
        </w:rPr>
        <w:tab/>
      </w:r>
      <w:r w:rsidR="00E906CA" w:rsidRPr="00E757B8">
        <w:rPr>
          <w:rFonts w:asciiTheme="minorHAnsi" w:hAnsiTheme="minorHAnsi" w:cstheme="minorHAnsi"/>
          <w:b/>
          <w:noProof/>
          <w:sz w:val="22"/>
          <w:szCs w:val="22"/>
        </w:rPr>
        <w:t>6</w:t>
      </w:r>
      <w:r w:rsidR="00E906CA">
        <w:rPr>
          <w:rFonts w:asciiTheme="minorHAnsi" w:hAnsiTheme="minorHAnsi" w:cstheme="minorHAnsi"/>
          <w:b/>
          <w:noProof/>
          <w:sz w:val="22"/>
          <w:szCs w:val="22"/>
        </w:rPr>
        <w:t>2</w:t>
      </w:r>
    </w:p>
    <w:p w:rsidR="00E757B8" w:rsidRPr="00E757B8" w:rsidRDefault="00E757B8" w:rsidP="00E757B8">
      <w:pPr>
        <w:tabs>
          <w:tab w:val="left" w:pos="567"/>
          <w:tab w:val="right" w:leader="dot" w:pos="9639"/>
        </w:tabs>
        <w:spacing w:after="120"/>
        <w:jc w:val="left"/>
        <w:rPr>
          <w:rFonts w:asciiTheme="minorHAnsi" w:eastAsia="SimSun" w:hAnsiTheme="minorHAnsi" w:cstheme="minorHAnsi"/>
          <w:noProof/>
          <w:sz w:val="22"/>
          <w:szCs w:val="22"/>
        </w:rPr>
      </w:pPr>
      <w:r w:rsidRPr="00E757B8">
        <w:rPr>
          <w:rFonts w:asciiTheme="minorHAnsi" w:hAnsiTheme="minorHAnsi" w:cstheme="minorHAnsi"/>
          <w:b/>
          <w:noProof/>
          <w:sz w:val="22"/>
          <w:szCs w:val="22"/>
        </w:rPr>
        <w:t xml:space="preserve">5. Informacija apie </w:t>
      </w:r>
      <w:r w:rsidRPr="00E757B8">
        <w:rPr>
          <w:rFonts w:asciiTheme="minorHAnsi" w:hAnsiTheme="minorHAnsi" w:cstheme="minorHAnsi"/>
          <w:b/>
          <w:sz w:val="22"/>
          <w:szCs w:val="22"/>
        </w:rPr>
        <w:t>šiuo metu AG turimus technologinio turto duomenis</w:t>
      </w:r>
      <w:r w:rsidRPr="00E757B8">
        <w:rPr>
          <w:rFonts w:asciiTheme="minorHAnsi" w:hAnsiTheme="minorHAnsi" w:cstheme="minorHAnsi"/>
          <w:b/>
          <w:noProof/>
          <w:sz w:val="22"/>
          <w:szCs w:val="22"/>
        </w:rPr>
        <w:tab/>
      </w:r>
      <w:r w:rsidR="00E906CA">
        <w:rPr>
          <w:rFonts w:asciiTheme="minorHAnsi" w:hAnsiTheme="minorHAnsi" w:cstheme="minorHAnsi"/>
          <w:b/>
          <w:noProof/>
          <w:sz w:val="22"/>
          <w:szCs w:val="22"/>
        </w:rPr>
        <w:t>63</w:t>
      </w:r>
    </w:p>
    <w:p w:rsidR="009C492E" w:rsidRPr="00E757B8" w:rsidRDefault="009C492E" w:rsidP="009C492E">
      <w:pPr>
        <w:rPr>
          <w:rFonts w:asciiTheme="minorHAnsi" w:hAnsiTheme="minorHAnsi" w:cstheme="minorHAnsi"/>
        </w:rPr>
      </w:pPr>
    </w:p>
    <w:p w:rsidR="009C492E" w:rsidRPr="00E757B8" w:rsidRDefault="009C492E" w:rsidP="009C492E">
      <w:pPr>
        <w:pStyle w:val="1lygis"/>
        <w:pageBreakBefore w:val="0"/>
        <w:rPr>
          <w:rFonts w:asciiTheme="minorHAnsi" w:hAnsiTheme="minorHAnsi" w:cstheme="minorHAnsi"/>
        </w:rPr>
        <w:sectPr w:rsidR="009C492E" w:rsidRPr="00E757B8" w:rsidSect="009C492E">
          <w:footerReference w:type="default" r:id="rId9"/>
          <w:footerReference w:type="first" r:id="rId10"/>
          <w:pgSz w:w="11907" w:h="16840"/>
          <w:pgMar w:top="1134" w:right="567" w:bottom="1134" w:left="1701" w:header="567" w:footer="567" w:gutter="0"/>
          <w:cols w:space="1296"/>
          <w:titlePg/>
          <w:docGrid w:linePitch="326"/>
        </w:sectPr>
      </w:pPr>
      <w:bookmarkStart w:id="2" w:name="_Toc279484873"/>
      <w:bookmarkStart w:id="3" w:name="_Toc323206043"/>
      <w:bookmarkStart w:id="4" w:name="_Toc328146446"/>
      <w:bookmarkStart w:id="5" w:name="_Toc345940094"/>
      <w:bookmarkStart w:id="6" w:name="_Ref369517969"/>
    </w:p>
    <w:p w:rsidR="009C492E" w:rsidRPr="00E757B8" w:rsidRDefault="009C492E" w:rsidP="009C492E">
      <w:pPr>
        <w:pStyle w:val="1lygis"/>
        <w:ind w:firstLine="0"/>
        <w:rPr>
          <w:rFonts w:asciiTheme="minorHAnsi" w:hAnsiTheme="minorHAnsi" w:cstheme="minorHAnsi"/>
          <w:bCs/>
        </w:rPr>
      </w:pPr>
      <w:bookmarkStart w:id="7" w:name="_Toc409809368"/>
      <w:r w:rsidRPr="00E757B8">
        <w:rPr>
          <w:rFonts w:asciiTheme="minorHAnsi" w:hAnsiTheme="minorHAnsi" w:cstheme="minorHAnsi"/>
          <w:bCs/>
        </w:rPr>
        <w:lastRenderedPageBreak/>
        <w:t>Į</w:t>
      </w:r>
      <w:bookmarkEnd w:id="2"/>
      <w:r w:rsidRPr="00E757B8">
        <w:rPr>
          <w:rFonts w:asciiTheme="minorHAnsi" w:hAnsiTheme="minorHAnsi" w:cstheme="minorHAnsi"/>
          <w:bCs/>
        </w:rPr>
        <w:t>vadas</w:t>
      </w:r>
      <w:bookmarkEnd w:id="3"/>
      <w:bookmarkEnd w:id="4"/>
      <w:bookmarkEnd w:id="5"/>
      <w:bookmarkEnd w:id="6"/>
      <w:bookmarkEnd w:id="7"/>
    </w:p>
    <w:p w:rsidR="009C492E" w:rsidRPr="00E757B8" w:rsidRDefault="009C492E" w:rsidP="009C492E">
      <w:pPr>
        <w:pStyle w:val="2lygis"/>
        <w:rPr>
          <w:rFonts w:asciiTheme="minorHAnsi" w:hAnsiTheme="minorHAnsi" w:cstheme="minorHAnsi"/>
        </w:rPr>
      </w:pPr>
      <w:bookmarkStart w:id="8" w:name="_Toc279484874"/>
      <w:bookmarkStart w:id="9" w:name="_Toc323206044"/>
      <w:bookmarkStart w:id="10" w:name="_Toc328146447"/>
      <w:bookmarkStart w:id="11" w:name="_Toc345940095"/>
      <w:bookmarkStart w:id="12" w:name="_Toc409809369"/>
      <w:r w:rsidRPr="00E757B8">
        <w:rPr>
          <w:rFonts w:asciiTheme="minorHAnsi" w:hAnsiTheme="minorHAnsi" w:cstheme="minorHAnsi"/>
        </w:rPr>
        <w:t>Dokumento paskirtis</w:t>
      </w:r>
      <w:bookmarkEnd w:id="8"/>
      <w:bookmarkEnd w:id="9"/>
      <w:bookmarkEnd w:id="10"/>
      <w:bookmarkEnd w:id="11"/>
      <w:bookmarkEnd w:id="12"/>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Šis dokumentas yra atviro konkurso būdu vykdomo</w:t>
      </w:r>
      <w:r w:rsidR="002C4FB7">
        <w:rPr>
          <w:rFonts w:asciiTheme="minorHAnsi" w:hAnsiTheme="minorHAnsi" w:cstheme="minorHAnsi"/>
        </w:rPr>
        <w:t xml:space="preserve"> pirkimo</w:t>
      </w:r>
      <w:r w:rsidRPr="00E757B8">
        <w:rPr>
          <w:rFonts w:asciiTheme="minorHAnsi" w:hAnsiTheme="minorHAnsi" w:cstheme="minorHAnsi"/>
        </w:rPr>
        <w:t xml:space="preserve"> </w:t>
      </w:r>
      <w:r w:rsidR="002C4FB7">
        <w:rPr>
          <w:rFonts w:asciiTheme="minorHAnsi" w:hAnsiTheme="minorHAnsi" w:cstheme="minorHAnsi"/>
        </w:rPr>
        <w:t>„</w:t>
      </w:r>
      <w:r w:rsidR="000339F7">
        <w:rPr>
          <w:rFonts w:asciiTheme="minorHAnsi" w:hAnsiTheme="minorHAnsi" w:cstheme="minorHAnsi"/>
        </w:rPr>
        <w:t>Programinės įrangos ir modelio dujotiekių saugumui ir vientisumui užtikrinti diegimas</w:t>
      </w:r>
      <w:r w:rsidR="002C4FB7">
        <w:rPr>
          <w:rFonts w:asciiTheme="minorHAnsi" w:hAnsiTheme="minorHAnsi" w:cstheme="minorHAnsi"/>
        </w:rPr>
        <w:t>“ sąlygų</w:t>
      </w:r>
      <w:r w:rsidR="000339F7">
        <w:rPr>
          <w:rFonts w:asciiTheme="minorHAnsi" w:hAnsiTheme="minorHAnsi" w:cstheme="minorHAnsi"/>
        </w:rPr>
        <w:t xml:space="preserve"> </w:t>
      </w:r>
      <w:r w:rsidR="002C4FB7">
        <w:rPr>
          <w:rFonts w:asciiTheme="minorHAnsi" w:hAnsiTheme="minorHAnsi" w:cstheme="minorHAnsi"/>
        </w:rPr>
        <w:t>3</w:t>
      </w:r>
      <w:r w:rsidR="002C4FB7" w:rsidRPr="00E757B8">
        <w:rPr>
          <w:rFonts w:asciiTheme="minorHAnsi" w:hAnsiTheme="minorHAnsi" w:cstheme="minorHAnsi"/>
        </w:rPr>
        <w:t xml:space="preserve"> </w:t>
      </w:r>
      <w:r w:rsidRPr="00E757B8">
        <w:rPr>
          <w:rFonts w:asciiTheme="minorHAnsi" w:hAnsiTheme="minorHAnsi" w:cstheme="minorHAnsi"/>
        </w:rPr>
        <w:t>priedas – „</w:t>
      </w:r>
      <w:r w:rsidRPr="00E757B8">
        <w:rPr>
          <w:rFonts w:asciiTheme="minorHAnsi" w:hAnsiTheme="minorHAnsi" w:cstheme="minorHAnsi"/>
          <w:i/>
        </w:rPr>
        <w:t>Techninė specifikacija</w:t>
      </w:r>
      <w:r w:rsidRPr="00E757B8">
        <w:rPr>
          <w:rFonts w:asciiTheme="minorHAnsi" w:hAnsiTheme="minorHAnsi" w:cstheme="minorHAnsi"/>
        </w:rPr>
        <w:t xml:space="preserve">“ (toliau – </w:t>
      </w:r>
      <w:r w:rsidRPr="00E757B8">
        <w:rPr>
          <w:rFonts w:asciiTheme="minorHAnsi" w:hAnsiTheme="minorHAnsi" w:cstheme="minorHAnsi"/>
          <w:i/>
        </w:rPr>
        <w:t>Techninė specifikacija</w:t>
      </w:r>
      <w:r w:rsidRPr="00E757B8">
        <w:rPr>
          <w:rFonts w:asciiTheme="minorHAnsi" w:hAnsiTheme="minorHAnsi" w:cstheme="minorHAnsi"/>
        </w:rPr>
        <w:t>), kuris yra parengtas siekiant apibrėžti ir aprašyti reikalavimus, kurie yra keliami PIM IS įdiegimo paslaugų teikimui.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2lygis"/>
        <w:rPr>
          <w:rFonts w:asciiTheme="minorHAnsi" w:hAnsiTheme="minorHAnsi" w:cstheme="minorHAnsi"/>
        </w:rPr>
      </w:pPr>
      <w:bookmarkStart w:id="13" w:name="_Toc279484875"/>
      <w:bookmarkStart w:id="14" w:name="_Toc323206045"/>
      <w:bookmarkStart w:id="15" w:name="_Toc328146448"/>
      <w:bookmarkStart w:id="16" w:name="_Toc345940096"/>
      <w:bookmarkStart w:id="17" w:name="_Toc409809370"/>
      <w:bookmarkStart w:id="18" w:name="OLE_LINK9"/>
      <w:bookmarkStart w:id="19" w:name="OLE_LINK10"/>
      <w:r w:rsidRPr="00E757B8">
        <w:rPr>
          <w:rFonts w:asciiTheme="minorHAnsi" w:hAnsiTheme="minorHAnsi" w:cstheme="minorHAnsi"/>
        </w:rPr>
        <w:t>Techninėje specifikacijoje panaudotos sąvokos</w:t>
      </w:r>
      <w:bookmarkEnd w:id="13"/>
      <w:bookmarkEnd w:id="14"/>
      <w:bookmarkEnd w:id="15"/>
      <w:bookmarkEnd w:id="16"/>
      <w:bookmarkEnd w:id="17"/>
    </w:p>
    <w:bookmarkEnd w:id="18"/>
    <w:bookmarkEnd w:id="19"/>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pateiktos Techninėje specifikacijoje panaudotos sąvokos ir trumpiniai.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w:t>
      </w:r>
      <w:r w:rsidRPr="00E757B8">
        <w:rPr>
          <w:rFonts w:asciiTheme="minorHAnsi" w:hAnsiTheme="minorHAnsi" w:cstheme="minorHAnsi"/>
        </w:rPr>
        <w:fldChar w:fldCharType="end"/>
      </w:r>
      <w:r w:rsidRPr="00E757B8">
        <w:rPr>
          <w:rFonts w:asciiTheme="minorHAnsi" w:hAnsiTheme="minorHAnsi" w:cstheme="minorHAnsi"/>
        </w:rPr>
        <w:t xml:space="preserve">. </w:t>
      </w:r>
      <w:bookmarkStart w:id="20" w:name="_Ref327723230"/>
      <w:r w:rsidRPr="00E757B8">
        <w:rPr>
          <w:rFonts w:asciiTheme="minorHAnsi" w:hAnsiTheme="minorHAnsi" w:cstheme="minorHAnsi"/>
        </w:rPr>
        <w:t>Sąvokos ir trumpiniai</w:t>
      </w:r>
      <w:bookmarkEnd w:id="20"/>
    </w:p>
    <w:tbl>
      <w:tblPr>
        <w:tblStyle w:val="ListAccent1"/>
        <w:tblW w:w="0" w:type="auto"/>
        <w:tblLook w:val="01E0" w:firstRow="1" w:lastRow="1" w:firstColumn="1" w:lastColumn="1" w:noHBand="0" w:noVBand="0"/>
      </w:tblPr>
      <w:tblGrid>
        <w:gridCol w:w="1972"/>
        <w:gridCol w:w="7883"/>
      </w:tblGrid>
      <w:tr w:rsidR="009C492E" w:rsidRPr="00E757B8" w:rsidTr="009C492E">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vAlign w:val="center"/>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br w:type="page"/>
              <w:t>Sąvokos ir trumpiniai</w:t>
            </w:r>
          </w:p>
        </w:tc>
        <w:tc>
          <w:tcPr>
            <w:tcW w:w="0" w:type="auto"/>
            <w:vAlign w:val="center"/>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Paaiškinimas</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Duomenų bazė</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Paslaugų teikėjas arba Teikėjas</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Atvirą konkursą dėl PIM informacinės sistemos įsigijimo ir įdiegimo paslaugų pirkimo laimėjęs paslaugų teikėjas, kuris su Perkančiąja organizacija sudarė sutartį dėl PIM IS įsigijimo ir įdiegimo paslaugų teikimo</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DVS</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Dokumentų valdymo sistema</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IS</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Informacinė sistema</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KPI</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 xml:space="preserve">angl. </w:t>
            </w:r>
            <w:r w:rsidRPr="00E757B8">
              <w:rPr>
                <w:rFonts w:asciiTheme="minorHAnsi" w:hAnsiTheme="minorHAnsi" w:cstheme="minorHAnsi"/>
                <w:i/>
              </w:rPr>
              <w:t xml:space="preserve">Key Perfomance Indicator. </w:t>
            </w:r>
            <w:r w:rsidRPr="00E757B8">
              <w:rPr>
                <w:rFonts w:asciiTheme="minorHAnsi" w:hAnsiTheme="minorHAnsi" w:cstheme="minorHAnsi"/>
              </w:rPr>
              <w:t>Pagrindinis veiklos rodiklis.</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MD</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Magistralinis dujotiekis</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 xml:space="preserve">angl. </w:t>
            </w:r>
            <w:r w:rsidRPr="00E757B8">
              <w:rPr>
                <w:rFonts w:asciiTheme="minorHAnsi" w:hAnsiTheme="minorHAnsi" w:cstheme="minorHAnsi"/>
                <w:i/>
              </w:rPr>
              <w:t xml:space="preserve">Pipeline Integrity Management. </w:t>
            </w:r>
            <w:r w:rsidRPr="00E757B8">
              <w:rPr>
                <w:rFonts w:asciiTheme="minorHAnsi" w:hAnsiTheme="minorHAnsi" w:cstheme="minorHAnsi"/>
              </w:rPr>
              <w:t>Vamzdyno integralumo valdymas.</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naudotojai</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Asmenys iš atitinkamų perkančiosios organizacijos skyrių, susijusių su MD būklės stebėsena</w:t>
            </w:r>
          </w:p>
        </w:tc>
      </w:tr>
      <w:tr w:rsidR="009C492E" w:rsidRPr="00E757B8" w:rsidTr="009C492E">
        <w:trPr>
          <w:trHeight w:val="117"/>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Paslaugos</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 IS įdiegimo paslaugos</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PODS</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 xml:space="preserve">angl. </w:t>
            </w:r>
            <w:r w:rsidRPr="00E757B8">
              <w:rPr>
                <w:rFonts w:asciiTheme="minorHAnsi" w:hAnsiTheme="minorHAnsi" w:cstheme="minorHAnsi"/>
                <w:i/>
              </w:rPr>
              <w:t xml:space="preserve">Pipeline Open Data Standard. </w:t>
            </w:r>
            <w:r w:rsidRPr="00E757B8">
              <w:rPr>
                <w:rFonts w:asciiTheme="minorHAnsi" w:hAnsiTheme="minorHAnsi" w:cstheme="minorHAnsi"/>
              </w:rPr>
              <w:t>Atviras vamzdyno duomenų standartas.</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Perkančioji organizacija</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AB „Amber Grid“</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SOA</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E757B8">
              <w:rPr>
                <w:rFonts w:asciiTheme="minorHAnsi" w:hAnsiTheme="minorHAnsi" w:cstheme="minorHAnsi"/>
              </w:rPr>
              <w:t xml:space="preserve">angl. </w:t>
            </w:r>
            <w:r w:rsidRPr="00E757B8">
              <w:rPr>
                <w:rFonts w:asciiTheme="minorHAnsi" w:hAnsiTheme="minorHAnsi" w:cstheme="minorHAnsi"/>
                <w:i/>
              </w:rPr>
              <w:t xml:space="preserve">Service-Oriented Architecture. </w:t>
            </w:r>
            <w:r w:rsidRPr="00E757B8">
              <w:rPr>
                <w:rFonts w:asciiTheme="minorHAnsi" w:hAnsiTheme="minorHAnsi" w:cstheme="minorHAnsi"/>
              </w:rPr>
              <w:t>Paslaugomis grįsta architektūra.</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SOAP </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 xml:space="preserve">angl. </w:t>
            </w:r>
            <w:r w:rsidRPr="00E757B8">
              <w:rPr>
                <w:rFonts w:asciiTheme="minorHAnsi" w:hAnsiTheme="minorHAnsi" w:cstheme="minorHAnsi"/>
                <w:i/>
              </w:rPr>
              <w:t>Simple Object Access Protocol (</w:t>
            </w:r>
            <w:r w:rsidR="002E78AF">
              <w:fldChar w:fldCharType="begin"/>
            </w:r>
            <w:r w:rsidR="002E78AF">
              <w:instrText xml:space="preserve"> HYPERLINK "http://www.w3.org/TR/soap12-part1/" </w:instrText>
            </w:r>
            <w:r w:rsidR="002E78AF">
              <w:fldChar w:fldCharType="separate"/>
            </w:r>
            <w:r w:rsidRPr="00E757B8">
              <w:rPr>
                <w:rStyle w:val="Hyperlink"/>
                <w:rFonts w:asciiTheme="minorHAnsi" w:hAnsiTheme="minorHAnsi" w:cstheme="minorHAnsi"/>
                <w:i/>
              </w:rPr>
              <w:t>http://www.w3.org/TR/soap12-part1/</w:t>
            </w:r>
            <w:r w:rsidR="002E78AF">
              <w:rPr>
                <w:rStyle w:val="Hyperlink"/>
                <w:rFonts w:asciiTheme="minorHAnsi" w:hAnsiTheme="minorHAnsi" w:cstheme="minorHAnsi"/>
                <w:i/>
              </w:rPr>
              <w:fldChar w:fldCharType="end"/>
            </w:r>
            <w:r w:rsidRPr="00E757B8">
              <w:rPr>
                <w:rFonts w:asciiTheme="minorHAnsi" w:hAnsiTheme="minorHAnsi" w:cstheme="minorHAnsi"/>
                <w:i/>
              </w:rPr>
              <w:t xml:space="preserve"> ). </w:t>
            </w:r>
            <w:r w:rsidRPr="00E757B8">
              <w:rPr>
                <w:rFonts w:asciiTheme="minorHAnsi" w:hAnsiTheme="minorHAnsi" w:cstheme="minorHAnsi"/>
              </w:rPr>
              <w:t>Paprastas prieigos prie objektų protokolas.</w:t>
            </w:r>
          </w:p>
        </w:tc>
      </w:tr>
      <w:tr w:rsidR="009C492E" w:rsidRPr="00E757B8" w:rsidTr="009C492E">
        <w:trPr>
          <w:trHeight w:val="346"/>
        </w:trPr>
        <w:tc>
          <w:tcPr>
            <w:cnfStyle w:val="001000000000" w:firstRow="0" w:lastRow="0" w:firstColumn="1" w:lastColumn="0" w:oddVBand="0" w:evenVBand="0" w:oddHBand="0" w:evenHBand="0" w:firstRowFirstColumn="0" w:firstRowLastColumn="0" w:lastRowFirstColumn="0" w:lastRowLastColumn="0"/>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Techninė </w:t>
            </w:r>
            <w:r w:rsidRPr="00E757B8">
              <w:rPr>
                <w:rFonts w:asciiTheme="minorHAnsi" w:hAnsiTheme="minorHAnsi" w:cstheme="minorHAnsi"/>
              </w:rPr>
              <w:lastRenderedPageBreak/>
              <w:t>specifikacija</w:t>
            </w:r>
          </w:p>
        </w:tc>
        <w:tc>
          <w:tcPr>
            <w:tcW w:w="0" w:type="auto"/>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 xml:space="preserve">PIM informacinės sistemos įsigijimo ir įdiegimo paslaugų pirkimo dokumentų 1 </w:t>
            </w:r>
            <w:r w:rsidRPr="00E757B8">
              <w:rPr>
                <w:rFonts w:asciiTheme="minorHAnsi" w:hAnsiTheme="minorHAnsi" w:cstheme="minorHAnsi"/>
              </w:rPr>
              <w:lastRenderedPageBreak/>
              <w:t>priedas, kuris yra parengtas siekiant apibrėžti ir aprašyti reikalavimus, kurie yra keliami PIM informacinės sistemos įsigijimo ir įdiegimo paslaugų teikimui</w:t>
            </w:r>
          </w:p>
        </w:tc>
      </w:tr>
    </w:tbl>
    <w:p w:rsidR="009C492E" w:rsidRPr="00E757B8" w:rsidRDefault="009C492E" w:rsidP="009C492E">
      <w:pPr>
        <w:pStyle w:val="2lygis"/>
        <w:rPr>
          <w:rFonts w:asciiTheme="minorHAnsi" w:hAnsiTheme="minorHAnsi" w:cstheme="minorHAnsi"/>
        </w:rPr>
      </w:pPr>
      <w:bookmarkStart w:id="21" w:name="_Toc279484876"/>
      <w:bookmarkStart w:id="22" w:name="_Toc323206046"/>
      <w:bookmarkStart w:id="23" w:name="_Toc328146449"/>
      <w:bookmarkStart w:id="24" w:name="_Toc345940097"/>
      <w:bookmarkStart w:id="25" w:name="_Toc409809371"/>
      <w:r w:rsidRPr="00E757B8">
        <w:rPr>
          <w:rFonts w:asciiTheme="minorHAnsi" w:hAnsiTheme="minorHAnsi" w:cstheme="minorHAnsi"/>
        </w:rPr>
        <w:lastRenderedPageBreak/>
        <w:t>Perkančioji organizacija</w:t>
      </w:r>
      <w:bookmarkEnd w:id="21"/>
      <w:bookmarkEnd w:id="22"/>
      <w:bookmarkEnd w:id="23"/>
      <w:bookmarkEnd w:id="24"/>
      <w:bookmarkEnd w:id="25"/>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 xml:space="preserve">Perkančioji organizacija yra AB „Amber Grid“ (toliau – </w:t>
      </w:r>
      <w:r w:rsidRPr="00E757B8">
        <w:rPr>
          <w:rFonts w:asciiTheme="minorHAnsi" w:hAnsiTheme="minorHAnsi" w:cstheme="minorHAnsi"/>
          <w:i/>
        </w:rPr>
        <w:t>Perkančioji organizacija</w:t>
      </w:r>
      <w:r w:rsidRPr="00E757B8">
        <w:rPr>
          <w:rFonts w:asciiTheme="minorHAnsi" w:hAnsiTheme="minorHAnsi" w:cstheme="minorHAnsi"/>
        </w:rPr>
        <w:t xml:space="preserve">). Daugiau informacijos apie Perkančiąją organizaciją ir jos veiklą galima rasti </w:t>
      </w:r>
      <w:hyperlink r:id="rId11" w:history="1">
        <w:r w:rsidRPr="00E757B8">
          <w:rPr>
            <w:rStyle w:val="Hyperlink"/>
            <w:rFonts w:asciiTheme="minorHAnsi" w:hAnsiTheme="minorHAnsi" w:cstheme="minorHAnsi"/>
          </w:rPr>
          <w:t>www.ambergrid.lt</w:t>
        </w:r>
      </w:hyperlink>
      <w:r w:rsidRPr="00E757B8">
        <w:rPr>
          <w:rFonts w:asciiTheme="minorHAnsi" w:hAnsiTheme="minorHAnsi" w:cstheme="minorHAnsi"/>
        </w:rPr>
        <w:t>.</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2lygis"/>
        <w:rPr>
          <w:rFonts w:asciiTheme="minorHAnsi" w:hAnsiTheme="minorHAnsi" w:cstheme="minorHAnsi"/>
        </w:rPr>
      </w:pPr>
      <w:bookmarkStart w:id="26" w:name="_Toc346483590"/>
      <w:bookmarkStart w:id="27" w:name="_Toc346489382"/>
      <w:bookmarkStart w:id="28" w:name="_Toc346490885"/>
      <w:bookmarkStart w:id="29" w:name="_Toc346526059"/>
      <w:bookmarkStart w:id="30" w:name="_Toc346526602"/>
      <w:bookmarkStart w:id="31" w:name="_Toc346526671"/>
      <w:bookmarkStart w:id="32" w:name="_Toc346527058"/>
      <w:bookmarkStart w:id="33" w:name="_Toc346527310"/>
      <w:bookmarkStart w:id="34" w:name="_Toc346527587"/>
      <w:bookmarkStart w:id="35" w:name="_Toc346483591"/>
      <w:bookmarkStart w:id="36" w:name="_Toc346489383"/>
      <w:bookmarkStart w:id="37" w:name="_Toc346490886"/>
      <w:bookmarkStart w:id="38" w:name="_Toc346526060"/>
      <w:bookmarkStart w:id="39" w:name="_Toc346526603"/>
      <w:bookmarkStart w:id="40" w:name="_Toc346526672"/>
      <w:bookmarkStart w:id="41" w:name="_Toc346527059"/>
      <w:bookmarkStart w:id="42" w:name="_Toc346527311"/>
      <w:bookmarkStart w:id="43" w:name="_Toc346527588"/>
      <w:bookmarkStart w:id="44" w:name="_Toc346483592"/>
      <w:bookmarkStart w:id="45" w:name="_Toc346489384"/>
      <w:bookmarkStart w:id="46" w:name="_Toc346490887"/>
      <w:bookmarkStart w:id="47" w:name="_Toc346526061"/>
      <w:bookmarkStart w:id="48" w:name="_Toc346526604"/>
      <w:bookmarkStart w:id="49" w:name="_Toc346526673"/>
      <w:bookmarkStart w:id="50" w:name="_Toc346527060"/>
      <w:bookmarkStart w:id="51" w:name="_Toc346527312"/>
      <w:bookmarkStart w:id="52" w:name="_Toc346527589"/>
      <w:bookmarkStart w:id="53" w:name="_Toc346483593"/>
      <w:bookmarkStart w:id="54" w:name="_Toc346489385"/>
      <w:bookmarkStart w:id="55" w:name="_Toc346490888"/>
      <w:bookmarkStart w:id="56" w:name="_Toc346526062"/>
      <w:bookmarkStart w:id="57" w:name="_Toc346526605"/>
      <w:bookmarkStart w:id="58" w:name="_Toc346526674"/>
      <w:bookmarkStart w:id="59" w:name="_Toc346527061"/>
      <w:bookmarkStart w:id="60" w:name="_Toc346527313"/>
      <w:bookmarkStart w:id="61" w:name="_Toc346527590"/>
      <w:bookmarkStart w:id="62" w:name="_Toc346483594"/>
      <w:bookmarkStart w:id="63" w:name="_Toc346489386"/>
      <w:bookmarkStart w:id="64" w:name="_Toc346490889"/>
      <w:bookmarkStart w:id="65" w:name="_Toc346526063"/>
      <w:bookmarkStart w:id="66" w:name="_Toc346526606"/>
      <w:bookmarkStart w:id="67" w:name="_Toc346526675"/>
      <w:bookmarkStart w:id="68" w:name="_Toc346527062"/>
      <w:bookmarkStart w:id="69" w:name="_Toc346527314"/>
      <w:bookmarkStart w:id="70" w:name="_Toc346527591"/>
      <w:bookmarkStart w:id="71" w:name="_Toc346483595"/>
      <w:bookmarkStart w:id="72" w:name="_Toc346489387"/>
      <w:bookmarkStart w:id="73" w:name="_Toc346490890"/>
      <w:bookmarkStart w:id="74" w:name="_Toc346526064"/>
      <w:bookmarkStart w:id="75" w:name="_Toc346526607"/>
      <w:bookmarkStart w:id="76" w:name="_Toc346526676"/>
      <w:bookmarkStart w:id="77" w:name="_Toc346527063"/>
      <w:bookmarkStart w:id="78" w:name="_Toc346527315"/>
      <w:bookmarkStart w:id="79" w:name="_Toc346527592"/>
      <w:bookmarkStart w:id="80" w:name="_Toc346483596"/>
      <w:bookmarkStart w:id="81" w:name="_Toc346489388"/>
      <w:bookmarkStart w:id="82" w:name="_Toc346490891"/>
      <w:bookmarkStart w:id="83" w:name="_Toc346526065"/>
      <w:bookmarkStart w:id="84" w:name="_Toc346526608"/>
      <w:bookmarkStart w:id="85" w:name="_Toc346526677"/>
      <w:bookmarkStart w:id="86" w:name="_Toc346527064"/>
      <w:bookmarkStart w:id="87" w:name="_Toc346527316"/>
      <w:bookmarkStart w:id="88" w:name="_Toc346527593"/>
      <w:bookmarkStart w:id="89" w:name="_Toc280730747"/>
      <w:bookmarkStart w:id="90" w:name="_Toc280256374"/>
      <w:bookmarkStart w:id="91" w:name="_Toc280256524"/>
      <w:bookmarkStart w:id="92" w:name="_Toc280348740"/>
      <w:bookmarkStart w:id="93" w:name="_Toc280628922"/>
      <w:bookmarkStart w:id="94" w:name="_Toc280646342"/>
      <w:bookmarkStart w:id="95" w:name="_Toc280647052"/>
      <w:bookmarkStart w:id="96" w:name="_Toc280647759"/>
      <w:bookmarkStart w:id="97" w:name="_Toc280648466"/>
      <w:bookmarkStart w:id="98" w:name="_Toc280685592"/>
      <w:bookmarkStart w:id="99" w:name="_Toc280686301"/>
      <w:bookmarkStart w:id="100" w:name="_Toc280687009"/>
      <w:bookmarkStart w:id="101" w:name="_Toc280687718"/>
      <w:bookmarkStart w:id="102" w:name="_Toc280711836"/>
      <w:bookmarkStart w:id="103" w:name="_Toc280712685"/>
      <w:bookmarkStart w:id="104" w:name="_Toc280718213"/>
      <w:bookmarkStart w:id="105" w:name="_Toc280730748"/>
      <w:bookmarkStart w:id="106" w:name="_Toc346483597"/>
      <w:bookmarkStart w:id="107" w:name="_Toc346489389"/>
      <w:bookmarkStart w:id="108" w:name="_Toc346490892"/>
      <w:bookmarkStart w:id="109" w:name="_Toc346526066"/>
      <w:bookmarkStart w:id="110" w:name="_Toc346526609"/>
      <w:bookmarkStart w:id="111" w:name="_Toc346526678"/>
      <w:bookmarkStart w:id="112" w:name="_Toc346527065"/>
      <w:bookmarkStart w:id="113" w:name="_Toc346527317"/>
      <w:bookmarkStart w:id="114" w:name="_Toc346527594"/>
      <w:bookmarkStart w:id="115" w:name="_Toc346483598"/>
      <w:bookmarkStart w:id="116" w:name="_Toc346489390"/>
      <w:bookmarkStart w:id="117" w:name="_Toc346490893"/>
      <w:bookmarkStart w:id="118" w:name="_Toc346526067"/>
      <w:bookmarkStart w:id="119" w:name="_Toc346526610"/>
      <w:bookmarkStart w:id="120" w:name="_Toc346526679"/>
      <w:bookmarkStart w:id="121" w:name="_Toc346527066"/>
      <w:bookmarkStart w:id="122" w:name="_Toc346527318"/>
      <w:bookmarkStart w:id="123" w:name="_Toc346527595"/>
      <w:bookmarkStart w:id="124" w:name="_Toc346483599"/>
      <w:bookmarkStart w:id="125" w:name="_Toc346489391"/>
      <w:bookmarkStart w:id="126" w:name="_Toc346490894"/>
      <w:bookmarkStart w:id="127" w:name="_Toc346526068"/>
      <w:bookmarkStart w:id="128" w:name="_Toc346526611"/>
      <w:bookmarkStart w:id="129" w:name="_Toc346526680"/>
      <w:bookmarkStart w:id="130" w:name="_Toc346527067"/>
      <w:bookmarkStart w:id="131" w:name="_Toc346527319"/>
      <w:bookmarkStart w:id="132" w:name="_Toc346527596"/>
      <w:bookmarkStart w:id="133" w:name="_Toc409809372"/>
      <w:bookmarkStart w:id="134" w:name="_Toc279484877"/>
      <w:bookmarkStart w:id="135" w:name="_Toc32320604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E757B8">
        <w:rPr>
          <w:rFonts w:asciiTheme="minorHAnsi" w:hAnsiTheme="minorHAnsi" w:cstheme="minorHAnsi"/>
        </w:rPr>
        <w:t>Esama situacija</w:t>
      </w:r>
      <w:bookmarkEnd w:id="133"/>
    </w:p>
    <w:p w:rsidR="009C492E" w:rsidRPr="00E757B8" w:rsidRDefault="009C492E" w:rsidP="009C492E">
      <w:pPr>
        <w:rPr>
          <w:rFonts w:asciiTheme="minorHAnsi" w:hAnsiTheme="minorHAnsi" w:cstheme="minorHAnsi"/>
        </w:rPr>
      </w:pPr>
      <w:r w:rsidRPr="00E757B8">
        <w:rPr>
          <w:rFonts w:asciiTheme="minorHAnsi" w:hAnsiTheme="minorHAnsi" w:cstheme="minorHAnsi"/>
        </w:rPr>
        <w:t>Visi duomenys susiję su MD eksploatavimo, priežiūros ir remonto darbais kaupiami skirtingose elektroninio ar popierinio formato laikmenose (darbų organizavimo procedūros dokumentuose, remonto darbų bylose ir pan.) bei kitose programose (GIS IS, ProActive IS, KAS IS, SCADA IS ir kt.). Įvairūs skirtingu metu atlikti MD būklės stebėsenos matavimų duomenys yra kaupiami skirtingose „Microsoft Excel“ rinkmenose, atliktų matavimo darbų aktuose arba išorinio rangovo pateiktuose kompaktiniuose diskuose. Šie duomenys yra laikomi pas skirtingų padalinių darbuotojus.</w:t>
      </w:r>
    </w:p>
    <w:p w:rsidR="009C492E" w:rsidRPr="00E757B8" w:rsidRDefault="009C492E" w:rsidP="009C492E">
      <w:pPr>
        <w:rPr>
          <w:rFonts w:asciiTheme="minorHAnsi" w:hAnsiTheme="minorHAnsi" w:cstheme="minorHAnsi"/>
        </w:rPr>
      </w:pPr>
    </w:p>
    <w:p w:rsidR="009C492E" w:rsidRPr="00E757B8" w:rsidRDefault="009C492E" w:rsidP="009C492E">
      <w:pPr>
        <w:rPr>
          <w:rFonts w:asciiTheme="minorHAnsi" w:hAnsiTheme="minorHAnsi" w:cstheme="minorHAnsi"/>
        </w:rPr>
      </w:pPr>
      <w:r w:rsidRPr="00E757B8">
        <w:rPr>
          <w:rFonts w:asciiTheme="minorHAnsi" w:hAnsiTheme="minorHAnsi" w:cstheme="minorHAnsi"/>
        </w:rPr>
        <w:t>Daugiausiai Perkančiosios organizacijos MD priežiūros ir remonto veikloje naudojama programa yra GIS IS. Joje MD duomenys yra nuolat atnaujinami. Šioje GIS IS taip pat yra kaupiami duomenys gauti iš VĮ „Registrų centras“ apie šalia MD esantį nekilnojamą turtą.</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 xml:space="preserve">Šios Techninės specifikacijos </w:t>
      </w:r>
      <w:r w:rsidR="00E757B8" w:rsidRPr="00E757B8">
        <w:rPr>
          <w:rFonts w:asciiTheme="minorHAnsi" w:hAnsiTheme="minorHAnsi" w:cstheme="minorHAnsi"/>
        </w:rPr>
        <w:t>5</w:t>
      </w:r>
      <w:r w:rsidRPr="00E757B8">
        <w:rPr>
          <w:rFonts w:asciiTheme="minorHAnsi" w:hAnsiTheme="minorHAnsi" w:cstheme="minorHAnsi"/>
        </w:rPr>
        <w:t xml:space="preserve">-ame </w:t>
      </w:r>
      <w:r w:rsidR="00E757B8" w:rsidRPr="00E757B8">
        <w:rPr>
          <w:rFonts w:asciiTheme="minorHAnsi" w:hAnsiTheme="minorHAnsi" w:cstheme="minorHAnsi"/>
        </w:rPr>
        <w:t>skyriuje</w:t>
      </w:r>
      <w:r w:rsidRPr="00E757B8">
        <w:rPr>
          <w:rFonts w:asciiTheme="minorHAnsi" w:hAnsiTheme="minorHAnsi" w:cstheme="minorHAnsi"/>
        </w:rPr>
        <w:t xml:space="preserve"> yra pateiktas konkretus turimų įvairių formatų duomenų sąrašas bei duomenų ir dokumentų pavyzdžiai.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keepNext w:val="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w:t>
      </w:r>
      <w:r w:rsidRPr="00E757B8">
        <w:rPr>
          <w:rFonts w:asciiTheme="minorHAnsi" w:hAnsiTheme="minorHAnsi" w:cstheme="minorHAnsi"/>
          <w:noProof/>
        </w:rPr>
        <w:fldChar w:fldCharType="end"/>
      </w:r>
      <w:r w:rsidRPr="00E757B8">
        <w:rPr>
          <w:rFonts w:asciiTheme="minorHAnsi" w:hAnsiTheme="minorHAnsi" w:cstheme="minorHAnsi"/>
        </w:rPr>
        <w:t>. Informacinių sistemų, kuriose tvarkoma informacija apie AG technologinį turtą, sąrašas</w:t>
      </w:r>
    </w:p>
    <w:tbl>
      <w:tblPr>
        <w:tblStyle w:val="TableGrid"/>
        <w:tblW w:w="0" w:type="auto"/>
        <w:tblLook w:val="04A0" w:firstRow="1" w:lastRow="0" w:firstColumn="1" w:lastColumn="0" w:noHBand="0" w:noVBand="1"/>
      </w:tblPr>
      <w:tblGrid>
        <w:gridCol w:w="1547"/>
        <w:gridCol w:w="6087"/>
        <w:gridCol w:w="2221"/>
      </w:tblGrid>
      <w:tr w:rsidR="009C492E" w:rsidRPr="00E757B8" w:rsidTr="009C492E">
        <w:trPr>
          <w:tblHeader/>
        </w:trPr>
        <w:tc>
          <w:tcPr>
            <w:tcW w:w="0" w:type="auto"/>
            <w:shd w:val="clear" w:color="auto" w:fill="auto"/>
            <w:vAlign w:val="center"/>
          </w:tcPr>
          <w:p w:rsidR="009C492E" w:rsidRPr="00E757B8" w:rsidRDefault="009C492E" w:rsidP="009C492E">
            <w:pPr>
              <w:spacing w:before="60" w:after="60"/>
              <w:jc w:val="center"/>
              <w:rPr>
                <w:rFonts w:asciiTheme="minorHAnsi" w:eastAsia="Arial Unicode MS" w:hAnsiTheme="minorHAnsi" w:cstheme="minorHAnsi"/>
                <w:b/>
              </w:rPr>
            </w:pPr>
            <w:r w:rsidRPr="00E757B8">
              <w:rPr>
                <w:rFonts w:asciiTheme="minorHAnsi" w:eastAsia="Arial Unicode MS" w:hAnsiTheme="minorHAnsi" w:cstheme="minorHAnsi"/>
                <w:b/>
              </w:rPr>
              <w:t>IS pavadinimas</w:t>
            </w:r>
          </w:p>
        </w:tc>
        <w:tc>
          <w:tcPr>
            <w:tcW w:w="0" w:type="auto"/>
            <w:shd w:val="clear" w:color="auto" w:fill="auto"/>
            <w:vAlign w:val="center"/>
          </w:tcPr>
          <w:p w:rsidR="009C492E" w:rsidRPr="00E757B8" w:rsidRDefault="009C492E" w:rsidP="009C492E">
            <w:pPr>
              <w:spacing w:before="60" w:after="60"/>
              <w:jc w:val="center"/>
              <w:rPr>
                <w:rFonts w:asciiTheme="minorHAnsi" w:eastAsia="Arial Unicode MS" w:hAnsiTheme="minorHAnsi" w:cstheme="minorHAnsi"/>
                <w:b/>
              </w:rPr>
            </w:pPr>
            <w:r w:rsidRPr="00E757B8">
              <w:rPr>
                <w:rFonts w:asciiTheme="minorHAnsi" w:eastAsia="Arial Unicode MS" w:hAnsiTheme="minorHAnsi" w:cstheme="minorHAnsi"/>
                <w:b/>
              </w:rPr>
              <w:t>IS apibūdinimas</w:t>
            </w:r>
          </w:p>
        </w:tc>
        <w:tc>
          <w:tcPr>
            <w:tcW w:w="0" w:type="auto"/>
            <w:shd w:val="clear" w:color="auto" w:fill="auto"/>
            <w:vAlign w:val="center"/>
          </w:tcPr>
          <w:p w:rsidR="009C492E" w:rsidRPr="00E757B8" w:rsidRDefault="009C492E" w:rsidP="009C492E">
            <w:pPr>
              <w:spacing w:before="60" w:after="60"/>
              <w:jc w:val="center"/>
              <w:rPr>
                <w:rFonts w:asciiTheme="minorHAnsi" w:eastAsia="Arial Unicode MS" w:hAnsiTheme="minorHAnsi" w:cstheme="minorHAnsi"/>
                <w:b/>
              </w:rPr>
            </w:pPr>
            <w:r w:rsidRPr="00E757B8">
              <w:rPr>
                <w:rFonts w:asciiTheme="minorHAnsi" w:eastAsia="Arial Unicode MS" w:hAnsiTheme="minorHAnsi" w:cstheme="minorHAnsi"/>
                <w:b/>
              </w:rPr>
              <w:t>IS savininkas (valdytojas)</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GIS</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Dujotiekių geografinė informacinė sistema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Eksploatavimo departamentas</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Rosoft</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Vamzdyno inspekcijos duomenų, surinktų išmaniojo stūmoklio (zondo), peržiūros sistema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Eksploatavimo departamentas</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SCADA IS</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Magistralinio dujotiekio telemetrijos informacinė sistema (angl. </w:t>
            </w:r>
            <w:r w:rsidRPr="00E757B8">
              <w:rPr>
                <w:rFonts w:asciiTheme="minorHAnsi" w:hAnsiTheme="minorHAnsi" w:cstheme="minorHAnsi"/>
                <w:i/>
              </w:rPr>
              <w:t>Supervisory Control And Data Acquisition</w:t>
            </w:r>
            <w:r w:rsidRPr="00E757B8">
              <w:rPr>
                <w:rFonts w:asciiTheme="minorHAnsi" w:hAnsiTheme="minorHAnsi" w:cstheme="minorHAnsi"/>
              </w:rPr>
              <w:t>). Duomenų surinkimo, valdymo bei kontrolės sistema / dispečerinio valdymo sistema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Dispečerinis centras</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ProActive IS</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Vamzdyno apsauginio potencialo, srovių, izoliacijos pažeidimo vietos nustatymo programa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Dujotiekio saugos nuo korozijos tarnyba</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KAS IS</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Katodinės apsaugos stočių telemetrijos sistema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Dujotiekio saugos nuo korozijos tarnyba</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SCALA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Buhalterinės apskaitos sistema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Buhalterija</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TPShell</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Interaktyvi technologinė schema</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Dispečerinis centras</w:t>
            </w:r>
          </w:p>
        </w:tc>
      </w:tr>
      <w:tr w:rsidR="009C492E" w:rsidRPr="00E757B8" w:rsidTr="009C492E">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STPD</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Statinių techninės priežiūros dokumentų taikomoji informacinė sistema (Lotus Notes pagrindu)</w:t>
            </w:r>
          </w:p>
        </w:tc>
        <w:tc>
          <w:tcPr>
            <w:tcW w:w="0" w:type="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Pastatų ir transporto skyrius</w:t>
            </w:r>
          </w:p>
        </w:tc>
      </w:tr>
    </w:tbl>
    <w:p w:rsidR="009C492E" w:rsidRDefault="009C492E" w:rsidP="009C492E">
      <w:pPr>
        <w:pStyle w:val="Pagrindinistekstas"/>
        <w:rPr>
          <w:rFonts w:asciiTheme="minorHAnsi" w:hAnsiTheme="minorHAnsi" w:cstheme="minorHAnsi"/>
        </w:rPr>
      </w:pPr>
    </w:p>
    <w:p w:rsidR="00B92432" w:rsidRDefault="00B92432" w:rsidP="009C492E">
      <w:pPr>
        <w:pStyle w:val="Pagrindinistekstas"/>
        <w:rPr>
          <w:rFonts w:asciiTheme="minorHAnsi" w:hAnsiTheme="minorHAnsi" w:cstheme="minorHAnsi"/>
        </w:rPr>
      </w:pPr>
    </w:p>
    <w:p w:rsidR="009C492E" w:rsidRPr="009D74BE" w:rsidRDefault="009C492E" w:rsidP="009C492E">
      <w:pPr>
        <w:pStyle w:val="2lygis"/>
        <w:keepNext w:val="0"/>
        <w:rPr>
          <w:rFonts w:asciiTheme="minorHAnsi" w:hAnsiTheme="minorHAnsi" w:cstheme="minorHAnsi"/>
        </w:rPr>
      </w:pPr>
      <w:bookmarkStart w:id="136" w:name="_Toc361072259"/>
      <w:bookmarkStart w:id="137" w:name="_Toc361072260"/>
      <w:bookmarkStart w:id="138" w:name="_Toc361072265"/>
      <w:bookmarkStart w:id="139" w:name="_Toc361072266"/>
      <w:bookmarkStart w:id="140" w:name="_Toc346483601"/>
      <w:bookmarkStart w:id="141" w:name="_Toc346489393"/>
      <w:bookmarkStart w:id="142" w:name="_Toc346490896"/>
      <w:bookmarkStart w:id="143" w:name="_Toc346526070"/>
      <w:bookmarkStart w:id="144" w:name="_Toc346526613"/>
      <w:bookmarkStart w:id="145" w:name="_Toc346526682"/>
      <w:bookmarkStart w:id="146" w:name="_Toc346527069"/>
      <w:bookmarkStart w:id="147" w:name="_Toc346527321"/>
      <w:bookmarkStart w:id="148" w:name="_Toc346527598"/>
      <w:bookmarkStart w:id="149" w:name="_Toc279484880"/>
      <w:bookmarkStart w:id="150" w:name="_Toc323206049"/>
      <w:bookmarkStart w:id="151" w:name="_Toc328146458"/>
      <w:bookmarkStart w:id="152" w:name="_Toc345940101"/>
      <w:bookmarkStart w:id="153" w:name="_Toc40980937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D74BE">
        <w:rPr>
          <w:rFonts w:asciiTheme="minorHAnsi" w:hAnsiTheme="minorHAnsi" w:cstheme="minorHAnsi"/>
        </w:rPr>
        <w:t xml:space="preserve">Perkamos paslaugos </w:t>
      </w:r>
      <w:bookmarkEnd w:id="149"/>
      <w:r w:rsidRPr="009D74BE">
        <w:rPr>
          <w:rFonts w:asciiTheme="minorHAnsi" w:hAnsiTheme="minorHAnsi" w:cstheme="minorHAnsi"/>
        </w:rPr>
        <w:t>ir joms keliami reikalavimai</w:t>
      </w:r>
      <w:bookmarkEnd w:id="150"/>
      <w:bookmarkEnd w:id="151"/>
      <w:bookmarkEnd w:id="152"/>
      <w:bookmarkEnd w:id="153"/>
      <w:r w:rsidRPr="009D74BE">
        <w:rPr>
          <w:rFonts w:asciiTheme="minorHAnsi" w:hAnsiTheme="minorHAnsi" w:cstheme="minorHAnsi"/>
        </w:rPr>
        <w:t xml:space="preserve"> </w:t>
      </w:r>
    </w:p>
    <w:p w:rsidR="009C492E" w:rsidRPr="0058236B" w:rsidRDefault="009C492E" w:rsidP="009C492E">
      <w:pPr>
        <w:pStyle w:val="Pagrindinistekstas"/>
        <w:rPr>
          <w:rFonts w:asciiTheme="minorHAnsi" w:hAnsiTheme="minorHAnsi" w:cstheme="minorHAnsi"/>
        </w:rPr>
      </w:pPr>
      <w:r w:rsidRPr="008876C6">
        <w:rPr>
          <w:rFonts w:asciiTheme="minorHAnsi" w:hAnsiTheme="minorHAnsi" w:cstheme="minorHAnsi"/>
        </w:rPr>
        <w:t>Šio Pirkimo metu yra perkamos PIM IS įdiegimo paslaugos bei PIM IS veikimui reikalingų tvarkų, taisyklių, metodikų ruošimas, kurioms keliami reikalavimai yra aprašomi šiame dok</w:t>
      </w:r>
      <w:r w:rsidRPr="0058236B">
        <w:rPr>
          <w:rFonts w:asciiTheme="minorHAnsi" w:hAnsiTheme="minorHAnsi" w:cstheme="minorHAnsi"/>
        </w:rPr>
        <w:t xml:space="preserve">umente. </w:t>
      </w:r>
      <w:r w:rsidRPr="00754277">
        <w:rPr>
          <w:rFonts w:asciiTheme="minorHAnsi" w:hAnsiTheme="minorHAnsi" w:cstheme="minorHAnsi"/>
          <w:u w:val="single"/>
        </w:rPr>
        <w:t>PIM IS turi būti rinkoje egzistuojantys ir patikrinti produktai bei sprendimai.</w:t>
      </w:r>
    </w:p>
    <w:p w:rsidR="00B92432" w:rsidRPr="00326468" w:rsidRDefault="00B92432" w:rsidP="00B92432">
      <w:pPr>
        <w:pStyle w:val="Pagrindinistekstas"/>
        <w:rPr>
          <w:rFonts w:asciiTheme="minorHAnsi" w:hAnsiTheme="minorHAnsi" w:cstheme="minorHAnsi"/>
          <w:lang w:eastAsia="en-US"/>
        </w:rPr>
      </w:pPr>
    </w:p>
    <w:p w:rsidR="009C492E" w:rsidRPr="00B8257B" w:rsidRDefault="009C492E" w:rsidP="00326468">
      <w:pPr>
        <w:pStyle w:val="3lygis"/>
        <w:rPr>
          <w:rFonts w:asciiTheme="minorHAnsi" w:hAnsiTheme="minorHAnsi" w:cstheme="minorHAnsi"/>
        </w:rPr>
      </w:pPr>
      <w:bookmarkStart w:id="154" w:name="_Toc323206050"/>
      <w:bookmarkStart w:id="155" w:name="_Toc328146459"/>
      <w:bookmarkStart w:id="156" w:name="_Ref345935809"/>
      <w:bookmarkStart w:id="157" w:name="_Ref345935824"/>
      <w:bookmarkStart w:id="158" w:name="_Toc345940102"/>
      <w:r w:rsidRPr="00B92432">
        <w:rPr>
          <w:rFonts w:asciiTheme="minorHAnsi" w:hAnsiTheme="minorHAnsi" w:cstheme="minorHAnsi"/>
        </w:rPr>
        <w:t>Projekto etapai, veiklos, darbai ir rezultatai</w:t>
      </w:r>
      <w:bookmarkEnd w:id="154"/>
      <w:bookmarkEnd w:id="155"/>
      <w:bookmarkEnd w:id="156"/>
      <w:bookmarkEnd w:id="157"/>
      <w:bookmarkEnd w:id="158"/>
    </w:p>
    <w:p w:rsidR="009C492E" w:rsidRPr="009D74BE" w:rsidRDefault="009C492E" w:rsidP="009C492E">
      <w:pPr>
        <w:pStyle w:val="Pagrindinistekstas"/>
        <w:rPr>
          <w:rFonts w:asciiTheme="minorHAnsi" w:eastAsia="ArialUnicodeMS" w:hAnsiTheme="minorHAnsi" w:cstheme="minorHAnsi"/>
        </w:rPr>
      </w:pPr>
      <w:r w:rsidRPr="00B92432">
        <w:rPr>
          <w:rFonts w:asciiTheme="minorHAnsi" w:hAnsiTheme="minorHAnsi" w:cstheme="minorHAnsi"/>
        </w:rPr>
        <w:t xml:space="preserve">Toliau esančioje lentelėje </w:t>
      </w:r>
      <w:r w:rsidRPr="00B92432">
        <w:rPr>
          <w:rFonts w:asciiTheme="minorHAnsi" w:eastAsia="ArialUnicodeMS" w:hAnsiTheme="minorHAnsi" w:cstheme="minorHAnsi"/>
        </w:rPr>
        <w:t xml:space="preserve">pateikiamas Projekto etapų, užduočių ir rezultatų detalizavimas. Atskiriems Projekto etapams keliami nefunkciniai reikalavimai pateikiami </w:t>
      </w:r>
      <w:r w:rsidR="00B92432">
        <w:rPr>
          <w:rFonts w:asciiTheme="minorHAnsi" w:eastAsia="ArialUnicodeMS" w:hAnsiTheme="minorHAnsi" w:cstheme="minorHAnsi"/>
        </w:rPr>
        <w:t>3.2</w:t>
      </w:r>
      <w:r w:rsidRPr="00B92432">
        <w:rPr>
          <w:rFonts w:asciiTheme="minorHAnsi" w:eastAsia="ArialUnicodeMS" w:hAnsiTheme="minorHAnsi" w:cstheme="minorHAnsi"/>
        </w:rPr>
        <w:t xml:space="preserve"> skyriu</w:t>
      </w:r>
      <w:r w:rsidR="00B92432">
        <w:rPr>
          <w:rFonts w:asciiTheme="minorHAnsi" w:eastAsia="ArialUnicodeMS" w:hAnsiTheme="minorHAnsi" w:cstheme="minorHAnsi"/>
        </w:rPr>
        <w:t>je</w:t>
      </w:r>
      <w:r w:rsidRPr="009D74BE">
        <w:rPr>
          <w:rFonts w:asciiTheme="minorHAnsi" w:eastAsia="ArialUnicodeMS" w:hAnsiTheme="minorHAnsi" w:cstheme="minorHAnsi"/>
        </w:rPr>
        <w:t>.</w:t>
      </w:r>
    </w:p>
    <w:p w:rsidR="009C492E" w:rsidRPr="009D74BE" w:rsidRDefault="009C492E" w:rsidP="009C492E">
      <w:pPr>
        <w:pStyle w:val="Pagrindinistekstas"/>
        <w:rPr>
          <w:rFonts w:asciiTheme="minorHAnsi" w:eastAsia="ArialUnicodeMS" w:hAnsiTheme="minorHAnsi" w:cstheme="minorHAnsi"/>
        </w:rPr>
      </w:pPr>
    </w:p>
    <w:p w:rsidR="009C492E" w:rsidRPr="0058236B" w:rsidRDefault="009C492E" w:rsidP="009C492E">
      <w:pPr>
        <w:pStyle w:val="Pagrindinistekstas"/>
        <w:rPr>
          <w:rFonts w:asciiTheme="minorHAnsi" w:eastAsia="ArialUnicodeMS" w:hAnsiTheme="minorHAnsi" w:cstheme="minorHAnsi"/>
        </w:rPr>
      </w:pPr>
      <w:r w:rsidRPr="008876C6">
        <w:rPr>
          <w:rFonts w:asciiTheme="minorHAnsi" w:eastAsia="ArialUnicodeMS" w:hAnsiTheme="minorHAnsi" w:cstheme="minorHAnsi"/>
        </w:rPr>
        <w:t>Projekto įgyvendinimo metu taip pat turi būti parengta dokumentacija, skirta rizikos valdymo m</w:t>
      </w:r>
      <w:r w:rsidRPr="0058236B">
        <w:rPr>
          <w:rFonts w:asciiTheme="minorHAnsi" w:eastAsia="ArialUnicodeMS" w:hAnsiTheme="minorHAnsi" w:cstheme="minorHAnsi"/>
        </w:rPr>
        <w:t>odelio specifikavimui bei AG rizikos vertinimo ir valdymo tvarkos bei taisyklės.</w:t>
      </w:r>
    </w:p>
    <w:p w:rsidR="009C492E" w:rsidRPr="009D7296" w:rsidRDefault="009C492E" w:rsidP="009C492E">
      <w:pPr>
        <w:pStyle w:val="Pagrindinistekstas"/>
        <w:rPr>
          <w:rFonts w:asciiTheme="minorHAnsi" w:eastAsia="ArialUnicodeMS" w:hAnsiTheme="minorHAnsi" w:cstheme="minorHAnsi"/>
        </w:rPr>
      </w:pPr>
    </w:p>
    <w:p w:rsidR="009C492E" w:rsidRPr="00B92432" w:rsidRDefault="009C492E" w:rsidP="009C492E">
      <w:pPr>
        <w:pStyle w:val="Pagrindinistekstas"/>
        <w:rPr>
          <w:rFonts w:asciiTheme="minorHAnsi" w:hAnsiTheme="minorHAnsi" w:cstheme="minorHAnsi"/>
        </w:rPr>
      </w:pPr>
      <w:r w:rsidRPr="00B92432">
        <w:rPr>
          <w:rFonts w:asciiTheme="minorHAnsi" w:hAnsiTheme="minorHAnsi" w:cstheme="minorHAnsi"/>
        </w:rPr>
        <w:t>Projekto darbai turi būti vykdomi inkrementiniu principu, t.</w:t>
      </w:r>
      <w:r w:rsidR="005345F6">
        <w:rPr>
          <w:rFonts w:asciiTheme="minorHAnsi" w:hAnsiTheme="minorHAnsi" w:cstheme="minorHAnsi"/>
        </w:rPr>
        <w:t xml:space="preserve"> </w:t>
      </w:r>
      <w:r w:rsidRPr="00B92432">
        <w:rPr>
          <w:rFonts w:asciiTheme="minorHAnsi" w:hAnsiTheme="minorHAnsi" w:cstheme="minorHAnsi"/>
        </w:rPr>
        <w:t>y. visus PIM IS funkcionalumus padalinus į dalis – inkrementus. Kiekvieno inkremento apimtyje turi būti vykdomi Analizės ir projektavimo, Konfigūravimo, Testavimo ir Bandomosios eksploatacijos etapai, t.</w:t>
      </w:r>
      <w:r w:rsidR="005345F6">
        <w:rPr>
          <w:rFonts w:asciiTheme="minorHAnsi" w:hAnsiTheme="minorHAnsi" w:cstheme="minorHAnsi"/>
        </w:rPr>
        <w:t xml:space="preserve"> </w:t>
      </w:r>
      <w:r w:rsidRPr="00B92432">
        <w:rPr>
          <w:rFonts w:asciiTheme="minorHAnsi" w:hAnsiTheme="minorHAnsi" w:cstheme="minorHAnsi"/>
        </w:rPr>
        <w:t xml:space="preserve">y. informacinės sistemos realizavimas turi vykti prieaugiais (inkrementais), kurie sudaromi taip, kad per suderintą laiką būtų galima sistemą testuojantiems asmenims pateikti tinkamas testuoti PIM IS funkcijas arba panaudojimo atvejus (angl. </w:t>
      </w:r>
      <w:r w:rsidRPr="00B92432">
        <w:rPr>
          <w:rFonts w:asciiTheme="minorHAnsi" w:hAnsiTheme="minorHAnsi" w:cstheme="minorHAnsi"/>
          <w:i/>
        </w:rPr>
        <w:t>use case</w:t>
      </w:r>
      <w:r w:rsidRPr="00B92432">
        <w:rPr>
          <w:rFonts w:asciiTheme="minorHAnsi" w:hAnsiTheme="minorHAnsi" w:cstheme="minorHAnsi"/>
        </w:rPr>
        <w:t>), veikiančius PIM IS testinėje ir gamybinėje aplinkoje. Prieaugių (inkrementų) skaičius ir trukmė turi būti optimalūs ir realiai įgyvendinami. Šiuo darbų vykdymo principu siekiama Projekto vykdymą išskaidyti į sudėtines dalis ir viso Projekto metu matyti kuriamus rezultatus (nesukoncentruoti visų diegimo ir testavimo darbų Projekto pabaigai).</w:t>
      </w:r>
    </w:p>
    <w:p w:rsidR="009C492E" w:rsidRPr="00B92432"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B501BF">
        <w:rPr>
          <w:rFonts w:asciiTheme="minorHAnsi" w:hAnsiTheme="minorHAnsi" w:cstheme="minorHAnsi"/>
        </w:rPr>
        <w:t>Projekto etapų, užduočių ir rezultatų išdėstymo struktūra yra rekomendacinio pobūdžio, todėl Paslaugų teikėjas gali siūlyti savo darbų organizavimo planą (pateikiamame PIM IS įdiegimo paslaugų pirkimo pasiūlyme),</w:t>
      </w:r>
      <w:r w:rsidRPr="00B92432">
        <w:rPr>
          <w:rFonts w:asciiTheme="minorHAnsi" w:hAnsiTheme="minorHAnsi" w:cstheme="minorHAnsi"/>
        </w:rPr>
        <w:t xml:space="preserve"> paremtą savo Projekto etapų, užduočių ir rezultatų išdėstymo struktūra bei numatytais</w:t>
      </w:r>
      <w:r w:rsidRPr="00E757B8">
        <w:rPr>
          <w:rFonts w:asciiTheme="minorHAnsi" w:hAnsiTheme="minorHAnsi" w:cstheme="minorHAnsi"/>
        </w:rPr>
        <w:t xml:space="preserve"> papildomais rezultatais, kurie Tiekėjo nuomone sukurtų pridėtinę vertę ir nėra nurodyti šiame skyriuje bei bus sukurti Projekto vykdymo metu.</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b/>
        </w:rPr>
      </w:pPr>
      <w:r w:rsidRPr="00E757B8">
        <w:rPr>
          <w:rFonts w:asciiTheme="minorHAnsi" w:hAnsiTheme="minorHAnsi" w:cstheme="minorHAnsi"/>
          <w:b/>
        </w:rPr>
        <w:t>PASTABOS:</w:t>
      </w:r>
    </w:p>
    <w:p w:rsidR="009C492E" w:rsidRPr="00E757B8" w:rsidRDefault="009C492E" w:rsidP="009C492E">
      <w:pPr>
        <w:pStyle w:val="Pagtekstobulletas"/>
        <w:rPr>
          <w:rFonts w:asciiTheme="minorHAnsi" w:hAnsiTheme="minorHAnsi" w:cstheme="minorHAnsi"/>
          <w:i/>
        </w:rPr>
      </w:pPr>
      <w:r w:rsidRPr="00E757B8">
        <w:rPr>
          <w:rFonts w:asciiTheme="minorHAnsi" w:hAnsiTheme="minorHAnsi" w:cstheme="minorHAnsi"/>
          <w:i/>
        </w:rPr>
        <w:t>Į Projekto metu kuriamų rezultatų derinimą (analizę, projektavimą, testavimą) Diegėjas turi įtraukti Perkančiosios organizacijos atstovus.</w:t>
      </w:r>
    </w:p>
    <w:p w:rsidR="009C492E" w:rsidRPr="00E757B8" w:rsidRDefault="009C492E" w:rsidP="009C492E">
      <w:pPr>
        <w:pStyle w:val="Pagtekstobulletas"/>
        <w:rPr>
          <w:rFonts w:asciiTheme="minorHAnsi" w:hAnsiTheme="minorHAnsi" w:cstheme="minorHAnsi"/>
          <w:i/>
        </w:rPr>
      </w:pPr>
      <w:r w:rsidRPr="00E757B8">
        <w:rPr>
          <w:rFonts w:asciiTheme="minorHAnsi" w:hAnsiTheme="minorHAnsi" w:cstheme="minorHAnsi"/>
          <w:i/>
        </w:rPr>
        <w:t xml:space="preserve">Siūlant kitą nei šiame skyriuje pateiktą Projekto veiklų organizavimą, Paslaugų teikėjas privalės jį pagrįsti ir paaiškinti optimalumą Projekto įgyvendinimui, bei nurodyti savo siūlomų Projekto užduočių sąsajas su šiame skyriuje įvardinamomis užduotimis ir jų rezultatais. </w:t>
      </w:r>
      <w:bookmarkStart w:id="159" w:name="_Toc279484181"/>
      <w:bookmarkStart w:id="160" w:name="_Toc279484275"/>
      <w:bookmarkStart w:id="161" w:name="_Toc279484182"/>
      <w:bookmarkStart w:id="162" w:name="_Toc279484276"/>
      <w:bookmarkStart w:id="163" w:name="_Toc279484183"/>
      <w:bookmarkStart w:id="164" w:name="_Toc279484277"/>
      <w:bookmarkStart w:id="165" w:name="_Toc279484184"/>
      <w:bookmarkStart w:id="166" w:name="_Toc279484278"/>
      <w:bookmarkStart w:id="167" w:name="_Toc279484185"/>
      <w:bookmarkStart w:id="168" w:name="_Toc279484279"/>
      <w:bookmarkStart w:id="169" w:name="_Toc279484186"/>
      <w:bookmarkStart w:id="170" w:name="_Toc279484280"/>
      <w:bookmarkStart w:id="171" w:name="_Toc279484187"/>
      <w:bookmarkStart w:id="172" w:name="_Toc279484281"/>
      <w:bookmarkStart w:id="173" w:name="_Toc279484188"/>
      <w:bookmarkStart w:id="174" w:name="_Toc279484282"/>
      <w:bookmarkStart w:id="175" w:name="_Toc279484189"/>
      <w:bookmarkStart w:id="176" w:name="_Toc279484283"/>
      <w:bookmarkStart w:id="177" w:name="_Toc279484190"/>
      <w:bookmarkStart w:id="178" w:name="_Toc279484284"/>
      <w:bookmarkStart w:id="179" w:name="_Ref32772321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E757B8">
        <w:rPr>
          <w:rFonts w:asciiTheme="minorHAnsi" w:hAnsiTheme="minorHAnsi" w:cstheme="minorHAnsi"/>
          <w:i/>
        </w:rPr>
        <w:t>Net ir siūlant kitą Projekto veiklų organizavimą, Teikėjas turės įvykdyti visas šiame skyriuje numatytas užduotis ir pasiekti visus rezultatus.</w:t>
      </w:r>
    </w:p>
    <w:p w:rsidR="009C492E" w:rsidRPr="00E757B8" w:rsidRDefault="009C492E" w:rsidP="009C492E">
      <w:pPr>
        <w:pStyle w:val="Pagrindinistekstas"/>
        <w:rPr>
          <w:rFonts w:asciiTheme="minorHAnsi" w:hAnsiTheme="minorHAnsi" w:cstheme="minorHAnsi"/>
          <w:color w:val="FF0000"/>
        </w:rPr>
        <w:sectPr w:rsidR="009C492E" w:rsidRPr="00E757B8" w:rsidSect="009C492E">
          <w:pgSz w:w="11907" w:h="16840"/>
          <w:pgMar w:top="1701" w:right="567" w:bottom="1134" w:left="1701" w:header="567" w:footer="567" w:gutter="0"/>
          <w:cols w:space="1296"/>
          <w:titlePg/>
          <w:docGrid w:linePitch="326"/>
        </w:sectPr>
      </w:pPr>
    </w:p>
    <w:p w:rsidR="009C492E" w:rsidRPr="00E757B8" w:rsidRDefault="009C492E" w:rsidP="009C492E">
      <w:pPr>
        <w:pStyle w:val="Lentelespavadinimas"/>
        <w:keepNext w:val="0"/>
        <w:rPr>
          <w:rFonts w:asciiTheme="minorHAnsi" w:hAnsiTheme="minorHAnsi" w:cstheme="minorHAnsi"/>
        </w:rPr>
      </w:pPr>
      <w:bookmarkStart w:id="180" w:name="_Ref369556025"/>
      <w:r w:rsidRPr="00E757B8">
        <w:rPr>
          <w:rFonts w:asciiTheme="minorHAnsi" w:hAnsiTheme="minorHAnsi" w:cstheme="minorHAnsi"/>
        </w:rPr>
        <w:lastRenderedPageBreak/>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3</w:t>
      </w:r>
      <w:r w:rsidRPr="00E757B8">
        <w:rPr>
          <w:rFonts w:asciiTheme="minorHAnsi" w:hAnsiTheme="minorHAnsi" w:cstheme="minorHAnsi"/>
        </w:rPr>
        <w:fldChar w:fldCharType="end"/>
      </w:r>
      <w:bookmarkEnd w:id="179"/>
      <w:r w:rsidRPr="00E757B8">
        <w:rPr>
          <w:rFonts w:asciiTheme="minorHAnsi" w:hAnsiTheme="minorHAnsi" w:cstheme="minorHAnsi"/>
        </w:rPr>
        <w:t>. Projekto užduočių ir rezultatų detalizavimas</w:t>
      </w:r>
      <w:bookmarkEnd w:id="180"/>
    </w:p>
    <w:p w:rsidR="009C492E" w:rsidRPr="00E757B8" w:rsidRDefault="009C492E" w:rsidP="009C492E">
      <w:pPr>
        <w:pStyle w:val="Pagrindinistekstas"/>
        <w:rPr>
          <w:rFonts w:asciiTheme="minorHAnsi" w:hAnsiTheme="minorHAnsi" w:cstheme="minorHAnsi"/>
          <w:i/>
        </w:rPr>
      </w:pPr>
      <w:r w:rsidRPr="00E757B8">
        <w:rPr>
          <w:rFonts w:asciiTheme="minorHAnsi" w:hAnsiTheme="minorHAnsi" w:cstheme="minorHAnsi"/>
          <w:b/>
        </w:rPr>
        <w:t>PASTABA.</w:t>
      </w:r>
      <w:r w:rsidRPr="00E757B8">
        <w:rPr>
          <w:rFonts w:asciiTheme="minorHAnsi" w:hAnsiTheme="minorHAnsi" w:cstheme="minorHAnsi"/>
        </w:rPr>
        <w:t xml:space="preserve"> </w:t>
      </w:r>
      <w:r w:rsidRPr="00E757B8">
        <w:rPr>
          <w:rFonts w:asciiTheme="minorHAnsi" w:hAnsiTheme="minorHAnsi" w:cstheme="minorHAnsi"/>
          <w:i/>
        </w:rPr>
        <w:t>Šioje lentelėje PIM IS vadinama bendru pavadinimu IS.</w:t>
      </w:r>
    </w:p>
    <w:tbl>
      <w:tblPr>
        <w:tblW w:w="5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2414"/>
        <w:gridCol w:w="1819"/>
        <w:gridCol w:w="4140"/>
        <w:gridCol w:w="2455"/>
        <w:gridCol w:w="4770"/>
      </w:tblGrid>
      <w:tr w:rsidR="009C492E" w:rsidRPr="00E757B8" w:rsidTr="002C5D3C">
        <w:trPr>
          <w:tblHeader/>
        </w:trPr>
        <w:tc>
          <w:tcPr>
            <w:tcW w:w="774" w:type="pct"/>
            <w:shd w:val="clear" w:color="auto" w:fill="auto"/>
            <w:tcMar>
              <w:left w:w="0" w:type="dxa"/>
              <w:right w:w="0" w:type="dxa"/>
            </w:tcMar>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 xml:space="preserve">Eil. </w:t>
            </w:r>
          </w:p>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Nr.</w:t>
            </w:r>
          </w:p>
        </w:tc>
        <w:tc>
          <w:tcPr>
            <w:tcW w:w="583" w:type="pct"/>
            <w:shd w:val="clear" w:color="auto" w:fill="auto"/>
            <w:tcMar>
              <w:left w:w="0" w:type="dxa"/>
              <w:right w:w="0" w:type="dxa"/>
            </w:tcMar>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Užduotis</w:t>
            </w:r>
          </w:p>
        </w:tc>
        <w:tc>
          <w:tcPr>
            <w:tcW w:w="1327" w:type="pct"/>
            <w:shd w:val="clear" w:color="auto" w:fill="auto"/>
            <w:tcMar>
              <w:left w:w="0" w:type="dxa"/>
              <w:right w:w="0" w:type="dxa"/>
            </w:tcMar>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Užduoties aprašymas</w:t>
            </w:r>
          </w:p>
        </w:tc>
        <w:tc>
          <w:tcPr>
            <w:tcW w:w="787" w:type="pct"/>
            <w:shd w:val="clear" w:color="auto" w:fill="auto"/>
            <w:tcMar>
              <w:left w:w="0" w:type="dxa"/>
              <w:right w:w="0" w:type="dxa"/>
            </w:tcMar>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Rezultatas</w:t>
            </w:r>
          </w:p>
        </w:tc>
        <w:tc>
          <w:tcPr>
            <w:tcW w:w="1529" w:type="pct"/>
            <w:shd w:val="clear" w:color="auto" w:fill="auto"/>
            <w:tcMar>
              <w:left w:w="0" w:type="dxa"/>
              <w:right w:w="0" w:type="dxa"/>
            </w:tcMar>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Rezultato aprašymas</w:t>
            </w:r>
          </w:p>
        </w:tc>
      </w:tr>
      <w:tr w:rsidR="009C492E" w:rsidRPr="00E757B8" w:rsidTr="00326468">
        <w:tc>
          <w:tcPr>
            <w:tcW w:w="5000" w:type="pct"/>
            <w:gridSpan w:val="5"/>
            <w:shd w:val="clear" w:color="auto" w:fill="BFBFBF" w:themeFill="background1" w:themeFillShade="BF"/>
          </w:tcPr>
          <w:p w:rsidR="009C492E" w:rsidRPr="00E757B8" w:rsidRDefault="009C492E" w:rsidP="009C492E">
            <w:pPr>
              <w:pStyle w:val="Lentelsvidus"/>
              <w:rPr>
                <w:rFonts w:asciiTheme="minorHAnsi" w:hAnsiTheme="minorHAnsi" w:cstheme="minorHAnsi"/>
                <w:b/>
              </w:rPr>
            </w:pPr>
            <w:r w:rsidRPr="00E757B8">
              <w:rPr>
                <w:rFonts w:asciiTheme="minorHAnsi" w:hAnsiTheme="minorHAnsi" w:cstheme="minorHAnsi"/>
                <w:b/>
              </w:rPr>
              <w:t>Inicijavimo etapas</w:t>
            </w:r>
          </w:p>
        </w:tc>
      </w:tr>
      <w:tr w:rsidR="009C492E" w:rsidRPr="00E757B8" w:rsidTr="002C5D3C">
        <w:trPr>
          <w:trHeight w:val="443"/>
        </w:trPr>
        <w:tc>
          <w:tcPr>
            <w:tcW w:w="774" w:type="pc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Parengti Projekto reglamentą</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Rengiant Projekto reglamentą Diegėjas turi atsižvelgti į Projekto apimtį ir nustatyti aiškius darbo principus, šalių atsakomybes.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Parengtas Projekto reglamentas turi būti suderintas su Perkančiąja organizacija.</w:t>
            </w:r>
          </w:p>
        </w:tc>
        <w:tc>
          <w:tcPr>
            <w:tcW w:w="787" w:type="pct"/>
            <w:shd w:val="clear" w:color="auto" w:fill="auto"/>
          </w:tcPr>
          <w:p w:rsidR="009C492E" w:rsidRPr="00E757B8" w:rsidRDefault="009C492E" w:rsidP="00575413">
            <w:pPr>
              <w:pStyle w:val="Lentelsvidus"/>
              <w:jc w:val="left"/>
              <w:rPr>
                <w:rFonts w:asciiTheme="minorHAnsi" w:hAnsiTheme="minorHAnsi" w:cstheme="minorHAnsi"/>
              </w:rPr>
            </w:pPr>
            <w:r w:rsidRPr="00E757B8">
              <w:rPr>
                <w:rFonts w:asciiTheme="minorHAnsi" w:hAnsiTheme="minorHAnsi" w:cstheme="minorHAnsi"/>
              </w:rPr>
              <w:t>REZ-</w:t>
            </w:r>
            <w:r w:rsidRPr="00E757B8">
              <w:rPr>
                <w:rFonts w:asciiTheme="minorHAnsi" w:hAnsiTheme="minorHAnsi" w:cstheme="minorHAnsi"/>
              </w:rPr>
              <w:fldChar w:fldCharType="begin"/>
            </w:r>
            <w:r w:rsidRPr="00E757B8">
              <w:rPr>
                <w:rFonts w:asciiTheme="minorHAnsi" w:hAnsiTheme="minorHAnsi" w:cstheme="minorHAnsi"/>
              </w:rPr>
              <w:instrText xml:space="preserve"> SEQ REZ_- \* ARABIC </w:instrText>
            </w:r>
            <w:r w:rsidRPr="00E757B8">
              <w:rPr>
                <w:rFonts w:asciiTheme="minorHAnsi" w:hAnsiTheme="minorHAnsi" w:cstheme="minorHAnsi"/>
              </w:rPr>
              <w:fldChar w:fldCharType="separate"/>
            </w:r>
            <w:r w:rsidR="00DE0AB6">
              <w:rPr>
                <w:rFonts w:asciiTheme="minorHAnsi" w:hAnsiTheme="minorHAnsi" w:cstheme="minorHAnsi"/>
                <w:noProof/>
              </w:rPr>
              <w:t>1</w:t>
            </w:r>
            <w:r w:rsidRPr="00E757B8">
              <w:rPr>
                <w:rFonts w:asciiTheme="minorHAnsi" w:hAnsiTheme="minorHAnsi" w:cstheme="minorHAnsi"/>
              </w:rPr>
              <w:fldChar w:fldCharType="end"/>
            </w:r>
            <w:r w:rsidRPr="00E757B8">
              <w:rPr>
                <w:rFonts w:asciiTheme="minorHAnsi" w:hAnsiTheme="minorHAnsi" w:cstheme="minorHAnsi"/>
              </w:rPr>
              <w:t>. Projekto reglamentas</w:t>
            </w:r>
          </w:p>
        </w:tc>
        <w:tc>
          <w:tcPr>
            <w:tcW w:w="1529"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Projekto reglamentas turi apimti, bet neapsiriboti: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Diegėjo (įskaitant partnerius, jei yra) ir kitų susijusių šalių funkcijas ir atsakomybes;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Diegėjo ekspertų atsakomybes;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Projekto valdymo struktūrą;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Projekto valdymo organizavimo procedūrą;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Projekto valdymo ir vykdymo principus:</w:t>
            </w:r>
          </w:p>
          <w:p w:rsidR="009C492E" w:rsidRPr="00E757B8" w:rsidRDefault="009C492E" w:rsidP="009C492E">
            <w:pPr>
              <w:pStyle w:val="Lentelsbullet2lygis"/>
              <w:ind w:left="973" w:hanging="284"/>
              <w:rPr>
                <w:rFonts w:asciiTheme="minorHAnsi" w:hAnsiTheme="minorHAnsi" w:cstheme="minorHAnsi"/>
              </w:rPr>
            </w:pPr>
            <w:r w:rsidRPr="00E757B8">
              <w:rPr>
                <w:rFonts w:asciiTheme="minorHAnsi" w:hAnsiTheme="minorHAnsi" w:cstheme="minorHAnsi"/>
              </w:rPr>
              <w:t>darbų vykdymo;</w:t>
            </w:r>
          </w:p>
          <w:p w:rsidR="009C492E" w:rsidRPr="00E757B8" w:rsidRDefault="009C492E" w:rsidP="009C492E">
            <w:pPr>
              <w:pStyle w:val="Lentelsbullet2lygis"/>
              <w:ind w:left="973" w:hanging="284"/>
              <w:rPr>
                <w:rFonts w:asciiTheme="minorHAnsi" w:hAnsiTheme="minorHAnsi" w:cstheme="minorHAnsi"/>
              </w:rPr>
            </w:pPr>
            <w:r w:rsidRPr="00E757B8">
              <w:rPr>
                <w:rFonts w:asciiTheme="minorHAnsi" w:hAnsiTheme="minorHAnsi" w:cstheme="minorHAnsi"/>
              </w:rPr>
              <w:t>rezultatų kokybės užtikrinimo (kokybės valdymo procesą, kokybės patikrinimo procedūras ir auditus, testavimo metodiką, kokybės užtikrinimo priemones ir kt.);</w:t>
            </w:r>
          </w:p>
          <w:p w:rsidR="009C492E" w:rsidRPr="00E757B8" w:rsidRDefault="009C492E" w:rsidP="009C492E">
            <w:pPr>
              <w:pStyle w:val="Lentelsbullet2lygis"/>
              <w:ind w:left="973" w:hanging="284"/>
              <w:rPr>
                <w:rFonts w:asciiTheme="minorHAnsi" w:hAnsiTheme="minorHAnsi" w:cstheme="minorHAnsi"/>
              </w:rPr>
            </w:pPr>
            <w:r w:rsidRPr="00E757B8">
              <w:rPr>
                <w:rFonts w:asciiTheme="minorHAnsi" w:hAnsiTheme="minorHAnsi" w:cstheme="minorHAnsi"/>
              </w:rPr>
              <w:t>dokumentų derinimo ir tvirtinimo;</w:t>
            </w:r>
          </w:p>
          <w:p w:rsidR="009C492E" w:rsidRPr="00E757B8" w:rsidRDefault="009C492E" w:rsidP="009C492E">
            <w:pPr>
              <w:pStyle w:val="Lentelsbullet2lygis"/>
              <w:ind w:left="973" w:hanging="284"/>
              <w:rPr>
                <w:rFonts w:asciiTheme="minorHAnsi" w:hAnsiTheme="minorHAnsi" w:cstheme="minorHAnsi"/>
              </w:rPr>
            </w:pPr>
            <w:r w:rsidRPr="00E757B8">
              <w:rPr>
                <w:rFonts w:asciiTheme="minorHAnsi" w:hAnsiTheme="minorHAnsi" w:cstheme="minorHAnsi"/>
              </w:rPr>
              <w:t>Projekto etapų ir rezultatų priėmimo;</w:t>
            </w:r>
          </w:p>
          <w:p w:rsidR="009C492E" w:rsidRPr="00E757B8" w:rsidRDefault="009C492E" w:rsidP="009C492E">
            <w:pPr>
              <w:pStyle w:val="Lentelsbullet2lygis"/>
              <w:ind w:left="973" w:hanging="284"/>
              <w:rPr>
                <w:rFonts w:asciiTheme="minorHAnsi" w:hAnsiTheme="minorHAnsi" w:cstheme="minorHAnsi"/>
              </w:rPr>
            </w:pPr>
            <w:r w:rsidRPr="00E757B8">
              <w:rPr>
                <w:rFonts w:asciiTheme="minorHAnsi" w:hAnsiTheme="minorHAnsi" w:cstheme="minorHAnsi"/>
              </w:rPr>
              <w:t>komunikacijos valdymo;</w:t>
            </w:r>
          </w:p>
          <w:p w:rsidR="009C492E" w:rsidRPr="00E757B8" w:rsidRDefault="009C492E" w:rsidP="009C492E">
            <w:pPr>
              <w:pStyle w:val="Lentelsbullet2lygis"/>
              <w:ind w:left="973" w:hanging="284"/>
              <w:rPr>
                <w:rFonts w:asciiTheme="minorHAnsi" w:hAnsiTheme="minorHAnsi" w:cstheme="minorHAnsi"/>
              </w:rPr>
            </w:pPr>
            <w:r w:rsidRPr="00E757B8">
              <w:rPr>
                <w:rFonts w:asciiTheme="minorHAnsi" w:hAnsiTheme="minorHAnsi" w:cstheme="minorHAnsi"/>
              </w:rPr>
              <w:t xml:space="preserve">Projekto apimties pokyčių, problemų ir rizikų valdymo (rizikų valdymo </w:t>
            </w:r>
            <w:r w:rsidRPr="00E757B8">
              <w:rPr>
                <w:rFonts w:asciiTheme="minorHAnsi" w:hAnsiTheme="minorHAnsi" w:cstheme="minorHAnsi"/>
              </w:rPr>
              <w:lastRenderedPageBreak/>
              <w:t>metodika, rizikų identifikavimo procedūra, Projekto rizikų veiksnių analizę ir kt.);</w:t>
            </w:r>
          </w:p>
          <w:p w:rsidR="009C492E" w:rsidRPr="00E757B8" w:rsidRDefault="009C492E" w:rsidP="009C492E">
            <w:pPr>
              <w:pStyle w:val="Lentelsbullet2lygis"/>
              <w:ind w:left="973" w:hanging="284"/>
              <w:rPr>
                <w:rFonts w:asciiTheme="minorHAnsi" w:hAnsiTheme="minorHAnsi" w:cstheme="minorHAnsi"/>
              </w:rPr>
            </w:pPr>
            <w:r w:rsidRPr="00E757B8">
              <w:rPr>
                <w:rFonts w:asciiTheme="minorHAnsi" w:hAnsiTheme="minorHAnsi" w:cstheme="minorHAnsi"/>
              </w:rPr>
              <w:t>Projekto pažangos stebėsenos.</w:t>
            </w:r>
          </w:p>
        </w:tc>
      </w:tr>
      <w:tr w:rsidR="009C492E" w:rsidRPr="00E757B8" w:rsidTr="002C5D3C">
        <w:trPr>
          <w:trHeight w:val="443"/>
        </w:trPr>
        <w:tc>
          <w:tcPr>
            <w:tcW w:w="774" w:type="pct"/>
            <w:shd w:val="clear" w:color="auto" w:fill="auto"/>
          </w:tcPr>
          <w:p w:rsidR="009C492E" w:rsidRPr="00E757B8" w:rsidDel="00280EB5"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Parengti Projekto planą</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Rengdamas Projekto planą Diegėjas turi vadovautis Techninėje specifikacijoje:</w:t>
            </w:r>
          </w:p>
          <w:p w:rsidR="009C492E" w:rsidRPr="00E757B8" w:rsidRDefault="009C492E" w:rsidP="009C492E">
            <w:pPr>
              <w:pStyle w:val="Lentelsbullet2lygis"/>
              <w:ind w:left="624" w:hanging="283"/>
              <w:rPr>
                <w:rFonts w:asciiTheme="minorHAnsi" w:hAnsiTheme="minorHAnsi" w:cstheme="minorHAnsi"/>
              </w:rPr>
            </w:pPr>
            <w:r w:rsidRPr="00E757B8">
              <w:rPr>
                <w:rFonts w:asciiTheme="minorHAnsi" w:hAnsiTheme="minorHAnsi" w:cstheme="minorHAnsi"/>
              </w:rPr>
              <w:t>nurodytu darbų eiliškumu;</w:t>
            </w:r>
          </w:p>
          <w:p w:rsidR="009C492E" w:rsidRPr="00E757B8" w:rsidRDefault="009C492E" w:rsidP="009C492E">
            <w:pPr>
              <w:pStyle w:val="Lentelsbullet2lygis"/>
              <w:ind w:left="624" w:hanging="283"/>
              <w:rPr>
                <w:rFonts w:asciiTheme="minorHAnsi" w:hAnsiTheme="minorHAnsi" w:cstheme="minorHAnsi"/>
              </w:rPr>
            </w:pPr>
            <w:r w:rsidRPr="00E757B8">
              <w:rPr>
                <w:rFonts w:asciiTheme="minorHAnsi" w:hAnsiTheme="minorHAnsi" w:cstheme="minorHAnsi"/>
              </w:rPr>
              <w:t>nustatytais Projekto terminais.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Projekto plane turi būti nurodyta etapų ir darbų vykdymo trukmė, atsakomybės, etapų ir darbų tarpusavio priklausomybės, tarpinių ir galutinių rezultatų pateikimo terminai. Diegėjas, rengdamas planą, turi įvertinti rezultatų derinimo su Perkančiąja organizacija laiką.</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Parengtas Projekto planas turi būti suderintas su Perkančiąja organizacija.</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Esant poreikiui Projekto metu, planas turi būti atnaujinamas ir suderinamas su Perkančiąja organizacija.</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Perkančioji organizacija nustačiusi, kad dėl objektyvių aplinkybių reikalinga </w:t>
            </w:r>
            <w:r w:rsidRPr="00E757B8">
              <w:rPr>
                <w:rFonts w:asciiTheme="minorHAnsi" w:hAnsiTheme="minorHAnsi" w:cstheme="minorHAnsi"/>
              </w:rPr>
              <w:lastRenderedPageBreak/>
              <w:t>pakeisti diegimo eiliškumą (nedidinant per tam tikrą laikotarpį numatytų įdiegti modulių ar funkcijų skaičiaus ir (ar) apimties), gali inicijuoti plano tikslinimą. Toks plano tikslinimas įforminamas Perkančiosios organizacijos ir Diegėjo rašytiniu susitarimu.</w:t>
            </w:r>
          </w:p>
        </w:tc>
        <w:tc>
          <w:tcPr>
            <w:tcW w:w="787" w:type="pct"/>
            <w:shd w:val="clear" w:color="auto" w:fill="auto"/>
          </w:tcPr>
          <w:p w:rsidR="009C492E" w:rsidRPr="00E757B8" w:rsidRDefault="009C492E" w:rsidP="009C492E">
            <w:pPr>
              <w:pStyle w:val="Lentelsvidus"/>
              <w:rPr>
                <w:rFonts w:asciiTheme="minorHAnsi" w:hAnsiTheme="minorHAnsi" w:cstheme="minorHAnsi"/>
                <w:bCs/>
              </w:rPr>
            </w:pPr>
            <w:r w:rsidRPr="00E757B8">
              <w:rPr>
                <w:rFonts w:asciiTheme="minorHAnsi" w:hAnsiTheme="minorHAnsi" w:cstheme="minorHAnsi"/>
                <w:bCs/>
              </w:rPr>
              <w:lastRenderedPageBreak/>
              <w:t>REZ-</w:t>
            </w:r>
            <w:r w:rsidRPr="00E757B8">
              <w:rPr>
                <w:rFonts w:asciiTheme="minorHAnsi" w:hAnsiTheme="minorHAnsi" w:cstheme="minorHAnsi"/>
                <w:bCs/>
              </w:rPr>
              <w:fldChar w:fldCharType="begin"/>
            </w:r>
            <w:r w:rsidRPr="00E757B8">
              <w:rPr>
                <w:rFonts w:asciiTheme="minorHAnsi" w:hAnsiTheme="minorHAnsi" w:cstheme="minorHAnsi"/>
                <w:bCs/>
              </w:rPr>
              <w:instrText xml:space="preserve"> SEQ REZ_- \* ARABIC </w:instrText>
            </w:r>
            <w:r w:rsidRPr="00E757B8">
              <w:rPr>
                <w:rFonts w:asciiTheme="minorHAnsi" w:hAnsiTheme="minorHAnsi" w:cstheme="minorHAnsi"/>
                <w:bCs/>
              </w:rPr>
              <w:fldChar w:fldCharType="separate"/>
            </w:r>
            <w:r w:rsidR="00DE0AB6">
              <w:rPr>
                <w:rFonts w:asciiTheme="minorHAnsi" w:hAnsiTheme="minorHAnsi" w:cstheme="minorHAnsi"/>
                <w:bCs/>
                <w:noProof/>
              </w:rPr>
              <w:t>2</w:t>
            </w:r>
            <w:r w:rsidRPr="00E757B8">
              <w:rPr>
                <w:rFonts w:asciiTheme="minorHAnsi" w:hAnsiTheme="minorHAnsi" w:cstheme="minorHAnsi"/>
                <w:bCs/>
              </w:rPr>
              <w:fldChar w:fldCharType="end"/>
            </w:r>
            <w:r w:rsidRPr="00E757B8">
              <w:rPr>
                <w:rFonts w:asciiTheme="minorHAnsi" w:hAnsiTheme="minorHAnsi" w:cstheme="minorHAnsi"/>
                <w:bCs/>
              </w:rPr>
              <w:t>. Projekto planas</w:t>
            </w:r>
          </w:p>
        </w:tc>
        <w:tc>
          <w:tcPr>
            <w:tcW w:w="1529"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turi pateikti užduoties aprašyme minimą informaciją.</w:t>
            </w:r>
          </w:p>
        </w:tc>
      </w:tr>
      <w:tr w:rsidR="009C492E" w:rsidRPr="00E757B8" w:rsidTr="00326468">
        <w:tc>
          <w:tcPr>
            <w:tcW w:w="5000" w:type="pct"/>
            <w:gridSpan w:val="5"/>
            <w:shd w:val="clear" w:color="auto" w:fill="BFBFBF" w:themeFill="background1" w:themeFillShade="BF"/>
          </w:tcPr>
          <w:p w:rsidR="009C492E" w:rsidRPr="00E757B8" w:rsidRDefault="009C492E" w:rsidP="009C492E">
            <w:pPr>
              <w:pStyle w:val="Lentelsvidus"/>
              <w:rPr>
                <w:rFonts w:asciiTheme="minorHAnsi" w:hAnsiTheme="minorHAnsi" w:cstheme="minorHAnsi"/>
                <w:b/>
              </w:rPr>
            </w:pPr>
            <w:r w:rsidRPr="00E757B8">
              <w:rPr>
                <w:rFonts w:asciiTheme="minorHAnsi" w:hAnsiTheme="minorHAnsi" w:cstheme="minorHAnsi"/>
                <w:b/>
              </w:rPr>
              <w:lastRenderedPageBreak/>
              <w:t>Rizikos valdymo modelio specifikavimo etapas</w:t>
            </w:r>
          </w:p>
        </w:tc>
      </w:tr>
      <w:tr w:rsidR="009C492E" w:rsidRPr="00E757B8" w:rsidTr="002C5D3C">
        <w:trPr>
          <w:trHeight w:val="206"/>
        </w:trPr>
        <w:tc>
          <w:tcPr>
            <w:tcW w:w="774" w:type="pc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Nustatyti rizikos vertinimo algoritmus</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Siekiant nustatyti rizikos vertinimo algoritmus, organizuojami seminarai su ekspertų grupe, kurių metų apibrėžiamos grėsmės pagal turto klases.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Nustatomos grėsmės, kurios gali sukelti nepageidaujamą įvykį.</w:t>
            </w:r>
          </w:p>
          <w:p w:rsidR="009C492E" w:rsidRPr="00E757B8" w:rsidRDefault="009C492E" w:rsidP="009C492E">
            <w:pPr>
              <w:pStyle w:val="Lentelsbullets"/>
              <w:ind w:left="341" w:hanging="284"/>
              <w:rPr>
                <w:rFonts w:asciiTheme="minorHAnsi" w:eastAsia="Times New Roman" w:hAnsiTheme="minorHAnsi" w:cstheme="minorHAnsi"/>
              </w:rPr>
            </w:pPr>
            <w:r w:rsidRPr="00E757B8">
              <w:rPr>
                <w:rFonts w:asciiTheme="minorHAnsi" w:hAnsiTheme="minorHAnsi" w:cstheme="minorHAnsi"/>
              </w:rPr>
              <w:t>Sudaromas tikimybės ir poveikio kriterijų aprašas, įskaitant kriterijų normavimo principus, duomenų šaltinius ir apskaičiavimo algoritmus.</w:t>
            </w:r>
          </w:p>
        </w:tc>
        <w:tc>
          <w:tcPr>
            <w:tcW w:w="787"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bCs/>
              </w:rPr>
              <w:t>REZ-</w:t>
            </w:r>
            <w:r w:rsidRPr="00E757B8">
              <w:rPr>
                <w:rFonts w:asciiTheme="minorHAnsi" w:hAnsiTheme="minorHAnsi" w:cstheme="minorHAnsi"/>
                <w:bCs/>
              </w:rPr>
              <w:fldChar w:fldCharType="begin"/>
            </w:r>
            <w:r w:rsidRPr="00E757B8">
              <w:rPr>
                <w:rFonts w:asciiTheme="minorHAnsi" w:hAnsiTheme="minorHAnsi" w:cstheme="minorHAnsi"/>
                <w:bCs/>
              </w:rPr>
              <w:instrText xml:space="preserve"> SEQ REZ_- \* ARABIC </w:instrText>
            </w:r>
            <w:r w:rsidRPr="00E757B8">
              <w:rPr>
                <w:rFonts w:asciiTheme="minorHAnsi" w:hAnsiTheme="minorHAnsi" w:cstheme="minorHAnsi"/>
                <w:bCs/>
              </w:rPr>
              <w:fldChar w:fldCharType="separate"/>
            </w:r>
            <w:r w:rsidR="00DE0AB6">
              <w:rPr>
                <w:rFonts w:asciiTheme="minorHAnsi" w:hAnsiTheme="minorHAnsi" w:cstheme="minorHAnsi"/>
                <w:bCs/>
                <w:noProof/>
              </w:rPr>
              <w:t>3</w:t>
            </w:r>
            <w:r w:rsidRPr="00E757B8">
              <w:rPr>
                <w:rFonts w:asciiTheme="minorHAnsi" w:hAnsiTheme="minorHAnsi" w:cstheme="minorHAnsi"/>
                <w:bCs/>
              </w:rPr>
              <w:fldChar w:fldCharType="end"/>
            </w:r>
            <w:r w:rsidRPr="00E757B8">
              <w:rPr>
                <w:rFonts w:asciiTheme="minorHAnsi" w:hAnsiTheme="minorHAnsi" w:cstheme="minorHAnsi"/>
              </w:rPr>
              <w:t>. Rizikos vertinimo algoritmų aprašas</w:t>
            </w:r>
          </w:p>
        </w:tc>
        <w:tc>
          <w:tcPr>
            <w:tcW w:w="1529" w:type="pct"/>
            <w:shd w:val="clear" w:color="auto" w:fill="auto"/>
          </w:tcPr>
          <w:p w:rsidR="009C492E" w:rsidRPr="00E757B8" w:rsidRDefault="009C492E" w:rsidP="009C492E">
            <w:pPr>
              <w:pStyle w:val="Lentelsvidus"/>
              <w:rPr>
                <w:rFonts w:asciiTheme="minorHAnsi" w:hAnsiTheme="minorHAnsi" w:cstheme="minorHAnsi"/>
                <w:szCs w:val="20"/>
              </w:rPr>
            </w:pPr>
            <w:r w:rsidRPr="00E757B8">
              <w:rPr>
                <w:rFonts w:asciiTheme="minorHAnsi" w:hAnsiTheme="minorHAnsi" w:cstheme="minorHAnsi"/>
                <w:szCs w:val="20"/>
              </w:rPr>
              <w:t>Rizikos vertinimo algoritmų aprašas turi apimti, bet neapsiriboti: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grėsmių pagal turto klases sąrašu;</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nepageidaujamų įvykių pagal grėsmes sąrašu;</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pasekmių, jei nebegeidaujamas įvykis įvyksta, vertinimo kriterijais ir jų vertinimo principais (įskaitant rangavimo skales);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grėsmės tikimybės vertinimo kriterijais ir jų vertinimo principais (įskaitant rangavimo skales);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rizikos vertinimo algoritmo sudarymo principais;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rizikos tikimybės ir poveikio kriterijų </w:t>
            </w:r>
            <w:r w:rsidRPr="00E757B8">
              <w:rPr>
                <w:rFonts w:asciiTheme="minorHAnsi" w:hAnsiTheme="minorHAnsi" w:cstheme="minorHAnsi"/>
              </w:rPr>
              <w:lastRenderedPageBreak/>
              <w:t>normavimo taisyklėmis, įskaitant reikšmingumą rizikos vertinimo algoritme</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rizikos vertinimo algoritmo matematinėmis formulėmis;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rizikos vertinimo algoritmui reikalingų kriterijų duomenų šaltiniais.</w:t>
            </w:r>
          </w:p>
        </w:tc>
      </w:tr>
      <w:tr w:rsidR="002C5D3C" w:rsidRPr="00E757B8" w:rsidTr="00DE1831">
        <w:trPr>
          <w:trHeight w:val="3981"/>
        </w:trPr>
        <w:tc>
          <w:tcPr>
            <w:tcW w:w="774" w:type="pct"/>
            <w:shd w:val="clear" w:color="auto" w:fill="auto"/>
          </w:tcPr>
          <w:p w:rsidR="002C5D3C" w:rsidRPr="00E757B8" w:rsidRDefault="002C5D3C" w:rsidP="009C492E">
            <w:pPr>
              <w:pStyle w:val="4lygis"/>
              <w:tabs>
                <w:tab w:val="clear" w:pos="1288"/>
              </w:tabs>
              <w:ind w:left="851" w:hanging="851"/>
              <w:rPr>
                <w:rFonts w:asciiTheme="minorHAnsi" w:hAnsiTheme="minorHAnsi" w:cstheme="minorHAnsi"/>
              </w:rPr>
            </w:pPr>
          </w:p>
        </w:tc>
        <w:tc>
          <w:tcPr>
            <w:tcW w:w="583" w:type="pct"/>
            <w:shd w:val="clear" w:color="auto" w:fill="auto"/>
          </w:tcPr>
          <w:p w:rsidR="002C5D3C" w:rsidRPr="00E757B8" w:rsidRDefault="002C5D3C" w:rsidP="00165B48">
            <w:pPr>
              <w:pStyle w:val="Lentelsvidus"/>
              <w:rPr>
                <w:rFonts w:asciiTheme="minorHAnsi" w:hAnsiTheme="minorHAnsi" w:cstheme="minorHAnsi"/>
              </w:rPr>
            </w:pPr>
            <w:r w:rsidRPr="00E757B8">
              <w:rPr>
                <w:rFonts w:asciiTheme="minorHAnsi" w:hAnsiTheme="minorHAnsi" w:cstheme="minorHAnsi"/>
              </w:rPr>
              <w:t>Specifikuoti rizikos valdymo priemones</w:t>
            </w:r>
            <w:r>
              <w:rPr>
                <w:rFonts w:asciiTheme="minorHAnsi" w:hAnsiTheme="minorHAnsi" w:cstheme="minorHAnsi"/>
              </w:rPr>
              <w:t xml:space="preserve"> </w:t>
            </w:r>
          </w:p>
        </w:tc>
        <w:tc>
          <w:tcPr>
            <w:tcW w:w="1327" w:type="pct"/>
            <w:shd w:val="clear" w:color="auto" w:fill="auto"/>
          </w:tcPr>
          <w:p w:rsidR="002C5D3C" w:rsidRPr="00E757B8" w:rsidRDefault="002C5D3C" w:rsidP="009C492E">
            <w:pPr>
              <w:pStyle w:val="Lentelsbullets"/>
              <w:ind w:left="341" w:hanging="284"/>
              <w:rPr>
                <w:rFonts w:asciiTheme="minorHAnsi" w:hAnsiTheme="minorHAnsi" w:cstheme="minorHAnsi"/>
              </w:rPr>
            </w:pPr>
            <w:r w:rsidRPr="00E757B8">
              <w:rPr>
                <w:rFonts w:asciiTheme="minorHAnsi" w:hAnsiTheme="minorHAnsi" w:cstheme="minorHAnsi"/>
              </w:rPr>
              <w:t>Atsižvelgiant į rizikos vertinimo algoritmuose aprašytus principus, apskaičiuojamas aktualus rizikos lygis.</w:t>
            </w:r>
          </w:p>
          <w:p w:rsidR="002C5D3C" w:rsidRPr="00E757B8" w:rsidRDefault="002C5D3C" w:rsidP="009C492E">
            <w:pPr>
              <w:pStyle w:val="Lentelsbullets"/>
              <w:ind w:left="341" w:hanging="284"/>
              <w:rPr>
                <w:rFonts w:asciiTheme="minorHAnsi" w:hAnsiTheme="minorHAnsi" w:cstheme="minorHAnsi"/>
              </w:rPr>
            </w:pPr>
            <w:r w:rsidRPr="00E757B8">
              <w:rPr>
                <w:rFonts w:asciiTheme="minorHAnsi" w:hAnsiTheme="minorHAnsi" w:cstheme="minorHAnsi"/>
              </w:rPr>
              <w:t>Nustatytoms grėsmėms parenkamos tikimybės ir poveikio mažinimo priemonės (esamos, pakoreguotos ir naujos), siekiant sumažinti grėsmių pasireiškimo tikimybę/  poveikį.</w:t>
            </w:r>
          </w:p>
          <w:p w:rsidR="002C5D3C" w:rsidRPr="00E757B8" w:rsidRDefault="002C5D3C" w:rsidP="009C492E">
            <w:pPr>
              <w:pStyle w:val="Lentelsbullets"/>
              <w:ind w:left="341" w:hanging="284"/>
              <w:rPr>
                <w:rFonts w:asciiTheme="minorHAnsi" w:hAnsiTheme="minorHAnsi" w:cstheme="minorHAnsi"/>
              </w:rPr>
            </w:pPr>
            <w:r w:rsidRPr="00E757B8">
              <w:rPr>
                <w:rFonts w:asciiTheme="minorHAnsi" w:hAnsiTheme="minorHAnsi" w:cstheme="minorHAnsi"/>
              </w:rPr>
              <w:t>Sudaroma grėsmių vertinimo rezultatų matrica, kurioje sistemingai pateikiamas grėsmių išsidėstymas pagal grėsmės lygį.</w:t>
            </w:r>
          </w:p>
        </w:tc>
        <w:tc>
          <w:tcPr>
            <w:tcW w:w="787" w:type="pct"/>
            <w:shd w:val="clear" w:color="auto" w:fill="auto"/>
          </w:tcPr>
          <w:p w:rsidR="002C5D3C" w:rsidRPr="00E757B8" w:rsidRDefault="002C5D3C" w:rsidP="002C5D3C">
            <w:pPr>
              <w:pStyle w:val="Lentelsvidus"/>
              <w:jc w:val="left"/>
              <w:rPr>
                <w:rFonts w:asciiTheme="minorHAnsi" w:hAnsiTheme="minorHAnsi" w:cstheme="minorHAnsi"/>
              </w:rPr>
            </w:pPr>
            <w:r w:rsidRPr="00E757B8">
              <w:rPr>
                <w:rFonts w:asciiTheme="minorHAnsi" w:hAnsiTheme="minorHAnsi" w:cstheme="minorHAnsi"/>
              </w:rPr>
              <w:t>REZ-</w:t>
            </w:r>
            <w:r>
              <w:rPr>
                <w:rFonts w:asciiTheme="minorHAnsi" w:hAnsiTheme="minorHAnsi" w:cstheme="minorHAnsi"/>
                <w:bCs/>
              </w:rPr>
              <w:t>4</w:t>
            </w:r>
            <w:r w:rsidRPr="00E757B8">
              <w:rPr>
                <w:rFonts w:asciiTheme="minorHAnsi" w:hAnsiTheme="minorHAnsi" w:cstheme="minorHAnsi"/>
              </w:rPr>
              <w:t>. Grėsmių vertinimo rezultatų matrica</w:t>
            </w:r>
          </w:p>
          <w:p w:rsidR="002C5D3C" w:rsidRPr="00E757B8" w:rsidRDefault="002C5D3C" w:rsidP="009C492E">
            <w:pPr>
              <w:pStyle w:val="Lentelsvidus"/>
              <w:rPr>
                <w:rFonts w:asciiTheme="minorHAnsi" w:hAnsiTheme="minorHAnsi" w:cstheme="minorHAnsi"/>
                <w:bCs/>
              </w:rPr>
            </w:pPr>
          </w:p>
        </w:tc>
        <w:tc>
          <w:tcPr>
            <w:tcW w:w="1529" w:type="pct"/>
            <w:shd w:val="clear" w:color="auto" w:fill="auto"/>
          </w:tcPr>
          <w:p w:rsidR="002C5D3C" w:rsidRPr="00E757B8" w:rsidRDefault="002C5D3C" w:rsidP="009C492E">
            <w:pPr>
              <w:pStyle w:val="Lentelsvidus"/>
              <w:rPr>
                <w:rFonts w:asciiTheme="minorHAnsi" w:hAnsiTheme="minorHAnsi" w:cstheme="minorHAnsi"/>
              </w:rPr>
            </w:pPr>
            <w:r w:rsidRPr="00E757B8">
              <w:rPr>
                <w:rFonts w:asciiTheme="minorHAnsi" w:hAnsiTheme="minorHAnsi" w:cstheme="minorHAnsi"/>
              </w:rPr>
              <w:t>Grėsmių vertinimo rezultatų matricoje nurodoma grėsmės lygis ir priskirtos rizikos valdymo priemonės.</w:t>
            </w:r>
          </w:p>
        </w:tc>
      </w:tr>
      <w:tr w:rsidR="009C492E" w:rsidRPr="00E757B8" w:rsidTr="002C5D3C">
        <w:trPr>
          <w:trHeight w:val="206"/>
        </w:trPr>
        <w:tc>
          <w:tcPr>
            <w:tcW w:w="774" w:type="pc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Išanalizuoti grėsmių vertinimo rezultatų duomenis</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Analizuojant grėsmių vertinimo rezultatų duomenis yra įvertinamas grėsmių poveikio ir tikimybės mažinimo priemonių efektyvumas, kainos ir naudos santykis.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lastRenderedPageBreak/>
              <w:t>Poveikio ir tikimybės mažinimo priemonių efektyvumo, kainos ir naudos santykio analizė pateikiama grėsmių vertinimo ataskaitoje.</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Surengiama papildoma ekspertų grupės vertinimo sesija, kurios metu patvirtinami grėsmių vertinimo rezultatai.</w:t>
            </w:r>
          </w:p>
        </w:tc>
        <w:tc>
          <w:tcPr>
            <w:tcW w:w="787" w:type="pct"/>
            <w:shd w:val="clear" w:color="auto" w:fill="auto"/>
          </w:tcPr>
          <w:p w:rsidR="009C492E" w:rsidRPr="00E757B8" w:rsidRDefault="009C492E" w:rsidP="00165B48">
            <w:pPr>
              <w:pStyle w:val="Lentelsvidus"/>
              <w:rPr>
                <w:rFonts w:asciiTheme="minorHAnsi" w:hAnsiTheme="minorHAnsi" w:cstheme="minorHAnsi"/>
              </w:rPr>
            </w:pPr>
            <w:r w:rsidRPr="00E757B8">
              <w:rPr>
                <w:rFonts w:asciiTheme="minorHAnsi" w:hAnsiTheme="minorHAnsi" w:cstheme="minorHAnsi"/>
              </w:rPr>
              <w:lastRenderedPageBreak/>
              <w:t>REZ-</w:t>
            </w:r>
            <w:r w:rsidR="00165B48">
              <w:rPr>
                <w:rFonts w:asciiTheme="minorHAnsi" w:hAnsiTheme="minorHAnsi" w:cstheme="minorHAnsi"/>
                <w:bCs/>
              </w:rPr>
              <w:t>5</w:t>
            </w:r>
            <w:r w:rsidRPr="00E757B8">
              <w:rPr>
                <w:rFonts w:asciiTheme="minorHAnsi" w:hAnsiTheme="minorHAnsi" w:cstheme="minorHAnsi"/>
              </w:rPr>
              <w:t>. Grėsmių poveikio ir tikimybės mažinimo priemonių vertinimo ataskaita</w:t>
            </w:r>
          </w:p>
        </w:tc>
        <w:tc>
          <w:tcPr>
            <w:tcW w:w="1529"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Grėsmių poveikio ir tikimybės mažinimo priemonių vertinimo ataskaita apima, bet neapsiriboja: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grėsmių poveikio ir tikimybės mažinimo priemonių kainą;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lastRenderedPageBreak/>
              <w:t>grėsmių poveikio ir tikimybės mažinimo priemonių naudą;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grėsmių poveikio ir tikimybės mažinimo priemonių efektyvumą bei kainos/ naudos santykį.</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Papildomoje ekspertų grupės vertinimo sesijoje, pristatomos grėsmių vertinimo ataskaitos išvados bei rezultatai. Grėsmių vertinimo rezultatai patvirtinami ekspertų grupės sesijos protokolu.</w:t>
            </w:r>
          </w:p>
        </w:tc>
      </w:tr>
      <w:tr w:rsidR="009C492E" w:rsidRPr="00E757B8" w:rsidTr="002C5D3C">
        <w:trPr>
          <w:trHeight w:val="206"/>
        </w:trPr>
        <w:tc>
          <w:tcPr>
            <w:tcW w:w="774" w:type="pc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Parengti „Bow-tie“ diagramas ir susijusius rodiklius</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Patvirtinus grėsmių vertinimo rezultatus, grėsmių vertinimo informacija (nepageidaujami įvykiai, grėsmės, pasekmės, grėsmių poveikio ir tikimybės mažinimo priemonės) struktūrizuojama ir pateikiami „Bow-tie“ diagramose.</w:t>
            </w:r>
          </w:p>
        </w:tc>
        <w:tc>
          <w:tcPr>
            <w:tcW w:w="787" w:type="pct"/>
            <w:shd w:val="clear" w:color="auto" w:fill="auto"/>
          </w:tcPr>
          <w:p w:rsidR="009C492E" w:rsidRPr="00E757B8" w:rsidRDefault="009C492E" w:rsidP="006D5A0A">
            <w:pPr>
              <w:pStyle w:val="Lentelsvidus"/>
              <w:rPr>
                <w:rFonts w:asciiTheme="minorHAnsi" w:hAnsiTheme="minorHAnsi" w:cstheme="minorHAnsi"/>
              </w:rPr>
            </w:pPr>
            <w:r w:rsidRPr="00E757B8">
              <w:rPr>
                <w:rFonts w:asciiTheme="minorHAnsi" w:hAnsiTheme="minorHAnsi" w:cstheme="minorHAnsi"/>
              </w:rPr>
              <w:t>REZ-</w:t>
            </w:r>
            <w:r w:rsidR="006D5A0A">
              <w:rPr>
                <w:rFonts w:asciiTheme="minorHAnsi" w:hAnsiTheme="minorHAnsi" w:cstheme="minorHAnsi"/>
                <w:bCs/>
              </w:rPr>
              <w:t>6</w:t>
            </w:r>
            <w:r w:rsidRPr="00E757B8">
              <w:rPr>
                <w:rFonts w:asciiTheme="minorHAnsi" w:hAnsiTheme="minorHAnsi" w:cstheme="minorHAnsi"/>
              </w:rPr>
              <w:t>. „Bow-tie“ rizikos valdymo ataskaitos parengimas</w:t>
            </w:r>
          </w:p>
        </w:tc>
        <w:tc>
          <w:tcPr>
            <w:tcW w:w="1529"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„Bow-tie“ rizikos valdymo ataskaita apima, bet neapsiriboja: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„Bow-tie“ diagramomis, apimančiomis visus nepageidaujamus įvykius, grėsmes, pasekmes ir grėsmių poveikio bei tikimybės mažinimo priemones;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ekonominio optimizavimo sprendimais dėl rizikos valdymo (grėsmių tikimybės/ poveikio priemonių mažinimo kriterijų naudos/  kaštų santykio analizės išvados dėl priemonių efektyvumo);</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rekomendacijomis dėl rizikos valdymo proceso tobulinimo.</w:t>
            </w:r>
          </w:p>
        </w:tc>
      </w:tr>
      <w:tr w:rsidR="009C492E" w:rsidRPr="00E757B8" w:rsidTr="00326468">
        <w:tc>
          <w:tcPr>
            <w:tcW w:w="5000" w:type="pct"/>
            <w:gridSpan w:val="5"/>
            <w:shd w:val="clear" w:color="auto" w:fill="BFBFBF" w:themeFill="background1" w:themeFillShade="BF"/>
          </w:tcPr>
          <w:p w:rsidR="009C492E" w:rsidRPr="00E757B8" w:rsidRDefault="009C492E" w:rsidP="009C492E">
            <w:pPr>
              <w:pStyle w:val="Lentelsvidus"/>
              <w:rPr>
                <w:rFonts w:asciiTheme="minorHAnsi" w:hAnsiTheme="minorHAnsi" w:cstheme="minorHAnsi"/>
                <w:b/>
              </w:rPr>
            </w:pPr>
            <w:r w:rsidRPr="00E757B8">
              <w:rPr>
                <w:rFonts w:asciiTheme="minorHAnsi" w:hAnsiTheme="minorHAnsi" w:cstheme="minorHAnsi"/>
                <w:b/>
              </w:rPr>
              <w:t>Rizikos valdymo modelį aprašančios dokumentacijos ir vidinių tvarkų bei taisyklių parengimo etapas</w:t>
            </w:r>
          </w:p>
        </w:tc>
      </w:tr>
      <w:tr w:rsidR="009C492E" w:rsidRPr="00E757B8" w:rsidTr="002C5D3C">
        <w:trPr>
          <w:trHeight w:val="206"/>
        </w:trPr>
        <w:tc>
          <w:tcPr>
            <w:tcW w:w="774" w:type="pc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6D5A0A" w:rsidP="00C13AF8">
            <w:pPr>
              <w:pStyle w:val="Lentelsvidus"/>
              <w:jc w:val="left"/>
              <w:rPr>
                <w:rFonts w:asciiTheme="minorHAnsi" w:hAnsiTheme="minorHAnsi" w:cstheme="minorHAnsi"/>
              </w:rPr>
            </w:pPr>
            <w:r>
              <w:rPr>
                <w:rFonts w:asciiTheme="minorHAnsi" w:hAnsiTheme="minorHAnsi" w:cstheme="minorHAnsi"/>
              </w:rPr>
              <w:t>Parengti tvarkas</w:t>
            </w:r>
            <w:r w:rsidR="00C13AF8">
              <w:rPr>
                <w:rFonts w:asciiTheme="minorHAnsi" w:hAnsiTheme="minorHAnsi" w:cstheme="minorHAnsi"/>
              </w:rPr>
              <w:t xml:space="preserve"> </w:t>
            </w:r>
            <w:r>
              <w:rPr>
                <w:rFonts w:asciiTheme="minorHAnsi" w:hAnsiTheme="minorHAnsi" w:cstheme="minorHAnsi"/>
              </w:rPr>
              <w:t>ir</w:t>
            </w:r>
            <w:r w:rsidR="00C13AF8">
              <w:rPr>
                <w:rFonts w:asciiTheme="minorHAnsi" w:hAnsiTheme="minorHAnsi" w:cstheme="minorHAnsi"/>
              </w:rPr>
              <w:t xml:space="preserve"> </w:t>
            </w:r>
            <w:r w:rsidR="00B4296E">
              <w:rPr>
                <w:rFonts w:asciiTheme="minorHAnsi" w:hAnsiTheme="minorHAnsi" w:cstheme="minorHAnsi"/>
              </w:rPr>
              <w:t>procesus</w:t>
            </w:r>
            <w:r w:rsidR="00C13AF8">
              <w:rPr>
                <w:rFonts w:asciiTheme="minorHAnsi" w:hAnsiTheme="minorHAnsi" w:cstheme="minorHAnsi"/>
              </w:rPr>
              <w:t>, reglamentuojančius</w:t>
            </w:r>
            <w:r w:rsidR="009C492E" w:rsidRPr="00E757B8">
              <w:rPr>
                <w:rFonts w:asciiTheme="minorHAnsi" w:hAnsiTheme="minorHAnsi" w:cstheme="minorHAnsi"/>
              </w:rPr>
              <w:t xml:space="preserve"> AG veiklos vykdymą naudojant naujai sukurtą PIM IS</w:t>
            </w:r>
          </w:p>
        </w:tc>
        <w:tc>
          <w:tcPr>
            <w:tcW w:w="1327" w:type="pct"/>
            <w:shd w:val="clear" w:color="auto" w:fill="auto"/>
          </w:tcPr>
          <w:p w:rsidR="009C492E" w:rsidRPr="00E757B8" w:rsidRDefault="00B4296E" w:rsidP="00C13AF8">
            <w:pPr>
              <w:pStyle w:val="Lentelsbullets"/>
              <w:ind w:left="341" w:hanging="284"/>
              <w:rPr>
                <w:rFonts w:asciiTheme="minorHAnsi" w:hAnsiTheme="minorHAnsi" w:cstheme="minorHAnsi"/>
              </w:rPr>
            </w:pPr>
            <w:r>
              <w:rPr>
                <w:rFonts w:asciiTheme="minorHAnsi" w:hAnsiTheme="minorHAnsi" w:cstheme="minorHAnsi"/>
              </w:rPr>
              <w:t>Parengiamos tvarkos</w:t>
            </w:r>
            <w:r w:rsidR="00C13AF8">
              <w:rPr>
                <w:rFonts w:asciiTheme="minorHAnsi" w:hAnsiTheme="minorHAnsi" w:cstheme="minorHAnsi"/>
              </w:rPr>
              <w:t xml:space="preserve"> </w:t>
            </w:r>
            <w:r>
              <w:rPr>
                <w:rFonts w:asciiTheme="minorHAnsi" w:hAnsiTheme="minorHAnsi" w:cstheme="minorHAnsi"/>
              </w:rPr>
              <w:t>ir prosesai</w:t>
            </w:r>
            <w:r w:rsidR="00C13AF8">
              <w:rPr>
                <w:rFonts w:asciiTheme="minorHAnsi" w:hAnsiTheme="minorHAnsi" w:cstheme="minorHAnsi"/>
              </w:rPr>
              <w:t xml:space="preserve">, reglamentuojantis </w:t>
            </w:r>
            <w:r w:rsidR="009C492E" w:rsidRPr="00E757B8">
              <w:rPr>
                <w:rFonts w:asciiTheme="minorHAnsi" w:hAnsiTheme="minorHAnsi" w:cstheme="minorHAnsi"/>
              </w:rPr>
              <w:t xml:space="preserve"> AG veiklos vykdymą naudojant naujai sukurtą PIM IS, apimančios reikalingų išteklių, atsakomybių apibrėžimus.</w:t>
            </w:r>
          </w:p>
        </w:tc>
        <w:tc>
          <w:tcPr>
            <w:tcW w:w="787" w:type="pct"/>
            <w:shd w:val="clear" w:color="auto" w:fill="auto"/>
          </w:tcPr>
          <w:p w:rsidR="009C492E" w:rsidRPr="00E757B8" w:rsidRDefault="009C492E" w:rsidP="006D5A0A">
            <w:pPr>
              <w:pStyle w:val="Lentelsvidus"/>
              <w:jc w:val="left"/>
              <w:rPr>
                <w:rFonts w:asciiTheme="minorHAnsi" w:hAnsiTheme="minorHAnsi" w:cstheme="minorHAnsi"/>
              </w:rPr>
            </w:pPr>
            <w:r w:rsidRPr="00E757B8">
              <w:rPr>
                <w:rFonts w:asciiTheme="minorHAnsi" w:hAnsiTheme="minorHAnsi" w:cstheme="minorHAnsi"/>
              </w:rPr>
              <w:t>REZ-</w:t>
            </w:r>
            <w:r w:rsidR="006D5A0A">
              <w:rPr>
                <w:rFonts w:asciiTheme="minorHAnsi" w:hAnsiTheme="minorHAnsi" w:cstheme="minorHAnsi"/>
              </w:rPr>
              <w:t>7</w:t>
            </w:r>
            <w:r w:rsidR="00B4296E">
              <w:rPr>
                <w:rFonts w:asciiTheme="minorHAnsi" w:hAnsiTheme="minorHAnsi" w:cstheme="minorHAnsi"/>
              </w:rPr>
              <w:t>. Tvarkos</w:t>
            </w:r>
            <w:r w:rsidR="00C13AF8">
              <w:rPr>
                <w:rFonts w:asciiTheme="minorHAnsi" w:hAnsiTheme="minorHAnsi" w:cstheme="minorHAnsi"/>
              </w:rPr>
              <w:t xml:space="preserve"> </w:t>
            </w:r>
            <w:r w:rsidR="00B4296E">
              <w:rPr>
                <w:rFonts w:asciiTheme="minorHAnsi" w:hAnsiTheme="minorHAnsi" w:cstheme="minorHAnsi"/>
              </w:rPr>
              <w:t>ir prosesai</w:t>
            </w:r>
            <w:r w:rsidR="00C13AF8">
              <w:rPr>
                <w:rFonts w:asciiTheme="minorHAnsi" w:hAnsiTheme="minorHAnsi" w:cstheme="minorHAnsi"/>
              </w:rPr>
              <w:t>, reglamentuojantis</w:t>
            </w:r>
            <w:r w:rsidRPr="00E757B8">
              <w:rPr>
                <w:rFonts w:asciiTheme="minorHAnsi" w:hAnsiTheme="minorHAnsi" w:cstheme="minorHAnsi"/>
              </w:rPr>
              <w:t xml:space="preserve"> AG veiklos vykdymą naudojant naujai sukurtą PIM IS</w:t>
            </w:r>
            <w:r w:rsidR="00B4296E">
              <w:rPr>
                <w:rFonts w:asciiTheme="minorHAnsi" w:hAnsiTheme="minorHAnsi" w:cstheme="minorHAnsi"/>
              </w:rPr>
              <w:t xml:space="preserve"> (</w:t>
            </w:r>
            <w:r w:rsidR="00B4296E" w:rsidRPr="00E757B8">
              <w:rPr>
                <w:rFonts w:asciiTheme="minorHAnsi" w:hAnsiTheme="minorHAnsi" w:cstheme="minorHAnsi"/>
              </w:rPr>
              <w:t>schemos ir jų aprašai</w:t>
            </w:r>
            <w:r w:rsidR="00B4296E">
              <w:rPr>
                <w:rFonts w:asciiTheme="minorHAnsi" w:hAnsiTheme="minorHAnsi" w:cstheme="minorHAnsi"/>
              </w:rPr>
              <w:t>)</w:t>
            </w:r>
          </w:p>
        </w:tc>
        <w:tc>
          <w:tcPr>
            <w:tcW w:w="1529"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Tvarkos ir </w:t>
            </w:r>
            <w:r w:rsidR="00C13AF8">
              <w:rPr>
                <w:rFonts w:asciiTheme="minorHAnsi" w:hAnsiTheme="minorHAnsi" w:cstheme="minorHAnsi"/>
              </w:rPr>
              <w:t>procesai, reglamentuojantis</w:t>
            </w:r>
            <w:r w:rsidRPr="00E757B8">
              <w:rPr>
                <w:rFonts w:asciiTheme="minorHAnsi" w:hAnsiTheme="minorHAnsi" w:cstheme="minorHAnsi"/>
              </w:rPr>
              <w:t xml:space="preserve"> AG veiklos vykdymą naudojant naujai sukurtą PIM IS, turi apimti bet neapsiriboti: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IS reikalingų duomenų </w:t>
            </w:r>
            <w:r w:rsidR="00AD4ADD">
              <w:rPr>
                <w:rFonts w:asciiTheme="minorHAnsi" w:hAnsiTheme="minorHAnsi" w:cstheme="minorHAnsi"/>
              </w:rPr>
              <w:t xml:space="preserve">kaupimo, </w:t>
            </w:r>
            <w:r w:rsidRPr="00E757B8">
              <w:rPr>
                <w:rFonts w:asciiTheme="minorHAnsi" w:hAnsiTheme="minorHAnsi" w:cstheme="minorHAnsi"/>
              </w:rPr>
              <w:t>surinkimo ir suvedimo tvarkomis;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IS funkcionavimui reikalingų išteklių</w:t>
            </w:r>
            <w:r w:rsidR="001B72F2">
              <w:rPr>
                <w:rFonts w:asciiTheme="minorHAnsi" w:hAnsiTheme="minorHAnsi" w:cstheme="minorHAnsi"/>
              </w:rPr>
              <w:t xml:space="preserve"> (techniniai, žmogiškieji)</w:t>
            </w:r>
            <w:r w:rsidRPr="00E757B8">
              <w:rPr>
                <w:rFonts w:asciiTheme="minorHAnsi" w:hAnsiTheme="minorHAnsi" w:cstheme="minorHAnsi"/>
              </w:rPr>
              <w:t xml:space="preserve"> paskyrimu;</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IS palaikymui reikalingomis tvarkomis;</w:t>
            </w:r>
          </w:p>
          <w:p w:rsidR="009C492E" w:rsidRDefault="009C492E" w:rsidP="00AD4ADD">
            <w:pPr>
              <w:pStyle w:val="Lentelsbullets"/>
              <w:rPr>
                <w:rFonts w:asciiTheme="minorHAnsi" w:hAnsiTheme="minorHAnsi" w:cstheme="minorHAnsi"/>
              </w:rPr>
            </w:pPr>
            <w:r w:rsidRPr="00E757B8">
              <w:rPr>
                <w:rFonts w:asciiTheme="minorHAnsi" w:hAnsiTheme="minorHAnsi" w:cstheme="minorHAnsi"/>
              </w:rPr>
              <w:t>IS veiklos tęstinumo užtikrinimo tvarkomis;</w:t>
            </w:r>
          </w:p>
          <w:p w:rsidR="001B72F2" w:rsidRPr="00AD4ADD" w:rsidRDefault="001B72F2" w:rsidP="00AD4ADD">
            <w:pPr>
              <w:pStyle w:val="Lentelsbullets"/>
              <w:rPr>
                <w:rFonts w:asciiTheme="minorHAnsi" w:hAnsiTheme="minorHAnsi" w:cstheme="minorHAnsi"/>
              </w:rPr>
            </w:pPr>
            <w:r>
              <w:rPr>
                <w:rFonts w:asciiTheme="minorHAnsi" w:hAnsiTheme="minorHAnsi" w:cstheme="minorHAnsi"/>
              </w:rPr>
              <w:t>Kiti procesai reikalingi sklandžiam PIM IS veikimui.</w:t>
            </w:r>
          </w:p>
        </w:tc>
      </w:tr>
      <w:tr w:rsidR="009C492E" w:rsidRPr="00E757B8" w:rsidTr="00326468">
        <w:tc>
          <w:tcPr>
            <w:tcW w:w="5000" w:type="pct"/>
            <w:gridSpan w:val="5"/>
            <w:shd w:val="clear" w:color="auto" w:fill="BFBFBF" w:themeFill="background1" w:themeFillShade="BF"/>
          </w:tcPr>
          <w:p w:rsidR="009C492E" w:rsidRPr="00E757B8" w:rsidRDefault="009C492E" w:rsidP="009C492E">
            <w:pPr>
              <w:pStyle w:val="Lentelsvidus"/>
              <w:rPr>
                <w:rFonts w:asciiTheme="minorHAnsi" w:hAnsiTheme="minorHAnsi" w:cstheme="minorHAnsi"/>
                <w:b/>
              </w:rPr>
            </w:pPr>
            <w:r w:rsidRPr="00E757B8">
              <w:rPr>
                <w:rFonts w:asciiTheme="minorHAnsi" w:hAnsiTheme="minorHAnsi" w:cstheme="minorHAnsi"/>
                <w:b/>
              </w:rPr>
              <w:t>Detalios analizės ir projektavimo etapas</w:t>
            </w:r>
          </w:p>
        </w:tc>
      </w:tr>
      <w:tr w:rsidR="009C492E" w:rsidRPr="00E757B8" w:rsidTr="002C5D3C">
        <w:trPr>
          <w:trHeight w:val="206"/>
        </w:trPr>
        <w:tc>
          <w:tcPr>
            <w:tcW w:w="774" w:type="pct"/>
            <w:vMerge w:val="restar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vMerge w:val="restar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Parengti detalios analizės ir projektavimo dokumentą</w:t>
            </w:r>
          </w:p>
        </w:tc>
        <w:tc>
          <w:tcPr>
            <w:tcW w:w="1327" w:type="pct"/>
            <w:vMerge w:val="restar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detalizuoti pateiktus funkcinius ir nefunkcinius reikalavimus. Reikalavimų detalizavimo tikslas – tinkamai suprojektuota IS.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Siekiant detalizuoti reikalavimus, Diegėjas turi vykdyti interviu susitikimus su Perkančiąja organizacija.</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Rengdamas reikalavimų įgyvendinimo detalųjį aprašymą (analizės ir </w:t>
            </w:r>
            <w:r w:rsidRPr="00E757B8">
              <w:rPr>
                <w:rFonts w:asciiTheme="minorHAnsi" w:hAnsiTheme="minorHAnsi" w:cstheme="minorHAnsi"/>
              </w:rPr>
              <w:lastRenderedPageBreak/>
              <w:t xml:space="preserve">projektavimo dokumentą), Diegėjas turi atlikti siūlomų funkcionalumų (prototipo) pristatymus Perkančiosios organizacijos darbuotojams ir tik po demonstravimų rengti atitinkamą dokumentacijos dalį. Prototipai turi būti suderinti su Perkančiąja organizacija. </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Parengtas dokumentas turi būti suderintas su Perkančiąja organizacija.</w:t>
            </w:r>
          </w:p>
          <w:p w:rsidR="009C492E" w:rsidRPr="00E757B8" w:rsidRDefault="009C492E" w:rsidP="009C492E">
            <w:pPr>
              <w:pStyle w:val="Lentelsbullets"/>
              <w:numPr>
                <w:ilvl w:val="0"/>
                <w:numId w:val="0"/>
              </w:numPr>
              <w:ind w:left="341" w:hanging="284"/>
              <w:rPr>
                <w:rFonts w:asciiTheme="minorHAnsi" w:hAnsiTheme="minorHAnsi" w:cstheme="minorHAnsi"/>
              </w:rPr>
            </w:pPr>
          </w:p>
        </w:tc>
        <w:tc>
          <w:tcPr>
            <w:tcW w:w="787" w:type="pct"/>
            <w:shd w:val="clear" w:color="auto" w:fill="auto"/>
          </w:tcPr>
          <w:p w:rsidR="009C492E" w:rsidRPr="00E757B8" w:rsidRDefault="004E5700" w:rsidP="004E5700">
            <w:pPr>
              <w:pStyle w:val="Lentelsvidus"/>
              <w:jc w:val="left"/>
              <w:rPr>
                <w:rFonts w:asciiTheme="minorHAnsi" w:hAnsiTheme="minorHAnsi" w:cstheme="minorHAnsi"/>
              </w:rPr>
            </w:pPr>
            <w:r>
              <w:rPr>
                <w:rFonts w:asciiTheme="minorHAnsi" w:hAnsiTheme="minorHAnsi" w:cstheme="minorHAnsi"/>
              </w:rPr>
              <w:lastRenderedPageBreak/>
              <w:t>REZ-8</w:t>
            </w:r>
            <w:r w:rsidR="009C492E" w:rsidRPr="00E757B8">
              <w:rPr>
                <w:rFonts w:asciiTheme="minorHAnsi" w:hAnsiTheme="minorHAnsi" w:cstheme="minorHAnsi"/>
              </w:rPr>
              <w:t>. Detali IS architektūros specifikacija</w:t>
            </w:r>
          </w:p>
        </w:tc>
        <w:tc>
          <w:tcPr>
            <w:tcW w:w="1529" w:type="pct"/>
            <w:shd w:val="clear" w:color="auto" w:fill="auto"/>
          </w:tcPr>
          <w:p w:rsidR="009C492E" w:rsidRPr="00E757B8" w:rsidRDefault="009C492E" w:rsidP="009C492E">
            <w:pPr>
              <w:pStyle w:val="Lentelsvidus"/>
              <w:rPr>
                <w:rFonts w:asciiTheme="minorHAnsi" w:eastAsia="MS Mincho" w:hAnsiTheme="minorHAnsi" w:cstheme="minorHAnsi"/>
              </w:rPr>
            </w:pPr>
            <w:r w:rsidRPr="00E757B8">
              <w:rPr>
                <w:rFonts w:asciiTheme="minorHAnsi" w:hAnsiTheme="minorHAnsi" w:cstheme="minorHAnsi"/>
              </w:rPr>
              <w:t>Detalioje IS architektūros specifikacijoje mažiausiai turi būti pateikiama: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IS principinė realizacijos schema (posistemės ir jų sąryšiai);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IS loginė architektūra;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IS fizinė architektūra.</w:t>
            </w:r>
          </w:p>
        </w:tc>
      </w:tr>
      <w:tr w:rsidR="009C492E" w:rsidRPr="00E757B8" w:rsidTr="002C5D3C">
        <w:trPr>
          <w:trHeight w:val="206"/>
        </w:trPr>
        <w:tc>
          <w:tcPr>
            <w:tcW w:w="774" w:type="pct"/>
            <w:vMerge/>
            <w:shd w:val="clear" w:color="auto" w:fill="auto"/>
          </w:tcPr>
          <w:p w:rsidR="009C492E" w:rsidRPr="00E757B8" w:rsidRDefault="009C492E" w:rsidP="009C492E">
            <w:pPr>
              <w:pStyle w:val="4lygis"/>
              <w:rPr>
                <w:rFonts w:asciiTheme="minorHAnsi" w:hAnsiTheme="minorHAnsi" w:cstheme="minorHAnsi"/>
                <w:color w:val="FF0000"/>
              </w:rPr>
            </w:pPr>
          </w:p>
        </w:tc>
        <w:tc>
          <w:tcPr>
            <w:tcW w:w="583" w:type="pct"/>
            <w:vMerge/>
            <w:shd w:val="clear" w:color="auto" w:fill="auto"/>
          </w:tcPr>
          <w:p w:rsidR="009C492E" w:rsidRPr="00E757B8" w:rsidRDefault="009C492E" w:rsidP="009C492E">
            <w:pPr>
              <w:pStyle w:val="Lentelsvidus"/>
              <w:rPr>
                <w:rFonts w:asciiTheme="minorHAnsi" w:hAnsiTheme="minorHAnsi" w:cstheme="minorHAnsi"/>
                <w:color w:val="FF0000"/>
              </w:rPr>
            </w:pPr>
          </w:p>
        </w:tc>
        <w:tc>
          <w:tcPr>
            <w:tcW w:w="1327" w:type="pct"/>
            <w:vMerge/>
            <w:shd w:val="clear" w:color="auto" w:fill="auto"/>
          </w:tcPr>
          <w:p w:rsidR="009C492E" w:rsidRPr="00E757B8" w:rsidDel="00385200" w:rsidRDefault="009C492E" w:rsidP="009C492E">
            <w:pPr>
              <w:pStyle w:val="Lentelsvidus"/>
              <w:rPr>
                <w:rFonts w:asciiTheme="minorHAnsi" w:hAnsiTheme="minorHAnsi" w:cstheme="minorHAnsi"/>
                <w:color w:val="FF0000"/>
              </w:rPr>
            </w:pPr>
          </w:p>
        </w:tc>
        <w:tc>
          <w:tcPr>
            <w:tcW w:w="787" w:type="pct"/>
            <w:shd w:val="clear" w:color="auto" w:fill="auto"/>
          </w:tcPr>
          <w:p w:rsidR="009C492E" w:rsidRPr="00E757B8" w:rsidRDefault="004E5700" w:rsidP="004E5700">
            <w:pPr>
              <w:pStyle w:val="Lentelsvidus"/>
              <w:jc w:val="left"/>
              <w:rPr>
                <w:rFonts w:asciiTheme="minorHAnsi" w:hAnsiTheme="minorHAnsi" w:cstheme="minorHAnsi"/>
              </w:rPr>
            </w:pPr>
            <w:r>
              <w:rPr>
                <w:rFonts w:asciiTheme="minorHAnsi" w:hAnsiTheme="minorHAnsi" w:cstheme="minorHAnsi"/>
              </w:rPr>
              <w:t>REZ-9</w:t>
            </w:r>
            <w:r w:rsidR="009C492E" w:rsidRPr="00E757B8">
              <w:rPr>
                <w:rFonts w:asciiTheme="minorHAnsi" w:hAnsiTheme="minorHAnsi" w:cstheme="minorHAnsi"/>
              </w:rPr>
              <w:t xml:space="preserve">. Detalios analizės ir projektavimo </w:t>
            </w:r>
            <w:r w:rsidR="009C492E" w:rsidRPr="00E757B8">
              <w:rPr>
                <w:rFonts w:asciiTheme="minorHAnsi" w:hAnsiTheme="minorHAnsi" w:cstheme="minorHAnsi"/>
              </w:rPr>
              <w:lastRenderedPageBreak/>
              <w:t>dokumentas</w:t>
            </w:r>
          </w:p>
        </w:tc>
        <w:tc>
          <w:tcPr>
            <w:tcW w:w="1529"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Detalios analizės ir projektavimo dokumente mažiausiai turi būti pateikiama: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lastRenderedPageBreak/>
              <w:t>panaudos atvejų išskyrimas ir aprašymas;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detali techninė specifikacija:</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IS duomenų modelis;</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IS duomenų struktūros ir esybės;</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 xml:space="preserve">IS taikomi standartai ir technologijos; </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Duomenų apsikeitimo sąsajų ir (ar) integracijų su kitomis IS / registrais specifikavimas, apimantis duomenų apsikeitimo proceso aprašymą, duomenų struktūrų ir reikalavimų joms aprašymą,  naudojamos technologijos aprašymą;</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Duomenų srautų aprašymas: struktūra, turinys, techniniai požymiai, mainų procedūros ir kt.;</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detalių funkcinių ir nefunkcinių reikalavimų, būtinų funkcijų realizavimui, specifikacija:</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IS reikalingų duomenų aprašymas, pildymo / gavimo ir tikrinimo taisyklės, laukų ilgiai, įvairios skaičiavimo taisyklės ir pan.;</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lastRenderedPageBreak/>
              <w:t>taisyklės, taikomos konkrečiuose procesų žingsniuose, pvz., duomenų parengimo ir apdorojimo taisyklės, įvedimo laukų simbolių skaičiaus nustatymai, klaidų valdymas ir kt.;</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 xml:space="preserve">įvedamų duomenų aprašymas: struktūra (dinaminiai ir statiniai laukai), formatas, pildymo taisyklės ir kt.; </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naudotojų valdymo funkcijų specifikacija.</w:t>
            </w:r>
          </w:p>
        </w:tc>
      </w:tr>
      <w:tr w:rsidR="009C492E" w:rsidRPr="00E757B8" w:rsidTr="002C5D3C">
        <w:trPr>
          <w:trHeight w:val="206"/>
        </w:trPr>
        <w:tc>
          <w:tcPr>
            <w:tcW w:w="774" w:type="pct"/>
            <w:vMerge/>
            <w:shd w:val="clear" w:color="auto" w:fill="auto"/>
          </w:tcPr>
          <w:p w:rsidR="009C492E" w:rsidRPr="00E757B8" w:rsidRDefault="009C492E" w:rsidP="009C492E">
            <w:pPr>
              <w:pStyle w:val="3lygis"/>
              <w:keepNext w:val="0"/>
              <w:numPr>
                <w:ilvl w:val="0"/>
                <w:numId w:val="0"/>
              </w:numPr>
              <w:tabs>
                <w:tab w:val="clear" w:pos="709"/>
                <w:tab w:val="left" w:pos="851"/>
              </w:tabs>
              <w:ind w:left="1080"/>
              <w:rPr>
                <w:rFonts w:asciiTheme="minorHAnsi" w:hAnsiTheme="minorHAnsi" w:cstheme="minorHAnsi"/>
                <w:color w:val="FF0000"/>
              </w:rPr>
            </w:pPr>
          </w:p>
        </w:tc>
        <w:tc>
          <w:tcPr>
            <w:tcW w:w="583" w:type="pct"/>
            <w:vMerge/>
            <w:shd w:val="clear" w:color="auto" w:fill="auto"/>
          </w:tcPr>
          <w:p w:rsidR="009C492E" w:rsidRPr="00E757B8" w:rsidRDefault="009C492E" w:rsidP="009C492E">
            <w:pPr>
              <w:pStyle w:val="Lentelsvidus"/>
              <w:rPr>
                <w:rFonts w:asciiTheme="minorHAnsi" w:hAnsiTheme="minorHAnsi" w:cstheme="minorHAnsi"/>
                <w:color w:val="FF0000"/>
              </w:rPr>
            </w:pPr>
          </w:p>
        </w:tc>
        <w:tc>
          <w:tcPr>
            <w:tcW w:w="1327" w:type="pct"/>
            <w:vMerge/>
            <w:shd w:val="clear" w:color="auto" w:fill="auto"/>
          </w:tcPr>
          <w:p w:rsidR="009C492E" w:rsidRPr="00E757B8" w:rsidRDefault="009C492E" w:rsidP="009C492E">
            <w:pPr>
              <w:pStyle w:val="Lentelsvidus"/>
              <w:rPr>
                <w:rFonts w:asciiTheme="minorHAnsi" w:hAnsiTheme="minorHAnsi" w:cstheme="minorHAnsi"/>
                <w:color w:val="FF0000"/>
              </w:rPr>
            </w:pPr>
          </w:p>
        </w:tc>
        <w:tc>
          <w:tcPr>
            <w:tcW w:w="787" w:type="pct"/>
            <w:shd w:val="clear" w:color="auto" w:fill="auto"/>
          </w:tcPr>
          <w:p w:rsidR="009C492E" w:rsidRPr="00E757B8" w:rsidRDefault="004E5700" w:rsidP="004E5700">
            <w:pPr>
              <w:pStyle w:val="Lentelsvidus"/>
              <w:jc w:val="left"/>
              <w:rPr>
                <w:rFonts w:asciiTheme="minorHAnsi" w:eastAsia="MS Mincho" w:hAnsiTheme="minorHAnsi" w:cstheme="minorHAnsi"/>
              </w:rPr>
            </w:pPr>
            <w:r>
              <w:rPr>
                <w:rFonts w:asciiTheme="minorHAnsi" w:hAnsiTheme="minorHAnsi" w:cstheme="minorHAnsi"/>
              </w:rPr>
              <w:t>REZ-10</w:t>
            </w:r>
            <w:r w:rsidR="009C492E" w:rsidRPr="00E757B8">
              <w:rPr>
                <w:rFonts w:asciiTheme="minorHAnsi" w:hAnsiTheme="minorHAnsi" w:cstheme="minorHAnsi"/>
              </w:rPr>
              <w:t>. Reikalavimų rinkinys IS infrastruktūrai, įskaitant reikalavimus duomenų bazių valdymo sistemai ir kitiems elementams, kuri yra reikalinga IS veikimui</w:t>
            </w:r>
          </w:p>
        </w:tc>
        <w:tc>
          <w:tcPr>
            <w:tcW w:w="1529" w:type="pct"/>
            <w:shd w:val="clear" w:color="auto" w:fill="auto"/>
          </w:tcPr>
          <w:p w:rsidR="009C492E" w:rsidRPr="00E757B8" w:rsidRDefault="009C492E" w:rsidP="009C492E">
            <w:pPr>
              <w:pStyle w:val="Lentelsvidus"/>
              <w:rPr>
                <w:rFonts w:asciiTheme="minorHAnsi" w:eastAsia="MS Mincho" w:hAnsiTheme="minorHAnsi" w:cstheme="minorHAnsi"/>
              </w:rPr>
            </w:pPr>
            <w:r w:rsidRPr="00E757B8">
              <w:rPr>
                <w:rFonts w:asciiTheme="minorHAnsi" w:hAnsiTheme="minorHAnsi" w:cstheme="minorHAnsi"/>
              </w:rPr>
              <w:t>Reikalavimų rinkinyje IS infrastruktūrai, įskaitant ir reikalavimus duomenų bazių valdymo sistemai bei kitiems elementams, mažiausiai turi būti pateikiama:</w:t>
            </w:r>
          </w:p>
          <w:p w:rsidR="009C492E" w:rsidRPr="00E757B8" w:rsidRDefault="009C492E" w:rsidP="009C492E">
            <w:pPr>
              <w:pStyle w:val="Lentelsbullets"/>
              <w:rPr>
                <w:rFonts w:asciiTheme="minorHAnsi" w:hAnsiTheme="minorHAnsi" w:cstheme="minorHAnsi"/>
                <w:bCs/>
                <w:iCs/>
              </w:rPr>
            </w:pPr>
            <w:r w:rsidRPr="00E757B8">
              <w:rPr>
                <w:rFonts w:asciiTheme="minorHAnsi" w:hAnsiTheme="minorHAnsi" w:cstheme="minorHAnsi"/>
              </w:rPr>
              <w:t>virtualių serverių tarpusavio sąveikos schema;</w:t>
            </w:r>
          </w:p>
          <w:p w:rsidR="009C492E" w:rsidRPr="00E757B8" w:rsidRDefault="009C492E" w:rsidP="009C492E">
            <w:pPr>
              <w:pStyle w:val="Lentelsbullets"/>
              <w:rPr>
                <w:rFonts w:asciiTheme="minorHAnsi" w:hAnsiTheme="minorHAnsi" w:cstheme="minorHAnsi"/>
                <w:bCs/>
                <w:iCs/>
              </w:rPr>
            </w:pPr>
            <w:r w:rsidRPr="00E757B8">
              <w:rPr>
                <w:rFonts w:asciiTheme="minorHAnsi" w:hAnsiTheme="minorHAnsi" w:cstheme="minorHAnsi"/>
              </w:rPr>
              <w:t>virtualių serverių konfigūracijos parametrai;</w:t>
            </w:r>
          </w:p>
          <w:p w:rsidR="009C492E" w:rsidRPr="00E757B8" w:rsidRDefault="009C492E" w:rsidP="009C492E">
            <w:pPr>
              <w:pStyle w:val="Lentelsbullets"/>
              <w:rPr>
                <w:rFonts w:asciiTheme="minorHAnsi" w:hAnsiTheme="minorHAnsi" w:cstheme="minorHAnsi"/>
                <w:bCs/>
                <w:iCs/>
              </w:rPr>
            </w:pPr>
            <w:r w:rsidRPr="00E757B8">
              <w:rPr>
                <w:rFonts w:asciiTheme="minorHAnsi" w:hAnsiTheme="minorHAnsi" w:cstheme="minorHAnsi"/>
              </w:rPr>
              <w:t>reikalingas išteklių kiekis (pvz., skaičiavimo pajėgumai, duomenų saugojimo kiekis, darbinės atminties kiekis ir kt.);</w:t>
            </w:r>
          </w:p>
          <w:p w:rsidR="009C492E" w:rsidRPr="00E757B8" w:rsidRDefault="009C492E" w:rsidP="009C492E">
            <w:pPr>
              <w:pStyle w:val="Lentelsbullets"/>
              <w:rPr>
                <w:rFonts w:asciiTheme="minorHAnsi" w:hAnsiTheme="minorHAnsi" w:cstheme="minorHAnsi"/>
                <w:bCs/>
                <w:iCs/>
              </w:rPr>
            </w:pPr>
            <w:r w:rsidRPr="00E757B8">
              <w:rPr>
                <w:rFonts w:asciiTheme="minorHAnsi" w:hAnsiTheme="minorHAnsi" w:cstheme="minorHAnsi"/>
              </w:rPr>
              <w:t xml:space="preserve">reikalavimai virtualius serverius aptarnaujančiai infrastruktūrai (duomenų </w:t>
            </w:r>
            <w:r w:rsidRPr="00E757B8">
              <w:rPr>
                <w:rFonts w:asciiTheme="minorHAnsi" w:hAnsiTheme="minorHAnsi" w:cstheme="minorHAnsi"/>
              </w:rPr>
              <w:lastRenderedPageBreak/>
              <w:t>archyvavimas, atstatymas, virtualizavimo infrastruktūra ir kt.).</w:t>
            </w:r>
          </w:p>
        </w:tc>
      </w:tr>
      <w:tr w:rsidR="009C492E" w:rsidRPr="00E757B8" w:rsidTr="00326468">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C492E" w:rsidRPr="00E757B8" w:rsidRDefault="009C492E" w:rsidP="009C492E">
            <w:pPr>
              <w:pStyle w:val="Lentelsvidus"/>
              <w:rPr>
                <w:rFonts w:asciiTheme="minorHAnsi" w:hAnsiTheme="minorHAnsi" w:cstheme="minorHAnsi"/>
                <w:b/>
              </w:rPr>
            </w:pPr>
            <w:r w:rsidRPr="00E757B8">
              <w:rPr>
                <w:rFonts w:asciiTheme="minorHAnsi" w:hAnsiTheme="minorHAnsi" w:cstheme="minorHAnsi"/>
                <w:b/>
              </w:rPr>
              <w:lastRenderedPageBreak/>
              <w:t>Konstravimo etapas</w:t>
            </w:r>
          </w:p>
        </w:tc>
      </w:tr>
      <w:tr w:rsidR="009C492E" w:rsidRPr="00E757B8" w:rsidTr="002C5D3C">
        <w:trPr>
          <w:trHeight w:val="680"/>
        </w:trPr>
        <w:tc>
          <w:tcPr>
            <w:tcW w:w="774" w:type="pct"/>
            <w:tcBorders>
              <w:top w:val="single" w:sz="4" w:space="0" w:color="auto"/>
              <w:left w:val="single" w:sz="4" w:space="0" w:color="auto"/>
              <w:right w:val="single" w:sz="4" w:space="0" w:color="auto"/>
            </w:tcBorders>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right w:val="single" w:sz="4" w:space="0" w:color="auto"/>
            </w:tcBorders>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Sukonfigūruoti ir įdiegti IS</w:t>
            </w:r>
          </w:p>
        </w:tc>
        <w:tc>
          <w:tcPr>
            <w:tcW w:w="1327" w:type="pct"/>
            <w:tcBorders>
              <w:top w:val="single" w:sz="4" w:space="0" w:color="auto"/>
              <w:left w:val="single" w:sz="4" w:space="0" w:color="auto"/>
              <w:right w:val="single" w:sz="4" w:space="0" w:color="auto"/>
            </w:tcBorders>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Vadovaudamasis suderinta analizės ir projektavimo dokumentacija, Diegėjas turi atlikti IS konfigūravimo ir diegimo darbus. Turi būti:</w:t>
            </w:r>
          </w:p>
          <w:p w:rsidR="009C492E" w:rsidRPr="00E757B8" w:rsidRDefault="009C492E" w:rsidP="009C492E">
            <w:pPr>
              <w:pStyle w:val="Lentelsbullet2lygis"/>
              <w:ind w:left="624" w:hanging="283"/>
              <w:rPr>
                <w:rFonts w:asciiTheme="minorHAnsi" w:hAnsiTheme="minorHAnsi" w:cstheme="minorHAnsi"/>
              </w:rPr>
            </w:pPr>
            <w:r w:rsidRPr="00E757B8">
              <w:rPr>
                <w:rFonts w:asciiTheme="minorHAnsi" w:hAnsiTheme="minorHAnsi" w:cstheme="minorHAnsi"/>
              </w:rPr>
              <w:t>sukonfigūruoti ir įdiegti funkciniai moduliai;</w:t>
            </w:r>
          </w:p>
          <w:p w:rsidR="009C492E" w:rsidRPr="00E757B8" w:rsidRDefault="009C492E" w:rsidP="009C492E">
            <w:pPr>
              <w:pStyle w:val="Lentelsbullet2lygis"/>
              <w:ind w:left="624" w:hanging="283"/>
              <w:rPr>
                <w:rFonts w:asciiTheme="minorHAnsi" w:hAnsiTheme="minorHAnsi" w:cstheme="minorHAnsi"/>
              </w:rPr>
            </w:pPr>
            <w:r w:rsidRPr="00E757B8">
              <w:rPr>
                <w:rFonts w:asciiTheme="minorHAnsi" w:hAnsiTheme="minorHAnsi" w:cstheme="minorHAnsi"/>
              </w:rPr>
              <w:t xml:space="preserve">sukurtos automatinio duomenų apsikeitimo sąsajos ir integracijos su </w:t>
            </w:r>
            <w:r w:rsidRPr="00E757B8">
              <w:rPr>
                <w:rFonts w:asciiTheme="minorHAnsi" w:hAnsiTheme="minorHAnsi" w:cstheme="minorHAnsi"/>
                <w:bCs/>
              </w:rPr>
              <w:t>kitomis IS;</w:t>
            </w:r>
          </w:p>
          <w:p w:rsidR="009C492E" w:rsidRPr="00E757B8" w:rsidRDefault="009C492E" w:rsidP="009C492E">
            <w:pPr>
              <w:pStyle w:val="Lentelsbullet2lygis"/>
              <w:ind w:left="624" w:hanging="283"/>
              <w:rPr>
                <w:rFonts w:asciiTheme="minorHAnsi" w:hAnsiTheme="minorHAnsi" w:cstheme="minorHAnsi"/>
              </w:rPr>
            </w:pPr>
            <w:r w:rsidRPr="00E757B8">
              <w:rPr>
                <w:rFonts w:asciiTheme="minorHAnsi" w:hAnsiTheme="minorHAnsi" w:cstheme="minorHAnsi"/>
              </w:rPr>
              <w:t>sukonfigūruoti ir įdiegti kiti reikalingi funkcionalumai.</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Diegėjas yra atsakingas už pradinį informacijos sukėlimą / suvedimą, </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atlikti IS suvestos / sukeltos informacijos pilnumo patikrinimą.</w:t>
            </w:r>
          </w:p>
        </w:tc>
        <w:tc>
          <w:tcPr>
            <w:tcW w:w="787" w:type="pct"/>
            <w:tcBorders>
              <w:top w:val="single" w:sz="4" w:space="0" w:color="auto"/>
              <w:left w:val="single" w:sz="4" w:space="0" w:color="auto"/>
              <w:bottom w:val="single" w:sz="4" w:space="0" w:color="auto"/>
              <w:right w:val="single" w:sz="4" w:space="0" w:color="auto"/>
            </w:tcBorders>
          </w:tcPr>
          <w:p w:rsidR="009C492E" w:rsidRPr="00E757B8" w:rsidRDefault="004E5700" w:rsidP="004E5700">
            <w:pPr>
              <w:pStyle w:val="Lentelsvidus"/>
              <w:jc w:val="left"/>
              <w:rPr>
                <w:rFonts w:asciiTheme="minorHAnsi" w:hAnsiTheme="minorHAnsi" w:cstheme="minorHAnsi"/>
              </w:rPr>
            </w:pPr>
            <w:r>
              <w:rPr>
                <w:rFonts w:asciiTheme="minorHAnsi" w:hAnsiTheme="minorHAnsi" w:cstheme="minorHAnsi"/>
              </w:rPr>
              <w:t>REZ-11</w:t>
            </w:r>
            <w:r w:rsidR="009C492E" w:rsidRPr="00E757B8">
              <w:rPr>
                <w:rFonts w:asciiTheme="minorHAnsi" w:hAnsiTheme="minorHAnsi" w:cstheme="minorHAnsi"/>
              </w:rPr>
              <w:t>. Sukonfigūruota ir įdiegta IS</w:t>
            </w:r>
          </w:p>
        </w:tc>
        <w:tc>
          <w:tcPr>
            <w:tcW w:w="1529" w:type="pct"/>
            <w:tcBorders>
              <w:top w:val="single" w:sz="4" w:space="0" w:color="auto"/>
              <w:left w:val="single" w:sz="4" w:space="0" w:color="auto"/>
              <w:bottom w:val="single" w:sz="4" w:space="0" w:color="auto"/>
              <w:right w:val="single" w:sz="4" w:space="0" w:color="auto"/>
            </w:tcBorders>
          </w:tcPr>
          <w:p w:rsidR="009C492E" w:rsidRPr="00E757B8" w:rsidRDefault="009C492E" w:rsidP="009C492E">
            <w:pPr>
              <w:pStyle w:val="Lentelsvidus"/>
              <w:rPr>
                <w:rFonts w:asciiTheme="minorHAnsi" w:hAnsiTheme="minorHAnsi" w:cstheme="minorHAnsi"/>
                <w:bCs/>
                <w:iCs/>
              </w:rPr>
            </w:pPr>
            <w:r w:rsidRPr="00E757B8">
              <w:rPr>
                <w:rFonts w:asciiTheme="minorHAnsi" w:hAnsiTheme="minorHAnsi" w:cstheme="minorHAnsi"/>
                <w:bCs/>
                <w:iCs/>
              </w:rPr>
              <w:t xml:space="preserve">Diegėjas turi pateikti užduoties aprašyme minimus rezultatus. </w:t>
            </w:r>
          </w:p>
        </w:tc>
      </w:tr>
      <w:tr w:rsidR="009C492E" w:rsidRPr="00E757B8" w:rsidTr="002C5D3C">
        <w:trPr>
          <w:trHeight w:val="1802"/>
        </w:trPr>
        <w:tc>
          <w:tcPr>
            <w:tcW w:w="774" w:type="pct"/>
            <w:tcBorders>
              <w:top w:val="single" w:sz="4" w:space="0" w:color="auto"/>
              <w:left w:val="single" w:sz="4" w:space="0" w:color="auto"/>
              <w:right w:val="single" w:sz="4" w:space="0" w:color="auto"/>
            </w:tcBorders>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right w:val="single" w:sz="4" w:space="0" w:color="auto"/>
            </w:tcBorders>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Parengti pradinių duomenų migravimo planą</w:t>
            </w:r>
          </w:p>
        </w:tc>
        <w:tc>
          <w:tcPr>
            <w:tcW w:w="1327" w:type="pct"/>
            <w:tcBorders>
              <w:top w:val="single" w:sz="4" w:space="0" w:color="auto"/>
              <w:left w:val="single" w:sz="4" w:space="0" w:color="auto"/>
              <w:right w:val="single" w:sz="4" w:space="0" w:color="auto"/>
            </w:tcBorders>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įvertinti pradinių duomenų sukėlimo / suvedimo poreikį kiekvieno inkremento metu.</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remdamasis nustatytu poreikiu pradinių duomenų sukėlimui į IS, turi parengti pradinių duomenų migravimo planus. Duomenų migravimo planas turi būti parengtas kiekvienam inkrementui, kurio metu diegiamam IS funkcionalumui yra nustatytas poreikis pradinių duomenų sukėlimui / suvedimui.</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Parengtas pradinių duomenų migravimo planas turi būti suderintas su Perkančiąja organizacija.</w:t>
            </w:r>
          </w:p>
        </w:tc>
        <w:tc>
          <w:tcPr>
            <w:tcW w:w="787" w:type="pct"/>
            <w:tcBorders>
              <w:top w:val="single" w:sz="4" w:space="0" w:color="auto"/>
              <w:left w:val="single" w:sz="4" w:space="0" w:color="auto"/>
              <w:right w:val="single" w:sz="4" w:space="0" w:color="auto"/>
            </w:tcBorders>
          </w:tcPr>
          <w:p w:rsidR="009C492E" w:rsidRPr="00E757B8" w:rsidRDefault="004E5700" w:rsidP="004E5700">
            <w:pPr>
              <w:pStyle w:val="Lentelsvidus"/>
              <w:jc w:val="left"/>
              <w:rPr>
                <w:rFonts w:asciiTheme="minorHAnsi" w:hAnsiTheme="minorHAnsi" w:cstheme="minorHAnsi"/>
              </w:rPr>
            </w:pPr>
            <w:r>
              <w:rPr>
                <w:rFonts w:asciiTheme="minorHAnsi" w:hAnsiTheme="minorHAnsi" w:cstheme="minorHAnsi"/>
              </w:rPr>
              <w:t>REZ-12</w:t>
            </w:r>
            <w:r w:rsidR="009C492E" w:rsidRPr="00E757B8">
              <w:rPr>
                <w:rFonts w:asciiTheme="minorHAnsi" w:hAnsiTheme="minorHAnsi" w:cstheme="minorHAnsi"/>
              </w:rPr>
              <w:t>. Pradinių duomenų migravimo planas</w:t>
            </w:r>
          </w:p>
        </w:tc>
        <w:tc>
          <w:tcPr>
            <w:tcW w:w="1529" w:type="pct"/>
            <w:tcBorders>
              <w:top w:val="single" w:sz="4" w:space="0" w:color="auto"/>
              <w:left w:val="single" w:sz="4" w:space="0" w:color="auto"/>
              <w:right w:val="single" w:sz="4" w:space="0" w:color="auto"/>
            </w:tcBorders>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Duomenų migravimo plane mažiausiai turi būti pateikiama:</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IS paruošimo migravimui eiga bei principai;</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duomenų migravimui vykdyti būtina informacija ir ištekliai;</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duomenų paruošimo ir duomenų struktūrų aprašai;</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duomenų konvertavimo ir migravimo priemonių aprašymas;</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duomenų perkėlimo formatai;</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 xml:space="preserve">duomenų migravimo pradžios ir pabaigos fiksavimo sąlygos; </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duomenų migravimo darbų eigos planas;</w:t>
            </w:r>
          </w:p>
          <w:p w:rsidR="009C492E" w:rsidRPr="00E757B8" w:rsidRDefault="009C492E" w:rsidP="009C492E">
            <w:pPr>
              <w:pStyle w:val="Lentelsbullets"/>
              <w:spacing w:line="240" w:lineRule="auto"/>
              <w:ind w:left="714" w:hanging="357"/>
              <w:rPr>
                <w:rFonts w:asciiTheme="minorHAnsi" w:hAnsiTheme="minorHAnsi" w:cstheme="minorHAnsi"/>
              </w:rPr>
            </w:pPr>
            <w:r w:rsidRPr="00E757B8">
              <w:rPr>
                <w:rFonts w:asciiTheme="minorHAnsi" w:hAnsiTheme="minorHAnsi" w:cstheme="minorHAnsi"/>
              </w:rPr>
              <w:t>Projekto dalyvių atsakomybės.</w:t>
            </w:r>
          </w:p>
        </w:tc>
      </w:tr>
      <w:tr w:rsidR="009C492E" w:rsidRPr="00E757B8" w:rsidTr="002C5D3C">
        <w:trPr>
          <w:trHeight w:val="679"/>
        </w:trPr>
        <w:tc>
          <w:tcPr>
            <w:tcW w:w="774" w:type="pct"/>
            <w:tcBorders>
              <w:top w:val="single" w:sz="4" w:space="0" w:color="auto"/>
              <w:left w:val="single" w:sz="4" w:space="0" w:color="auto"/>
              <w:right w:val="single" w:sz="4" w:space="0" w:color="auto"/>
            </w:tcBorders>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right w:val="single" w:sz="4" w:space="0" w:color="auto"/>
            </w:tcBorders>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Atlikti IS vidinį testavimą</w:t>
            </w:r>
          </w:p>
        </w:tc>
        <w:tc>
          <w:tcPr>
            <w:tcW w:w="1327" w:type="pct"/>
            <w:tcBorders>
              <w:top w:val="single" w:sz="4" w:space="0" w:color="auto"/>
              <w:left w:val="single" w:sz="4" w:space="0" w:color="auto"/>
              <w:right w:val="single" w:sz="4" w:space="0" w:color="auto"/>
            </w:tcBorders>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Šios veiklos vykdymo metu turi būti vykdomas IS vidinis testavimas (angl. </w:t>
            </w:r>
            <w:r w:rsidRPr="00E757B8">
              <w:rPr>
                <w:rFonts w:asciiTheme="minorHAnsi" w:hAnsiTheme="minorHAnsi" w:cstheme="minorHAnsi"/>
                <w:i/>
              </w:rPr>
              <w:t>Alpha testing</w:t>
            </w:r>
            <w:r w:rsidRPr="00E757B8">
              <w:rPr>
                <w:rFonts w:asciiTheme="minorHAnsi" w:hAnsiTheme="minorHAnsi" w:cstheme="minorHAnsi"/>
              </w:rPr>
              <w:t>), kuris yra atliekamas Diegėjo nedalyvaujant Perkančiosios organizacijos atstovams.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pagal apsibrėžtą planą turi ištestuoti IS funkcionalumus, pašalinti nustatytas klaidas ir neatitikimus, parengti IS vidinio testavimo ataskaitą.</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lastRenderedPageBreak/>
              <w:t>IS vidinis testavimas turi būti vykdomas kiekvienam inkrementui.</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IS vidinio testavimo rezultatų ataskaita turi būti suderinta su Perkančiąja organizacija.</w:t>
            </w:r>
          </w:p>
        </w:tc>
        <w:tc>
          <w:tcPr>
            <w:tcW w:w="787" w:type="pct"/>
            <w:tcBorders>
              <w:top w:val="single" w:sz="4" w:space="0" w:color="auto"/>
              <w:left w:val="single" w:sz="4" w:space="0" w:color="auto"/>
              <w:right w:val="single" w:sz="4" w:space="0" w:color="auto"/>
            </w:tcBorders>
          </w:tcPr>
          <w:p w:rsidR="009C492E" w:rsidRPr="00E757B8" w:rsidRDefault="004E5700" w:rsidP="004E5700">
            <w:pPr>
              <w:pStyle w:val="Lentelsvidus"/>
              <w:jc w:val="left"/>
              <w:rPr>
                <w:rFonts w:asciiTheme="minorHAnsi" w:hAnsiTheme="minorHAnsi" w:cstheme="minorHAnsi"/>
              </w:rPr>
            </w:pPr>
            <w:r>
              <w:rPr>
                <w:rFonts w:asciiTheme="minorHAnsi" w:hAnsiTheme="minorHAnsi" w:cstheme="minorHAnsi"/>
              </w:rPr>
              <w:lastRenderedPageBreak/>
              <w:t>REZ-13</w:t>
            </w:r>
            <w:r w:rsidR="009C492E" w:rsidRPr="00E757B8">
              <w:rPr>
                <w:rFonts w:asciiTheme="minorHAnsi" w:hAnsiTheme="minorHAnsi" w:cstheme="minorHAnsi"/>
              </w:rPr>
              <w:t>. IS vidinio testavimo ataskaita</w:t>
            </w:r>
          </w:p>
        </w:tc>
        <w:tc>
          <w:tcPr>
            <w:tcW w:w="1529" w:type="pct"/>
            <w:tcBorders>
              <w:top w:val="single" w:sz="4" w:space="0" w:color="auto"/>
              <w:left w:val="single" w:sz="4" w:space="0" w:color="auto"/>
              <w:right w:val="single" w:sz="4" w:space="0" w:color="auto"/>
            </w:tcBorders>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IS vidinio testavimo ataskaitoje mažiausiai turi būti pateikiama:</w:t>
            </w:r>
          </w:p>
          <w:p w:rsidR="009C492E" w:rsidRPr="00E757B8" w:rsidRDefault="009C492E" w:rsidP="009C492E">
            <w:pPr>
              <w:pStyle w:val="Lentelsbullets"/>
              <w:ind w:left="714" w:hanging="357"/>
              <w:rPr>
                <w:rFonts w:asciiTheme="minorHAnsi" w:hAnsiTheme="minorHAnsi" w:cstheme="minorHAnsi"/>
              </w:rPr>
            </w:pPr>
            <w:r w:rsidRPr="00E757B8">
              <w:rPr>
                <w:rFonts w:asciiTheme="minorHAnsi" w:hAnsiTheme="minorHAnsi" w:cstheme="minorHAnsi"/>
              </w:rPr>
              <w:t>testavimo planas;</w:t>
            </w:r>
          </w:p>
          <w:p w:rsidR="009C492E" w:rsidRPr="00E757B8" w:rsidRDefault="009C492E" w:rsidP="009C492E">
            <w:pPr>
              <w:pStyle w:val="Lentelsbullets"/>
              <w:ind w:left="714" w:hanging="357"/>
              <w:rPr>
                <w:rFonts w:asciiTheme="minorHAnsi" w:hAnsiTheme="minorHAnsi" w:cstheme="minorHAnsi"/>
              </w:rPr>
            </w:pPr>
            <w:r w:rsidRPr="00E757B8">
              <w:rPr>
                <w:rFonts w:asciiTheme="minorHAnsi" w:hAnsiTheme="minorHAnsi" w:cstheme="minorHAnsi"/>
              </w:rPr>
              <w:t>testuotos sritys;</w:t>
            </w:r>
          </w:p>
          <w:p w:rsidR="009C492E" w:rsidRPr="00E757B8" w:rsidRDefault="009C492E" w:rsidP="009C492E">
            <w:pPr>
              <w:pStyle w:val="Lentelsbullets"/>
              <w:ind w:left="714" w:hanging="357"/>
              <w:rPr>
                <w:rFonts w:asciiTheme="minorHAnsi" w:hAnsiTheme="minorHAnsi" w:cstheme="minorHAnsi"/>
              </w:rPr>
            </w:pPr>
            <w:r w:rsidRPr="00E757B8">
              <w:rPr>
                <w:rFonts w:asciiTheme="minorHAnsi" w:hAnsiTheme="minorHAnsi" w:cstheme="minorHAnsi"/>
              </w:rPr>
              <w:t>atlikto IS vidinio testavimo rezultatų aprašymas (pateikiant informaciją apie IS sritis, į kurias būtina atkreipti papildomą dėmesį IS priėmimo testavimo metu).</w:t>
            </w:r>
          </w:p>
        </w:tc>
      </w:tr>
      <w:tr w:rsidR="009C492E" w:rsidRPr="00E757B8" w:rsidTr="00326468">
        <w:trPr>
          <w:trHeight w:val="401"/>
        </w:trPr>
        <w:tc>
          <w:tcPr>
            <w:tcW w:w="5000" w:type="pct"/>
            <w:gridSpan w:val="5"/>
            <w:tcBorders>
              <w:top w:val="single" w:sz="4" w:space="0" w:color="auto"/>
              <w:left w:val="single" w:sz="4" w:space="0" w:color="auto"/>
              <w:right w:val="single" w:sz="4" w:space="0" w:color="auto"/>
            </w:tcBorders>
            <w:shd w:val="clear" w:color="auto" w:fill="BFBFBF" w:themeFill="background1" w:themeFillShade="BF"/>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b/>
              </w:rPr>
              <w:lastRenderedPageBreak/>
              <w:t>Testavimo etapas</w:t>
            </w:r>
          </w:p>
        </w:tc>
      </w:tr>
      <w:tr w:rsidR="009C492E" w:rsidRPr="00E757B8" w:rsidTr="002C5D3C">
        <w:trPr>
          <w:trHeight w:val="1105"/>
        </w:trPr>
        <w:tc>
          <w:tcPr>
            <w:tcW w:w="774" w:type="pct"/>
            <w:vMerge w:val="restart"/>
            <w:tcBorders>
              <w:top w:val="single" w:sz="4" w:space="0" w:color="auto"/>
              <w:left w:val="single" w:sz="4" w:space="0" w:color="auto"/>
              <w:right w:val="single" w:sz="4" w:space="0" w:color="auto"/>
            </w:tcBorders>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vMerge w:val="restart"/>
            <w:tcBorders>
              <w:top w:val="single" w:sz="4" w:space="0" w:color="auto"/>
              <w:left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Parengti IS testavimo aplinką ir atlikti IS priėmimo testavimą</w:t>
            </w:r>
          </w:p>
        </w:tc>
        <w:tc>
          <w:tcPr>
            <w:tcW w:w="1327" w:type="pct"/>
            <w:vMerge w:val="restart"/>
            <w:tcBorders>
              <w:top w:val="single" w:sz="4" w:space="0" w:color="auto"/>
              <w:left w:val="single" w:sz="4" w:space="0" w:color="auto"/>
              <w:right w:val="single" w:sz="4" w:space="0" w:color="auto"/>
            </w:tcBorders>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parengti IS priėmimo testavimo aplinką.</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fiziškai dalyvauti IS priėmimo testavime, kurį vykdys Perkančioji organizacija.</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teikti konsultacijas, kaip IS turi būti atliekamas testuojamas veiksmas / funkcija / operacija pagal Diegėjo parengtus testavimo scenarijus, išsakyti savo komentarus ir siūlymus dėl rekomenduojamo klaidos kritiškumo lygio.</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Diegėjas turi informuoti testavimo dalyvius apie klaidos šalinimo terminą, taisyti klaidas. </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Visa informacija apie klaidų kritiškumo lygį, jos šalinimo terminus, šalinimo </w:t>
            </w:r>
            <w:r w:rsidRPr="00E757B8">
              <w:rPr>
                <w:rFonts w:asciiTheme="minorHAnsi" w:hAnsiTheme="minorHAnsi" w:cstheme="minorHAnsi"/>
              </w:rPr>
              <w:lastRenderedPageBreak/>
              <w:t>eigą ir priskirtus atsakingus asmenis turi būti registruojama klaidų registre.</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pagal testavimo klaidų registre užregistruotą informaciją ir parengtą klaidų šalinimo planą, turi pašalinti visas kritines užregistruotas klaidas ir sutartus neatitikimus keliamiems reikalavimams.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Jei testavimo metu yra testavimo scenarijų žingsnių su kritinėmis arba blokuojančiomis klaidomis, testavimas nebus tęsiamas ir Diegėjas privalės pakartotinai atlikti IS vidinį testavimą.</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Priėmimo testavimo metu testuojamos IS dalys turi būti patvirtintos Perkančiosios organizacijos.</w:t>
            </w:r>
          </w:p>
          <w:p w:rsidR="009C492E" w:rsidRPr="00E757B8" w:rsidRDefault="009C492E" w:rsidP="009C492E">
            <w:pPr>
              <w:pStyle w:val="Lentelsvidus"/>
              <w:rPr>
                <w:rFonts w:asciiTheme="minorHAnsi" w:eastAsia="Calibri" w:hAnsiTheme="minorHAnsi" w:cstheme="minorHAnsi"/>
              </w:rPr>
            </w:pPr>
          </w:p>
        </w:tc>
        <w:tc>
          <w:tcPr>
            <w:tcW w:w="787" w:type="pct"/>
            <w:tcBorders>
              <w:top w:val="single" w:sz="4" w:space="0" w:color="auto"/>
              <w:left w:val="single" w:sz="4" w:space="0" w:color="auto"/>
              <w:right w:val="single" w:sz="4" w:space="0" w:color="auto"/>
            </w:tcBorders>
            <w:shd w:val="clear" w:color="auto" w:fill="auto"/>
          </w:tcPr>
          <w:p w:rsidR="009C492E" w:rsidRPr="00E757B8" w:rsidRDefault="004E5700" w:rsidP="004E5700">
            <w:pPr>
              <w:jc w:val="left"/>
              <w:rPr>
                <w:rFonts w:asciiTheme="minorHAnsi" w:hAnsiTheme="minorHAnsi" w:cstheme="minorHAnsi"/>
              </w:rPr>
            </w:pPr>
            <w:r>
              <w:rPr>
                <w:rFonts w:asciiTheme="minorHAnsi" w:hAnsiTheme="minorHAnsi" w:cstheme="minorHAnsi"/>
              </w:rPr>
              <w:lastRenderedPageBreak/>
              <w:t>REZ-14</w:t>
            </w:r>
            <w:r w:rsidR="009C492E" w:rsidRPr="00E757B8">
              <w:rPr>
                <w:rFonts w:asciiTheme="minorHAnsi" w:hAnsiTheme="minorHAnsi" w:cstheme="minorHAnsi"/>
              </w:rPr>
              <w:t>. IS priėmimo testavimo aplinka</w:t>
            </w:r>
          </w:p>
        </w:tc>
        <w:tc>
          <w:tcPr>
            <w:tcW w:w="1529" w:type="pct"/>
            <w:tcBorders>
              <w:top w:val="single" w:sz="4" w:space="0" w:color="auto"/>
              <w:left w:val="single" w:sz="4" w:space="0" w:color="auto"/>
              <w:right w:val="single" w:sz="4" w:space="0" w:color="auto"/>
            </w:tcBorders>
            <w:shd w:val="clear" w:color="auto" w:fill="auto"/>
          </w:tcPr>
          <w:p w:rsidR="009C492E" w:rsidRPr="00E757B8" w:rsidRDefault="009C492E" w:rsidP="009C492E">
            <w:pPr>
              <w:rPr>
                <w:rFonts w:asciiTheme="minorHAnsi" w:hAnsiTheme="minorHAnsi" w:cstheme="minorHAnsi"/>
              </w:rPr>
            </w:pPr>
            <w:r w:rsidRPr="00E757B8">
              <w:rPr>
                <w:rFonts w:asciiTheme="minorHAnsi" w:hAnsiTheme="minorHAnsi" w:cstheme="minorHAnsi"/>
              </w:rPr>
              <w:t>Parengta IS testavimo aplinkoje mažiausiai turi būti:</w:t>
            </w:r>
          </w:p>
          <w:p w:rsidR="009C492E" w:rsidRPr="00E757B8" w:rsidRDefault="009C492E" w:rsidP="009C492E">
            <w:pPr>
              <w:pStyle w:val="Lentelsbullets"/>
              <w:rPr>
                <w:rFonts w:asciiTheme="minorHAnsi" w:hAnsiTheme="minorHAnsi" w:cstheme="minorHAnsi"/>
                <w:bCs/>
                <w:lang w:eastAsia="en-US"/>
              </w:rPr>
            </w:pPr>
            <w:r w:rsidRPr="00E757B8">
              <w:rPr>
                <w:rFonts w:asciiTheme="minorHAnsi" w:hAnsiTheme="minorHAnsi" w:cstheme="minorHAnsi"/>
              </w:rPr>
              <w:t>įdiegta ir sukonfigūruota IS sisteminė programinė įranga;</w:t>
            </w:r>
          </w:p>
          <w:p w:rsidR="009C492E" w:rsidRPr="00E757B8" w:rsidRDefault="009C492E" w:rsidP="009C492E">
            <w:pPr>
              <w:pStyle w:val="Lentelsbullets"/>
              <w:rPr>
                <w:rFonts w:asciiTheme="minorHAnsi" w:hAnsiTheme="minorHAnsi" w:cstheme="minorHAnsi"/>
                <w:bCs/>
                <w:lang w:eastAsia="en-US"/>
              </w:rPr>
            </w:pPr>
            <w:r w:rsidRPr="00E757B8">
              <w:rPr>
                <w:rFonts w:asciiTheme="minorHAnsi" w:hAnsiTheme="minorHAnsi" w:cstheme="minorHAnsi"/>
              </w:rPr>
              <w:t>įdiegta ir sukonfigūruota IS taikomoji programinė įranga;</w:t>
            </w:r>
          </w:p>
          <w:p w:rsidR="009C492E" w:rsidRPr="00E757B8" w:rsidRDefault="009C492E" w:rsidP="009C492E">
            <w:pPr>
              <w:pStyle w:val="Lentelsbullets"/>
              <w:rPr>
                <w:rFonts w:asciiTheme="minorHAnsi" w:hAnsiTheme="minorHAnsi" w:cstheme="minorHAnsi"/>
                <w:bCs/>
                <w:lang w:eastAsia="en-US"/>
              </w:rPr>
            </w:pPr>
            <w:r w:rsidRPr="00E757B8">
              <w:rPr>
                <w:rFonts w:asciiTheme="minorHAnsi" w:hAnsiTheme="minorHAnsi" w:cstheme="minorHAnsi"/>
              </w:rPr>
              <w:t>parengti priėmimo testavimui reikalingi duomenys;</w:t>
            </w:r>
          </w:p>
        </w:tc>
      </w:tr>
      <w:tr w:rsidR="009C492E" w:rsidRPr="00E757B8" w:rsidTr="002C5D3C">
        <w:trPr>
          <w:trHeight w:val="1309"/>
        </w:trPr>
        <w:tc>
          <w:tcPr>
            <w:tcW w:w="774" w:type="pct"/>
            <w:vMerge/>
            <w:tcBorders>
              <w:top w:val="single" w:sz="4" w:space="0" w:color="auto"/>
              <w:left w:val="single" w:sz="4" w:space="0" w:color="auto"/>
              <w:right w:val="single" w:sz="4" w:space="0" w:color="auto"/>
            </w:tcBorders>
            <w:shd w:val="clear" w:color="auto" w:fill="auto"/>
          </w:tcPr>
          <w:p w:rsidR="009C492E" w:rsidRPr="00E757B8" w:rsidRDefault="009C492E" w:rsidP="009C492E">
            <w:pPr>
              <w:pStyle w:val="4lygis"/>
              <w:rPr>
                <w:rFonts w:asciiTheme="minorHAnsi" w:hAnsiTheme="minorHAnsi" w:cstheme="minorHAnsi"/>
                <w:color w:val="FF0000"/>
              </w:rPr>
            </w:pPr>
          </w:p>
        </w:tc>
        <w:tc>
          <w:tcPr>
            <w:tcW w:w="583" w:type="pct"/>
            <w:vMerge/>
            <w:tcBorders>
              <w:top w:val="single" w:sz="4" w:space="0" w:color="auto"/>
              <w:left w:val="single" w:sz="4" w:space="0" w:color="auto"/>
              <w:right w:val="single" w:sz="4" w:space="0" w:color="auto"/>
            </w:tcBorders>
            <w:shd w:val="clear" w:color="auto" w:fill="auto"/>
          </w:tcPr>
          <w:p w:rsidR="009C492E" w:rsidRPr="00E757B8" w:rsidDel="00D07FA8" w:rsidRDefault="009C492E" w:rsidP="009C492E">
            <w:pPr>
              <w:pStyle w:val="Lentelsvidus"/>
              <w:rPr>
                <w:rFonts w:asciiTheme="minorHAnsi" w:hAnsiTheme="minorHAnsi" w:cstheme="minorHAnsi"/>
                <w:color w:val="FF0000"/>
              </w:rPr>
            </w:pPr>
          </w:p>
        </w:tc>
        <w:tc>
          <w:tcPr>
            <w:tcW w:w="1327" w:type="pct"/>
            <w:vMerge/>
            <w:tcBorders>
              <w:top w:val="single" w:sz="4" w:space="0" w:color="auto"/>
              <w:left w:val="single" w:sz="4" w:space="0" w:color="auto"/>
              <w:right w:val="single" w:sz="4" w:space="0" w:color="auto"/>
            </w:tcBorders>
            <w:shd w:val="clear" w:color="auto" w:fill="auto"/>
          </w:tcPr>
          <w:p w:rsidR="009C492E" w:rsidRPr="00E757B8" w:rsidRDefault="009C492E" w:rsidP="00B031ED">
            <w:pPr>
              <w:pStyle w:val="ListParagraph"/>
              <w:numPr>
                <w:ilvl w:val="0"/>
                <w:numId w:val="40"/>
              </w:numPr>
              <w:spacing w:beforeLines="60" w:before="144" w:afterLines="60" w:after="144"/>
              <w:ind w:left="332"/>
              <w:rPr>
                <w:rFonts w:asciiTheme="minorHAnsi" w:hAnsiTheme="minorHAnsi" w:cstheme="minorHAnsi"/>
                <w:color w:val="FF0000"/>
              </w:rPr>
            </w:pPr>
          </w:p>
        </w:tc>
        <w:tc>
          <w:tcPr>
            <w:tcW w:w="787" w:type="pct"/>
            <w:tcBorders>
              <w:top w:val="single" w:sz="4" w:space="0" w:color="auto"/>
              <w:left w:val="single" w:sz="4" w:space="0" w:color="auto"/>
              <w:right w:val="single" w:sz="4" w:space="0" w:color="auto"/>
            </w:tcBorders>
            <w:shd w:val="clear" w:color="auto" w:fill="auto"/>
          </w:tcPr>
          <w:p w:rsidR="009C492E" w:rsidRPr="00E757B8" w:rsidRDefault="004E5700" w:rsidP="004E5700">
            <w:pPr>
              <w:jc w:val="left"/>
              <w:rPr>
                <w:rFonts w:asciiTheme="minorHAnsi" w:hAnsiTheme="minorHAnsi" w:cstheme="minorHAnsi"/>
              </w:rPr>
            </w:pPr>
            <w:r>
              <w:rPr>
                <w:rFonts w:asciiTheme="minorHAnsi" w:hAnsiTheme="minorHAnsi" w:cstheme="minorHAnsi"/>
              </w:rPr>
              <w:t>REZ-15</w:t>
            </w:r>
            <w:r w:rsidR="009C492E" w:rsidRPr="00E757B8">
              <w:rPr>
                <w:rFonts w:asciiTheme="minorHAnsi" w:hAnsiTheme="minorHAnsi" w:cstheme="minorHAnsi"/>
              </w:rPr>
              <w:t>. IS klaidų šalinimo planas</w:t>
            </w:r>
          </w:p>
        </w:tc>
        <w:tc>
          <w:tcPr>
            <w:tcW w:w="1529" w:type="pct"/>
            <w:tcBorders>
              <w:top w:val="single" w:sz="4" w:space="0" w:color="auto"/>
              <w:left w:val="single" w:sz="4" w:space="0" w:color="auto"/>
              <w:right w:val="single" w:sz="4" w:space="0" w:color="auto"/>
            </w:tcBorders>
            <w:shd w:val="clear" w:color="auto" w:fill="auto"/>
          </w:tcPr>
          <w:p w:rsidR="009C492E" w:rsidRPr="00E757B8" w:rsidRDefault="009C492E" w:rsidP="009C492E">
            <w:pPr>
              <w:pStyle w:val="Lentelsbullets"/>
              <w:rPr>
                <w:rFonts w:asciiTheme="minorHAnsi" w:hAnsiTheme="minorHAnsi" w:cstheme="minorHAnsi"/>
              </w:rPr>
            </w:pPr>
            <w:r w:rsidRPr="00E757B8">
              <w:rPr>
                <w:rFonts w:asciiTheme="minorHAnsi" w:eastAsia="Calibri" w:hAnsiTheme="minorHAnsi" w:cstheme="minorHAnsi"/>
              </w:rPr>
              <w:t xml:space="preserve">IS </w:t>
            </w:r>
            <w:r w:rsidRPr="00E757B8">
              <w:rPr>
                <w:rFonts w:asciiTheme="minorHAnsi" w:hAnsiTheme="minorHAnsi" w:cstheme="minorHAnsi"/>
              </w:rPr>
              <w:t>klaidų šalinimo plane mažiausiai turi būti pateikiama:</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klaidos šalinimo terminai;</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už klaidos šalinimą atsakingi asmenys.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Pašalintos visos kritinės (pagal suderintą klaidų šalinimo planą) priėmimo testavimo </w:t>
            </w:r>
            <w:r w:rsidRPr="00E757B8">
              <w:rPr>
                <w:rFonts w:asciiTheme="minorHAnsi" w:hAnsiTheme="minorHAnsi" w:cstheme="minorHAnsi"/>
              </w:rPr>
              <w:lastRenderedPageBreak/>
              <w:t>metu nustatytos ir užregistruotos klaidos bei sutarti neatitikimai keliamiems reikalavimams.</w:t>
            </w:r>
          </w:p>
        </w:tc>
      </w:tr>
      <w:tr w:rsidR="009C492E" w:rsidRPr="00E757B8" w:rsidTr="00326468">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b/>
              </w:rPr>
              <w:lastRenderedPageBreak/>
              <w:t>Mokymų etapas</w:t>
            </w:r>
          </w:p>
        </w:tc>
      </w:tr>
      <w:tr w:rsidR="009C492E" w:rsidRPr="00E757B8" w:rsidTr="002C5D3C">
        <w:tc>
          <w:tcPr>
            <w:tcW w:w="774"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rPr>
              <w:t>Parengti IS naudotojų mokymų planą</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parengti IS naudotojų (įskaitant ir administratorius) mokymų planą.</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Parengtas mokymų planas turi būti suderintas su Perkančiąja organizacija.</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rPr>
              <w:t>REZ-</w:t>
            </w:r>
            <w:r w:rsidR="004E5700">
              <w:rPr>
                <w:rFonts w:asciiTheme="minorHAnsi" w:hAnsiTheme="minorHAnsi" w:cstheme="minorHAnsi"/>
              </w:rPr>
              <w:t>16</w:t>
            </w:r>
            <w:r w:rsidRPr="00E757B8">
              <w:rPr>
                <w:rFonts w:asciiTheme="minorHAnsi" w:eastAsia="MS Mincho" w:hAnsiTheme="minorHAnsi" w:cstheme="minorHAnsi"/>
              </w:rPr>
              <w:t xml:space="preserve">. </w:t>
            </w:r>
            <w:r w:rsidRPr="00E757B8">
              <w:rPr>
                <w:rFonts w:asciiTheme="minorHAnsi" w:hAnsiTheme="minorHAnsi" w:cstheme="minorHAnsi"/>
              </w:rPr>
              <w:t>IS naudotojų mokymų planas</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TOR-Text"/>
              <w:rPr>
                <w:rFonts w:asciiTheme="minorHAnsi" w:hAnsiTheme="minorHAnsi" w:cstheme="minorHAnsi"/>
              </w:rPr>
            </w:pPr>
            <w:r w:rsidRPr="00E757B8">
              <w:rPr>
                <w:rFonts w:asciiTheme="minorHAnsi" w:hAnsiTheme="minorHAnsi" w:cstheme="minorHAnsi"/>
              </w:rPr>
              <w:t>IS naudotojų mokymų plane mažiausiai turi būti pateikiama: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mokymų organizavimo principai ir tvarka (detalizuotas mokymų grafikas, pasirengimo mokymams aprašymas, </w:t>
            </w:r>
            <w:r w:rsidRPr="00E757B8">
              <w:rPr>
                <w:rFonts w:asciiTheme="minorHAnsi" w:hAnsiTheme="minorHAnsi" w:cstheme="minorHAnsi"/>
              </w:rPr>
              <w:lastRenderedPageBreak/>
              <w:t>mokymų eigos procedūra, reikalingi ištekliai, atsakingi asmenys);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dalyvių priskyrimas mokymo programoms;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preliminarus mokymo grafikas;</w:t>
            </w:r>
          </w:p>
          <w:p w:rsidR="009C492E" w:rsidRPr="00E757B8" w:rsidRDefault="009C492E" w:rsidP="009C492E">
            <w:pPr>
              <w:pStyle w:val="Lentelsbullets"/>
              <w:rPr>
                <w:rFonts w:asciiTheme="minorHAnsi" w:hAnsiTheme="minorHAnsi" w:cstheme="minorHAnsi"/>
                <w:b/>
                <w:bCs/>
                <w:iCs/>
              </w:rPr>
            </w:pPr>
            <w:r w:rsidRPr="00E757B8">
              <w:rPr>
                <w:rFonts w:asciiTheme="minorHAnsi" w:hAnsiTheme="minorHAnsi" w:cstheme="minorHAnsi"/>
              </w:rPr>
              <w:t>mokymų įvertinimo tvarka.</w:t>
            </w:r>
          </w:p>
        </w:tc>
      </w:tr>
      <w:tr w:rsidR="009C492E" w:rsidRPr="00E757B8" w:rsidTr="002C5D3C">
        <w:tc>
          <w:tcPr>
            <w:tcW w:w="774"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rPr>
              <w:t>Parengti IS naudotojų mokymo medžiagą</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parengti IS naudotojų mokymo medžiagą (įskaitant mokymų medžiagą administratoriams).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Parengta mokymų medžiaga turi būti suderinta su Perkančiąja organizacija.</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Mokymo medžiagą Diegėjas turi parengti ir suderinti iki mokymų pradžios.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Mokymams naudojamą mokymų medžiagą turi būti galima panaudoti kitų IS naudotojų mokymams (mokymus turi galėti pravesti anksčiau apmokinti naudotojai) be papildomų minėtos informacijos keitimo, koregavimo ar konfigūravimo darbų.</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rPr>
              <w:t>REZ-</w:t>
            </w:r>
            <w:r w:rsidR="00C74989">
              <w:rPr>
                <w:rFonts w:asciiTheme="minorHAnsi" w:hAnsiTheme="minorHAnsi" w:cstheme="minorHAnsi"/>
              </w:rPr>
              <w:t>17</w:t>
            </w:r>
            <w:r w:rsidRPr="00E757B8">
              <w:rPr>
                <w:rFonts w:asciiTheme="minorHAnsi" w:eastAsia="MS Mincho" w:hAnsiTheme="minorHAnsi" w:cstheme="minorHAnsi"/>
              </w:rPr>
              <w:t xml:space="preserve">. </w:t>
            </w:r>
            <w:r w:rsidRPr="00E757B8">
              <w:rPr>
                <w:rFonts w:asciiTheme="minorHAnsi" w:hAnsiTheme="minorHAnsi" w:cstheme="minorHAnsi"/>
              </w:rPr>
              <w:t>IS naudotojų mokymų medžiaga</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TOR-Text"/>
              <w:rPr>
                <w:rFonts w:asciiTheme="minorHAnsi" w:eastAsia="SimSun" w:hAnsiTheme="minorHAnsi" w:cstheme="minorHAnsi"/>
                <w:bCs/>
                <w:kern w:val="12"/>
              </w:rPr>
            </w:pPr>
            <w:r w:rsidRPr="00E757B8">
              <w:rPr>
                <w:rFonts w:asciiTheme="minorHAnsi" w:eastAsia="SimSun" w:hAnsiTheme="minorHAnsi" w:cstheme="minorHAnsi"/>
                <w:bCs/>
                <w:kern w:val="12"/>
              </w:rPr>
              <w:t>IS naudotojų mokymų medžiagoje mažiausiai turi būti pateikiama: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bendroji naudojimosi IS informacija;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su konkrečiu moduliu susijusi informacija;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praktinės užduotys;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dalomoji medžiaga;</w:t>
            </w:r>
          </w:p>
          <w:p w:rsidR="009C492E" w:rsidRPr="00E757B8" w:rsidRDefault="009C492E" w:rsidP="009C492E">
            <w:pPr>
              <w:pStyle w:val="Lentelsbullets"/>
              <w:rPr>
                <w:rFonts w:asciiTheme="minorHAnsi" w:hAnsiTheme="minorHAnsi" w:cstheme="minorHAnsi"/>
                <w:b/>
                <w:bCs/>
                <w:iCs/>
              </w:rPr>
            </w:pPr>
            <w:r w:rsidRPr="00E757B8">
              <w:rPr>
                <w:rFonts w:asciiTheme="minorHAnsi" w:hAnsiTheme="minorHAnsi" w:cstheme="minorHAnsi"/>
              </w:rPr>
              <w:t>žinių įvertinimo (testo) medžiaga;</w:t>
            </w:r>
          </w:p>
          <w:p w:rsidR="009C492E" w:rsidRPr="00E757B8" w:rsidRDefault="009C492E" w:rsidP="009C492E">
            <w:pPr>
              <w:pStyle w:val="Lentelsbullets"/>
              <w:numPr>
                <w:ilvl w:val="0"/>
                <w:numId w:val="0"/>
              </w:numPr>
              <w:ind w:left="720"/>
              <w:rPr>
                <w:rFonts w:asciiTheme="minorHAnsi" w:hAnsiTheme="minorHAnsi" w:cstheme="minorHAnsi"/>
                <w:b/>
                <w:bCs/>
                <w:iCs/>
              </w:rPr>
            </w:pPr>
          </w:p>
        </w:tc>
      </w:tr>
      <w:tr w:rsidR="009C492E" w:rsidRPr="00E757B8" w:rsidTr="002C5D3C">
        <w:tc>
          <w:tcPr>
            <w:tcW w:w="774"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Parengti darbui su IS reikalingas </w:t>
            </w:r>
            <w:r w:rsidRPr="00E757B8">
              <w:rPr>
                <w:rFonts w:asciiTheme="minorHAnsi" w:hAnsiTheme="minorHAnsi" w:cstheme="minorHAnsi"/>
              </w:rPr>
              <w:lastRenderedPageBreak/>
              <w:t>IS naudotojų ir administratorių instrukcijas</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lastRenderedPageBreak/>
              <w:t>Diegėjas turi parengti darbui su IS reikalingas naudotojų instrukcijas.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lastRenderedPageBreak/>
              <w:t>Turi būti parengtas IS administratoriaus vadovas.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Parengtos naudotojų instrukcijos turi būti suderintos su Perkančiąja organizacija.</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Parengtas IS administratoriaus vadovas turi būti suderintas su Perkančiąja organizacija.</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C74989" w:rsidP="009C492E">
            <w:pPr>
              <w:pStyle w:val="Lentelsvidus"/>
              <w:rPr>
                <w:rFonts w:asciiTheme="minorHAnsi" w:hAnsiTheme="minorHAnsi" w:cstheme="minorHAnsi"/>
              </w:rPr>
            </w:pPr>
            <w:r>
              <w:rPr>
                <w:rFonts w:asciiTheme="minorHAnsi" w:hAnsiTheme="minorHAnsi" w:cstheme="minorHAnsi"/>
              </w:rPr>
              <w:lastRenderedPageBreak/>
              <w:t>REZ-18</w:t>
            </w:r>
            <w:r w:rsidR="009C492E" w:rsidRPr="00E757B8">
              <w:rPr>
                <w:rFonts w:asciiTheme="minorHAnsi" w:hAnsiTheme="minorHAnsi" w:cstheme="minorHAnsi"/>
              </w:rPr>
              <w:t xml:space="preserve">. Naudotojų ir administratorių </w:t>
            </w:r>
            <w:r w:rsidR="009C492E" w:rsidRPr="00E757B8">
              <w:rPr>
                <w:rFonts w:asciiTheme="minorHAnsi" w:hAnsiTheme="minorHAnsi" w:cstheme="minorHAnsi"/>
              </w:rPr>
              <w:lastRenderedPageBreak/>
              <w:t>instrukcijos</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lastRenderedPageBreak/>
              <w:t xml:space="preserve">IS naudotojų instrukcijos turi būti parengtos dėl bendrojo IS naudojimo </w:t>
            </w:r>
            <w:r w:rsidRPr="00E757B8">
              <w:rPr>
                <w:rFonts w:asciiTheme="minorHAnsi" w:hAnsiTheme="minorHAnsi" w:cstheme="minorHAnsi"/>
              </w:rPr>
              <w:lastRenderedPageBreak/>
              <w:t xml:space="preserve">kiekvienam moduliui. </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IS naudotojų instrukcijos ir IS administratoriaus vadovas turi būti</w:t>
            </w:r>
            <w:r w:rsidRPr="00E757B8">
              <w:rPr>
                <w:rFonts w:asciiTheme="minorHAnsi" w:eastAsia="Calibri" w:hAnsiTheme="minorHAnsi" w:cstheme="minorHAnsi"/>
              </w:rPr>
              <w:t xml:space="preserve"> iliustruoti IS sąsajos paveikslais</w:t>
            </w:r>
            <w:r w:rsidRPr="00E757B8">
              <w:rPr>
                <w:rFonts w:asciiTheme="minorHAnsi" w:hAnsiTheme="minorHAnsi" w:cstheme="minorHAnsi"/>
              </w:rPr>
              <w:t xml:space="preserve">. </w:t>
            </w:r>
          </w:p>
          <w:p w:rsidR="009C492E" w:rsidRPr="00E757B8" w:rsidRDefault="009C492E" w:rsidP="009C492E">
            <w:pPr>
              <w:pStyle w:val="TOR-Text"/>
              <w:rPr>
                <w:rFonts w:asciiTheme="minorHAnsi" w:hAnsiTheme="minorHAnsi" w:cstheme="minorHAnsi"/>
              </w:rPr>
            </w:pPr>
            <w:r w:rsidRPr="00E757B8">
              <w:rPr>
                <w:rFonts w:asciiTheme="minorHAnsi" w:hAnsiTheme="minorHAnsi" w:cstheme="minorHAnsi"/>
              </w:rPr>
              <w:t>IS administratoriaus vadovas turi apimti, bet neapsiriboti taikomųjų programų, veikiančių virtualiose mašinose, įjungimo tvarkos ir išdėstymo tarp skirtingų virtualių mašinų aprašymu bei kt.</w:t>
            </w:r>
          </w:p>
        </w:tc>
      </w:tr>
      <w:tr w:rsidR="009C492E" w:rsidRPr="00E757B8" w:rsidTr="002C5D3C">
        <w:tc>
          <w:tcPr>
            <w:tcW w:w="774"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rPr>
              <w:t>Įvykdyti IS naudotojų mokymus</w:t>
            </w:r>
          </w:p>
        </w:tc>
        <w:tc>
          <w:tcPr>
            <w:tcW w:w="132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Diegėjas, pagal mokymų plane suderintą procedūrą ir tvarką, turi apmokyti būsimus IS naudotojus. </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parengti veikiančią mokymų aplinką (mokymams naudojama versija).</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parengti priemones, leidžiančias automatiškai perkelti IS iš kitų IS aplinkų į IS mokymo aplinką.</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yra atsakingas už mokymų medžiagos ir priemonių mokymams parengimą.</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C74989" w:rsidP="009C492E">
            <w:pPr>
              <w:pStyle w:val="Lentelsvidus"/>
              <w:rPr>
                <w:rFonts w:asciiTheme="minorHAnsi" w:hAnsiTheme="minorHAnsi" w:cstheme="minorHAnsi"/>
                <w:b/>
                <w:bCs/>
                <w:iCs/>
              </w:rPr>
            </w:pPr>
            <w:r>
              <w:rPr>
                <w:rFonts w:asciiTheme="minorHAnsi" w:hAnsiTheme="minorHAnsi" w:cstheme="minorHAnsi"/>
              </w:rPr>
              <w:t>REZ-19</w:t>
            </w:r>
            <w:r w:rsidR="009C492E" w:rsidRPr="00E757B8">
              <w:rPr>
                <w:rFonts w:asciiTheme="minorHAnsi" w:eastAsia="MS Mincho" w:hAnsiTheme="minorHAnsi" w:cstheme="minorHAnsi"/>
              </w:rPr>
              <w:t xml:space="preserve">. Apmokyti </w:t>
            </w:r>
            <w:r w:rsidR="009C492E" w:rsidRPr="00E757B8">
              <w:rPr>
                <w:rFonts w:asciiTheme="minorHAnsi" w:hAnsiTheme="minorHAnsi" w:cstheme="minorHAnsi"/>
              </w:rPr>
              <w:t>IS naudotojai ir parengta naudotojų žinių įvertinimo ataskaita</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TOR-Text"/>
              <w:rPr>
                <w:rFonts w:asciiTheme="minorHAnsi" w:hAnsiTheme="minorHAnsi" w:cstheme="minorHAnsi"/>
              </w:rPr>
            </w:pPr>
            <w:r w:rsidRPr="00E757B8">
              <w:rPr>
                <w:rFonts w:asciiTheme="minorHAnsi" w:hAnsiTheme="minorHAnsi" w:cstheme="minorHAnsi"/>
              </w:rPr>
              <w:t xml:space="preserve">Naudotojų žinių įvertinimo ataskaitoje </w:t>
            </w:r>
            <w:r w:rsidRPr="00E757B8">
              <w:rPr>
                <w:rFonts w:asciiTheme="minorHAnsi" w:eastAsia="SimSun" w:hAnsiTheme="minorHAnsi" w:cstheme="minorHAnsi"/>
                <w:bCs/>
                <w:kern w:val="12"/>
              </w:rPr>
              <w:t>mažiausiai turi būti pateikiama: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įvertinimas, ar IS naudotojai yra pasirengę savarankiškai dirbti su 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rekomendacijos, kokių sričių mokymai turėtų būti atlikti papildomai arba pakartotinai (jei tokių būtų);</w:t>
            </w:r>
          </w:p>
          <w:p w:rsidR="009C492E" w:rsidRPr="00E757B8" w:rsidRDefault="009C492E" w:rsidP="009C492E">
            <w:pPr>
              <w:pStyle w:val="Lentelsbullets"/>
              <w:rPr>
                <w:rFonts w:asciiTheme="minorHAnsi" w:hAnsiTheme="minorHAnsi" w:cstheme="minorHAnsi"/>
                <w:b/>
                <w:bCs/>
                <w:iCs/>
              </w:rPr>
            </w:pPr>
            <w:r w:rsidRPr="00E757B8">
              <w:rPr>
                <w:rFonts w:asciiTheme="minorHAnsi" w:hAnsiTheme="minorHAnsi" w:cstheme="minorHAnsi"/>
              </w:rPr>
              <w:t>atsižvelgiant į įvertinimą, rekomendacijos, kaip turėtų būti organizuojamas IS naudotojų darbas bandomosios eksploatacijos metu.</w:t>
            </w:r>
          </w:p>
        </w:tc>
      </w:tr>
      <w:tr w:rsidR="009C492E" w:rsidRPr="00E757B8" w:rsidTr="00326468">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b/>
                <w:bCs/>
                <w:iCs/>
              </w:rPr>
              <w:t>Skaitmeninių duomenų ir pilotinio vamzdyno ruožo duomenų, tvarkomų popieriuje, suvedimo etapas</w:t>
            </w:r>
          </w:p>
        </w:tc>
      </w:tr>
      <w:tr w:rsidR="009C492E" w:rsidRPr="00E757B8" w:rsidTr="002C5D3C">
        <w:trPr>
          <w:trHeight w:val="206"/>
        </w:trPr>
        <w:tc>
          <w:tcPr>
            <w:tcW w:w="774" w:type="pc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C74989">
            <w:pPr>
              <w:pStyle w:val="Lentelsvidus"/>
              <w:jc w:val="left"/>
              <w:rPr>
                <w:rFonts w:asciiTheme="minorHAnsi" w:hAnsiTheme="minorHAnsi" w:cstheme="minorHAnsi"/>
              </w:rPr>
            </w:pPr>
            <w:r w:rsidRPr="00E757B8">
              <w:rPr>
                <w:rFonts w:asciiTheme="minorHAnsi" w:hAnsiTheme="minorHAnsi" w:cstheme="minorHAnsi"/>
              </w:rPr>
              <w:t>Suimportuoti visus perkančiosios organizacijos visų MD turimus skaitmeninius (DB, MS Excel, .csv formatai) duomenis, kurie būtini PIM IS funkcionavimui</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susisteminti ir suimportuoti perkančiosios organizacijos pateiktus duomenis.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per integracines sąsajas turi perkelti reikalingus duomenis iš kitų perkančiosios organizacijos IS.</w:t>
            </w:r>
          </w:p>
        </w:tc>
        <w:tc>
          <w:tcPr>
            <w:tcW w:w="787" w:type="pct"/>
            <w:shd w:val="clear" w:color="auto" w:fill="auto"/>
          </w:tcPr>
          <w:p w:rsidR="009C492E" w:rsidRPr="00E757B8" w:rsidRDefault="00C74989" w:rsidP="00C74989">
            <w:pPr>
              <w:pStyle w:val="Lentelsvidus"/>
              <w:jc w:val="left"/>
              <w:rPr>
                <w:rFonts w:asciiTheme="minorHAnsi" w:hAnsiTheme="minorHAnsi" w:cstheme="minorHAnsi"/>
              </w:rPr>
            </w:pPr>
            <w:r>
              <w:rPr>
                <w:rFonts w:asciiTheme="minorHAnsi" w:hAnsiTheme="minorHAnsi" w:cstheme="minorHAnsi"/>
              </w:rPr>
              <w:t>REZ-20</w:t>
            </w:r>
            <w:r w:rsidR="009C492E" w:rsidRPr="00E757B8">
              <w:rPr>
                <w:rFonts w:asciiTheme="minorHAnsi" w:hAnsiTheme="minorHAnsi" w:cstheme="minorHAnsi"/>
              </w:rPr>
              <w:t>. Suimportuoti ir  integracijų pagalba į PIM IS perkelti skaitmeniniai duomenys.</w:t>
            </w:r>
          </w:p>
        </w:tc>
        <w:tc>
          <w:tcPr>
            <w:tcW w:w="1529" w:type="pct"/>
            <w:shd w:val="clear" w:color="auto" w:fill="auto"/>
          </w:tcPr>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Pateikti suvestų duomenų ataskaitą.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Pateikti rekomendacijos, kokius papildomus duomenis turėtų surinkti ir suvesti perkančioji organizacija.</w:t>
            </w:r>
          </w:p>
          <w:p w:rsidR="009C492E" w:rsidRPr="00E757B8" w:rsidRDefault="009C492E" w:rsidP="009C492E">
            <w:pPr>
              <w:pStyle w:val="Lentelsbullets"/>
              <w:numPr>
                <w:ilvl w:val="0"/>
                <w:numId w:val="0"/>
              </w:numPr>
              <w:ind w:left="720" w:hanging="360"/>
              <w:rPr>
                <w:rFonts w:asciiTheme="minorHAnsi" w:hAnsiTheme="minorHAnsi" w:cstheme="minorHAnsi"/>
              </w:rPr>
            </w:pPr>
          </w:p>
        </w:tc>
      </w:tr>
      <w:tr w:rsidR="009C492E" w:rsidRPr="00E757B8" w:rsidTr="002C5D3C">
        <w:trPr>
          <w:trHeight w:val="206"/>
        </w:trPr>
        <w:tc>
          <w:tcPr>
            <w:tcW w:w="774" w:type="pct"/>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C74989">
            <w:pPr>
              <w:pStyle w:val="Lentelsvidus"/>
              <w:jc w:val="left"/>
              <w:rPr>
                <w:rFonts w:asciiTheme="minorHAnsi" w:hAnsiTheme="minorHAnsi" w:cstheme="minorHAnsi"/>
              </w:rPr>
            </w:pPr>
            <w:r w:rsidRPr="00E757B8">
              <w:rPr>
                <w:rFonts w:asciiTheme="minorHAnsi" w:hAnsiTheme="minorHAnsi" w:cstheme="minorHAnsi"/>
              </w:rPr>
              <w:t>Suvesti MD bandomojo ruožo Vilnius-Minskas duomenis (kurie nepatenka po sąvoka skaitmeniniai duomenys) iš poperinių laikmenų</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rankiniu būdu suvesti reikalingus duomenis.</w:t>
            </w:r>
          </w:p>
          <w:p w:rsidR="009C492E" w:rsidRPr="00E757B8" w:rsidRDefault="009C492E" w:rsidP="009C492E">
            <w:pPr>
              <w:pStyle w:val="Lentelsbullets"/>
              <w:numPr>
                <w:ilvl w:val="0"/>
                <w:numId w:val="0"/>
              </w:numPr>
              <w:ind w:left="720" w:hanging="360"/>
              <w:rPr>
                <w:rFonts w:asciiTheme="minorHAnsi" w:hAnsiTheme="minorHAnsi" w:cstheme="minorHAnsi"/>
              </w:rPr>
            </w:pPr>
          </w:p>
        </w:tc>
        <w:tc>
          <w:tcPr>
            <w:tcW w:w="787" w:type="pct"/>
            <w:shd w:val="clear" w:color="auto" w:fill="auto"/>
          </w:tcPr>
          <w:p w:rsidR="009C492E" w:rsidRPr="00E757B8" w:rsidRDefault="00C74989" w:rsidP="00C74989">
            <w:pPr>
              <w:pStyle w:val="Lentelsvidus"/>
              <w:jc w:val="left"/>
              <w:rPr>
                <w:rFonts w:asciiTheme="minorHAnsi" w:hAnsiTheme="minorHAnsi" w:cstheme="minorHAnsi"/>
              </w:rPr>
            </w:pPr>
            <w:r>
              <w:rPr>
                <w:rFonts w:asciiTheme="minorHAnsi" w:hAnsiTheme="minorHAnsi" w:cstheme="minorHAnsi"/>
              </w:rPr>
              <w:t>REZ-21</w:t>
            </w:r>
            <w:r w:rsidR="009C492E" w:rsidRPr="00E757B8">
              <w:rPr>
                <w:rFonts w:asciiTheme="minorHAnsi" w:hAnsiTheme="minorHAnsi" w:cstheme="minorHAnsi"/>
              </w:rPr>
              <w:t>. Iš poperinių bei kitokio formato laikmenų į PIM IS suvesti ar nuskanuoti ir prisegti kaip nuorodos duomenys.</w:t>
            </w:r>
          </w:p>
        </w:tc>
        <w:tc>
          <w:tcPr>
            <w:tcW w:w="1529" w:type="pct"/>
            <w:shd w:val="clear" w:color="auto" w:fill="auto"/>
          </w:tcPr>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Pateikti suvestų duomenų ataskaitą.</w:t>
            </w:r>
          </w:p>
        </w:tc>
      </w:tr>
      <w:tr w:rsidR="009C492E" w:rsidRPr="00E757B8" w:rsidTr="00326468">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C492E" w:rsidRPr="00E757B8" w:rsidRDefault="009C492E" w:rsidP="009C492E">
            <w:pPr>
              <w:pStyle w:val="Lentelsvidus"/>
              <w:rPr>
                <w:rFonts w:asciiTheme="minorHAnsi" w:hAnsiTheme="minorHAnsi" w:cstheme="minorHAnsi"/>
                <w:b/>
                <w:bCs/>
                <w:iCs/>
              </w:rPr>
            </w:pPr>
            <w:r w:rsidRPr="00E757B8">
              <w:rPr>
                <w:rFonts w:asciiTheme="minorHAnsi" w:hAnsiTheme="minorHAnsi" w:cstheme="minorHAnsi"/>
                <w:b/>
                <w:bCs/>
                <w:iCs/>
              </w:rPr>
              <w:t>Bandomosios eksploatacijos etapas</w:t>
            </w:r>
          </w:p>
        </w:tc>
      </w:tr>
      <w:tr w:rsidR="009C492E" w:rsidRPr="00E757B8" w:rsidTr="002C5D3C">
        <w:tc>
          <w:tcPr>
            <w:tcW w:w="774" w:type="pct"/>
            <w:tcBorders>
              <w:top w:val="single" w:sz="4" w:space="0" w:color="auto"/>
              <w:left w:val="single" w:sz="4" w:space="0" w:color="auto"/>
              <w:right w:val="single" w:sz="4" w:space="0" w:color="auto"/>
            </w:tcBorders>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Parengti IS gamybinę aplinką</w:t>
            </w:r>
          </w:p>
        </w:tc>
        <w:tc>
          <w:tcPr>
            <w:tcW w:w="1327" w:type="pct"/>
            <w:tcBorders>
              <w:top w:val="single" w:sz="4" w:space="0" w:color="auto"/>
              <w:left w:val="single" w:sz="4" w:space="0" w:color="auto"/>
              <w:right w:val="single" w:sz="4" w:space="0" w:color="auto"/>
            </w:tcBorders>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paruošti IS infrastruktūroje veikiančią gamybinę IS aplinką. Aplinka turi būti ištestuota bei paruošta prieš pradedant bandomąją IS eksploataciją. Paruoštoje IS gamybinėje aplinkoje turi būti sukelti visi pradinių duomenų migravimo plane numatyti duomenys.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IS gamybinė aplinka turi būti ištestuota bei paruošta prieš pradedant IS bandomąją eksploataciją. </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turi parengti priemones, leidžiančias automatiškai perkelti IS iš IS konfigūravimo ir testavimo aplinkos į IS gamybinę aplinką.</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C74989" w:rsidP="009C492E">
            <w:pPr>
              <w:rPr>
                <w:rFonts w:asciiTheme="minorHAnsi" w:hAnsiTheme="minorHAnsi" w:cstheme="minorHAnsi"/>
              </w:rPr>
            </w:pPr>
            <w:r>
              <w:rPr>
                <w:rFonts w:asciiTheme="minorHAnsi" w:hAnsiTheme="minorHAnsi" w:cstheme="minorHAnsi"/>
              </w:rPr>
              <w:t>REZ-22</w:t>
            </w:r>
            <w:r w:rsidR="009C492E" w:rsidRPr="00E757B8">
              <w:rPr>
                <w:rFonts w:asciiTheme="minorHAnsi" w:hAnsiTheme="minorHAnsi" w:cstheme="minorHAnsi"/>
              </w:rPr>
              <w:t>. Parengta IS gamybinė aplinka</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bCs/>
                <w:iCs/>
              </w:rPr>
              <w:t>Parengta IS gamybinė aplinka turi užtikrinti tinkamą pasirengimą IS bandomajai eksploatacijai.</w:t>
            </w:r>
          </w:p>
        </w:tc>
      </w:tr>
      <w:tr w:rsidR="009C492E" w:rsidRPr="00E757B8" w:rsidTr="002C5D3C">
        <w:tc>
          <w:tcPr>
            <w:tcW w:w="774" w:type="pct"/>
            <w:tcBorders>
              <w:top w:val="single" w:sz="4" w:space="0" w:color="auto"/>
              <w:left w:val="single" w:sz="4" w:space="0" w:color="auto"/>
              <w:right w:val="single" w:sz="4" w:space="0" w:color="auto"/>
            </w:tcBorders>
            <w:shd w:val="clear" w:color="auto" w:fill="auto"/>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tcBorders>
              <w:top w:val="single" w:sz="4" w:space="0" w:color="auto"/>
              <w:left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Įvykdyti IS bandomąją eksploataciją</w:t>
            </w:r>
            <w:r w:rsidRPr="00E757B8" w:rsidDel="006717BB">
              <w:rPr>
                <w:rFonts w:asciiTheme="minorHAnsi" w:hAnsiTheme="minorHAnsi" w:cstheme="minorHAnsi"/>
              </w:rPr>
              <w:t xml:space="preserve"> </w:t>
            </w:r>
          </w:p>
        </w:tc>
        <w:tc>
          <w:tcPr>
            <w:tcW w:w="1327" w:type="pct"/>
            <w:tcBorders>
              <w:top w:val="single" w:sz="4" w:space="0" w:color="auto"/>
              <w:left w:val="single" w:sz="4" w:space="0" w:color="auto"/>
              <w:right w:val="single" w:sz="4" w:space="0" w:color="auto"/>
            </w:tcBorders>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prieš IS bandomąją eksploataciją turi pašalinti perteklinius (bandomajai eksploatacijai nereikalingus) duomenis.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 xml:space="preserve">Diegėjas IS bandomosios eksploatacijos metu pagal suderintą klaidų šalinimo grafiką turi pašalinti visus suderinto IS funkcionalumo trūkumus, užregistruotus bandomosios eksploatacijos klaidų registre (įskaitant </w:t>
            </w:r>
            <w:r w:rsidRPr="00E757B8">
              <w:rPr>
                <w:rFonts w:asciiTheme="minorHAnsi" w:hAnsiTheme="minorHAnsi" w:cstheme="minorHAnsi"/>
              </w:rPr>
              <w:lastRenderedPageBreak/>
              <w:t>IS testavimo metu nustatytas klaidas ir trūkumus).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IS bandomosios eksploatacijos metu tiesiogiai arba nuotoliniu būdu turi dalyvauti Diegėjo atstovai, kurie turi teikti pagalbą ir konsultacijas IS bandomosios eksploatacijos dalyviams.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privalo užtikrinti IS veikimą visos IS bandomosios eksploatacijos metu, jeigu nebus sutarta kitaip.</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IS turi būti patvirtinta (priimta) Perkančiosios organizacijos.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REZ-2</w:t>
            </w:r>
            <w:r w:rsidR="00C74989">
              <w:rPr>
                <w:rFonts w:asciiTheme="minorHAnsi" w:hAnsiTheme="minorHAnsi" w:cstheme="minorHAnsi"/>
              </w:rPr>
              <w:t>3</w:t>
            </w:r>
            <w:r w:rsidRPr="00E757B8">
              <w:rPr>
                <w:rFonts w:asciiTheme="minorHAnsi" w:eastAsia="SimSun" w:hAnsiTheme="minorHAnsi" w:cstheme="minorHAnsi"/>
              </w:rPr>
              <w:t>. IS bandomosios eksploatacijos ataskaita</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turi pateikti užduoties aprašyme minimus rezultatus.</w:t>
            </w:r>
          </w:p>
        </w:tc>
      </w:tr>
      <w:tr w:rsidR="009C492E" w:rsidRPr="00E757B8" w:rsidTr="00326468">
        <w:tc>
          <w:tcPr>
            <w:tcW w:w="5000" w:type="pct"/>
            <w:gridSpan w:val="5"/>
            <w:shd w:val="clear" w:color="auto" w:fill="BFBFBF" w:themeFill="background1" w:themeFillShade="BF"/>
          </w:tcPr>
          <w:p w:rsidR="009C492E" w:rsidRPr="00E757B8" w:rsidRDefault="009C492E" w:rsidP="009C492E">
            <w:pPr>
              <w:pStyle w:val="Lentelsvidus"/>
              <w:rPr>
                <w:rFonts w:asciiTheme="minorHAnsi" w:hAnsiTheme="minorHAnsi" w:cstheme="minorHAnsi"/>
                <w:b/>
              </w:rPr>
            </w:pPr>
            <w:r w:rsidRPr="00E757B8">
              <w:rPr>
                <w:rFonts w:asciiTheme="minorHAnsi" w:hAnsiTheme="minorHAnsi" w:cstheme="minorHAnsi"/>
                <w:b/>
              </w:rPr>
              <w:lastRenderedPageBreak/>
              <w:t>Garantinio aptarnavimo etapas</w:t>
            </w:r>
          </w:p>
        </w:tc>
      </w:tr>
      <w:tr w:rsidR="009C492E" w:rsidRPr="00E757B8" w:rsidTr="002C5D3C">
        <w:tc>
          <w:tcPr>
            <w:tcW w:w="774" w:type="pct"/>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Del="000D52A7" w:rsidRDefault="009C492E" w:rsidP="00C74989">
            <w:pPr>
              <w:pStyle w:val="TOR-Text"/>
              <w:jc w:val="left"/>
              <w:rPr>
                <w:rFonts w:asciiTheme="minorHAnsi" w:hAnsiTheme="minorHAnsi" w:cstheme="minorHAnsi"/>
              </w:rPr>
            </w:pPr>
            <w:r w:rsidRPr="00E757B8">
              <w:rPr>
                <w:rFonts w:asciiTheme="minorHAnsi" w:hAnsiTheme="minorHAnsi" w:cstheme="minorHAnsi"/>
              </w:rPr>
              <w:t>Parengti ir suderinti IS garantinės priežiūros bei IS naudotojų konsultavimo reglamentą</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Diegėjas, per vieną mėnesį nuo pilno IS įdiegimo gamybinėje aplinkoje, turi parengti ir su Perkančiąja organizacija suderinti detalias IS garantinės priežiūros teikimo procedūras, darbo tvarką ir parengti IS garantinės priežiūros bei IS naudotojų konsultavimo reglamentą.</w:t>
            </w:r>
          </w:p>
        </w:tc>
        <w:tc>
          <w:tcPr>
            <w:tcW w:w="787" w:type="pct"/>
            <w:shd w:val="clear" w:color="auto" w:fill="auto"/>
          </w:tcPr>
          <w:p w:rsidR="009C492E" w:rsidRPr="00E757B8" w:rsidRDefault="00C74989" w:rsidP="009C492E">
            <w:pPr>
              <w:rPr>
                <w:rFonts w:asciiTheme="minorHAnsi" w:eastAsia="MS Mincho" w:hAnsiTheme="minorHAnsi" w:cstheme="minorHAnsi"/>
              </w:rPr>
            </w:pPr>
            <w:r>
              <w:rPr>
                <w:rFonts w:asciiTheme="minorHAnsi" w:hAnsiTheme="minorHAnsi" w:cstheme="minorHAnsi"/>
              </w:rPr>
              <w:t>REZ-24</w:t>
            </w:r>
            <w:r w:rsidR="009C492E" w:rsidRPr="00E757B8">
              <w:rPr>
                <w:rFonts w:asciiTheme="minorHAnsi" w:eastAsia="MS Mincho" w:hAnsiTheme="minorHAnsi" w:cstheme="minorHAnsi"/>
              </w:rPr>
              <w:t>. IS garantinės priežiūros bei IS naudotojų konsultavimo reglamentas</w:t>
            </w:r>
          </w:p>
        </w:tc>
        <w:tc>
          <w:tcPr>
            <w:tcW w:w="1529" w:type="pct"/>
            <w:shd w:val="clear" w:color="auto" w:fill="auto"/>
          </w:tcPr>
          <w:p w:rsidR="009C492E" w:rsidRPr="00E757B8" w:rsidRDefault="009C492E" w:rsidP="009C492E">
            <w:pPr>
              <w:rPr>
                <w:rFonts w:asciiTheme="minorHAnsi" w:eastAsia="MS Mincho" w:hAnsiTheme="minorHAnsi" w:cstheme="minorHAnsi"/>
              </w:rPr>
            </w:pPr>
            <w:r w:rsidRPr="00E757B8">
              <w:rPr>
                <w:rFonts w:asciiTheme="minorHAnsi" w:eastAsia="MS Mincho" w:hAnsiTheme="minorHAnsi" w:cstheme="minorHAnsi"/>
              </w:rPr>
              <w:t xml:space="preserve">IS garantinės priežiūros bei IS naudotojų konsultavimo reglamente </w:t>
            </w:r>
            <w:r w:rsidRPr="00E757B8">
              <w:rPr>
                <w:rFonts w:asciiTheme="minorHAnsi" w:eastAsia="SimSun" w:hAnsiTheme="minorHAnsi" w:cstheme="minorHAnsi"/>
                <w:bCs/>
                <w:kern w:val="12"/>
              </w:rPr>
              <w:t>mažiausiai turi būti pateikiama:</w:t>
            </w:r>
          </w:p>
          <w:p w:rsidR="009C492E" w:rsidRPr="00E757B8" w:rsidRDefault="009C492E" w:rsidP="00B031ED">
            <w:pPr>
              <w:numPr>
                <w:ilvl w:val="0"/>
                <w:numId w:val="39"/>
              </w:numPr>
              <w:jc w:val="left"/>
              <w:rPr>
                <w:rFonts w:asciiTheme="minorHAnsi" w:eastAsia="MS Mincho" w:hAnsiTheme="minorHAnsi" w:cstheme="minorHAnsi"/>
              </w:rPr>
            </w:pPr>
            <w:r w:rsidRPr="00E757B8">
              <w:rPr>
                <w:rFonts w:asciiTheme="minorHAnsi" w:eastAsia="MS Mincho" w:hAnsiTheme="minorHAnsi" w:cstheme="minorHAnsi"/>
              </w:rPr>
              <w:t>Detalios garantinės priežiūros teikimo ir naudotojų konsultavimo procedūros;</w:t>
            </w:r>
          </w:p>
          <w:p w:rsidR="009C492E" w:rsidRPr="00E757B8" w:rsidRDefault="009C492E" w:rsidP="00B031ED">
            <w:pPr>
              <w:numPr>
                <w:ilvl w:val="0"/>
                <w:numId w:val="39"/>
              </w:numPr>
              <w:jc w:val="left"/>
              <w:rPr>
                <w:rFonts w:asciiTheme="minorHAnsi" w:eastAsia="MS Mincho" w:hAnsiTheme="minorHAnsi" w:cstheme="minorHAnsi"/>
              </w:rPr>
            </w:pPr>
            <w:r w:rsidRPr="00E757B8">
              <w:rPr>
                <w:rFonts w:asciiTheme="minorHAnsi" w:eastAsia="MS Mincho" w:hAnsiTheme="minorHAnsi" w:cstheme="minorHAnsi"/>
              </w:rPr>
              <w:t>Darbo tvarka.</w:t>
            </w:r>
          </w:p>
        </w:tc>
      </w:tr>
      <w:tr w:rsidR="009C492E" w:rsidRPr="00E757B8" w:rsidTr="002C5D3C">
        <w:tc>
          <w:tcPr>
            <w:tcW w:w="774" w:type="pct"/>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Del="00621901" w:rsidRDefault="009C492E" w:rsidP="00C74989">
            <w:pPr>
              <w:pStyle w:val="Lentelsvidus"/>
              <w:jc w:val="left"/>
              <w:rPr>
                <w:rFonts w:asciiTheme="minorHAnsi" w:hAnsiTheme="minorHAnsi" w:cstheme="minorHAnsi"/>
              </w:rPr>
            </w:pPr>
            <w:r w:rsidRPr="00E757B8">
              <w:rPr>
                <w:rFonts w:asciiTheme="minorHAnsi" w:hAnsiTheme="minorHAnsi" w:cstheme="minorHAnsi"/>
              </w:rPr>
              <w:t xml:space="preserve">Vykdyti IS </w:t>
            </w:r>
            <w:r w:rsidRPr="00E757B8">
              <w:rPr>
                <w:rFonts w:asciiTheme="minorHAnsi" w:eastAsia="MS Mincho" w:hAnsiTheme="minorHAnsi" w:cstheme="minorHAnsi"/>
              </w:rPr>
              <w:t>garantinę priežiūrą ir teikti IS naudotojų konsultavimo paslaugas</w:t>
            </w:r>
          </w:p>
        </w:tc>
        <w:tc>
          <w:tcPr>
            <w:tcW w:w="1327" w:type="pct"/>
            <w:shd w:val="clear" w:color="auto" w:fill="auto"/>
          </w:tcPr>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Garantinės priežiūros ir IS naudotojų konsultavimo paslaugų, t.</w:t>
            </w:r>
            <w:r w:rsidR="005345F6">
              <w:rPr>
                <w:rFonts w:asciiTheme="minorHAnsi" w:hAnsiTheme="minorHAnsi" w:cstheme="minorHAnsi"/>
              </w:rPr>
              <w:t xml:space="preserve"> </w:t>
            </w:r>
            <w:r w:rsidRPr="00E757B8">
              <w:rPr>
                <w:rFonts w:asciiTheme="minorHAnsi" w:hAnsiTheme="minorHAnsi" w:cstheme="minorHAnsi"/>
              </w:rPr>
              <w:t>y. diegėjo teikiamų priežiūros be papildomo užmokesčio paslaugų, sąlygos turi tenkinti šiame dokumente pateiktus reikalavimus.</w:t>
            </w:r>
          </w:p>
        </w:tc>
        <w:tc>
          <w:tcPr>
            <w:tcW w:w="787" w:type="pct"/>
            <w:shd w:val="clear" w:color="auto" w:fill="auto"/>
          </w:tcPr>
          <w:p w:rsidR="009C492E" w:rsidRPr="00E757B8" w:rsidRDefault="009C492E" w:rsidP="009C492E">
            <w:pPr>
              <w:rPr>
                <w:rFonts w:asciiTheme="minorHAnsi" w:hAnsiTheme="minorHAnsi" w:cstheme="minorHAnsi"/>
              </w:rPr>
            </w:pPr>
            <w:r w:rsidRPr="00E757B8">
              <w:rPr>
                <w:rFonts w:asciiTheme="minorHAnsi" w:hAnsiTheme="minorHAnsi" w:cstheme="minorHAnsi"/>
              </w:rPr>
              <w:t>REZ-</w:t>
            </w:r>
            <w:r w:rsidR="00C74989">
              <w:rPr>
                <w:rFonts w:asciiTheme="minorHAnsi" w:hAnsiTheme="minorHAnsi" w:cstheme="minorHAnsi"/>
              </w:rPr>
              <w:t>25</w:t>
            </w:r>
            <w:r w:rsidRPr="00E757B8">
              <w:rPr>
                <w:rFonts w:asciiTheme="minorHAnsi" w:eastAsia="MS Mincho" w:hAnsiTheme="minorHAnsi" w:cstheme="minorHAnsi"/>
              </w:rPr>
              <w:t>. Suteiktos garantinės priežiūros ir IS naudotojų konsultavimo paslaugos</w:t>
            </w:r>
          </w:p>
        </w:tc>
        <w:tc>
          <w:tcPr>
            <w:tcW w:w="1529" w:type="pct"/>
            <w:shd w:val="clear" w:color="auto" w:fill="auto"/>
          </w:tcPr>
          <w:p w:rsidR="009C492E" w:rsidRPr="00E757B8" w:rsidRDefault="009C492E" w:rsidP="009C492E">
            <w:pPr>
              <w:rPr>
                <w:rFonts w:asciiTheme="minorHAnsi" w:hAnsiTheme="minorHAnsi" w:cstheme="minorHAnsi"/>
              </w:rPr>
            </w:pPr>
            <w:r w:rsidRPr="00E757B8">
              <w:rPr>
                <w:rFonts w:asciiTheme="minorHAnsi" w:hAnsiTheme="minorHAnsi" w:cstheme="minorHAnsi"/>
              </w:rPr>
              <w:t>Diegėjas turi pateikti užduoties aprašyme minimus rezultatus.</w:t>
            </w:r>
          </w:p>
        </w:tc>
      </w:tr>
      <w:tr w:rsidR="009C492E" w:rsidRPr="00E757B8" w:rsidTr="00326468">
        <w:tc>
          <w:tcPr>
            <w:tcW w:w="5000" w:type="pct"/>
            <w:gridSpan w:val="5"/>
            <w:shd w:val="clear" w:color="auto" w:fill="BFBFBF" w:themeFill="background1" w:themeFillShade="BF"/>
          </w:tcPr>
          <w:p w:rsidR="009C492E" w:rsidRPr="00E757B8" w:rsidRDefault="009C492E" w:rsidP="009C492E">
            <w:pPr>
              <w:pStyle w:val="Lentelsvidus"/>
              <w:rPr>
                <w:rFonts w:asciiTheme="minorHAnsi" w:hAnsiTheme="minorHAnsi" w:cstheme="minorHAnsi"/>
                <w:b/>
              </w:rPr>
            </w:pPr>
            <w:r w:rsidRPr="00E757B8">
              <w:rPr>
                <w:rFonts w:asciiTheme="minorHAnsi" w:hAnsiTheme="minorHAnsi" w:cstheme="minorHAnsi"/>
                <w:b/>
              </w:rPr>
              <w:t>Konsultacija ir palaikymas kaip papildomos paslaugos už valandinį įkainį</w:t>
            </w:r>
          </w:p>
        </w:tc>
      </w:tr>
      <w:tr w:rsidR="009C492E" w:rsidRPr="00E757B8" w:rsidTr="002C5D3C">
        <w:tc>
          <w:tcPr>
            <w:tcW w:w="774" w:type="pct"/>
          </w:tcPr>
          <w:p w:rsidR="009C492E" w:rsidRPr="00E757B8" w:rsidRDefault="009C492E" w:rsidP="009C492E">
            <w:pPr>
              <w:pStyle w:val="4lygis"/>
              <w:tabs>
                <w:tab w:val="clear" w:pos="1288"/>
              </w:tabs>
              <w:ind w:left="851" w:hanging="851"/>
              <w:rPr>
                <w:rFonts w:asciiTheme="minorHAnsi" w:hAnsiTheme="minorHAnsi" w:cstheme="minorHAnsi"/>
              </w:rPr>
            </w:pPr>
          </w:p>
        </w:tc>
        <w:tc>
          <w:tcPr>
            <w:tcW w:w="583"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Teikti papildomas paslaugas, susijusias su PIM IS tolimesne plėtra, technologinio turto rizikos valdymo  organizavimu, rizikos valdymo rodikliais ir algoritmais, duomenimis reikalingais rizikos vertinimui bei šių duomenų suvedimu į PIM </w:t>
            </w:r>
            <w:r w:rsidRPr="00E757B8">
              <w:rPr>
                <w:rFonts w:asciiTheme="minorHAnsi" w:hAnsiTheme="minorHAnsi" w:cstheme="minorHAnsi"/>
              </w:rPr>
              <w:lastRenderedPageBreak/>
              <w:t>IS, kurios būtų užsakomos atskirais paslaugų užsakymais</w:t>
            </w:r>
          </w:p>
          <w:p w:rsidR="009C492E" w:rsidRPr="00E757B8" w:rsidDel="000D52A7" w:rsidRDefault="009C492E" w:rsidP="009C492E">
            <w:pPr>
              <w:pStyle w:val="TOR-Text"/>
              <w:rPr>
                <w:rFonts w:asciiTheme="minorHAnsi" w:hAnsiTheme="minorHAnsi" w:cstheme="minorHAnsi"/>
              </w:rPr>
            </w:pPr>
          </w:p>
        </w:tc>
        <w:tc>
          <w:tcPr>
            <w:tcW w:w="1327" w:type="pct"/>
            <w:shd w:val="clear" w:color="auto" w:fill="auto"/>
          </w:tcPr>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lastRenderedPageBreak/>
              <w:t>Gavęs užklausą dėl iškilusių neaiškumų duomenų suvedimo ar kitais negarantiniais klausimais Diegėjas turi įsigilinti į problemą  ir pateikti rekomendacijas.</w:t>
            </w:r>
          </w:p>
          <w:p w:rsidR="009C492E" w:rsidRPr="00E757B8" w:rsidRDefault="009C492E" w:rsidP="009C492E">
            <w:pPr>
              <w:pStyle w:val="Lentelsbullets"/>
              <w:ind w:left="341" w:hanging="284"/>
              <w:rPr>
                <w:rFonts w:asciiTheme="minorHAnsi" w:hAnsiTheme="minorHAnsi" w:cstheme="minorHAnsi"/>
              </w:rPr>
            </w:pPr>
            <w:r w:rsidRPr="00E757B8">
              <w:rPr>
                <w:rFonts w:asciiTheme="minorHAnsi" w:hAnsiTheme="minorHAnsi" w:cstheme="minorHAnsi"/>
              </w:rPr>
              <w:t>Konsultacijos teikiamos pagal valandinį įkainį.</w:t>
            </w:r>
          </w:p>
          <w:p w:rsidR="009C492E" w:rsidRPr="00E757B8" w:rsidRDefault="009C492E" w:rsidP="009C492E">
            <w:pPr>
              <w:pStyle w:val="Lentelsbullets"/>
              <w:numPr>
                <w:ilvl w:val="0"/>
                <w:numId w:val="0"/>
              </w:numPr>
              <w:rPr>
                <w:rFonts w:asciiTheme="minorHAnsi" w:hAnsiTheme="minorHAnsi" w:cstheme="minorHAnsi"/>
                <w:b/>
              </w:rPr>
            </w:pPr>
          </w:p>
        </w:tc>
        <w:tc>
          <w:tcPr>
            <w:tcW w:w="787" w:type="pct"/>
            <w:shd w:val="clear" w:color="auto" w:fill="auto"/>
          </w:tcPr>
          <w:p w:rsidR="009C492E" w:rsidRPr="00E757B8" w:rsidRDefault="00C74989" w:rsidP="009C492E">
            <w:pPr>
              <w:rPr>
                <w:rFonts w:asciiTheme="minorHAnsi" w:eastAsia="MS Mincho" w:hAnsiTheme="minorHAnsi" w:cstheme="minorHAnsi"/>
              </w:rPr>
            </w:pPr>
            <w:r>
              <w:rPr>
                <w:rFonts w:asciiTheme="minorHAnsi" w:hAnsiTheme="minorHAnsi" w:cstheme="minorHAnsi"/>
              </w:rPr>
              <w:t>REZ-</w:t>
            </w:r>
            <w:r w:rsidR="00A3759F">
              <w:rPr>
                <w:rFonts w:asciiTheme="minorHAnsi" w:hAnsiTheme="minorHAnsi" w:cstheme="minorHAnsi"/>
              </w:rPr>
              <w:t>2</w:t>
            </w:r>
            <w:r>
              <w:rPr>
                <w:rFonts w:asciiTheme="minorHAnsi" w:hAnsiTheme="minorHAnsi" w:cstheme="minorHAnsi"/>
              </w:rPr>
              <w:t>6</w:t>
            </w:r>
            <w:r w:rsidR="009C492E" w:rsidRPr="00E757B8">
              <w:rPr>
                <w:rFonts w:asciiTheme="minorHAnsi" w:hAnsiTheme="minorHAnsi" w:cstheme="minorHAnsi"/>
              </w:rPr>
              <w:t>. Suteiktos konsultacijos</w:t>
            </w:r>
          </w:p>
        </w:tc>
        <w:tc>
          <w:tcPr>
            <w:tcW w:w="1529" w:type="pct"/>
            <w:shd w:val="clear" w:color="auto" w:fill="auto"/>
          </w:tcPr>
          <w:p w:rsidR="009C492E" w:rsidRPr="00E757B8" w:rsidRDefault="009C492E" w:rsidP="009C492E">
            <w:pPr>
              <w:pStyle w:val="EYBulletedList1"/>
              <w:spacing w:before="60" w:after="60"/>
              <w:rPr>
                <w:rFonts w:asciiTheme="minorHAnsi" w:hAnsiTheme="minorHAnsi" w:cstheme="minorHAnsi"/>
                <w:bCs/>
                <w:iCs/>
                <w:sz w:val="22"/>
                <w:szCs w:val="22"/>
                <w:lang w:val="lt-LT"/>
              </w:rPr>
            </w:pPr>
            <w:r w:rsidRPr="00E757B8">
              <w:rPr>
                <w:rFonts w:asciiTheme="minorHAnsi" w:hAnsiTheme="minorHAnsi" w:cstheme="minorHAnsi"/>
                <w:bCs/>
                <w:iCs/>
                <w:sz w:val="22"/>
                <w:szCs w:val="22"/>
                <w:lang w:val="lt-LT"/>
              </w:rPr>
              <w:t>Diegėjas turi pateikti užduoties aprašyme minimus rezultatus.</w:t>
            </w:r>
          </w:p>
          <w:p w:rsidR="009C492E" w:rsidRPr="00E757B8" w:rsidRDefault="009C492E" w:rsidP="009C492E">
            <w:pPr>
              <w:ind w:left="648"/>
              <w:rPr>
                <w:rFonts w:asciiTheme="minorHAnsi" w:eastAsia="MS Mincho" w:hAnsiTheme="minorHAnsi" w:cstheme="minorHAnsi"/>
              </w:rPr>
            </w:pPr>
          </w:p>
        </w:tc>
      </w:tr>
      <w:tr w:rsidR="00807BA1" w:rsidRPr="00E757B8" w:rsidTr="0077578E">
        <w:tc>
          <w:tcPr>
            <w:tcW w:w="5000" w:type="pct"/>
            <w:gridSpan w:val="5"/>
            <w:shd w:val="clear" w:color="auto" w:fill="A6A6A6" w:themeFill="background1" w:themeFillShade="A6"/>
          </w:tcPr>
          <w:p w:rsidR="00807BA1" w:rsidRPr="0077578E" w:rsidRDefault="00807BA1" w:rsidP="009C492E">
            <w:pPr>
              <w:pStyle w:val="EYBulletedList1"/>
              <w:spacing w:before="60" w:after="60"/>
              <w:rPr>
                <w:rFonts w:asciiTheme="minorHAnsi" w:hAnsiTheme="minorHAnsi" w:cstheme="minorHAnsi"/>
                <w:b/>
                <w:bCs/>
                <w:iCs/>
                <w:sz w:val="22"/>
                <w:szCs w:val="22"/>
                <w:lang w:val="lt-LT"/>
              </w:rPr>
            </w:pPr>
            <w:bookmarkStart w:id="181" w:name="_Toc323206051"/>
            <w:bookmarkStart w:id="182" w:name="_Toc328146460"/>
            <w:bookmarkStart w:id="183" w:name="_Toc345940103"/>
            <w:r w:rsidRPr="0077578E">
              <w:rPr>
                <w:rFonts w:asciiTheme="minorHAnsi" w:hAnsiTheme="minorHAnsi" w:cstheme="minorHAnsi"/>
                <w:b/>
                <w:bCs/>
                <w:iCs/>
                <w:sz w:val="22"/>
                <w:szCs w:val="22"/>
                <w:lang w:val="lt-LT"/>
              </w:rPr>
              <w:lastRenderedPageBreak/>
              <w:t>Projekto viešinimas</w:t>
            </w:r>
          </w:p>
        </w:tc>
      </w:tr>
      <w:tr w:rsidR="00807BA1" w:rsidRPr="00E757B8" w:rsidTr="002C5D3C">
        <w:tc>
          <w:tcPr>
            <w:tcW w:w="774" w:type="pct"/>
          </w:tcPr>
          <w:p w:rsidR="00807BA1" w:rsidRPr="00E757B8" w:rsidRDefault="00807BA1" w:rsidP="009C492E">
            <w:pPr>
              <w:pStyle w:val="4lygis"/>
              <w:tabs>
                <w:tab w:val="clear" w:pos="1288"/>
              </w:tabs>
              <w:ind w:left="851" w:hanging="851"/>
              <w:rPr>
                <w:rFonts w:asciiTheme="minorHAnsi" w:hAnsiTheme="minorHAnsi" w:cstheme="minorHAnsi"/>
              </w:rPr>
            </w:pPr>
          </w:p>
        </w:tc>
        <w:tc>
          <w:tcPr>
            <w:tcW w:w="583" w:type="pct"/>
            <w:shd w:val="clear" w:color="auto" w:fill="auto"/>
          </w:tcPr>
          <w:p w:rsidR="00807BA1" w:rsidRPr="00E757B8" w:rsidRDefault="004A0DC8" w:rsidP="009C492E">
            <w:pPr>
              <w:pStyle w:val="Lentelsvidus"/>
              <w:rPr>
                <w:rFonts w:asciiTheme="minorHAnsi" w:hAnsiTheme="minorHAnsi" w:cstheme="minorHAnsi"/>
              </w:rPr>
            </w:pPr>
            <w:r>
              <w:rPr>
                <w:rFonts w:asciiTheme="minorHAnsi" w:hAnsiTheme="minorHAnsi" w:cstheme="minorHAnsi"/>
              </w:rPr>
              <w:t>Vy</w:t>
            </w:r>
            <w:r w:rsidR="00807BA1">
              <w:rPr>
                <w:rFonts w:asciiTheme="minorHAnsi" w:hAnsiTheme="minorHAnsi" w:cstheme="minorHAnsi"/>
              </w:rPr>
              <w:t>kdyti projekto viešinimą</w:t>
            </w:r>
          </w:p>
        </w:tc>
        <w:tc>
          <w:tcPr>
            <w:tcW w:w="1327" w:type="pct"/>
            <w:shd w:val="clear" w:color="auto" w:fill="auto"/>
          </w:tcPr>
          <w:p w:rsidR="00807BA1" w:rsidRPr="00E757B8" w:rsidRDefault="00807BA1" w:rsidP="00F97139">
            <w:pPr>
              <w:pStyle w:val="Lentelsbullets"/>
              <w:numPr>
                <w:ilvl w:val="0"/>
                <w:numId w:val="0"/>
              </w:numPr>
              <w:rPr>
                <w:rFonts w:asciiTheme="minorHAnsi" w:hAnsiTheme="minorHAnsi" w:cstheme="minorHAnsi"/>
              </w:rPr>
            </w:pPr>
            <w:r w:rsidRPr="00177E39">
              <w:rPr>
                <w:rFonts w:asciiTheme="minorHAnsi" w:hAnsiTheme="minorHAnsi" w:cstheme="minorHAnsi"/>
                <w:sz w:val="24"/>
                <w:szCs w:val="24"/>
              </w:rPr>
              <w:t>Projekto įgyvendinimo pradžioje pakabinti bent vieną plakatą (ne mažesnį kaip A3 formato), kuriame turi būti pateikta informacija apie įgyvendinamą projektą ir finansavimą iš atitinkamo Europos Sąjungos (ES) struktūrinio fondo lėšų</w:t>
            </w:r>
            <w:r w:rsidR="00F97139">
              <w:rPr>
                <w:rFonts w:asciiTheme="minorHAnsi" w:hAnsiTheme="minorHAnsi" w:cstheme="minorHAnsi"/>
                <w:sz w:val="24"/>
                <w:szCs w:val="24"/>
              </w:rPr>
              <w:t xml:space="preserve"> (plakato tekstas turi būti suderintas su Užsakovu)</w:t>
            </w:r>
            <w:r w:rsidRPr="00177E39">
              <w:rPr>
                <w:rFonts w:asciiTheme="minorHAnsi" w:hAnsiTheme="minorHAnsi" w:cstheme="minorHAnsi"/>
                <w:sz w:val="24"/>
                <w:szCs w:val="24"/>
              </w:rPr>
              <w:t>.</w:t>
            </w:r>
          </w:p>
        </w:tc>
        <w:tc>
          <w:tcPr>
            <w:tcW w:w="787" w:type="pct"/>
            <w:shd w:val="clear" w:color="auto" w:fill="auto"/>
          </w:tcPr>
          <w:p w:rsidR="00807BA1" w:rsidRDefault="00807BA1">
            <w:pPr>
              <w:rPr>
                <w:rFonts w:asciiTheme="minorHAnsi" w:hAnsiTheme="minorHAnsi" w:cstheme="minorHAnsi"/>
              </w:rPr>
            </w:pPr>
            <w:r>
              <w:rPr>
                <w:rFonts w:asciiTheme="minorHAnsi" w:hAnsiTheme="minorHAnsi" w:cstheme="minorHAnsi"/>
              </w:rPr>
              <w:t>REZ-27. Pakabintas informacinis plakatas</w:t>
            </w:r>
          </w:p>
        </w:tc>
        <w:tc>
          <w:tcPr>
            <w:tcW w:w="1529" w:type="pct"/>
            <w:shd w:val="clear" w:color="auto" w:fill="auto"/>
          </w:tcPr>
          <w:p w:rsidR="00807BA1" w:rsidRPr="00E757B8" w:rsidRDefault="00807BA1" w:rsidP="00F97139">
            <w:pPr>
              <w:pStyle w:val="EYBulletedList1"/>
              <w:spacing w:before="60" w:after="60"/>
              <w:rPr>
                <w:rFonts w:asciiTheme="minorHAnsi" w:hAnsiTheme="minorHAnsi" w:cstheme="minorHAnsi"/>
                <w:bCs/>
                <w:iCs/>
                <w:sz w:val="22"/>
                <w:szCs w:val="22"/>
                <w:lang w:val="lt-LT"/>
              </w:rPr>
            </w:pPr>
            <w:r w:rsidRPr="00177E39">
              <w:rPr>
                <w:rFonts w:asciiTheme="minorHAnsi" w:hAnsiTheme="minorHAnsi" w:cstheme="minorHAnsi"/>
                <w:sz w:val="24"/>
                <w:lang w:val="lt-LT"/>
              </w:rPr>
              <w:t>Plakatą pakabinti</w:t>
            </w:r>
            <w:r w:rsidR="00F97139">
              <w:rPr>
                <w:rFonts w:asciiTheme="minorHAnsi" w:hAnsiTheme="minorHAnsi" w:cstheme="minorHAnsi"/>
                <w:sz w:val="24"/>
                <w:lang w:val="lt-LT"/>
              </w:rPr>
              <w:t xml:space="preserve"> su</w:t>
            </w:r>
            <w:r w:rsidRPr="00177E39">
              <w:rPr>
                <w:rFonts w:asciiTheme="minorHAnsi" w:hAnsiTheme="minorHAnsi" w:cstheme="minorHAnsi"/>
                <w:sz w:val="24"/>
                <w:lang w:val="lt-LT"/>
              </w:rPr>
              <w:t xml:space="preserve"> </w:t>
            </w:r>
            <w:r w:rsidR="0070566C">
              <w:rPr>
                <w:rFonts w:asciiTheme="minorHAnsi" w:hAnsiTheme="minorHAnsi" w:cstheme="minorHAnsi"/>
                <w:sz w:val="24"/>
                <w:lang w:val="lt-LT"/>
              </w:rPr>
              <w:t>U</w:t>
            </w:r>
            <w:r w:rsidR="00F97139">
              <w:rPr>
                <w:rFonts w:asciiTheme="minorHAnsi" w:hAnsiTheme="minorHAnsi" w:cstheme="minorHAnsi"/>
                <w:sz w:val="24"/>
                <w:lang w:val="lt-LT"/>
              </w:rPr>
              <w:t xml:space="preserve">žsakovu suderintoje </w:t>
            </w:r>
            <w:r w:rsidRPr="00177E39">
              <w:rPr>
                <w:rFonts w:asciiTheme="minorHAnsi" w:hAnsiTheme="minorHAnsi" w:cstheme="minorHAnsi"/>
                <w:sz w:val="24"/>
                <w:lang w:val="lt-LT"/>
              </w:rPr>
              <w:t xml:space="preserve"> vietoje</w:t>
            </w:r>
          </w:p>
        </w:tc>
      </w:tr>
    </w:tbl>
    <w:p w:rsidR="009C492E" w:rsidRPr="00E757B8" w:rsidRDefault="009C492E" w:rsidP="009C492E">
      <w:pPr>
        <w:rPr>
          <w:rFonts w:asciiTheme="minorHAnsi" w:hAnsiTheme="minorHAnsi" w:cstheme="minorHAnsi"/>
        </w:rPr>
      </w:pPr>
    </w:p>
    <w:p w:rsidR="009C492E" w:rsidRPr="00E757B8" w:rsidRDefault="009C492E" w:rsidP="009C492E">
      <w:pPr>
        <w:rPr>
          <w:rFonts w:asciiTheme="minorHAnsi" w:hAnsiTheme="minorHAnsi" w:cstheme="minorHAnsi"/>
        </w:rPr>
      </w:pPr>
    </w:p>
    <w:p w:rsidR="009C492E" w:rsidRPr="00E757B8" w:rsidRDefault="009C492E" w:rsidP="009C492E">
      <w:pPr>
        <w:rPr>
          <w:rFonts w:asciiTheme="minorHAnsi" w:hAnsiTheme="minorHAnsi" w:cstheme="minorHAnsi"/>
        </w:rPr>
        <w:sectPr w:rsidR="009C492E" w:rsidRPr="00E757B8" w:rsidSect="009C492E">
          <w:pgSz w:w="16839" w:h="11907" w:orient="landscape" w:code="9"/>
          <w:pgMar w:top="1701" w:right="1701" w:bottom="567" w:left="1134" w:header="567" w:footer="567" w:gutter="0"/>
          <w:cols w:space="1296"/>
          <w:titlePg/>
          <w:docGrid w:linePitch="326"/>
        </w:sectPr>
      </w:pPr>
    </w:p>
    <w:p w:rsidR="009C492E" w:rsidRPr="00E757B8" w:rsidRDefault="009C492E" w:rsidP="009C492E">
      <w:pPr>
        <w:pStyle w:val="3lygis"/>
        <w:keepNext w:val="0"/>
        <w:rPr>
          <w:rFonts w:asciiTheme="minorHAnsi" w:hAnsiTheme="minorHAnsi" w:cstheme="minorHAnsi"/>
        </w:rPr>
      </w:pPr>
      <w:bookmarkStart w:id="184" w:name="_Toc409809374"/>
      <w:bookmarkEnd w:id="181"/>
      <w:bookmarkEnd w:id="182"/>
      <w:bookmarkEnd w:id="183"/>
      <w:r w:rsidRPr="00E757B8">
        <w:rPr>
          <w:rFonts w:asciiTheme="minorHAnsi" w:hAnsiTheme="minorHAnsi" w:cstheme="minorHAnsi"/>
        </w:rPr>
        <w:lastRenderedPageBreak/>
        <w:t>Paslaugų teikimo terminai</w:t>
      </w:r>
      <w:bookmarkEnd w:id="184"/>
    </w:p>
    <w:p w:rsidR="009C492E" w:rsidRPr="00B501BF" w:rsidRDefault="009C492E" w:rsidP="009C492E">
      <w:pPr>
        <w:pStyle w:val="4lygis"/>
        <w:tabs>
          <w:tab w:val="clear" w:pos="1288"/>
          <w:tab w:val="num" w:pos="851"/>
        </w:tabs>
        <w:ind w:left="0" w:firstLine="0"/>
        <w:rPr>
          <w:rFonts w:asciiTheme="minorHAnsi" w:hAnsiTheme="minorHAnsi" w:cstheme="minorHAnsi"/>
        </w:rPr>
      </w:pPr>
      <w:r w:rsidRPr="00B501BF">
        <w:rPr>
          <w:rFonts w:asciiTheme="minorHAnsi" w:hAnsiTheme="minorHAnsi" w:cstheme="minorHAnsi"/>
        </w:rPr>
        <w:t>Diegėjas turi parengti ir kartu su techniniu pasiūlymu pateikti preliminarų PIM IS sukūrimo ir įdiegimo paslaugų teikimo planą.</w:t>
      </w:r>
    </w:p>
    <w:p w:rsidR="009C492E" w:rsidRPr="00E757B8" w:rsidRDefault="009C492E" w:rsidP="009C492E">
      <w:pPr>
        <w:pStyle w:val="4lygis"/>
        <w:tabs>
          <w:tab w:val="clear" w:pos="1288"/>
          <w:tab w:val="num" w:pos="851"/>
        </w:tabs>
        <w:ind w:left="0" w:firstLine="0"/>
        <w:rPr>
          <w:rFonts w:asciiTheme="minorHAnsi" w:hAnsiTheme="minorHAnsi" w:cstheme="minorHAnsi"/>
        </w:rPr>
      </w:pPr>
      <w:r w:rsidRPr="00E757B8">
        <w:rPr>
          <w:rFonts w:asciiTheme="minorHAnsi" w:hAnsiTheme="minorHAnsi" w:cstheme="minorHAnsi"/>
        </w:rPr>
        <w:t xml:space="preserve">Diegėjas techniniame pasiūlyme turi detalizuoti bei pagrįsti, kurio inkremento metu bus įgyvendinti šiame dokumente išvardinti PIM IS funkciniai ir nefunkciniai reikalavimai. </w:t>
      </w:r>
    </w:p>
    <w:p w:rsidR="009C492E" w:rsidRPr="00E757B8" w:rsidRDefault="009C492E" w:rsidP="009C492E">
      <w:pPr>
        <w:pStyle w:val="4lygis"/>
        <w:tabs>
          <w:tab w:val="clear" w:pos="1288"/>
          <w:tab w:val="num" w:pos="851"/>
        </w:tabs>
        <w:ind w:left="0" w:firstLine="0"/>
        <w:rPr>
          <w:rFonts w:asciiTheme="minorHAnsi" w:hAnsiTheme="minorHAnsi" w:cstheme="minorHAnsi"/>
        </w:rPr>
      </w:pPr>
      <w:r w:rsidRPr="00E757B8">
        <w:rPr>
          <w:rFonts w:asciiTheme="minorHAnsi" w:hAnsiTheme="minorHAnsi" w:cstheme="minorHAnsi"/>
        </w:rPr>
        <w:t>Per mėnesį nuo Paslaugų teikimo sutarties įsigaliojimo dienos Diegėjas turi suderinti su Perkančiąja organizacija inkrementų vykdymo eigą, skaičių ir prioritetinius PIM IS funkcionalumus, kurie būtų realizuojami kiekvieno prieaugio metu.</w:t>
      </w:r>
    </w:p>
    <w:p w:rsidR="009C492E" w:rsidRPr="00E757B8" w:rsidRDefault="009C492E" w:rsidP="009C492E">
      <w:pPr>
        <w:pStyle w:val="4lygis"/>
        <w:tabs>
          <w:tab w:val="clear" w:pos="1288"/>
          <w:tab w:val="num" w:pos="851"/>
        </w:tabs>
        <w:ind w:left="0" w:firstLine="0"/>
        <w:rPr>
          <w:rFonts w:asciiTheme="minorHAnsi" w:hAnsiTheme="minorHAnsi" w:cstheme="minorHAnsi"/>
        </w:rPr>
      </w:pPr>
      <w:r w:rsidRPr="00E757B8">
        <w:rPr>
          <w:rFonts w:asciiTheme="minorHAnsi" w:hAnsiTheme="minorHAnsi" w:cstheme="minorHAnsi"/>
        </w:rPr>
        <w:t>Diegėjas turi numatyti mažiausiai 4 tarpinius Projekto rezultatų (PIM IS modulių) teikimus, kurių metu būtų perduodami įgyvendinti ir reikalavimus atitinkantys tarpiniai Projekto rezultatai. Tarpinių rezultatų pateiktys turi būti išdėstomos taip, kad jų pateikimas laike būtų tolygus. Tarpiniai rezultatai turi būti teikiami ne vėliau, nei žemiau pateiktoje lentelėje nurodytais terminais. Lentelėje pateikiami rezultatai turi tenkinti kitus šiame dokumente išdėstytus reikalavimus, tame tarpe funkcinius ir nefunkcinius reikalavimus bei bendruosius reikalavimus.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460"/>
        <w:gridCol w:w="4403"/>
        <w:gridCol w:w="1311"/>
        <w:gridCol w:w="3578"/>
      </w:tblGrid>
      <w:tr w:rsidR="00C31B70" w:rsidRPr="00E757B8" w:rsidTr="009C492E">
        <w:trPr>
          <w:trHeight w:val="22"/>
          <w:tblHeader/>
        </w:trPr>
        <w:tc>
          <w:tcPr>
            <w:tcW w:w="0" w:type="auto"/>
            <w:shd w:val="clear" w:color="auto" w:fill="auto"/>
            <w:tcMar>
              <w:left w:w="0" w:type="dxa"/>
              <w:right w:w="0" w:type="dxa"/>
            </w:tcMar>
          </w:tcPr>
          <w:p w:rsidR="009C492E" w:rsidRPr="00E757B8" w:rsidRDefault="009C492E" w:rsidP="009C492E">
            <w:pPr>
              <w:spacing w:before="60" w:after="60"/>
              <w:jc w:val="center"/>
              <w:rPr>
                <w:rFonts w:asciiTheme="minorHAnsi" w:eastAsia="Calibri" w:hAnsiTheme="minorHAnsi" w:cstheme="minorHAnsi"/>
                <w:b/>
                <w:bCs/>
              </w:rPr>
            </w:pPr>
            <w:r w:rsidRPr="00E757B8">
              <w:rPr>
                <w:rFonts w:asciiTheme="minorHAnsi" w:eastAsia="Calibri" w:hAnsiTheme="minorHAnsi" w:cstheme="minorHAnsi"/>
                <w:b/>
                <w:bCs/>
              </w:rPr>
              <w:t>Eil.</w:t>
            </w:r>
          </w:p>
          <w:p w:rsidR="009C492E" w:rsidRPr="00E757B8" w:rsidRDefault="009C492E" w:rsidP="009C492E">
            <w:pPr>
              <w:spacing w:before="60" w:after="60"/>
              <w:jc w:val="center"/>
              <w:rPr>
                <w:rFonts w:asciiTheme="minorHAnsi" w:eastAsia="Calibri" w:hAnsiTheme="minorHAnsi" w:cstheme="minorHAnsi"/>
                <w:b/>
                <w:bCs/>
              </w:rPr>
            </w:pPr>
            <w:r w:rsidRPr="00E757B8">
              <w:rPr>
                <w:rFonts w:asciiTheme="minorHAnsi" w:eastAsia="Calibri" w:hAnsiTheme="minorHAnsi" w:cstheme="minorHAnsi"/>
                <w:b/>
                <w:bCs/>
              </w:rPr>
              <w:t>Nr.</w:t>
            </w:r>
          </w:p>
        </w:tc>
        <w:tc>
          <w:tcPr>
            <w:tcW w:w="0" w:type="auto"/>
            <w:shd w:val="clear" w:color="auto" w:fill="auto"/>
            <w:tcMar>
              <w:left w:w="0" w:type="dxa"/>
              <w:right w:w="0" w:type="dxa"/>
            </w:tcMar>
          </w:tcPr>
          <w:p w:rsidR="009C492E" w:rsidRPr="00E757B8" w:rsidRDefault="009C492E" w:rsidP="009C492E">
            <w:pPr>
              <w:spacing w:before="60" w:after="60"/>
              <w:jc w:val="center"/>
              <w:rPr>
                <w:rFonts w:asciiTheme="minorHAnsi" w:eastAsia="Calibri" w:hAnsiTheme="minorHAnsi" w:cstheme="minorHAnsi"/>
                <w:b/>
                <w:bCs/>
              </w:rPr>
            </w:pPr>
            <w:r w:rsidRPr="00E757B8">
              <w:rPr>
                <w:rFonts w:asciiTheme="minorHAnsi" w:eastAsia="Calibri" w:hAnsiTheme="minorHAnsi" w:cstheme="minorHAnsi"/>
                <w:b/>
                <w:bCs/>
              </w:rPr>
              <w:t>Užduotis</w:t>
            </w:r>
          </w:p>
        </w:tc>
        <w:tc>
          <w:tcPr>
            <w:tcW w:w="0" w:type="auto"/>
          </w:tcPr>
          <w:p w:rsidR="009C492E" w:rsidRPr="00E757B8" w:rsidRDefault="009C492E" w:rsidP="009C492E">
            <w:pPr>
              <w:spacing w:before="60" w:after="60"/>
              <w:jc w:val="center"/>
              <w:rPr>
                <w:rFonts w:asciiTheme="minorHAnsi" w:eastAsia="Calibri" w:hAnsiTheme="minorHAnsi" w:cstheme="minorHAnsi"/>
                <w:b/>
                <w:bCs/>
              </w:rPr>
            </w:pPr>
            <w:r w:rsidRPr="00E757B8">
              <w:rPr>
                <w:rFonts w:asciiTheme="minorHAnsi" w:eastAsia="Calibri" w:hAnsiTheme="minorHAnsi" w:cstheme="minorHAnsi"/>
                <w:b/>
                <w:bCs/>
              </w:rPr>
              <w:t>Metai</w:t>
            </w:r>
          </w:p>
        </w:tc>
        <w:tc>
          <w:tcPr>
            <w:tcW w:w="0" w:type="auto"/>
            <w:shd w:val="clear" w:color="auto" w:fill="auto"/>
          </w:tcPr>
          <w:p w:rsidR="009C492E" w:rsidRPr="00E757B8" w:rsidRDefault="009C492E" w:rsidP="009C492E">
            <w:pPr>
              <w:spacing w:before="60" w:after="60"/>
              <w:jc w:val="center"/>
              <w:rPr>
                <w:rFonts w:asciiTheme="minorHAnsi" w:eastAsia="Calibri" w:hAnsiTheme="minorHAnsi" w:cstheme="minorHAnsi"/>
                <w:b/>
                <w:bCs/>
              </w:rPr>
            </w:pPr>
            <w:r w:rsidRPr="00E757B8">
              <w:rPr>
                <w:rFonts w:asciiTheme="minorHAnsi" w:eastAsia="Calibri" w:hAnsiTheme="minorHAnsi" w:cstheme="minorHAnsi"/>
                <w:b/>
                <w:bCs/>
              </w:rPr>
              <w:t>Iki</w:t>
            </w:r>
          </w:p>
        </w:tc>
      </w:tr>
      <w:tr w:rsidR="00C31B70" w:rsidRPr="00E757B8" w:rsidTr="009C492E">
        <w:tc>
          <w:tcPr>
            <w:tcW w:w="0" w:type="auto"/>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1</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Inicijavimo etapas</w:t>
            </w:r>
          </w:p>
        </w:tc>
        <w:tc>
          <w:tcPr>
            <w:tcW w:w="0" w:type="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Pirmieji</w:t>
            </w:r>
          </w:p>
        </w:tc>
        <w:tc>
          <w:tcPr>
            <w:tcW w:w="0" w:type="auto"/>
            <w:shd w:val="clear" w:color="auto" w:fill="auto"/>
          </w:tcPr>
          <w:p w:rsidR="009C492E" w:rsidRPr="00E757B8" w:rsidRDefault="009C492E" w:rsidP="00730E41">
            <w:pPr>
              <w:spacing w:before="60" w:after="60"/>
              <w:rPr>
                <w:rFonts w:asciiTheme="minorHAnsi" w:hAnsiTheme="minorHAnsi" w:cstheme="minorHAnsi"/>
              </w:rPr>
            </w:pPr>
            <w:r w:rsidRPr="00E757B8">
              <w:rPr>
                <w:rFonts w:asciiTheme="minorHAnsi" w:hAnsiTheme="minorHAnsi" w:cstheme="minorHAnsi"/>
              </w:rPr>
              <w:t xml:space="preserve">Per 1 mėn. nuo Sutarties </w:t>
            </w:r>
            <w:r w:rsidR="00730E41">
              <w:rPr>
                <w:rFonts w:asciiTheme="minorHAnsi" w:hAnsiTheme="minorHAnsi" w:cstheme="minorHAnsi"/>
              </w:rPr>
              <w:t>sudarymo</w:t>
            </w:r>
          </w:p>
        </w:tc>
      </w:tr>
      <w:tr w:rsidR="00C31B70" w:rsidRPr="00E757B8" w:rsidTr="009C492E">
        <w:tc>
          <w:tcPr>
            <w:tcW w:w="0" w:type="auto"/>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2</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Rizikos valdymo modelio specifikavimo etapas</w:t>
            </w:r>
          </w:p>
        </w:tc>
        <w:tc>
          <w:tcPr>
            <w:tcW w:w="0" w:type="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Pirmieji</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 xml:space="preserve">Per </w:t>
            </w:r>
            <w:r w:rsidR="006F6457">
              <w:rPr>
                <w:rFonts w:asciiTheme="minorHAnsi" w:hAnsiTheme="minorHAnsi" w:cstheme="minorHAnsi"/>
                <w:lang w:val="en-US"/>
              </w:rPr>
              <w:t>3</w:t>
            </w:r>
            <w:r w:rsidRPr="00E757B8">
              <w:rPr>
                <w:rFonts w:asciiTheme="minorHAnsi" w:hAnsiTheme="minorHAnsi" w:cstheme="minorHAnsi"/>
                <w:lang w:val="en-US"/>
              </w:rPr>
              <w:t xml:space="preserve"> m</w:t>
            </w:r>
            <w:r w:rsidRPr="00E757B8">
              <w:rPr>
                <w:rFonts w:asciiTheme="minorHAnsi" w:hAnsiTheme="minorHAnsi" w:cstheme="minorHAnsi"/>
              </w:rPr>
              <w:t xml:space="preserve">ėn. nuo Sutarties </w:t>
            </w:r>
            <w:r w:rsidR="00730E41">
              <w:rPr>
                <w:rFonts w:asciiTheme="minorHAnsi" w:hAnsiTheme="minorHAnsi" w:cstheme="minorHAnsi"/>
              </w:rPr>
              <w:t>sudarymo</w:t>
            </w:r>
          </w:p>
        </w:tc>
      </w:tr>
      <w:tr w:rsidR="00C31B70" w:rsidRPr="00E757B8" w:rsidTr="009C492E">
        <w:tc>
          <w:tcPr>
            <w:tcW w:w="0" w:type="auto"/>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3</w:t>
            </w:r>
          </w:p>
        </w:tc>
        <w:tc>
          <w:tcPr>
            <w:tcW w:w="0" w:type="auto"/>
            <w:shd w:val="clear" w:color="auto" w:fill="auto"/>
          </w:tcPr>
          <w:p w:rsidR="009C492E" w:rsidRPr="00E757B8" w:rsidRDefault="009C492E" w:rsidP="003F023E">
            <w:pPr>
              <w:spacing w:before="60" w:after="60"/>
              <w:rPr>
                <w:rFonts w:asciiTheme="minorHAnsi" w:hAnsiTheme="minorHAnsi" w:cstheme="minorHAnsi"/>
              </w:rPr>
            </w:pPr>
            <w:r w:rsidRPr="00E757B8">
              <w:rPr>
                <w:rFonts w:asciiTheme="minorHAnsi" w:hAnsiTheme="minorHAnsi" w:cstheme="minorHAnsi"/>
              </w:rPr>
              <w:t>Rizikos valdymo modelį aprašančios dokumentacijos etapas</w:t>
            </w:r>
          </w:p>
        </w:tc>
        <w:tc>
          <w:tcPr>
            <w:tcW w:w="0" w:type="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Pirmieji</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Atskiri dokumentai skirtingais etapais:</w:t>
            </w:r>
          </w:p>
          <w:p w:rsidR="009C492E" w:rsidRPr="000E3C3C" w:rsidRDefault="009C492E" w:rsidP="00B031ED">
            <w:pPr>
              <w:pStyle w:val="ListParagraph"/>
              <w:numPr>
                <w:ilvl w:val="0"/>
                <w:numId w:val="39"/>
              </w:numPr>
              <w:tabs>
                <w:tab w:val="clear" w:pos="648"/>
                <w:tab w:val="num" w:pos="229"/>
              </w:tabs>
              <w:spacing w:before="60" w:after="60"/>
              <w:ind w:left="217" w:hanging="217"/>
              <w:jc w:val="left"/>
              <w:rPr>
                <w:rFonts w:asciiTheme="minorHAnsi" w:hAnsiTheme="minorHAnsi" w:cstheme="minorHAnsi"/>
              </w:rPr>
            </w:pPr>
            <w:r w:rsidRPr="009B40B8">
              <w:rPr>
                <w:rFonts w:asciiTheme="minorHAnsi" w:hAnsiTheme="minorHAnsi" w:cstheme="minorHAnsi"/>
              </w:rPr>
              <w:t xml:space="preserve">Per </w:t>
            </w:r>
            <w:r w:rsidR="009B40B8">
              <w:rPr>
                <w:rFonts w:asciiTheme="minorHAnsi" w:hAnsiTheme="minorHAnsi" w:cstheme="minorHAnsi"/>
              </w:rPr>
              <w:t>6</w:t>
            </w:r>
            <w:r w:rsidRPr="009B40B8">
              <w:rPr>
                <w:rFonts w:asciiTheme="minorHAnsi" w:hAnsiTheme="minorHAnsi" w:cstheme="minorHAnsi"/>
              </w:rPr>
              <w:t xml:space="preserve"> </w:t>
            </w:r>
            <w:proofErr w:type="spellStart"/>
            <w:r w:rsidRPr="009B40B8">
              <w:rPr>
                <w:rFonts w:asciiTheme="minorHAnsi" w:hAnsiTheme="minorHAnsi" w:cstheme="minorHAnsi"/>
              </w:rPr>
              <w:t>mėn</w:t>
            </w:r>
            <w:proofErr w:type="spellEnd"/>
            <w:r w:rsidRPr="009B40B8">
              <w:rPr>
                <w:rFonts w:asciiTheme="minorHAnsi" w:hAnsiTheme="minorHAnsi" w:cstheme="minorHAnsi"/>
              </w:rPr>
              <w:t xml:space="preserve">. </w:t>
            </w:r>
            <w:proofErr w:type="spellStart"/>
            <w:r w:rsidRPr="009B40B8">
              <w:rPr>
                <w:rFonts w:asciiTheme="minorHAnsi" w:hAnsiTheme="minorHAnsi" w:cstheme="minorHAnsi"/>
              </w:rPr>
              <w:t>nuo</w:t>
            </w:r>
            <w:proofErr w:type="spellEnd"/>
            <w:r w:rsidRPr="009B40B8">
              <w:rPr>
                <w:rFonts w:asciiTheme="minorHAnsi" w:hAnsiTheme="minorHAnsi" w:cstheme="minorHAnsi"/>
              </w:rPr>
              <w:t xml:space="preserve"> </w:t>
            </w:r>
            <w:proofErr w:type="spellStart"/>
            <w:r w:rsidRPr="009B40B8">
              <w:rPr>
                <w:rFonts w:asciiTheme="minorHAnsi" w:hAnsiTheme="minorHAnsi" w:cstheme="minorHAnsi"/>
              </w:rPr>
              <w:t>Sutarties</w:t>
            </w:r>
            <w:proofErr w:type="spellEnd"/>
            <w:r w:rsidRPr="009B40B8">
              <w:rPr>
                <w:rFonts w:asciiTheme="minorHAnsi" w:hAnsiTheme="minorHAnsi" w:cstheme="minorHAnsi"/>
              </w:rPr>
              <w:t xml:space="preserve"> </w:t>
            </w:r>
            <w:proofErr w:type="spellStart"/>
            <w:r w:rsidR="00E00CAD" w:rsidRPr="009B40B8">
              <w:rPr>
                <w:rFonts w:asciiTheme="minorHAnsi" w:hAnsiTheme="minorHAnsi" w:cstheme="minorHAnsi"/>
              </w:rPr>
              <w:t>sudarymo</w:t>
            </w:r>
            <w:proofErr w:type="spellEnd"/>
          </w:p>
          <w:p w:rsidR="000655D6" w:rsidRPr="00E757B8" w:rsidRDefault="000655D6" w:rsidP="00326468">
            <w:pPr>
              <w:pStyle w:val="ListParagraph"/>
              <w:spacing w:before="60" w:after="60"/>
              <w:ind w:left="217"/>
              <w:jc w:val="left"/>
              <w:rPr>
                <w:rFonts w:asciiTheme="minorHAnsi" w:hAnsiTheme="minorHAnsi" w:cstheme="minorHAnsi"/>
              </w:rPr>
            </w:pPr>
            <w:r w:rsidRPr="000E3C3C">
              <w:rPr>
                <w:rFonts w:asciiTheme="minorHAnsi" w:hAnsiTheme="minorHAnsi" w:cstheme="minorHAnsi"/>
              </w:rPr>
              <w:t>(</w:t>
            </w:r>
            <w:proofErr w:type="spellStart"/>
            <w:r w:rsidR="009B40B8">
              <w:rPr>
                <w:rFonts w:asciiTheme="minorHAnsi" w:hAnsiTheme="minorHAnsi" w:cstheme="minorHAnsi"/>
              </w:rPr>
              <w:t>lentelė</w:t>
            </w:r>
            <w:proofErr w:type="spellEnd"/>
            <w:r w:rsidR="009B40B8">
              <w:rPr>
                <w:rFonts w:asciiTheme="minorHAnsi" w:hAnsiTheme="minorHAnsi" w:cstheme="minorHAnsi"/>
              </w:rPr>
              <w:t xml:space="preserve"> 2, </w:t>
            </w:r>
            <w:proofErr w:type="spellStart"/>
            <w:r w:rsidR="006E7883">
              <w:rPr>
                <w:rFonts w:asciiTheme="minorHAnsi" w:hAnsiTheme="minorHAnsi" w:cstheme="minorHAnsi"/>
              </w:rPr>
              <w:t>punktas</w:t>
            </w:r>
            <w:proofErr w:type="spellEnd"/>
            <w:r w:rsidR="005802CA">
              <w:rPr>
                <w:rFonts w:asciiTheme="minorHAnsi" w:hAnsiTheme="minorHAnsi" w:cstheme="minorHAnsi"/>
              </w:rPr>
              <w:t xml:space="preserve"> </w:t>
            </w:r>
            <w:r w:rsidR="006E7883">
              <w:rPr>
                <w:rFonts w:asciiTheme="minorHAnsi" w:hAnsiTheme="minorHAnsi" w:cstheme="minorHAnsi"/>
              </w:rPr>
              <w:t>1.5.1.7</w:t>
            </w:r>
            <w:r w:rsidRPr="009B40B8">
              <w:rPr>
                <w:rFonts w:asciiTheme="minorHAnsi" w:hAnsiTheme="minorHAnsi" w:cstheme="minorHAnsi"/>
              </w:rPr>
              <w:t>)</w:t>
            </w:r>
          </w:p>
          <w:p w:rsidR="009C492E" w:rsidRPr="00E757B8" w:rsidRDefault="009C492E" w:rsidP="00B031ED">
            <w:pPr>
              <w:pStyle w:val="ListParagraph"/>
              <w:numPr>
                <w:ilvl w:val="0"/>
                <w:numId w:val="39"/>
              </w:numPr>
              <w:tabs>
                <w:tab w:val="clear" w:pos="648"/>
                <w:tab w:val="num" w:pos="229"/>
              </w:tabs>
              <w:spacing w:before="60" w:after="60"/>
              <w:ind w:left="217" w:hanging="217"/>
              <w:jc w:val="left"/>
              <w:rPr>
                <w:rFonts w:asciiTheme="minorHAnsi" w:hAnsiTheme="minorHAnsi" w:cstheme="minorHAnsi"/>
              </w:rPr>
            </w:pPr>
            <w:r w:rsidRPr="00E757B8">
              <w:rPr>
                <w:rFonts w:asciiTheme="minorHAnsi" w:hAnsiTheme="minorHAnsi" w:cstheme="minorHAnsi"/>
              </w:rPr>
              <w:t xml:space="preserve">Per </w:t>
            </w:r>
            <w:r w:rsidR="0005672A">
              <w:rPr>
                <w:rFonts w:asciiTheme="minorHAnsi" w:hAnsiTheme="minorHAnsi" w:cstheme="minorHAnsi"/>
              </w:rPr>
              <w:t>6</w:t>
            </w:r>
            <w:r w:rsidRPr="00E757B8">
              <w:rPr>
                <w:rFonts w:asciiTheme="minorHAnsi" w:hAnsiTheme="minorHAnsi" w:cstheme="minorHAnsi"/>
              </w:rPr>
              <w:t xml:space="preserve"> </w:t>
            </w:r>
            <w:proofErr w:type="spellStart"/>
            <w:r w:rsidRPr="00E757B8">
              <w:rPr>
                <w:rFonts w:asciiTheme="minorHAnsi" w:hAnsiTheme="minorHAnsi" w:cstheme="minorHAnsi"/>
              </w:rPr>
              <w:t>mėn</w:t>
            </w:r>
            <w:proofErr w:type="spellEnd"/>
            <w:r w:rsidRPr="00E757B8">
              <w:rPr>
                <w:rFonts w:asciiTheme="minorHAnsi" w:hAnsiTheme="minorHAnsi" w:cstheme="minorHAnsi"/>
              </w:rPr>
              <w:t xml:space="preserve">. </w:t>
            </w:r>
            <w:proofErr w:type="spellStart"/>
            <w:r w:rsidRPr="00E757B8">
              <w:rPr>
                <w:rFonts w:asciiTheme="minorHAnsi" w:hAnsiTheme="minorHAnsi" w:cstheme="minorHAnsi"/>
              </w:rPr>
              <w:t>nuo</w:t>
            </w:r>
            <w:proofErr w:type="spellEnd"/>
            <w:r w:rsidRPr="00E757B8">
              <w:rPr>
                <w:rFonts w:asciiTheme="minorHAnsi" w:hAnsiTheme="minorHAnsi" w:cstheme="minorHAnsi"/>
              </w:rPr>
              <w:t xml:space="preserve"> PIM IS </w:t>
            </w:r>
            <w:proofErr w:type="spellStart"/>
            <w:r w:rsidRPr="00E757B8">
              <w:rPr>
                <w:rFonts w:asciiTheme="minorHAnsi" w:hAnsiTheme="minorHAnsi" w:cstheme="minorHAnsi"/>
              </w:rPr>
              <w:t>konstravimo</w:t>
            </w:r>
            <w:proofErr w:type="spellEnd"/>
            <w:r w:rsidRPr="00E757B8">
              <w:rPr>
                <w:rFonts w:asciiTheme="minorHAnsi" w:hAnsiTheme="minorHAnsi" w:cstheme="minorHAnsi"/>
              </w:rPr>
              <w:t xml:space="preserve"> </w:t>
            </w:r>
            <w:proofErr w:type="spellStart"/>
            <w:r w:rsidRPr="00E757B8">
              <w:rPr>
                <w:rFonts w:asciiTheme="minorHAnsi" w:hAnsiTheme="minorHAnsi" w:cstheme="minorHAnsi"/>
              </w:rPr>
              <w:t>pradžios</w:t>
            </w:r>
            <w:proofErr w:type="spellEnd"/>
            <w:r w:rsidR="0005672A">
              <w:rPr>
                <w:rFonts w:asciiTheme="minorHAnsi" w:hAnsiTheme="minorHAnsi" w:cstheme="minorHAnsi"/>
              </w:rPr>
              <w:t xml:space="preserve"> </w:t>
            </w:r>
            <w:r w:rsidR="005802CA" w:rsidRPr="00546EC6">
              <w:rPr>
                <w:rFonts w:asciiTheme="minorHAnsi" w:hAnsiTheme="minorHAnsi" w:cstheme="minorHAnsi"/>
              </w:rPr>
              <w:t>(</w:t>
            </w:r>
            <w:proofErr w:type="spellStart"/>
            <w:r w:rsidR="006E7883">
              <w:rPr>
                <w:rFonts w:asciiTheme="minorHAnsi" w:hAnsiTheme="minorHAnsi" w:cstheme="minorHAnsi"/>
              </w:rPr>
              <w:t>lentelė</w:t>
            </w:r>
            <w:proofErr w:type="spellEnd"/>
            <w:r w:rsidR="006E7883">
              <w:rPr>
                <w:rFonts w:asciiTheme="minorHAnsi" w:hAnsiTheme="minorHAnsi" w:cstheme="minorHAnsi"/>
              </w:rPr>
              <w:t xml:space="preserve"> 2, </w:t>
            </w:r>
            <w:proofErr w:type="spellStart"/>
            <w:r w:rsidR="006E7883">
              <w:rPr>
                <w:rFonts w:asciiTheme="minorHAnsi" w:hAnsiTheme="minorHAnsi" w:cstheme="minorHAnsi"/>
              </w:rPr>
              <w:t>punktai</w:t>
            </w:r>
            <w:proofErr w:type="spellEnd"/>
            <w:r w:rsidR="006E7883">
              <w:rPr>
                <w:rFonts w:asciiTheme="minorHAnsi" w:hAnsiTheme="minorHAnsi" w:cstheme="minorHAnsi"/>
              </w:rPr>
              <w:t xml:space="preserve"> 1.5.1.11 – 1.5.1.12</w:t>
            </w:r>
            <w:r w:rsidR="005802CA" w:rsidRPr="009B40B8">
              <w:rPr>
                <w:rFonts w:asciiTheme="minorHAnsi" w:hAnsiTheme="minorHAnsi" w:cstheme="minorHAnsi"/>
              </w:rPr>
              <w:t>)</w:t>
            </w:r>
          </w:p>
          <w:p w:rsidR="009C492E" w:rsidRPr="00E757B8" w:rsidRDefault="009C492E" w:rsidP="00B031ED">
            <w:pPr>
              <w:pStyle w:val="ListParagraph"/>
              <w:numPr>
                <w:ilvl w:val="0"/>
                <w:numId w:val="39"/>
              </w:numPr>
              <w:tabs>
                <w:tab w:val="clear" w:pos="648"/>
                <w:tab w:val="num" w:pos="229"/>
              </w:tabs>
              <w:spacing w:before="60" w:after="60"/>
              <w:ind w:left="217" w:hanging="217"/>
              <w:jc w:val="left"/>
              <w:rPr>
                <w:rFonts w:asciiTheme="minorHAnsi" w:hAnsiTheme="minorHAnsi" w:cstheme="minorHAnsi"/>
              </w:rPr>
            </w:pPr>
            <w:r w:rsidRPr="00E757B8">
              <w:rPr>
                <w:rFonts w:asciiTheme="minorHAnsi" w:hAnsiTheme="minorHAnsi" w:cstheme="minorHAnsi"/>
              </w:rPr>
              <w:t xml:space="preserve">Per 2 </w:t>
            </w:r>
            <w:proofErr w:type="spellStart"/>
            <w:r w:rsidRPr="00E757B8">
              <w:rPr>
                <w:rFonts w:asciiTheme="minorHAnsi" w:hAnsiTheme="minorHAnsi" w:cstheme="minorHAnsi"/>
              </w:rPr>
              <w:t>mėn</w:t>
            </w:r>
            <w:proofErr w:type="spellEnd"/>
            <w:r w:rsidRPr="00E757B8">
              <w:rPr>
                <w:rFonts w:asciiTheme="minorHAnsi" w:hAnsiTheme="minorHAnsi" w:cstheme="minorHAnsi"/>
              </w:rPr>
              <w:t xml:space="preserve">. </w:t>
            </w:r>
            <w:proofErr w:type="spellStart"/>
            <w:r w:rsidRPr="00E757B8">
              <w:rPr>
                <w:rFonts w:asciiTheme="minorHAnsi" w:hAnsiTheme="minorHAnsi" w:cstheme="minorHAnsi"/>
              </w:rPr>
              <w:t>nuo</w:t>
            </w:r>
            <w:proofErr w:type="spellEnd"/>
            <w:r w:rsidRPr="00E757B8">
              <w:rPr>
                <w:rFonts w:asciiTheme="minorHAnsi" w:hAnsiTheme="minorHAnsi" w:cstheme="minorHAnsi"/>
              </w:rPr>
              <w:t xml:space="preserve"> PIM IS </w:t>
            </w:r>
            <w:proofErr w:type="spellStart"/>
            <w:r w:rsidRPr="00E757B8">
              <w:rPr>
                <w:rFonts w:asciiTheme="minorHAnsi" w:hAnsiTheme="minorHAnsi" w:cstheme="minorHAnsi"/>
              </w:rPr>
              <w:t>testavimo</w:t>
            </w:r>
            <w:proofErr w:type="spellEnd"/>
            <w:r w:rsidRPr="00E757B8">
              <w:rPr>
                <w:rFonts w:asciiTheme="minorHAnsi" w:hAnsiTheme="minorHAnsi" w:cstheme="minorHAnsi"/>
              </w:rPr>
              <w:t xml:space="preserve"> </w:t>
            </w:r>
            <w:proofErr w:type="spellStart"/>
            <w:r w:rsidRPr="00E757B8">
              <w:rPr>
                <w:rFonts w:asciiTheme="minorHAnsi" w:hAnsiTheme="minorHAnsi" w:cstheme="minorHAnsi"/>
              </w:rPr>
              <w:t>pabaigos</w:t>
            </w:r>
            <w:proofErr w:type="spellEnd"/>
            <w:r w:rsidR="005802CA">
              <w:rPr>
                <w:rFonts w:asciiTheme="minorHAnsi" w:hAnsiTheme="minorHAnsi" w:cstheme="minorHAnsi"/>
              </w:rPr>
              <w:t xml:space="preserve"> </w:t>
            </w:r>
            <w:r w:rsidR="005802CA" w:rsidRPr="00546EC6">
              <w:rPr>
                <w:rFonts w:asciiTheme="minorHAnsi" w:hAnsiTheme="minorHAnsi" w:cstheme="minorHAnsi"/>
              </w:rPr>
              <w:t>(</w:t>
            </w:r>
            <w:proofErr w:type="spellStart"/>
            <w:r w:rsidR="005802CA">
              <w:rPr>
                <w:rFonts w:asciiTheme="minorHAnsi" w:hAnsiTheme="minorHAnsi" w:cstheme="minorHAnsi"/>
              </w:rPr>
              <w:t>lentelė</w:t>
            </w:r>
            <w:proofErr w:type="spellEnd"/>
            <w:r w:rsidR="005802CA">
              <w:rPr>
                <w:rFonts w:asciiTheme="minorHAnsi" w:hAnsiTheme="minorHAnsi" w:cstheme="minorHAnsi"/>
              </w:rPr>
              <w:t xml:space="preserve"> 2, </w:t>
            </w:r>
            <w:proofErr w:type="spellStart"/>
            <w:r w:rsidR="005802CA">
              <w:rPr>
                <w:rFonts w:asciiTheme="minorHAnsi" w:hAnsiTheme="minorHAnsi" w:cstheme="minorHAnsi"/>
              </w:rPr>
              <w:t>punktai</w:t>
            </w:r>
            <w:proofErr w:type="spellEnd"/>
            <w:r w:rsidR="006E7883">
              <w:rPr>
                <w:rFonts w:asciiTheme="minorHAnsi" w:hAnsiTheme="minorHAnsi" w:cstheme="minorHAnsi"/>
              </w:rPr>
              <w:t xml:space="preserve"> 1.5.1.13</w:t>
            </w:r>
            <w:r w:rsidR="005802CA">
              <w:rPr>
                <w:rFonts w:asciiTheme="minorHAnsi" w:hAnsiTheme="minorHAnsi" w:cstheme="minorHAnsi"/>
              </w:rPr>
              <w:t xml:space="preserve"> – 1.5.1.</w:t>
            </w:r>
            <w:r w:rsidR="006E7883">
              <w:rPr>
                <w:rFonts w:asciiTheme="minorHAnsi" w:hAnsiTheme="minorHAnsi" w:cstheme="minorHAnsi"/>
              </w:rPr>
              <w:t>16</w:t>
            </w:r>
            <w:r w:rsidR="005802CA" w:rsidRPr="009B40B8">
              <w:rPr>
                <w:rFonts w:asciiTheme="minorHAnsi" w:hAnsiTheme="minorHAnsi" w:cstheme="minorHAnsi"/>
              </w:rPr>
              <w:t>)</w:t>
            </w:r>
          </w:p>
        </w:tc>
      </w:tr>
      <w:tr w:rsidR="00C31B70" w:rsidRPr="00E757B8" w:rsidTr="009C492E">
        <w:tc>
          <w:tcPr>
            <w:tcW w:w="0" w:type="auto"/>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4</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Detalios analizės ir projektavimo etapas</w:t>
            </w:r>
          </w:p>
        </w:tc>
        <w:tc>
          <w:tcPr>
            <w:tcW w:w="0" w:type="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Pirmieji</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Per 5 mėn. nuo Projekto vykdymo plano suderinimo pabaigos</w:t>
            </w:r>
          </w:p>
        </w:tc>
      </w:tr>
      <w:tr w:rsidR="00C31B70" w:rsidRPr="00E757B8" w:rsidTr="009C492E">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Konstravimo  etapas</w:t>
            </w:r>
          </w:p>
        </w:tc>
        <w:tc>
          <w:tcPr>
            <w:tcW w:w="0" w:type="auto"/>
            <w:tcBorders>
              <w:top w:val="single" w:sz="4" w:space="0" w:color="auto"/>
              <w:left w:val="single" w:sz="4" w:space="0" w:color="auto"/>
              <w:bottom w:val="single" w:sz="4" w:space="0" w:color="auto"/>
              <w:right w:val="single" w:sz="4" w:space="0" w:color="auto"/>
            </w:tcBorders>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Pirmieji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 xml:space="preserve">Per 6 </w:t>
            </w:r>
            <w:r w:rsidRPr="00E757B8">
              <w:rPr>
                <w:rFonts w:asciiTheme="minorHAnsi" w:hAnsiTheme="minorHAnsi" w:cstheme="minorHAnsi"/>
                <w:lang w:val="en-US"/>
              </w:rPr>
              <w:t>m</w:t>
            </w:r>
            <w:r w:rsidRPr="00E757B8">
              <w:rPr>
                <w:rFonts w:asciiTheme="minorHAnsi" w:hAnsiTheme="minorHAnsi" w:cstheme="minorHAnsi"/>
              </w:rPr>
              <w:t>ėn. nuo PIM IS Detalios analizės ir projektavimo etapo pabaigos</w:t>
            </w:r>
          </w:p>
        </w:tc>
      </w:tr>
      <w:tr w:rsidR="00C31B70" w:rsidRPr="00E757B8" w:rsidTr="009C492E">
        <w:trPr>
          <w:trHeight w:val="401"/>
        </w:trPr>
        <w:tc>
          <w:tcPr>
            <w:tcW w:w="0" w:type="auto"/>
            <w:tcBorders>
              <w:top w:val="single" w:sz="4" w:space="0" w:color="auto"/>
              <w:left w:val="single" w:sz="4" w:space="0" w:color="auto"/>
              <w:right w:val="single" w:sz="4" w:space="0" w:color="auto"/>
            </w:tcBorders>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lastRenderedPageBreak/>
              <w:t>6</w:t>
            </w:r>
          </w:p>
        </w:tc>
        <w:tc>
          <w:tcPr>
            <w:tcW w:w="0" w:type="auto"/>
            <w:tcBorders>
              <w:top w:val="single" w:sz="4" w:space="0" w:color="auto"/>
              <w:left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Testavimo etapas</w:t>
            </w:r>
          </w:p>
        </w:tc>
        <w:tc>
          <w:tcPr>
            <w:tcW w:w="0" w:type="auto"/>
            <w:tcBorders>
              <w:top w:val="single" w:sz="4" w:space="0" w:color="auto"/>
              <w:left w:val="single" w:sz="4" w:space="0" w:color="auto"/>
              <w:right w:val="single" w:sz="4" w:space="0" w:color="auto"/>
            </w:tcBorders>
          </w:tcPr>
          <w:p w:rsidR="009C492E" w:rsidRPr="00E757B8" w:rsidRDefault="005802CA" w:rsidP="009C492E">
            <w:pPr>
              <w:spacing w:before="60" w:after="60"/>
              <w:rPr>
                <w:rFonts w:asciiTheme="minorHAnsi" w:hAnsiTheme="minorHAnsi" w:cstheme="minorHAnsi"/>
              </w:rPr>
            </w:pPr>
            <w:r>
              <w:rPr>
                <w:rFonts w:asciiTheme="minorHAnsi" w:hAnsiTheme="minorHAnsi" w:cstheme="minorHAnsi"/>
              </w:rPr>
              <w:t>Antrieji</w:t>
            </w:r>
          </w:p>
        </w:tc>
        <w:tc>
          <w:tcPr>
            <w:tcW w:w="0" w:type="auto"/>
            <w:tcBorders>
              <w:top w:val="single" w:sz="4" w:space="0" w:color="auto"/>
              <w:left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 xml:space="preserve">Per 2 </w:t>
            </w:r>
            <w:r w:rsidRPr="00E757B8">
              <w:rPr>
                <w:rFonts w:asciiTheme="minorHAnsi" w:hAnsiTheme="minorHAnsi" w:cstheme="minorHAnsi"/>
                <w:lang w:val="en-US"/>
              </w:rPr>
              <w:t>m</w:t>
            </w:r>
            <w:r w:rsidRPr="00E757B8">
              <w:rPr>
                <w:rFonts w:asciiTheme="minorHAnsi" w:hAnsiTheme="minorHAnsi" w:cstheme="minorHAnsi"/>
              </w:rPr>
              <w:t>ėn. po PIM IS konstravimo pabaigos</w:t>
            </w:r>
          </w:p>
        </w:tc>
      </w:tr>
      <w:tr w:rsidR="00C31B70" w:rsidRPr="00E757B8" w:rsidTr="009C492E">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bCs/>
                <w:iCs/>
              </w:rPr>
            </w:pPr>
            <w:r w:rsidRPr="00E757B8">
              <w:rPr>
                <w:rFonts w:asciiTheme="minorHAnsi" w:hAnsiTheme="minorHAnsi" w:cstheme="minorHAnsi"/>
              </w:rPr>
              <w:t>Mokymų etapas</w:t>
            </w:r>
          </w:p>
        </w:tc>
        <w:tc>
          <w:tcPr>
            <w:tcW w:w="0" w:type="auto"/>
            <w:tcBorders>
              <w:top w:val="single" w:sz="4" w:space="0" w:color="auto"/>
              <w:left w:val="single" w:sz="4" w:space="0" w:color="auto"/>
              <w:bottom w:val="single" w:sz="4" w:space="0" w:color="auto"/>
              <w:right w:val="single" w:sz="4" w:space="0" w:color="auto"/>
            </w:tcBorders>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Antrieji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Per 1 mėn. po PIM IS testavimo pabaigos</w:t>
            </w:r>
          </w:p>
        </w:tc>
      </w:tr>
      <w:tr w:rsidR="00C31B70" w:rsidRPr="00E757B8" w:rsidTr="009C492E">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jc w:val="center"/>
              <w:rPr>
                <w:rFonts w:asciiTheme="minorHAnsi" w:hAnsiTheme="minorHAnsi" w:cstheme="minorHAnsi"/>
                <w:bCs/>
                <w:iCs/>
              </w:rPr>
            </w:pPr>
            <w:r w:rsidRPr="00E757B8">
              <w:rPr>
                <w:rFonts w:asciiTheme="minorHAnsi" w:hAnsiTheme="minorHAnsi" w:cstheme="minorHAnsi"/>
                <w:bCs/>
                <w:iC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bCs/>
                <w:iCs/>
              </w:rPr>
            </w:pPr>
            <w:r w:rsidRPr="00E757B8">
              <w:rPr>
                <w:rFonts w:asciiTheme="minorHAnsi" w:hAnsiTheme="minorHAnsi" w:cstheme="minorHAnsi"/>
                <w:bCs/>
                <w:iCs/>
              </w:rPr>
              <w:t>Skaitmeninių duomenų ir pilotinio vamzdyno ruožo duomenų, tvarkomų popieriuje, įkėlimo etapas</w:t>
            </w:r>
          </w:p>
        </w:tc>
        <w:tc>
          <w:tcPr>
            <w:tcW w:w="0" w:type="auto"/>
            <w:tcBorders>
              <w:top w:val="single" w:sz="4" w:space="0" w:color="auto"/>
              <w:left w:val="single" w:sz="4" w:space="0" w:color="auto"/>
              <w:bottom w:val="single" w:sz="4" w:space="0" w:color="auto"/>
              <w:right w:val="single" w:sz="4" w:space="0" w:color="auto"/>
            </w:tcBorders>
          </w:tcPr>
          <w:p w:rsidR="009C492E" w:rsidRPr="00E757B8" w:rsidRDefault="009C492E" w:rsidP="009C492E">
            <w:pPr>
              <w:spacing w:before="60" w:after="60"/>
              <w:rPr>
                <w:rFonts w:asciiTheme="minorHAnsi" w:hAnsiTheme="minorHAnsi" w:cstheme="minorHAnsi"/>
                <w:bCs/>
                <w:iCs/>
              </w:rPr>
            </w:pPr>
            <w:r w:rsidRPr="00E757B8">
              <w:rPr>
                <w:rFonts w:asciiTheme="minorHAnsi" w:hAnsiTheme="minorHAnsi" w:cstheme="minorHAnsi"/>
              </w:rPr>
              <w:t>Antrieji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bCs/>
                <w:iCs/>
              </w:rPr>
            </w:pPr>
            <w:r w:rsidRPr="00E757B8">
              <w:rPr>
                <w:rFonts w:asciiTheme="minorHAnsi" w:hAnsiTheme="minorHAnsi" w:cstheme="minorHAnsi"/>
              </w:rPr>
              <w:t xml:space="preserve">Per 4 </w:t>
            </w:r>
            <w:r w:rsidRPr="00E757B8">
              <w:rPr>
                <w:rFonts w:asciiTheme="minorHAnsi" w:hAnsiTheme="minorHAnsi" w:cstheme="minorHAnsi"/>
                <w:lang w:val="en-US"/>
              </w:rPr>
              <w:t>m</w:t>
            </w:r>
            <w:r w:rsidRPr="00E757B8">
              <w:rPr>
                <w:rFonts w:asciiTheme="minorHAnsi" w:hAnsiTheme="minorHAnsi" w:cstheme="minorHAnsi"/>
              </w:rPr>
              <w:t>ėn. po PIM IS testavimo pabaigos</w:t>
            </w:r>
          </w:p>
        </w:tc>
      </w:tr>
      <w:tr w:rsidR="00C31B70" w:rsidRPr="00E757B8" w:rsidTr="009C492E">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jc w:val="center"/>
              <w:rPr>
                <w:rFonts w:asciiTheme="minorHAnsi" w:hAnsiTheme="minorHAnsi" w:cstheme="minorHAnsi"/>
                <w:bCs/>
                <w:iCs/>
              </w:rPr>
            </w:pPr>
            <w:r w:rsidRPr="00E757B8">
              <w:rPr>
                <w:rFonts w:asciiTheme="minorHAnsi" w:hAnsiTheme="minorHAnsi" w:cstheme="minorHAnsi"/>
                <w:bCs/>
                <w:iC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bCs/>
                <w:iCs/>
              </w:rPr>
            </w:pPr>
            <w:r w:rsidRPr="00E757B8">
              <w:rPr>
                <w:rFonts w:asciiTheme="minorHAnsi" w:hAnsiTheme="minorHAnsi" w:cstheme="minorHAnsi"/>
                <w:bCs/>
                <w:iCs/>
              </w:rPr>
              <w:t>Bandomosios eksploatacijos etapas</w:t>
            </w:r>
          </w:p>
        </w:tc>
        <w:tc>
          <w:tcPr>
            <w:tcW w:w="0" w:type="auto"/>
            <w:tcBorders>
              <w:top w:val="single" w:sz="4" w:space="0" w:color="auto"/>
              <w:left w:val="single" w:sz="4" w:space="0" w:color="auto"/>
              <w:bottom w:val="single" w:sz="4" w:space="0" w:color="auto"/>
              <w:right w:val="single" w:sz="4" w:space="0" w:color="auto"/>
            </w:tcBorders>
          </w:tcPr>
          <w:p w:rsidR="009C492E" w:rsidRPr="00E757B8" w:rsidRDefault="009C492E" w:rsidP="009C492E">
            <w:pPr>
              <w:spacing w:before="60" w:after="60"/>
              <w:rPr>
                <w:rFonts w:asciiTheme="minorHAnsi" w:hAnsiTheme="minorHAnsi" w:cstheme="minorHAnsi"/>
                <w:bCs/>
                <w:iCs/>
              </w:rPr>
            </w:pPr>
            <w:r w:rsidRPr="00E757B8">
              <w:rPr>
                <w:rFonts w:asciiTheme="minorHAnsi" w:hAnsiTheme="minorHAnsi" w:cstheme="minorHAnsi"/>
              </w:rPr>
              <w:t>Antrieji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492E" w:rsidRPr="00E757B8" w:rsidRDefault="009C492E" w:rsidP="009C492E">
            <w:pPr>
              <w:spacing w:before="60" w:after="60"/>
              <w:rPr>
                <w:rFonts w:asciiTheme="minorHAnsi" w:hAnsiTheme="minorHAnsi" w:cstheme="minorHAnsi"/>
                <w:bCs/>
                <w:iCs/>
              </w:rPr>
            </w:pPr>
            <w:r w:rsidRPr="00E757B8">
              <w:rPr>
                <w:rFonts w:asciiTheme="minorHAnsi" w:hAnsiTheme="minorHAnsi" w:cstheme="minorHAnsi"/>
                <w:bCs/>
                <w:iCs/>
              </w:rPr>
              <w:t xml:space="preserve">Per </w:t>
            </w:r>
            <w:r w:rsidR="003B0A76">
              <w:rPr>
                <w:rFonts w:asciiTheme="minorHAnsi" w:hAnsiTheme="minorHAnsi" w:cstheme="minorHAnsi"/>
                <w:bCs/>
                <w:iCs/>
              </w:rPr>
              <w:t>6</w:t>
            </w:r>
            <w:r w:rsidRPr="00E757B8">
              <w:rPr>
                <w:rFonts w:asciiTheme="minorHAnsi" w:hAnsiTheme="minorHAnsi" w:cstheme="minorHAnsi"/>
                <w:bCs/>
                <w:iCs/>
              </w:rPr>
              <w:t xml:space="preserve"> </w:t>
            </w:r>
            <w:r w:rsidRPr="00E757B8">
              <w:rPr>
                <w:rFonts w:asciiTheme="minorHAnsi" w:hAnsiTheme="minorHAnsi" w:cstheme="minorHAnsi"/>
                <w:lang w:val="en-US"/>
              </w:rPr>
              <w:t>m</w:t>
            </w:r>
            <w:r w:rsidRPr="00E757B8">
              <w:rPr>
                <w:rFonts w:asciiTheme="minorHAnsi" w:hAnsiTheme="minorHAnsi" w:cstheme="minorHAnsi"/>
              </w:rPr>
              <w:t xml:space="preserve">ėn. </w:t>
            </w:r>
            <w:r w:rsidRPr="00E757B8">
              <w:rPr>
                <w:rFonts w:asciiTheme="minorHAnsi" w:hAnsiTheme="minorHAnsi" w:cstheme="minorHAnsi"/>
                <w:bCs/>
                <w:iCs/>
              </w:rPr>
              <w:t>po PIM IS naudotojų mokymų pabaigos</w:t>
            </w:r>
          </w:p>
        </w:tc>
      </w:tr>
      <w:tr w:rsidR="00C31B70" w:rsidRPr="00E757B8" w:rsidTr="009C492E">
        <w:tc>
          <w:tcPr>
            <w:tcW w:w="0" w:type="auto"/>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10</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Konsultacija ir palaikymas kaip papildomos paslaugos už valandinį įkainį (esant poreikiui)</w:t>
            </w:r>
          </w:p>
        </w:tc>
        <w:tc>
          <w:tcPr>
            <w:tcW w:w="0" w:type="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Tretieji</w:t>
            </w:r>
          </w:p>
        </w:tc>
        <w:tc>
          <w:tcPr>
            <w:tcW w:w="0" w:type="auto"/>
            <w:shd w:val="clear" w:color="auto" w:fill="auto"/>
          </w:tcPr>
          <w:p w:rsidR="009C492E" w:rsidRPr="00E757B8" w:rsidRDefault="009C492E" w:rsidP="00DE0AB6">
            <w:pPr>
              <w:spacing w:before="60" w:after="60"/>
              <w:rPr>
                <w:rFonts w:asciiTheme="minorHAnsi" w:hAnsiTheme="minorHAnsi" w:cstheme="minorHAnsi"/>
              </w:rPr>
            </w:pPr>
            <w:r w:rsidRPr="00E757B8">
              <w:rPr>
                <w:rFonts w:asciiTheme="minorHAnsi" w:hAnsiTheme="minorHAnsi" w:cstheme="minorHAnsi"/>
              </w:rPr>
              <w:t>12 mėn. po PIM IS įdiegimo</w:t>
            </w:r>
          </w:p>
        </w:tc>
      </w:tr>
      <w:tr w:rsidR="00C31B70" w:rsidRPr="00E757B8" w:rsidTr="009C492E">
        <w:tc>
          <w:tcPr>
            <w:tcW w:w="0" w:type="auto"/>
            <w:shd w:val="clear" w:color="auto" w:fill="auto"/>
          </w:tcPr>
          <w:p w:rsidR="009C492E" w:rsidRPr="00E757B8" w:rsidRDefault="009C492E" w:rsidP="009C492E">
            <w:pPr>
              <w:spacing w:before="60" w:after="60"/>
              <w:jc w:val="center"/>
              <w:rPr>
                <w:rFonts w:asciiTheme="minorHAnsi" w:hAnsiTheme="minorHAnsi" w:cstheme="minorHAnsi"/>
              </w:rPr>
            </w:pPr>
            <w:r w:rsidRPr="00E757B8">
              <w:rPr>
                <w:rFonts w:asciiTheme="minorHAnsi" w:hAnsiTheme="minorHAnsi" w:cstheme="minorHAnsi"/>
              </w:rPr>
              <w:t>11</w:t>
            </w:r>
          </w:p>
        </w:tc>
        <w:tc>
          <w:tcPr>
            <w:tcW w:w="0" w:type="auto"/>
            <w:shd w:val="clear" w:color="auto" w:fill="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Garantinio aptarnavimo etapas</w:t>
            </w:r>
          </w:p>
        </w:tc>
        <w:tc>
          <w:tcPr>
            <w:tcW w:w="0" w:type="auto"/>
          </w:tcPr>
          <w:p w:rsidR="009C492E" w:rsidRPr="00E757B8" w:rsidRDefault="009C492E" w:rsidP="009C492E">
            <w:pPr>
              <w:spacing w:before="60" w:after="60"/>
              <w:rPr>
                <w:rFonts w:asciiTheme="minorHAnsi" w:hAnsiTheme="minorHAnsi" w:cstheme="minorHAnsi"/>
              </w:rPr>
            </w:pPr>
            <w:r w:rsidRPr="00E757B8">
              <w:rPr>
                <w:rFonts w:asciiTheme="minorHAnsi" w:hAnsiTheme="minorHAnsi" w:cstheme="minorHAnsi"/>
              </w:rPr>
              <w:t>Tretieji-Penktieji</w:t>
            </w:r>
          </w:p>
        </w:tc>
        <w:tc>
          <w:tcPr>
            <w:tcW w:w="0" w:type="auto"/>
            <w:shd w:val="clear" w:color="auto" w:fill="auto"/>
          </w:tcPr>
          <w:p w:rsidR="009C492E" w:rsidRPr="00E757B8" w:rsidRDefault="009C492E" w:rsidP="00DE0AB6">
            <w:pPr>
              <w:spacing w:before="60" w:after="60"/>
              <w:rPr>
                <w:rFonts w:asciiTheme="minorHAnsi" w:hAnsiTheme="minorHAnsi" w:cstheme="minorHAnsi"/>
              </w:rPr>
            </w:pPr>
            <w:r w:rsidRPr="00E757B8">
              <w:rPr>
                <w:rFonts w:asciiTheme="minorHAnsi" w:hAnsiTheme="minorHAnsi" w:cstheme="minorHAnsi"/>
              </w:rPr>
              <w:t xml:space="preserve">36 </w:t>
            </w:r>
            <w:r w:rsidRPr="00E757B8">
              <w:rPr>
                <w:rFonts w:asciiTheme="minorHAnsi" w:hAnsiTheme="minorHAnsi" w:cstheme="minorHAnsi"/>
                <w:lang w:val="en-US"/>
              </w:rPr>
              <w:t>m</w:t>
            </w:r>
            <w:r w:rsidRPr="00E757B8">
              <w:rPr>
                <w:rFonts w:asciiTheme="minorHAnsi" w:hAnsiTheme="minorHAnsi" w:cstheme="minorHAnsi"/>
              </w:rPr>
              <w:t>ėn. po PIM IS įdiegimo</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4lygis"/>
        <w:tabs>
          <w:tab w:val="clear" w:pos="1288"/>
          <w:tab w:val="num" w:pos="851"/>
        </w:tabs>
        <w:ind w:left="0" w:firstLine="0"/>
        <w:rPr>
          <w:rFonts w:asciiTheme="minorHAnsi" w:hAnsiTheme="minorHAnsi" w:cstheme="minorHAnsi"/>
        </w:rPr>
      </w:pPr>
      <w:r w:rsidRPr="00E757B8">
        <w:rPr>
          <w:rFonts w:asciiTheme="minorHAnsi" w:hAnsiTheme="minorHAnsi" w:cstheme="minorHAnsi"/>
        </w:rPr>
        <w:t>Diegėjas plane turi skirti mažiausiai 2 (dviejų) savaičių laikotarpį PIM IS kiekvieno inkremento bandomosios eksploatacijos etapui atlikti.</w:t>
      </w:r>
    </w:p>
    <w:p w:rsidR="009C492E" w:rsidRPr="00E757B8" w:rsidRDefault="009C492E" w:rsidP="009C492E">
      <w:pPr>
        <w:pStyle w:val="2lygis"/>
        <w:rPr>
          <w:rFonts w:asciiTheme="minorHAnsi" w:hAnsiTheme="minorHAnsi" w:cstheme="minorHAnsi"/>
        </w:rPr>
      </w:pPr>
      <w:bookmarkStart w:id="185" w:name="_Toc323206052"/>
      <w:bookmarkStart w:id="186" w:name="_Toc328146461"/>
      <w:bookmarkStart w:id="187" w:name="_Toc345940104"/>
      <w:bookmarkStart w:id="188" w:name="_Toc409809375"/>
      <w:r w:rsidRPr="00E757B8">
        <w:rPr>
          <w:rFonts w:asciiTheme="minorHAnsi" w:hAnsiTheme="minorHAnsi" w:cstheme="minorHAnsi"/>
        </w:rPr>
        <w:t xml:space="preserve">Teisės aktai, kuriais turi būti vadovaujamasi teikiant </w:t>
      </w:r>
      <w:bookmarkEnd w:id="185"/>
      <w:bookmarkEnd w:id="186"/>
      <w:bookmarkEnd w:id="187"/>
      <w:r w:rsidRPr="00E757B8">
        <w:rPr>
          <w:rFonts w:asciiTheme="minorHAnsi" w:hAnsiTheme="minorHAnsi" w:cstheme="minorHAnsi"/>
        </w:rPr>
        <w:t>Paslaugas</w:t>
      </w:r>
      <w:bookmarkEnd w:id="188"/>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Šiame skyriuje yra aprašomi pagrindiniai teisės aktai, kuriais turės vadovautis Diegėjas teikdamas Paslaugas.</w:t>
      </w:r>
    </w:p>
    <w:p w:rsidR="009C492E" w:rsidRPr="00E757B8" w:rsidRDefault="009C492E" w:rsidP="009C492E">
      <w:pPr>
        <w:pStyle w:val="3lygis"/>
        <w:rPr>
          <w:rFonts w:asciiTheme="minorHAnsi" w:hAnsiTheme="minorHAnsi" w:cstheme="minorHAnsi"/>
        </w:rPr>
      </w:pPr>
      <w:bookmarkStart w:id="189" w:name="_Toc409809376"/>
      <w:r w:rsidRPr="00E757B8">
        <w:rPr>
          <w:rFonts w:asciiTheme="minorHAnsi" w:hAnsiTheme="minorHAnsi" w:cstheme="minorHAnsi"/>
        </w:rPr>
        <w:t>Teisės aktai, reglamentuojantys informacinių sistemų kūrimą, steigimą ir įteisinimą</w:t>
      </w:r>
      <w:bookmarkEnd w:id="189"/>
    </w:p>
    <w:p w:rsidR="009C492E" w:rsidRPr="00E757B8" w:rsidRDefault="009C492E" w:rsidP="009C492E">
      <w:pPr>
        <w:pStyle w:val="4lygis"/>
        <w:tabs>
          <w:tab w:val="clear" w:pos="1288"/>
          <w:tab w:val="num" w:pos="851"/>
        </w:tabs>
        <w:ind w:left="0" w:firstLine="0"/>
        <w:rPr>
          <w:rFonts w:asciiTheme="minorHAnsi" w:hAnsiTheme="minorHAnsi" w:cstheme="minorHAnsi"/>
        </w:rPr>
      </w:pPr>
      <w:r w:rsidRPr="00E757B8">
        <w:rPr>
          <w:rFonts w:asciiTheme="minorHAnsi" w:hAnsiTheme="minorHAnsi" w:cstheme="minorHAnsi"/>
        </w:rPr>
        <w:t>LR energetikos ministro įsakymas Nr. 1-89, 2013-05-02 „Dėl strateginę ar svarbią reikšmę nacionaliniam saugumui turinčių energetikos ministro valdymo sričiai priskirtų įmonių ir įrenginių informacinės saugos reikalavimų patvirtinimo“.</w:t>
      </w:r>
    </w:p>
    <w:p w:rsidR="009C492E" w:rsidRPr="00E757B8" w:rsidRDefault="009C492E" w:rsidP="009C492E">
      <w:pPr>
        <w:pStyle w:val="4lygis"/>
        <w:tabs>
          <w:tab w:val="clear" w:pos="1288"/>
          <w:tab w:val="num" w:pos="851"/>
        </w:tabs>
        <w:ind w:left="0" w:firstLine="0"/>
        <w:rPr>
          <w:rFonts w:asciiTheme="minorHAnsi" w:hAnsiTheme="minorHAnsi" w:cstheme="minorHAnsi"/>
        </w:rPr>
      </w:pPr>
      <w:r w:rsidRPr="00E757B8">
        <w:rPr>
          <w:rFonts w:asciiTheme="minorHAnsi" w:hAnsiTheme="minorHAnsi" w:cstheme="minorHAnsi"/>
        </w:rPr>
        <w:t>Kiti teisės aktai ir metodiniai dokumentai, reglamentuojantys informacinių sistemų kūrimą, steigimą ir įteisinimą.</w:t>
      </w:r>
    </w:p>
    <w:p w:rsidR="009C492E" w:rsidRPr="00E757B8" w:rsidRDefault="009C492E" w:rsidP="009C492E">
      <w:pPr>
        <w:pStyle w:val="3lygis"/>
        <w:rPr>
          <w:rFonts w:asciiTheme="minorHAnsi" w:hAnsiTheme="minorHAnsi" w:cstheme="minorHAnsi"/>
        </w:rPr>
      </w:pPr>
      <w:bookmarkStart w:id="190" w:name="_Toc409809377"/>
      <w:r w:rsidRPr="00E757B8">
        <w:rPr>
          <w:rFonts w:asciiTheme="minorHAnsi" w:hAnsiTheme="minorHAnsi" w:cstheme="minorHAnsi"/>
        </w:rPr>
        <w:t>Kiti dokumentai ir teisės aktai</w:t>
      </w:r>
      <w:bookmarkEnd w:id="190"/>
    </w:p>
    <w:p w:rsidR="009C492E" w:rsidRPr="00E757B8" w:rsidRDefault="009C492E" w:rsidP="009C492E">
      <w:pPr>
        <w:pStyle w:val="TOR-Numberring1"/>
        <w:numPr>
          <w:ilvl w:val="0"/>
          <w:numId w:val="0"/>
        </w:numPr>
        <w:rPr>
          <w:rFonts w:asciiTheme="minorHAnsi" w:hAnsiTheme="minorHAnsi" w:cstheme="minorHAnsi"/>
          <w:lang w:val="lt-LT"/>
        </w:rPr>
      </w:pPr>
      <w:r w:rsidRPr="00E757B8">
        <w:rPr>
          <w:rFonts w:asciiTheme="minorHAnsi" w:hAnsiTheme="minorHAnsi" w:cstheme="minorHAnsi"/>
          <w:lang w:val="lt-LT"/>
        </w:rPr>
        <w:t>Teikiant paslaugas Diegėjas turi atsižvelgti į visus Paslaugų teikimo metu galiojančius ir/ar naujai priimtus teisės aktus ar jų pakeitimus, jeigu jie susiję su pirkimo sutarties įgyvendinimu.</w:t>
      </w:r>
    </w:p>
    <w:p w:rsidR="009C492E" w:rsidRPr="00E757B8" w:rsidRDefault="009C492E" w:rsidP="009C492E">
      <w:pPr>
        <w:pStyle w:val="1lygis"/>
        <w:pageBreakBefore w:val="0"/>
        <w:rPr>
          <w:rFonts w:asciiTheme="minorHAnsi" w:hAnsiTheme="minorHAnsi" w:cstheme="minorHAnsi"/>
        </w:rPr>
      </w:pPr>
      <w:bookmarkStart w:id="191" w:name="_Toc371003648"/>
      <w:bookmarkStart w:id="192" w:name="_Toc371163409"/>
      <w:bookmarkStart w:id="193" w:name="_Toc371163835"/>
      <w:bookmarkStart w:id="194" w:name="_Toc371750802"/>
      <w:bookmarkStart w:id="195" w:name="_Toc371768140"/>
      <w:bookmarkStart w:id="196" w:name="_Toc371803769"/>
      <w:bookmarkStart w:id="197" w:name="_Toc371803995"/>
      <w:bookmarkStart w:id="198" w:name="_Toc372059298"/>
      <w:bookmarkStart w:id="199" w:name="_Toc372059343"/>
      <w:bookmarkStart w:id="200" w:name="_Toc372116583"/>
      <w:bookmarkStart w:id="201" w:name="_Toc372152551"/>
      <w:bookmarkStart w:id="202" w:name="_Toc372153009"/>
      <w:bookmarkStart w:id="203" w:name="_Toc372237356"/>
      <w:bookmarkStart w:id="204" w:name="_Toc371003649"/>
      <w:bookmarkStart w:id="205" w:name="_Toc371163410"/>
      <w:bookmarkStart w:id="206" w:name="_Toc371163836"/>
      <w:bookmarkStart w:id="207" w:name="_Toc371750803"/>
      <w:bookmarkStart w:id="208" w:name="_Toc371768141"/>
      <w:bookmarkStart w:id="209" w:name="_Toc371803770"/>
      <w:bookmarkStart w:id="210" w:name="_Toc371803996"/>
      <w:bookmarkStart w:id="211" w:name="_Toc372059299"/>
      <w:bookmarkStart w:id="212" w:name="_Toc372059344"/>
      <w:bookmarkStart w:id="213" w:name="_Toc372116584"/>
      <w:bookmarkStart w:id="214" w:name="_Toc372152552"/>
      <w:bookmarkStart w:id="215" w:name="_Toc372153010"/>
      <w:bookmarkStart w:id="216" w:name="_Toc372237357"/>
      <w:bookmarkStart w:id="217" w:name="_Toc371003650"/>
      <w:bookmarkStart w:id="218" w:name="_Toc371163411"/>
      <w:bookmarkStart w:id="219" w:name="_Toc371163837"/>
      <w:bookmarkStart w:id="220" w:name="_Toc371750804"/>
      <w:bookmarkStart w:id="221" w:name="_Toc371768142"/>
      <w:bookmarkStart w:id="222" w:name="_Toc371803771"/>
      <w:bookmarkStart w:id="223" w:name="_Toc371803997"/>
      <w:bookmarkStart w:id="224" w:name="_Toc372059300"/>
      <w:bookmarkStart w:id="225" w:name="_Toc372059345"/>
      <w:bookmarkStart w:id="226" w:name="_Toc372116585"/>
      <w:bookmarkStart w:id="227" w:name="_Toc372152553"/>
      <w:bookmarkStart w:id="228" w:name="_Toc372153011"/>
      <w:bookmarkStart w:id="229" w:name="_Toc372237358"/>
      <w:bookmarkStart w:id="230" w:name="_Toc371003651"/>
      <w:bookmarkStart w:id="231" w:name="_Toc371163412"/>
      <w:bookmarkStart w:id="232" w:name="_Toc371163838"/>
      <w:bookmarkStart w:id="233" w:name="_Toc371750805"/>
      <w:bookmarkStart w:id="234" w:name="_Toc371768143"/>
      <w:bookmarkStart w:id="235" w:name="_Toc371803772"/>
      <w:bookmarkStart w:id="236" w:name="_Toc371803998"/>
      <w:bookmarkStart w:id="237" w:name="_Toc372059301"/>
      <w:bookmarkStart w:id="238" w:name="_Toc372059346"/>
      <w:bookmarkStart w:id="239" w:name="_Toc372116586"/>
      <w:bookmarkStart w:id="240" w:name="_Toc372152554"/>
      <w:bookmarkStart w:id="241" w:name="_Toc372153012"/>
      <w:bookmarkStart w:id="242" w:name="_Toc372237359"/>
      <w:bookmarkStart w:id="243" w:name="_Toc371003652"/>
      <w:bookmarkStart w:id="244" w:name="_Toc371163413"/>
      <w:bookmarkStart w:id="245" w:name="_Toc371163839"/>
      <w:bookmarkStart w:id="246" w:name="_Toc371750806"/>
      <w:bookmarkStart w:id="247" w:name="_Toc371768144"/>
      <w:bookmarkStart w:id="248" w:name="_Toc371803773"/>
      <w:bookmarkStart w:id="249" w:name="_Toc371803999"/>
      <w:bookmarkStart w:id="250" w:name="_Toc372059302"/>
      <w:bookmarkStart w:id="251" w:name="_Toc372059347"/>
      <w:bookmarkStart w:id="252" w:name="_Toc372116587"/>
      <w:bookmarkStart w:id="253" w:name="_Toc372152555"/>
      <w:bookmarkStart w:id="254" w:name="_Toc372153013"/>
      <w:bookmarkStart w:id="255" w:name="_Toc372237360"/>
      <w:bookmarkStart w:id="256" w:name="_Toc371003653"/>
      <w:bookmarkStart w:id="257" w:name="_Toc371163414"/>
      <w:bookmarkStart w:id="258" w:name="_Toc371163840"/>
      <w:bookmarkStart w:id="259" w:name="_Toc371750807"/>
      <w:bookmarkStart w:id="260" w:name="_Toc371768145"/>
      <w:bookmarkStart w:id="261" w:name="_Toc371803774"/>
      <w:bookmarkStart w:id="262" w:name="_Toc371804000"/>
      <w:bookmarkStart w:id="263" w:name="_Toc372059303"/>
      <w:bookmarkStart w:id="264" w:name="_Toc372059348"/>
      <w:bookmarkStart w:id="265" w:name="_Toc372116588"/>
      <w:bookmarkStart w:id="266" w:name="_Toc372152556"/>
      <w:bookmarkStart w:id="267" w:name="_Toc372153014"/>
      <w:bookmarkStart w:id="268" w:name="_Toc372237361"/>
      <w:bookmarkStart w:id="269" w:name="_Toc327183518"/>
      <w:bookmarkStart w:id="270" w:name="_Toc280256382"/>
      <w:bookmarkStart w:id="271" w:name="_Toc280256532"/>
      <w:bookmarkStart w:id="272" w:name="_Toc280348748"/>
      <w:bookmarkStart w:id="273" w:name="_Toc327183520"/>
      <w:bookmarkStart w:id="274" w:name="_Toc327183521"/>
      <w:bookmarkStart w:id="275" w:name="_Toc281380978"/>
      <w:bookmarkStart w:id="276" w:name="_Toc281381335"/>
      <w:bookmarkStart w:id="277" w:name="_Toc281407994"/>
      <w:bookmarkStart w:id="278" w:name="_Toc281158197"/>
      <w:bookmarkStart w:id="279" w:name="_Toc281158493"/>
      <w:bookmarkStart w:id="280" w:name="_Toc281158789"/>
      <w:bookmarkStart w:id="281" w:name="_Toc281207188"/>
      <w:bookmarkStart w:id="282" w:name="_Toc281207479"/>
      <w:bookmarkStart w:id="283" w:name="_Toc281219674"/>
      <w:bookmarkStart w:id="284" w:name="_Toc281221011"/>
      <w:bookmarkStart w:id="285" w:name="_Toc281380980"/>
      <w:bookmarkStart w:id="286" w:name="_Toc281381337"/>
      <w:bookmarkStart w:id="287" w:name="_Toc281407996"/>
      <w:bookmarkStart w:id="288" w:name="_Toc281158198"/>
      <w:bookmarkStart w:id="289" w:name="_Toc281158494"/>
      <w:bookmarkStart w:id="290" w:name="_Toc281158790"/>
      <w:bookmarkStart w:id="291" w:name="_Toc281207189"/>
      <w:bookmarkStart w:id="292" w:name="_Toc281207480"/>
      <w:bookmarkStart w:id="293" w:name="_Toc281219675"/>
      <w:bookmarkStart w:id="294" w:name="_Toc281221012"/>
      <w:bookmarkStart w:id="295" w:name="_Toc281380981"/>
      <w:bookmarkStart w:id="296" w:name="_Toc281381338"/>
      <w:bookmarkStart w:id="297" w:name="_Toc281407997"/>
      <w:bookmarkStart w:id="298" w:name="_Toc281158199"/>
      <w:bookmarkStart w:id="299" w:name="_Toc281158495"/>
      <w:bookmarkStart w:id="300" w:name="_Toc281158791"/>
      <w:bookmarkStart w:id="301" w:name="_Toc281207190"/>
      <w:bookmarkStart w:id="302" w:name="_Toc281207481"/>
      <w:bookmarkStart w:id="303" w:name="_Toc281219676"/>
      <w:bookmarkStart w:id="304" w:name="_Toc281221013"/>
      <w:bookmarkStart w:id="305" w:name="_Toc281380982"/>
      <w:bookmarkStart w:id="306" w:name="_Toc281381339"/>
      <w:bookmarkStart w:id="307" w:name="_Toc281407998"/>
      <w:bookmarkStart w:id="308" w:name="_Toc281158200"/>
      <w:bookmarkStart w:id="309" w:name="_Toc281158496"/>
      <w:bookmarkStart w:id="310" w:name="_Toc281158792"/>
      <w:bookmarkStart w:id="311" w:name="_Toc281207191"/>
      <w:bookmarkStart w:id="312" w:name="_Toc281207482"/>
      <w:bookmarkStart w:id="313" w:name="_Toc281219677"/>
      <w:bookmarkStart w:id="314" w:name="_Toc281221014"/>
      <w:bookmarkStart w:id="315" w:name="_Toc281380983"/>
      <w:bookmarkStart w:id="316" w:name="_Toc281381340"/>
      <w:bookmarkStart w:id="317" w:name="_Toc281407999"/>
      <w:bookmarkStart w:id="318" w:name="_Toc281158201"/>
      <w:bookmarkStart w:id="319" w:name="_Toc281158497"/>
      <w:bookmarkStart w:id="320" w:name="_Toc281158793"/>
      <w:bookmarkStart w:id="321" w:name="_Toc281207192"/>
      <w:bookmarkStart w:id="322" w:name="_Toc281207483"/>
      <w:bookmarkStart w:id="323" w:name="_Toc281219678"/>
      <w:bookmarkStart w:id="324" w:name="_Toc281221015"/>
      <w:bookmarkStart w:id="325" w:name="_Toc281380984"/>
      <w:bookmarkStart w:id="326" w:name="_Toc281381341"/>
      <w:bookmarkStart w:id="327" w:name="_Toc281408000"/>
      <w:bookmarkStart w:id="328" w:name="_Toc281158202"/>
      <w:bookmarkStart w:id="329" w:name="_Toc281158498"/>
      <w:bookmarkStart w:id="330" w:name="_Toc281158794"/>
      <w:bookmarkStart w:id="331" w:name="_Toc281207193"/>
      <w:bookmarkStart w:id="332" w:name="_Toc281207484"/>
      <w:bookmarkStart w:id="333" w:name="_Toc281219679"/>
      <w:bookmarkStart w:id="334" w:name="_Toc281221016"/>
      <w:bookmarkStart w:id="335" w:name="_Toc281380985"/>
      <w:bookmarkStart w:id="336" w:name="_Toc281381342"/>
      <w:bookmarkStart w:id="337" w:name="_Toc281408001"/>
      <w:bookmarkStart w:id="338" w:name="_Toc281158203"/>
      <w:bookmarkStart w:id="339" w:name="_Toc281158499"/>
      <w:bookmarkStart w:id="340" w:name="_Toc281158795"/>
      <w:bookmarkStart w:id="341" w:name="_Toc281207194"/>
      <w:bookmarkStart w:id="342" w:name="_Toc281207485"/>
      <w:bookmarkStart w:id="343" w:name="_Toc281219680"/>
      <w:bookmarkStart w:id="344" w:name="_Toc281221017"/>
      <w:bookmarkStart w:id="345" w:name="_Toc281380986"/>
      <w:bookmarkStart w:id="346" w:name="_Toc281381343"/>
      <w:bookmarkStart w:id="347" w:name="_Toc281408002"/>
      <w:bookmarkStart w:id="348" w:name="_Toc281158204"/>
      <w:bookmarkStart w:id="349" w:name="_Toc281158500"/>
      <w:bookmarkStart w:id="350" w:name="_Toc281158796"/>
      <w:bookmarkStart w:id="351" w:name="_Toc281207195"/>
      <w:bookmarkStart w:id="352" w:name="_Toc281207486"/>
      <w:bookmarkStart w:id="353" w:name="_Toc281219681"/>
      <w:bookmarkStart w:id="354" w:name="_Toc281221018"/>
      <w:bookmarkStart w:id="355" w:name="_Toc281380987"/>
      <w:bookmarkStart w:id="356" w:name="_Toc281381344"/>
      <w:bookmarkStart w:id="357" w:name="_Toc281408003"/>
      <w:bookmarkStart w:id="358" w:name="_Toc281158205"/>
      <w:bookmarkStart w:id="359" w:name="_Toc281158501"/>
      <w:bookmarkStart w:id="360" w:name="_Toc281158797"/>
      <w:bookmarkStart w:id="361" w:name="_Toc281207196"/>
      <w:bookmarkStart w:id="362" w:name="_Toc281207487"/>
      <w:bookmarkStart w:id="363" w:name="_Toc281219682"/>
      <w:bookmarkStart w:id="364" w:name="_Toc281221019"/>
      <w:bookmarkStart w:id="365" w:name="_Toc281380988"/>
      <w:bookmarkStart w:id="366" w:name="_Toc281381345"/>
      <w:bookmarkStart w:id="367" w:name="_Toc281408004"/>
      <w:bookmarkStart w:id="368" w:name="_Toc323206054"/>
      <w:bookmarkStart w:id="369" w:name="_Toc328146462"/>
      <w:bookmarkStart w:id="370" w:name="_Toc345940105"/>
      <w:bookmarkStart w:id="371" w:name="_Toc40980937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E757B8">
        <w:rPr>
          <w:rFonts w:asciiTheme="minorHAnsi" w:hAnsiTheme="minorHAnsi" w:cstheme="minorHAnsi"/>
        </w:rPr>
        <w:t xml:space="preserve">Principai, kuriais vadovaujantis turi būti vykdomas </w:t>
      </w:r>
      <w:bookmarkEnd w:id="368"/>
      <w:bookmarkEnd w:id="369"/>
      <w:bookmarkEnd w:id="370"/>
      <w:r w:rsidRPr="00E757B8">
        <w:rPr>
          <w:rFonts w:asciiTheme="minorHAnsi" w:hAnsiTheme="minorHAnsi" w:cstheme="minorHAnsi"/>
        </w:rPr>
        <w:t>PIM IS įdiegimas</w:t>
      </w:r>
      <w:bookmarkEnd w:id="371"/>
    </w:p>
    <w:p w:rsidR="009C492E" w:rsidRPr="00E757B8" w:rsidRDefault="009C492E" w:rsidP="009C492E">
      <w:pPr>
        <w:pStyle w:val="2lygis"/>
        <w:keepNext w:val="0"/>
        <w:rPr>
          <w:rFonts w:asciiTheme="minorHAnsi" w:hAnsiTheme="minorHAnsi" w:cstheme="minorHAnsi"/>
        </w:rPr>
      </w:pPr>
      <w:bookmarkStart w:id="372" w:name="_Toc280256388"/>
      <w:bookmarkStart w:id="373" w:name="_Toc280256538"/>
      <w:bookmarkStart w:id="374" w:name="_Toc280348754"/>
      <w:bookmarkStart w:id="375" w:name="_Toc280628935"/>
      <w:bookmarkStart w:id="376" w:name="_Toc280646355"/>
      <w:bookmarkStart w:id="377" w:name="_Toc280647065"/>
      <w:bookmarkStart w:id="378" w:name="_Toc280647772"/>
      <w:bookmarkStart w:id="379" w:name="_Toc280648479"/>
      <w:bookmarkStart w:id="380" w:name="_Toc280685605"/>
      <w:bookmarkStart w:id="381" w:name="_Toc280686314"/>
      <w:bookmarkStart w:id="382" w:name="_Toc280687022"/>
      <w:bookmarkStart w:id="383" w:name="_Toc280687731"/>
      <w:bookmarkStart w:id="384" w:name="_Toc280711849"/>
      <w:bookmarkStart w:id="385" w:name="_Toc280712698"/>
      <w:bookmarkStart w:id="386" w:name="_Toc280718226"/>
      <w:bookmarkStart w:id="387" w:name="_Toc280256389"/>
      <w:bookmarkStart w:id="388" w:name="_Toc280256539"/>
      <w:bookmarkStart w:id="389" w:name="_Toc280348755"/>
      <w:bookmarkStart w:id="390" w:name="_Toc280628936"/>
      <w:bookmarkStart w:id="391" w:name="_Toc280646356"/>
      <w:bookmarkStart w:id="392" w:name="_Toc280647066"/>
      <w:bookmarkStart w:id="393" w:name="_Toc280647773"/>
      <w:bookmarkStart w:id="394" w:name="_Toc280648480"/>
      <w:bookmarkStart w:id="395" w:name="_Toc280685606"/>
      <w:bookmarkStart w:id="396" w:name="_Toc280686315"/>
      <w:bookmarkStart w:id="397" w:name="_Toc280687023"/>
      <w:bookmarkStart w:id="398" w:name="_Toc280687732"/>
      <w:bookmarkStart w:id="399" w:name="_Toc280711850"/>
      <w:bookmarkStart w:id="400" w:name="_Toc280712699"/>
      <w:bookmarkStart w:id="401" w:name="_Toc280718227"/>
      <w:bookmarkStart w:id="402" w:name="_Toc280256390"/>
      <w:bookmarkStart w:id="403" w:name="_Toc280256540"/>
      <w:bookmarkStart w:id="404" w:name="_Toc280348756"/>
      <w:bookmarkStart w:id="405" w:name="_Toc280628937"/>
      <w:bookmarkStart w:id="406" w:name="_Toc280646357"/>
      <w:bookmarkStart w:id="407" w:name="_Toc280647067"/>
      <w:bookmarkStart w:id="408" w:name="_Toc280647774"/>
      <w:bookmarkStart w:id="409" w:name="_Toc280648481"/>
      <w:bookmarkStart w:id="410" w:name="_Toc280685607"/>
      <w:bookmarkStart w:id="411" w:name="_Toc280686316"/>
      <w:bookmarkStart w:id="412" w:name="_Toc280687024"/>
      <w:bookmarkStart w:id="413" w:name="_Toc280687733"/>
      <w:bookmarkStart w:id="414" w:name="_Toc280711851"/>
      <w:bookmarkStart w:id="415" w:name="_Toc280712700"/>
      <w:bookmarkStart w:id="416" w:name="_Toc280718228"/>
      <w:bookmarkStart w:id="417" w:name="_Toc280256391"/>
      <w:bookmarkStart w:id="418" w:name="_Toc280256541"/>
      <w:bookmarkStart w:id="419" w:name="_Toc280348757"/>
      <w:bookmarkStart w:id="420" w:name="_Toc280628938"/>
      <w:bookmarkStart w:id="421" w:name="_Toc280646358"/>
      <w:bookmarkStart w:id="422" w:name="_Toc280647068"/>
      <w:bookmarkStart w:id="423" w:name="_Toc280647775"/>
      <w:bookmarkStart w:id="424" w:name="_Toc280648482"/>
      <w:bookmarkStart w:id="425" w:name="_Toc280685608"/>
      <w:bookmarkStart w:id="426" w:name="_Toc280686317"/>
      <w:bookmarkStart w:id="427" w:name="_Toc280687025"/>
      <w:bookmarkStart w:id="428" w:name="_Toc280687734"/>
      <w:bookmarkStart w:id="429" w:name="_Toc280711852"/>
      <w:bookmarkStart w:id="430" w:name="_Toc280712701"/>
      <w:bookmarkStart w:id="431" w:name="_Toc280718229"/>
      <w:bookmarkStart w:id="432" w:name="_Toc280256392"/>
      <w:bookmarkStart w:id="433" w:name="_Toc280256542"/>
      <w:bookmarkStart w:id="434" w:name="_Toc280348758"/>
      <w:bookmarkStart w:id="435" w:name="_Toc280628939"/>
      <w:bookmarkStart w:id="436" w:name="_Toc280646359"/>
      <w:bookmarkStart w:id="437" w:name="_Toc280647069"/>
      <w:bookmarkStart w:id="438" w:name="_Toc280647776"/>
      <w:bookmarkStart w:id="439" w:name="_Toc280648483"/>
      <w:bookmarkStart w:id="440" w:name="_Toc280685609"/>
      <w:bookmarkStart w:id="441" w:name="_Toc280686318"/>
      <w:bookmarkStart w:id="442" w:name="_Toc280687026"/>
      <w:bookmarkStart w:id="443" w:name="_Toc280687735"/>
      <w:bookmarkStart w:id="444" w:name="_Toc280711853"/>
      <w:bookmarkStart w:id="445" w:name="_Toc280712702"/>
      <w:bookmarkStart w:id="446" w:name="_Toc280718230"/>
      <w:bookmarkStart w:id="447" w:name="_Toc280256393"/>
      <w:bookmarkStart w:id="448" w:name="_Toc280256543"/>
      <w:bookmarkStart w:id="449" w:name="_Toc280348759"/>
      <w:bookmarkStart w:id="450" w:name="_Toc280628940"/>
      <w:bookmarkStart w:id="451" w:name="_Toc280646360"/>
      <w:bookmarkStart w:id="452" w:name="_Toc280647070"/>
      <w:bookmarkStart w:id="453" w:name="_Toc280647777"/>
      <w:bookmarkStart w:id="454" w:name="_Toc280648484"/>
      <w:bookmarkStart w:id="455" w:name="_Toc280685610"/>
      <w:bookmarkStart w:id="456" w:name="_Toc280686319"/>
      <w:bookmarkStart w:id="457" w:name="_Toc280687027"/>
      <w:bookmarkStart w:id="458" w:name="_Toc280687736"/>
      <w:bookmarkStart w:id="459" w:name="_Toc280711854"/>
      <w:bookmarkStart w:id="460" w:name="_Toc280712703"/>
      <w:bookmarkStart w:id="461" w:name="_Toc280718231"/>
      <w:bookmarkStart w:id="462" w:name="_Toc280256394"/>
      <w:bookmarkStart w:id="463" w:name="_Toc280256544"/>
      <w:bookmarkStart w:id="464" w:name="_Toc280348760"/>
      <w:bookmarkStart w:id="465" w:name="_Toc280628941"/>
      <w:bookmarkStart w:id="466" w:name="_Toc280646361"/>
      <w:bookmarkStart w:id="467" w:name="_Toc280647071"/>
      <w:bookmarkStart w:id="468" w:name="_Toc280647778"/>
      <w:bookmarkStart w:id="469" w:name="_Toc280648485"/>
      <w:bookmarkStart w:id="470" w:name="_Toc280685611"/>
      <w:bookmarkStart w:id="471" w:name="_Toc280686320"/>
      <w:bookmarkStart w:id="472" w:name="_Toc280687028"/>
      <w:bookmarkStart w:id="473" w:name="_Toc280687737"/>
      <w:bookmarkStart w:id="474" w:name="_Toc280711855"/>
      <w:bookmarkStart w:id="475" w:name="_Toc280712704"/>
      <w:bookmarkStart w:id="476" w:name="_Toc280718232"/>
      <w:bookmarkStart w:id="477" w:name="_Toc328146463"/>
      <w:bookmarkStart w:id="478" w:name="_Toc345940106"/>
      <w:bookmarkStart w:id="479" w:name="_Toc40980937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E757B8">
        <w:rPr>
          <w:rFonts w:asciiTheme="minorHAnsi" w:hAnsiTheme="minorHAnsi" w:cstheme="minorHAnsi"/>
        </w:rPr>
        <w:t>Bendrieji PIM IS įgyvendinimo principai</w:t>
      </w:r>
      <w:bookmarkEnd w:id="477"/>
      <w:bookmarkEnd w:id="478"/>
      <w:bookmarkEnd w:id="479"/>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 xml:space="preserve">Bendrieji principai, kuriais vadovaujantis turėtų būti vykdomas PIM IS įdiegimas: </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b/>
        </w:rPr>
        <w:lastRenderedPageBreak/>
        <w:t>Plečiamumas</w:t>
      </w:r>
      <w:r w:rsidRPr="00E757B8">
        <w:rPr>
          <w:rFonts w:asciiTheme="minorHAnsi" w:hAnsiTheme="minorHAnsi" w:cstheme="minorHAnsi"/>
        </w:rPr>
        <w:t xml:space="preserve"> – PIM IS programinė architektūra ir jos realizacija turi palaikyti pajėgumų plėtimą, prijungiant papildomą techninę įrangą (angl. </w:t>
      </w:r>
      <w:r w:rsidRPr="00E757B8">
        <w:rPr>
          <w:rFonts w:asciiTheme="minorHAnsi" w:hAnsiTheme="minorHAnsi" w:cstheme="minorHAnsi"/>
          <w:i/>
        </w:rPr>
        <w:t>Scaling</w:t>
      </w:r>
      <w:r w:rsidRPr="00E757B8">
        <w:rPr>
          <w:rFonts w:asciiTheme="minorHAnsi" w:hAnsiTheme="minorHAnsi" w:cstheme="minorHAnsi"/>
        </w:rPr>
        <w:t>). PIM IS turi būti veikti daugiasluoksnės architektūros pagrindu ir turi būti užtikrinta galimybė integruoti PIM IS atskirų sluoksnių lygmenyse.</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b/>
        </w:rPr>
        <w:t>Prieinamumas</w:t>
      </w:r>
      <w:r w:rsidRPr="00E757B8">
        <w:rPr>
          <w:rFonts w:asciiTheme="minorHAnsi" w:hAnsiTheme="minorHAnsi" w:cstheme="minorHAnsi"/>
        </w:rPr>
        <w:t xml:space="preserve"> (laikas ir vieta) –PIM IS turi būti technologiškai funkcionali ir pasiekiama  pagal principą „</w:t>
      </w:r>
      <w:r w:rsidRPr="00E757B8">
        <w:rPr>
          <w:rFonts w:asciiTheme="minorHAnsi" w:hAnsiTheme="minorHAnsi" w:cstheme="minorHAnsi"/>
          <w:i/>
        </w:rPr>
        <w:t>24 valandos per dieną, 7 dienos per savaitę, 365 dienos per metus</w:t>
      </w:r>
      <w:r w:rsidRPr="00E757B8">
        <w:rPr>
          <w:rFonts w:asciiTheme="minorHAnsi" w:hAnsiTheme="minorHAnsi" w:cstheme="minorHAnsi"/>
        </w:rPr>
        <w:t>“, įskaitant visus PIM IS komponentus.</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b/>
        </w:rPr>
        <w:t>Privatumas ir saugumas</w:t>
      </w:r>
      <w:r w:rsidRPr="00E757B8">
        <w:rPr>
          <w:rFonts w:asciiTheme="minorHAnsi" w:hAnsiTheme="minorHAnsi" w:cstheme="minorHAnsi"/>
        </w:rPr>
        <w:t xml:space="preserve"> </w:t>
      </w:r>
      <w:r w:rsidRPr="00E757B8">
        <w:rPr>
          <w:rFonts w:asciiTheme="minorHAnsi" w:hAnsiTheme="minorHAnsi" w:cstheme="minorHAnsi"/>
          <w:b/>
        </w:rPr>
        <w:t>-</w:t>
      </w:r>
      <w:r w:rsidRPr="00E757B8">
        <w:rPr>
          <w:rFonts w:asciiTheme="minorHAnsi" w:hAnsiTheme="minorHAnsi" w:cstheme="minorHAnsi"/>
        </w:rPr>
        <w:t xml:space="preserve"> technologinėmis priemonėmis užtikrinamas subjektų (tikslinių grupių atstovų) ir duomenų apie juos privatumas bei konfidencialumas informacijos teikimo metu, prieš ir po jo. Esminiai informacijos privatumo ir saugos principai, kurie turi būti įgyvendinti:</w:t>
      </w:r>
    </w:p>
    <w:p w:rsidR="009C492E" w:rsidRPr="00E757B8" w:rsidRDefault="009C492E" w:rsidP="00B031ED">
      <w:pPr>
        <w:pStyle w:val="Pagtekstobulletas"/>
        <w:numPr>
          <w:ilvl w:val="1"/>
          <w:numId w:val="44"/>
        </w:numPr>
        <w:rPr>
          <w:rFonts w:asciiTheme="minorHAnsi" w:hAnsiTheme="minorHAnsi" w:cstheme="minorHAnsi"/>
        </w:rPr>
      </w:pPr>
      <w:r w:rsidRPr="00E757B8">
        <w:rPr>
          <w:rFonts w:asciiTheme="minorHAnsi" w:hAnsiTheme="minorHAnsi" w:cstheme="minorHAnsi"/>
          <w:b/>
        </w:rPr>
        <w:t>Konfidencialumas</w:t>
      </w:r>
      <w:r w:rsidRPr="00E757B8">
        <w:rPr>
          <w:rFonts w:asciiTheme="minorHAnsi" w:hAnsiTheme="minorHAnsi" w:cstheme="minorHAnsi"/>
        </w:rPr>
        <w:t xml:space="preserve"> (angl. </w:t>
      </w:r>
      <w:r w:rsidRPr="00E757B8">
        <w:rPr>
          <w:rFonts w:asciiTheme="minorHAnsi" w:hAnsiTheme="minorHAnsi" w:cstheme="minorHAnsi"/>
          <w:i/>
        </w:rPr>
        <w:t>Confidentiality</w:t>
      </w:r>
      <w:r w:rsidRPr="00E757B8">
        <w:rPr>
          <w:rFonts w:asciiTheme="minorHAnsi" w:hAnsiTheme="minorHAnsi" w:cstheme="minorHAnsi"/>
        </w:rPr>
        <w:t>) – siunčiamos ir saugomos informacijos konfidencialumas;</w:t>
      </w:r>
    </w:p>
    <w:p w:rsidR="009C492E" w:rsidRPr="00E757B8" w:rsidRDefault="009C492E" w:rsidP="00B031ED">
      <w:pPr>
        <w:pStyle w:val="Pagtekstobulletas"/>
        <w:numPr>
          <w:ilvl w:val="1"/>
          <w:numId w:val="44"/>
        </w:numPr>
        <w:rPr>
          <w:rFonts w:asciiTheme="minorHAnsi" w:hAnsiTheme="minorHAnsi" w:cstheme="minorHAnsi"/>
        </w:rPr>
      </w:pPr>
      <w:r w:rsidRPr="00E757B8">
        <w:rPr>
          <w:rFonts w:asciiTheme="minorHAnsi" w:hAnsiTheme="minorHAnsi" w:cstheme="minorHAnsi"/>
          <w:b/>
        </w:rPr>
        <w:t>Vientisumas</w:t>
      </w:r>
      <w:r w:rsidRPr="00E757B8">
        <w:rPr>
          <w:rFonts w:asciiTheme="minorHAnsi" w:hAnsiTheme="minorHAnsi" w:cstheme="minorHAnsi"/>
        </w:rPr>
        <w:t xml:space="preserve"> (angl. </w:t>
      </w:r>
      <w:r w:rsidRPr="00E757B8">
        <w:rPr>
          <w:rFonts w:asciiTheme="minorHAnsi" w:hAnsiTheme="minorHAnsi" w:cstheme="minorHAnsi"/>
          <w:i/>
        </w:rPr>
        <w:t>Integrity</w:t>
      </w:r>
      <w:r w:rsidRPr="00E757B8">
        <w:rPr>
          <w:rFonts w:asciiTheme="minorHAnsi" w:hAnsiTheme="minorHAnsi" w:cstheme="minorHAnsi"/>
        </w:rPr>
        <w:t>) – siunčiamos ir saugomos informacijos vientisumas;</w:t>
      </w:r>
    </w:p>
    <w:p w:rsidR="009C492E" w:rsidRPr="00E757B8" w:rsidRDefault="009C492E" w:rsidP="00B031ED">
      <w:pPr>
        <w:pStyle w:val="Pagtekstobulletas"/>
        <w:numPr>
          <w:ilvl w:val="1"/>
          <w:numId w:val="44"/>
        </w:numPr>
        <w:rPr>
          <w:rFonts w:asciiTheme="minorHAnsi" w:hAnsiTheme="minorHAnsi" w:cstheme="minorHAnsi"/>
        </w:rPr>
      </w:pPr>
      <w:r w:rsidRPr="00E757B8">
        <w:rPr>
          <w:rFonts w:asciiTheme="minorHAnsi" w:hAnsiTheme="minorHAnsi" w:cstheme="minorHAnsi"/>
          <w:b/>
        </w:rPr>
        <w:t>Susiejimo efektas</w:t>
      </w:r>
      <w:r w:rsidRPr="00E757B8">
        <w:rPr>
          <w:rFonts w:asciiTheme="minorHAnsi" w:hAnsiTheme="minorHAnsi" w:cstheme="minorHAnsi"/>
        </w:rPr>
        <w:t xml:space="preserve"> – siunčiamos ir saugomos informacijos autentiškumas ir įrodomumas (angl. </w:t>
      </w:r>
      <w:r w:rsidRPr="00E757B8">
        <w:rPr>
          <w:rFonts w:asciiTheme="minorHAnsi" w:hAnsiTheme="minorHAnsi" w:cstheme="minorHAnsi"/>
          <w:i/>
        </w:rPr>
        <w:t>Non-repudiation</w:t>
      </w:r>
      <w:r w:rsidRPr="00E757B8">
        <w:rPr>
          <w:rFonts w:asciiTheme="minorHAnsi" w:hAnsiTheme="minorHAnsi" w:cstheme="minorHAnsi"/>
        </w:rPr>
        <w:t>).</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b/>
        </w:rPr>
        <w:t xml:space="preserve">Tinkamumas </w:t>
      </w:r>
      <w:r w:rsidRPr="00E757B8">
        <w:rPr>
          <w:rFonts w:asciiTheme="minorHAnsi" w:hAnsiTheme="minorHAnsi" w:cstheme="minorHAnsi"/>
        </w:rPr>
        <w:t xml:space="preserve">(angl. </w:t>
      </w:r>
      <w:r w:rsidRPr="00E757B8">
        <w:rPr>
          <w:rFonts w:asciiTheme="minorHAnsi" w:hAnsiTheme="minorHAnsi" w:cstheme="minorHAnsi"/>
          <w:i/>
        </w:rPr>
        <w:t>Usability</w:t>
      </w:r>
      <w:r w:rsidRPr="00E757B8">
        <w:rPr>
          <w:rFonts w:asciiTheme="minorHAnsi" w:hAnsiTheme="minorHAnsi" w:cstheme="minorHAnsi"/>
        </w:rPr>
        <w:t>) – savybių, tenkinančių produkto galutinį naudotoją, visumos įvertinimas. Priklauso nuo to, kaip efektyviai PIM IS padeda spręsti reikiamą uždavinį, ar lengva išmokti ja naudotis, ar patogu naudoti.</w:t>
      </w:r>
    </w:p>
    <w:p w:rsidR="009C492E" w:rsidRDefault="009C492E" w:rsidP="009C492E">
      <w:pPr>
        <w:pStyle w:val="Pagtekstobulletas"/>
        <w:numPr>
          <w:ilvl w:val="0"/>
          <w:numId w:val="0"/>
        </w:numPr>
        <w:ind w:left="360"/>
        <w:rPr>
          <w:rFonts w:asciiTheme="minorHAnsi" w:hAnsiTheme="minorHAnsi" w:cstheme="minorHAnsi"/>
        </w:rPr>
      </w:pPr>
      <w:r w:rsidRPr="00E757B8">
        <w:rPr>
          <w:rFonts w:asciiTheme="minorHAnsi" w:hAnsiTheme="minorHAnsi" w:cstheme="minorHAnsi"/>
        </w:rPr>
        <w:t>Sistemą turi sudaryti 3 lygių programinė įranga – vartotojo darbo vietos, taikomųjų programų serverių, duomenų bazės. Sistema turėtu veikti MS Server 2012 Datacenter operacinėje sistemoje. Darbo vietose naudojama Window‘s 7 ar 8 operacinės sistemos. Sistema instaliuojama perkančiosios organizacijos duomenų centrų tinkle, nepriimtini sprendimai paremti „debesijos“ technologijomis. Sistema turi būti lengvai plečiama (</w:t>
      </w:r>
      <w:r w:rsidRPr="00E757B8">
        <w:rPr>
          <w:rFonts w:asciiTheme="minorHAnsi" w:hAnsiTheme="minorHAnsi" w:cstheme="minorHAnsi"/>
          <w:bCs/>
        </w:rPr>
        <w:t xml:space="preserve">modulinė ir plečiama </w:t>
      </w:r>
      <w:r w:rsidRPr="00E757B8">
        <w:rPr>
          <w:rFonts w:asciiTheme="minorHAnsi" w:hAnsiTheme="minorHAnsi" w:cstheme="minorHAnsi"/>
        </w:rPr>
        <w:t>architektūra), Sistemos licencijos turi būti neriboto galiojimo laikotarpio ir turi turėti kitus būtinus leidimus naudoti sistemos programinę įrangą, nepriklausomai nuo to, ar įsigytas programinės įrangos gamintojo palaikymas. Licencijos turi būti nuolatinės (angl. perpetual), o ne laikinos t. y. neturi būti pateikiamos nuomos ar panašiu teisiniu pagrindu, ar su kitokiu jų galiojimo apribojimu laike.</w:t>
      </w:r>
    </w:p>
    <w:p w:rsidR="00C81975" w:rsidRPr="00E757B8" w:rsidRDefault="00C81975" w:rsidP="009C492E">
      <w:pPr>
        <w:pStyle w:val="Pagtekstobulletas"/>
        <w:numPr>
          <w:ilvl w:val="0"/>
          <w:numId w:val="0"/>
        </w:numPr>
        <w:ind w:left="360"/>
        <w:rPr>
          <w:rFonts w:asciiTheme="minorHAnsi" w:hAnsiTheme="minorHAnsi" w:cstheme="minorHAnsi"/>
        </w:rPr>
      </w:pPr>
      <w:r>
        <w:rPr>
          <w:rFonts w:asciiTheme="minorHAnsi" w:hAnsiTheme="minorHAnsi"/>
        </w:rPr>
        <w:t>Sistemos veikimui reikalingas d</w:t>
      </w:r>
      <w:r w:rsidRPr="001C0270">
        <w:rPr>
          <w:rFonts w:asciiTheme="minorHAnsi" w:hAnsiTheme="minorHAnsi"/>
        </w:rPr>
        <w:t>uomenų bazės ORACLE Standard arba Enterprise licencijas pateikia perkančioji organizacija, Teikėjas, ne vėliau kaip per 2 mėn. po sutarties pasirašymo, pateikia reikalingų sistemos funkcionavimui duomenų bazių licencijų kiekius. Kompiuterinę įrangą sistemos realizavimui pateikia perkančioji organizacija. Teikėjas, ne vėliau kaip per 2 mėn. po sutarties pasirašymo perkančiajai organizacijai, pateikia reikalavimus kompiuterinei įrangai, kompiuterinės įrangos kiekiui, informacinės sistemos veikimui reikalingų duomenų bazės (ių), operacinių sistemų licencijų kiekius</w:t>
      </w:r>
      <w:r>
        <w:rPr>
          <w:rFonts w:asciiTheme="minorHAnsi" w:hAnsiTheme="minorHAnsi"/>
        </w:rPr>
        <w:t>.</w:t>
      </w:r>
    </w:p>
    <w:p w:rsidR="009C492E" w:rsidRPr="00E757B8" w:rsidRDefault="009C492E" w:rsidP="009C492E">
      <w:pPr>
        <w:pStyle w:val="Pagtekstobulletas"/>
        <w:numPr>
          <w:ilvl w:val="0"/>
          <w:numId w:val="0"/>
        </w:numPr>
        <w:ind w:left="360"/>
        <w:rPr>
          <w:rFonts w:asciiTheme="minorHAnsi" w:hAnsiTheme="minorHAnsi" w:cstheme="minorHAnsi"/>
        </w:rPr>
      </w:pPr>
      <w:r w:rsidRPr="00E757B8">
        <w:rPr>
          <w:rFonts w:asciiTheme="minorHAnsi" w:hAnsiTheme="minorHAnsi" w:cstheme="minorHAnsi"/>
        </w:rPr>
        <w:t>Turi būti realizuotos sistemos darbinė, testinė ir kūrimo aplinkos. Visos aplinkos turi būti tarpusavyje nesusiję.</w:t>
      </w:r>
    </w:p>
    <w:p w:rsidR="009C492E" w:rsidRDefault="009C492E" w:rsidP="009C492E">
      <w:pPr>
        <w:pStyle w:val="Pagtekstobulletas"/>
        <w:numPr>
          <w:ilvl w:val="0"/>
          <w:numId w:val="0"/>
        </w:numPr>
        <w:ind w:left="360"/>
        <w:rPr>
          <w:rFonts w:asciiTheme="minorHAnsi" w:hAnsiTheme="minorHAnsi" w:cstheme="minorHAnsi"/>
        </w:rPr>
      </w:pPr>
      <w:r w:rsidRPr="00E757B8">
        <w:rPr>
          <w:rFonts w:asciiTheme="minorHAnsi" w:hAnsiTheme="minorHAnsi" w:cstheme="minorHAnsi"/>
        </w:rPr>
        <w:t>Sistemoje turi būti numatytos sąsajos su kitomis perkančiosios organizacijos informacinėmis sistemomis naudojant integracinę platformą.</w:t>
      </w:r>
    </w:p>
    <w:p w:rsidR="00C22E7D" w:rsidRPr="00BC5E63" w:rsidRDefault="00C22E7D" w:rsidP="00C22E7D">
      <w:pPr>
        <w:pStyle w:val="Pagtekstobulletas"/>
        <w:numPr>
          <w:ilvl w:val="0"/>
          <w:numId w:val="0"/>
        </w:numPr>
        <w:ind w:left="284"/>
        <w:rPr>
          <w:rFonts w:asciiTheme="minorHAnsi" w:hAnsiTheme="minorHAnsi"/>
        </w:rPr>
      </w:pPr>
      <w:r w:rsidRPr="00C22E7D">
        <w:rPr>
          <w:rFonts w:asciiTheme="minorHAnsi" w:hAnsiTheme="minorHAnsi"/>
        </w:rPr>
        <w:t xml:space="preserve">Diegiama informacinė sistema turi atitikti ES ir Lietuvos teisės aktų, reglamentuojančių gamtinių dujų sektoriaus veiklą, reikalavimams, taip pat turi atitikti </w:t>
      </w:r>
      <w:r w:rsidRPr="00C22E7D">
        <w:rPr>
          <w:rFonts w:asciiTheme="minorHAnsi" w:hAnsiTheme="minorHAnsi" w:cs="Calibri"/>
          <w:lang w:eastAsia="ko-KR"/>
        </w:rPr>
        <w:t>Lietuvos Respublikos Energetikos ministro įsakymo Nr. 1-89, 2013-05-02 „</w:t>
      </w:r>
      <w:r w:rsidRPr="00C22E7D">
        <w:rPr>
          <w:rFonts w:asciiTheme="minorHAnsi" w:hAnsiTheme="minorHAnsi"/>
        </w:rPr>
        <w:t>Dėl strateginę ar svarbią reikšmę nacionalinia</w:t>
      </w:r>
      <w:r w:rsidRPr="00087588">
        <w:rPr>
          <w:rFonts w:asciiTheme="minorHAnsi" w:hAnsiTheme="minorHAnsi"/>
        </w:rPr>
        <w:t>m saugumui turinčių energetikos ministro valdymo sričiai priskirtų įmonių ir įrenginių informacinės saugos reikalavimų patvirtinimo“ (arba naujesnio analogiško</w:t>
      </w:r>
      <w:r w:rsidRPr="008639C2">
        <w:rPr>
          <w:rFonts w:asciiTheme="minorHAnsi" w:hAnsiTheme="minorHAnsi"/>
        </w:rPr>
        <w:t xml:space="preserve"> teisės akto) nuostatas ir reikalavimus, keliamus informacinėms sistemoms.</w:t>
      </w:r>
    </w:p>
    <w:p w:rsidR="00C22E7D" w:rsidRPr="002C4FB7" w:rsidRDefault="00C22E7D" w:rsidP="00C22E7D">
      <w:pPr>
        <w:suppressAutoHyphens/>
        <w:spacing w:before="60"/>
        <w:ind w:left="284"/>
        <w:textAlignment w:val="center"/>
        <w:rPr>
          <w:rFonts w:asciiTheme="minorHAnsi" w:hAnsiTheme="minorHAnsi"/>
          <w:color w:val="000000"/>
          <w:sz w:val="22"/>
          <w:szCs w:val="22"/>
        </w:rPr>
      </w:pPr>
      <w:r w:rsidRPr="002C4FB7">
        <w:rPr>
          <w:rFonts w:asciiTheme="minorHAnsi" w:hAnsiTheme="minorHAnsi"/>
          <w:color w:val="000000"/>
          <w:sz w:val="22"/>
          <w:szCs w:val="22"/>
        </w:rPr>
        <w:t>Informacinėje sistemoje turi būti registruojama ir ne mažiau kaip 6 mėnesius išsaugoma saugumo ir kitų įvykių informacija:</w:t>
      </w:r>
    </w:p>
    <w:p w:rsidR="00C22E7D" w:rsidRPr="002C4FB7" w:rsidRDefault="00C22E7D" w:rsidP="00C22E7D">
      <w:pPr>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lastRenderedPageBreak/>
        <w:t>- prisijungusio naudotojo ar administratoriaus identifikatoriai;</w:t>
      </w:r>
    </w:p>
    <w:p w:rsidR="00C22E7D" w:rsidRPr="002C4FB7" w:rsidRDefault="00C22E7D" w:rsidP="00C22E7D">
      <w:pPr>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t>- įvykių laikai;</w:t>
      </w:r>
    </w:p>
    <w:p w:rsidR="00C22E7D" w:rsidRPr="002C4FB7" w:rsidRDefault="00C22E7D" w:rsidP="00C22E7D">
      <w:pPr>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t>- kompiuterio, iš kurio jungiamasi, informacija;</w:t>
      </w:r>
    </w:p>
    <w:p w:rsidR="00C22E7D" w:rsidRPr="002C4FB7" w:rsidRDefault="00C22E7D" w:rsidP="00C22E7D">
      <w:pPr>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t>- sėkmingos ir nesėkmingos prieigos įrašai;</w:t>
      </w:r>
    </w:p>
    <w:p w:rsidR="00C22E7D" w:rsidRPr="002C4FB7" w:rsidRDefault="00C22E7D" w:rsidP="00C22E7D">
      <w:pPr>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t>- administratoriaus teisių naudojimas;</w:t>
      </w:r>
    </w:p>
    <w:p w:rsidR="00C22E7D" w:rsidRPr="002C4FB7" w:rsidRDefault="00C22E7D" w:rsidP="00C22E7D">
      <w:pPr>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t>- sistemos konfigūracijos keitimas, sisteminių priemonių naudojimas;</w:t>
      </w:r>
    </w:p>
    <w:p w:rsidR="00C22E7D" w:rsidRPr="002C4FB7" w:rsidRDefault="00C22E7D" w:rsidP="00C22E7D">
      <w:pPr>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t>- resursai, prie kurių buvo suteikta prieiga;</w:t>
      </w:r>
    </w:p>
    <w:p w:rsidR="00C22E7D" w:rsidRPr="002C4FB7" w:rsidRDefault="00C22E7D" w:rsidP="00C22E7D">
      <w:pPr>
        <w:tabs>
          <w:tab w:val="left" w:pos="534"/>
        </w:tabs>
        <w:suppressAutoHyphens/>
        <w:spacing w:before="60"/>
        <w:ind w:left="567" w:hanging="284"/>
        <w:textAlignment w:val="center"/>
        <w:rPr>
          <w:rFonts w:asciiTheme="minorHAnsi" w:hAnsiTheme="minorHAnsi"/>
          <w:color w:val="000000"/>
          <w:sz w:val="22"/>
          <w:szCs w:val="22"/>
        </w:rPr>
      </w:pPr>
      <w:r w:rsidRPr="002C4FB7">
        <w:rPr>
          <w:rFonts w:asciiTheme="minorHAnsi" w:hAnsiTheme="minorHAnsi"/>
          <w:color w:val="000000"/>
          <w:sz w:val="22"/>
          <w:szCs w:val="22"/>
        </w:rPr>
        <w:t>- sisteminiai pranešimai.</w:t>
      </w:r>
    </w:p>
    <w:p w:rsidR="00C22E7D" w:rsidRPr="002C4FB7" w:rsidRDefault="00C22E7D" w:rsidP="00C22E7D">
      <w:pPr>
        <w:suppressAutoHyphens/>
        <w:spacing w:before="60"/>
        <w:ind w:left="284"/>
        <w:textAlignment w:val="center"/>
        <w:rPr>
          <w:rFonts w:asciiTheme="minorHAnsi" w:hAnsiTheme="minorHAnsi"/>
          <w:color w:val="000000"/>
          <w:sz w:val="22"/>
          <w:szCs w:val="22"/>
        </w:rPr>
      </w:pPr>
      <w:r w:rsidRPr="002C4FB7">
        <w:rPr>
          <w:rFonts w:asciiTheme="minorHAnsi" w:hAnsiTheme="minorHAnsi"/>
          <w:color w:val="000000"/>
          <w:sz w:val="22"/>
          <w:szCs w:val="22"/>
        </w:rPr>
        <w:t>Informacinės sistemos administratoriams turi būti panaikinta galimybė ištrinti ar redaguoti administratoriaus veiksmų žurnalinius įrašus.</w:t>
      </w:r>
    </w:p>
    <w:p w:rsidR="00C22E7D" w:rsidRPr="002C4FB7" w:rsidRDefault="00C22E7D" w:rsidP="00C22E7D">
      <w:pPr>
        <w:suppressAutoHyphens/>
        <w:spacing w:before="60"/>
        <w:ind w:left="284"/>
        <w:textAlignment w:val="center"/>
        <w:rPr>
          <w:rFonts w:asciiTheme="minorHAnsi" w:hAnsiTheme="minorHAnsi"/>
          <w:color w:val="000000"/>
          <w:sz w:val="22"/>
          <w:szCs w:val="22"/>
        </w:rPr>
      </w:pPr>
      <w:r w:rsidRPr="002C4FB7">
        <w:rPr>
          <w:rFonts w:asciiTheme="minorHAnsi" w:hAnsiTheme="minorHAnsi"/>
          <w:color w:val="000000"/>
          <w:sz w:val="22"/>
          <w:szCs w:val="22"/>
        </w:rPr>
        <w:t>Informacinė sistema turi užtikrinti apdorojamų duomenų tikslumą, įskaitant įvedamų reikšmių patikrinimą, apdorojamų duomenų patikrinimą, išvedamų reikšmių patikrinimą.</w:t>
      </w:r>
    </w:p>
    <w:p w:rsidR="00C22E7D" w:rsidRPr="002C4FB7" w:rsidRDefault="00C22E7D" w:rsidP="00C22E7D">
      <w:pPr>
        <w:suppressAutoHyphens/>
        <w:spacing w:before="60"/>
        <w:ind w:left="284"/>
        <w:textAlignment w:val="center"/>
        <w:rPr>
          <w:rFonts w:asciiTheme="minorHAnsi" w:hAnsiTheme="minorHAnsi"/>
          <w:color w:val="000000"/>
          <w:sz w:val="22"/>
          <w:szCs w:val="22"/>
        </w:rPr>
      </w:pPr>
      <w:r w:rsidRPr="002C4FB7">
        <w:rPr>
          <w:rFonts w:asciiTheme="minorHAnsi" w:hAnsiTheme="minorHAnsi"/>
          <w:sz w:val="22"/>
          <w:szCs w:val="22"/>
        </w:rPr>
        <w:t>Prisijungimas prie IS turi būti administruojamas, valdomas ir vykdomas naudojant Active Directory (AD) priemones. Vartotojų teisės administruojamos AD.</w:t>
      </w:r>
    </w:p>
    <w:p w:rsidR="00C22E7D" w:rsidRPr="00087588" w:rsidRDefault="00C22E7D" w:rsidP="00C22E7D">
      <w:pPr>
        <w:pStyle w:val="Pagtekstobulletas"/>
        <w:numPr>
          <w:ilvl w:val="0"/>
          <w:numId w:val="0"/>
        </w:numPr>
        <w:spacing w:line="240" w:lineRule="auto"/>
        <w:ind w:left="284"/>
        <w:rPr>
          <w:rFonts w:asciiTheme="minorHAnsi" w:hAnsiTheme="minorHAnsi"/>
        </w:rPr>
      </w:pPr>
      <w:r w:rsidRPr="00C22E7D">
        <w:rPr>
          <w:rFonts w:asciiTheme="minorHAnsi" w:hAnsiTheme="minorHAnsi"/>
        </w:rPr>
        <w:t>Sistemoje turi būti realizuota galimybė automatiškai prisijungti naudotojui prie Sistemos (neklausiant prisijungimo vardo ir slaptažodžio), jei naudotojas jau prisijungęs prie kompiuterio operacinės sistemos, patikrinant jo duomenis centrinėje naudotojų registracijos bazėje (Active Directory).</w:t>
      </w:r>
    </w:p>
    <w:p w:rsidR="00C22E7D" w:rsidRPr="00C81975" w:rsidRDefault="00C22E7D" w:rsidP="00C22E7D">
      <w:pPr>
        <w:pStyle w:val="Pagtekstobulletas"/>
        <w:numPr>
          <w:ilvl w:val="0"/>
          <w:numId w:val="0"/>
        </w:numPr>
        <w:spacing w:line="240" w:lineRule="auto"/>
        <w:ind w:left="284"/>
        <w:rPr>
          <w:rFonts w:asciiTheme="minorHAnsi" w:hAnsiTheme="minorHAnsi"/>
        </w:rPr>
      </w:pPr>
      <w:r w:rsidRPr="0011256C">
        <w:rPr>
          <w:rFonts w:asciiTheme="minorHAnsi" w:hAnsiTheme="minorHAnsi"/>
        </w:rPr>
        <w:t>Projekto realizavimo metu, turės būti atlikta</w:t>
      </w:r>
      <w:r w:rsidR="000C3A7B" w:rsidRPr="0011256C">
        <w:rPr>
          <w:rFonts w:asciiTheme="minorHAnsi" w:hAnsiTheme="minorHAnsi"/>
        </w:rPr>
        <w:t xml:space="preserve"> bendrovės</w:t>
      </w:r>
      <w:r w:rsidR="00901093" w:rsidRPr="0011256C">
        <w:rPr>
          <w:rFonts w:asciiTheme="minorHAnsi" w:hAnsiTheme="minorHAnsi"/>
        </w:rPr>
        <w:t xml:space="preserve"> </w:t>
      </w:r>
      <w:r w:rsidR="0049296A" w:rsidRPr="0011256C">
        <w:rPr>
          <w:rFonts w:asciiTheme="minorHAnsi" w:hAnsiTheme="minorHAnsi"/>
        </w:rPr>
        <w:t xml:space="preserve">dujotiekių </w:t>
      </w:r>
      <w:r w:rsidR="00901093" w:rsidRPr="0011256C">
        <w:rPr>
          <w:rFonts w:asciiTheme="minorHAnsi" w:hAnsiTheme="minorHAnsi"/>
        </w:rPr>
        <w:t>eksploatavimo bei rizikos valdymo procesų</w:t>
      </w:r>
      <w:r w:rsidR="0011256C" w:rsidRPr="002C4FB7">
        <w:rPr>
          <w:rFonts w:asciiTheme="minorHAnsi" w:hAnsiTheme="minorHAnsi"/>
        </w:rPr>
        <w:t xml:space="preserve"> </w:t>
      </w:r>
      <w:r w:rsidR="002F00F4" w:rsidRPr="002C4FB7">
        <w:rPr>
          <w:rFonts w:asciiTheme="minorHAnsi" w:hAnsiTheme="minorHAnsi"/>
        </w:rPr>
        <w:t>an</w:t>
      </w:r>
      <w:r w:rsidRPr="0011256C">
        <w:rPr>
          <w:rFonts w:asciiTheme="minorHAnsi" w:hAnsiTheme="minorHAnsi"/>
        </w:rPr>
        <w:t>alizė ir detalizuoti bei suderinti su bendrovės atsakingais asmenimis Sistemos reikalavimai, apibrėžtos sąveikaujančios informacinės sistemos.</w:t>
      </w:r>
      <w:r w:rsidRPr="00BC5E63">
        <w:rPr>
          <w:rFonts w:asciiTheme="minorHAnsi" w:hAnsiTheme="minorHAnsi"/>
        </w:rPr>
        <w:t xml:space="preserve"> </w:t>
      </w:r>
    </w:p>
    <w:p w:rsidR="00C22E7D" w:rsidRPr="00C22E7D" w:rsidRDefault="00C22E7D" w:rsidP="00C22E7D">
      <w:pPr>
        <w:pStyle w:val="Pagtekstobulletas"/>
        <w:numPr>
          <w:ilvl w:val="0"/>
          <w:numId w:val="0"/>
        </w:numPr>
        <w:ind w:left="360"/>
        <w:rPr>
          <w:rFonts w:asciiTheme="minorHAnsi" w:hAnsiTheme="minorHAnsi" w:cstheme="minorHAnsi"/>
        </w:rPr>
      </w:pPr>
      <w:r w:rsidRPr="00C22E7D">
        <w:rPr>
          <w:rFonts w:asciiTheme="minorHAnsi" w:hAnsiTheme="minorHAnsi"/>
          <w:b/>
          <w:u w:val="single"/>
        </w:rPr>
        <w:t>Visi šioje specifikacijoje apibrėžti reikalavimai yra pradiniai, o detalios analizės, projektavimo ir konstravimo etapo metu turi būti papildomai aptariami, tikslinami ir galutiniai suderinami su perkančiosios organizacijos specialistais.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2lygis"/>
        <w:rPr>
          <w:rFonts w:asciiTheme="minorHAnsi" w:hAnsiTheme="minorHAnsi" w:cstheme="minorHAnsi"/>
        </w:rPr>
      </w:pPr>
      <w:bookmarkStart w:id="480" w:name="_Toc409809380"/>
      <w:r w:rsidRPr="00E757B8">
        <w:rPr>
          <w:rFonts w:asciiTheme="minorHAnsi" w:hAnsiTheme="minorHAnsi" w:cstheme="minorHAnsi"/>
        </w:rPr>
        <w:t>Specifiniai PIM IS įgyvendinimo principai</w:t>
      </w:r>
      <w:bookmarkEnd w:id="480"/>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Specifiniai principai, kuriais vadovaujantis turėtų būti vykdomas PIM IS įdiegimas:</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b/>
        </w:rPr>
        <w:t>Windows aplikacija arba lygiavertė</w:t>
      </w:r>
      <w:r w:rsidRPr="00E757B8">
        <w:rPr>
          <w:rFonts w:asciiTheme="minorHAnsi" w:hAnsiTheme="minorHAnsi" w:cstheme="minorHAnsi"/>
        </w:rPr>
        <w:t>: MS Windows aplikacija arba lygiavertė turi būti naudojamos kaip pagrindinė PIM IS naudotojų darbo vietos priemonė. Kitos specializuotos priemonės ir įrankiai PIM IS naudotojams galimi kaip priedai atliekant PIM IS valdymo, administravimo, stebėsenos ar audito užduotis.</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b/>
        </w:rPr>
        <w:t>XML formatas ir XML pagrįstos technologijos</w:t>
      </w:r>
      <w:r w:rsidRPr="00E757B8">
        <w:rPr>
          <w:rFonts w:asciiTheme="minorHAnsi" w:hAnsiTheme="minorHAnsi" w:cstheme="minorHAnsi"/>
        </w:rPr>
        <w:t xml:space="preserve"> turi būti naudojamos metaduomenims išreikšti ir duomenų mainams vykdyti.</w:t>
      </w:r>
    </w:p>
    <w:p w:rsidR="009C492E" w:rsidRPr="00E757B8" w:rsidRDefault="009C492E" w:rsidP="009C492E">
      <w:pPr>
        <w:pStyle w:val="Pagtekstobulletas"/>
        <w:numPr>
          <w:ilvl w:val="0"/>
          <w:numId w:val="0"/>
        </w:numPr>
        <w:ind w:left="720"/>
        <w:rPr>
          <w:rFonts w:asciiTheme="minorHAnsi" w:hAnsiTheme="minorHAnsi" w:cstheme="minorHAnsi"/>
        </w:rPr>
      </w:pPr>
      <w:r w:rsidRPr="00E757B8">
        <w:rPr>
          <w:rFonts w:asciiTheme="minorHAnsi" w:hAnsiTheme="minorHAnsi" w:cstheme="minorHAnsi"/>
          <w:b/>
        </w:rPr>
        <w:t xml:space="preserve">Duomenų matomumas ir prieinamumas </w:t>
      </w:r>
      <w:r w:rsidRPr="00E757B8">
        <w:rPr>
          <w:rFonts w:asciiTheme="minorHAnsi" w:hAnsiTheme="minorHAnsi" w:cstheme="minorHAnsi"/>
        </w:rPr>
        <w:t>– duomenų matomumas ir prieinamumas PIM IS naudotojams turi būti realizuotas ir užtikrintas pagal principą „</w:t>
      </w:r>
      <w:r w:rsidRPr="00E757B8">
        <w:rPr>
          <w:rFonts w:asciiTheme="minorHAnsi" w:hAnsiTheme="minorHAnsi" w:cstheme="minorHAnsi"/>
          <w:i/>
        </w:rPr>
        <w:t>Tiek kiek būtina ir kiek įmanoma mažiau</w:t>
      </w:r>
      <w:r w:rsidRPr="00E757B8">
        <w:rPr>
          <w:rFonts w:asciiTheme="minorHAnsi" w:hAnsiTheme="minorHAnsi" w:cstheme="minorHAnsi"/>
        </w:rPr>
        <w:t>“.</w:t>
      </w:r>
    </w:p>
    <w:p w:rsidR="009C492E" w:rsidRPr="00E757B8" w:rsidRDefault="009C492E" w:rsidP="009C492E">
      <w:pPr>
        <w:pStyle w:val="Pagtekstobulletas"/>
        <w:numPr>
          <w:ilvl w:val="0"/>
          <w:numId w:val="0"/>
        </w:numPr>
        <w:ind w:left="720"/>
        <w:rPr>
          <w:rFonts w:asciiTheme="minorHAnsi" w:hAnsiTheme="minorHAnsi" w:cstheme="minorHAnsi"/>
        </w:rPr>
      </w:pPr>
    </w:p>
    <w:p w:rsidR="009C492E" w:rsidRPr="00E757B8" w:rsidRDefault="009C492E" w:rsidP="009C492E">
      <w:pPr>
        <w:rPr>
          <w:rFonts w:asciiTheme="minorHAnsi" w:hAnsiTheme="minorHAnsi" w:cstheme="minorHAnsi"/>
        </w:rPr>
        <w:sectPr w:rsidR="009C492E" w:rsidRPr="00E757B8" w:rsidSect="009C492E">
          <w:footerReference w:type="first" r:id="rId12"/>
          <w:pgSz w:w="11907" w:h="16839" w:code="9"/>
          <w:pgMar w:top="1701" w:right="567" w:bottom="1134" w:left="1701" w:header="567" w:footer="567" w:gutter="0"/>
          <w:cols w:space="1296"/>
          <w:titlePg/>
          <w:docGrid w:linePitch="326"/>
        </w:sectPr>
      </w:pPr>
    </w:p>
    <w:p w:rsidR="009C492E" w:rsidRPr="00E757B8" w:rsidRDefault="009C492E" w:rsidP="009C492E">
      <w:pPr>
        <w:pStyle w:val="1lygis"/>
        <w:rPr>
          <w:rFonts w:asciiTheme="minorHAnsi" w:hAnsiTheme="minorHAnsi" w:cstheme="minorHAnsi"/>
        </w:rPr>
      </w:pPr>
      <w:bookmarkStart w:id="481" w:name="_Toc327183528"/>
      <w:bookmarkStart w:id="482" w:name="_Toc372152560"/>
      <w:bookmarkStart w:id="483" w:name="_Toc372153018"/>
      <w:bookmarkStart w:id="484" w:name="_Toc372237365"/>
      <w:bookmarkStart w:id="485" w:name="_Toc372152561"/>
      <w:bookmarkStart w:id="486" w:name="_Toc372153019"/>
      <w:bookmarkStart w:id="487" w:name="_Toc372237366"/>
      <w:bookmarkStart w:id="488" w:name="_Toc372152562"/>
      <w:bookmarkStart w:id="489" w:name="_Toc372153020"/>
      <w:bookmarkStart w:id="490" w:name="_Toc372237367"/>
      <w:bookmarkStart w:id="491" w:name="_Toc372152563"/>
      <w:bookmarkStart w:id="492" w:name="_Toc372153021"/>
      <w:bookmarkStart w:id="493" w:name="_Toc372237368"/>
      <w:bookmarkStart w:id="494" w:name="_Toc372152564"/>
      <w:bookmarkStart w:id="495" w:name="_Toc372153022"/>
      <w:bookmarkStart w:id="496" w:name="_Toc372237369"/>
      <w:bookmarkStart w:id="497" w:name="_Toc372152565"/>
      <w:bookmarkStart w:id="498" w:name="_Toc372153023"/>
      <w:bookmarkStart w:id="499" w:name="_Toc372237370"/>
      <w:bookmarkStart w:id="500" w:name="_Toc372152566"/>
      <w:bookmarkStart w:id="501" w:name="_Toc372153024"/>
      <w:bookmarkStart w:id="502" w:name="_Toc372237371"/>
      <w:bookmarkStart w:id="503" w:name="_Toc372152659"/>
      <w:bookmarkStart w:id="504" w:name="_Toc372153117"/>
      <w:bookmarkStart w:id="505" w:name="_Toc372237464"/>
      <w:bookmarkStart w:id="506" w:name="_Toc371804004"/>
      <w:bookmarkStart w:id="507" w:name="_Ref372394858"/>
      <w:bookmarkStart w:id="508" w:name="_Ref372394864"/>
      <w:bookmarkStart w:id="509" w:name="_Toc409809381"/>
      <w:bookmarkStart w:id="510" w:name="_Toc32320606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E757B8">
        <w:rPr>
          <w:rFonts w:asciiTheme="minorHAnsi" w:hAnsiTheme="minorHAnsi" w:cstheme="minorHAnsi"/>
        </w:rPr>
        <w:lastRenderedPageBreak/>
        <w:t>Globali IS funkcinė architektūra</w:t>
      </w:r>
      <w:bookmarkEnd w:id="506"/>
      <w:bookmarkEnd w:id="507"/>
      <w:bookmarkEnd w:id="508"/>
      <w:bookmarkEnd w:id="509"/>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 xml:space="preserve">Toliau esančiame paveiksle yra pateikiama IS funkcinė architektūra.  </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i/>
        </w:rPr>
      </w:pPr>
      <w:r w:rsidRPr="00E757B8">
        <w:rPr>
          <w:rFonts w:asciiTheme="minorHAnsi" w:hAnsiTheme="minorHAnsi" w:cstheme="minorHAnsi"/>
          <w:b/>
        </w:rPr>
        <w:t>PASTABA.</w:t>
      </w:r>
      <w:r w:rsidRPr="00E757B8">
        <w:rPr>
          <w:rFonts w:asciiTheme="minorHAnsi" w:hAnsiTheme="minorHAnsi" w:cstheme="minorHAnsi"/>
        </w:rPr>
        <w:t xml:space="preserve"> </w:t>
      </w:r>
      <w:r w:rsidRPr="00E757B8">
        <w:rPr>
          <w:rFonts w:asciiTheme="minorHAnsi" w:hAnsiTheme="minorHAnsi" w:cstheme="minorHAnsi"/>
          <w:i/>
        </w:rPr>
        <w:t>Šiuo metu perkančioji organizacija neturi EAM IS.</w:t>
      </w:r>
      <w:r w:rsidRPr="00E757B8">
        <w:rPr>
          <w:rFonts w:asciiTheme="minorHAnsi" w:hAnsiTheme="minorHAnsi" w:cstheme="minorHAnsi"/>
        </w:rPr>
        <w:t xml:space="preserve"> </w:t>
      </w:r>
      <w:r w:rsidRPr="00E757B8">
        <w:rPr>
          <w:rFonts w:asciiTheme="minorHAnsi" w:hAnsiTheme="minorHAnsi" w:cstheme="minorHAnsi"/>
          <w:i/>
        </w:rPr>
        <w:t>Pateikta tek EAM IS tiek PIM IS funkcinė architektūra yra preliminari.</w:t>
      </w:r>
      <w:r w:rsidRPr="00E757B8">
        <w:rPr>
          <w:rFonts w:asciiTheme="minorHAnsi" w:hAnsiTheme="minorHAnsi" w:cstheme="minorHAnsi"/>
        </w:rPr>
        <w:t xml:space="preserve"> </w:t>
      </w:r>
      <w:r w:rsidRPr="00E757B8">
        <w:rPr>
          <w:rFonts w:asciiTheme="minorHAnsi" w:hAnsiTheme="minorHAnsi" w:cstheme="minorHAnsi"/>
          <w:i/>
        </w:rPr>
        <w:t>Analizės ir projektavimo etape su Perkančiąja organizacija turi būti galutinai suderinta galutinė PIM IS funkcinė architektūra.</w:t>
      </w:r>
    </w:p>
    <w:p w:rsidR="009C492E" w:rsidRPr="00E757B8" w:rsidRDefault="009C492E" w:rsidP="009C492E">
      <w:pPr>
        <w:pStyle w:val="Pagrindinistekstas"/>
        <w:rPr>
          <w:rFonts w:asciiTheme="minorHAnsi" w:hAnsiTheme="minorHAnsi" w:cstheme="minorHAnsi"/>
          <w:i/>
        </w:rPr>
      </w:pPr>
    </w:p>
    <w:p w:rsidR="005345F6" w:rsidRDefault="005345F6" w:rsidP="009C492E">
      <w:pPr>
        <w:pStyle w:val="Pagrindinistekstas"/>
        <w:jc w:val="center"/>
        <w:rPr>
          <w:rFonts w:asciiTheme="minorHAnsi" w:hAnsiTheme="minorHAnsi" w:cstheme="minorHAnsi"/>
        </w:rPr>
      </w:pPr>
      <w:r>
        <w:rPr>
          <w:rFonts w:asciiTheme="minorHAnsi" w:hAnsiTheme="minorHAnsi" w:cstheme="minorHAnsi"/>
          <w:noProof/>
        </w:rPr>
        <w:drawing>
          <wp:inline distT="0" distB="0" distL="0" distR="0" wp14:anchorId="25111913" wp14:editId="1BFBB7DC">
            <wp:extent cx="9260840" cy="650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0840" cy="6503670"/>
                    </a:xfrm>
                    <a:prstGeom prst="rect">
                      <a:avLst/>
                    </a:prstGeom>
                    <a:noFill/>
                    <a:ln>
                      <a:noFill/>
                    </a:ln>
                  </pic:spPr>
                </pic:pic>
              </a:graphicData>
            </a:graphic>
          </wp:inline>
        </w:drawing>
      </w:r>
    </w:p>
    <w:p w:rsidR="005345F6" w:rsidRPr="00E757B8" w:rsidRDefault="005345F6" w:rsidP="005345F6">
      <w:pPr>
        <w:pStyle w:val="Pagrindinistekstas"/>
        <w:rPr>
          <w:rFonts w:asciiTheme="minorHAnsi" w:hAnsiTheme="minorHAnsi" w:cstheme="minorHAnsi"/>
        </w:rPr>
      </w:pPr>
    </w:p>
    <w:p w:rsidR="005345F6" w:rsidRPr="00E757B8" w:rsidRDefault="005345F6" w:rsidP="005345F6">
      <w:pPr>
        <w:pStyle w:val="Pagrindinistekstas"/>
        <w:rPr>
          <w:rFonts w:asciiTheme="minorHAnsi" w:hAnsiTheme="minorHAnsi" w:cstheme="minorHAnsi"/>
        </w:rPr>
      </w:pPr>
      <w:r w:rsidRPr="00E757B8">
        <w:rPr>
          <w:rFonts w:asciiTheme="minorHAnsi" w:hAnsiTheme="minorHAnsi" w:cstheme="minorHAnsi"/>
          <w:noProof/>
        </w:rPr>
        <w:drawing>
          <wp:inline distT="0" distB="0" distL="0" distR="0" wp14:anchorId="22C9311D" wp14:editId="1B6DF63C">
            <wp:extent cx="9252585" cy="1781810"/>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okos.JPG"/>
                    <pic:cNvPicPr/>
                  </pic:nvPicPr>
                  <pic:blipFill>
                    <a:blip r:embed="rId14">
                      <a:extLst>
                        <a:ext uri="{28A0092B-C50C-407E-A947-70E740481C1C}">
                          <a14:useLocalDpi xmlns:a14="http://schemas.microsoft.com/office/drawing/2010/main" val="0"/>
                        </a:ext>
                      </a:extLst>
                    </a:blip>
                    <a:stretch>
                      <a:fillRect/>
                    </a:stretch>
                  </pic:blipFill>
                  <pic:spPr>
                    <a:xfrm>
                      <a:off x="0" y="0"/>
                      <a:ext cx="9252585" cy="1781810"/>
                    </a:xfrm>
                    <a:prstGeom prst="rect">
                      <a:avLst/>
                    </a:prstGeom>
                  </pic:spPr>
                </pic:pic>
              </a:graphicData>
            </a:graphic>
          </wp:inline>
        </w:drawing>
      </w:r>
    </w:p>
    <w:p w:rsidR="005345F6" w:rsidRPr="00E757B8" w:rsidRDefault="005345F6" w:rsidP="005345F6">
      <w:pPr>
        <w:pStyle w:val="Paveikslunumeracija"/>
        <w:jc w:val="center"/>
        <w:rPr>
          <w:rFonts w:asciiTheme="minorHAnsi" w:hAnsiTheme="minorHAnsi" w:cstheme="minorHAnsi"/>
        </w:rPr>
      </w:pPr>
      <w:r w:rsidRPr="00E757B8">
        <w:rPr>
          <w:rFonts w:asciiTheme="minorHAnsi" w:hAnsiTheme="minorHAnsi" w:cstheme="minorHAnsi"/>
        </w:rPr>
        <w:t xml:space="preserve">Paveikslėlis </w:t>
      </w:r>
      <w:r w:rsidRPr="00E757B8">
        <w:rPr>
          <w:rFonts w:asciiTheme="minorHAnsi" w:hAnsiTheme="minorHAnsi" w:cstheme="minorHAnsi"/>
        </w:rPr>
        <w:fldChar w:fldCharType="begin"/>
      </w:r>
      <w:r w:rsidRPr="00E757B8">
        <w:rPr>
          <w:rFonts w:asciiTheme="minorHAnsi" w:hAnsiTheme="minorHAnsi" w:cstheme="minorHAnsi"/>
        </w:rPr>
        <w:instrText xml:space="preserve"> SEQ Figūra \* ARABIC </w:instrText>
      </w:r>
      <w:r w:rsidRPr="00E757B8">
        <w:rPr>
          <w:rFonts w:asciiTheme="minorHAnsi" w:hAnsiTheme="minorHAnsi" w:cstheme="minorHAnsi"/>
        </w:rPr>
        <w:fldChar w:fldCharType="separate"/>
      </w:r>
      <w:r w:rsidR="00DE0AB6">
        <w:rPr>
          <w:rFonts w:asciiTheme="minorHAnsi" w:hAnsiTheme="minorHAnsi" w:cstheme="minorHAnsi"/>
          <w:noProof/>
        </w:rPr>
        <w:t>1</w:t>
      </w:r>
      <w:r w:rsidRPr="00E757B8">
        <w:rPr>
          <w:rFonts w:asciiTheme="minorHAnsi" w:hAnsiTheme="minorHAnsi" w:cstheme="minorHAnsi"/>
          <w:noProof/>
        </w:rPr>
        <w:fldChar w:fldCharType="end"/>
      </w:r>
      <w:r w:rsidRPr="00E757B8">
        <w:rPr>
          <w:rFonts w:asciiTheme="minorHAnsi" w:hAnsiTheme="minorHAnsi" w:cstheme="minorHAnsi"/>
        </w:rPr>
        <w:t>.IS funkcinė architektūra</w:t>
      </w: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Default="005345F6" w:rsidP="009C492E">
      <w:pPr>
        <w:pStyle w:val="Pagrindinistekstas"/>
        <w:jc w:val="center"/>
        <w:rPr>
          <w:rFonts w:asciiTheme="minorHAnsi" w:hAnsiTheme="minorHAnsi" w:cstheme="minorHAnsi"/>
        </w:rPr>
      </w:pPr>
    </w:p>
    <w:p w:rsidR="005345F6" w:rsidRPr="00E757B8" w:rsidRDefault="005345F6" w:rsidP="009C492E">
      <w:pPr>
        <w:pStyle w:val="Pagrindinistekstas"/>
        <w:jc w:val="center"/>
        <w:rPr>
          <w:rFonts w:asciiTheme="minorHAnsi" w:hAnsiTheme="minorHAnsi" w:cstheme="minorHAnsi"/>
        </w:rPr>
        <w:sectPr w:rsidR="005345F6" w:rsidRPr="00E757B8" w:rsidSect="009C492E">
          <w:pgSz w:w="16839" w:h="23814" w:code="8"/>
          <w:pgMar w:top="1701" w:right="567" w:bottom="1134" w:left="1701" w:header="567" w:footer="567" w:gutter="0"/>
          <w:cols w:space="1296"/>
          <w:titlePg/>
          <w:docGrid w:linePitch="326"/>
        </w:sect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lastRenderedPageBreak/>
        <w:t>Toliau esančiose lentelėse yra pateikiamas PIM IS funkcinės architektūros aprašymas.</w:t>
      </w: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4</w:t>
      </w:r>
      <w:r w:rsidRPr="00E757B8">
        <w:rPr>
          <w:rFonts w:asciiTheme="minorHAnsi" w:hAnsiTheme="minorHAnsi" w:cstheme="minorHAnsi"/>
          <w:noProof/>
        </w:rPr>
        <w:fldChar w:fldCharType="end"/>
      </w:r>
      <w:r w:rsidRPr="00E757B8">
        <w:rPr>
          <w:rFonts w:asciiTheme="minorHAnsi" w:hAnsiTheme="minorHAnsi" w:cstheme="minorHAnsi"/>
        </w:rPr>
        <w:t>. PIM IS kliento lygmens aprašymas</w:t>
      </w:r>
    </w:p>
    <w:tbl>
      <w:tblPr>
        <w:tblStyle w:val="TableGrid"/>
        <w:tblW w:w="0" w:type="auto"/>
        <w:tblLook w:val="04A0" w:firstRow="1" w:lastRow="0" w:firstColumn="1" w:lastColumn="0" w:noHBand="0" w:noVBand="1"/>
      </w:tblPr>
      <w:tblGrid>
        <w:gridCol w:w="3510"/>
        <w:gridCol w:w="6344"/>
      </w:tblGrid>
      <w:tr w:rsidR="009C492E" w:rsidRPr="00E757B8" w:rsidTr="009C492E">
        <w:trPr>
          <w:tblHeader/>
        </w:trPr>
        <w:tc>
          <w:tcPr>
            <w:tcW w:w="3510" w:type="dxa"/>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Naudotojas</w:t>
            </w:r>
          </w:p>
        </w:tc>
        <w:tc>
          <w:tcPr>
            <w:tcW w:w="6344" w:type="dxa"/>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Aprašymas</w:t>
            </w:r>
          </w:p>
        </w:tc>
      </w:tr>
      <w:tr w:rsidR="009C492E" w:rsidRPr="00E757B8" w:rsidTr="009C492E">
        <w:tc>
          <w:tcPr>
            <w:tcW w:w="3510" w:type="dxa"/>
          </w:tcPr>
          <w:p w:rsidR="009C492E" w:rsidRPr="00E757B8" w:rsidRDefault="009C492E" w:rsidP="009C492E">
            <w:pPr>
              <w:pStyle w:val="Lentelespavadinimas"/>
              <w:keepNext w:val="0"/>
              <w:widowControl w:val="0"/>
              <w:rPr>
                <w:rFonts w:asciiTheme="minorHAnsi" w:hAnsiTheme="minorHAnsi" w:cstheme="minorHAnsi"/>
              </w:rPr>
            </w:pPr>
            <w:r w:rsidRPr="00E757B8">
              <w:rPr>
                <w:rFonts w:asciiTheme="minorHAnsi" w:hAnsiTheme="minorHAnsi" w:cstheme="minorHAnsi"/>
              </w:rPr>
              <w:t>PIM IS naudotojai</w:t>
            </w:r>
          </w:p>
        </w:tc>
        <w:tc>
          <w:tcPr>
            <w:tcW w:w="6344" w:type="dxa"/>
          </w:tcPr>
          <w:p w:rsidR="009C492E" w:rsidRPr="00E757B8" w:rsidRDefault="009C492E" w:rsidP="009C492E">
            <w:pPr>
              <w:pStyle w:val="Lentelespavadinimas"/>
              <w:keepNext w:val="0"/>
              <w:widowControl w:val="0"/>
              <w:rPr>
                <w:rFonts w:asciiTheme="minorHAnsi" w:hAnsiTheme="minorHAnsi" w:cstheme="minorHAnsi"/>
              </w:rPr>
            </w:pPr>
            <w:r w:rsidRPr="00E757B8">
              <w:rPr>
                <w:rFonts w:asciiTheme="minorHAnsi" w:hAnsiTheme="minorHAnsi" w:cstheme="minorHAnsi"/>
              </w:rPr>
              <w:t>PIM IS vartotojai – asmenys iš atitinkamų perkančiosios organizacijos skyrių, susijusių su MD būklės stebėsena.</w:t>
            </w:r>
          </w:p>
          <w:p w:rsidR="009C492E" w:rsidRPr="00E757B8" w:rsidRDefault="009C492E" w:rsidP="009C492E">
            <w:pPr>
              <w:pStyle w:val="Lentelespavadinimas"/>
              <w:keepNext w:val="0"/>
              <w:widowControl w:val="0"/>
              <w:rPr>
                <w:rFonts w:asciiTheme="minorHAnsi" w:hAnsiTheme="minorHAnsi" w:cstheme="minorHAnsi"/>
              </w:rPr>
            </w:pPr>
            <w:r w:rsidRPr="00E757B8">
              <w:rPr>
                <w:rFonts w:asciiTheme="minorHAnsi" w:hAnsiTheme="minorHAnsi" w:cstheme="minorHAnsi"/>
              </w:rPr>
              <w:t>Tikslas – efektyviai valdyti MD duomenis ir įvertinti įvairius rizikos veiksnius. Užtikrinti informacijos apie MD būklę prieinamumą.</w:t>
            </w:r>
          </w:p>
          <w:p w:rsidR="009C492E" w:rsidRPr="00E757B8" w:rsidRDefault="009C492E" w:rsidP="009C492E">
            <w:pPr>
              <w:pStyle w:val="Lentelespavadinimas"/>
              <w:keepNext w:val="0"/>
              <w:widowControl w:val="0"/>
              <w:rPr>
                <w:rFonts w:asciiTheme="minorHAnsi" w:hAnsiTheme="minorHAnsi" w:cstheme="minorHAnsi"/>
              </w:rPr>
            </w:pPr>
            <w:r w:rsidRPr="00E757B8">
              <w:rPr>
                <w:rFonts w:asciiTheme="minorHAnsi" w:hAnsiTheme="minorHAnsi" w:cstheme="minorHAnsi"/>
              </w:rPr>
              <w:t>Pagrindinės funkcijos: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Kaupti visus su MD susijusius duomenis vienoje vietoje;</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Registruoti ir analizuoti MD defektus;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Įvertinti su MD eksploatacija susijusias rizikas;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Importuoti MD būklės stebėsenos duomenis pateiktus įvairių paslaugų tiekėjų;</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Teikti rekomendacijas MD ekploatacijai, priežiūrai bei remontui.</w:t>
            </w:r>
          </w:p>
        </w:tc>
      </w:tr>
    </w:tbl>
    <w:p w:rsidR="009C492E" w:rsidRPr="00E757B8" w:rsidRDefault="009C492E" w:rsidP="009C492E">
      <w:pPr>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5</w:t>
      </w:r>
      <w:r w:rsidRPr="00E757B8">
        <w:rPr>
          <w:rFonts w:asciiTheme="minorHAnsi" w:hAnsiTheme="minorHAnsi" w:cstheme="minorHAnsi"/>
          <w:noProof/>
        </w:rPr>
        <w:fldChar w:fldCharType="end"/>
      </w:r>
      <w:r w:rsidRPr="00E757B8">
        <w:rPr>
          <w:rFonts w:asciiTheme="minorHAnsi" w:hAnsiTheme="minorHAnsi" w:cstheme="minorHAnsi"/>
        </w:rPr>
        <w:t>. PIM IS funkciniai moduliai ir jų aprašymas</w:t>
      </w:r>
    </w:p>
    <w:tbl>
      <w:tblPr>
        <w:tblStyle w:val="TableGrid"/>
        <w:tblW w:w="5000" w:type="pct"/>
        <w:tblLook w:val="04A0" w:firstRow="1" w:lastRow="0" w:firstColumn="1" w:lastColumn="0" w:noHBand="0" w:noVBand="1"/>
      </w:tblPr>
      <w:tblGrid>
        <w:gridCol w:w="2495"/>
        <w:gridCol w:w="7359"/>
      </w:tblGrid>
      <w:tr w:rsidR="009C492E" w:rsidRPr="00E757B8" w:rsidTr="009C492E">
        <w:trPr>
          <w:trHeight w:val="370"/>
          <w:tblHeader/>
        </w:trPr>
        <w:tc>
          <w:tcPr>
            <w:tcW w:w="1266" w:type="pct"/>
            <w:shd w:val="clear" w:color="auto" w:fill="auto"/>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Funkcinis modulis</w:t>
            </w:r>
          </w:p>
        </w:tc>
        <w:tc>
          <w:tcPr>
            <w:tcW w:w="3734" w:type="pct"/>
            <w:shd w:val="clear" w:color="auto" w:fill="auto"/>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Aprašymas</w:t>
            </w:r>
          </w:p>
        </w:tc>
      </w:tr>
      <w:tr w:rsidR="009C492E" w:rsidRPr="00E757B8" w:rsidTr="009C492E">
        <w:trPr>
          <w:trHeight w:val="370"/>
        </w:trPr>
        <w:tc>
          <w:tcPr>
            <w:tcW w:w="1266" w:type="pct"/>
            <w:shd w:val="clear" w:color="auto" w:fill="FFFFFF" w:themeFill="background1"/>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F1. Rizikos vertinimas</w:t>
            </w:r>
          </w:p>
        </w:tc>
        <w:tc>
          <w:tcPr>
            <w:tcW w:w="3734" w:type="pct"/>
            <w:shd w:val="clear" w:color="auto" w:fill="FFFFFF" w:themeFill="background1"/>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Rizikos vertinimo modulis apima su rizikos vertinimu susijusias perkančiosios organizacijos funkcines sritis (įvertinti išorinę riziką, įvertinti turto valdymo riziką, įvertinti riziką kiekybiškai, įvertinti vidinių vamzdyno sąlygų poveikį bei įvertinti galimas pasekmes avarinio įvykio atveju.).</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Jis skirtas: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Įvertini MD riziką pagal pasirinktas grėsmes  ir pasekmes;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Identifikuoti potencialias MD rizikos zonas;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Pritaikyti įvairias rizikos vertinimo formules;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Atvaizduoti rizikas interaktyviame žemėlapyje.</w:t>
            </w:r>
          </w:p>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Šį modulį rekomenduojama integruoti su atitinkamu EAM IS moduliu (turto modulis) rizikos įvertinimo vertei perduoti, jei tokia IS naudojama. Pagal funkcinės architektūros diagramą numatomos galimos integracijos su EAM IS. Funkcinės architektūros diagramoje tai parodyta atitinkamomis žaliomis punktyrinėmis rodyklėmis. Šiuo metu perkančioji organizacija neturi EAM IS, todėl šio diegimo apimtyje nereikia nei vertinti nei atlikti integracinių darbų.</w:t>
            </w:r>
          </w:p>
        </w:tc>
      </w:tr>
      <w:tr w:rsidR="009C492E" w:rsidRPr="00E757B8" w:rsidTr="009C492E">
        <w:trPr>
          <w:trHeight w:val="370"/>
        </w:trPr>
        <w:tc>
          <w:tcPr>
            <w:tcW w:w="1266" w:type="pct"/>
            <w:shd w:val="clear" w:color="auto" w:fill="FFFFFF" w:themeFill="background1"/>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F2. MD duomenų valdymas</w:t>
            </w:r>
          </w:p>
        </w:tc>
        <w:tc>
          <w:tcPr>
            <w:tcW w:w="3734" w:type="pct"/>
            <w:shd w:val="clear" w:color="auto" w:fill="FFFFFF" w:themeFill="background1"/>
          </w:tcPr>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Šis modulis skirtas: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Kaupti ir apdoroti įvairius MD duomenis (techninius atributus, koordinates, matavimus ir pan.);</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Priimti duomenis iš kitų su MD būklės stebėjimu susijusių IS.</w:t>
            </w:r>
          </w:p>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 xml:space="preserve">Šis modulį rekomenduojama integruoti su atitinkamu EAM IS moduliu (turto modulis) reikalingų atributų verčių perdavimui, jei tokia IS naudojama . Pagal funkcinės architektūros diagramą numatomos galimos integracijos su EAM IS (Šiuo metu perkančioji organizacija neturi EAM IS, todėl šio diegimo apimtyje nereikia nei vertinti nei atlikti integracinių darbų.), esama Proactive IS, esama </w:t>
            </w:r>
            <w:r w:rsidRPr="00E757B8">
              <w:rPr>
                <w:rFonts w:asciiTheme="minorHAnsi" w:hAnsiTheme="minorHAnsi" w:cstheme="minorHAnsi"/>
              </w:rPr>
              <w:lastRenderedPageBreak/>
              <w:t>GIS IS. Funkcinės architektūros diagramoje tai parodyta atitinkamomis žaliomis punktyrinėmis rodyklėmis.</w:t>
            </w:r>
          </w:p>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Funkcinės architektūros diagramoje raudonomis rodyklėmis parodytos papildomos galimos integracijos su MD telemetrijai ir valdymui naudojamomis IS sistemomis. Kaupiamus duomenis ir integracijos poreikį PIM procesams užtikrinti papildomai turėtų įvertinti PIM ekspertas.</w:t>
            </w:r>
          </w:p>
          <w:p w:rsidR="009C492E" w:rsidRPr="00E757B8" w:rsidRDefault="009C492E" w:rsidP="009E0B3C">
            <w:pPr>
              <w:pStyle w:val="Lentelsbullets"/>
              <w:numPr>
                <w:ilvl w:val="0"/>
                <w:numId w:val="0"/>
              </w:numPr>
              <w:rPr>
                <w:rFonts w:asciiTheme="minorHAnsi" w:hAnsiTheme="minorHAnsi" w:cstheme="minorHAnsi"/>
              </w:rPr>
            </w:pPr>
            <w:r w:rsidRPr="00E757B8">
              <w:rPr>
                <w:rFonts w:asciiTheme="minorHAnsi" w:hAnsiTheme="minorHAnsi" w:cstheme="minorHAnsi"/>
              </w:rPr>
              <w:t xml:space="preserve">Funkcinės architektūros diagramoje mėlyna punktyrine rodykle parodyta rekomenduojama integracija su dokumentų valdymo sistema. </w:t>
            </w:r>
            <w:r w:rsidR="009E0B3C">
              <w:rPr>
                <w:rFonts w:asciiTheme="minorHAnsi" w:hAnsiTheme="minorHAnsi" w:cstheme="minorHAnsi"/>
              </w:rPr>
              <w:t>P</w:t>
            </w:r>
            <w:r w:rsidRPr="00E757B8">
              <w:rPr>
                <w:rFonts w:asciiTheme="minorHAnsi" w:hAnsiTheme="minorHAnsi" w:cstheme="minorHAnsi"/>
              </w:rPr>
              <w:t>erkančioji organizacija kaip dokumentų valdymo sistemą naudoja SAPERION IS</w:t>
            </w:r>
            <w:r w:rsidR="009E0B3C">
              <w:rPr>
                <w:rFonts w:asciiTheme="minorHAnsi" w:hAnsiTheme="minorHAnsi" w:cstheme="minorHAnsi"/>
              </w:rPr>
              <w:t xml:space="preserve"> platformoje sukurtą elektroninių dokumentų valdymo sistemą (DVS)</w:t>
            </w:r>
            <w:r w:rsidRPr="00E757B8">
              <w:rPr>
                <w:rFonts w:asciiTheme="minorHAnsi" w:hAnsiTheme="minorHAnsi" w:cstheme="minorHAnsi"/>
              </w:rPr>
              <w:t xml:space="preserve">. </w:t>
            </w:r>
          </w:p>
        </w:tc>
      </w:tr>
      <w:tr w:rsidR="009C492E" w:rsidRPr="00E757B8" w:rsidTr="009C492E">
        <w:trPr>
          <w:trHeight w:val="370"/>
        </w:trPr>
        <w:tc>
          <w:tcPr>
            <w:tcW w:w="1266" w:type="pct"/>
            <w:shd w:val="clear" w:color="auto" w:fill="FFFFFF" w:themeFill="background1"/>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F3. Rekomendacijų/ užduočių pateikimas</w:t>
            </w:r>
          </w:p>
        </w:tc>
        <w:tc>
          <w:tcPr>
            <w:tcW w:w="3734" w:type="pct"/>
            <w:shd w:val="clear" w:color="auto" w:fill="FFFFFF" w:themeFill="background1"/>
          </w:tcPr>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Rekomendacijų/ užduočių pateikimo modulis apima su MD eksploatacijos, remonto bei numatytosios priežiūros planavimu susijusias perkančiosios organizacijos funkcines sritis.</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Jis skirtas: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Sudaryti MD integralumo valdymo planų sistemą atsižvelgiant į rizikas bei analizės duomenis;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Nustatyti remonto, numatytosios priežiūros poreikį atsižvelgiant į duomenų analizę bei rizikas.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Generuoti nustatytų MD defektų pašalinimo darbų užduotis;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Sekti MD defektų šalinimo užduočių vykdymą.</w:t>
            </w:r>
          </w:p>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Šį modulį rekomenduojama integruoti atitinkamais EAM IS moduliais (numatytosios priežiūros bei darbų valdymo), jei tokia IS naudojama. Pagal funkcinės architektūros diagramą numatomos integracijos su EAM IS. Funkcinės architektūros diagramoje tai parodyta atitinkamomis žaliomis punktyrinėmis rodyklėmis. Šiuo metu perkančioji organizacija neturi EAM IS, todėl šio diegimo apimtyje nereikia nei vertinti nei atlikti integracinių darbų.</w:t>
            </w:r>
          </w:p>
        </w:tc>
      </w:tr>
      <w:tr w:rsidR="009C492E" w:rsidRPr="00E757B8" w:rsidTr="009C492E">
        <w:trPr>
          <w:trHeight w:val="370"/>
        </w:trPr>
        <w:tc>
          <w:tcPr>
            <w:tcW w:w="1266" w:type="pct"/>
            <w:shd w:val="clear" w:color="auto" w:fill="FFFFFF" w:themeFill="background1"/>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F4. Būklės stebėsena/defektų vertinimas</w:t>
            </w:r>
          </w:p>
        </w:tc>
        <w:tc>
          <w:tcPr>
            <w:tcW w:w="3734" w:type="pct"/>
            <w:shd w:val="clear" w:color="auto" w:fill="FFFFFF" w:themeFill="background1"/>
          </w:tcPr>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Būklės stebėsenos/ defektų įvertinimo modulis apima su būklės stebėsena susijusias perkančiosios organizacijos funkcines sritis (įvertinti dujotekių būklę, įvertinti katodinę saugą, įvertinti vidinę vamzdynų diagnostiką).</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Jis skirtas: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Peržiūrėti sukaptus ILI matavimų duomenis;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Palyginti skirtingu metu atliktų tuos pačios MD atkarpos ILI matavimų duomenis.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ILI matavimų duomenų sulyginimui su katodinės saugos, bei kitų matavimų duomenimis;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MD defektų įvertinimui pagal įvairius standartus.</w:t>
            </w:r>
          </w:p>
        </w:tc>
      </w:tr>
      <w:tr w:rsidR="009C492E" w:rsidRPr="00E757B8" w:rsidTr="009C492E">
        <w:trPr>
          <w:trHeight w:val="370"/>
        </w:trPr>
        <w:tc>
          <w:tcPr>
            <w:tcW w:w="1266" w:type="pct"/>
            <w:shd w:val="clear" w:color="auto" w:fill="FFFFFF" w:themeFill="background1"/>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F5. Duomenų importas/eksportas</w:t>
            </w:r>
          </w:p>
        </w:tc>
        <w:tc>
          <w:tcPr>
            <w:tcW w:w="3734" w:type="pct"/>
            <w:shd w:val="clear" w:color="auto" w:fill="FFFFFF" w:themeFill="background1"/>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Šis modulis skirtas: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Importuoti įvairių paslaugų tiekėjų atliktus MD matavimų duomenis;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Eksportuoti PIM IS sukauptus MD duomenis;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Kurti importo-eksporto šablonus.</w:t>
            </w:r>
          </w:p>
        </w:tc>
      </w:tr>
    </w:tbl>
    <w:p w:rsidR="009C492E" w:rsidRPr="00E757B8" w:rsidRDefault="009C492E" w:rsidP="009C492E">
      <w:pPr>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lastRenderedPageBreak/>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6</w:t>
      </w:r>
      <w:r w:rsidRPr="00E757B8">
        <w:rPr>
          <w:rFonts w:asciiTheme="minorHAnsi" w:hAnsiTheme="minorHAnsi" w:cstheme="minorHAnsi"/>
          <w:noProof/>
        </w:rPr>
        <w:fldChar w:fldCharType="end"/>
      </w:r>
      <w:r w:rsidRPr="00E757B8">
        <w:rPr>
          <w:rFonts w:asciiTheme="minorHAnsi" w:hAnsiTheme="minorHAnsi" w:cstheme="minorHAnsi"/>
        </w:rPr>
        <w:t>. PIM IS bendrieji funkciniai moduliai ir jų aprašymas</w:t>
      </w:r>
    </w:p>
    <w:tbl>
      <w:tblPr>
        <w:tblStyle w:val="TableGrid"/>
        <w:tblW w:w="5000" w:type="pct"/>
        <w:tblLook w:val="04A0" w:firstRow="1" w:lastRow="0" w:firstColumn="1" w:lastColumn="0" w:noHBand="0" w:noVBand="1"/>
      </w:tblPr>
      <w:tblGrid>
        <w:gridCol w:w="2576"/>
        <w:gridCol w:w="7278"/>
      </w:tblGrid>
      <w:tr w:rsidR="009C492E" w:rsidRPr="00E757B8" w:rsidTr="009C492E">
        <w:trPr>
          <w:tblHeader/>
        </w:trPr>
        <w:tc>
          <w:tcPr>
            <w:tcW w:w="1307" w:type="pct"/>
            <w:shd w:val="clear" w:color="auto" w:fill="auto"/>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Bendrasis funkcinis modulis</w:t>
            </w:r>
          </w:p>
        </w:tc>
        <w:tc>
          <w:tcPr>
            <w:tcW w:w="3693" w:type="pct"/>
            <w:shd w:val="clear" w:color="auto" w:fill="auto"/>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Aprašymas</w:t>
            </w:r>
          </w:p>
        </w:tc>
      </w:tr>
      <w:tr w:rsidR="009C492E" w:rsidRPr="00E757B8" w:rsidTr="009C492E">
        <w:tc>
          <w:tcPr>
            <w:tcW w:w="1307"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B1. Administravimas</w:t>
            </w:r>
          </w:p>
        </w:tc>
        <w:tc>
          <w:tcPr>
            <w:tcW w:w="3693"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Šio modulio pagalba bus tvarkomi įvairūs sistemos funkcionavimui reikalingi duomenys: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Sukuriamos ir administruojamos saugos grupės ir jų teisės;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Administruojami įvairūs klasifikatoriai.</w:t>
            </w:r>
          </w:p>
        </w:tc>
      </w:tr>
      <w:tr w:rsidR="009C492E" w:rsidRPr="00E757B8" w:rsidTr="009C492E">
        <w:tc>
          <w:tcPr>
            <w:tcW w:w="1307" w:type="pct"/>
            <w:shd w:val="clear" w:color="auto" w:fill="auto"/>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B2. Ataskaitos</w:t>
            </w:r>
          </w:p>
        </w:tc>
        <w:tc>
          <w:tcPr>
            <w:tcW w:w="3693"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Ataskaitų modulis skirtas: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Kurti bei administruoti įvairias MD reikalingas ataskaitas;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Kurti bei administruoti įvairius MD būklei įvertinti reikalingus KPI</w:t>
            </w:r>
          </w:p>
        </w:tc>
      </w:tr>
    </w:tbl>
    <w:p w:rsidR="009C492E" w:rsidRPr="00E757B8" w:rsidRDefault="009C492E" w:rsidP="009C492E">
      <w:pPr>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PIM IS reikalingi duomenų mainų komponentai su kitomis IS bei šioms sąsajoms taikomi reikalavimai yra pateikti lentelėje </w:t>
      </w:r>
      <w:r w:rsidRPr="00E757B8">
        <w:rPr>
          <w:rFonts w:asciiTheme="minorHAnsi" w:hAnsiTheme="minorHAnsi" w:cstheme="minorHAnsi"/>
          <w:i/>
        </w:rPr>
        <w:t>„</w:t>
      </w:r>
      <w:r w:rsidRPr="00E757B8">
        <w:rPr>
          <w:rFonts w:asciiTheme="minorHAnsi" w:hAnsiTheme="minorHAnsi" w:cstheme="minorHAnsi"/>
          <w:i/>
        </w:rPr>
        <w:fldChar w:fldCharType="begin"/>
      </w:r>
      <w:r w:rsidRPr="00E757B8">
        <w:rPr>
          <w:rFonts w:asciiTheme="minorHAnsi" w:hAnsiTheme="minorHAnsi" w:cstheme="minorHAnsi"/>
          <w:i/>
        </w:rPr>
        <w:instrText xml:space="preserve"> REF _Ref405898589 \h  \* MERGEFORMAT </w:instrText>
      </w:r>
      <w:r w:rsidRPr="00E757B8">
        <w:rPr>
          <w:rFonts w:asciiTheme="minorHAnsi" w:hAnsiTheme="minorHAnsi" w:cstheme="minorHAnsi"/>
          <w:i/>
        </w:rPr>
      </w:r>
      <w:r w:rsidRPr="00E757B8">
        <w:rPr>
          <w:rFonts w:asciiTheme="minorHAnsi" w:hAnsiTheme="minorHAnsi" w:cstheme="minorHAnsi"/>
          <w:i/>
        </w:rPr>
        <w:fldChar w:fldCharType="separate"/>
      </w:r>
      <w:r w:rsidR="00DE0AB6" w:rsidRPr="002C4FB7">
        <w:rPr>
          <w:rFonts w:asciiTheme="minorHAnsi" w:hAnsiTheme="minorHAnsi" w:cstheme="minorHAnsi"/>
          <w:i/>
        </w:rPr>
        <w:t xml:space="preserve">Lentelė </w:t>
      </w:r>
      <w:r w:rsidR="00DE0AB6" w:rsidRPr="002C4FB7">
        <w:rPr>
          <w:rFonts w:asciiTheme="minorHAnsi" w:hAnsiTheme="minorHAnsi" w:cstheme="minorHAnsi"/>
          <w:i/>
          <w:noProof/>
        </w:rPr>
        <w:t>27.</w:t>
      </w:r>
      <w:r w:rsidR="00DE0AB6" w:rsidRPr="002C4FB7">
        <w:rPr>
          <w:rFonts w:asciiTheme="minorHAnsi" w:hAnsiTheme="minorHAnsi" w:cstheme="minorHAnsi"/>
          <w:i/>
        </w:rPr>
        <w:t xml:space="preserve"> PIM IS duomenų apsikeitimo sąsajos su kitomis IS</w:t>
      </w:r>
      <w:r w:rsidRPr="00E757B8">
        <w:rPr>
          <w:rFonts w:asciiTheme="minorHAnsi" w:hAnsiTheme="minorHAnsi" w:cstheme="minorHAnsi"/>
          <w:i/>
        </w:rPr>
        <w:fldChar w:fldCharType="end"/>
      </w:r>
      <w:r w:rsidRPr="00E757B8">
        <w:rPr>
          <w:rFonts w:asciiTheme="minorHAnsi" w:hAnsiTheme="minorHAnsi" w:cstheme="minorHAnsi"/>
        </w:rPr>
        <w:t>“</w:t>
      </w:r>
      <w:r w:rsidRPr="00E757B8">
        <w:rPr>
          <w:rFonts w:asciiTheme="minorHAnsi" w:hAnsiTheme="minorHAnsi" w:cstheme="minorHAnsi"/>
          <w:i/>
        </w:rPr>
        <w:t>.</w:t>
      </w:r>
    </w:p>
    <w:p w:rsidR="009C492E" w:rsidRPr="00E757B8" w:rsidRDefault="009C492E" w:rsidP="009C492E">
      <w:pPr>
        <w:rPr>
          <w:rFonts w:asciiTheme="minorHAnsi" w:hAnsiTheme="minorHAnsi" w:cstheme="minorHAnsi"/>
        </w:rPr>
      </w:pPr>
      <w:bookmarkStart w:id="511" w:name="_Toc372152733"/>
      <w:bookmarkStart w:id="512" w:name="_Toc372153191"/>
      <w:bookmarkStart w:id="513" w:name="_Toc372152734"/>
      <w:bookmarkStart w:id="514" w:name="_Toc372153192"/>
      <w:bookmarkStart w:id="515" w:name="_Toc330488216"/>
      <w:bookmarkEnd w:id="510"/>
      <w:bookmarkEnd w:id="511"/>
      <w:bookmarkEnd w:id="512"/>
      <w:bookmarkEnd w:id="513"/>
      <w:bookmarkEnd w:id="514"/>
    </w:p>
    <w:p w:rsidR="009C492E" w:rsidRPr="00E757B8" w:rsidRDefault="009C492E" w:rsidP="009C492E">
      <w:pPr>
        <w:pStyle w:val="2lygis"/>
        <w:rPr>
          <w:rFonts w:asciiTheme="minorHAnsi" w:hAnsiTheme="minorHAnsi" w:cstheme="minorHAnsi"/>
        </w:rPr>
      </w:pPr>
      <w:bookmarkStart w:id="516" w:name="_Toc409809382"/>
      <w:bookmarkEnd w:id="515"/>
      <w:r w:rsidRPr="00E757B8">
        <w:rPr>
          <w:rFonts w:asciiTheme="minorHAnsi" w:hAnsiTheme="minorHAnsi" w:cstheme="minorHAnsi"/>
        </w:rPr>
        <w:t>PIM IS funkciniai reikalavimai (Turto lygmuo (Magistralniai vamzdynai) pagal ISO 55000:2014)</w:t>
      </w:r>
      <w:bookmarkEnd w:id="516"/>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šiame skyriuje yra pateikiami šių svarbiausių PIM procesų funkciniai reikalavimai:</w:t>
      </w:r>
    </w:p>
    <w:p w:rsidR="009C492E" w:rsidRPr="00E757B8" w:rsidRDefault="009C492E" w:rsidP="00B031ED">
      <w:pPr>
        <w:pStyle w:val="Pagrindinistekstas"/>
        <w:numPr>
          <w:ilvl w:val="0"/>
          <w:numId w:val="65"/>
        </w:numPr>
        <w:rPr>
          <w:rFonts w:asciiTheme="minorHAnsi" w:hAnsiTheme="minorHAnsi" w:cstheme="minorHAnsi"/>
        </w:rPr>
      </w:pPr>
      <w:r w:rsidRPr="00E757B8">
        <w:rPr>
          <w:rFonts w:asciiTheme="minorHAnsi" w:hAnsiTheme="minorHAnsi" w:cstheme="minorHAnsi"/>
        </w:rPr>
        <w:t>MD duomenų valdymas.</w:t>
      </w:r>
    </w:p>
    <w:p w:rsidR="009C492E" w:rsidRPr="00E757B8" w:rsidRDefault="009C492E" w:rsidP="00B031ED">
      <w:pPr>
        <w:pStyle w:val="Pagrindinistekstas"/>
        <w:numPr>
          <w:ilvl w:val="0"/>
          <w:numId w:val="65"/>
        </w:numPr>
        <w:rPr>
          <w:rFonts w:asciiTheme="minorHAnsi" w:hAnsiTheme="minorHAnsi" w:cstheme="minorHAnsi"/>
        </w:rPr>
      </w:pPr>
      <w:r w:rsidRPr="00E757B8">
        <w:rPr>
          <w:rFonts w:asciiTheme="minorHAnsi" w:hAnsiTheme="minorHAnsi" w:cstheme="minorHAnsi"/>
        </w:rPr>
        <w:t>Rizikos vertinimas. Rizikos vertinimo procesas apima šias funkcines sritis: įvertinti išorinę riziką, įvertinti turto valdymo riziką, įvertinti riziką kiekybiškai, įvertinti vidinių vamzdyno sąlygų poveikį bei įvertinti galimas pasekmes avarinio įvykio atveju.</w:t>
      </w:r>
    </w:p>
    <w:p w:rsidR="009C492E" w:rsidRPr="00E757B8" w:rsidRDefault="009C492E" w:rsidP="00B031ED">
      <w:pPr>
        <w:pStyle w:val="Pagrindinistekstas"/>
        <w:numPr>
          <w:ilvl w:val="0"/>
          <w:numId w:val="65"/>
        </w:numPr>
        <w:rPr>
          <w:rFonts w:asciiTheme="minorHAnsi" w:hAnsiTheme="minorHAnsi" w:cstheme="minorHAnsi"/>
        </w:rPr>
      </w:pPr>
      <w:r w:rsidRPr="00E757B8">
        <w:rPr>
          <w:rFonts w:asciiTheme="minorHAnsi" w:hAnsiTheme="minorHAnsi" w:cstheme="minorHAnsi"/>
        </w:rPr>
        <w:t>Būklės stebėjimas/ defektų įvertinimas. Būklės stebėjimo/ defektų įvertinimo procesas apima šias funkcines sritis: įvertinti dujotekių būklę, įvertinti katodinę saugą, įvertinti vidinę vamzdynų diagnostiką.</w:t>
      </w:r>
    </w:p>
    <w:p w:rsidR="009C492E" w:rsidRPr="00E757B8" w:rsidRDefault="009C492E" w:rsidP="00B031ED">
      <w:pPr>
        <w:pStyle w:val="Pagrindinistekstas"/>
        <w:numPr>
          <w:ilvl w:val="0"/>
          <w:numId w:val="65"/>
        </w:numPr>
        <w:rPr>
          <w:rFonts w:asciiTheme="minorHAnsi" w:hAnsiTheme="minorHAnsi" w:cstheme="minorHAnsi"/>
        </w:rPr>
      </w:pPr>
      <w:r w:rsidRPr="00E757B8">
        <w:rPr>
          <w:rFonts w:asciiTheme="minorHAnsi" w:hAnsiTheme="minorHAnsi" w:cstheme="minorHAnsi"/>
        </w:rPr>
        <w:t>Rekomendacijų/ užduočių darbų pateikimas. Rekomendacijų darbų planavimui pateikimo procesas apima šias MD funkcines sritis: numatytosios priežiūro, remonto, eksploatacijos.</w:t>
      </w:r>
    </w:p>
    <w:p w:rsidR="009C492E" w:rsidRPr="00E757B8" w:rsidRDefault="009C492E" w:rsidP="00B031ED">
      <w:pPr>
        <w:pStyle w:val="Pagrindinistekstas"/>
        <w:numPr>
          <w:ilvl w:val="0"/>
          <w:numId w:val="65"/>
        </w:numPr>
        <w:rPr>
          <w:rFonts w:asciiTheme="minorHAnsi" w:hAnsiTheme="minorHAnsi" w:cstheme="minorHAnsi"/>
        </w:rPr>
      </w:pPr>
      <w:r w:rsidRPr="00E757B8">
        <w:rPr>
          <w:rFonts w:asciiTheme="minorHAnsi" w:hAnsiTheme="minorHAnsi" w:cstheme="minorHAnsi"/>
        </w:rPr>
        <w:t>Duomenų importas-eksportas.</w:t>
      </w:r>
    </w:p>
    <w:p w:rsidR="009C492E" w:rsidRPr="00E757B8" w:rsidRDefault="009C492E" w:rsidP="00B031ED">
      <w:pPr>
        <w:pStyle w:val="Pagrindinistekstas"/>
        <w:numPr>
          <w:ilvl w:val="0"/>
          <w:numId w:val="65"/>
        </w:numPr>
        <w:rPr>
          <w:rFonts w:asciiTheme="minorHAnsi" w:hAnsiTheme="minorHAnsi" w:cstheme="minorHAnsi"/>
        </w:rPr>
      </w:pPr>
      <w:r w:rsidRPr="00E757B8">
        <w:rPr>
          <w:rFonts w:asciiTheme="minorHAnsi" w:hAnsiTheme="minorHAnsi" w:cstheme="minorHAnsi"/>
        </w:rPr>
        <w:t>Rezultatų pateikimas. Rezultatų pateikimo procesas apima šias funkcines sritis: analizės, ataskaitų pateikimo, duomenų importo-eksporto, vizualizacijos.</w:t>
      </w:r>
    </w:p>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3lygis"/>
        <w:rPr>
          <w:rFonts w:asciiTheme="minorHAnsi" w:hAnsiTheme="minorHAnsi" w:cstheme="minorHAnsi"/>
        </w:rPr>
      </w:pPr>
      <w:bookmarkStart w:id="517" w:name="_Toc409809383"/>
      <w:r w:rsidRPr="00E757B8">
        <w:rPr>
          <w:rFonts w:asciiTheme="minorHAnsi" w:hAnsiTheme="minorHAnsi" w:cstheme="minorHAnsi"/>
        </w:rPr>
        <w:t>Funkciniai PIM IS duomenų valdymo (kaupimo/ apdorojimo) modulio reikalavimai</w:t>
      </w:r>
      <w:bookmarkEnd w:id="517"/>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PIM IS turi turėti galimybę kaupti ir apdoroti žemiau pateiktoje lentelėje išvardintus duomenis. Diegėjas gali rekomenduoti kaupti ir apdoroti papildomus duomenis, būtinus visapusiškam PIM proceso realizavimui.</w:t>
      </w:r>
    </w:p>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lentelsvidus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7</w:t>
      </w:r>
      <w:r w:rsidRPr="00E757B8">
        <w:rPr>
          <w:rFonts w:asciiTheme="minorHAnsi" w:hAnsiTheme="minorHAnsi" w:cstheme="minorHAnsi"/>
          <w:noProof/>
        </w:rPr>
        <w:fldChar w:fldCharType="end"/>
      </w:r>
      <w:r w:rsidRPr="00E757B8">
        <w:rPr>
          <w:rFonts w:asciiTheme="minorHAnsi" w:hAnsiTheme="minorHAnsi" w:cstheme="minorHAnsi"/>
        </w:rPr>
        <w:t>. Duomenų kaupimas ir apdorojimas.</w:t>
      </w:r>
    </w:p>
    <w:tbl>
      <w:tblPr>
        <w:tblStyle w:val="TableGrid"/>
        <w:tblW w:w="0" w:type="auto"/>
        <w:tblLook w:val="04A0" w:firstRow="1" w:lastRow="0" w:firstColumn="1" w:lastColumn="0" w:noHBand="0" w:noVBand="1"/>
      </w:tblPr>
      <w:tblGrid>
        <w:gridCol w:w="8185"/>
        <w:gridCol w:w="1669"/>
      </w:tblGrid>
      <w:tr w:rsidR="009C492E" w:rsidRPr="00E757B8" w:rsidTr="009C492E">
        <w:trPr>
          <w:trHeight w:val="300"/>
          <w:tblHeader/>
        </w:trPr>
        <w:tc>
          <w:tcPr>
            <w:tcW w:w="0" w:type="auto"/>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Funkcinio reikalavimo aprašas</w:t>
            </w:r>
          </w:p>
        </w:tc>
        <w:tc>
          <w:tcPr>
            <w:tcW w:w="0" w:type="auto"/>
            <w:noWrap/>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Reikalavimo Nr.</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Vamzdyno centrinė linija (X, Y, Z).</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Žemėlapiai, vaizdas iš viršaus, išilgai vamzdynui.</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Vamzdžio techninių duomenų sąranka – vamzdžių tipai, rūšys, skersmenys, sienelių storiai.</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 xml:space="preserve">Vertikalus ir horizontalus profiliai (koordinatės x, y, z), vamzdžio klojimo gylis. </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PIM_4</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Susikirtimai (automobilių keliai, geležinkeliai, upės, kanalai, elektros tinklai, vamzdynų dėklai, ryšio linijos, maitinimo kabeliai, kiti vamzdynai).</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PIM_5</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Izoliacinio sluoksnio dangos, įrengimo metu ir atlikus remonto darbus.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PIM_6</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lastRenderedPageBreak/>
              <w:t>Informacija apie vamzdžių alkūnes (montavimo padėties koordinatės, geometriniai parametrai, pavyzdžiui: apskritumas, spindulys, kampas.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PIM_7</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Vamzdynų dalys (tvirtinimo elementai, vožtuvai, trišakiai, remonto elementai, betoninės plokštės ir kt.).</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PIM_8</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Grunto varža</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PIM_9</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Gruntai (tipai ir savybės)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PIM_10</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 xml:space="preserve">Apgyvendinimo tankis vamzdyno kelyje. Gyvenvietės, kurias vamzdynas kerta arba netoli kurių eina vamzdyno linija, jų ribos. </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PIM_11</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Darbiniai duomenys (bandymai, matavimai, suvirinimų ataskaitos, CP konfigūracija).</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r w:rsidR="008E1A69">
              <w:rPr>
                <w:rFonts w:asciiTheme="minorHAnsi" w:hAnsiTheme="minorHAnsi" w:cstheme="minorHAnsi"/>
                <w:lang w:eastAsia="en-US"/>
              </w:rPr>
              <w:t>2</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Apsaugos zonų ribos ir patekimo  į apsaugos zonas pobūdis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r w:rsidR="008E1A69">
              <w:rPr>
                <w:rFonts w:asciiTheme="minorHAnsi" w:hAnsiTheme="minorHAnsi" w:cstheme="minorHAnsi"/>
                <w:lang w:eastAsia="en-US"/>
              </w:rPr>
              <w:t>3</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Dokumentai įvairiose formose (nuotraukos, schemos, brėžiniai).</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r w:rsidR="008E1A69">
              <w:rPr>
                <w:rFonts w:asciiTheme="minorHAnsi" w:hAnsiTheme="minorHAnsi" w:cstheme="minorHAnsi"/>
                <w:lang w:eastAsia="en-US"/>
              </w:rPr>
              <w:t>4</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3lygis"/>
        <w:rPr>
          <w:rFonts w:asciiTheme="minorHAnsi" w:hAnsiTheme="minorHAnsi" w:cstheme="minorHAnsi"/>
        </w:rPr>
      </w:pPr>
      <w:bookmarkStart w:id="518" w:name="_Toc409809384"/>
      <w:r w:rsidRPr="00E757B8">
        <w:rPr>
          <w:rFonts w:asciiTheme="minorHAnsi" w:hAnsiTheme="minorHAnsi" w:cstheme="minorHAnsi"/>
        </w:rPr>
        <w:t>Funkciniai PIM IS rizikos vertinimo modulio reikalavimai</w:t>
      </w:r>
      <w:bookmarkEnd w:id="518"/>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PIM IS turi turėti galimybę įvertinti atitinkamą vamzdynui kylančią riziką bei užtikrinti žemiau pateiktoje lentelėje išvardintas funkcijas.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svidus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8</w:t>
      </w:r>
      <w:r w:rsidRPr="00E757B8">
        <w:rPr>
          <w:rFonts w:asciiTheme="minorHAnsi" w:hAnsiTheme="minorHAnsi" w:cstheme="minorHAnsi"/>
          <w:noProof/>
        </w:rPr>
        <w:fldChar w:fldCharType="end"/>
      </w:r>
      <w:r w:rsidRPr="00E757B8">
        <w:rPr>
          <w:rFonts w:asciiTheme="minorHAnsi" w:hAnsiTheme="minorHAnsi" w:cstheme="minorHAnsi"/>
        </w:rPr>
        <w:t>. Rizikos vertinimas.</w:t>
      </w:r>
    </w:p>
    <w:tbl>
      <w:tblPr>
        <w:tblStyle w:val="TableGrid"/>
        <w:tblW w:w="5000" w:type="pct"/>
        <w:tblLayout w:type="fixed"/>
        <w:tblLook w:val="04A0" w:firstRow="1" w:lastRow="0" w:firstColumn="1" w:lastColumn="0" w:noHBand="0" w:noVBand="1"/>
      </w:tblPr>
      <w:tblGrid>
        <w:gridCol w:w="8329"/>
        <w:gridCol w:w="1525"/>
      </w:tblGrid>
      <w:tr w:rsidR="009C492E" w:rsidRPr="00E757B8" w:rsidTr="009C492E">
        <w:trPr>
          <w:trHeight w:val="300"/>
          <w:tblHeader/>
        </w:trPr>
        <w:tc>
          <w:tcPr>
            <w:tcW w:w="4226" w:type="pct"/>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Funkcinio reikalavimo aprašas</w:t>
            </w:r>
          </w:p>
        </w:tc>
        <w:tc>
          <w:tcPr>
            <w:tcW w:w="774" w:type="pct"/>
            <w:noWrap/>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Reikalavimo Nr.</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 xml:space="preserve">Nustatyti rizikos vertinimą remiantis grėsmėmis ir pasekmėmis, kaip tai numatoma atitinkamuose reglamentuose ir pramoniniuose standartuose (pvz. </w:t>
            </w:r>
            <w:r w:rsidRPr="00E757B8">
              <w:rPr>
                <w:rFonts w:asciiTheme="minorHAnsi" w:hAnsiTheme="minorHAnsi" w:cstheme="minorHAnsi"/>
              </w:rPr>
              <w:t>NTA 8000 standartu ir pan.</w:t>
            </w:r>
            <w:r w:rsidRPr="00E757B8">
              <w:rPr>
                <w:rFonts w:asciiTheme="minorHAnsi" w:hAnsiTheme="minorHAnsi" w:cstheme="minorHAnsi"/>
                <w:lang w:eastAsia="en-US"/>
              </w:rPr>
              <w:t>).</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r w:rsidR="008E1A69">
              <w:rPr>
                <w:rFonts w:asciiTheme="minorHAnsi" w:hAnsiTheme="minorHAnsi" w:cstheme="minorHAnsi"/>
                <w:lang w:eastAsia="en-US"/>
              </w:rPr>
              <w:t>5</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Potencialių rizikos zonų identifikavimas, siekiant nustatyti vertinimo darbų prioritetus ir sumažinti matavimų poreikį.</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r w:rsidR="008E1A69">
              <w:rPr>
                <w:rFonts w:asciiTheme="minorHAnsi" w:hAnsiTheme="minorHAnsi" w:cstheme="minorHAnsi"/>
                <w:lang w:eastAsia="en-US"/>
              </w:rPr>
              <w:t>6</w:t>
            </w:r>
          </w:p>
        </w:tc>
      </w:tr>
      <w:tr w:rsidR="009C492E" w:rsidRPr="00E757B8" w:rsidTr="009C492E">
        <w:trPr>
          <w:trHeight w:val="7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Dinaminės ir vartotojo pasirenkamos suskirstymo į segmentus funkcijos, leidžiančios sugeneruoti rizikos vertinimo lygtis ir taikyti „what-if“ (kas bus jeigu) scenarijus.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r w:rsidR="008E1A69">
              <w:rPr>
                <w:rFonts w:asciiTheme="minorHAnsi" w:hAnsiTheme="minorHAnsi" w:cstheme="minorHAnsi"/>
                <w:lang w:eastAsia="en-US"/>
              </w:rPr>
              <w:t>7</w:t>
            </w:r>
          </w:p>
        </w:tc>
      </w:tr>
      <w:tr w:rsidR="009C492E" w:rsidRPr="00E757B8" w:rsidTr="009C492E">
        <w:trPr>
          <w:trHeight w:val="7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Galimybė atlikti dinaminį segmentų vertinimą pagal naudotojo pasirinktą kriterijų.</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PIM_1</w:t>
            </w:r>
            <w:r w:rsidR="008E1A69">
              <w:rPr>
                <w:rFonts w:asciiTheme="minorHAnsi" w:hAnsiTheme="minorHAnsi" w:cstheme="minorHAnsi"/>
                <w:lang w:eastAsia="en-US"/>
              </w:rPr>
              <w:t>8</w:t>
            </w:r>
          </w:p>
        </w:tc>
      </w:tr>
      <w:tr w:rsidR="009C492E" w:rsidRPr="00E757B8" w:rsidTr="009C492E">
        <w:trPr>
          <w:trHeight w:val="9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Priėjimo prie rizikos vertinimo formulių ir vertinimo aplinkybių duomenų kontrolė, naudotojams suteikiant leidimus ir sukuriant skirtingas versijas (kelių rizikos vertinimo lygčių versijų išsaugojimas).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8E1A69">
              <w:rPr>
                <w:rFonts w:asciiTheme="minorHAnsi" w:hAnsiTheme="minorHAnsi" w:cstheme="minorHAnsi"/>
                <w:lang w:eastAsia="en-US"/>
              </w:rPr>
              <w:t>19</w:t>
            </w:r>
          </w:p>
        </w:tc>
      </w:tr>
      <w:tr w:rsidR="009C492E" w:rsidRPr="00E757B8" w:rsidTr="009C492E">
        <w:trPr>
          <w:trHeight w:val="9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Rizikos vertinimo formulių taikymas pasirinktiems segmentams ir rezultatų pateikimo vietos pasirinkimas. Universalus duomenų nustatymas leidžiantis papildyti trūkstamus duomenis.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8E1A69">
              <w:rPr>
                <w:rFonts w:asciiTheme="minorHAnsi" w:hAnsiTheme="minorHAnsi" w:cstheme="minorHAnsi"/>
                <w:lang w:eastAsia="en-US"/>
              </w:rPr>
              <w:t>0</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Pasirinktų segmentų rizikos vertinimo rezultatų pateikimas naudotojo teikiamose ir (arba) sudarytose ataskaitose, grafikuose ir schemose.</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C70328">
              <w:rPr>
                <w:rFonts w:asciiTheme="minorHAnsi" w:hAnsiTheme="minorHAnsi" w:cstheme="minorHAnsi"/>
                <w:lang w:eastAsia="en-US"/>
              </w:rPr>
              <w:t>1</w:t>
            </w:r>
          </w:p>
        </w:tc>
      </w:tr>
      <w:tr w:rsidR="009C492E" w:rsidRPr="00E757B8" w:rsidTr="009C492E">
        <w:trPr>
          <w:trHeight w:val="9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Rizikos vertinimo rezultatų vaizdavimas žemėlapyje kartu su integralumo ir su įranga susijusiais duomenimis. Rizikos vertinimo rezultatų lyginimas su naudotojo nustatytomis leistinomis ribomis.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C70328">
              <w:rPr>
                <w:rFonts w:asciiTheme="minorHAnsi" w:hAnsiTheme="minorHAnsi" w:cstheme="minorHAnsi"/>
                <w:lang w:eastAsia="en-US"/>
              </w:rPr>
              <w:t>2</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lastRenderedPageBreak/>
              <w:t>Rizikos vertinimo rezultatų apdorojimas skaičiuojamosios lentelės aplinkoje ir duomenų eksportas į CSV formato failus.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C70328">
              <w:rPr>
                <w:rFonts w:asciiTheme="minorHAnsi" w:hAnsiTheme="minorHAnsi" w:cstheme="minorHAnsi"/>
                <w:lang w:eastAsia="en-US"/>
              </w:rPr>
              <w:t>3</w:t>
            </w:r>
          </w:p>
        </w:tc>
      </w:tr>
      <w:tr w:rsidR="009C492E" w:rsidRPr="00E757B8" w:rsidTr="009C492E">
        <w:trPr>
          <w:trHeight w:val="3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Kelių scenarijų simuliavimas ir atitinkamai gaunamų rezultatų lyginimas.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C70328">
              <w:rPr>
                <w:rFonts w:asciiTheme="minorHAnsi" w:hAnsiTheme="minorHAnsi" w:cstheme="minorHAnsi"/>
                <w:lang w:eastAsia="en-US"/>
              </w:rPr>
              <w:t>4</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Kiekybiniai rizikos skaičiavimai (individuali ir grupinė rizika) ir rizikos lygmens rodymas žemėlapyje, išilgai viso vamzdyno.</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C70328">
              <w:rPr>
                <w:rFonts w:asciiTheme="minorHAnsi" w:hAnsiTheme="minorHAnsi" w:cstheme="minorHAnsi"/>
                <w:lang w:eastAsia="en-US"/>
              </w:rPr>
              <w:t>5</w:t>
            </w:r>
          </w:p>
        </w:tc>
      </w:tr>
      <w:tr w:rsidR="009C492E" w:rsidRPr="00E757B8" w:rsidTr="009C492E">
        <w:trPr>
          <w:trHeight w:val="3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Rizikos analizė ir vertinimas su „What-if“ (kas bus jeigu) funkcija.</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C70328">
              <w:rPr>
                <w:rFonts w:asciiTheme="minorHAnsi" w:hAnsiTheme="minorHAnsi" w:cstheme="minorHAnsi"/>
                <w:lang w:eastAsia="en-US"/>
              </w:rPr>
              <w:t>6</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3lygis"/>
        <w:rPr>
          <w:rFonts w:asciiTheme="minorHAnsi" w:hAnsiTheme="minorHAnsi" w:cstheme="minorHAnsi"/>
        </w:rPr>
      </w:pPr>
      <w:bookmarkStart w:id="519" w:name="_Toc409809385"/>
      <w:r w:rsidRPr="00750486">
        <w:rPr>
          <w:rFonts w:asciiTheme="minorHAnsi" w:hAnsiTheme="minorHAnsi" w:cstheme="minorHAnsi"/>
        </w:rPr>
        <w:t>Funkciniai PIM IS</w:t>
      </w:r>
      <w:r w:rsidRPr="00E757B8">
        <w:rPr>
          <w:rFonts w:asciiTheme="minorHAnsi" w:hAnsiTheme="minorHAnsi" w:cstheme="minorHAnsi"/>
        </w:rPr>
        <w:t xml:space="preserve"> būklės stebėjimo/ defektų įvertinimo modulio reikalavimai</w:t>
      </w:r>
      <w:bookmarkEnd w:id="519"/>
    </w:p>
    <w:p w:rsidR="009C492E" w:rsidRPr="00E757B8" w:rsidRDefault="009C492E" w:rsidP="009C492E">
      <w:pPr>
        <w:pStyle w:val="Pagrindinistekstas"/>
        <w:rPr>
          <w:rFonts w:asciiTheme="minorHAnsi" w:hAnsiTheme="minorHAnsi" w:cstheme="minorHAnsi"/>
          <w:lang w:eastAsia="en-US"/>
        </w:rPr>
      </w:pPr>
      <w:r w:rsidRPr="00E757B8">
        <w:rPr>
          <w:rFonts w:asciiTheme="minorHAnsi" w:hAnsiTheme="minorHAnsi" w:cstheme="minorHAnsi"/>
        </w:rPr>
        <w:t>PIM IS turi turėti darbo su įvairiais vamzdyno būklės nustatymo duomenimis (ILI, tiesioginio įvertinimo, kitų neinvazinių metodų duomenimis) ir defektų įvertinimo galimybes bei užtikrinti žemiau pateiktoje lentelėje išvardintas funkcijas.</w:t>
      </w:r>
    </w:p>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9</w:t>
      </w:r>
      <w:r w:rsidRPr="00E757B8">
        <w:rPr>
          <w:rFonts w:asciiTheme="minorHAnsi" w:hAnsiTheme="minorHAnsi" w:cstheme="minorHAnsi"/>
          <w:noProof/>
        </w:rPr>
        <w:fldChar w:fldCharType="end"/>
      </w:r>
      <w:r w:rsidRPr="00E757B8">
        <w:rPr>
          <w:rFonts w:asciiTheme="minorHAnsi" w:hAnsiTheme="minorHAnsi" w:cstheme="minorHAnsi"/>
        </w:rPr>
        <w:t>. Būklės stebėjimas ir defektų įvertinimas.</w:t>
      </w:r>
    </w:p>
    <w:tbl>
      <w:tblPr>
        <w:tblStyle w:val="TableGrid"/>
        <w:tblW w:w="0" w:type="auto"/>
        <w:tblLook w:val="04A0" w:firstRow="1" w:lastRow="0" w:firstColumn="1" w:lastColumn="0" w:noHBand="0" w:noVBand="1"/>
      </w:tblPr>
      <w:tblGrid>
        <w:gridCol w:w="8185"/>
        <w:gridCol w:w="1669"/>
      </w:tblGrid>
      <w:tr w:rsidR="009C492E" w:rsidRPr="00E757B8" w:rsidTr="009C492E">
        <w:trPr>
          <w:trHeight w:val="300"/>
          <w:tblHeader/>
        </w:trPr>
        <w:tc>
          <w:tcPr>
            <w:tcW w:w="0" w:type="auto"/>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Funkcinio reikalavimo aprašas</w:t>
            </w:r>
          </w:p>
        </w:tc>
        <w:tc>
          <w:tcPr>
            <w:tcW w:w="0" w:type="auto"/>
            <w:noWrap/>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Reikalavimo Nr.</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 xml:space="preserve">Tikslus ILI ir geodezinių tyrimų duomenų susiejimas (geodezinės koordinatės). </w:t>
            </w:r>
          </w:p>
        </w:tc>
        <w:tc>
          <w:tcPr>
            <w:tcW w:w="0" w:type="auto"/>
            <w:noWrap/>
            <w:hideMark/>
          </w:tcPr>
          <w:p w:rsidR="009C492E" w:rsidRPr="00E757B8" w:rsidRDefault="009C492E" w:rsidP="00A863B4">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PIM_2</w:t>
            </w:r>
            <w:r w:rsidR="00A863B4">
              <w:rPr>
                <w:rFonts w:asciiTheme="minorHAnsi" w:hAnsiTheme="minorHAnsi" w:cstheme="minorHAnsi"/>
                <w:lang w:eastAsia="en-US"/>
              </w:rPr>
              <w:t>7</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Naudotojo pasirinktos vamzdyno sekcijos ILI rezultatų paaiškinimas ir grafinis pateikimas pagal norimą defektą.</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A863B4">
              <w:rPr>
                <w:rFonts w:asciiTheme="minorHAnsi" w:hAnsiTheme="minorHAnsi" w:cstheme="minorHAnsi"/>
                <w:lang w:eastAsia="en-US"/>
              </w:rPr>
              <w:t>28</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Daugumos populiariausių ILI įrangos perduodamų duomenų įkėlimas.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A863B4">
              <w:rPr>
                <w:rFonts w:asciiTheme="minorHAnsi" w:hAnsiTheme="minorHAnsi" w:cstheme="minorHAnsi"/>
                <w:lang w:eastAsia="en-US"/>
              </w:rPr>
              <w:t>29</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Nustatytų konstrukcijos defektų analizė, rizikos lygio nustatymas, vamzdyno ir žemės koordinatės.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0</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Automatinis rekomenduojamų remonto darbų su optimaliomis sąnaudomis sąrašo generavimas (remiantis pasirinktu kriterijumi).</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1</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Pasiūlytos remontuoti sekcijos remonto darbų specifikacijos generavimas.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2</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Ekonominių veiksnių taikymas generuojant remonto darbų programą.</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3</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Grafinis informacijos pateikimas padedantis lengviau priimti sprendimą.</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4</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Defektų dažnumo analizės schemų ir diagramų kūrimas. Skirtingo pobūdžio defektų žymėjimas skirtingomis spalvomis ir simboliais.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5</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rPr>
              <w:t>Automatinis</w:t>
            </w:r>
            <w:r w:rsidRPr="00E757B8">
              <w:rPr>
                <w:rFonts w:asciiTheme="minorHAnsi" w:hAnsiTheme="minorHAnsi" w:cstheme="minorHAnsi"/>
                <w:lang w:eastAsia="en-US"/>
              </w:rPr>
              <w:t xml:space="preserve"> ataskaitų </w:t>
            </w:r>
            <w:r w:rsidRPr="00E757B8">
              <w:rPr>
                <w:rFonts w:asciiTheme="minorHAnsi" w:hAnsiTheme="minorHAnsi" w:cstheme="minorHAnsi"/>
              </w:rPr>
              <w:t>pateikimas</w:t>
            </w:r>
            <w:r w:rsidRPr="00E757B8">
              <w:rPr>
                <w:rFonts w:asciiTheme="minorHAnsi" w:hAnsiTheme="minorHAnsi" w:cstheme="minorHAnsi"/>
                <w:lang w:eastAsia="en-US"/>
              </w:rPr>
              <w:t xml:space="preserve"> (įskaitant toliau įvardytas ataskaitas, tačiau jomis neapsiribojant: defektai, jų tipai ir apimtys, dažnumas ir geografinė padėtis)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6</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rPr>
              <w:t>Bet kurių d</w:t>
            </w:r>
            <w:r w:rsidRPr="00E757B8">
              <w:rPr>
                <w:rFonts w:asciiTheme="minorHAnsi" w:hAnsiTheme="minorHAnsi" w:cstheme="minorHAnsi"/>
                <w:lang w:eastAsia="en-US"/>
              </w:rPr>
              <w:t>viejų</w:t>
            </w:r>
            <w:r w:rsidRPr="00E757B8">
              <w:rPr>
                <w:rFonts w:asciiTheme="minorHAnsi" w:hAnsiTheme="minorHAnsi" w:cstheme="minorHAnsi"/>
              </w:rPr>
              <w:t xml:space="preserve"> istorinių</w:t>
            </w:r>
            <w:r w:rsidRPr="00E757B8">
              <w:rPr>
                <w:rFonts w:asciiTheme="minorHAnsi" w:hAnsiTheme="minorHAnsi" w:cstheme="minorHAnsi"/>
                <w:lang w:eastAsia="en-US"/>
              </w:rPr>
              <w:t xml:space="preserve">, tos pačios vamzdyno sekcijos, </w:t>
            </w:r>
            <w:r w:rsidRPr="00E757B8">
              <w:rPr>
                <w:rFonts w:asciiTheme="minorHAnsi" w:hAnsiTheme="minorHAnsi" w:cstheme="minorHAnsi"/>
              </w:rPr>
              <w:t>skirtingu metu</w:t>
            </w:r>
            <w:r w:rsidRPr="00E757B8">
              <w:rPr>
                <w:rFonts w:asciiTheme="minorHAnsi" w:hAnsiTheme="minorHAnsi" w:cstheme="minorHAnsi"/>
                <w:lang w:eastAsia="en-US"/>
              </w:rPr>
              <w:t xml:space="preserve"> vykdytų vamzdynų patikrinimų (PIG) duomenų palyginimas.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PIM_3</w:t>
            </w:r>
            <w:r w:rsidR="00A863B4">
              <w:rPr>
                <w:rFonts w:asciiTheme="minorHAnsi" w:hAnsiTheme="minorHAnsi" w:cstheme="minorHAnsi"/>
                <w:lang w:eastAsia="en-US"/>
              </w:rPr>
              <w:t>7</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ILI ir katodinės apsaugos duomenų palyginimas ir tarpusavio santykio priklausomybės nustatymas.</w:t>
            </w:r>
          </w:p>
        </w:tc>
        <w:tc>
          <w:tcPr>
            <w:tcW w:w="0" w:type="auto"/>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A863B4">
              <w:rPr>
                <w:rFonts w:asciiTheme="minorHAnsi" w:hAnsiTheme="minorHAnsi" w:cstheme="minorHAnsi"/>
                <w:lang w:eastAsia="en-US"/>
              </w:rPr>
              <w:t>38</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 xml:space="preserve">Katodinės saugos sistemos stebėjimas, analizė ir modeliavimas. </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PIM_39</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Vamzdynų, kurių vamzdynų tikrinimo prietaisu (PIG) patikrinti neįmanoma (ultragarsinis metodas, magnetinis ir kiti.) duomenų įkėlimas ir atvaizdavimas.</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PIM_40</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lastRenderedPageBreak/>
              <w:t>Vamzdynų, kurių vamzdynų tikrinimo prietaisu (PIG) patikrinti neįmanoma integralumo skaičiavimai taikant tiesioginio vertinimo metodus.</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PIM_41</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 xml:space="preserve">Identifikuoti požymius nurodančius galimą greitą integralumo pažeidimo grėsmę, nedelsiant generuoti reagavimo darbų sąrašą ir specifinius kasimo darbų lapus, leidžiančius nustatyti vietą, ją patikrinti ir atlikti remonto darbus. </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PIM_42</w:t>
            </w:r>
          </w:p>
        </w:tc>
      </w:tr>
      <w:tr w:rsidR="009C492E" w:rsidRPr="00E757B8" w:rsidTr="009C492E">
        <w:trPr>
          <w:trHeight w:val="9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Identifikuoti požymius, į kuriuos būtinas reguliarus reagavimas ir generuoti reguliarių reagavimo darbų sąrašus ir specifinius kasimo darbų lapus, leidžiančius nustatyti vietą, ją patikrinti ir atlikti remonto darbus.</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PIM_43</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Kaštų mažinimas ir patikrinimo intervalų optimizavimas vykdant inžinerinius kritinių būsenų vertinimus ir nustatant būsimas integralumo pažeidimo rizikos vietas.</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PIM_44</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Pakartotino patikrinimo pagrindimas, nustatant aukščiausio prioriteto defektus.</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PIM_45</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Pramoninius standartus atitinkantis kelių savybių vertinimas, leidžiantis palyginti skirtingų standartų taikymo poveikį bei padedantis sprendimų priėmimo ir vertinimo procesui.</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PIM_46</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Pasirinktų funkcijų vaizdavimas interaktyviuose žemėlapiuose, kas leistų greitai suvokti vietą ir tarpusavio duomenų ryšį.</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PIM_47</w:t>
            </w:r>
          </w:p>
        </w:tc>
      </w:tr>
      <w:tr w:rsidR="009C492E" w:rsidRPr="00E757B8" w:rsidTr="009C492E">
        <w:trPr>
          <w:trHeight w:val="3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Defektų vertinimas remiantis B31G, Restreg ir 0,85 DL.</w:t>
            </w:r>
          </w:p>
        </w:tc>
        <w:tc>
          <w:tcPr>
            <w:tcW w:w="0" w:type="auto"/>
            <w:noWrap/>
            <w:hideMark/>
          </w:tcPr>
          <w:p w:rsidR="009C492E" w:rsidRPr="00E757B8" w:rsidRDefault="00A863B4"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PIM_48</w:t>
            </w:r>
          </w:p>
        </w:tc>
      </w:tr>
    </w:tbl>
    <w:p w:rsidR="009C492E" w:rsidRPr="00E757B8" w:rsidRDefault="009C492E" w:rsidP="009C492E">
      <w:pPr>
        <w:pStyle w:val="3lygis"/>
        <w:rPr>
          <w:rFonts w:asciiTheme="minorHAnsi" w:hAnsiTheme="minorHAnsi" w:cstheme="minorHAnsi"/>
        </w:rPr>
      </w:pPr>
      <w:bookmarkStart w:id="520" w:name="_Toc409809386"/>
      <w:r w:rsidRPr="00E757B8">
        <w:rPr>
          <w:rFonts w:asciiTheme="minorHAnsi" w:hAnsiTheme="minorHAnsi" w:cstheme="minorHAnsi"/>
        </w:rPr>
        <w:t>Funkciniai PIM IS rekomendacijų planavimui/ užduočių pateikimo modulio reikalavimai</w:t>
      </w:r>
      <w:bookmarkEnd w:id="520"/>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lang w:eastAsia="en-US"/>
        </w:rPr>
        <w:t xml:space="preserve">PIM IS turi turėti galimybę sudaryti vamzdyno integralumo valdymo planų sistemą, veikiančią gaunamų savybių ir rizikos vertinimo bei analizės duomenų pagrindu. Ji privalo </w:t>
      </w:r>
      <w:r w:rsidRPr="00E757B8">
        <w:rPr>
          <w:rFonts w:asciiTheme="minorHAnsi" w:hAnsiTheme="minorHAnsi" w:cstheme="minorHAnsi"/>
        </w:rPr>
        <w:t>užtikrinti žemiau pateiktoje lentelėje išvardintas funkcijas.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10</w:t>
      </w:r>
      <w:r w:rsidRPr="00E757B8">
        <w:rPr>
          <w:rFonts w:asciiTheme="minorHAnsi" w:hAnsiTheme="minorHAnsi" w:cstheme="minorHAnsi"/>
          <w:noProof/>
        </w:rPr>
        <w:fldChar w:fldCharType="end"/>
      </w:r>
      <w:r w:rsidRPr="00E757B8">
        <w:rPr>
          <w:rFonts w:asciiTheme="minorHAnsi" w:hAnsiTheme="minorHAnsi" w:cstheme="minorHAnsi"/>
        </w:rPr>
        <w:t>. Rekomendacijų planavimui pateikimas.</w:t>
      </w:r>
    </w:p>
    <w:tbl>
      <w:tblPr>
        <w:tblStyle w:val="TableGrid"/>
        <w:tblW w:w="0" w:type="auto"/>
        <w:tblLook w:val="04A0" w:firstRow="1" w:lastRow="0" w:firstColumn="1" w:lastColumn="0" w:noHBand="0" w:noVBand="1"/>
      </w:tblPr>
      <w:tblGrid>
        <w:gridCol w:w="8185"/>
        <w:gridCol w:w="1669"/>
      </w:tblGrid>
      <w:tr w:rsidR="009C492E" w:rsidRPr="00E757B8" w:rsidTr="009C492E">
        <w:trPr>
          <w:trHeight w:val="300"/>
          <w:tblHeader/>
        </w:trPr>
        <w:tc>
          <w:tcPr>
            <w:tcW w:w="0" w:type="auto"/>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Funkcinio reikalavimo aprašas</w:t>
            </w:r>
          </w:p>
        </w:tc>
        <w:tc>
          <w:tcPr>
            <w:tcW w:w="0" w:type="auto"/>
            <w:noWrap/>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Reikalavimo Nr.</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Remonto darbų poreikio nustatymas taikant įmonės rekomendacijas ir laikantis atitinkamų reglamentų reikalavimų.</w:t>
            </w:r>
          </w:p>
        </w:tc>
        <w:tc>
          <w:tcPr>
            <w:tcW w:w="0" w:type="auto"/>
            <w:noWrap/>
            <w:hideMark/>
          </w:tcPr>
          <w:p w:rsidR="009C492E" w:rsidRPr="00E757B8" w:rsidRDefault="00DA03F9"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PIM_49</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Vamzdynų apžiūrų pirmenybių nustatymas remiantis atitinkamais kiekvieno vamzdyno segmento keliamos rizikos lygmenimis.</w:t>
            </w:r>
          </w:p>
        </w:tc>
        <w:tc>
          <w:tcPr>
            <w:tcW w:w="0" w:type="auto"/>
            <w:noWrap/>
            <w:hideMark/>
          </w:tcPr>
          <w:p w:rsidR="009C492E" w:rsidRPr="00E757B8" w:rsidRDefault="00DA03F9"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PIM_50</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Remonto darbų, suskirstytų pagal prioritetus, remiantis gedimo grėsmės lygmenimi, sąrašo generavimas.</w:t>
            </w:r>
          </w:p>
        </w:tc>
        <w:tc>
          <w:tcPr>
            <w:tcW w:w="0" w:type="auto"/>
            <w:noWrap/>
            <w:hideMark/>
          </w:tcPr>
          <w:p w:rsidR="009C492E" w:rsidRPr="00E757B8" w:rsidRDefault="00DA03F9"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PIM_51</w:t>
            </w:r>
          </w:p>
        </w:tc>
      </w:tr>
      <w:tr w:rsidR="009C492E" w:rsidRPr="00E757B8" w:rsidTr="009C492E">
        <w:trPr>
          <w:trHeight w:val="60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Remonto darbų tipų ir atitinkamų šiuos remonto darbus reglamentuojančių normų sąrašas.</w:t>
            </w:r>
          </w:p>
        </w:tc>
        <w:tc>
          <w:tcPr>
            <w:tcW w:w="0" w:type="auto"/>
            <w:noWrap/>
            <w:hideMark/>
          </w:tcPr>
          <w:p w:rsidR="009C492E" w:rsidRPr="00E757B8" w:rsidRDefault="00DA03F9"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PIM_52</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Pagrįstas galimų remonto darbų sąrašas nustatytas kiekvienam gedimui, remiantis gedimo rizikos lygmenimi, apimtimi ir kiekiu, bei anksčiau atliktų darbų patirtimi.</w:t>
            </w:r>
          </w:p>
        </w:tc>
        <w:tc>
          <w:tcPr>
            <w:tcW w:w="0" w:type="auto"/>
            <w:noWrap/>
            <w:hideMark/>
          </w:tcPr>
          <w:p w:rsidR="009C492E" w:rsidRPr="00E757B8" w:rsidRDefault="00DA03F9"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PIM_53</w:t>
            </w:r>
          </w:p>
        </w:tc>
      </w:tr>
      <w:tr w:rsidR="009C492E" w:rsidRPr="00E757B8" w:rsidTr="009C492E">
        <w:trPr>
          <w:trHeight w:val="70"/>
        </w:trPr>
        <w:tc>
          <w:tcPr>
            <w:tcW w:w="0" w:type="auto"/>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Remonto darbų padalinio teikiamų ataskaitų apie atliktus kasimo ir remonto darbus generavimas ir registracija, patvirtinant gedimo buvimą, tipą ir apimtis.</w:t>
            </w:r>
          </w:p>
        </w:tc>
        <w:tc>
          <w:tcPr>
            <w:tcW w:w="0" w:type="auto"/>
            <w:noWrap/>
            <w:hideMark/>
          </w:tcPr>
          <w:p w:rsidR="009C492E" w:rsidRPr="00E757B8" w:rsidRDefault="00DA03F9"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PIM_54</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3lygis"/>
        <w:rPr>
          <w:rFonts w:asciiTheme="minorHAnsi" w:hAnsiTheme="minorHAnsi" w:cstheme="minorHAnsi"/>
        </w:rPr>
      </w:pPr>
      <w:bookmarkStart w:id="521" w:name="_Toc409809387"/>
      <w:r w:rsidRPr="00E757B8">
        <w:rPr>
          <w:rFonts w:asciiTheme="minorHAnsi" w:hAnsiTheme="minorHAnsi" w:cstheme="minorHAnsi"/>
        </w:rPr>
        <w:t>Funkciniai PIM IS administravimo modulio reikalavimai</w:t>
      </w:r>
      <w:bookmarkEnd w:id="521"/>
    </w:p>
    <w:p w:rsidR="009C492E" w:rsidRPr="00E757B8" w:rsidRDefault="009C492E" w:rsidP="009C492E">
      <w:pPr>
        <w:pStyle w:val="Pagrindinistekstas"/>
        <w:rPr>
          <w:rFonts w:asciiTheme="minorHAnsi" w:hAnsiTheme="minorHAnsi" w:cstheme="minorHAnsi"/>
          <w:lang w:eastAsia="en-US"/>
        </w:rPr>
      </w:pPr>
      <w:r w:rsidRPr="00E757B8">
        <w:rPr>
          <w:rFonts w:asciiTheme="minorHAnsi" w:hAnsiTheme="minorHAnsi" w:cstheme="minorHAnsi"/>
          <w:lang w:eastAsia="en-US"/>
        </w:rPr>
        <w:t>Papildomų funkcinių reikalavimų nėra. Reikalavimai PIM sistemos administravimui pateikti lentelėje „</w:t>
      </w:r>
      <w:r w:rsidRPr="00E757B8">
        <w:rPr>
          <w:rFonts w:asciiTheme="minorHAnsi" w:hAnsiTheme="minorHAnsi" w:cstheme="minorHAnsi"/>
          <w:i/>
          <w:lang w:eastAsia="en-US"/>
        </w:rPr>
        <w:fldChar w:fldCharType="begin"/>
      </w:r>
      <w:r w:rsidRPr="00E757B8">
        <w:rPr>
          <w:rFonts w:asciiTheme="minorHAnsi" w:hAnsiTheme="minorHAnsi" w:cstheme="minorHAnsi"/>
          <w:i/>
          <w:lang w:eastAsia="en-US"/>
        </w:rPr>
        <w:instrText xml:space="preserve"> REF _Ref405965045 \h  \* MERGEFORMAT </w:instrText>
      </w:r>
      <w:r w:rsidRPr="00E757B8">
        <w:rPr>
          <w:rFonts w:asciiTheme="minorHAnsi" w:hAnsiTheme="minorHAnsi" w:cstheme="minorHAnsi"/>
          <w:i/>
          <w:lang w:eastAsia="en-US"/>
        </w:rPr>
      </w:r>
      <w:r w:rsidRPr="00E757B8">
        <w:rPr>
          <w:rFonts w:asciiTheme="minorHAnsi" w:hAnsiTheme="minorHAnsi" w:cstheme="minorHAnsi"/>
          <w:i/>
          <w:lang w:eastAsia="en-US"/>
        </w:rPr>
        <w:fldChar w:fldCharType="separate"/>
      </w:r>
      <w:r w:rsidR="00DE0AB6" w:rsidRPr="002C4FB7">
        <w:rPr>
          <w:rFonts w:asciiTheme="minorHAnsi" w:hAnsiTheme="minorHAnsi" w:cstheme="minorHAnsi"/>
          <w:i/>
        </w:rPr>
        <w:t xml:space="preserve">Lentelė </w:t>
      </w:r>
      <w:r w:rsidR="00DE0AB6" w:rsidRPr="002C4FB7">
        <w:rPr>
          <w:rFonts w:asciiTheme="minorHAnsi" w:hAnsiTheme="minorHAnsi" w:cstheme="minorHAnsi"/>
          <w:i/>
          <w:noProof/>
        </w:rPr>
        <w:t>16.</w:t>
      </w:r>
      <w:r w:rsidR="00DE0AB6" w:rsidRPr="002C4FB7">
        <w:rPr>
          <w:rFonts w:asciiTheme="minorHAnsi" w:hAnsiTheme="minorHAnsi" w:cstheme="minorHAnsi"/>
          <w:i/>
        </w:rPr>
        <w:t xml:space="preserve"> Reikalavimai PIM IS saugai ir PIM IS audito priemonėms</w:t>
      </w:r>
      <w:r w:rsidRPr="00E757B8">
        <w:rPr>
          <w:rFonts w:asciiTheme="minorHAnsi" w:hAnsiTheme="minorHAnsi" w:cstheme="minorHAnsi"/>
          <w:i/>
          <w:lang w:eastAsia="en-US"/>
        </w:rPr>
        <w:fldChar w:fldCharType="end"/>
      </w:r>
      <w:r w:rsidRPr="00E757B8">
        <w:rPr>
          <w:rFonts w:asciiTheme="minorHAnsi" w:hAnsiTheme="minorHAnsi" w:cstheme="minorHAnsi"/>
          <w:lang w:eastAsia="en-US"/>
        </w:rPr>
        <w:t>“.</w:t>
      </w:r>
    </w:p>
    <w:p w:rsidR="009C492E" w:rsidRPr="00E757B8" w:rsidRDefault="009C492E" w:rsidP="009C492E">
      <w:pPr>
        <w:pStyle w:val="3lygis"/>
        <w:rPr>
          <w:rFonts w:asciiTheme="minorHAnsi" w:hAnsiTheme="minorHAnsi" w:cstheme="minorHAnsi"/>
        </w:rPr>
      </w:pPr>
      <w:bookmarkStart w:id="522" w:name="_Toc409809388"/>
      <w:r w:rsidRPr="00E757B8">
        <w:rPr>
          <w:rFonts w:asciiTheme="minorHAnsi" w:hAnsiTheme="minorHAnsi" w:cstheme="minorHAnsi"/>
        </w:rPr>
        <w:lastRenderedPageBreak/>
        <w:t>Funkciniai PIM IS ataskaitų ir rezultatų, duomenų importo-eksporto  pateikimo modulio reikalavimai</w:t>
      </w:r>
      <w:bookmarkEnd w:id="522"/>
    </w:p>
    <w:p w:rsidR="009C492E" w:rsidRPr="00E757B8" w:rsidRDefault="009C492E" w:rsidP="009C492E">
      <w:pPr>
        <w:pStyle w:val="Pagrindinistekstas"/>
        <w:rPr>
          <w:rFonts w:asciiTheme="minorHAnsi" w:hAnsiTheme="minorHAnsi" w:cstheme="minorHAnsi"/>
          <w:lang w:eastAsia="en-US"/>
        </w:rPr>
      </w:pPr>
      <w:r w:rsidRPr="00E757B8">
        <w:rPr>
          <w:rFonts w:asciiTheme="minorHAnsi" w:hAnsiTheme="minorHAnsi" w:cstheme="minorHAnsi"/>
        </w:rPr>
        <w:t>PIM sistema turi būti suderinama su toliau įvardytomis funkcijomis, leidžiančiomis importuoti, suderinti ir pavaizduoti įvairius duomenis.</w:t>
      </w:r>
    </w:p>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11</w:t>
      </w:r>
      <w:r w:rsidRPr="00E757B8">
        <w:rPr>
          <w:rFonts w:asciiTheme="minorHAnsi" w:hAnsiTheme="minorHAnsi" w:cstheme="minorHAnsi"/>
          <w:noProof/>
        </w:rPr>
        <w:fldChar w:fldCharType="end"/>
      </w:r>
      <w:r w:rsidRPr="00E757B8">
        <w:rPr>
          <w:rFonts w:asciiTheme="minorHAnsi" w:hAnsiTheme="minorHAnsi" w:cstheme="minorHAnsi"/>
        </w:rPr>
        <w:t>. Duomenų importas-eksportas, rezultatų pateikimas, analizė, vizualizacija.</w:t>
      </w:r>
    </w:p>
    <w:tbl>
      <w:tblPr>
        <w:tblStyle w:val="TableGrid"/>
        <w:tblW w:w="5000" w:type="pct"/>
        <w:tblLayout w:type="fixed"/>
        <w:tblLook w:val="04A0" w:firstRow="1" w:lastRow="0" w:firstColumn="1" w:lastColumn="0" w:noHBand="0" w:noVBand="1"/>
      </w:tblPr>
      <w:tblGrid>
        <w:gridCol w:w="8329"/>
        <w:gridCol w:w="1525"/>
      </w:tblGrid>
      <w:tr w:rsidR="009C492E" w:rsidRPr="00E757B8" w:rsidTr="009C492E">
        <w:trPr>
          <w:trHeight w:val="300"/>
        </w:trPr>
        <w:tc>
          <w:tcPr>
            <w:tcW w:w="4226" w:type="pct"/>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Funkcinio reikalavimo aprašas</w:t>
            </w:r>
          </w:p>
        </w:tc>
        <w:tc>
          <w:tcPr>
            <w:tcW w:w="774" w:type="pct"/>
            <w:noWrap/>
            <w:hideMark/>
          </w:tcPr>
          <w:p w:rsidR="009C492E" w:rsidRPr="00E757B8" w:rsidRDefault="009C492E" w:rsidP="009C492E">
            <w:pPr>
              <w:pStyle w:val="Pagrindinistekstas"/>
              <w:spacing w:before="60" w:after="60"/>
              <w:jc w:val="center"/>
              <w:rPr>
                <w:rFonts w:asciiTheme="minorHAnsi" w:hAnsiTheme="minorHAnsi" w:cstheme="minorHAnsi"/>
                <w:b/>
                <w:bCs/>
                <w:lang w:eastAsia="en-US"/>
              </w:rPr>
            </w:pPr>
            <w:r w:rsidRPr="00E757B8">
              <w:rPr>
                <w:rFonts w:asciiTheme="minorHAnsi" w:hAnsiTheme="minorHAnsi" w:cstheme="minorHAnsi"/>
                <w:b/>
                <w:bCs/>
                <w:lang w:eastAsia="en-US"/>
              </w:rPr>
              <w:t>Reikalavimo Nr.</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Paprasta ir intuityvi vamzdynų duomenų saugojimo, vaizdavimo ir atnaujinimo priemonė. PIM IS turi būti suderinama su PODS.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DA03F9">
              <w:rPr>
                <w:rFonts w:asciiTheme="minorHAnsi" w:hAnsiTheme="minorHAnsi" w:cstheme="minorHAnsi"/>
                <w:lang w:eastAsia="en-US"/>
              </w:rPr>
              <w:t>55</w:t>
            </w:r>
          </w:p>
        </w:tc>
      </w:tr>
      <w:tr w:rsidR="009C492E" w:rsidRPr="00E757B8" w:rsidTr="009C492E">
        <w:trPr>
          <w:trHeight w:val="7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Sumani paieškos sistema, leidžianti surasti specifinę vamzdyno informaciją.</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9C27F2">
              <w:rPr>
                <w:rFonts w:asciiTheme="minorHAnsi" w:hAnsiTheme="minorHAnsi" w:cstheme="minorHAnsi"/>
                <w:lang w:eastAsia="en-US"/>
              </w:rPr>
              <w:t>56</w:t>
            </w:r>
          </w:p>
        </w:tc>
      </w:tr>
      <w:tr w:rsidR="009C492E" w:rsidRPr="00E757B8" w:rsidTr="009C492E">
        <w:trPr>
          <w:trHeight w:val="3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Praplėtimo galimybė, galimas didelis naudotojų skaičius.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9C27F2">
              <w:rPr>
                <w:rFonts w:asciiTheme="minorHAnsi" w:hAnsiTheme="minorHAnsi" w:cstheme="minorHAnsi"/>
                <w:lang w:eastAsia="en-US"/>
              </w:rPr>
              <w:t>57</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Nenutrūkstama duomenų perdavimas trečiųjų šalių sistemoms (pavyzdžiui: EAM (SAP, Maximo), „Document Management“ (dokumentų valdymas) ir GIS).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9C27F2">
              <w:rPr>
                <w:rFonts w:asciiTheme="minorHAnsi" w:hAnsiTheme="minorHAnsi" w:cstheme="minorHAnsi"/>
                <w:lang w:eastAsia="en-US"/>
              </w:rPr>
              <w:t>58</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Pilnas, nenutrūkstamas ir automatinis PIM IS programinės įrangos duomenų sinchronizavimas tarp schemų, žemėlapių ir lentelių.</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9C27F2">
              <w:rPr>
                <w:rFonts w:asciiTheme="minorHAnsi" w:hAnsiTheme="minorHAnsi" w:cstheme="minorHAnsi"/>
                <w:lang w:eastAsia="en-US"/>
              </w:rPr>
              <w:t>59</w:t>
            </w:r>
          </w:p>
        </w:tc>
      </w:tr>
      <w:tr w:rsidR="009C492E" w:rsidRPr="00E757B8" w:rsidTr="009C492E">
        <w:trPr>
          <w:trHeight w:val="9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Vaizdinis, išilgai vamzdyno, išdėstytų duomenų pateikimas greitam analizavimui ir didelės rizikos vietų identifikavimui (pavyzdžiui: neįprastai stiprus korozijos poveikis vietoje, kurioje silpna katodinė apsauga).</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9C27F2">
              <w:rPr>
                <w:rFonts w:asciiTheme="minorHAnsi" w:hAnsiTheme="minorHAnsi" w:cstheme="minorHAnsi"/>
                <w:lang w:eastAsia="en-US"/>
              </w:rPr>
              <w:t>60</w:t>
            </w:r>
          </w:p>
        </w:tc>
      </w:tr>
      <w:tr w:rsidR="009C492E" w:rsidRPr="00E757B8" w:rsidTr="009C492E">
        <w:trPr>
          <w:trHeight w:val="7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Struktūrinių užklausų formavimas ir atitinkamų ištraukų iš duomenų bazės vaizdavimas.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PIM_6</w:t>
            </w:r>
            <w:r w:rsidR="009C27F2">
              <w:rPr>
                <w:rFonts w:asciiTheme="minorHAnsi" w:hAnsiTheme="minorHAnsi" w:cstheme="minorHAnsi"/>
                <w:lang w:eastAsia="en-US"/>
              </w:rPr>
              <w:t>1</w:t>
            </w:r>
          </w:p>
        </w:tc>
      </w:tr>
      <w:tr w:rsidR="009C492E" w:rsidRPr="00E757B8" w:rsidTr="009C492E">
        <w:trPr>
          <w:trHeight w:val="9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Grafiškai vaizduojami su integralumu susiję duomenys ir įrangos savybės, naudojant tiesių ir taškų simbolius. Su integralumu susijusių savybių ir įrangos duomenų vaizdavimas vienu metu atskiruose languose.</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PIM_6</w:t>
            </w:r>
            <w:r w:rsidR="009C27F2">
              <w:rPr>
                <w:rFonts w:asciiTheme="minorHAnsi" w:hAnsiTheme="minorHAnsi" w:cstheme="minorHAnsi"/>
                <w:lang w:eastAsia="en-US"/>
              </w:rPr>
              <w:t>2</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Vaizdo didinimas ir dinamiškas vietos keitimas  išilgai vamzdyno ilgio, atskiruose languose.</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PIM_6</w:t>
            </w:r>
            <w:r w:rsidR="009C27F2">
              <w:rPr>
                <w:rFonts w:asciiTheme="minorHAnsi" w:hAnsiTheme="minorHAnsi" w:cstheme="minorHAnsi"/>
                <w:lang w:eastAsia="en-US"/>
              </w:rPr>
              <w:t>3</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Galimybė atspausdinti ataskaitas ir eksportuoti jas „Microsoft Word“ ir „Microsoft Excel“ failų formatais.</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PIM_6</w:t>
            </w:r>
            <w:r w:rsidR="009C27F2">
              <w:rPr>
                <w:rFonts w:asciiTheme="minorHAnsi" w:hAnsiTheme="minorHAnsi" w:cstheme="minorHAnsi"/>
                <w:lang w:eastAsia="en-US"/>
              </w:rPr>
              <w:t>4</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Galimybė turtą sujungti su sistemos duomenų bazėje saugomais duomenimis, įskaitant brėžinius ir multimedija.</w:t>
            </w:r>
          </w:p>
        </w:tc>
        <w:tc>
          <w:tcPr>
            <w:tcW w:w="774" w:type="pct"/>
            <w:noWrap/>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PIM_</w:t>
            </w:r>
            <w:r w:rsidR="009C27F2">
              <w:rPr>
                <w:rFonts w:asciiTheme="minorHAnsi" w:hAnsiTheme="minorHAnsi" w:cstheme="minorHAnsi"/>
                <w:lang w:eastAsia="en-US"/>
              </w:rPr>
              <w:t>65</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 xml:space="preserve">Vamzdyno ir tam tikros naudotojo pasirinktos įrangos padėties duomenų (x, y ir z koordinatėse) išaiškinimas ir integruotas grafinis vaizdavimas. </w:t>
            </w:r>
          </w:p>
        </w:tc>
        <w:tc>
          <w:tcPr>
            <w:tcW w:w="774" w:type="pct"/>
            <w:noWrap/>
            <w:hideMark/>
          </w:tcPr>
          <w:p w:rsidR="009C492E" w:rsidRPr="00E757B8" w:rsidRDefault="009C27F2"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PIM_66</w:t>
            </w:r>
          </w:p>
        </w:tc>
      </w:tr>
      <w:tr w:rsidR="009C492E" w:rsidRPr="00E757B8" w:rsidTr="009C492E">
        <w:trPr>
          <w:trHeight w:val="70"/>
        </w:trPr>
        <w:tc>
          <w:tcPr>
            <w:tcW w:w="4226" w:type="pct"/>
            <w:hideMark/>
          </w:tcPr>
          <w:p w:rsidR="009C492E" w:rsidRPr="009C27F2" w:rsidRDefault="009C492E" w:rsidP="009C492E">
            <w:pPr>
              <w:pStyle w:val="Pagrindinistekstas"/>
              <w:spacing w:before="60" w:after="60"/>
              <w:rPr>
                <w:rFonts w:asciiTheme="minorHAnsi" w:hAnsiTheme="minorHAnsi" w:cstheme="minorHAnsi"/>
                <w:lang w:eastAsia="en-US"/>
              </w:rPr>
            </w:pPr>
            <w:r w:rsidRPr="009C27F2">
              <w:rPr>
                <w:rFonts w:asciiTheme="minorHAnsi" w:hAnsiTheme="minorHAnsi" w:cstheme="minorHAnsi"/>
                <w:lang w:eastAsia="en-US"/>
              </w:rPr>
              <w:t xml:space="preserve">Esamų duomenų bazėje apie vamzdyną saugomų duomenų įkėlimas ir atnaujinimas. </w:t>
            </w:r>
          </w:p>
        </w:tc>
        <w:tc>
          <w:tcPr>
            <w:tcW w:w="774" w:type="pct"/>
            <w:noWrap/>
            <w:hideMark/>
          </w:tcPr>
          <w:p w:rsidR="009C492E" w:rsidRPr="009C27F2" w:rsidRDefault="009C27F2"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PIM_67</w:t>
            </w:r>
          </w:p>
        </w:tc>
      </w:tr>
      <w:tr w:rsidR="009C27F2" w:rsidRPr="00E757B8" w:rsidTr="009C492E">
        <w:trPr>
          <w:trHeight w:val="70"/>
        </w:trPr>
        <w:tc>
          <w:tcPr>
            <w:tcW w:w="4226" w:type="pct"/>
          </w:tcPr>
          <w:p w:rsidR="009C27F2" w:rsidRPr="009C27F2" w:rsidRDefault="009C27F2" w:rsidP="009C492E">
            <w:pPr>
              <w:pStyle w:val="Pagrindinistekstas"/>
              <w:spacing w:before="60" w:after="60"/>
              <w:rPr>
                <w:rFonts w:asciiTheme="minorHAnsi" w:hAnsiTheme="minorHAnsi" w:cstheme="minorHAnsi"/>
                <w:lang w:eastAsia="en-US"/>
              </w:rPr>
            </w:pPr>
            <w:r w:rsidRPr="009C27F2">
              <w:rPr>
                <w:rFonts w:asciiTheme="minorHAnsi" w:hAnsiTheme="minorHAnsi" w:cstheme="minorHAnsi"/>
                <w:lang w:eastAsia="en-US"/>
              </w:rPr>
              <w:t>Naujų segmentų (pvz. vamzdyno atkarpos) įkelimas.</w:t>
            </w:r>
          </w:p>
        </w:tc>
        <w:tc>
          <w:tcPr>
            <w:tcW w:w="774" w:type="pct"/>
            <w:noWrap/>
          </w:tcPr>
          <w:p w:rsidR="009C27F2" w:rsidRPr="009C27F2" w:rsidRDefault="009C27F2"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PIM_68</w:t>
            </w:r>
          </w:p>
        </w:tc>
      </w:tr>
      <w:tr w:rsidR="009C492E" w:rsidRPr="00E757B8" w:rsidTr="009C492E">
        <w:trPr>
          <w:trHeight w:val="12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Konfigūruojamų šablonų naudojimas įkeliant skirtingų formatų failus, su galimybe duomenų įkėlimo metu vykdyti tam tikrus veiksmus ir skaičiavimus (pavyzdžiui: apskaičiuoti kritinį slėgį remiantis ILI (In-Line Inspection) tikrinimo metu gautas metalo nuostolių indikacijas).</w:t>
            </w:r>
          </w:p>
        </w:tc>
        <w:tc>
          <w:tcPr>
            <w:tcW w:w="774" w:type="pct"/>
            <w:noWrap/>
            <w:hideMark/>
          </w:tcPr>
          <w:p w:rsidR="009C492E" w:rsidRPr="00E757B8" w:rsidRDefault="0061301E"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PIM_69</w:t>
            </w:r>
          </w:p>
        </w:tc>
      </w:tr>
      <w:tr w:rsidR="009C492E" w:rsidRPr="00E757B8" w:rsidTr="009C492E">
        <w:trPr>
          <w:trHeight w:val="9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Priėjimas prie įvairių vamzdyno duomenų šaltinių per suderintus duomenų apsikeitimo mechanizmus, kartu su bendraisiais peržiūros, redagavimo, schemų braižymo ir ataskaitų ruošimo elementais.</w:t>
            </w:r>
          </w:p>
        </w:tc>
        <w:tc>
          <w:tcPr>
            <w:tcW w:w="774" w:type="pct"/>
            <w:noWrap/>
            <w:hideMark/>
          </w:tcPr>
          <w:p w:rsidR="009C492E" w:rsidRPr="00E757B8" w:rsidRDefault="0061301E"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PIM_70</w:t>
            </w:r>
          </w:p>
        </w:tc>
      </w:tr>
      <w:tr w:rsidR="009C492E" w:rsidRPr="00E757B8" w:rsidTr="009C492E">
        <w:trPr>
          <w:trHeight w:val="6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lastRenderedPageBreak/>
              <w:t>Įkelti duomenys susijusius su integralumu, įskaitant ILI (In-Line Inspection) tikrinimo, virš žeminių tyrimų ir grunto duomenis.</w:t>
            </w:r>
          </w:p>
        </w:tc>
        <w:tc>
          <w:tcPr>
            <w:tcW w:w="774" w:type="pct"/>
            <w:noWrap/>
            <w:hideMark/>
          </w:tcPr>
          <w:p w:rsidR="009C492E" w:rsidRPr="00E757B8" w:rsidRDefault="0061301E"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PIM_71</w:t>
            </w:r>
          </w:p>
        </w:tc>
      </w:tr>
      <w:tr w:rsidR="009C492E" w:rsidRPr="00E757B8" w:rsidTr="009C492E">
        <w:trPr>
          <w:trHeight w:val="3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Tekstinių, CSV ir XLS įvesties failų duomenų nuskaitymas.</w:t>
            </w:r>
          </w:p>
        </w:tc>
        <w:tc>
          <w:tcPr>
            <w:tcW w:w="774" w:type="pct"/>
            <w:noWrap/>
            <w:hideMark/>
          </w:tcPr>
          <w:p w:rsidR="009C492E" w:rsidRPr="00E757B8" w:rsidRDefault="0061301E"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PIM_72</w:t>
            </w:r>
          </w:p>
        </w:tc>
      </w:tr>
      <w:tr w:rsidR="009C492E" w:rsidRPr="00E757B8" w:rsidTr="009C492E">
        <w:trPr>
          <w:trHeight w:val="900"/>
        </w:trPr>
        <w:tc>
          <w:tcPr>
            <w:tcW w:w="4226" w:type="pct"/>
            <w:hideMark/>
          </w:tcPr>
          <w:p w:rsidR="009C492E" w:rsidRPr="00E757B8" w:rsidRDefault="009C492E" w:rsidP="009C492E">
            <w:pPr>
              <w:pStyle w:val="Pagrindinistekstas"/>
              <w:spacing w:before="60" w:after="60"/>
              <w:rPr>
                <w:rFonts w:asciiTheme="minorHAnsi" w:hAnsiTheme="minorHAnsi" w:cstheme="minorHAnsi"/>
                <w:lang w:eastAsia="en-US"/>
              </w:rPr>
            </w:pPr>
            <w:r w:rsidRPr="00E757B8">
              <w:rPr>
                <w:rFonts w:asciiTheme="minorHAnsi" w:hAnsiTheme="minorHAnsi" w:cstheme="minorHAnsi"/>
                <w:lang w:eastAsia="en-US"/>
              </w:rPr>
              <w:t>Proporcingo paskirstymo arba „rubber band“ funkcijos su automatine klaidų, randamų susijusiose funkcijose pašalinimo sistema, užtikrinančia maksimaliai tikslų duomenų sulyginimą.</w:t>
            </w:r>
          </w:p>
        </w:tc>
        <w:tc>
          <w:tcPr>
            <w:tcW w:w="774" w:type="pct"/>
            <w:noWrap/>
            <w:hideMark/>
          </w:tcPr>
          <w:p w:rsidR="009C492E" w:rsidRPr="00E757B8" w:rsidRDefault="0061301E" w:rsidP="009C492E">
            <w:pPr>
              <w:pStyle w:val="Pagrindinistekstas"/>
              <w:spacing w:before="60" w:after="60"/>
              <w:rPr>
                <w:rFonts w:asciiTheme="minorHAnsi" w:hAnsiTheme="minorHAnsi" w:cstheme="minorHAnsi"/>
                <w:lang w:eastAsia="en-US"/>
              </w:rPr>
            </w:pPr>
            <w:r>
              <w:rPr>
                <w:rFonts w:asciiTheme="minorHAnsi" w:hAnsiTheme="minorHAnsi" w:cstheme="minorHAnsi"/>
                <w:lang w:eastAsia="en-US"/>
              </w:rPr>
              <w:t>PIM_73</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2lygis"/>
        <w:rPr>
          <w:rFonts w:asciiTheme="minorHAnsi" w:hAnsiTheme="minorHAnsi" w:cstheme="minorHAnsi"/>
        </w:rPr>
      </w:pPr>
      <w:bookmarkStart w:id="523" w:name="_Ref405966852"/>
      <w:bookmarkStart w:id="524" w:name="_Ref405966866"/>
      <w:bookmarkStart w:id="525" w:name="_Ref405967239"/>
      <w:bookmarkStart w:id="526" w:name="_Toc409809389"/>
      <w:r w:rsidRPr="00E757B8">
        <w:rPr>
          <w:rFonts w:asciiTheme="minorHAnsi" w:hAnsiTheme="minorHAnsi" w:cstheme="minorHAnsi"/>
        </w:rPr>
        <w:t>PIM IS nefunkciniai reikalavimai</w:t>
      </w:r>
      <w:bookmarkEnd w:id="523"/>
      <w:bookmarkEnd w:id="524"/>
      <w:bookmarkEnd w:id="525"/>
      <w:bookmarkEnd w:id="526"/>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Šiame skyriuje yra pateikiami PIM IS nefunkciniai reikalavimai.</w:t>
      </w:r>
    </w:p>
    <w:p w:rsidR="009C492E" w:rsidRPr="00E757B8" w:rsidRDefault="009C492E" w:rsidP="009C492E">
      <w:pPr>
        <w:pStyle w:val="Pagrindinistekstas"/>
        <w:rPr>
          <w:rFonts w:asciiTheme="minorHAnsi" w:hAnsiTheme="minorHAnsi" w:cstheme="minorHAnsi"/>
        </w:rPr>
      </w:pPr>
    </w:p>
    <w:p w:rsidR="009C492E" w:rsidRPr="00E757B8" w:rsidRDefault="00E83177" w:rsidP="002C4FB7">
      <w:pPr>
        <w:pStyle w:val="4lygis"/>
        <w:numPr>
          <w:ilvl w:val="0"/>
          <w:numId w:val="0"/>
        </w:numPr>
        <w:ind w:left="568"/>
      </w:pPr>
      <w:r>
        <w:t xml:space="preserve">3.2.1. </w:t>
      </w:r>
      <w:r w:rsidR="009C492E" w:rsidRPr="00E757B8">
        <w:t>Reikalavimai PIM IS architektūrai</w:t>
      </w: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yra pateikiami reikalavimai PIM IS architektūrai.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keepNext w:val="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12</w:t>
      </w:r>
      <w:r w:rsidRPr="00E757B8">
        <w:rPr>
          <w:rFonts w:asciiTheme="minorHAnsi" w:hAnsiTheme="minorHAnsi" w:cstheme="minorHAnsi"/>
          <w:noProof/>
        </w:rPr>
        <w:fldChar w:fldCharType="end"/>
      </w:r>
      <w:r w:rsidRPr="00E757B8">
        <w:rPr>
          <w:rFonts w:asciiTheme="minorHAnsi" w:hAnsiTheme="minorHAnsi" w:cstheme="minorHAnsi"/>
        </w:rPr>
        <w:t>. Reikalavimai PIM IS architektūrai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keepNext w:val="0"/>
              <w:rPr>
                <w:rFonts w:asciiTheme="minorHAnsi" w:hAnsiTheme="minorHAnsi" w:cstheme="minorHAnsi"/>
              </w:rPr>
            </w:pPr>
            <w:r w:rsidRPr="00E757B8">
              <w:rPr>
                <w:rFonts w:asciiTheme="minorHAnsi" w:hAnsiTheme="minorHAnsi" w:cstheme="minorHAnsi"/>
              </w:rPr>
              <w:t>Reikalavimo aprašas</w:t>
            </w:r>
          </w:p>
        </w:tc>
        <w:tc>
          <w:tcPr>
            <w:tcW w:w="766" w:type="pct"/>
          </w:tcPr>
          <w:p w:rsidR="009C492E" w:rsidRPr="00E757B8" w:rsidRDefault="009C492E" w:rsidP="009C492E">
            <w:pPr>
              <w:keepNext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bCs/>
                <w:szCs w:val="20"/>
              </w:rPr>
              <w:t>PIM IS architektūra ir jos realizacija turi būti projektuojama vadovaujantis šiais principais:</w:t>
            </w:r>
          </w:p>
          <w:p w:rsidR="009C492E" w:rsidRPr="00E757B8" w:rsidRDefault="009C492E" w:rsidP="009C492E">
            <w:pPr>
              <w:pStyle w:val="Lentelsbullets"/>
              <w:rPr>
                <w:rFonts w:asciiTheme="minorHAnsi" w:eastAsia="Times New Roman" w:hAnsiTheme="minorHAnsi" w:cstheme="minorHAnsi"/>
                <w:lang w:eastAsia="lt-LT"/>
              </w:rPr>
            </w:pPr>
            <w:r w:rsidRPr="00E757B8">
              <w:rPr>
                <w:rFonts w:asciiTheme="minorHAnsi" w:hAnsiTheme="minorHAnsi" w:cstheme="minorHAnsi"/>
              </w:rPr>
              <w:t>Plečiamumo:</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architektūra turi būti projektuojama daugiapakopės architektūros pagrindu, sudarant jos plėtros atskirų sluoksnių lygmenyse galimybes;</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turi būti sudarytos sistemos plėtros galimybės neatliekant papildomų sistemos perprojektavimo ar realizavimo darbų papildyti sistemą naujais skaičiavimo ar saugyklų resursais. Pajėgumų didinimas turi būti atliekamas nestabdant sistemos darbo, jei tai įmanoma;</w:t>
            </w:r>
          </w:p>
          <w:p w:rsidR="009C492E" w:rsidRPr="00E757B8" w:rsidRDefault="009C492E" w:rsidP="009C492E">
            <w:pPr>
              <w:pStyle w:val="Lentelsbullets"/>
              <w:rPr>
                <w:rFonts w:asciiTheme="minorHAnsi" w:eastAsia="Times New Roman" w:hAnsiTheme="minorHAnsi" w:cstheme="minorHAnsi"/>
                <w:lang w:eastAsia="lt-LT"/>
              </w:rPr>
            </w:pPr>
            <w:r w:rsidRPr="00E757B8">
              <w:rPr>
                <w:rFonts w:asciiTheme="minorHAnsi" w:hAnsiTheme="minorHAnsi" w:cstheme="minorHAnsi"/>
              </w:rPr>
              <w:t xml:space="preserve">Nagrinėjamumo: </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Sistemos administratoriams prieinama reikalinga informacija apie PIM IS funkcionavimą ir apkrovimą, gedimų priežastis;</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PIM IS vidiniai parametrai turi būti prieinami stebėjimui ir keitimui.</w:t>
            </w:r>
          </w:p>
          <w:p w:rsidR="009C492E" w:rsidRPr="00E757B8" w:rsidRDefault="009C492E" w:rsidP="009C492E">
            <w:pPr>
              <w:pStyle w:val="Lentelsbullets"/>
              <w:rPr>
                <w:rFonts w:asciiTheme="minorHAnsi" w:eastAsia="Times New Roman" w:hAnsiTheme="minorHAnsi" w:cstheme="minorHAnsi"/>
                <w:lang w:eastAsia="lt-LT"/>
              </w:rPr>
            </w:pPr>
            <w:r w:rsidRPr="00E757B8">
              <w:rPr>
                <w:rFonts w:asciiTheme="minorHAnsi" w:hAnsiTheme="minorHAnsi" w:cstheme="minorHAnsi"/>
              </w:rPr>
              <w:t>Instaliuojamumo:</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Jeigu reikalinga pasirinkti vieną iš galimų diegimo variantų, administratoriui turi būti pateiktas ribotas skaičius aiškiai apibrėžtų alternatyvų;</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PIM IS ar jos dalis turi būti įdiegta į gamybinę aplinką taip, kad ja būtų galima naudotis iš karto be papildomų darbų, t.</w:t>
            </w:r>
            <w:r w:rsidR="005345F6">
              <w:rPr>
                <w:rFonts w:asciiTheme="minorHAnsi" w:hAnsiTheme="minorHAnsi" w:cstheme="minorHAnsi"/>
              </w:rPr>
              <w:t xml:space="preserve"> </w:t>
            </w:r>
            <w:r w:rsidRPr="00E757B8">
              <w:rPr>
                <w:rFonts w:asciiTheme="minorHAnsi" w:hAnsiTheme="minorHAnsi" w:cstheme="minorHAnsi"/>
              </w:rPr>
              <w:t>y. turi būti įvykdyti visi programavimo, konfigūravimo, testavimo ir kiti darbai.</w:t>
            </w:r>
          </w:p>
          <w:p w:rsidR="009C492E" w:rsidRPr="00E757B8" w:rsidRDefault="009C492E" w:rsidP="009C492E">
            <w:pPr>
              <w:pStyle w:val="Lentelsbullets"/>
              <w:rPr>
                <w:rFonts w:asciiTheme="minorHAnsi" w:eastAsia="Times New Roman" w:hAnsiTheme="minorHAnsi" w:cstheme="minorHAnsi"/>
                <w:lang w:eastAsia="lt-LT"/>
              </w:rPr>
            </w:pPr>
            <w:r w:rsidRPr="00E757B8">
              <w:rPr>
                <w:rFonts w:asciiTheme="minorHAnsi" w:hAnsiTheme="minorHAnsi" w:cstheme="minorHAnsi"/>
              </w:rPr>
              <w:t>Bendraveikos:</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Reikalinga remtis bendrai priimtais technologiniais ir veikimo standartais (pvz., SOA, JEE, OSGi, JMX, JPA, SSL, MTOM ir pan.);</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Esant kelioms galimoms standarto ar reikalavimo interpretacijoms, reikia laikytis geriausios praktikos principo.</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PIM_82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bCs/>
                <w:szCs w:val="20"/>
              </w:rPr>
              <w:t xml:space="preserve">PIM IS komponentai ir vidinė bei išorinė komponentų integracija turi būti realizuota </w:t>
            </w:r>
            <w:r w:rsidRPr="00E757B8">
              <w:rPr>
                <w:rFonts w:asciiTheme="minorHAnsi" w:hAnsiTheme="minorHAnsi" w:cstheme="minorHAnsi"/>
                <w:bCs/>
                <w:szCs w:val="20"/>
              </w:rPr>
              <w:lastRenderedPageBreak/>
              <w:t xml:space="preserve">remiantis šiais ir kitais SOA (angl. </w:t>
            </w:r>
            <w:r w:rsidRPr="00E757B8">
              <w:rPr>
                <w:rFonts w:asciiTheme="minorHAnsi" w:hAnsiTheme="minorHAnsi" w:cstheme="minorHAnsi"/>
                <w:bCs/>
                <w:i/>
                <w:szCs w:val="20"/>
              </w:rPr>
              <w:t>Service-Oriented Architecture</w:t>
            </w:r>
            <w:r w:rsidRPr="00E757B8">
              <w:rPr>
                <w:rFonts w:asciiTheme="minorHAnsi" w:hAnsiTheme="minorHAnsi" w:cstheme="minorHAnsi"/>
                <w:bCs/>
                <w:szCs w:val="20"/>
              </w:rPr>
              <w:t>) principais:</w:t>
            </w:r>
          </w:p>
          <w:p w:rsidR="009C492E" w:rsidRPr="00E757B8" w:rsidRDefault="009C492E" w:rsidP="00B031ED">
            <w:pPr>
              <w:pStyle w:val="Lentelsbullets"/>
              <w:numPr>
                <w:ilvl w:val="0"/>
                <w:numId w:val="52"/>
              </w:numPr>
              <w:rPr>
                <w:rFonts w:asciiTheme="minorHAnsi" w:hAnsiTheme="minorHAnsi" w:cstheme="minorHAnsi"/>
              </w:rPr>
            </w:pPr>
            <w:r w:rsidRPr="00E757B8">
              <w:rPr>
                <w:rFonts w:asciiTheme="minorHAnsi" w:hAnsiTheme="minorHAnsi" w:cstheme="minorHAnsi"/>
                <w:b/>
              </w:rPr>
              <w:t>Standartizuotos servisų sutartys</w:t>
            </w:r>
            <w:r w:rsidRPr="00E757B8">
              <w:rPr>
                <w:rFonts w:asciiTheme="minorHAnsi" w:hAnsiTheme="minorHAnsi" w:cstheme="minorHAnsi"/>
              </w:rPr>
              <w:t xml:space="preserve"> (angl. </w:t>
            </w:r>
            <w:r w:rsidRPr="00E757B8">
              <w:rPr>
                <w:rFonts w:asciiTheme="minorHAnsi" w:hAnsiTheme="minorHAnsi" w:cstheme="minorHAnsi"/>
                <w:i/>
              </w:rPr>
              <w:t>service contract</w:t>
            </w:r>
            <w:r w:rsidRPr="00E757B8">
              <w:rPr>
                <w:rFonts w:asciiTheme="minorHAnsi" w:hAnsiTheme="minorHAnsi" w:cstheme="minorHAnsi"/>
              </w:rPr>
              <w:t>) – servisai turi būti suderinti pagal tuos pačius sutarčių - sąsajų projektavimo standartus. Servisai turi atitikti komunikavimo susitarimą, kuris turi būti aprašytas viename ar keliuose serviso aprašymuose ir susijusiuose dokumentuose;</w:t>
            </w:r>
          </w:p>
          <w:p w:rsidR="009C492E" w:rsidRPr="00E757B8" w:rsidRDefault="009C492E" w:rsidP="00B031ED">
            <w:pPr>
              <w:pStyle w:val="Lentelsbullets"/>
              <w:numPr>
                <w:ilvl w:val="0"/>
                <w:numId w:val="52"/>
              </w:numPr>
              <w:rPr>
                <w:rFonts w:asciiTheme="minorHAnsi" w:hAnsiTheme="minorHAnsi" w:cstheme="minorHAnsi"/>
              </w:rPr>
            </w:pPr>
            <w:r w:rsidRPr="00E757B8">
              <w:rPr>
                <w:rFonts w:asciiTheme="minorHAnsi" w:hAnsiTheme="minorHAnsi" w:cstheme="minorHAnsi"/>
                <w:b/>
              </w:rPr>
              <w:t>Servisų silpnas susiejimas</w:t>
            </w:r>
            <w:r w:rsidRPr="00E757B8">
              <w:rPr>
                <w:rFonts w:asciiTheme="minorHAnsi" w:hAnsiTheme="minorHAnsi" w:cstheme="minorHAnsi"/>
              </w:rPr>
              <w:t xml:space="preserve"> (angl. </w:t>
            </w:r>
            <w:r w:rsidRPr="00E757B8">
              <w:rPr>
                <w:rFonts w:asciiTheme="minorHAnsi" w:hAnsiTheme="minorHAnsi" w:cstheme="minorHAnsi"/>
                <w:i/>
              </w:rPr>
              <w:t>service loose coupling</w:t>
            </w:r>
            <w:r w:rsidRPr="00E757B8">
              <w:rPr>
                <w:rFonts w:asciiTheme="minorHAnsi" w:hAnsiTheme="minorHAnsi" w:cstheme="minorHAnsi"/>
              </w:rPr>
              <w:t>) – servisų sutartyse (sąsajose) turi būti nustatyti minimalūs susiejimui su jų naudotojais keliami reikalavimai, o patys servisai turi būti atskirti nuo aplinkos. Servisai turi talpinti sąryšius, kurie minimizuotų priklausomybes ir reikalautų tik kad jie išsaugotų vieno apie kitą supratimą;</w:t>
            </w:r>
          </w:p>
          <w:p w:rsidR="009C492E" w:rsidRPr="00E757B8" w:rsidRDefault="009C492E" w:rsidP="00B031ED">
            <w:pPr>
              <w:pStyle w:val="Lentelsbullets"/>
              <w:numPr>
                <w:ilvl w:val="0"/>
                <w:numId w:val="52"/>
              </w:numPr>
              <w:rPr>
                <w:rFonts w:asciiTheme="minorHAnsi" w:hAnsiTheme="minorHAnsi" w:cstheme="minorHAnsi"/>
              </w:rPr>
            </w:pPr>
            <w:r w:rsidRPr="00E757B8">
              <w:rPr>
                <w:rFonts w:asciiTheme="minorHAnsi" w:hAnsiTheme="minorHAnsi" w:cstheme="minorHAnsi"/>
                <w:b/>
              </w:rPr>
              <w:t>Servisų abstrahavimas</w:t>
            </w:r>
            <w:r w:rsidRPr="00E757B8">
              <w:rPr>
                <w:rFonts w:asciiTheme="minorHAnsi" w:hAnsiTheme="minorHAnsi" w:cstheme="minorHAnsi"/>
              </w:rPr>
              <w:t xml:space="preserve"> (angl. </w:t>
            </w:r>
            <w:r w:rsidRPr="00E757B8">
              <w:rPr>
                <w:rFonts w:asciiTheme="minorHAnsi" w:hAnsiTheme="minorHAnsi" w:cstheme="minorHAnsi"/>
                <w:i/>
              </w:rPr>
              <w:t>service abstraction</w:t>
            </w:r>
            <w:r w:rsidRPr="00E757B8">
              <w:rPr>
                <w:rFonts w:asciiTheme="minorHAnsi" w:hAnsiTheme="minorHAnsi" w:cstheme="minorHAnsi"/>
              </w:rPr>
              <w:t>) – servisų sutartys turi apimti tik esminę informaciją. Informacija apie servisus turi būti apribota tuo, kas paskelbta serviso sutartyje. Serviso vidinė logika turi nepriklausyti nuo informacijos, kuri nėra aprašyta serviso sutartyje;</w:t>
            </w:r>
          </w:p>
          <w:p w:rsidR="009C492E" w:rsidRPr="00E757B8" w:rsidRDefault="009C492E" w:rsidP="00B031ED">
            <w:pPr>
              <w:pStyle w:val="Lentelsbullets"/>
              <w:numPr>
                <w:ilvl w:val="0"/>
                <w:numId w:val="52"/>
              </w:numPr>
              <w:rPr>
                <w:rFonts w:asciiTheme="minorHAnsi" w:hAnsiTheme="minorHAnsi" w:cstheme="minorHAnsi"/>
              </w:rPr>
            </w:pPr>
            <w:r w:rsidRPr="00E757B8">
              <w:rPr>
                <w:rFonts w:asciiTheme="minorHAnsi" w:hAnsiTheme="minorHAnsi" w:cstheme="minorHAnsi"/>
                <w:b/>
              </w:rPr>
              <w:t>Servisų pernaudojimas</w:t>
            </w:r>
            <w:r w:rsidRPr="00E757B8">
              <w:rPr>
                <w:rFonts w:asciiTheme="minorHAnsi" w:hAnsiTheme="minorHAnsi" w:cstheme="minorHAnsi"/>
              </w:rPr>
              <w:t xml:space="preserve"> (angl. </w:t>
            </w:r>
            <w:r w:rsidRPr="00E757B8">
              <w:rPr>
                <w:rFonts w:asciiTheme="minorHAnsi" w:hAnsiTheme="minorHAnsi" w:cstheme="minorHAnsi"/>
                <w:i/>
              </w:rPr>
              <w:t>service reusability</w:t>
            </w:r>
            <w:r w:rsidRPr="00E757B8">
              <w:rPr>
                <w:rFonts w:asciiTheme="minorHAnsi" w:hAnsiTheme="minorHAnsi" w:cstheme="minorHAnsi"/>
              </w:rPr>
              <w:t>) – servisai turi talpinti ir išreikšti agnostinę logiką. Logika turi būti padalinta į paslaugas, skatinant jas panaudoti pakartotinai;</w:t>
            </w:r>
          </w:p>
          <w:p w:rsidR="009C492E" w:rsidRPr="00E757B8" w:rsidRDefault="009C492E" w:rsidP="00B031ED">
            <w:pPr>
              <w:pStyle w:val="Lentelsbullets"/>
              <w:numPr>
                <w:ilvl w:val="0"/>
                <w:numId w:val="52"/>
              </w:numPr>
              <w:rPr>
                <w:rFonts w:asciiTheme="minorHAnsi" w:hAnsiTheme="minorHAnsi" w:cstheme="minorHAnsi"/>
              </w:rPr>
            </w:pPr>
            <w:r w:rsidRPr="00E757B8">
              <w:rPr>
                <w:rFonts w:asciiTheme="minorHAnsi" w:hAnsiTheme="minorHAnsi" w:cstheme="minorHAnsi"/>
                <w:b/>
              </w:rPr>
              <w:t>Servisų autonomiškumas</w:t>
            </w:r>
            <w:r w:rsidRPr="00E757B8">
              <w:rPr>
                <w:rFonts w:asciiTheme="minorHAnsi" w:hAnsiTheme="minorHAnsi" w:cstheme="minorHAnsi"/>
              </w:rPr>
              <w:t xml:space="preserve"> (angl. </w:t>
            </w:r>
            <w:r w:rsidRPr="00E757B8">
              <w:rPr>
                <w:rFonts w:asciiTheme="minorHAnsi" w:hAnsiTheme="minorHAnsi" w:cstheme="minorHAnsi"/>
                <w:i/>
              </w:rPr>
              <w:t>service autonomy</w:t>
            </w:r>
            <w:r w:rsidRPr="00E757B8">
              <w:rPr>
                <w:rFonts w:asciiTheme="minorHAnsi" w:hAnsiTheme="minorHAnsi" w:cstheme="minorHAnsi"/>
              </w:rPr>
              <w:t>) – servisai turi atlikti bent bazinę savo veikimo aplinkos kontrolę. Servisai turi kontroliuoti juos inkapsuluojančią logiką;</w:t>
            </w:r>
          </w:p>
          <w:p w:rsidR="009C492E" w:rsidRPr="00E757B8" w:rsidRDefault="009C492E" w:rsidP="00B031ED">
            <w:pPr>
              <w:pStyle w:val="Lentelsbullets"/>
              <w:numPr>
                <w:ilvl w:val="0"/>
                <w:numId w:val="52"/>
              </w:numPr>
              <w:rPr>
                <w:rFonts w:asciiTheme="minorHAnsi" w:hAnsiTheme="minorHAnsi" w:cstheme="minorHAnsi"/>
              </w:rPr>
            </w:pPr>
            <w:r w:rsidRPr="00E757B8">
              <w:rPr>
                <w:rFonts w:asciiTheme="minorHAnsi" w:hAnsiTheme="minorHAnsi" w:cstheme="minorHAnsi"/>
                <w:b/>
              </w:rPr>
              <w:t>Servisų būsenos neišsaugojamumas</w:t>
            </w:r>
            <w:r w:rsidRPr="00E757B8">
              <w:rPr>
                <w:rFonts w:asciiTheme="minorHAnsi" w:hAnsiTheme="minorHAnsi" w:cstheme="minorHAnsi"/>
              </w:rPr>
              <w:t xml:space="preserve"> (angl. </w:t>
            </w:r>
            <w:r w:rsidRPr="00E757B8">
              <w:rPr>
                <w:rFonts w:asciiTheme="minorHAnsi" w:hAnsiTheme="minorHAnsi" w:cstheme="minorHAnsi"/>
                <w:i/>
              </w:rPr>
              <w:t>service statelessness</w:t>
            </w:r>
            <w:r w:rsidRPr="00E757B8">
              <w:rPr>
                <w:rFonts w:asciiTheme="minorHAnsi" w:hAnsiTheme="minorHAnsi" w:cstheme="minorHAnsi"/>
              </w:rPr>
              <w:t>) – servisai turi minimizuoti išteklių naudojimą. Esant poreikiui servisai turi atidėti savo būsenos informacijos valdymą. Servisai turi minimizuoti veiksmui saugomą specifinę informaciją;</w:t>
            </w:r>
          </w:p>
          <w:p w:rsidR="009C492E" w:rsidRPr="00E757B8" w:rsidRDefault="009C492E" w:rsidP="00B031ED">
            <w:pPr>
              <w:pStyle w:val="Lentelsbullets"/>
              <w:numPr>
                <w:ilvl w:val="0"/>
                <w:numId w:val="52"/>
              </w:numPr>
              <w:rPr>
                <w:rFonts w:asciiTheme="minorHAnsi" w:hAnsiTheme="minorHAnsi" w:cstheme="minorHAnsi"/>
              </w:rPr>
            </w:pPr>
            <w:r w:rsidRPr="00E757B8">
              <w:rPr>
                <w:rFonts w:asciiTheme="minorHAnsi" w:hAnsiTheme="minorHAnsi" w:cstheme="minorHAnsi"/>
                <w:b/>
              </w:rPr>
              <w:t>Servisų matomumas</w:t>
            </w:r>
            <w:r w:rsidRPr="00E757B8">
              <w:rPr>
                <w:rFonts w:asciiTheme="minorHAnsi" w:hAnsiTheme="minorHAnsi" w:cstheme="minorHAnsi"/>
              </w:rPr>
              <w:t xml:space="preserve"> (angl. </w:t>
            </w:r>
            <w:r w:rsidRPr="00E757B8">
              <w:rPr>
                <w:rFonts w:asciiTheme="minorHAnsi" w:hAnsiTheme="minorHAnsi" w:cstheme="minorHAnsi"/>
                <w:i/>
              </w:rPr>
              <w:t>service discoverability</w:t>
            </w:r>
            <w:r w:rsidRPr="00E757B8">
              <w:rPr>
                <w:rFonts w:asciiTheme="minorHAnsi" w:hAnsiTheme="minorHAnsi" w:cstheme="minorHAnsi"/>
              </w:rPr>
              <w:t>) – servisai turi turėti jiems priskirtus komunikavimo metaduomenis, pagal kuriuos turi būti galima šiuos servisus efektyviai surasti ir interpretuoti. Servisai turi būti suprojektuoti taip, kad juos būtų galima aptikti naudojant PIM IS turimas servisų paieškos priemones;</w:t>
            </w:r>
          </w:p>
          <w:p w:rsidR="009C492E" w:rsidRPr="00E757B8" w:rsidRDefault="009C492E" w:rsidP="00B031ED">
            <w:pPr>
              <w:pStyle w:val="Lentelsbullets"/>
              <w:numPr>
                <w:ilvl w:val="0"/>
                <w:numId w:val="52"/>
              </w:numPr>
              <w:rPr>
                <w:rFonts w:asciiTheme="minorHAnsi" w:hAnsiTheme="minorHAnsi" w:cstheme="minorHAnsi"/>
                <w:bCs/>
                <w:szCs w:val="20"/>
              </w:rPr>
            </w:pPr>
            <w:r w:rsidRPr="00E757B8">
              <w:rPr>
                <w:rFonts w:asciiTheme="minorHAnsi" w:hAnsiTheme="minorHAnsi" w:cstheme="minorHAnsi"/>
                <w:b/>
              </w:rPr>
              <w:t xml:space="preserve">Servisų kompoziciškumas </w:t>
            </w:r>
            <w:r w:rsidRPr="00E757B8">
              <w:rPr>
                <w:rFonts w:asciiTheme="minorHAnsi" w:hAnsiTheme="minorHAnsi" w:cstheme="minorHAnsi"/>
              </w:rPr>
              <w:t xml:space="preserve">(angl. </w:t>
            </w:r>
            <w:r w:rsidRPr="00E757B8">
              <w:rPr>
                <w:rFonts w:asciiTheme="minorHAnsi" w:hAnsiTheme="minorHAnsi" w:cstheme="minorHAnsi"/>
                <w:i/>
              </w:rPr>
              <w:t>service composeability</w:t>
            </w:r>
            <w:r w:rsidRPr="00E757B8">
              <w:rPr>
                <w:rFonts w:asciiTheme="minorHAnsi" w:hAnsiTheme="minorHAnsi" w:cstheme="minorHAnsi"/>
              </w:rPr>
              <w:t>) – servisai turi būti efektyvūs kompozicijos dalyviai, nepriklausomai nuo tos kompozicijos dydžio ar sudėtingumo. Formuojant kompozicinius servisus turi būti galima sudaryti ir koordinuoti servisų rinkinius.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PIM_83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bCs/>
                <w:szCs w:val="20"/>
              </w:rPr>
              <w:lastRenderedPageBreak/>
              <w:t xml:space="preserve">PIM IS architektūra turi būti daugiapakopė (angl. </w:t>
            </w:r>
            <w:r w:rsidRPr="00E757B8">
              <w:rPr>
                <w:rFonts w:asciiTheme="minorHAnsi" w:hAnsiTheme="minorHAnsi" w:cstheme="minorHAnsi"/>
                <w:bCs/>
                <w:i/>
                <w:szCs w:val="20"/>
              </w:rPr>
              <w:t>Multi-tier, N-tier</w:t>
            </w:r>
            <w:r w:rsidRPr="00E757B8">
              <w:rPr>
                <w:rFonts w:asciiTheme="minorHAnsi" w:hAnsiTheme="minorHAnsi" w:cstheme="minorHAnsi"/>
                <w:bCs/>
                <w:szCs w:val="20"/>
              </w:rPr>
              <w:t>), ją turi sudaryti mažiausiai 3 hierarchiniai lygmenys (vaizdavimo, veiklos logikos, duomenų bazės). Sistemos architektūra turi būti grįsta šiuolaikinėmis atviromis technologijomis.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b/>
              </w:rPr>
              <w:t>Vaizdavimo lygmuo</w:t>
            </w:r>
            <w:r w:rsidRPr="00E757B8">
              <w:rPr>
                <w:rFonts w:asciiTheme="minorHAnsi" w:hAnsiTheme="minorHAnsi" w:cstheme="minorHAnsi"/>
              </w:rPr>
              <w:t xml:space="preserve"> turi užtikrinti kompiuterinių priemonių visumą prieigai prie PIM IS pateikiamo skaitmeninio turinio galimais skaitmeniniais kanalais ir tuo pačiu prie PIM IS naudotojo sąsajų, reikalingų PIM IS funkcijų atlikimui. Vaizdavimo lygmuo turi sąveikauti su veiklos logikos lygmeniu sisteminių pranešimų pagalba.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b/>
              </w:rPr>
              <w:t>Veiklos logikos lygmuo</w:t>
            </w:r>
            <w:r w:rsidRPr="00E757B8">
              <w:rPr>
                <w:rFonts w:asciiTheme="minorHAnsi" w:hAnsiTheme="minorHAnsi" w:cstheme="minorHAnsi"/>
              </w:rPr>
              <w:t xml:space="preserve"> programinėmis priemonėmis turi pilnai ar iš dalies automatizuoti veiklos procesų žingsnius ar jų dalį bei kontroliuoti programinių funkcijų vykdymo eigą. Veiklos logikos lygmenyje sisteminiai pranešimai turi būti priimami, apdorojami ir perduodami vaizdavimo lygmeniui. Taip pat šis lygmuo </w:t>
            </w:r>
            <w:r w:rsidRPr="00E757B8">
              <w:rPr>
                <w:rFonts w:asciiTheme="minorHAnsi" w:hAnsiTheme="minorHAnsi" w:cstheme="minorHAnsi"/>
              </w:rPr>
              <w:lastRenderedPageBreak/>
              <w:t>turi aptarnauti: (a) duomenų lygmenį, teikiant atitinkamas duomenų užklausas, apdorojant gautus duomenis, perduodant juos saugojimui ar keičiant juos; (b) vaizdavimo lygmenį, perduodant į jį iš duomenų lygmens gautus ir/ ar veiklos logikos lygmenyje apdorotus duomenis bei priimant ir perduodant kitas sistemines instrukcijas.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b/>
              </w:rPr>
              <w:t>Duomenų bazės lygmuo</w:t>
            </w:r>
            <w:r w:rsidRPr="00E757B8">
              <w:rPr>
                <w:rFonts w:asciiTheme="minorHAnsi" w:hAnsiTheme="minorHAnsi" w:cstheme="minorHAnsi"/>
              </w:rPr>
              <w:t xml:space="preserve"> turi būti realizuotas operacinių sistemų failų sistemos, duomenų bazių, duomenų talpyklų ar saugyklų pavidalu. Duomenų bazės lygmenyje skirtingi duomenų rinkiniai turi būti integruojami į vieną unifikuotą duomenų mainų platformą veiklos logikos lygmenyje esančių komponentų pagalba.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PIM_84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 xml:space="preserve">PIM IS turi palaikyti šias virtualizavimo platformas, t. y. turi būti galima perkelti PIM IS virtualią infrastruktūrą į bet kurią iš šių virtualizavimo platformų, o perkėlus į vieną iš šių virtualizavimo platformų turi būti galima vėl nesudėtingai perkelti į kitą iš žemiau išvardintų virtualizavimo platformų: </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VMware vSphere;</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Microsoft Hyper-V;</w:t>
            </w:r>
          </w:p>
          <w:p w:rsidR="009C492E" w:rsidRPr="00E757B8" w:rsidRDefault="009C492E" w:rsidP="009C492E">
            <w:pPr>
              <w:pStyle w:val="Lentelsbullets"/>
              <w:rPr>
                <w:rFonts w:asciiTheme="minorHAnsi" w:hAnsiTheme="minorHAnsi" w:cstheme="minorHAnsi"/>
                <w:sz w:val="24"/>
                <w:szCs w:val="24"/>
              </w:rPr>
            </w:pPr>
            <w:r w:rsidRPr="00E757B8">
              <w:rPr>
                <w:rFonts w:asciiTheme="minorHAnsi" w:hAnsiTheme="minorHAnsi" w:cstheme="minorHAnsi"/>
              </w:rPr>
              <w:t>Citrix Xen Server; </w:t>
            </w:r>
          </w:p>
          <w:p w:rsidR="009C492E" w:rsidRPr="00E757B8" w:rsidRDefault="009C492E" w:rsidP="009C492E">
            <w:pPr>
              <w:pStyle w:val="Lentelsbullets"/>
              <w:rPr>
                <w:rFonts w:asciiTheme="minorHAnsi" w:hAnsiTheme="minorHAnsi" w:cstheme="minorHAnsi"/>
                <w:sz w:val="24"/>
                <w:szCs w:val="24"/>
              </w:rPr>
            </w:pPr>
            <w:r w:rsidRPr="00E757B8">
              <w:rPr>
                <w:rFonts w:asciiTheme="minorHAnsi" w:hAnsiTheme="minorHAnsi" w:cstheme="minorHAnsi"/>
              </w:rPr>
              <w:t>Kitas lygiavertes virtualizavimo platformas.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PIM_85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rPr>
              <w:t xml:space="preserve">PIM IS turintys sudaryti pagrindiniai funkciniai komponentai yra pateikti </w:t>
            </w:r>
            <w:r w:rsidRPr="00E757B8">
              <w:rPr>
                <w:rFonts w:asciiTheme="minorHAnsi" w:hAnsiTheme="minorHAnsi" w:cstheme="minorHAnsi"/>
              </w:rPr>
              <w:fldChar w:fldCharType="begin"/>
            </w:r>
            <w:r w:rsidRPr="00E757B8">
              <w:rPr>
                <w:rFonts w:asciiTheme="minorHAnsi" w:hAnsiTheme="minorHAnsi" w:cstheme="minorHAnsi"/>
              </w:rPr>
              <w:instrText xml:space="preserve"> REF _Ref372394858 \r \h  \* MERGEFORMAT </w:instrText>
            </w:r>
            <w:r w:rsidRPr="00E757B8">
              <w:rPr>
                <w:rFonts w:asciiTheme="minorHAnsi" w:hAnsiTheme="minorHAnsi" w:cstheme="minorHAnsi"/>
              </w:rPr>
            </w:r>
            <w:r w:rsidRPr="00E757B8">
              <w:rPr>
                <w:rFonts w:asciiTheme="minorHAnsi" w:hAnsiTheme="minorHAnsi" w:cstheme="minorHAnsi"/>
              </w:rPr>
              <w:fldChar w:fldCharType="separate"/>
            </w:r>
            <w:r w:rsidR="00DE0AB6">
              <w:rPr>
                <w:rFonts w:asciiTheme="minorHAnsi" w:hAnsiTheme="minorHAnsi" w:cstheme="minorHAnsi"/>
              </w:rPr>
              <w:t>3</w:t>
            </w:r>
            <w:r w:rsidRPr="00E757B8">
              <w:rPr>
                <w:rFonts w:asciiTheme="minorHAnsi" w:hAnsiTheme="minorHAnsi" w:cstheme="minorHAnsi"/>
              </w:rPr>
              <w:fldChar w:fldCharType="end"/>
            </w:r>
            <w:r w:rsidRPr="00E757B8">
              <w:rPr>
                <w:rFonts w:asciiTheme="minorHAnsi" w:hAnsiTheme="minorHAnsi" w:cstheme="minorHAnsi"/>
              </w:rPr>
              <w:t xml:space="preserve"> skyriuje „</w:t>
            </w:r>
            <w:r w:rsidRPr="00E757B8">
              <w:rPr>
                <w:rFonts w:asciiTheme="minorHAnsi" w:hAnsiTheme="minorHAnsi" w:cstheme="minorHAnsi"/>
              </w:rPr>
              <w:fldChar w:fldCharType="begin"/>
            </w:r>
            <w:r w:rsidRPr="00E757B8">
              <w:rPr>
                <w:rFonts w:asciiTheme="minorHAnsi" w:hAnsiTheme="minorHAnsi" w:cstheme="minorHAnsi"/>
              </w:rPr>
              <w:instrText xml:space="preserve"> REF _Ref372394864 \h  \* MERGEFORMAT </w:instrText>
            </w:r>
            <w:r w:rsidRPr="00E757B8">
              <w:rPr>
                <w:rFonts w:asciiTheme="minorHAnsi" w:hAnsiTheme="minorHAnsi" w:cstheme="minorHAnsi"/>
              </w:rPr>
            </w:r>
            <w:r w:rsidRPr="00E757B8">
              <w:rPr>
                <w:rFonts w:asciiTheme="minorHAnsi" w:hAnsiTheme="minorHAnsi" w:cstheme="minorHAnsi"/>
              </w:rPr>
              <w:fldChar w:fldCharType="separate"/>
            </w:r>
            <w:r w:rsidR="00DE0AB6" w:rsidRPr="00E757B8">
              <w:rPr>
                <w:rFonts w:asciiTheme="minorHAnsi" w:hAnsiTheme="minorHAnsi" w:cstheme="minorHAnsi"/>
              </w:rPr>
              <w:t>Globali IS funkcinė architektūra</w:t>
            </w:r>
            <w:r w:rsidRPr="00E757B8">
              <w:rPr>
                <w:rFonts w:asciiTheme="minorHAnsi" w:hAnsiTheme="minorHAnsi" w:cstheme="minorHAnsi"/>
              </w:rPr>
              <w:fldChar w:fldCharType="end"/>
            </w:r>
            <w:r w:rsidRPr="00E757B8">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PIM_86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rPr>
              <w:t>Visos PIM IS dalys turi būti tarpusavyje integruotos. Visi pasikeitimai vienoje dalyje turi atsispindėti susijusiose dalyse be papildomų sistemos naudotojų veiksmų (klasifikatorių ar kitų visose PIM IS dalyse naudojamų duomenų apsikeitimai turi vykti realiu laiku).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PIM_87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bCs/>
                <w:szCs w:val="20"/>
              </w:rPr>
              <w:t>PIM IS įrašų skaičius neturi būti ribojamas, išskyrus tuos apribojimus, kurie atsiranda dėl naudojamos virtualios infrastruktūros ir sisteminės programinės įrangos parametrų.</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PIM_88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privalo palaikyti .NET ar lygiavertes technologijas naujų ir (ar) plečiamų PIM IS komponentų kūrimui.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PIM_89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turi palaikyti ir būti suderinama su XML (angl. </w:t>
            </w:r>
            <w:r w:rsidRPr="00E757B8">
              <w:rPr>
                <w:rFonts w:asciiTheme="minorHAnsi" w:hAnsiTheme="minorHAnsi" w:cstheme="minorHAnsi"/>
                <w:i/>
              </w:rPr>
              <w:t>eXtensible Markup Language</w:t>
            </w:r>
            <w:r w:rsidRPr="00E757B8">
              <w:rPr>
                <w:rFonts w:asciiTheme="minorHAnsi" w:hAnsiTheme="minorHAnsi" w:cstheme="minorHAnsi"/>
              </w:rPr>
              <w:t xml:space="preserve">) ir XML žiniatinklio (angl. </w:t>
            </w:r>
            <w:r w:rsidRPr="00E757B8">
              <w:rPr>
                <w:rFonts w:asciiTheme="minorHAnsi" w:hAnsiTheme="minorHAnsi" w:cstheme="minorHAnsi"/>
                <w:i/>
              </w:rPr>
              <w:t>Web Services</w:t>
            </w:r>
            <w:r w:rsidRPr="00E757B8">
              <w:rPr>
                <w:rFonts w:asciiTheme="minorHAnsi" w:hAnsiTheme="minorHAnsi" w:cstheme="minorHAnsi"/>
              </w:rPr>
              <w:t>) paslaugomis. PIM IS taip pat turi palaikyti ir būti suderinama su .NET ar lygiavertėm technologijom.</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XML formatas ir XML pagrįstos technologijos arba lygiavertis sprendimas turi būti naudojamas metaduomenims išreikšti ir duomenų mainams vykdyti.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turi būti galimybė dirbti nutolusioje darbo vietoje, naudojantis saugia nuotoline prieiga (pavyzdžiui, VPN (angl. </w:t>
            </w:r>
            <w:r w:rsidRPr="00E757B8">
              <w:rPr>
                <w:rFonts w:asciiTheme="minorHAnsi" w:hAnsiTheme="minorHAnsi" w:cstheme="minorHAnsi"/>
                <w:i/>
              </w:rPr>
              <w:t>Virtual Private Network</w:t>
            </w:r>
            <w:r w:rsidRPr="00E757B8">
              <w:rPr>
                <w:rFonts w:asciiTheme="minorHAnsi" w:hAnsiTheme="minorHAnsi" w:cstheme="minorHAnsi"/>
              </w:rPr>
              <w:t>) ar analogiškomis priemonėmis).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Visi PIM IS funkciniai komponentai privalo palaikyti Unicode (UTF – 8) standartą.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turi palaikyti leidimo ir ribojimo naudotis funkcijomis ir duomenimis lentelių, įrašų ir </w:t>
            </w:r>
            <w:r w:rsidRPr="00E757B8">
              <w:rPr>
                <w:rFonts w:asciiTheme="minorHAnsi" w:hAnsiTheme="minorHAnsi" w:cstheme="minorHAnsi"/>
              </w:rPr>
              <w:lastRenderedPageBreak/>
              <w:t>skilčių (laukų) lygyje, priemones.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PIM_94</w:t>
            </w:r>
          </w:p>
        </w:tc>
      </w:tr>
    </w:tbl>
    <w:p w:rsidR="009C492E" w:rsidRPr="00E757B8" w:rsidRDefault="009C492E" w:rsidP="009C492E">
      <w:pPr>
        <w:pStyle w:val="Pagrindinistekstas"/>
        <w:rPr>
          <w:rFonts w:asciiTheme="minorHAnsi" w:hAnsiTheme="minorHAnsi" w:cstheme="minorHAnsi"/>
        </w:rPr>
      </w:pPr>
    </w:p>
    <w:p w:rsidR="009C492E" w:rsidRPr="00E757B8" w:rsidRDefault="00E83177"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3.2.2. </w:t>
      </w:r>
      <w:r w:rsidR="009C492E" w:rsidRPr="00E757B8">
        <w:rPr>
          <w:rFonts w:asciiTheme="minorHAnsi" w:hAnsiTheme="minorHAnsi" w:cstheme="minorHAnsi"/>
        </w:rPr>
        <w:t>Reikalavimai PIM IS naudotojų sąsajai</w:t>
      </w: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Toliau lentelėje pateikiami reikalavimai, keliami PIM IS naudotojo sąsajoms.</w:t>
      </w: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13</w:t>
      </w:r>
      <w:r w:rsidRPr="00E757B8">
        <w:rPr>
          <w:rFonts w:asciiTheme="minorHAnsi" w:hAnsiTheme="minorHAnsi" w:cstheme="minorHAnsi"/>
          <w:noProof/>
        </w:rPr>
        <w:fldChar w:fldCharType="end"/>
      </w:r>
      <w:r w:rsidRPr="00E757B8">
        <w:rPr>
          <w:rFonts w:asciiTheme="minorHAnsi" w:hAnsiTheme="minorHAnsi" w:cstheme="minorHAnsi"/>
        </w:rPr>
        <w:t>. PIM IS naudotojo sąsajoms keliami reikalavimai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rPr>
                <w:rFonts w:asciiTheme="minorHAnsi" w:hAnsiTheme="minorHAnsi" w:cstheme="minorHAnsi"/>
              </w:rPr>
            </w:pPr>
            <w:r w:rsidRPr="00E757B8">
              <w:rPr>
                <w:rFonts w:asciiTheme="minorHAnsi" w:hAnsiTheme="minorHAnsi" w:cstheme="minorHAnsi"/>
              </w:rPr>
              <w:t>Reikalavimas</w:t>
            </w:r>
          </w:p>
        </w:tc>
        <w:tc>
          <w:tcPr>
            <w:tcW w:w="766" w:type="pct"/>
          </w:tcPr>
          <w:p w:rsidR="009C492E" w:rsidRPr="00E757B8" w:rsidRDefault="009C492E" w:rsidP="009C492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6178F4">
            <w:pPr>
              <w:pStyle w:val="Lentelsvidus"/>
              <w:rPr>
                <w:rFonts w:asciiTheme="minorHAnsi" w:hAnsiTheme="minorHAnsi" w:cstheme="minorHAnsi"/>
              </w:rPr>
            </w:pPr>
            <w:r w:rsidRPr="009C560C">
              <w:rPr>
                <w:rFonts w:asciiTheme="minorHAnsi" w:hAnsiTheme="minorHAnsi" w:cstheme="minorHAnsi"/>
              </w:rPr>
              <w:t>PIM IS sąsajos turi būti realizuotos lietuvių ir anglų kalbomis.</w:t>
            </w:r>
            <w:r w:rsidRPr="00E757B8">
              <w:rPr>
                <w:rFonts w:asciiTheme="minorHAnsi" w:hAnsiTheme="minorHAnsi" w:cstheme="minorHAnsi"/>
              </w:rPr>
              <w:t xml:space="preserve"> Standartinių produktų (pvz., DBVS) administravimo priemonių sąsajose gali būti naudojama ir anglų kalba.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Sąsajai realizuoti turi būti naudojamos paplitusios technologijos. Sąsajos turi būti realizuotos remiantis Desktop sprendimo (angl. </w:t>
            </w:r>
            <w:r w:rsidRPr="00E757B8">
              <w:rPr>
                <w:rFonts w:asciiTheme="minorHAnsi" w:hAnsiTheme="minorHAnsi" w:cstheme="minorHAnsi"/>
                <w:i/>
              </w:rPr>
              <w:t>Windows application</w:t>
            </w:r>
            <w:r w:rsidRPr="00E757B8">
              <w:rPr>
                <w:rFonts w:asciiTheme="minorHAnsi" w:hAnsiTheme="minorHAnsi" w:cstheme="minorHAnsi"/>
              </w:rPr>
              <w:t>) principais</w:t>
            </w:r>
            <w:r w:rsidRPr="00E757B8">
              <w:rPr>
                <w:rStyle w:val="CommentReference"/>
                <w:rFonts w:asciiTheme="minorHAnsi" w:eastAsia="Times New Roman"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naudotojo sąsajos turi veikti plačiausiai paplitusių operacinių sistemų terpėje:</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Personaliniams kompiuteriams:</w:t>
            </w:r>
          </w:p>
          <w:p w:rsidR="009C492E" w:rsidRPr="00E757B8" w:rsidRDefault="009C492E" w:rsidP="009C492E">
            <w:pPr>
              <w:pStyle w:val="Lentelsbullet2lygis"/>
              <w:rPr>
                <w:rFonts w:asciiTheme="minorHAnsi" w:hAnsiTheme="minorHAnsi" w:cstheme="minorHAnsi"/>
              </w:rPr>
            </w:pPr>
            <w:r w:rsidRPr="00E757B8">
              <w:rPr>
                <w:rFonts w:asciiTheme="minorHAnsi" w:hAnsiTheme="minorHAnsi" w:cstheme="minorHAnsi"/>
              </w:rPr>
              <w:t>Microsoft Windows (7, 8 ar naujesnė versija);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Turi būti realizuotas naudojimo patogumą užtikrinantis funkcionalumas: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TAB klavišo seka einant per įvedimo laukus;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paieškos laukuose įvedant paieškos žodžius pateikiamas dažniausiai pateikiamų užklausų interaktyvus sąrašas (šių laukų sąrašas turi būti suderintas su Perkančiąja organizacija analizės ir projektavimo etape);</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pateikiamos užuominos ir paaiškinimai (kontekstinė pagalba) pelės žymeklį užvedus ant bet kurio objekto, pvz., duomenų įvedimo lauko, paslaugos būsenos.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PIM_99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Klaidų pranešimai turi būti suformuluoti taip, kad PIM IS naudotojui būtų aišku, kas atsitiko ir kokius veiksmus jam toliau reikia daryti, kad galėtų tęsti darbą. </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Žmogaus–sistemos sąveika turi būti realizuota naudotojų grafinėmis sąsajomis. PIM IS duomenų įvedimas–išvedimas, valdymo komandų priėmimas ir jų įvykdymo rezultatų atvaizdavimas turi būti atliekamas interaktyviuoju režimu.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naudotojo sąsajų kūrimas turi būti pagrįstas detaliu PIM IS naudotojų poreikių, atliekamų užduočių bei naudojimo konteksto supratimu. PIM IS naudotojo sąsajų kūrimui turi būti numatyta analizė šiai informacijai surinkti. Analizėje turi būti apimtos bent šios temos: </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naudojimo kontekstų aprašas;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naudotojų grupių aprašymas;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naudotojų tikslų ir atliekamų užduočių aprašymas;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PIM IS naudotojų techninės aplinkos aprašymas (pvz., kokią kompiuterinę įrangą naudoja tikslinės grupės, kokius mobilius įrenginius naudoja tikslinės grupės).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PIM IS naudotojo sąsajos turi būti informatyvios:</w:t>
            </w:r>
          </w:p>
          <w:p w:rsidR="009C492E" w:rsidRPr="00E757B8" w:rsidRDefault="009C492E" w:rsidP="00B031ED">
            <w:pPr>
              <w:pStyle w:val="Lentelsbullets"/>
              <w:numPr>
                <w:ilvl w:val="0"/>
                <w:numId w:val="53"/>
              </w:numPr>
              <w:rPr>
                <w:rFonts w:asciiTheme="minorHAnsi" w:hAnsiTheme="minorHAnsi" w:cstheme="minorHAnsi"/>
              </w:rPr>
            </w:pPr>
            <w:r w:rsidRPr="00E757B8">
              <w:rPr>
                <w:rFonts w:asciiTheme="minorHAnsi" w:hAnsiTheme="minorHAnsi" w:cstheme="minorHAnsi"/>
              </w:rPr>
              <w:t>PIM IS naudotojo sąsajose informacija turi būti pateikiama taip, kad prisidėtų prie sėkmingo naudotojo veiksmų užbaigimo.</w:t>
            </w:r>
          </w:p>
          <w:p w:rsidR="009C492E" w:rsidRPr="00E757B8" w:rsidRDefault="009C492E" w:rsidP="00B031ED">
            <w:pPr>
              <w:pStyle w:val="Lentelsbullets"/>
              <w:numPr>
                <w:ilvl w:val="0"/>
                <w:numId w:val="53"/>
              </w:numPr>
              <w:rPr>
                <w:rFonts w:asciiTheme="minorHAnsi" w:hAnsiTheme="minorHAnsi" w:cstheme="minorHAnsi"/>
              </w:rPr>
            </w:pPr>
            <w:r w:rsidRPr="00E757B8">
              <w:rPr>
                <w:rFonts w:asciiTheme="minorHAnsi" w:hAnsiTheme="minorHAnsi" w:cstheme="minorHAnsi"/>
              </w:rPr>
              <w:t>PIM IS naudotojo sąsajos turi būti struktūrizuotos taip, kad poreikis naudotis pagalbos funkcionalumais būtų minimalus.</w:t>
            </w:r>
          </w:p>
          <w:p w:rsidR="009C492E" w:rsidRPr="00E757B8" w:rsidRDefault="009C492E" w:rsidP="00B031ED">
            <w:pPr>
              <w:pStyle w:val="Lentelsbullets"/>
              <w:numPr>
                <w:ilvl w:val="0"/>
                <w:numId w:val="53"/>
              </w:numPr>
              <w:rPr>
                <w:rFonts w:asciiTheme="minorHAnsi" w:hAnsiTheme="minorHAnsi" w:cstheme="minorHAnsi"/>
              </w:rPr>
            </w:pPr>
            <w:r w:rsidRPr="00E757B8">
              <w:rPr>
                <w:rFonts w:asciiTheme="minorHAnsi" w:hAnsiTheme="minorHAnsi" w:cstheme="minorHAnsi"/>
              </w:rPr>
              <w:t>PIM IS naudotojo sąsajos elementai turi būti lengvai atpažįstami vidutinę naudojimosi sistemomis patirtį turintiems PIM IS naudotojams (pvz., turi būti aišku, kad elementas yra interaktyvus (naudojant pabraukimus, būsenos pakeitimus, mygtukai turi būti įprastos formos)).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naudotojo sąsajos turi atitikti atitinkamo naudotojo lūkesčius:</w:t>
            </w:r>
          </w:p>
          <w:p w:rsidR="009C492E" w:rsidRPr="00E757B8" w:rsidRDefault="009C492E" w:rsidP="00B031ED">
            <w:pPr>
              <w:pStyle w:val="Lentelsbullets"/>
              <w:numPr>
                <w:ilvl w:val="0"/>
                <w:numId w:val="46"/>
              </w:numPr>
              <w:rPr>
                <w:rFonts w:asciiTheme="minorHAnsi" w:hAnsiTheme="minorHAnsi" w:cstheme="minorHAnsi"/>
              </w:rPr>
            </w:pPr>
            <w:r w:rsidRPr="00E757B8">
              <w:rPr>
                <w:rFonts w:asciiTheme="minorHAnsi" w:hAnsiTheme="minorHAnsi" w:cstheme="minorHAnsi"/>
              </w:rPr>
              <w:t>PIM IS naudotojo sąsajose turi būti naudojamas PIM IS naudotojui lengvai suprantamas žodynas ir kalbos stilius.</w:t>
            </w:r>
          </w:p>
          <w:p w:rsidR="009C492E" w:rsidRPr="00E757B8" w:rsidRDefault="009C492E" w:rsidP="00B031ED">
            <w:pPr>
              <w:pStyle w:val="Lentelsbullets"/>
              <w:numPr>
                <w:ilvl w:val="0"/>
                <w:numId w:val="46"/>
              </w:numPr>
              <w:rPr>
                <w:rFonts w:asciiTheme="minorHAnsi" w:hAnsiTheme="minorHAnsi" w:cstheme="minorHAnsi"/>
              </w:rPr>
            </w:pPr>
            <w:r w:rsidRPr="00E757B8">
              <w:rPr>
                <w:rFonts w:asciiTheme="minorHAnsi" w:hAnsiTheme="minorHAnsi" w:cstheme="minorHAnsi"/>
              </w:rPr>
              <w:t>Jei PIM IS pateikia atsaką į PIM IS veiksmus lėčiau nei įprasta (t.</w:t>
            </w:r>
            <w:r w:rsidR="005345F6">
              <w:rPr>
                <w:rFonts w:asciiTheme="minorHAnsi" w:hAnsiTheme="minorHAnsi" w:cstheme="minorHAnsi"/>
              </w:rPr>
              <w:t xml:space="preserve"> </w:t>
            </w:r>
            <w:r w:rsidRPr="00E757B8">
              <w:rPr>
                <w:rFonts w:asciiTheme="minorHAnsi" w:hAnsiTheme="minorHAnsi" w:cstheme="minorHAnsi"/>
              </w:rPr>
              <w:t>y. tenka laukti keletą sekundžių). PIM IS naudotojo sąsaja turi informuoti apie veiksmo vykdymą (pvz., turi būti pateikiamas progreso juostos atvaizdavimas).</w:t>
            </w:r>
          </w:p>
          <w:p w:rsidR="009C492E" w:rsidRPr="00E757B8" w:rsidRDefault="009C492E" w:rsidP="00B031ED">
            <w:pPr>
              <w:pStyle w:val="Lentelsbullets"/>
              <w:numPr>
                <w:ilvl w:val="0"/>
                <w:numId w:val="46"/>
              </w:numPr>
              <w:rPr>
                <w:rFonts w:asciiTheme="minorHAnsi" w:hAnsiTheme="minorHAnsi" w:cstheme="minorHAnsi"/>
              </w:rPr>
            </w:pPr>
            <w:r w:rsidRPr="00E757B8">
              <w:rPr>
                <w:rFonts w:asciiTheme="minorHAnsi" w:hAnsiTheme="minorHAnsi" w:cstheme="minorHAnsi"/>
              </w:rPr>
              <w:t>PIM IS naudotojo sąsajų paaiškinimų ir informacinių pranešimų kiekis bei dydžiai turi atitikti PIM IS naudotojo atliekamo veiksmo sudėtingumą (pvz., paprastiems veiksmams nėra reikalingi dideli paaiškinimai).</w:t>
            </w:r>
          </w:p>
          <w:p w:rsidR="009C492E" w:rsidRPr="00E757B8" w:rsidRDefault="009C492E" w:rsidP="00B031ED">
            <w:pPr>
              <w:pStyle w:val="Lentelsbullets"/>
              <w:numPr>
                <w:ilvl w:val="0"/>
                <w:numId w:val="46"/>
              </w:numPr>
              <w:rPr>
                <w:rFonts w:asciiTheme="minorHAnsi" w:hAnsiTheme="minorHAnsi" w:cstheme="minorHAnsi"/>
              </w:rPr>
            </w:pPr>
            <w:r w:rsidRPr="00E757B8">
              <w:rPr>
                <w:rFonts w:asciiTheme="minorHAnsi" w:hAnsiTheme="minorHAnsi" w:cstheme="minorHAnsi"/>
              </w:rPr>
              <w:t>PIM IS naudotojo sąsajų žinutės ir pranešimai turi būti rašomi konstruktyviu stiliumi – nenaudojant reklaminių frazių, sudėtingų techninių formuluočių, šauktukų ir pan.</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naudotojo sąsajos turi būti intuityviai suprantamos ir turi būti galima lengvai išmokti jomis naudotis:</w:t>
            </w:r>
          </w:p>
          <w:p w:rsidR="009C492E" w:rsidRPr="00E757B8" w:rsidRDefault="009C492E" w:rsidP="00B031ED">
            <w:pPr>
              <w:pStyle w:val="Lentelsbullets"/>
              <w:numPr>
                <w:ilvl w:val="0"/>
                <w:numId w:val="54"/>
              </w:numPr>
              <w:rPr>
                <w:rFonts w:asciiTheme="minorHAnsi" w:hAnsiTheme="minorHAnsi" w:cstheme="minorHAnsi"/>
              </w:rPr>
            </w:pPr>
            <w:r w:rsidRPr="00E757B8">
              <w:rPr>
                <w:rFonts w:asciiTheme="minorHAnsi" w:hAnsiTheme="minorHAnsi" w:cstheme="minorHAnsi"/>
              </w:rPr>
              <w:t>PIM IS naudotojo sąsajomis turi būti galima naudotis be didelių mokymosi poreikių (pvz., PIM IS naudotojas turi galėti atlikti paiešką įvedęs raktinį žodį ir paspaudęs „Enter“ klavišą – tokiai veiksmų sekai neturi trukdyti visas papildomas paieškos funkcionalumas).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PIM_105</w:t>
            </w:r>
          </w:p>
        </w:tc>
      </w:tr>
      <w:tr w:rsidR="009C492E" w:rsidRPr="00E757B8" w:rsidTr="009C492E">
        <w:trPr>
          <w:trHeight w:val="3564"/>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naudotojo sąsajos turi turėti patogius valdymo įrankius:</w:t>
            </w:r>
          </w:p>
          <w:p w:rsidR="009C492E" w:rsidRPr="00E757B8" w:rsidRDefault="009C492E" w:rsidP="00B031ED">
            <w:pPr>
              <w:pStyle w:val="Lentelsbullets"/>
              <w:numPr>
                <w:ilvl w:val="0"/>
                <w:numId w:val="55"/>
              </w:numPr>
              <w:rPr>
                <w:rFonts w:asciiTheme="minorHAnsi" w:hAnsiTheme="minorHAnsi" w:cstheme="minorHAnsi"/>
              </w:rPr>
            </w:pPr>
            <w:r w:rsidRPr="00E757B8">
              <w:rPr>
                <w:rFonts w:asciiTheme="minorHAnsi" w:hAnsiTheme="minorHAnsi" w:cstheme="minorHAnsi"/>
              </w:rPr>
              <w:t>PIM IS naudotojo sąsajos turi leisti PIM IS naudotojui veiksmus atlikti jam patogiu greičiu.</w:t>
            </w:r>
          </w:p>
          <w:p w:rsidR="009C492E" w:rsidRPr="00E757B8" w:rsidRDefault="009C492E" w:rsidP="00B031ED">
            <w:pPr>
              <w:pStyle w:val="Lentelsbullets"/>
              <w:numPr>
                <w:ilvl w:val="0"/>
                <w:numId w:val="55"/>
              </w:numPr>
              <w:rPr>
                <w:rFonts w:asciiTheme="minorHAnsi" w:hAnsiTheme="minorHAnsi" w:cstheme="minorHAnsi"/>
              </w:rPr>
            </w:pPr>
            <w:r w:rsidRPr="00E757B8">
              <w:rPr>
                <w:rFonts w:asciiTheme="minorHAnsi" w:hAnsiTheme="minorHAnsi" w:cstheme="minorHAnsi"/>
              </w:rPr>
              <w:t>PIM IS naudotojo sąsajos turi būti lanksčios ir pritaikytos esminiams naudojimo scenarijams.</w:t>
            </w:r>
          </w:p>
          <w:p w:rsidR="009C492E" w:rsidRPr="00E757B8" w:rsidRDefault="009C492E" w:rsidP="00B031ED">
            <w:pPr>
              <w:pStyle w:val="Lentelsbullets"/>
              <w:numPr>
                <w:ilvl w:val="0"/>
                <w:numId w:val="55"/>
              </w:numPr>
              <w:rPr>
                <w:rFonts w:asciiTheme="minorHAnsi" w:hAnsiTheme="minorHAnsi" w:cstheme="minorHAnsi"/>
              </w:rPr>
            </w:pPr>
            <w:r w:rsidRPr="00E757B8">
              <w:rPr>
                <w:rFonts w:asciiTheme="minorHAnsi" w:hAnsiTheme="minorHAnsi" w:cstheme="minorHAnsi"/>
              </w:rPr>
              <w:t>Jei PIM IS naudotojo sąsajoje naudojami žingsniai, turi būti galima judėti tarp proceso žingsnių neprarandant įvestų duomenų.</w:t>
            </w:r>
          </w:p>
          <w:p w:rsidR="009C492E" w:rsidRPr="00E757B8" w:rsidRDefault="009C492E" w:rsidP="00B031ED">
            <w:pPr>
              <w:pStyle w:val="Lentelsbullets"/>
              <w:numPr>
                <w:ilvl w:val="0"/>
                <w:numId w:val="55"/>
              </w:numPr>
              <w:rPr>
                <w:rFonts w:asciiTheme="minorHAnsi" w:hAnsiTheme="minorHAnsi" w:cstheme="minorHAnsi"/>
              </w:rPr>
            </w:pPr>
            <w:r w:rsidRPr="00E757B8">
              <w:rPr>
                <w:rFonts w:asciiTheme="minorHAnsi" w:hAnsiTheme="minorHAnsi" w:cstheme="minorHAnsi"/>
              </w:rPr>
              <w:t>Jei PIM IS naudotojo sąsajoje pateikiami dideli informacijos kiekiai (pvz., paieškos rezultatai), turi būti funkcionalumas, leidžiantis patogiai šiuos duomenis tvarkyti (pvz., atlikti papildomą paieškos rezultatų filtravimą).</w:t>
            </w:r>
          </w:p>
          <w:p w:rsidR="009C492E" w:rsidRPr="00E757B8" w:rsidRDefault="009C492E" w:rsidP="00B031ED">
            <w:pPr>
              <w:pStyle w:val="Lentelsbullets"/>
              <w:numPr>
                <w:ilvl w:val="0"/>
                <w:numId w:val="55"/>
              </w:numPr>
              <w:rPr>
                <w:rFonts w:asciiTheme="minorHAnsi" w:hAnsiTheme="minorHAnsi" w:cstheme="minorHAnsi"/>
              </w:rPr>
            </w:pPr>
            <w:r w:rsidRPr="00E757B8">
              <w:rPr>
                <w:rFonts w:asciiTheme="minorHAnsi" w:hAnsiTheme="minorHAnsi" w:cstheme="minorHAnsi"/>
              </w:rPr>
              <w:t>PIM IS naudotojo sąsają turi būti galima valdyti skirtingais įvesties įrenginiais (pvz., pelės žymekliu, klaviatūra).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naudotojo sąsajos turi būti atsparios klaidoms:</w:t>
            </w:r>
          </w:p>
          <w:p w:rsidR="009C492E" w:rsidRPr="00E757B8" w:rsidRDefault="009C492E" w:rsidP="00B031ED">
            <w:pPr>
              <w:pStyle w:val="Lentelsbullets"/>
              <w:numPr>
                <w:ilvl w:val="0"/>
                <w:numId w:val="56"/>
              </w:numPr>
              <w:rPr>
                <w:rFonts w:asciiTheme="minorHAnsi" w:hAnsiTheme="minorHAnsi" w:cstheme="minorHAnsi"/>
              </w:rPr>
            </w:pPr>
            <w:r w:rsidRPr="00E757B8">
              <w:rPr>
                <w:rFonts w:asciiTheme="minorHAnsi" w:hAnsiTheme="minorHAnsi" w:cstheme="minorHAnsi"/>
              </w:rPr>
              <w:lastRenderedPageBreak/>
              <w:t>PIM IS naudotojo sąsajos turi tikrinti įvedamų duomenų logikos korektiškumą, jei toks tikrinimas yra įmanomas.</w:t>
            </w:r>
          </w:p>
          <w:p w:rsidR="009C492E" w:rsidRPr="00E757B8" w:rsidRDefault="009C492E" w:rsidP="00B031ED">
            <w:pPr>
              <w:pStyle w:val="Lentelsbullets"/>
              <w:numPr>
                <w:ilvl w:val="0"/>
                <w:numId w:val="56"/>
              </w:numPr>
              <w:rPr>
                <w:rFonts w:asciiTheme="minorHAnsi" w:hAnsiTheme="minorHAnsi" w:cstheme="minorHAnsi"/>
              </w:rPr>
            </w:pPr>
            <w:r w:rsidRPr="00E757B8">
              <w:rPr>
                <w:rFonts w:asciiTheme="minorHAnsi" w:hAnsiTheme="minorHAnsi" w:cstheme="minorHAnsi"/>
              </w:rPr>
              <w:t>PIM IS naudotojo sąsajos turi padėti išvengti klaidos situacijų bei klaidų duomenų įvedimo metu (pvz., prie duomenų įvedimo laukų turi būti nurodomi duomenų įvesties formato paaiškinimai).</w:t>
            </w:r>
          </w:p>
          <w:p w:rsidR="009C492E" w:rsidRPr="00E757B8" w:rsidRDefault="009C492E" w:rsidP="00B031ED">
            <w:pPr>
              <w:pStyle w:val="Lentelsbullets"/>
              <w:numPr>
                <w:ilvl w:val="0"/>
                <w:numId w:val="56"/>
              </w:numPr>
              <w:rPr>
                <w:rFonts w:asciiTheme="minorHAnsi" w:hAnsiTheme="minorHAnsi" w:cstheme="minorHAnsi"/>
              </w:rPr>
            </w:pPr>
            <w:r w:rsidRPr="00E757B8">
              <w:rPr>
                <w:rFonts w:asciiTheme="minorHAnsi" w:hAnsiTheme="minorHAnsi" w:cstheme="minorHAnsi"/>
              </w:rPr>
              <w:t>PIM IS naudotojo sąsajose klaidų pranešimai turi būti taip pateikiami ir būti tokio turinio, kad kokybiškai prisidėtų prie klaidos ištaisymo (pvz., klaidos pranešimas turi nurodyti, kur yra klaida ir kaip ją ištaisyti).</w:t>
            </w:r>
          </w:p>
          <w:p w:rsidR="009C492E" w:rsidRPr="00E757B8" w:rsidRDefault="009C492E" w:rsidP="00B031ED">
            <w:pPr>
              <w:pStyle w:val="Lentelsbullets"/>
              <w:numPr>
                <w:ilvl w:val="0"/>
                <w:numId w:val="56"/>
              </w:numPr>
              <w:rPr>
                <w:rFonts w:asciiTheme="minorHAnsi" w:hAnsiTheme="minorHAnsi" w:cstheme="minorHAnsi"/>
              </w:rPr>
            </w:pPr>
            <w:r w:rsidRPr="00E757B8">
              <w:rPr>
                <w:rFonts w:asciiTheme="minorHAnsi" w:hAnsiTheme="minorHAnsi" w:cstheme="minorHAnsi"/>
              </w:rPr>
              <w:t>PIM IS naudotojo sąsajose klaidų indikacija turi būti pateikiama šalia klaidą sukėlusio elemento (pvz.nturi būti pažymėti laukai su klaidingai įvestais duomenimis).</w:t>
            </w:r>
          </w:p>
          <w:p w:rsidR="009C492E" w:rsidRPr="00E757B8" w:rsidRDefault="009C492E" w:rsidP="00B031ED">
            <w:pPr>
              <w:pStyle w:val="Lentelsbullets"/>
              <w:numPr>
                <w:ilvl w:val="0"/>
                <w:numId w:val="56"/>
              </w:numPr>
              <w:rPr>
                <w:rFonts w:asciiTheme="minorHAnsi" w:hAnsiTheme="minorHAnsi" w:cstheme="minorHAnsi"/>
              </w:rPr>
            </w:pPr>
            <w:r w:rsidRPr="00E757B8">
              <w:rPr>
                <w:rFonts w:asciiTheme="minorHAnsi" w:hAnsiTheme="minorHAnsi" w:cstheme="minorHAnsi"/>
              </w:rPr>
              <w:t>Jeigu PIM IS gali pati ištaisyti klaidas, PIM IS naudotojo sąsajose turėtų būti pateikiama tokia informacija, ir leidžiama nuspręsti, ar pasinaudoti tokia pagalba (pvz., turi būti pateikiami automatiniai laukų užpildymo pasiūlymai).</w:t>
            </w:r>
          </w:p>
          <w:p w:rsidR="009C492E" w:rsidRPr="00E757B8" w:rsidRDefault="009C492E" w:rsidP="00B031ED">
            <w:pPr>
              <w:pStyle w:val="Lentelsbullets"/>
              <w:numPr>
                <w:ilvl w:val="0"/>
                <w:numId w:val="56"/>
              </w:numPr>
              <w:rPr>
                <w:rFonts w:asciiTheme="minorHAnsi" w:hAnsiTheme="minorHAnsi" w:cstheme="minorHAnsi"/>
              </w:rPr>
            </w:pPr>
            <w:r w:rsidRPr="00E757B8">
              <w:rPr>
                <w:rFonts w:asciiTheme="minorHAnsi" w:hAnsiTheme="minorHAnsi" w:cstheme="minorHAnsi"/>
              </w:rPr>
              <w:t>PIM IS naudotojo sąsajose įvedamos informacijos tikrinimas turėtų būti atliekamas dinamiškai.</w:t>
            </w:r>
          </w:p>
          <w:p w:rsidR="009C492E" w:rsidRPr="00E757B8" w:rsidRDefault="009C492E" w:rsidP="00B031ED">
            <w:pPr>
              <w:pStyle w:val="Lentelsbullets"/>
              <w:numPr>
                <w:ilvl w:val="0"/>
                <w:numId w:val="56"/>
              </w:numPr>
              <w:rPr>
                <w:rFonts w:asciiTheme="minorHAnsi" w:hAnsiTheme="minorHAnsi" w:cstheme="minorHAnsi"/>
              </w:rPr>
            </w:pPr>
            <w:r w:rsidRPr="00E757B8">
              <w:rPr>
                <w:rFonts w:asciiTheme="minorHAnsi" w:hAnsiTheme="minorHAnsi" w:cstheme="minorHAnsi"/>
              </w:rPr>
              <w:t>PIM IS naudotojo sąsajose užfiksuotų klaidų taisymui reikalingas veiksmų kiekis turi būti minimalus.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PIM_107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PIM IS naudotojo sąsajos turi turėti individualizavimo galimybes:</w:t>
            </w:r>
          </w:p>
          <w:p w:rsidR="009C492E" w:rsidRPr="00E757B8" w:rsidRDefault="009C492E" w:rsidP="00B031ED">
            <w:pPr>
              <w:pStyle w:val="Lentelsbullets"/>
              <w:numPr>
                <w:ilvl w:val="0"/>
                <w:numId w:val="57"/>
              </w:numPr>
              <w:rPr>
                <w:rFonts w:asciiTheme="minorHAnsi" w:hAnsiTheme="minorHAnsi" w:cstheme="minorHAnsi"/>
              </w:rPr>
            </w:pPr>
            <w:r w:rsidRPr="00E757B8">
              <w:rPr>
                <w:rFonts w:asciiTheme="minorHAnsi" w:hAnsiTheme="minorHAnsi" w:cstheme="minorHAnsi"/>
              </w:rPr>
              <w:t>PIM IS naudotojo sąsajos turi būti suprantamos nedidelę patirtį turinčiam PIM IS naudotojui, tačiau kartu netrukdyti dirbti patyrusiam PIM IS naudotojui.</w:t>
            </w:r>
          </w:p>
          <w:p w:rsidR="009C492E" w:rsidRPr="00E757B8" w:rsidRDefault="009C492E" w:rsidP="00B031ED">
            <w:pPr>
              <w:pStyle w:val="Lentelsbullets"/>
              <w:numPr>
                <w:ilvl w:val="0"/>
                <w:numId w:val="57"/>
              </w:numPr>
              <w:rPr>
                <w:rFonts w:asciiTheme="minorHAnsi" w:hAnsiTheme="minorHAnsi" w:cstheme="minorHAnsi"/>
              </w:rPr>
            </w:pPr>
            <w:r w:rsidRPr="00E757B8">
              <w:rPr>
                <w:rFonts w:asciiTheme="minorHAnsi" w:hAnsiTheme="minorHAnsi" w:cstheme="minorHAnsi"/>
              </w:rPr>
              <w:t>PIM IS naudotojo sąsajos turi minimizuoti poreikį pakartotinai įvedinėti tą pačią informaciją.</w:t>
            </w:r>
          </w:p>
          <w:p w:rsidR="009C492E" w:rsidRPr="00E757B8" w:rsidRDefault="009C492E" w:rsidP="00B031ED">
            <w:pPr>
              <w:pStyle w:val="Lentelsbullets"/>
              <w:numPr>
                <w:ilvl w:val="0"/>
                <w:numId w:val="57"/>
              </w:numPr>
              <w:rPr>
                <w:rFonts w:asciiTheme="minorHAnsi" w:hAnsiTheme="minorHAnsi" w:cstheme="minorHAnsi"/>
              </w:rPr>
            </w:pPr>
            <w:r w:rsidRPr="00E757B8">
              <w:rPr>
                <w:rFonts w:asciiTheme="minorHAnsi" w:hAnsiTheme="minorHAnsi" w:cstheme="minorHAnsi"/>
              </w:rPr>
              <w:t>PIM IS naudotojo sąsajose pakeitus informacijos atvaizdavimo, grupavimo, rūšiavimo ir kitus nustatymus (pvz., paieškos rezultatų), nauji nustatymai turi būti išsaugomi (tačiau turi būti galimybė patogiai sugrąžinti pradinius nustatymus).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naudotojo sąsajos turi būti kuriamos taip, kad konkrečiai tikslinei grupei būtų pateikiama tik tai grupei aktuali informacija.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PIM_109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kataloguose naudojami aprašai turi būti vaizduojami taip, kad būtų galima esminę informaciją perskaityti ar suvokti be papildomų veiksmų:</w:t>
            </w:r>
          </w:p>
          <w:p w:rsidR="009C492E" w:rsidRPr="00E757B8" w:rsidRDefault="009C492E" w:rsidP="00B031ED">
            <w:pPr>
              <w:pStyle w:val="Lentelsbullets"/>
              <w:numPr>
                <w:ilvl w:val="0"/>
                <w:numId w:val="58"/>
              </w:numPr>
              <w:rPr>
                <w:rFonts w:asciiTheme="minorHAnsi" w:hAnsiTheme="minorHAnsi" w:cstheme="minorHAnsi"/>
              </w:rPr>
            </w:pPr>
            <w:r w:rsidRPr="00E757B8">
              <w:rPr>
                <w:rFonts w:asciiTheme="minorHAnsi" w:hAnsiTheme="minorHAnsi" w:cstheme="minorHAnsi"/>
              </w:rPr>
              <w:t>Svarbiausia informacija turi būti pateikiama trumpame apraše.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PIM_110</w:t>
            </w:r>
          </w:p>
        </w:tc>
      </w:tr>
    </w:tbl>
    <w:p w:rsidR="009C492E" w:rsidRPr="00E757B8" w:rsidRDefault="009C492E" w:rsidP="009C492E">
      <w:pPr>
        <w:pStyle w:val="Pagrindinistekstas"/>
        <w:rPr>
          <w:rFonts w:asciiTheme="minorHAnsi" w:hAnsiTheme="minorHAnsi" w:cstheme="minorHAnsi"/>
        </w:rPr>
      </w:pPr>
    </w:p>
    <w:p w:rsidR="009C492E" w:rsidRPr="00E757B8" w:rsidRDefault="00CC4230"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3.2.3. </w:t>
      </w:r>
      <w:r w:rsidR="009C492E" w:rsidRPr="00E757B8">
        <w:rPr>
          <w:rFonts w:asciiTheme="minorHAnsi" w:hAnsiTheme="minorHAnsi" w:cstheme="minorHAnsi"/>
        </w:rPr>
        <w:t>Reikalavimai PIM IS ataskaitų priemonėms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yra pateikiami reikalavimai PIM IS duomenų statistinės analizės – ataskaitų priemonėms.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lastRenderedPageBreak/>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14</w:t>
      </w:r>
      <w:r w:rsidRPr="00E757B8">
        <w:rPr>
          <w:rFonts w:asciiTheme="minorHAnsi" w:hAnsiTheme="minorHAnsi" w:cstheme="minorHAnsi"/>
          <w:noProof/>
        </w:rPr>
        <w:fldChar w:fldCharType="end"/>
      </w:r>
      <w:r w:rsidRPr="00E757B8">
        <w:rPr>
          <w:rFonts w:asciiTheme="minorHAnsi" w:hAnsiTheme="minorHAnsi" w:cstheme="minorHAnsi"/>
        </w:rPr>
        <w:t>. Reikalavimai PIM IS ataskaitų priemonėms</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Turi būti įgyvendintos ataskaitų kūrimo ir generavimo priemonės visuose PIM IS moduliuose </w:t>
            </w:r>
            <w:r w:rsidRPr="00E757B8">
              <w:rPr>
                <w:rFonts w:asciiTheme="minorHAnsi" w:hAnsiTheme="minorHAnsi" w:cstheme="minorHAnsi"/>
                <w:bCs/>
                <w:szCs w:val="20"/>
              </w:rPr>
              <w:t xml:space="preserve">(įskaitant archyvinius) </w:t>
            </w:r>
            <w:r w:rsidRPr="00E757B8">
              <w:rPr>
                <w:rFonts w:asciiTheme="minorHAnsi" w:hAnsiTheme="minorHAnsi" w:cstheme="minorHAnsi"/>
              </w:rPr>
              <w:t xml:space="preserve">tvarkomų duomenų analizei vykdyti. Šios priemonės turi sudaryti galimybę generuoti ataskaitas, jas peržiūrėti ir spausdinti. </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Ataskaitų grafinis vaizdas turi atitikti su Perkančiąja organizacija analizės ir projektavimo etapo metu suderintas ataskaitų formas.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Ataskaitų tvarkymo modulis turi leisti formuoti ataskaitų rinkinius, išskiriamus į dvi pagrindines grupes: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Standartinės, iš anksto suprojektuotos ataskaitos;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Pagal Perkančiosios organizacijos poreikį nustatomos (angl. </w:t>
            </w:r>
            <w:r w:rsidRPr="00E757B8">
              <w:rPr>
                <w:rFonts w:asciiTheme="minorHAnsi" w:hAnsiTheme="minorHAnsi" w:cstheme="minorHAnsi"/>
                <w:i/>
              </w:rPr>
              <w:t>Customised</w:t>
            </w:r>
            <w:r w:rsidRPr="00E757B8">
              <w:rPr>
                <w:rFonts w:asciiTheme="minorHAnsi" w:hAnsiTheme="minorHAnsi" w:cstheme="minorHAnsi"/>
              </w:rPr>
              <w:t>) ataskaitos.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gali pasiūlyti papildomą funkcionalumą, palengvinantį ataskaitų formavimą ir peržiūrą. Šis funkcionalumas turi būti suderintas su Perkančiąja organizacija.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Ataskaitų tvarkymo modulis turi leisti PIM IS administratoriui atsispausdinti PIM IS naudotojų teisių sąrašus.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Ataskaitų tvarkymo modulis</w:t>
            </w:r>
            <w:r w:rsidRPr="00E757B8" w:rsidDel="0005623C">
              <w:rPr>
                <w:rFonts w:asciiTheme="minorHAnsi" w:hAnsiTheme="minorHAnsi" w:cstheme="minorHAnsi"/>
              </w:rPr>
              <w:t xml:space="preserve"> </w:t>
            </w:r>
            <w:r w:rsidRPr="00E757B8">
              <w:rPr>
                <w:rFonts w:asciiTheme="minorHAnsi" w:hAnsiTheme="minorHAnsi" w:cstheme="minorHAnsi"/>
              </w:rPr>
              <w:t>PIM IS naudotojui turi suteikti galimybę, įskaitant, bet neapsiribojant:</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Keisti pasirinktų duomenų grupavimo / rūšiavimo / pateikimo eilės tvarką.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Nurodyti duomenų atrinkimą pasirinktam periodui ir / arba išskaidyti pagal kelis nurodytos trukmės periodus (pagal dienas, mėnesius ir pan.).</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Ataskaitų tvarkymo modulis turi užtikrinti paprastą naujų ataskaitų valdymą, o taip pat naujų PIM IS tvarkomų objektų įtraukimą į ataskaitas.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Ataskaitų tvarkymo modulis privalo turėti analizės konteksto susiaurinimo arba išplėtimo (angl. </w:t>
            </w:r>
            <w:r w:rsidRPr="00E757B8">
              <w:rPr>
                <w:rFonts w:asciiTheme="minorHAnsi" w:hAnsiTheme="minorHAnsi" w:cstheme="minorHAnsi"/>
                <w:i/>
              </w:rPr>
              <w:t>drill-up</w:t>
            </w:r>
            <w:r w:rsidRPr="00E757B8">
              <w:rPr>
                <w:rFonts w:asciiTheme="minorHAnsi" w:hAnsiTheme="minorHAnsi" w:cstheme="minorHAnsi"/>
              </w:rPr>
              <w:t>/</w:t>
            </w:r>
            <w:r w:rsidRPr="00E757B8">
              <w:rPr>
                <w:rFonts w:asciiTheme="minorHAnsi" w:hAnsiTheme="minorHAnsi" w:cstheme="minorHAnsi"/>
                <w:i/>
              </w:rPr>
              <w:t>drill-down</w:t>
            </w:r>
            <w:r w:rsidRPr="00E757B8">
              <w:rPr>
                <w:rFonts w:asciiTheme="minorHAnsi" w:hAnsiTheme="minorHAnsi" w:cstheme="minorHAnsi"/>
              </w:rPr>
              <w:t>) funkcionalumą.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bCs/>
              </w:rPr>
              <w:t>Visos PIM IS ataskaitos ir suvestinės turi turėti eksportavimo į , *.xls ir *.pdf formatus galimybę</w:t>
            </w:r>
            <w:r w:rsidRPr="00E757B8">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PIM_119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Ataskaitų tvarkymo modulis turi būti integruotas su audito ir saugos moduliu t.</w:t>
            </w:r>
            <w:r w:rsidR="005345F6">
              <w:rPr>
                <w:rFonts w:asciiTheme="minorHAnsi" w:hAnsiTheme="minorHAnsi" w:cstheme="minorHAnsi"/>
              </w:rPr>
              <w:t xml:space="preserve"> </w:t>
            </w:r>
            <w:r w:rsidRPr="00E757B8">
              <w:rPr>
                <w:rFonts w:asciiTheme="minorHAnsi" w:hAnsiTheme="minorHAnsi" w:cstheme="minorHAnsi"/>
              </w:rPr>
              <w:t>y. turi būti galimybė kurti audito ataskaitas apie atliekamus veiksmus.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PIM_120</w:t>
            </w:r>
          </w:p>
        </w:tc>
      </w:tr>
    </w:tbl>
    <w:p w:rsidR="009C492E" w:rsidRPr="00E757B8" w:rsidRDefault="009C492E" w:rsidP="009C492E">
      <w:pPr>
        <w:rPr>
          <w:rFonts w:asciiTheme="minorHAnsi" w:eastAsia="SimSun" w:hAnsiTheme="minorHAnsi" w:cstheme="minorHAnsi"/>
          <w:b/>
          <w:kern w:val="12"/>
          <w:lang w:eastAsia="en-US"/>
        </w:rPr>
      </w:pPr>
    </w:p>
    <w:p w:rsidR="009C492E" w:rsidRPr="00E757B8" w:rsidRDefault="00CC4230"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3.2.4. </w:t>
      </w:r>
      <w:r w:rsidR="009C492E" w:rsidRPr="00E757B8">
        <w:rPr>
          <w:rFonts w:asciiTheme="minorHAnsi" w:hAnsiTheme="minorHAnsi" w:cstheme="minorHAnsi"/>
        </w:rPr>
        <w:t>Reikalavimai PIM IS eksploatavimui</w:t>
      </w:r>
    </w:p>
    <w:p w:rsidR="009C492E" w:rsidRPr="00E757B8" w:rsidRDefault="009C492E" w:rsidP="009C492E">
      <w:pPr>
        <w:pStyle w:val="Pagrindinistekstas"/>
        <w:keepNext/>
        <w:rPr>
          <w:rFonts w:asciiTheme="minorHAnsi" w:hAnsiTheme="minorHAnsi" w:cstheme="minorHAnsi"/>
          <w:lang w:eastAsia="en-US"/>
        </w:rPr>
      </w:pPr>
      <w:r w:rsidRPr="00E757B8">
        <w:rPr>
          <w:rFonts w:asciiTheme="minorHAnsi" w:hAnsiTheme="minorHAnsi" w:cstheme="minorHAnsi"/>
          <w:lang w:eastAsia="en-US"/>
        </w:rPr>
        <w:lastRenderedPageBreak/>
        <w:t>Toliau šiame skyriuje pateikiami reikalavimai, kuriais vadovaujantis turi būti parengtas PIM IS, tinkama eksploatavimui.</w:t>
      </w:r>
    </w:p>
    <w:p w:rsidR="009C492E" w:rsidRPr="00E757B8" w:rsidRDefault="009C492E" w:rsidP="009C492E">
      <w:pPr>
        <w:pStyle w:val="Pagrindinistekstas"/>
        <w:keepNext/>
        <w:rPr>
          <w:rFonts w:asciiTheme="minorHAnsi" w:hAnsiTheme="minorHAnsi" w:cstheme="minorHAnsi"/>
          <w:lang w:eastAsia="en-US"/>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15</w:t>
      </w:r>
      <w:r w:rsidRPr="00E757B8">
        <w:rPr>
          <w:rFonts w:asciiTheme="minorHAnsi" w:hAnsiTheme="minorHAnsi" w:cstheme="minorHAnsi"/>
          <w:noProof/>
        </w:rPr>
        <w:fldChar w:fldCharType="end"/>
      </w:r>
      <w:r w:rsidRPr="00E757B8">
        <w:rPr>
          <w:rFonts w:asciiTheme="minorHAnsi" w:hAnsiTheme="minorHAnsi" w:cstheme="minorHAnsi"/>
        </w:rPr>
        <w:t>. Reikalavimai PIM IS eksploatavimui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Techninės ir/ arba programinės įrangos modifikavimas, tobulinimas ir klaidų taisymas negali turėti įtakos anksčiau įvestų duomenų vientisumui.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naudotojams turi būti pateikiama visa reikiama kontaktinė informacija ir instrukcijos, susijusios su pagalba PIM IS sutrikimų atveju.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PIM_122</w:t>
            </w:r>
          </w:p>
        </w:tc>
      </w:tr>
    </w:tbl>
    <w:p w:rsidR="009C492E" w:rsidRPr="00E757B8" w:rsidRDefault="009C492E" w:rsidP="009C492E">
      <w:pPr>
        <w:pStyle w:val="Pagrindinistekstas"/>
        <w:rPr>
          <w:rFonts w:asciiTheme="minorHAnsi" w:hAnsiTheme="minorHAnsi" w:cstheme="minorHAnsi"/>
        </w:rPr>
      </w:pPr>
    </w:p>
    <w:p w:rsidR="009C492E" w:rsidRPr="00E757B8" w:rsidRDefault="00CC4230"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3.2.5. </w:t>
      </w:r>
      <w:r w:rsidR="009C492E" w:rsidRPr="00E757B8">
        <w:rPr>
          <w:rFonts w:asciiTheme="minorHAnsi" w:hAnsiTheme="minorHAnsi" w:cstheme="minorHAnsi"/>
        </w:rPr>
        <w:t>PIM IS saugos ir audito reikalavimai</w:t>
      </w: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Toliau esančioje lentelėje yra pateikiami PIM IS saugos ir audito reikalavimai.</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bookmarkStart w:id="527" w:name="_Ref405965045"/>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16</w:t>
      </w:r>
      <w:r w:rsidRPr="00E757B8">
        <w:rPr>
          <w:rFonts w:asciiTheme="minorHAnsi" w:hAnsiTheme="minorHAnsi" w:cstheme="minorHAnsi"/>
          <w:noProof/>
        </w:rPr>
        <w:fldChar w:fldCharType="end"/>
      </w:r>
      <w:r w:rsidRPr="00E757B8">
        <w:rPr>
          <w:rFonts w:asciiTheme="minorHAnsi" w:hAnsiTheme="minorHAnsi" w:cstheme="minorHAnsi"/>
        </w:rPr>
        <w:t>. Reikalavimai PIM IS saugai ir PIM IS audito priemonėms</w:t>
      </w:r>
      <w:bookmarkEnd w:id="527"/>
    </w:p>
    <w:tbl>
      <w:tblPr>
        <w:tblStyle w:val="ListAccent1"/>
        <w:tblW w:w="5000" w:type="pct"/>
        <w:tblLook w:val="04A0" w:firstRow="1" w:lastRow="0" w:firstColumn="1" w:lastColumn="0" w:noHBand="0" w:noVBand="1"/>
      </w:tblPr>
      <w:tblGrid>
        <w:gridCol w:w="8293"/>
        <w:gridCol w:w="1561"/>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92"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keepNext/>
              <w:rPr>
                <w:rFonts w:asciiTheme="minorHAnsi" w:hAnsiTheme="minorHAnsi" w:cstheme="minorHAnsi"/>
              </w:rPr>
            </w:pPr>
            <w:r w:rsidRPr="00E757B8">
              <w:rPr>
                <w:rFonts w:asciiTheme="minorHAnsi" w:hAnsiTheme="minorHAnsi" w:cstheme="minorHAnsi"/>
              </w:rPr>
              <w:t xml:space="preserve">PIM IS, kartu su naudojamomis administracinėmis, organizacinėmis ir teisinėmis priemonėmis turi užtikrinti: </w:t>
            </w:r>
          </w:p>
          <w:p w:rsidR="009C492E" w:rsidRPr="00E757B8" w:rsidRDefault="009C492E" w:rsidP="009C492E">
            <w:pPr>
              <w:pStyle w:val="Lentelsbullets"/>
              <w:keepNext/>
              <w:rPr>
                <w:rFonts w:asciiTheme="minorHAnsi" w:hAnsiTheme="minorHAnsi" w:cstheme="minorHAnsi"/>
              </w:rPr>
            </w:pPr>
            <w:r w:rsidRPr="00E757B8">
              <w:rPr>
                <w:rFonts w:asciiTheme="minorHAnsi" w:hAnsiTheme="minorHAnsi" w:cstheme="minorHAnsi"/>
              </w:rPr>
              <w:t>duomenų konfidencialumą: duomenis turi tvarkyti ir naudoti tik tie asmenys, kuriems yra suteikiamos atitinkamos teisės;</w:t>
            </w:r>
          </w:p>
          <w:p w:rsidR="009C492E" w:rsidRPr="00E757B8" w:rsidRDefault="009C492E" w:rsidP="009C492E">
            <w:pPr>
              <w:pStyle w:val="Lentelsbullets"/>
              <w:keepNext/>
              <w:rPr>
                <w:rFonts w:asciiTheme="minorHAnsi" w:hAnsiTheme="minorHAnsi" w:cstheme="minorHAnsi"/>
              </w:rPr>
            </w:pPr>
            <w:r w:rsidRPr="00E757B8">
              <w:rPr>
                <w:rFonts w:asciiTheme="minorHAnsi" w:hAnsiTheme="minorHAnsi" w:cstheme="minorHAnsi"/>
              </w:rPr>
              <w:t>duomenų vientisumą: duomenys neturi būti savaiminiu, atsitiktiniu ar neteisėtu būdu pakeisti ar sunaikinti;</w:t>
            </w:r>
          </w:p>
          <w:p w:rsidR="009C492E" w:rsidRPr="00E757B8" w:rsidRDefault="009C492E" w:rsidP="009C492E">
            <w:pPr>
              <w:pStyle w:val="Lentelsbullets"/>
              <w:keepNext/>
              <w:rPr>
                <w:rFonts w:asciiTheme="minorHAnsi" w:hAnsiTheme="minorHAnsi" w:cstheme="minorHAnsi"/>
              </w:rPr>
            </w:pPr>
            <w:r w:rsidRPr="00E757B8">
              <w:rPr>
                <w:rFonts w:asciiTheme="minorHAnsi" w:hAnsiTheme="minorHAnsi" w:cstheme="minorHAnsi"/>
              </w:rPr>
              <w:t>duomenų prieinamumą: PIM IS duomenys turi būti prieinami PIM IS naudotojams, turintiems tam teisę.</w:t>
            </w:r>
          </w:p>
        </w:tc>
        <w:tc>
          <w:tcPr>
            <w:tcW w:w="792" w:type="pct"/>
          </w:tcPr>
          <w:p w:rsidR="009C492E" w:rsidRPr="00E757B8" w:rsidRDefault="009C492E" w:rsidP="009C492E">
            <w:pPr>
              <w:pStyle w:val="Lentelsvidus"/>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Duomenų sauga turi būti užtikrinama: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užtikrinant duomenų vientisumą ir neprieštaringumą;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registruojant PIM IS naudotojų atliekamus veiksmus su duomenimis, įskaitant duomenų paiešką ir peržiūrėjimą;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sukuriant priemones, sudarančias galimybes PIM IS administratoriui patikrinti PIM IS naudotojų veiksmus (PIM IS naudotojų stebėsenos sistema);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numatant apsaugos nuo atsitiktinio duomenų ištrynimo (pvz., perspėjimai apie numatomą duomenų ištrynimą) priemones;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darbui su moduliais PIM IS naudotojus suskirstant į grupes pagal duomenų tvarkymo pobūdį, kai kuriems iš jų suteikiant specialiąsias teises (roles) atlikti tam tikrus tvarkymo veiksmus. PIM IS naudotojų grupių ir rolių aprašymai turi būti parengti analizės ir projektavimo etape;</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saugoma informacija negali būti ištrinta jokiais kitais būdais ar aplinkybėmis išskyrus analizės ir projektavimo etapuose numatytais atvejais;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Diegėjas turi suderinti failų formatus, kuriuos leidžiama prisegti PIM IS, ir suderinti juos su Perkančiąja organizacija (pvz., neturi būti leidžiama prisegti potencialiai nesaugių, galinčių automatiškai pasileisti (angl. </w:t>
            </w:r>
            <w:r w:rsidRPr="00E757B8">
              <w:rPr>
                <w:rFonts w:asciiTheme="minorHAnsi" w:hAnsiTheme="minorHAnsi" w:cstheme="minorHAnsi"/>
                <w:i/>
              </w:rPr>
              <w:t>self-executive</w:t>
            </w:r>
            <w:r w:rsidRPr="00E757B8">
              <w:rPr>
                <w:rFonts w:asciiTheme="minorHAnsi" w:hAnsiTheme="minorHAnsi" w:cstheme="minorHAnsi"/>
              </w:rPr>
              <w:t>) failų).</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Visi PIM IS naudotojai turi būti autentifikuoti šiais būdais: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Active Directory;</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LDAP priemonėmis.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turi būti numatytas PIM IS </w:t>
            </w:r>
            <w:r w:rsidRPr="00E757B8">
              <w:rPr>
                <w:rFonts w:asciiTheme="minorHAnsi" w:hAnsiTheme="minorHAnsi" w:cstheme="minorHAnsi"/>
                <w:bCs/>
                <w:szCs w:val="20"/>
              </w:rPr>
              <w:t xml:space="preserve">naudotojų </w:t>
            </w:r>
            <w:r w:rsidRPr="00E757B8">
              <w:rPr>
                <w:rFonts w:asciiTheme="minorHAnsi" w:hAnsiTheme="minorHAnsi" w:cstheme="minorHAnsi"/>
              </w:rPr>
              <w:t>privalomas slaptažodžio keitimas kas nustatytą laikotarpį.</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naudotojų vardai, kiti asmens duomenys, kuriems taikomos duomenų apsaugos įstatymo nuostatos, slaptažodžiai turi būti saugomi su tinkamu prieigos kontrolės užtikrinimu ir informacijos šifravimu.</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suskirstyti PIM IS naudotojus į atskirus vaidmenis su skirtingomis priėjimo teisėmis prie atskirų sistemos funkcijų ir pan. PIM IS naudotojas turi galėti peržiūrėti ir keisti tik tokią informaciją ir naudotis tik tokiomis funkcijomis, kurios yra nustatytos priėjimo teisėmis. PIM IS naudotojų vaidmenys bei galutinis teisių sąrašas turi būti suderintas su Perkančiąja organizacija analizės ir projektavimo etapo metu.</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naudotojui pagal jo pateiktą užklausą turi būti rodomi tik tie įrašai, kuriuos jis turi teisę peržiūrėti. PIM IS naudotojų vaidmenys bei galutinis teisių sąrašas turi būti suderintas su Perkančiąja organizacija analizės ir projektavimo etapo metu.</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PIM_129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vienam PIM IS naudotojui priskirti daug vaidmenų. Sistema neturėtų reikalauti, kad PIM IS naudotojas, norėdamas pasinaudoti funkcijomis, priskirtomis skirtingiems vaidmenims, turėtų prisijungti prie sistemos kitu vardu arba nurodyti kitą vaidmenį.</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Vienas PIM IS naudotojas gali turėti tik vieną naudotojo seansą, PIM IS turi užtikrinti, kad veikiant vienam PIM IS naudotojo darbo seansui, nebūtų galima prisijungti naudojantis jo identifikaciniais duomenimis.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administratorius turi galėti nustatyti prisijungimo vardus ir slaptažodžius. PIM IS administratorius turi galėti nustatyti pirmą kartą prie sistemos prisijungiančių PIM IS naudotojų slaptažodžius bei keisti jų slaptažodžius. </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nustatyti prisijungimo slaptažodžio minimalų reikalaujamą ilgį. Turi būti galimybė keisti slaptažodžio minimalaus reikalaujamo ilgio reikšmę. Taikoma tik autentifikavimo būdui „PIM IS priemonėmis“.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nustatyti ir keisti prisijungimo slaptažodžio sudėtingumą (pvz., slaptažodį turi sudaryti 8 simboliai, iš kurių bent 2 skaičiai ir bent viena didžioji raidė). Taikoma tik autentifikavimo būdui „PIM IS priemonėmis“.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neturi sudaryti sąlygų spėlioti slaptažodžius. Taikoma tik autentifikavimo būdui „PIM IS priemonėmis“.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neturi vaizduoti įvedamo slaptažodžio. Taikoma tik autentifikavimo būdui „PIM IS priemonėmis“.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turi būti galimybė nustatyti naudotojo neteisingų prisijungimų skaičių, po kurio </w:t>
            </w:r>
            <w:r w:rsidRPr="00E757B8">
              <w:rPr>
                <w:rFonts w:asciiTheme="minorHAnsi" w:hAnsiTheme="minorHAnsi" w:cstheme="minorHAnsi"/>
              </w:rPr>
              <w:lastRenderedPageBreak/>
              <w:t>naudotojo prisijungimo vardas būtų blokuojamas. Prisijungimų skaičius turi būti apibrėžtas parametru, kurį gali koreguoti sistemos administratorius. Taikoma tik autentifikavimo būdui „PIM IS priemonėmis“.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PIM_137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PIM IS turi būti galimybė PIM IS naudotojo statusą (aktyvus, neaktyvus).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Visis PIM IS realizuojami moduliai turi būti susieti audito ir saugos moduliu, įgyvendinančiu veiksmų registravimo ir kontrolės mechanizmą (angl. </w:t>
            </w:r>
            <w:r w:rsidRPr="00E757B8">
              <w:rPr>
                <w:rFonts w:asciiTheme="minorHAnsi" w:hAnsiTheme="minorHAnsi" w:cstheme="minorHAnsi"/>
                <w:i/>
              </w:rPr>
              <w:t>audit trail</w:t>
            </w:r>
            <w:r w:rsidRPr="00E757B8">
              <w:rPr>
                <w:rFonts w:asciiTheme="minorHAnsi" w:hAnsiTheme="minorHAnsi" w:cstheme="minorHAnsi"/>
              </w:rPr>
              <w:t>).</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PIM_139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audito ir saugos modulyje veikiantis privilegijuotų naudotojų valdymo sprendimas turi užtikrinti galimybę sistemos administratoriams suteikti prieigą prie PIM IS programinės įrangos neatskleidžiant jiems slaptažodžių arba suteikiant vienkartinius prisijungimo slaptažodžius.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saugomi visi administravimo parametrų pakeitimai.</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bCs/>
                <w:szCs w:val="20"/>
              </w:rPr>
              <w:t xml:space="preserve">Audito informacija turi būti saugoma </w:t>
            </w:r>
            <w:r w:rsidRPr="00E757B8">
              <w:rPr>
                <w:rFonts w:asciiTheme="minorHAnsi" w:hAnsiTheme="minorHAnsi" w:cstheme="minorHAnsi"/>
              </w:rPr>
              <w:t>be galimybės pakeisti</w:t>
            </w:r>
            <w:r w:rsidRPr="00E757B8">
              <w:rPr>
                <w:rFonts w:asciiTheme="minorHAnsi" w:hAnsiTheme="minorHAnsi" w:cstheme="minorHAnsi"/>
                <w:bCs/>
                <w:szCs w:val="20"/>
              </w:rPr>
              <w:t>.</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bCs/>
                <w:szCs w:val="20"/>
              </w:rPr>
              <w:t>PIM IS konfigūracijos keitimo veiksmai turi būti registruojami audito įrašais, fiksuojant datą, laiką, keitimą vykdančio PIM IS naudotojo vardą ir keitimo apibūdinimą.</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priemonės audito parametrų ir nustatymų valdymui (pavyzdžiui, turi būti galimybė lentelių ir konkrečių sistemos laukų lygyje nurodyti kokie veiksmai ir su kokiais duomenimis ar elektroniniais dokumentais turi būti fiksuojami ir atvaizduojami).</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Šis auditavimo parametrų ir nustatymų valdymo reikalavimas yra taikomas audito žurnalo atvaizdavimui, tačiau ne veiksmų registravimui ir saugojimui.</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Audito ir saugos modulio sąsaja turi užtikrinti audito objektų tipų klasifikatorių įvedimą ir redagavimą. Priėjimas prie šių langų ir jų informacijos suteikiamas tik PIM IS administratoriui (-iams).</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kurti audito ataskaitas apie atliekamus veiksmus. Šių ataskaitų sąrašas turi būti suderintas su Perkančiąja organizacija analizės ir projektavimo etape.</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08"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naudotojų administravimo modulyje turi būti priemonės kontroliuoti prieigos teises prie audito ir saugos modulio saugomo veiksmų žurnalo.</w:t>
            </w:r>
          </w:p>
        </w:tc>
        <w:tc>
          <w:tcPr>
            <w:tcW w:w="792"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PIM_147</w:t>
            </w:r>
          </w:p>
        </w:tc>
      </w:tr>
    </w:tbl>
    <w:p w:rsidR="009C492E" w:rsidRPr="00E757B8" w:rsidRDefault="009C492E" w:rsidP="009C492E">
      <w:pPr>
        <w:pStyle w:val="Pagrindinistekstas"/>
        <w:rPr>
          <w:rFonts w:asciiTheme="minorHAnsi" w:hAnsiTheme="minorHAnsi" w:cstheme="minorHAnsi"/>
        </w:rPr>
      </w:pPr>
    </w:p>
    <w:p w:rsidR="009C492E" w:rsidRPr="00E757B8" w:rsidRDefault="000B14D6"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3.2.6. </w:t>
      </w:r>
      <w:r w:rsidR="009C492E" w:rsidRPr="00E757B8">
        <w:rPr>
          <w:rFonts w:asciiTheme="minorHAnsi" w:hAnsiTheme="minorHAnsi" w:cstheme="minorHAnsi"/>
        </w:rPr>
        <w:t>Reikalavimai PIM IS dokumentacijai</w:t>
      </w: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lastRenderedPageBreak/>
        <w:t>Toliau esančioje lentelėje yra pateikiami reikalavimai PIM IS dokumentacijai.</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17</w:t>
      </w:r>
      <w:r w:rsidRPr="00E757B8">
        <w:rPr>
          <w:rFonts w:asciiTheme="minorHAnsi" w:hAnsiTheme="minorHAnsi" w:cstheme="minorHAnsi"/>
          <w:noProof/>
        </w:rPr>
        <w:fldChar w:fldCharType="end"/>
      </w:r>
      <w:r w:rsidRPr="00E757B8">
        <w:rPr>
          <w:rFonts w:asciiTheme="minorHAnsi" w:hAnsiTheme="minorHAnsi" w:cstheme="minorHAnsi"/>
        </w:rPr>
        <w:t>. Reikalavimai PIM IS dokumentacijai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keepNext/>
              <w:rPr>
                <w:rFonts w:asciiTheme="minorHAnsi" w:hAnsiTheme="minorHAnsi" w:cstheme="minorHAnsi"/>
              </w:rPr>
            </w:pPr>
            <w:r w:rsidRPr="00E757B8">
              <w:rPr>
                <w:rFonts w:asciiTheme="minorHAnsi" w:hAnsiTheme="minorHAnsi" w:cstheme="minorHAnsi"/>
              </w:rPr>
              <w:t>Projekto dokumentai turi būti rengiami ir derinami pagal šiuos principus:</w:t>
            </w:r>
          </w:p>
          <w:p w:rsidR="009C492E" w:rsidRPr="00E757B8" w:rsidRDefault="009C492E" w:rsidP="009C492E">
            <w:pPr>
              <w:pStyle w:val="Lentelsbullets"/>
              <w:keepNext/>
              <w:rPr>
                <w:rFonts w:asciiTheme="minorHAnsi" w:hAnsiTheme="minorHAnsi" w:cstheme="minorHAnsi"/>
              </w:rPr>
            </w:pPr>
            <w:r w:rsidRPr="00E757B8">
              <w:rPr>
                <w:rFonts w:asciiTheme="minorHAnsi" w:hAnsiTheme="minorHAnsi" w:cstheme="minorHAnsi"/>
              </w:rPr>
              <w:t>Diegėjas kiekvieno rezultato rengimo pradžioje su Perkančiąja organizacija turi suderinti rezultato turinį ir formą.</w:t>
            </w:r>
          </w:p>
          <w:p w:rsidR="009C492E" w:rsidRPr="00E757B8" w:rsidRDefault="009C492E" w:rsidP="009C492E">
            <w:pPr>
              <w:pStyle w:val="Lentelsbullets"/>
              <w:keepNext/>
              <w:rPr>
                <w:rFonts w:asciiTheme="minorHAnsi" w:hAnsiTheme="minorHAnsi" w:cstheme="minorHAnsi"/>
              </w:rPr>
            </w:pPr>
            <w:r w:rsidRPr="00E757B8">
              <w:rPr>
                <w:rFonts w:asciiTheme="minorHAnsi" w:hAnsiTheme="minorHAnsi" w:cstheme="minorHAnsi"/>
              </w:rPr>
              <w:t>Esant poreikiui (pvz., Perkančiajai organizacijai užklausus), Diegėjas turi pateikti peržiūrai tarpinius rezultatus.</w:t>
            </w:r>
          </w:p>
          <w:p w:rsidR="009C492E" w:rsidRPr="00E757B8" w:rsidRDefault="009C492E" w:rsidP="009C492E">
            <w:pPr>
              <w:pStyle w:val="Lentelsbullets"/>
              <w:keepNext/>
              <w:rPr>
                <w:rFonts w:asciiTheme="minorHAnsi" w:hAnsiTheme="minorHAnsi" w:cstheme="minorHAnsi"/>
              </w:rPr>
            </w:pPr>
            <w:r w:rsidRPr="00E757B8">
              <w:rPr>
                <w:rFonts w:asciiTheme="minorHAnsi" w:hAnsiTheme="minorHAnsi" w:cstheme="minorHAnsi"/>
              </w:rPr>
              <w:t>Parengtus konkrečios užduoties rezultatus Diegėjas turi pateikti derinti Perkančiajai organizacijai.</w:t>
            </w:r>
          </w:p>
          <w:p w:rsidR="009C492E" w:rsidRPr="00E757B8" w:rsidRDefault="009C492E" w:rsidP="009C492E">
            <w:pPr>
              <w:pStyle w:val="Lentelsbullets"/>
              <w:keepNext/>
              <w:rPr>
                <w:rFonts w:asciiTheme="minorHAnsi" w:hAnsiTheme="minorHAnsi" w:cstheme="minorHAnsi"/>
              </w:rPr>
            </w:pPr>
            <w:r w:rsidRPr="00E757B8">
              <w:rPr>
                <w:rFonts w:asciiTheme="minorHAnsi" w:hAnsiTheme="minorHAnsi" w:cstheme="minorHAnsi"/>
              </w:rPr>
              <w:t>Atsakymus į pastabas ir pagal gautas pastabas pakoreguotą rezultatą, Diegėjas turi pateikti pakartotinai derinti per 3 darbo dienas arba per kitą konkrečiu atveju sutartą terminą (pvz., per ilgesnį terminą, jei vienu metu derinamas ne vienas arba didelės apimties dokumentas) nuo pastabų gavimo dienos.</w:t>
            </w:r>
          </w:p>
        </w:tc>
        <w:tc>
          <w:tcPr>
            <w:tcW w:w="766" w:type="pct"/>
          </w:tcPr>
          <w:p w:rsidR="009C492E" w:rsidRPr="00E757B8" w:rsidRDefault="009C492E" w:rsidP="009C492E">
            <w:pPr>
              <w:pStyle w:val="Lentelsvidus"/>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PIM_149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Dokumentų galutinės versijos turi būti pateiktos dviem formatais: elektroniniu (MS Word arba kitu su Perkančiąja organizacija suderintu redagavimui tinkamu formatu) ir popieriniu (išskyrus atvejus, kai su Perkančiąja organizacija suderinta neteikti popierinių kopijų). Jų preliminarios (projektinės) versijos pateikiamos elektroniniu formatu.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szCs w:val="24"/>
              </w:rPr>
              <w:t>Susitikimų, kurie susiję su PIM IS įdiegimo darbais, protokolus turi rengti Diegėjas.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PIM_151</w:t>
            </w:r>
          </w:p>
        </w:tc>
      </w:tr>
    </w:tbl>
    <w:p w:rsidR="009C492E" w:rsidRPr="00E757B8" w:rsidRDefault="009C492E" w:rsidP="009C492E">
      <w:pPr>
        <w:pStyle w:val="Pagrindinistekstas"/>
        <w:rPr>
          <w:rFonts w:asciiTheme="minorHAnsi" w:hAnsiTheme="minorHAnsi" w:cstheme="minorHAnsi"/>
        </w:rPr>
      </w:pPr>
    </w:p>
    <w:p w:rsidR="009C492E" w:rsidRPr="00E757B8" w:rsidRDefault="000B14D6"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3.2.7. </w:t>
      </w:r>
      <w:r w:rsidR="009C492E" w:rsidRPr="00E757B8">
        <w:rPr>
          <w:rFonts w:asciiTheme="minorHAnsi" w:hAnsiTheme="minorHAnsi" w:cstheme="minorHAnsi"/>
        </w:rPr>
        <w:t>Reikalavimai PIM IS greitaveikai, prieinamumui, patikimumui ir plečiamumui</w:t>
      </w: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yra pateikiami reikalavimai PIM IS greitaveikai, prieinamumui, patikimumui ir plečiamumui.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18</w:t>
      </w:r>
      <w:r w:rsidRPr="00E757B8">
        <w:rPr>
          <w:rFonts w:asciiTheme="minorHAnsi" w:hAnsiTheme="minorHAnsi" w:cstheme="minorHAnsi"/>
          <w:noProof/>
        </w:rPr>
        <w:fldChar w:fldCharType="end"/>
      </w:r>
      <w:r w:rsidRPr="00E757B8">
        <w:rPr>
          <w:rFonts w:asciiTheme="minorHAnsi" w:hAnsiTheme="minorHAnsi" w:cstheme="minorHAnsi"/>
        </w:rPr>
        <w:t>. Reikalavimai PIM IS greitaveikai, prieinamumui, patikimumui ir plečiamumui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Turi būti užtikrinti žemiau nurodyti PIM IS atsako spartos parametrai, įvertinant, jog su PIM IS vienu metu gali dirbti ne mažiau nei 10 PIM IS naudotojų, o tipinė PIM IS naudotojo darbo vieta atitiks šiuos parametrus: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Pagrindinis procesorius - ne prastesnis nei  Intel Core i5-3000 Processor, 3.00GHz.</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Operatyvioji atmintis</w:t>
            </w:r>
            <w:r w:rsidRPr="00E757B8">
              <w:rPr>
                <w:rFonts w:asciiTheme="minorHAnsi" w:hAnsiTheme="minorHAnsi" w:cstheme="minorHAnsi"/>
                <w:b/>
              </w:rPr>
              <w:t xml:space="preserve"> </w:t>
            </w:r>
            <w:r w:rsidRPr="00E757B8">
              <w:rPr>
                <w:rFonts w:asciiTheme="minorHAnsi" w:hAnsiTheme="minorHAnsi" w:cstheme="minorHAnsi"/>
              </w:rPr>
              <w:t>- ne prastesnė nei 8 GB.</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Kietojo disko talpa - ne mažesnė nei 1 TB.</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Tinklo pralaidumas – ne mažesnis nei 100/1000 Mbps.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Turi būti užtikrinta, kad atliekami PIM IS naudotojų veiksmai neblokuotų kitų PIM IS naudotojų veiksmų ir nedarytų įtakos PIM IS greitaveikai, išskyrus atvejus, kai duomenų integralumo sumetimais, PIM IS naudotojams blokuojama prieiga prie tuo metu kitų PIM IS naudotojų tvarkomų duomenų.</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PIM IS turi užtikrinti korektišką avarinių situacijų, kurias sukėlė neteisingi sistemos naudotojo veiksmai, neteisingas įvedimo duomenų formatas arba neleidžiamos įvedamų duomenų reikšmės, valdymą. Nurodytais atvejais, atlikus neteisingą (neleidžiamą) komandą arba nekorektiškai įvedus duomenis, sistema turi naudotojui rodyti atitinkamus avarinius (klaidų) pranešimus ir po to grįžti į darbo būklę.</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turi būti technologiškai funkcionali pagal principą „24 valandos per dieną, 7 dienos per savaitę, 365 dienos per metus“. </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architektūriniai komponentai turi būti plačiai naudojami praktikoje ir būti stabilūs. Diegėjas negali siūlyti naudoti programinių komponentų versijų, kurios yra testavimo stadijoje.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programinė įranga turi palaikyti sistemos pajėgumų plėtimą, prijungiant papildomą techninę įrangą, t.</w:t>
            </w:r>
            <w:r w:rsidR="005345F6">
              <w:rPr>
                <w:rFonts w:asciiTheme="minorHAnsi" w:hAnsiTheme="minorHAnsi" w:cstheme="minorHAnsi"/>
              </w:rPr>
              <w:t xml:space="preserve"> </w:t>
            </w:r>
            <w:r w:rsidRPr="00E757B8">
              <w:rPr>
                <w:rFonts w:asciiTheme="minorHAnsi" w:hAnsiTheme="minorHAnsi" w:cstheme="minorHAnsi"/>
              </w:rPr>
              <w:t>y. PIM IS greitaveika turi būti nesunkiai didinama pridedant papildomus techninius išteklius, nekeičiant programinės įrangos išeities tekstų. Techninės įrangos pajėgumų didinimas turi būti atliekamas nestabdant, kiek tai įmanoma, PIM IS darbo.</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suprojektuota ir realizuota taip, kad būtų lanksti modifikuojant – realizavus funkcionalumo pakeitimus vienoje ar keliose funkcinėse srityse, pakeitimai neturi būti visos sistemos perkūrimo priežastimi.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PIM_158</w:t>
            </w:r>
          </w:p>
        </w:tc>
      </w:tr>
    </w:tbl>
    <w:p w:rsidR="009C492E" w:rsidRPr="00E757B8" w:rsidRDefault="009C492E" w:rsidP="009C492E">
      <w:pPr>
        <w:pStyle w:val="Pagrindinistekstas"/>
        <w:rPr>
          <w:rFonts w:asciiTheme="minorHAnsi" w:hAnsiTheme="minorHAnsi" w:cstheme="minorHAnsi"/>
        </w:rPr>
      </w:pPr>
    </w:p>
    <w:p w:rsidR="009C492E" w:rsidRPr="00E757B8" w:rsidRDefault="000B14D6"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3.2.8. </w:t>
      </w:r>
      <w:r w:rsidR="009C492E" w:rsidRPr="00E757B8">
        <w:rPr>
          <w:rFonts w:asciiTheme="minorHAnsi" w:hAnsiTheme="minorHAnsi" w:cstheme="minorHAnsi"/>
        </w:rPr>
        <w:t xml:space="preserve">Reikalavimai PIM IS duomenų archyvavimui </w:t>
      </w: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Toliau esančioje lentelėje yra pateikiami reikalavimai PIM IS duomenų archyvavimui.</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19</w:t>
      </w:r>
      <w:r w:rsidRPr="00E757B8">
        <w:rPr>
          <w:rFonts w:asciiTheme="minorHAnsi" w:hAnsiTheme="minorHAnsi" w:cstheme="minorHAnsi"/>
          <w:noProof/>
        </w:rPr>
        <w:fldChar w:fldCharType="end"/>
      </w:r>
      <w:r w:rsidRPr="00E757B8">
        <w:rPr>
          <w:rFonts w:asciiTheme="minorHAnsi" w:hAnsiTheme="minorHAnsi" w:cstheme="minorHAnsi"/>
        </w:rPr>
        <w:t>. Reikalavimai PIM IS duomenų archyvavimui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turėti funkcijas, suteikiančias galimybę atlikti PIM IS tvarkomų duomenų loginį archyvavimą. Realizuojant loginio duomenų archyvavimo priemones, duomenų objektui (įrašui, susijusiems įrašams, failui ar kitam objektui) turi būti priskiriamas archyvo požymis, PIM IS funkciniams moduliams paliekant tokio paties lygio prieigą kaip ir prie nearchyvuotų duomenų. PIM IS funkcinių modulių veiklos logikoje turi būti numatytos taisyklės kaip elgtis su logiškai suarchyvuotais duomenimis (pvz., vykdant skaitmeninio turinio paiešką, pagal nutylėjimą paiešką atlikti tik tuose PIM IS duomenyse, kurie nėra pažymėti kaip perkelti į PIM IS loginį archyvą, tačiau PIM IS naudotojo sąsajoje palikti galimybę įjungti paiešką ir tarp logiškai archyvuotų duomenų – tai yra reikalinga PIM IS paieškos funkcijų ir kitų funkcijų veikimo spartos optimizavimui).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PIM_159</w:t>
            </w:r>
          </w:p>
        </w:tc>
      </w:tr>
      <w:tr w:rsidR="009C492E" w:rsidRPr="00E757B8" w:rsidTr="009C492E">
        <w:trPr>
          <w:trHeight w:val="1061"/>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turėti funkcijas leidžiančias sukonfigūruoti PIM IS duomenų loginį archyvinį saugojimą pasirinktoms duomenų grupėms, elementams, objektams, aktyviai nenaudojamiems ar kitiems duomenims.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PIM_160</w:t>
            </w:r>
          </w:p>
        </w:tc>
      </w:tr>
    </w:tbl>
    <w:p w:rsidR="009C492E" w:rsidRPr="00E757B8" w:rsidRDefault="009C492E" w:rsidP="009C492E">
      <w:pPr>
        <w:rPr>
          <w:rFonts w:asciiTheme="minorHAnsi" w:eastAsia="SimSun" w:hAnsiTheme="minorHAnsi" w:cstheme="minorHAnsi"/>
          <w:b/>
          <w:kern w:val="12"/>
          <w:lang w:eastAsia="en-US"/>
        </w:rPr>
      </w:pPr>
    </w:p>
    <w:p w:rsidR="009C492E" w:rsidRPr="00E757B8" w:rsidRDefault="000B14D6"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3.2.9. </w:t>
      </w:r>
      <w:r w:rsidR="009C492E" w:rsidRPr="00E757B8">
        <w:rPr>
          <w:rFonts w:asciiTheme="minorHAnsi" w:hAnsiTheme="minorHAnsi" w:cstheme="minorHAnsi"/>
        </w:rPr>
        <w:t>Reikalavimai duomenų apdorojimui ir saugojimui</w:t>
      </w: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lastRenderedPageBreak/>
        <w:t>Toliau esančioje lentelėje yra pateikiami reikalavimai PIM IS duomenų saugojimui.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20</w:t>
      </w:r>
      <w:r w:rsidRPr="00E757B8">
        <w:rPr>
          <w:rFonts w:asciiTheme="minorHAnsi" w:hAnsiTheme="minorHAnsi" w:cstheme="minorHAnsi"/>
          <w:noProof/>
        </w:rPr>
        <w:fldChar w:fldCharType="end"/>
      </w:r>
      <w:r w:rsidRPr="00E757B8">
        <w:rPr>
          <w:rFonts w:asciiTheme="minorHAnsi" w:hAnsiTheme="minorHAnsi" w:cstheme="minorHAnsi"/>
        </w:rPr>
        <w:t>. Reikalavimai PIM IS duomenų saugojimui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tvarkomi failai gali būti saugomi ir tvarkomi duomenų bazėje, failų sistemoje arba kitų, Diegėjo sprendime numatytų, priemonių pagalba. Diegėjas, parinkdamas el. dokumentų ir kitų failų saugojimo ir tvarkymo priemonių sprendimus, privalės vadovautis saugos, našumo ir techninių išteklių taupymo principais.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El. dokumentai ir kiti failai neturi būti saugomi PIM IS duomenų bazėje; duomenų bazių lentelių lygmenyje turėtų būti saugojamos tik nuorodos į dokumentus, kurie yra tvarkomi PIM IS failinėje sistemoje.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tvarkomų duomenų įrašų ir el. dokumentų skaičius neturi būti ribojamas, išskyrus tuos apribojimus, kurie atsiranda dėl virtualios infrastruktūros techninių parametrų ar apribojimų.</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Rengiant duomenų modelį, Teikėjas privalės užtikrinti tinkamą duomenų normalizacijos lygį, pasiekdamas kokybišką duomenų normalizavimo ir duomenų bazės našumo kompromisą.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Visoms duomenų struktūroms turės būti įvesti prasmingi komentarai ir paaiškinimai, pagal kuriuos turės būti sudaroma aktuali duomenų modelio dokumentacija.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apdoroti struktūrizuotus (pavyzdžiui, duomenų bazių lentelės), pusiau struktūrizuotus (pavyzdžiui, XML dokumentai) ir nestruktūrizuotus duomenis (pavyzdžiui, multimedijos bylos).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teikti šias regioninių nustatymų taikymo galimybes: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Palaikyti daugiabaitinius simbolių rinkinius;</w:t>
            </w:r>
          </w:p>
          <w:p w:rsidR="009C492E" w:rsidRPr="00C87289" w:rsidRDefault="009C492E" w:rsidP="009C492E">
            <w:pPr>
              <w:pStyle w:val="Lentelsbullets"/>
              <w:rPr>
                <w:rFonts w:asciiTheme="minorHAnsi" w:hAnsiTheme="minorHAnsi" w:cstheme="minorHAnsi"/>
              </w:rPr>
            </w:pPr>
            <w:r w:rsidRPr="00C87289">
              <w:rPr>
                <w:rFonts w:asciiTheme="minorHAnsi" w:hAnsiTheme="minorHAnsi" w:cstheme="minorHAnsi"/>
              </w:rPr>
              <w:t>Palaikyti Lietuvių ir Anglų kalbas;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Leisti konfigūruoti ir teisingai nurodyti regioninius nustatymus naudotojams;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Palaikyti Unicode (UTF-8) standartą;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Duomenų tvarkymas turi būti suderinamas su patvirtintu tarptautiniu standartu ISO 15489-1:2001 bei Lietuvos Respublikos raštvedybos taisyklėmis (skaitmenų formatas, datos ir laiko formatai).</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suderinama su PODS.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patikrinti įvedamų duomenų formato korektiškumą lauko lygmenyje duomenų įvedimo languose.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PIM_169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patikrinti įvedamų duomenų logikos korektiškumą (jei įmanomas toks tikrinimas) lauko lygmenyje duomenų įvedimo languose.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būti galimybė rūšiuoti įrašus, dokumentų sąrašus pagal datą ir kitus pasirinktus parametrus.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PIM IS turi būti galimybė pagal pasirinktus parametrus rūšiuoti įrašus konkretaus metaduomenų parametro didėjimo arba mažėjimo tvarka.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Klaidų pranešimai teikiami PIM IS naudotojams turi būti informatyvūs, ir suteikti pakankamos informacijos identifikuoti tolimesnius klaidos pašalinimo ar išvengimo veiksmus.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Klaidų įvykiai turi būti registruojami atskirame sąraše ir/ ar audito informacijos žurnaluose.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PIM_175</w:t>
            </w:r>
          </w:p>
        </w:tc>
      </w:tr>
    </w:tbl>
    <w:p w:rsidR="009C492E" w:rsidRPr="00E757B8" w:rsidRDefault="009C492E" w:rsidP="009C492E">
      <w:pPr>
        <w:pStyle w:val="Pagrindinistekstas"/>
        <w:rPr>
          <w:rFonts w:asciiTheme="minorHAnsi" w:hAnsiTheme="minorHAnsi" w:cstheme="minorHAnsi"/>
          <w:lang w:eastAsia="en-US"/>
        </w:rPr>
      </w:pPr>
    </w:p>
    <w:p w:rsidR="009C492E" w:rsidRPr="00DE1831" w:rsidRDefault="008576E1"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3.2.10. </w:t>
      </w:r>
      <w:r w:rsidR="009C492E" w:rsidRPr="00DE1831">
        <w:rPr>
          <w:rFonts w:asciiTheme="minorHAnsi" w:hAnsiTheme="minorHAnsi" w:cstheme="minorHAnsi"/>
        </w:rPr>
        <w:t>Reikalavimai PIM IS duomenų bazių valdymo sistemai</w:t>
      </w: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Toliau esančioje lentelėje yra pateikiami reikalavimai PIM IS duomenų bazių valdymo sistemai.</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21</w:t>
      </w:r>
      <w:r w:rsidRPr="00E757B8">
        <w:rPr>
          <w:rFonts w:asciiTheme="minorHAnsi" w:hAnsiTheme="minorHAnsi" w:cstheme="minorHAnsi"/>
          <w:noProof/>
        </w:rPr>
        <w:fldChar w:fldCharType="end"/>
      </w:r>
      <w:r w:rsidRPr="00E757B8">
        <w:rPr>
          <w:rFonts w:asciiTheme="minorHAnsi" w:hAnsiTheme="minorHAnsi" w:cstheme="minorHAnsi"/>
        </w:rPr>
        <w:t>. Reikalavimai PIM IS duomenų bazių valdymo sistemai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rPr>
              <w:t>PIM IS bendrųjų ir specifinių metaduomenų informacijos apdorojimui ir saugojimui, taip pat kitų PIM IS veikimui reikalingų duomenų apdorojimui ir saugojimui turi būti naudojama duomenų bazių valdymo sistema Oracle. DBVS turi pasižymėti aukštu našumo lygiu, pajėgumų plėtimo galimybėmis, patikimumu ir saugumu.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būti aprūpinta užklausų vykdymo, ataskaitų kūrimo ir analizės (realaus laiko režimu) instrumentais.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palaikyti struktūrizuotų užklausų kalbą SQL, suderinamą su SQL‘92 specifikacija arba kitą lygiavertę struktūruotų užklausų kalbą. PIM IS turi būti grafinis įrankis, padedantis kurti duomenų bazės užklausas, arba užklausų kūrimo pagal šablonus kūrimo įrankis.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turėti pagalbinių ir administravimo priemonių rinkinį. Pagalbinių ir administravimo priemonių sąveikos su DBVS sąsaja turi būti realizuota grafinės naudotojo sąsajos ir komandinės eilutės būdu.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PIM_179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užtikrinti vidines duomenų vientisumo užtikrinimo funkcijas, turėti duomenų atstatymo mechanizmus po gedimų ir pažeidimų.</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privalo pildyti operacijų žurnalus, leisti skaityti, analizuoti ir interpretuoti aktyvius galiojančius ir perkeltus į archyvą žurnalus.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užtikrinti daugiapakopį saugumo mechanizmą.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palaikyti leidimo ir ribojimo naudotis duomenimis, lentelių, skilčių lygyje, priemones.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palaikyti audito galimybes.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DBVS turi veikti paplitusiose Windows arba LINUX operacinėse platformose ar kitose lygiavertės operacinėse platformose.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DBVS privalo turėti galimybę išsaugoti joje tvarkomus duomenis XML formatu.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PIM_186</w:t>
            </w:r>
          </w:p>
        </w:tc>
      </w:tr>
    </w:tbl>
    <w:p w:rsidR="009C492E" w:rsidRPr="00E757B8" w:rsidRDefault="009C492E" w:rsidP="009C492E">
      <w:pPr>
        <w:rPr>
          <w:rFonts w:asciiTheme="minorHAnsi" w:eastAsia="SimSun" w:hAnsiTheme="minorHAnsi" w:cstheme="minorHAnsi"/>
        </w:rPr>
      </w:pPr>
    </w:p>
    <w:p w:rsidR="009C492E" w:rsidRPr="00E757B8" w:rsidRDefault="008576E1"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3.2.11. </w:t>
      </w:r>
      <w:r w:rsidR="009C492E" w:rsidRPr="00E757B8">
        <w:rPr>
          <w:rFonts w:asciiTheme="minorHAnsi" w:hAnsiTheme="minorHAnsi" w:cstheme="minorHAnsi"/>
        </w:rPr>
        <w:t>Techninių standartų sąvadas</w:t>
      </w: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Skyriuje pateikiami techniniai standartai, kuriais Diegėjas turės vadovautis diegiant PIM IS.</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22</w:t>
      </w:r>
      <w:r w:rsidRPr="00E757B8">
        <w:rPr>
          <w:rFonts w:asciiTheme="minorHAnsi" w:hAnsiTheme="minorHAnsi" w:cstheme="minorHAnsi"/>
          <w:noProof/>
        </w:rPr>
        <w:fldChar w:fldCharType="end"/>
      </w:r>
      <w:r w:rsidRPr="00E757B8">
        <w:rPr>
          <w:rFonts w:asciiTheme="minorHAnsi" w:hAnsiTheme="minorHAnsi" w:cstheme="minorHAnsi"/>
        </w:rPr>
        <w:t>. Projekto analizės ir detalaus projektavimo standartai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keepNext/>
              <w:rPr>
                <w:rFonts w:asciiTheme="minorHAnsi" w:hAnsiTheme="minorHAnsi" w:cstheme="minorHAnsi"/>
                <w:bCs/>
                <w:szCs w:val="20"/>
              </w:rPr>
            </w:pPr>
            <w:r w:rsidRPr="00E757B8">
              <w:rPr>
                <w:rFonts w:asciiTheme="minorHAnsi" w:hAnsiTheme="minorHAnsi" w:cstheme="minorHAnsi"/>
              </w:rPr>
              <w:t xml:space="preserve">Diegėjo rengiamuose PIM IS analizės ir projektavimo dokumentuose, veiklos procesų schemų, modelių, duomenų bazių schemų, programinių komponentų sąsajų schemų ir kitų esybių sąsajų schemų projektavimui turi būti naudojama ne žemesnė kaip 2.0 UML standarto (angl. </w:t>
            </w:r>
            <w:r w:rsidRPr="00E757B8">
              <w:rPr>
                <w:rFonts w:asciiTheme="minorHAnsi" w:hAnsiTheme="minorHAnsi" w:cstheme="minorHAnsi"/>
                <w:i/>
              </w:rPr>
              <w:t>Unified Modeling Language</w:t>
            </w:r>
            <w:r w:rsidRPr="00E757B8">
              <w:rPr>
                <w:rFonts w:asciiTheme="minorHAnsi" w:hAnsiTheme="minorHAnsi" w:cstheme="minorHAnsi"/>
              </w:rPr>
              <w:t>, http://www.omg.org/technology/uml/index.htm) ir ne žemesnė kaip 2.0 BPMN standarto (</w:t>
            </w:r>
            <w:hyperlink r:id="rId15" w:history="1">
              <w:r w:rsidRPr="00E757B8">
                <w:rPr>
                  <w:rStyle w:val="Hyperlink"/>
                  <w:rFonts w:asciiTheme="minorHAnsi" w:hAnsiTheme="minorHAnsi" w:cstheme="minorHAnsi"/>
                  <w:sz w:val="23"/>
                  <w:szCs w:val="23"/>
                </w:rPr>
                <w:t>http://www.omg.org/spec/BPMN/2.0</w:t>
              </w:r>
            </w:hyperlink>
            <w:r w:rsidRPr="00E757B8">
              <w:rPr>
                <w:rFonts w:asciiTheme="minorHAnsi" w:hAnsiTheme="minorHAnsi" w:cstheme="minorHAnsi"/>
              </w:rPr>
              <w:t>) versija arba kitas lygiavertis standartas.</w:t>
            </w:r>
          </w:p>
        </w:tc>
        <w:tc>
          <w:tcPr>
            <w:tcW w:w="766" w:type="pct"/>
          </w:tcPr>
          <w:p w:rsidR="009C492E" w:rsidRPr="00E757B8" w:rsidRDefault="009C492E" w:rsidP="009C492E">
            <w:pPr>
              <w:pStyle w:val="Lentelsvidus"/>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PIM_187</w:t>
            </w:r>
          </w:p>
        </w:tc>
      </w:tr>
    </w:tbl>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pateiktoje lentelėje yra įvardinami PIM IS vykdomiems išoriniams ir vidiniams duomenų mainams taikytini standartai.</w:t>
      </w:r>
    </w:p>
    <w:p w:rsidR="009C492E" w:rsidRPr="00E757B8" w:rsidRDefault="009C492E" w:rsidP="009C492E">
      <w:pPr>
        <w:pStyle w:val="Lentelespavadinimas"/>
        <w:keepNext w:val="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23</w:t>
      </w:r>
      <w:r w:rsidRPr="00E757B8">
        <w:rPr>
          <w:rFonts w:asciiTheme="minorHAnsi" w:hAnsiTheme="minorHAnsi" w:cstheme="minorHAnsi"/>
          <w:noProof/>
        </w:rPr>
        <w:fldChar w:fldCharType="end"/>
      </w:r>
      <w:r w:rsidRPr="00E757B8">
        <w:rPr>
          <w:rFonts w:asciiTheme="minorHAnsi" w:hAnsiTheme="minorHAnsi" w:cstheme="minorHAnsi"/>
        </w:rPr>
        <w:t>. PIM IS vykdomiems išoriniams ir vidiniams duomenų mainams taikytini standartai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rPr>
          <w:trHeight w:val="214"/>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ODBC (angl. </w:t>
            </w:r>
            <w:r w:rsidRPr="00E757B8">
              <w:rPr>
                <w:rFonts w:asciiTheme="minorHAnsi" w:hAnsiTheme="minorHAnsi" w:cstheme="minorHAnsi"/>
                <w:i/>
              </w:rPr>
              <w:t>Open Database Connectivity</w:t>
            </w:r>
            <w:r w:rsidRPr="00E757B8">
              <w:rPr>
                <w:rFonts w:asciiTheme="minorHAnsi" w:hAnsiTheme="minorHAnsi" w:cstheme="minorHAnsi"/>
              </w:rPr>
              <w:t>) pagrindu veikiančios arba lygiavertės taikomosios programinės įrangos programavimo sąsaja (API) prisijungimui prie duomenų bazių.</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PIM_188</w:t>
            </w:r>
          </w:p>
        </w:tc>
      </w:tr>
      <w:tr w:rsidR="009C492E" w:rsidRPr="00E757B8" w:rsidTr="009C492E">
        <w:trPr>
          <w:trHeight w:val="214"/>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SOAP saityno paslaugų priemonėmis vykdomų duomenų mainų protokolas (angl. </w:t>
            </w:r>
            <w:r w:rsidRPr="00E757B8">
              <w:rPr>
                <w:rFonts w:asciiTheme="minorHAnsi" w:hAnsiTheme="minorHAnsi" w:cstheme="minorHAnsi"/>
                <w:i/>
              </w:rPr>
              <w:t>Simple Object Access Protocol</w:t>
            </w:r>
            <w:r w:rsidRPr="00E757B8">
              <w:rPr>
                <w:rFonts w:asciiTheme="minorHAnsi" w:hAnsiTheme="minorHAnsi" w:cstheme="minorHAnsi"/>
              </w:rPr>
              <w:t xml:space="preserve">, </w:t>
            </w:r>
            <w:hyperlink r:id="rId16" w:history="1">
              <w:r w:rsidRPr="00E757B8">
                <w:rPr>
                  <w:rFonts w:asciiTheme="minorHAnsi" w:hAnsiTheme="minorHAnsi" w:cstheme="minorHAnsi"/>
                </w:rPr>
                <w:t>www.w3.org/TR/soap/</w:t>
              </w:r>
            </w:hyperlink>
            <w:r w:rsidRPr="00E757B8">
              <w:rPr>
                <w:rFonts w:asciiTheme="minorHAnsi" w:hAnsiTheme="minorHAnsi" w:cstheme="minorHAnsi"/>
              </w:rPr>
              <w:t>) v1.1.</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PIM_189</w:t>
            </w:r>
          </w:p>
        </w:tc>
      </w:tr>
      <w:tr w:rsidR="009C492E" w:rsidRPr="00E757B8" w:rsidTr="009C492E">
        <w:trPr>
          <w:trHeight w:val="214"/>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Saityno paslaugų funkcionalumo aprašymo kalba WSDL (angl. </w:t>
            </w:r>
            <w:r w:rsidRPr="00E757B8">
              <w:rPr>
                <w:rFonts w:asciiTheme="minorHAnsi" w:hAnsiTheme="minorHAnsi" w:cstheme="minorHAnsi"/>
                <w:i/>
              </w:rPr>
              <w:t>Web Services Description Language</w:t>
            </w:r>
            <w:r w:rsidRPr="00E757B8">
              <w:rPr>
                <w:rFonts w:asciiTheme="minorHAnsi" w:hAnsiTheme="minorHAnsi" w:cstheme="minorHAnsi"/>
              </w:rPr>
              <w:t xml:space="preserve">, </w:t>
            </w:r>
            <w:hyperlink r:id="rId17" w:history="1">
              <w:r w:rsidRPr="00E757B8">
                <w:rPr>
                  <w:rFonts w:asciiTheme="minorHAnsi" w:hAnsiTheme="minorHAnsi" w:cstheme="minorHAnsi"/>
                </w:rPr>
                <w:t>http://www.w3.org/TR/wsdl</w:t>
              </w:r>
            </w:hyperlink>
            <w:r w:rsidRPr="00E757B8">
              <w:rPr>
                <w:rFonts w:asciiTheme="minorHAnsi" w:hAnsiTheme="minorHAnsi" w:cstheme="minorHAnsi"/>
              </w:rPr>
              <w:t>) arba lygiavertė.</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PIM_190</w:t>
            </w:r>
          </w:p>
        </w:tc>
      </w:tr>
      <w:tr w:rsidR="009C492E" w:rsidRPr="00E757B8" w:rsidTr="009C492E">
        <w:trPr>
          <w:trHeight w:val="214"/>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Elektroninio pašto žinučių siuntimo protokolas SMTP (angl. </w:t>
            </w:r>
            <w:r w:rsidRPr="00E757B8">
              <w:rPr>
                <w:rFonts w:asciiTheme="minorHAnsi" w:hAnsiTheme="minorHAnsi" w:cstheme="minorHAnsi"/>
                <w:i/>
              </w:rPr>
              <w:t>Simple Mail Transfer Protocol</w:t>
            </w:r>
            <w:r w:rsidRPr="00E757B8">
              <w:rPr>
                <w:rFonts w:asciiTheme="minorHAnsi" w:hAnsiTheme="minorHAnsi" w:cstheme="minorHAnsi"/>
              </w:rPr>
              <w:t xml:space="preserve">, </w:t>
            </w:r>
            <w:hyperlink r:id="rId18" w:history="1">
              <w:r w:rsidRPr="00E757B8">
                <w:rPr>
                  <w:rFonts w:asciiTheme="minorHAnsi" w:hAnsiTheme="minorHAnsi" w:cstheme="minorHAnsi"/>
                </w:rPr>
                <w:t>http://tools.ietf.org/html/rfc821</w:t>
              </w:r>
            </w:hyperlink>
            <w:r w:rsidRPr="00E757B8">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PIM_191</w:t>
            </w:r>
          </w:p>
        </w:tc>
      </w:tr>
      <w:tr w:rsidR="009C492E" w:rsidRPr="00E757B8" w:rsidTr="009C492E">
        <w:trPr>
          <w:trHeight w:val="214"/>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Saityno paslaugų interoperabilumo WS-I arba lygiaverčiai standartai ir specifikacijos (angl. </w:t>
            </w:r>
            <w:r w:rsidRPr="00E757B8">
              <w:rPr>
                <w:rFonts w:asciiTheme="minorHAnsi" w:hAnsiTheme="minorHAnsi" w:cstheme="minorHAnsi"/>
                <w:i/>
              </w:rPr>
              <w:t>Web Services Interoperability</w:t>
            </w:r>
            <w:r w:rsidRPr="00E757B8">
              <w:rPr>
                <w:rFonts w:asciiTheme="minorHAnsi" w:hAnsiTheme="minorHAnsi" w:cstheme="minorHAnsi"/>
              </w:rPr>
              <w:t xml:space="preserve">, </w:t>
            </w:r>
            <w:hyperlink r:id="rId19" w:history="1">
              <w:r w:rsidRPr="00E757B8">
                <w:rPr>
                  <w:rFonts w:asciiTheme="minorHAnsi" w:hAnsiTheme="minorHAnsi" w:cstheme="minorHAnsi"/>
                </w:rPr>
                <w:t>http://www.ws-i.org/</w:t>
              </w:r>
            </w:hyperlink>
            <w:r w:rsidRPr="00E757B8">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PIM_192</w:t>
            </w:r>
          </w:p>
        </w:tc>
      </w:tr>
    </w:tbl>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pateiktoje lentelėje yra įvardinami PIM IS informacijos saugai užtikrinti taikytini standartai.</w:t>
      </w:r>
    </w:p>
    <w:p w:rsidR="009C492E" w:rsidRPr="00E757B8" w:rsidRDefault="009C492E" w:rsidP="009C492E">
      <w:pPr>
        <w:pStyle w:val="Lentelespavadinimas"/>
        <w:keepNext w:val="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24</w:t>
      </w:r>
      <w:r w:rsidRPr="00E757B8">
        <w:rPr>
          <w:rFonts w:asciiTheme="minorHAnsi" w:hAnsiTheme="minorHAnsi" w:cstheme="minorHAnsi"/>
          <w:noProof/>
        </w:rPr>
        <w:fldChar w:fldCharType="end"/>
      </w:r>
      <w:r w:rsidRPr="00E757B8">
        <w:rPr>
          <w:rFonts w:asciiTheme="minorHAnsi" w:hAnsiTheme="minorHAnsi" w:cstheme="minorHAnsi"/>
        </w:rPr>
        <w:t>. Taikytini PIM IS informacijos saugos standartai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rPr>
              <w:t xml:space="preserve">Turi būti naudojamas SSL arba lygiavertis kriptografinis protokolas internetu perduodamos informacijos saugai užtikrinti (angl. </w:t>
            </w:r>
            <w:r w:rsidRPr="00E757B8">
              <w:rPr>
                <w:rFonts w:asciiTheme="minorHAnsi" w:hAnsiTheme="minorHAnsi" w:cstheme="minorHAnsi"/>
                <w:i/>
              </w:rPr>
              <w:t>Secure Sockets Layer</w:t>
            </w:r>
            <w:r w:rsidRPr="00E757B8">
              <w:rPr>
                <w:rFonts w:asciiTheme="minorHAnsi" w:hAnsiTheme="minorHAnsi" w:cstheme="minorHAnsi"/>
              </w:rPr>
              <w:t xml:space="preserve">) šiuose komunikacijos </w:t>
            </w:r>
            <w:r w:rsidRPr="00E757B8">
              <w:rPr>
                <w:rFonts w:asciiTheme="minorHAnsi" w:hAnsiTheme="minorHAnsi" w:cstheme="minorHAnsi"/>
              </w:rPr>
              <w:lastRenderedPageBreak/>
              <w:t>scenarijuose: sistema – naudotojas ir sistema – sistema.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PIM_193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 xml:space="preserve">Turi būti naudojamas saityno paslaugų saugos WS-Security (angl. </w:t>
            </w:r>
            <w:r w:rsidRPr="00E757B8">
              <w:rPr>
                <w:rFonts w:asciiTheme="minorHAnsi" w:hAnsiTheme="minorHAnsi" w:cstheme="minorHAnsi"/>
                <w:i/>
              </w:rPr>
              <w:t>Web Services Security</w:t>
            </w:r>
            <w:r w:rsidRPr="00E757B8">
              <w:rPr>
                <w:rFonts w:asciiTheme="minorHAnsi" w:hAnsiTheme="minorHAnsi" w:cstheme="minorHAnsi"/>
              </w:rPr>
              <w:t xml:space="preserve">, </w:t>
            </w:r>
            <w:hyperlink r:id="rId20" w:history="1">
              <w:r w:rsidRPr="00E757B8">
                <w:rPr>
                  <w:rFonts w:asciiTheme="minorHAnsi" w:hAnsiTheme="minorHAnsi" w:cstheme="minorHAnsi"/>
                </w:rPr>
                <w:t>www.oasis-open.org/committees/wss/</w:t>
              </w:r>
            </w:hyperlink>
            <w:r w:rsidRPr="00E757B8">
              <w:rPr>
                <w:rFonts w:asciiTheme="minorHAnsi" w:hAnsiTheme="minorHAnsi" w:cstheme="minorHAnsi"/>
              </w:rPr>
              <w:t xml:space="preserve">) arba lygiaverčiai standartai ir specifikacijos. </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PIM_194</w:t>
            </w:r>
          </w:p>
        </w:tc>
      </w:tr>
    </w:tbl>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pateiktoje lentelėje yra įvardinami PIM IS kataloguotos informacijos prieigos ir suradimo priemonėms taikytini standartai.</w:t>
      </w:r>
    </w:p>
    <w:p w:rsidR="009C492E" w:rsidRPr="00E757B8" w:rsidRDefault="009C492E" w:rsidP="009C492E">
      <w:pPr>
        <w:pStyle w:val="Lentelespavadinimas"/>
        <w:keepNext w:val="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25</w:t>
      </w:r>
      <w:r w:rsidRPr="00E757B8">
        <w:rPr>
          <w:rFonts w:asciiTheme="minorHAnsi" w:hAnsiTheme="minorHAnsi" w:cstheme="minorHAnsi"/>
          <w:noProof/>
        </w:rPr>
        <w:fldChar w:fldCharType="end"/>
      </w:r>
      <w:r w:rsidRPr="00E757B8">
        <w:rPr>
          <w:rFonts w:asciiTheme="minorHAnsi" w:hAnsiTheme="minorHAnsi" w:cstheme="minorHAnsi"/>
        </w:rPr>
        <w:t>. Taikytini PIM IS kataloguotos informacijos prieigos ir suradimo standartai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turi palaikyti standartą LST 1285:1993 „Informacijos technologija. Lietuvių kalbos ypatybės“ arba lygiavertį standartą.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Kataloguotos informacijos prieigos protokolas LDAP (angl. </w:t>
            </w:r>
            <w:r w:rsidRPr="00E757B8">
              <w:rPr>
                <w:rFonts w:asciiTheme="minorHAnsi" w:hAnsiTheme="minorHAnsi" w:cstheme="minorHAnsi"/>
                <w:i/>
              </w:rPr>
              <w:t>Lightweight Directory Access Protocol</w:t>
            </w:r>
            <w:r w:rsidRPr="00E757B8">
              <w:rPr>
                <w:rFonts w:asciiTheme="minorHAnsi" w:hAnsiTheme="minorHAnsi" w:cstheme="minorHAnsi"/>
              </w:rPr>
              <w:t xml:space="preserve">, </w:t>
            </w:r>
            <w:hyperlink r:id="rId21" w:history="1">
              <w:r w:rsidRPr="00E757B8">
                <w:rPr>
                  <w:rStyle w:val="Hyperlink"/>
                  <w:rFonts w:asciiTheme="minorHAnsi" w:hAnsiTheme="minorHAnsi" w:cstheme="minorHAnsi"/>
                </w:rPr>
                <w:t>www.ietf.org/rfc/rfc2251.txt</w:t>
              </w:r>
            </w:hyperlink>
            <w:r w:rsidRPr="00E757B8">
              <w:rPr>
                <w:rFonts w:asciiTheme="minorHAnsi" w:hAnsiTheme="minorHAnsi" w:cstheme="minorHAnsi"/>
              </w:rPr>
              <w:t>) arba lygiavertis standartas.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PIM_196</w:t>
            </w:r>
          </w:p>
        </w:tc>
      </w:tr>
    </w:tbl>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pateiktoje lentelėje yra įvardinami PIM IS portalo funkcinių komponentų realizacijos apimtyje taikytini standartai.</w:t>
      </w:r>
    </w:p>
    <w:p w:rsidR="009C492E" w:rsidRPr="00E757B8" w:rsidRDefault="009C492E" w:rsidP="009C492E">
      <w:pPr>
        <w:pStyle w:val="Pagrindinistekstas"/>
        <w:rPr>
          <w:rFonts w:asciiTheme="minorHAnsi" w:hAnsiTheme="minorHAnsi" w:cstheme="minorHAnsi"/>
          <w:lang w:eastAsia="en-US"/>
        </w:rPr>
      </w:pPr>
    </w:p>
    <w:p w:rsidR="009C492E" w:rsidRPr="00E757B8" w:rsidRDefault="008576E1" w:rsidP="002C4FB7">
      <w:pPr>
        <w:pStyle w:val="3lygis"/>
        <w:numPr>
          <w:ilvl w:val="0"/>
          <w:numId w:val="0"/>
        </w:numPr>
        <w:ind w:left="851"/>
        <w:rPr>
          <w:rFonts w:asciiTheme="minorHAnsi" w:hAnsiTheme="minorHAnsi" w:cstheme="minorHAnsi"/>
        </w:rPr>
      </w:pPr>
      <w:bookmarkStart w:id="528" w:name="_Toc409809390"/>
      <w:r>
        <w:rPr>
          <w:rFonts w:asciiTheme="minorHAnsi" w:hAnsiTheme="minorHAnsi" w:cstheme="minorHAnsi"/>
        </w:rPr>
        <w:t xml:space="preserve">3.2.12. </w:t>
      </w:r>
      <w:r w:rsidR="009C492E" w:rsidRPr="00E757B8">
        <w:rPr>
          <w:rFonts w:asciiTheme="minorHAnsi" w:hAnsiTheme="minorHAnsi" w:cstheme="minorHAnsi"/>
        </w:rPr>
        <w:t>Reikalavimai PIM IS duomenų mainams ir integracijai</w:t>
      </w:r>
      <w:bookmarkEnd w:id="528"/>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yra pateikiami reikalavimai PIM IS duomenų mainams ir integracijai.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b/>
        </w:rPr>
        <w:t>PASTABA.</w:t>
      </w:r>
      <w:r w:rsidRPr="00E757B8">
        <w:rPr>
          <w:rFonts w:asciiTheme="minorHAnsi" w:hAnsiTheme="minorHAnsi" w:cstheme="minorHAnsi"/>
        </w:rPr>
        <w:t xml:space="preserve"> </w:t>
      </w:r>
      <w:r w:rsidRPr="00E757B8">
        <w:rPr>
          <w:rFonts w:asciiTheme="minorHAnsi" w:hAnsiTheme="minorHAnsi" w:cstheme="minorHAnsi"/>
          <w:i/>
        </w:rPr>
        <w:t xml:space="preserve">Analizės ir projektavimo etape su Perkančiąja organizacija turi būti galutinai suderinta su PIM IS integruojamų informacinių sistemų ir jų teikiamų </w:t>
      </w:r>
      <w:r w:rsidRPr="00E757B8">
        <w:rPr>
          <w:rFonts w:asciiTheme="minorHAnsi" w:hAnsiTheme="minorHAnsi" w:cstheme="minorHAnsi"/>
          <w:i/>
          <w:szCs w:val="20"/>
        </w:rPr>
        <w:t xml:space="preserve">paslaugų aibė priklausomai nuo </w:t>
      </w:r>
      <w:r w:rsidRPr="00E757B8">
        <w:rPr>
          <w:rFonts w:asciiTheme="minorHAnsi" w:hAnsiTheme="minorHAnsi" w:cstheme="minorHAnsi"/>
          <w:i/>
        </w:rPr>
        <w:t>integruojamų informacinių sistemų techninių galimybių ir teisinių prielaidų.</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keepNext w:val="0"/>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26</w:t>
      </w:r>
      <w:r w:rsidRPr="00E757B8">
        <w:rPr>
          <w:rFonts w:asciiTheme="minorHAnsi" w:hAnsiTheme="minorHAnsi" w:cstheme="minorHAnsi"/>
          <w:noProof/>
        </w:rPr>
        <w:fldChar w:fldCharType="end"/>
      </w:r>
      <w:r w:rsidRPr="00E757B8">
        <w:rPr>
          <w:rFonts w:asciiTheme="minorHAnsi" w:hAnsiTheme="minorHAnsi" w:cstheme="minorHAnsi"/>
        </w:rPr>
        <w:t>. Reikalavimai PIM IS duomenų mainams ir integracijai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keepNext w:val="0"/>
              <w:rPr>
                <w:rFonts w:asciiTheme="minorHAnsi" w:hAnsiTheme="minorHAnsi" w:cstheme="minorHAnsi"/>
              </w:rPr>
            </w:pPr>
            <w:r w:rsidRPr="00E757B8">
              <w:rPr>
                <w:rFonts w:asciiTheme="minorHAnsi" w:hAnsiTheme="minorHAnsi" w:cstheme="minorHAnsi"/>
              </w:rPr>
              <w:t>Reikalavimas</w:t>
            </w:r>
          </w:p>
        </w:tc>
        <w:tc>
          <w:tcPr>
            <w:tcW w:w="766" w:type="pct"/>
          </w:tcPr>
          <w:p w:rsidR="009C492E" w:rsidRPr="00E757B8" w:rsidRDefault="009C492E" w:rsidP="009C492E">
            <w:pPr>
              <w:keepNext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rPr>
              <w:t>PIM IS duomenų mainų priemonės turi būti pagrįstos šiais arba lygiaverčiais standartais: XML, HTTP(S), SOAP, WSDL, WS.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duomenų mainų saugos ir patikimumo užtikrinimui, PIM IS realizuojamos saityno paslaugos turi naudoti WS-* standartų grupės arba lygiaverčius protokolus, tokius kaip: WS-Security, WS-Secure Conversation, WS-SecurityPolicy, WS-MetadataExchange, WS-Trust, WS-AtomicTransaction, WS-ReliableMessaging.</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pusėje turi būti sukurtos duomenų apsikeitimo sąsajos su kitomis IS, kurių </w:t>
            </w:r>
            <w:r w:rsidRPr="00E757B8">
              <w:rPr>
                <w:rFonts w:asciiTheme="minorHAnsi" w:hAnsiTheme="minorHAnsi" w:cstheme="minorHAnsi"/>
                <w:bCs/>
                <w:szCs w:val="24"/>
              </w:rPr>
              <w:t xml:space="preserve">tikslas – surinkti, perduoti arba patikrinti reikalingus duomenis. </w:t>
            </w:r>
            <w:r w:rsidRPr="00E757B8">
              <w:rPr>
                <w:rFonts w:asciiTheme="minorHAnsi" w:hAnsiTheme="minorHAnsi" w:cstheme="minorHAnsi"/>
              </w:rPr>
              <w:t>Duomenų apsikeitimo sąsajų su IS, sąrašas pateiktas žemiau esančioje lentelėje „</w:t>
            </w:r>
            <w:r w:rsidRPr="00E757B8">
              <w:rPr>
                <w:rFonts w:asciiTheme="minorHAnsi" w:hAnsiTheme="minorHAnsi" w:cstheme="minorHAnsi"/>
              </w:rPr>
              <w:fldChar w:fldCharType="begin"/>
            </w:r>
            <w:r w:rsidRPr="00E757B8">
              <w:rPr>
                <w:rFonts w:asciiTheme="minorHAnsi" w:hAnsiTheme="minorHAnsi" w:cstheme="minorHAnsi"/>
              </w:rPr>
              <w:instrText xml:space="preserve"> REF _Ref405898589 \h </w:instrText>
            </w:r>
            <w:r w:rsidR="00E757B8">
              <w:rPr>
                <w:rFonts w:asciiTheme="minorHAnsi" w:hAnsiTheme="minorHAnsi" w:cstheme="minorHAnsi"/>
              </w:rPr>
              <w:instrText xml:space="preserve"> \* MERGEFORMAT </w:instrText>
            </w:r>
            <w:r w:rsidRPr="00E757B8">
              <w:rPr>
                <w:rFonts w:asciiTheme="minorHAnsi" w:hAnsiTheme="minorHAnsi" w:cstheme="minorHAnsi"/>
              </w:rPr>
            </w:r>
            <w:r w:rsidRPr="00E757B8">
              <w:rPr>
                <w:rFonts w:asciiTheme="minorHAnsi" w:hAnsiTheme="minorHAnsi" w:cstheme="minorHAnsi"/>
              </w:rPr>
              <w:fldChar w:fldCharType="separate"/>
            </w:r>
            <w:r w:rsidR="00DE0AB6" w:rsidRPr="00E757B8">
              <w:rPr>
                <w:rFonts w:asciiTheme="minorHAnsi" w:hAnsiTheme="minorHAnsi" w:cstheme="minorHAnsi"/>
              </w:rPr>
              <w:t xml:space="preserve">Lentelė </w:t>
            </w:r>
            <w:r w:rsidR="00DE0AB6">
              <w:rPr>
                <w:rFonts w:asciiTheme="minorHAnsi" w:hAnsiTheme="minorHAnsi" w:cstheme="minorHAnsi"/>
                <w:noProof/>
              </w:rPr>
              <w:t>27</w:t>
            </w:r>
            <w:r w:rsidR="00DE0AB6" w:rsidRPr="00E757B8">
              <w:rPr>
                <w:rFonts w:asciiTheme="minorHAnsi" w:hAnsiTheme="minorHAnsi" w:cstheme="minorHAnsi"/>
                <w:noProof/>
              </w:rPr>
              <w:t>.</w:t>
            </w:r>
            <w:r w:rsidR="00DE0AB6" w:rsidRPr="00E757B8">
              <w:rPr>
                <w:rFonts w:asciiTheme="minorHAnsi" w:hAnsiTheme="minorHAnsi" w:cstheme="minorHAnsi"/>
              </w:rPr>
              <w:t xml:space="preserve"> PIM IS duomenų apsikeitimo sąsajos su kitomis IS</w:t>
            </w:r>
            <w:r w:rsidRPr="00E757B8">
              <w:rPr>
                <w:rFonts w:asciiTheme="minorHAnsi" w:hAnsiTheme="minorHAnsi" w:cstheme="minorHAnsi"/>
              </w:rPr>
              <w:fldChar w:fldCharType="end"/>
            </w:r>
            <w:r w:rsidRPr="00E757B8">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PIM_199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Duomenų apsikeitimo sąsajų su kitomis IS </w:t>
            </w:r>
            <w:r w:rsidRPr="00E757B8">
              <w:rPr>
                <w:rFonts w:asciiTheme="minorHAnsi" w:hAnsiTheme="minorHAnsi" w:cstheme="minorHAnsi"/>
                <w:bCs/>
                <w:szCs w:val="24"/>
              </w:rPr>
              <w:t xml:space="preserve">sukūrimas turi apimti sukūrimą ir įdiegimą (analizę, projektavimą, konstravimą, testavimą, įdiegimą ir bandomąją eksploataciją) tiek </w:t>
            </w:r>
            <w:r w:rsidRPr="00E757B8">
              <w:rPr>
                <w:rFonts w:asciiTheme="minorHAnsi" w:hAnsiTheme="minorHAnsi" w:cstheme="minorHAnsi"/>
                <w:bCs/>
                <w:szCs w:val="24"/>
              </w:rPr>
              <w:lastRenderedPageBreak/>
              <w:t>PIM IS, tiek IS, išskyrus atvejus, kai sąsaja jau yra realizuota</w:t>
            </w:r>
            <w:r w:rsidRPr="00E757B8">
              <w:rPr>
                <w:rFonts w:asciiTheme="minorHAnsi" w:hAnsiTheme="minorHAnsi" w:cstheme="minorHAnsi"/>
              </w:rPr>
              <w:t>. Pirminis vertinimas dėl poreikio sukurti duomenų mainų komponentą kitos IS pusėje yra pateiktas žemiau esančioje lentelėje lentelėje „</w:t>
            </w:r>
            <w:r w:rsidRPr="00E757B8">
              <w:rPr>
                <w:rFonts w:asciiTheme="minorHAnsi" w:hAnsiTheme="minorHAnsi" w:cstheme="minorHAnsi"/>
              </w:rPr>
              <w:fldChar w:fldCharType="begin"/>
            </w:r>
            <w:r w:rsidRPr="00E757B8">
              <w:rPr>
                <w:rFonts w:asciiTheme="minorHAnsi" w:hAnsiTheme="minorHAnsi" w:cstheme="minorHAnsi"/>
              </w:rPr>
              <w:instrText xml:space="preserve"> REF _Ref405898589 \h </w:instrText>
            </w:r>
            <w:r w:rsidR="00E757B8">
              <w:rPr>
                <w:rFonts w:asciiTheme="minorHAnsi" w:hAnsiTheme="minorHAnsi" w:cstheme="minorHAnsi"/>
              </w:rPr>
              <w:instrText xml:space="preserve"> \* MERGEFORMAT </w:instrText>
            </w:r>
            <w:r w:rsidRPr="00E757B8">
              <w:rPr>
                <w:rFonts w:asciiTheme="minorHAnsi" w:hAnsiTheme="minorHAnsi" w:cstheme="minorHAnsi"/>
              </w:rPr>
            </w:r>
            <w:r w:rsidRPr="00E757B8">
              <w:rPr>
                <w:rFonts w:asciiTheme="minorHAnsi" w:hAnsiTheme="minorHAnsi" w:cstheme="minorHAnsi"/>
              </w:rPr>
              <w:fldChar w:fldCharType="separate"/>
            </w:r>
            <w:r w:rsidR="00DE0AB6" w:rsidRPr="00E757B8">
              <w:rPr>
                <w:rFonts w:asciiTheme="minorHAnsi" w:hAnsiTheme="minorHAnsi" w:cstheme="minorHAnsi"/>
              </w:rPr>
              <w:t xml:space="preserve">Lentelė </w:t>
            </w:r>
            <w:r w:rsidR="00DE0AB6">
              <w:rPr>
                <w:rFonts w:asciiTheme="minorHAnsi" w:hAnsiTheme="minorHAnsi" w:cstheme="minorHAnsi"/>
                <w:noProof/>
              </w:rPr>
              <w:t>27</w:t>
            </w:r>
            <w:r w:rsidR="00DE0AB6" w:rsidRPr="00E757B8">
              <w:rPr>
                <w:rFonts w:asciiTheme="minorHAnsi" w:hAnsiTheme="minorHAnsi" w:cstheme="minorHAnsi"/>
                <w:noProof/>
              </w:rPr>
              <w:t>.</w:t>
            </w:r>
            <w:r w:rsidR="00DE0AB6" w:rsidRPr="00E757B8">
              <w:rPr>
                <w:rFonts w:asciiTheme="minorHAnsi" w:hAnsiTheme="minorHAnsi" w:cstheme="minorHAnsi"/>
              </w:rPr>
              <w:t xml:space="preserve"> PIM IS duomenų apsikeitimo sąsajos su kitomis IS</w:t>
            </w:r>
            <w:r w:rsidRPr="00E757B8">
              <w:rPr>
                <w:rFonts w:asciiTheme="minorHAnsi" w:hAnsiTheme="minorHAnsi" w:cstheme="minorHAnsi"/>
              </w:rPr>
              <w:fldChar w:fldCharType="end"/>
            </w:r>
            <w:r w:rsidRPr="00E757B8">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PIM_200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szCs w:val="24"/>
              </w:rPr>
              <w:lastRenderedPageBreak/>
              <w:t>A</w:t>
            </w:r>
            <w:r w:rsidRPr="00E757B8">
              <w:rPr>
                <w:rFonts w:asciiTheme="minorHAnsi" w:hAnsiTheme="minorHAnsi" w:cstheme="minorHAnsi"/>
                <w:bCs/>
                <w:szCs w:val="24"/>
              </w:rPr>
              <w:t xml:space="preserve">nalizės ir projektavimo etapo metu gali būti nustatytas papildomų (bet ne daugiau kaip 3-jų) (arba sumažėjusių) duomenų apsikeitimo sąsajų su kitomis </w:t>
            </w:r>
            <w:r w:rsidRPr="00E757B8">
              <w:rPr>
                <w:rFonts w:asciiTheme="minorHAnsi" w:hAnsiTheme="minorHAnsi" w:cstheme="minorHAnsi"/>
              </w:rPr>
              <w:t>IS poreikis negu nurodyta žemiau esančioje lentelėje lentelėje „</w:t>
            </w:r>
            <w:r w:rsidRPr="00E757B8">
              <w:rPr>
                <w:rFonts w:asciiTheme="minorHAnsi" w:hAnsiTheme="minorHAnsi" w:cstheme="minorHAnsi"/>
              </w:rPr>
              <w:fldChar w:fldCharType="begin"/>
            </w:r>
            <w:r w:rsidRPr="00E757B8">
              <w:rPr>
                <w:rFonts w:asciiTheme="minorHAnsi" w:hAnsiTheme="minorHAnsi" w:cstheme="minorHAnsi"/>
              </w:rPr>
              <w:instrText xml:space="preserve"> REF _Ref405898589 \h </w:instrText>
            </w:r>
            <w:r w:rsidR="00E757B8">
              <w:rPr>
                <w:rFonts w:asciiTheme="minorHAnsi" w:hAnsiTheme="minorHAnsi" w:cstheme="minorHAnsi"/>
              </w:rPr>
              <w:instrText xml:space="preserve"> \* MERGEFORMAT </w:instrText>
            </w:r>
            <w:r w:rsidRPr="00E757B8">
              <w:rPr>
                <w:rFonts w:asciiTheme="minorHAnsi" w:hAnsiTheme="minorHAnsi" w:cstheme="minorHAnsi"/>
              </w:rPr>
            </w:r>
            <w:r w:rsidRPr="00E757B8">
              <w:rPr>
                <w:rFonts w:asciiTheme="minorHAnsi" w:hAnsiTheme="minorHAnsi" w:cstheme="minorHAnsi"/>
              </w:rPr>
              <w:fldChar w:fldCharType="separate"/>
            </w:r>
            <w:r w:rsidR="00DE0AB6" w:rsidRPr="00E757B8">
              <w:rPr>
                <w:rFonts w:asciiTheme="minorHAnsi" w:hAnsiTheme="minorHAnsi" w:cstheme="minorHAnsi"/>
              </w:rPr>
              <w:t xml:space="preserve">Lentelė </w:t>
            </w:r>
            <w:r w:rsidR="00DE0AB6">
              <w:rPr>
                <w:rFonts w:asciiTheme="minorHAnsi" w:hAnsiTheme="minorHAnsi" w:cstheme="minorHAnsi"/>
                <w:noProof/>
              </w:rPr>
              <w:t>27</w:t>
            </w:r>
            <w:r w:rsidR="00DE0AB6" w:rsidRPr="00E757B8">
              <w:rPr>
                <w:rFonts w:asciiTheme="minorHAnsi" w:hAnsiTheme="minorHAnsi" w:cstheme="minorHAnsi"/>
                <w:noProof/>
              </w:rPr>
              <w:t>.</w:t>
            </w:r>
            <w:r w:rsidR="00DE0AB6" w:rsidRPr="00E757B8">
              <w:rPr>
                <w:rFonts w:asciiTheme="minorHAnsi" w:hAnsiTheme="minorHAnsi" w:cstheme="minorHAnsi"/>
              </w:rPr>
              <w:t xml:space="preserve"> PIM IS duomenų apsikeitimo sąsajos su kitomis IS</w:t>
            </w:r>
            <w:r w:rsidRPr="00E757B8">
              <w:rPr>
                <w:rFonts w:asciiTheme="minorHAnsi" w:hAnsiTheme="minorHAnsi" w:cstheme="minorHAnsi"/>
              </w:rPr>
              <w:fldChar w:fldCharType="end"/>
            </w:r>
            <w:r w:rsidRPr="00E757B8">
              <w:rPr>
                <w:rFonts w:asciiTheme="minorHAnsi" w:hAnsiTheme="minorHAnsi" w:cstheme="minorHAnsi"/>
              </w:rPr>
              <w:t>“</w:t>
            </w:r>
            <w:r w:rsidRPr="00E757B8">
              <w:rPr>
                <w:rFonts w:asciiTheme="minorHAnsi" w:hAnsiTheme="minorHAnsi" w:cstheme="minorHAnsi"/>
                <w:bCs/>
                <w:szCs w:val="24"/>
              </w:rPr>
              <w:t>. Tokiu atveju Diegėjas turi realizuoti ir naujai nustatytas sąsajas. Taip pat jei numatytos sąsajos laikinai neveikia arba sąsajas galima realizuoti tik vėliau, Diegėjas pagal Diegėjo parengtą ir su Perkančiąja organizacija suderintą specifikaciją turi parengti imitacines sąsajas, leidžiančias imituoti neveikiančių ar nesukurtų sąsajų veikimą.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4"/>
              </w:rPr>
            </w:pPr>
            <w:r w:rsidRPr="00E757B8">
              <w:rPr>
                <w:rFonts w:asciiTheme="minorHAnsi" w:hAnsiTheme="minorHAnsi" w:cstheme="minorHAnsi"/>
                <w:bCs/>
                <w:szCs w:val="24"/>
              </w:rPr>
              <w:t>Diegėjas turi išanalizuoti ir suprojektuoti automatinio duomenų apsikeitimo sąsajas tarp PIM IS ir kitų IS, kurie yra konkrečiai įvardinti šioje Techninėje specifikacijoje (jeigu konkreti IS nėra įvardinta šioje Techninėje specifikacijoje – žr.</w:t>
            </w:r>
            <w:r w:rsidRPr="00E757B8">
              <w:rPr>
                <w:rFonts w:asciiTheme="minorHAnsi" w:hAnsiTheme="minorHAnsi" w:cstheme="minorHAnsi"/>
              </w:rPr>
              <w:t xml:space="preserve"> lentelėje „</w:t>
            </w:r>
            <w:r w:rsidRPr="00E757B8">
              <w:rPr>
                <w:rFonts w:asciiTheme="minorHAnsi" w:hAnsiTheme="minorHAnsi" w:cstheme="minorHAnsi"/>
              </w:rPr>
              <w:fldChar w:fldCharType="begin"/>
            </w:r>
            <w:r w:rsidRPr="00E757B8">
              <w:rPr>
                <w:rFonts w:asciiTheme="minorHAnsi" w:hAnsiTheme="minorHAnsi" w:cstheme="minorHAnsi"/>
              </w:rPr>
              <w:instrText xml:space="preserve"> REF _Ref405898589 \h </w:instrText>
            </w:r>
            <w:r w:rsidR="00E757B8">
              <w:rPr>
                <w:rFonts w:asciiTheme="minorHAnsi" w:hAnsiTheme="minorHAnsi" w:cstheme="minorHAnsi"/>
              </w:rPr>
              <w:instrText xml:space="preserve"> \* MERGEFORMAT </w:instrText>
            </w:r>
            <w:r w:rsidRPr="00E757B8">
              <w:rPr>
                <w:rFonts w:asciiTheme="minorHAnsi" w:hAnsiTheme="minorHAnsi" w:cstheme="minorHAnsi"/>
              </w:rPr>
            </w:r>
            <w:r w:rsidRPr="00E757B8">
              <w:rPr>
                <w:rFonts w:asciiTheme="minorHAnsi" w:hAnsiTheme="minorHAnsi" w:cstheme="minorHAnsi"/>
              </w:rPr>
              <w:fldChar w:fldCharType="separate"/>
            </w:r>
            <w:r w:rsidR="00DE0AB6" w:rsidRPr="00E757B8">
              <w:rPr>
                <w:rFonts w:asciiTheme="minorHAnsi" w:hAnsiTheme="minorHAnsi" w:cstheme="minorHAnsi"/>
              </w:rPr>
              <w:t xml:space="preserve">Lentelė </w:t>
            </w:r>
            <w:r w:rsidR="00DE0AB6">
              <w:rPr>
                <w:rFonts w:asciiTheme="minorHAnsi" w:hAnsiTheme="minorHAnsi" w:cstheme="minorHAnsi"/>
                <w:noProof/>
              </w:rPr>
              <w:t>27</w:t>
            </w:r>
            <w:r w:rsidR="00DE0AB6" w:rsidRPr="00E757B8">
              <w:rPr>
                <w:rFonts w:asciiTheme="minorHAnsi" w:hAnsiTheme="minorHAnsi" w:cstheme="minorHAnsi"/>
                <w:noProof/>
              </w:rPr>
              <w:t>.</w:t>
            </w:r>
            <w:r w:rsidR="00DE0AB6" w:rsidRPr="00E757B8">
              <w:rPr>
                <w:rFonts w:asciiTheme="minorHAnsi" w:hAnsiTheme="minorHAnsi" w:cstheme="minorHAnsi"/>
              </w:rPr>
              <w:t xml:space="preserve"> PIM IS duomenų apsikeitimo sąsajos su kitomis IS</w:t>
            </w:r>
            <w:r w:rsidRPr="00E757B8">
              <w:rPr>
                <w:rFonts w:asciiTheme="minorHAnsi" w:hAnsiTheme="minorHAnsi" w:cstheme="minorHAnsi"/>
              </w:rPr>
              <w:fldChar w:fldCharType="end"/>
            </w:r>
            <w:r w:rsidRPr="00E757B8">
              <w:rPr>
                <w:rFonts w:asciiTheme="minorHAnsi" w:hAnsiTheme="minorHAnsi" w:cstheme="minorHAnsi"/>
              </w:rPr>
              <w:t>“</w:t>
            </w:r>
            <w:r w:rsidRPr="00E757B8">
              <w:rPr>
                <w:rFonts w:asciiTheme="minorHAnsi" w:hAnsiTheme="minorHAnsi" w:cstheme="minorHAnsi"/>
                <w:bCs/>
                <w:szCs w:val="24"/>
              </w:rPr>
              <w:t>, tokiu atveju nėra reikalingi atlikti analizės ir projektuoti sąsaja su konkrečia IS, o yra reikalinga suprojektuoti universalią duomenų mainų sąsają iš PIM IS pusės, kurios pagalba PIM IS galėtų keistis duomenimis su tomis IS,su kuriomis poreikis keistis duomenimis bus nustatytas ateityje (kitaip sakant PIM IS turi padiktuoti savo duomenų mainų apsikeitimo standartą toms IS, su kuriomis duomenimis keisis ateityje):</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detalius perduodamų ir gaunamų duomenų sąrašus;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duomenų užklausimo ir gavimo per PIM IS parametrus;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duomenų struktūrą kitoje 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duomenų apsikeitimo proceso aprašymą ir naudojamos technologijos aprašymą.</w:t>
            </w:r>
          </w:p>
          <w:p w:rsidR="009C492E" w:rsidRPr="00E757B8" w:rsidRDefault="009C492E" w:rsidP="009C492E">
            <w:pPr>
              <w:pStyle w:val="Lentelsbullets"/>
              <w:numPr>
                <w:ilvl w:val="0"/>
                <w:numId w:val="0"/>
              </w:numPr>
              <w:rPr>
                <w:rFonts w:asciiTheme="minorHAnsi" w:hAnsiTheme="minorHAnsi" w:cstheme="minorHAnsi"/>
              </w:rPr>
            </w:pPr>
            <w:r w:rsidRPr="00E757B8">
              <w:rPr>
                <w:rFonts w:asciiTheme="minorHAnsi" w:hAnsiTheme="minorHAnsi" w:cstheme="minorHAnsi"/>
              </w:rPr>
              <w:t>Analizei ir projektavimui bus galima naudoti perkančiosios organizacijos pateikiamą informaciją.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PIM_202</w:t>
            </w:r>
          </w:p>
        </w:tc>
      </w:tr>
    </w:tbl>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bookmarkStart w:id="529" w:name="_Ref405898589"/>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27</w:t>
      </w:r>
      <w:r w:rsidRPr="00E757B8">
        <w:rPr>
          <w:rFonts w:asciiTheme="minorHAnsi" w:hAnsiTheme="minorHAnsi" w:cstheme="minorHAnsi"/>
          <w:noProof/>
        </w:rPr>
        <w:fldChar w:fldCharType="end"/>
      </w:r>
      <w:r w:rsidRPr="00E757B8">
        <w:rPr>
          <w:rFonts w:asciiTheme="minorHAnsi" w:hAnsiTheme="minorHAnsi" w:cstheme="minorHAnsi"/>
        </w:rPr>
        <w:t>. PIM IS duomenų apsikeitimo sąsajos su kitomis IS</w:t>
      </w:r>
      <w:bookmarkEnd w:id="529"/>
    </w:p>
    <w:tbl>
      <w:tblPr>
        <w:tblStyle w:val="TableGrid"/>
        <w:tblW w:w="5000" w:type="pct"/>
        <w:tblLook w:val="04A0" w:firstRow="1" w:lastRow="0" w:firstColumn="1" w:lastColumn="0" w:noHBand="0" w:noVBand="1"/>
      </w:tblPr>
      <w:tblGrid>
        <w:gridCol w:w="534"/>
        <w:gridCol w:w="3402"/>
        <w:gridCol w:w="5918"/>
      </w:tblGrid>
      <w:tr w:rsidR="009C492E" w:rsidRPr="00E757B8" w:rsidTr="009C492E">
        <w:trPr>
          <w:trHeight w:val="131"/>
          <w:tblHeader/>
        </w:trPr>
        <w:tc>
          <w:tcPr>
            <w:tcW w:w="271" w:type="pct"/>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Nr.</w:t>
            </w:r>
          </w:p>
        </w:tc>
        <w:tc>
          <w:tcPr>
            <w:tcW w:w="1726" w:type="pct"/>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Duomenų mainų komponentai (duomenų apsikeitimo sąsajos)</w:t>
            </w:r>
          </w:p>
        </w:tc>
        <w:tc>
          <w:tcPr>
            <w:tcW w:w="3003" w:type="pct"/>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Pirminis vertinimas dėl poreikio sukurti duomenų mainų komponentą kitos IS pusėje</w:t>
            </w:r>
          </w:p>
        </w:tc>
      </w:tr>
      <w:tr w:rsidR="009C492E" w:rsidRPr="00E757B8" w:rsidTr="009C492E">
        <w:tc>
          <w:tcPr>
            <w:tcW w:w="271" w:type="pct"/>
          </w:tcPr>
          <w:p w:rsidR="009C492E" w:rsidRPr="00E757B8" w:rsidRDefault="009C492E" w:rsidP="00B031ED">
            <w:pPr>
              <w:pStyle w:val="Pagrindinistekstas"/>
              <w:numPr>
                <w:ilvl w:val="0"/>
                <w:numId w:val="64"/>
              </w:numPr>
              <w:spacing w:before="60" w:after="60"/>
              <w:rPr>
                <w:rFonts w:asciiTheme="minorHAnsi" w:hAnsiTheme="minorHAnsi" w:cstheme="minorHAnsi"/>
              </w:rPr>
            </w:pPr>
          </w:p>
        </w:tc>
        <w:tc>
          <w:tcPr>
            <w:tcW w:w="1726"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Duomenų mainų komponentas dėl dokumentų perdavimo iš PIM IS į DVS.</w:t>
            </w:r>
          </w:p>
        </w:tc>
        <w:tc>
          <w:tcPr>
            <w:tcW w:w="3003"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poreikis.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PIM IS sistemoje įkeltus dokumentus ir susiejus juos su PIM IS objektais, dokumentai turėtų būti perkeltį į DVS su atitinkama kilmės nuoroda.</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Diegėjas turėtų įvertinti ir atvirkštinių mainų būtinybę, t.</w:t>
            </w:r>
            <w:r w:rsidR="005345F6">
              <w:rPr>
                <w:rFonts w:asciiTheme="minorHAnsi" w:hAnsiTheme="minorHAnsi" w:cstheme="minorHAnsi"/>
              </w:rPr>
              <w:t xml:space="preserve"> </w:t>
            </w:r>
            <w:r w:rsidRPr="00E757B8">
              <w:rPr>
                <w:rFonts w:asciiTheme="minorHAnsi" w:hAnsiTheme="minorHAnsi" w:cstheme="minorHAnsi"/>
              </w:rPr>
              <w:t>y. kai DVS jau egzistuojantis dokumentas susiejamas su PIM IS objektu.</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Kuriant duomenų mainų komponentą su DVS (Saperion IS</w:t>
            </w:r>
            <w:r w:rsidR="009E0B3C">
              <w:rPr>
                <w:rFonts w:asciiTheme="minorHAnsi" w:hAnsiTheme="minorHAnsi" w:cstheme="minorHAnsi"/>
              </w:rPr>
              <w:t>)</w:t>
            </w:r>
            <w:r w:rsidRPr="00E757B8">
              <w:rPr>
                <w:rFonts w:asciiTheme="minorHAnsi" w:hAnsiTheme="minorHAnsi" w:cstheme="minorHAnsi"/>
              </w:rPr>
              <w:t xml:space="preserve">, turi būti įvykdyti technologiniai darbai, būtini, kad DVS galėtų vykdyti duomenų mainus su PIM IS. Darbai turi būti atlikti PIM IS pusėje ir turi būti atlikti reikalingi modifikavimo darbai </w:t>
            </w:r>
            <w:r w:rsidRPr="00E757B8">
              <w:rPr>
                <w:rFonts w:asciiTheme="minorHAnsi" w:hAnsiTheme="minorHAnsi" w:cstheme="minorHAnsi"/>
              </w:rPr>
              <w:lastRenderedPageBreak/>
              <w:t>Perkančiosios organizacijos DVS.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Už technologinių darbų atlikimą PIM IS pusėje atsako Diegėjas, už technologinių darbų alikimą DVS atsako Perkančioji organizacija.</w:t>
            </w:r>
          </w:p>
        </w:tc>
      </w:tr>
      <w:tr w:rsidR="009C492E" w:rsidRPr="00E757B8" w:rsidTr="009C492E">
        <w:tc>
          <w:tcPr>
            <w:tcW w:w="271" w:type="pct"/>
          </w:tcPr>
          <w:p w:rsidR="009C492E" w:rsidRPr="00E757B8" w:rsidRDefault="009C492E" w:rsidP="00B031ED">
            <w:pPr>
              <w:pStyle w:val="Pagrindinistekstas"/>
              <w:numPr>
                <w:ilvl w:val="0"/>
                <w:numId w:val="64"/>
              </w:numPr>
              <w:spacing w:before="60" w:after="60"/>
              <w:rPr>
                <w:rFonts w:asciiTheme="minorHAnsi" w:hAnsiTheme="minorHAnsi" w:cstheme="minorHAnsi"/>
              </w:rPr>
            </w:pPr>
          </w:p>
        </w:tc>
        <w:tc>
          <w:tcPr>
            <w:tcW w:w="1726"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Duomenų mainų komponentas dėl duomenų perdavimo iš GIS IS į PIM IS.</w:t>
            </w:r>
          </w:p>
        </w:tc>
        <w:tc>
          <w:tcPr>
            <w:tcW w:w="3003"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poreikis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PIM IS sistema turėtų gauti GIS IS kaupiamus duomenis (koordinates, žemėlapius ir kitus PIM IS funkcionavimui reikalingus atributus).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Kuriant duomenų mainų komponentą su GIS IS, turi būti įvykdyti technologiniai darbai, būtini, kad GIS IS galėtų vykdyti duomenų mainus su PIM IS. Darbai turi būti atlikti PIM IS pusėje ir turi būti atlikti reikalingi modifikavimo darbai Perkančiosios organizacijos GIS 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Už technologinių darbų atlikimą PIM IS pusėje atsako Diegėjas, už technologinių darbų alikimą GIS IS atsako Perkančioji organizacija.</w:t>
            </w:r>
          </w:p>
        </w:tc>
      </w:tr>
      <w:tr w:rsidR="009C492E" w:rsidRPr="00E757B8" w:rsidTr="009C492E">
        <w:tc>
          <w:tcPr>
            <w:tcW w:w="271" w:type="pct"/>
          </w:tcPr>
          <w:p w:rsidR="009C492E" w:rsidRPr="00E757B8" w:rsidRDefault="009C492E" w:rsidP="00B031ED">
            <w:pPr>
              <w:pStyle w:val="Pagrindinistekstas"/>
              <w:numPr>
                <w:ilvl w:val="0"/>
                <w:numId w:val="64"/>
              </w:numPr>
              <w:spacing w:before="60" w:after="60"/>
              <w:rPr>
                <w:rFonts w:asciiTheme="minorHAnsi" w:hAnsiTheme="minorHAnsi" w:cstheme="minorHAnsi"/>
              </w:rPr>
            </w:pPr>
          </w:p>
        </w:tc>
        <w:tc>
          <w:tcPr>
            <w:tcW w:w="1726"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Duomenų mainų komponentas dėl duomenų perdavimo iš ProActive IS į PIM IS.</w:t>
            </w:r>
          </w:p>
        </w:tc>
        <w:tc>
          <w:tcPr>
            <w:tcW w:w="3003"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poreikis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PIM IS sistema turėtų gauti ProActive IS kaupiamus duomenis (katodinės saugos ir kitų matavimų duomenis).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Kuriant duomenų mainų komponentą su ProActive IS, turi būti įvykdyti technologiniai darbai, būtini, kad ProActive IS galėtų vykdyti duomenų mainus su PIM IS. Darbai turi būti atlikti PIM IS pusėje ir turi būti atlikti reikalingi modifikavimo darbai Perkančiosios organizacijos ProActive 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Už technologinių darbų atlikimą PIM IS pusėje atsako Diegėjas, už technologinių darbų atlikimą ProActive IS atsako Perkančioji organizacija.</w:t>
            </w:r>
          </w:p>
        </w:tc>
      </w:tr>
      <w:tr w:rsidR="009C492E" w:rsidRPr="00E757B8" w:rsidTr="009C492E">
        <w:tc>
          <w:tcPr>
            <w:tcW w:w="271" w:type="pct"/>
          </w:tcPr>
          <w:p w:rsidR="009C492E" w:rsidRPr="00E757B8" w:rsidRDefault="009C492E" w:rsidP="00B031ED">
            <w:pPr>
              <w:pStyle w:val="Pagrindinistekstas"/>
              <w:numPr>
                <w:ilvl w:val="0"/>
                <w:numId w:val="64"/>
              </w:numPr>
              <w:spacing w:before="60" w:after="60"/>
              <w:rPr>
                <w:rFonts w:asciiTheme="minorHAnsi" w:hAnsiTheme="minorHAnsi" w:cstheme="minorHAnsi"/>
              </w:rPr>
            </w:pPr>
          </w:p>
        </w:tc>
        <w:tc>
          <w:tcPr>
            <w:tcW w:w="1726"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Duomenų mainų komponentas dėl duomenų perdavimo iš KAS (Temeka) IS į PIM IS.</w:t>
            </w:r>
          </w:p>
        </w:tc>
        <w:tc>
          <w:tcPr>
            <w:tcW w:w="3003"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Reikia eksperto įvertinimo</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Kaupiamus duomenis ir integracijos poreikį PIM procesams užtikrinti papildomai turėtų įvertinti PIM ekspertas.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Jei poreikis duomenų mainams bus, kuriant duomenų mainų komponentą su KAS IS, turi būti įvykdyti technologiniai darbai, būtini, kad KAS IS galėtų vykdyti duomenų mainus su PIM IS. Darbai turi būti atlikti PIM IS pusėje ir turi būti atlikti reikalingi modifikavimo darbai Perkančiosios organizacijos KAS 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Už technologinių darbų atlikimą PIM IS pusėje atsako Diegėjas, už technologinių darbų alikimą KAS IS atsako Perkančioji organizacija.</w:t>
            </w:r>
          </w:p>
        </w:tc>
      </w:tr>
      <w:tr w:rsidR="009C492E" w:rsidRPr="00E757B8" w:rsidTr="009C492E">
        <w:tc>
          <w:tcPr>
            <w:tcW w:w="271" w:type="pct"/>
          </w:tcPr>
          <w:p w:rsidR="009C492E" w:rsidRPr="00E757B8" w:rsidRDefault="009C492E" w:rsidP="00B031ED">
            <w:pPr>
              <w:pStyle w:val="Pagrindinistekstas"/>
              <w:numPr>
                <w:ilvl w:val="0"/>
                <w:numId w:val="64"/>
              </w:numPr>
              <w:spacing w:before="60" w:after="60"/>
              <w:rPr>
                <w:rFonts w:asciiTheme="minorHAnsi" w:hAnsiTheme="minorHAnsi" w:cstheme="minorHAnsi"/>
              </w:rPr>
            </w:pPr>
          </w:p>
        </w:tc>
        <w:tc>
          <w:tcPr>
            <w:tcW w:w="1726"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Duomenų mainų komponentas dėl duomenų perdavimo iš SCADA IS į  PIM IS.</w:t>
            </w:r>
          </w:p>
        </w:tc>
        <w:tc>
          <w:tcPr>
            <w:tcW w:w="3003"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Reikia eksperto įvertinimo</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Kaupiamus duomenis ir integracijos poreikį PIM procesams užtikrinti papildomai turėtų įvertinti PIM ekspertas.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 xml:space="preserve">Jei poreikis duomenų mainams bus, kuriant duomenų mainų </w:t>
            </w:r>
            <w:r w:rsidRPr="00E757B8">
              <w:rPr>
                <w:rFonts w:asciiTheme="minorHAnsi" w:hAnsiTheme="minorHAnsi" w:cstheme="minorHAnsi"/>
              </w:rPr>
              <w:lastRenderedPageBreak/>
              <w:t>komponentą su SCADA IS, turi būti įvykdyti technologiniai darbai, būtini, kad SCADA IS galėtų vykdyti duomenų mainus su PIM IS. Darbai turi būti atlikti PIM IS pusėje ir turi būti atlikti reikalingi modifikavimo darbai Perkančiosios organizacijos SCADA 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Už technologinių darbų atlikimą PIM IS pusėje atsako Diegėjas, už technologinių darbų alikimą SCADA IS atsako Perkančioji organizacija.</w:t>
            </w:r>
          </w:p>
        </w:tc>
      </w:tr>
      <w:tr w:rsidR="009C492E" w:rsidRPr="00E757B8" w:rsidTr="009C492E">
        <w:tc>
          <w:tcPr>
            <w:tcW w:w="271" w:type="pct"/>
          </w:tcPr>
          <w:p w:rsidR="009C492E" w:rsidRPr="00E757B8" w:rsidRDefault="009C492E" w:rsidP="00B031ED">
            <w:pPr>
              <w:pStyle w:val="Pagrindinistekstas"/>
              <w:numPr>
                <w:ilvl w:val="0"/>
                <w:numId w:val="64"/>
              </w:numPr>
              <w:spacing w:before="60" w:after="60"/>
              <w:rPr>
                <w:rFonts w:asciiTheme="minorHAnsi" w:hAnsiTheme="minorHAnsi" w:cstheme="minorHAnsi"/>
              </w:rPr>
            </w:pPr>
          </w:p>
        </w:tc>
        <w:tc>
          <w:tcPr>
            <w:tcW w:w="1726"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Duomenų mainų komponentas dėl duomenų perdavimo/ gavimo iš/į MS AD į/iš PIM IS.</w:t>
            </w:r>
          </w:p>
        </w:tc>
        <w:tc>
          <w:tcPr>
            <w:tcW w:w="3003"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poreikis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PIM IS sistema turėtų sinchronizuotis MS AD.</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Darbai turi būti atlikti PIM IS pusėje.</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Už technologinių darbų atlikimą PIM IS pusėje atsako Diegėjas.</w:t>
            </w:r>
          </w:p>
        </w:tc>
      </w:tr>
      <w:tr w:rsidR="009C492E" w:rsidRPr="00E757B8" w:rsidTr="009C492E">
        <w:tc>
          <w:tcPr>
            <w:tcW w:w="271" w:type="pct"/>
          </w:tcPr>
          <w:p w:rsidR="009C492E" w:rsidRPr="00E757B8" w:rsidRDefault="009C492E" w:rsidP="00B031ED">
            <w:pPr>
              <w:pStyle w:val="Pagrindinistekstas"/>
              <w:numPr>
                <w:ilvl w:val="0"/>
                <w:numId w:val="64"/>
              </w:numPr>
              <w:spacing w:before="60" w:after="60"/>
              <w:rPr>
                <w:rFonts w:asciiTheme="minorHAnsi" w:hAnsiTheme="minorHAnsi" w:cstheme="minorHAnsi"/>
              </w:rPr>
            </w:pPr>
          </w:p>
        </w:tc>
        <w:tc>
          <w:tcPr>
            <w:tcW w:w="1726"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Duomenų mainų komponentas dėl duomenų perdavimo/ gavimo iš/į EAM IS į/iš PIM IS.</w:t>
            </w:r>
          </w:p>
        </w:tc>
        <w:tc>
          <w:tcPr>
            <w:tcW w:w="3003" w:type="pct"/>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Ateities poreikis. Nereikia vertinti ir atlikti integracinių darbų.</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PIM IS sistema turi turėti galimybę keistis duomenimis su EAM 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Kuriant duomenų mainų komponentą su EAM IS, turi būti įvykdyti technologiniai darbai, būtini, kad EAM IS galėtų vykdyti duomenų mainus su PIM IS. Darbai turi būti atlikti PIM IS pusėje ir turi būti atlikti reikalingi modifikavimo darbai EAM IS.</w:t>
            </w:r>
          </w:p>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Už technologinių darbų atlikimą PIM IS pusėje atsako Diegėjas, už technologinių darbų alikimą EAM IS atsako Perkančioji organizacija.</w:t>
            </w:r>
          </w:p>
        </w:tc>
      </w:tr>
    </w:tbl>
    <w:p w:rsidR="009C492E" w:rsidRPr="00E757B8" w:rsidRDefault="009C492E" w:rsidP="009C492E">
      <w:pPr>
        <w:pStyle w:val="TOR-Text"/>
        <w:rPr>
          <w:rFonts w:asciiTheme="minorHAnsi" w:hAnsiTheme="minorHAnsi" w:cstheme="minorHAnsi"/>
        </w:rPr>
      </w:pPr>
    </w:p>
    <w:p w:rsidR="009C492E" w:rsidRPr="00E757B8" w:rsidRDefault="00E906CA" w:rsidP="002C4FB7">
      <w:pPr>
        <w:pStyle w:val="3lygis"/>
        <w:numPr>
          <w:ilvl w:val="0"/>
          <w:numId w:val="0"/>
        </w:numPr>
        <w:ind w:left="851"/>
        <w:rPr>
          <w:rFonts w:asciiTheme="minorHAnsi" w:hAnsiTheme="minorHAnsi" w:cstheme="minorHAnsi"/>
        </w:rPr>
      </w:pPr>
      <w:bookmarkStart w:id="530" w:name="_Ref405967279"/>
      <w:bookmarkStart w:id="531" w:name="_Toc409809391"/>
      <w:r>
        <w:rPr>
          <w:rFonts w:asciiTheme="minorHAnsi" w:hAnsiTheme="minorHAnsi" w:cstheme="minorHAnsi"/>
        </w:rPr>
        <w:t xml:space="preserve">3.2.13. </w:t>
      </w:r>
      <w:r w:rsidR="009C492E" w:rsidRPr="00E757B8">
        <w:rPr>
          <w:rFonts w:asciiTheme="minorHAnsi" w:hAnsiTheme="minorHAnsi" w:cstheme="minorHAnsi"/>
        </w:rPr>
        <w:t>Reikalavimai PIMS IS diegimo darbų vykdymui</w:t>
      </w:r>
      <w:bookmarkEnd w:id="530"/>
      <w:bookmarkEnd w:id="531"/>
    </w:p>
    <w:p w:rsidR="009C492E" w:rsidRPr="00E757B8" w:rsidRDefault="00E906CA"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3.2.13.1. </w:t>
      </w:r>
      <w:r w:rsidR="009C492E" w:rsidRPr="00E757B8">
        <w:rPr>
          <w:rFonts w:asciiTheme="minorHAnsi" w:hAnsiTheme="minorHAnsi" w:cstheme="minorHAnsi"/>
        </w:rPr>
        <w:t xml:space="preserve">Reikalavimai PIM IS testavimui </w:t>
      </w: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Paslaugų teikimo metu turės būti atlikti šie bandymai (testai):</w:t>
      </w:r>
    </w:p>
    <w:p w:rsidR="009C492E" w:rsidRPr="00E757B8" w:rsidRDefault="009C492E" w:rsidP="00B031ED">
      <w:pPr>
        <w:pStyle w:val="Pagtekstobulletas"/>
        <w:numPr>
          <w:ilvl w:val="0"/>
          <w:numId w:val="59"/>
        </w:numPr>
        <w:rPr>
          <w:rFonts w:asciiTheme="minorHAnsi" w:hAnsiTheme="minorHAnsi" w:cstheme="minorHAnsi"/>
        </w:rPr>
      </w:pPr>
      <w:r w:rsidRPr="00E757B8">
        <w:rPr>
          <w:rFonts w:asciiTheme="minorHAnsi" w:hAnsiTheme="minorHAnsi" w:cstheme="minorHAnsi"/>
        </w:rPr>
        <w:t>PIM IS atskirų modulių ir funkcijų testavimas.</w:t>
      </w:r>
    </w:p>
    <w:p w:rsidR="009C492E" w:rsidRPr="00E757B8" w:rsidRDefault="009C492E" w:rsidP="00B031ED">
      <w:pPr>
        <w:pStyle w:val="Pagtekstobulletas"/>
        <w:numPr>
          <w:ilvl w:val="0"/>
          <w:numId w:val="59"/>
        </w:numPr>
        <w:rPr>
          <w:rFonts w:asciiTheme="minorHAnsi" w:hAnsiTheme="minorHAnsi" w:cstheme="minorHAnsi"/>
        </w:rPr>
      </w:pPr>
      <w:r w:rsidRPr="00E757B8">
        <w:rPr>
          <w:rFonts w:asciiTheme="minorHAnsi" w:hAnsiTheme="minorHAnsi" w:cstheme="minorHAnsi"/>
        </w:rPr>
        <w:t xml:space="preserve">PIM IS žiniatinklio paslaugų (angl. </w:t>
      </w:r>
      <w:r w:rsidRPr="00E757B8">
        <w:rPr>
          <w:rFonts w:asciiTheme="minorHAnsi" w:hAnsiTheme="minorHAnsi" w:cstheme="minorHAnsi"/>
          <w:i/>
        </w:rPr>
        <w:t>web-service</w:t>
      </w:r>
      <w:r w:rsidRPr="00E757B8">
        <w:rPr>
          <w:rFonts w:asciiTheme="minorHAnsi" w:hAnsiTheme="minorHAnsi" w:cstheme="minorHAnsi"/>
        </w:rPr>
        <w:t>) ir integracijos su kitomis informacinėmis sistemomis ar registrais testavimas.</w:t>
      </w:r>
    </w:p>
    <w:p w:rsidR="009C492E" w:rsidRPr="00E757B8" w:rsidRDefault="009C492E" w:rsidP="00B031ED">
      <w:pPr>
        <w:pStyle w:val="Pagtekstobulletas"/>
        <w:numPr>
          <w:ilvl w:val="0"/>
          <w:numId w:val="59"/>
        </w:numPr>
        <w:rPr>
          <w:rFonts w:asciiTheme="minorHAnsi" w:hAnsiTheme="minorHAnsi" w:cstheme="minorHAnsi"/>
        </w:rPr>
      </w:pPr>
      <w:r w:rsidRPr="00E757B8">
        <w:rPr>
          <w:rFonts w:asciiTheme="minorHAnsi" w:hAnsiTheme="minorHAnsi" w:cstheme="minorHAnsi"/>
        </w:rPr>
        <w:t>Funkcinis integruotos sistemos testavimas.</w:t>
      </w:r>
    </w:p>
    <w:p w:rsidR="009C492E" w:rsidRPr="00E757B8" w:rsidRDefault="009C492E" w:rsidP="009C492E">
      <w:pPr>
        <w:pStyle w:val="Lentelsvidu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 xml:space="preserve">Toliau lentelėje pateikiami reikalavimai, keliami PIM IS testavimui. </w:t>
      </w: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28</w:t>
      </w:r>
      <w:r w:rsidRPr="00E757B8">
        <w:rPr>
          <w:rFonts w:asciiTheme="minorHAnsi" w:hAnsiTheme="minorHAnsi" w:cstheme="minorHAnsi"/>
          <w:noProof/>
        </w:rPr>
        <w:fldChar w:fldCharType="end"/>
      </w:r>
      <w:r w:rsidRPr="00E757B8">
        <w:rPr>
          <w:rFonts w:asciiTheme="minorHAnsi" w:hAnsiTheme="minorHAnsi" w:cstheme="minorHAnsi"/>
        </w:rPr>
        <w:t>. Reikalavimai PIM IS testavimui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vidinio testavimo metu turi būti atlikti šie bandymai (testai):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PIM IS atskirų modulių ir funkcijų testavimas.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PIM IS žiniatinklio paslaugų (angl. </w:t>
            </w:r>
            <w:r w:rsidRPr="00E757B8">
              <w:rPr>
                <w:rFonts w:asciiTheme="minorHAnsi" w:hAnsiTheme="minorHAnsi" w:cstheme="minorHAnsi"/>
                <w:i/>
              </w:rPr>
              <w:t>web-service</w:t>
            </w:r>
            <w:r w:rsidRPr="00E757B8">
              <w:rPr>
                <w:rFonts w:asciiTheme="minorHAnsi" w:hAnsiTheme="minorHAnsi" w:cstheme="minorHAnsi"/>
              </w:rPr>
              <w:t>) ir integracijos su kitomis informacinėmis sistemomis ar registrais testavimas.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Funkcinis integruotos sistemos testavimas.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 xml:space="preserve">PIM IS priėmimo testavimo metu turi būti atliktas funkcinis integruotos sistemos testavimas. PIM IS priėmimo testavimo metu turi būti patikrinta: </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Ar yra tenkinami visi PIM IS projektinėje dokumentacijoje keliami reikalavimai.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Ar PIM IS paslaugų komponenčių veikimo seka atitinka suprojektuotąją.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 xml:space="preserve">Ar skirtingas teises turintys PIM IS naudotojai gali atlikti jiems pagal teises leidžiamas atlikti funkcijas.; </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Ar PIM IS naudotojai negali matyti ar tvarkyti daugiau duomenų nei priklauso pagal jų turimas teises.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Ar galimybė PIM IS naudotojams atlikti numatytas operacijas yra tinkamai dokumentuota.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Ar veiksmai, kuriuos atlieka  PIM IS naudotojai, yra tinkamai žurnalizuojami.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Vidinio ir priėmimo testavimai turi apimti tiek korektiškų, tiek ir nekorektiškų duomenų įvedimą bei PIM IS programinės įrangos reakcijos į pateiktus duomenis tikrinimą.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Perduodant PIM IS į bandomąją eksploataciją: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Turi būti atliktas PIM IS priėmimo testavimas pagal visus Techninės priežiūros paslaugų teikėjo parengtus testavimo scenarijus. Priėmimo testavimas pagal atitinkamą scenarijų bus laikomas užbaigtu, jei to scenarijaus visi žingsniai įvykdyti sėkmingai ir tenkina nustatytus vertinimo kriterijus, t. y. kiekvieno atlikto scenarijaus žingsnio laukiamas rezultatas atitinka sistemoje gautą rezultatą.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Visos kritinės klaidos išspręstos iki bandomosios eksploatacijos pradžios.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Likusios nekritinės klaidos neturi įtakos testavimo rezultatų priėmimui ir turi būti išspręstos Diegėjo iki bandomosios eksploatacijos etapo pabaigos.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PIM_206</w:t>
            </w:r>
          </w:p>
        </w:tc>
      </w:tr>
    </w:tbl>
    <w:p w:rsidR="009C492E" w:rsidRPr="00E757B8" w:rsidRDefault="009C492E" w:rsidP="009C492E">
      <w:pPr>
        <w:pStyle w:val="Lentelsvidus"/>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29</w:t>
      </w:r>
      <w:r w:rsidRPr="00E757B8">
        <w:rPr>
          <w:rFonts w:asciiTheme="minorHAnsi" w:hAnsiTheme="minorHAnsi" w:cstheme="minorHAnsi"/>
          <w:noProof/>
        </w:rPr>
        <w:fldChar w:fldCharType="end"/>
      </w:r>
      <w:r w:rsidRPr="00E757B8">
        <w:rPr>
          <w:rFonts w:asciiTheme="minorHAnsi" w:hAnsiTheme="minorHAnsi" w:cstheme="minorHAnsi"/>
        </w:rPr>
        <w:t>. PIM IS testavimo  metu būtinų atlikti testų sąrašas ir atsakomybės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3453"/>
        <w:gridCol w:w="4353"/>
      </w:tblGrid>
      <w:tr w:rsidR="009C492E" w:rsidRPr="00E757B8" w:rsidTr="009C492E">
        <w:trPr>
          <w:trHeight w:val="381"/>
          <w:tblHeader/>
        </w:trPr>
        <w:tc>
          <w:tcPr>
            <w:tcW w:w="1039" w:type="pct"/>
            <w:vMerge w:val="restart"/>
            <w:shd w:val="clear" w:color="auto" w:fill="auto"/>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Testavimo tipas</w:t>
            </w:r>
          </w:p>
        </w:tc>
        <w:tc>
          <w:tcPr>
            <w:tcW w:w="3961" w:type="pct"/>
            <w:gridSpan w:val="2"/>
            <w:shd w:val="clear" w:color="auto" w:fill="auto"/>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Atsakomybės</w:t>
            </w:r>
          </w:p>
        </w:tc>
      </w:tr>
      <w:tr w:rsidR="009C492E" w:rsidRPr="00E757B8" w:rsidTr="009C492E">
        <w:trPr>
          <w:trHeight w:val="381"/>
          <w:tblHeader/>
        </w:trPr>
        <w:tc>
          <w:tcPr>
            <w:tcW w:w="1039" w:type="pct"/>
            <w:vMerge/>
            <w:shd w:val="clear" w:color="auto" w:fill="auto"/>
            <w:vAlign w:val="center"/>
          </w:tcPr>
          <w:p w:rsidR="009C492E" w:rsidRPr="00E757B8" w:rsidRDefault="009C492E" w:rsidP="009C492E">
            <w:pPr>
              <w:pStyle w:val="Lentelsheaderis"/>
              <w:rPr>
                <w:rFonts w:asciiTheme="minorHAnsi" w:hAnsiTheme="minorHAnsi" w:cstheme="minorHAnsi"/>
              </w:rPr>
            </w:pPr>
          </w:p>
        </w:tc>
        <w:tc>
          <w:tcPr>
            <w:tcW w:w="1752" w:type="pct"/>
            <w:shd w:val="clear" w:color="auto" w:fill="auto"/>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Diegėjo atsakomybės</w:t>
            </w:r>
          </w:p>
        </w:tc>
        <w:tc>
          <w:tcPr>
            <w:tcW w:w="2209" w:type="pct"/>
            <w:vAlign w:val="center"/>
          </w:tcPr>
          <w:p w:rsidR="009C492E" w:rsidRPr="00E757B8" w:rsidRDefault="009C492E" w:rsidP="009C492E">
            <w:pPr>
              <w:pStyle w:val="Lentelsheaderis"/>
              <w:rPr>
                <w:rFonts w:asciiTheme="minorHAnsi" w:hAnsiTheme="minorHAnsi" w:cstheme="minorHAnsi"/>
              </w:rPr>
            </w:pPr>
            <w:r w:rsidRPr="00E757B8">
              <w:rPr>
                <w:rFonts w:asciiTheme="minorHAnsi" w:hAnsiTheme="minorHAnsi" w:cstheme="minorHAnsi"/>
              </w:rPr>
              <w:t>Perkančiosios organizacijos atsakomybės</w:t>
            </w:r>
          </w:p>
        </w:tc>
      </w:tr>
      <w:tr w:rsidR="009C492E" w:rsidRPr="00E757B8" w:rsidTr="009C492E">
        <w:trPr>
          <w:trHeight w:val="346"/>
        </w:trPr>
        <w:tc>
          <w:tcPr>
            <w:tcW w:w="1039" w:type="pct"/>
            <w:tcBorders>
              <w:top w:val="single" w:sz="4" w:space="0" w:color="auto"/>
              <w:left w:val="single" w:sz="4" w:space="0" w:color="auto"/>
              <w:bottom w:val="single" w:sz="4" w:space="0" w:color="auto"/>
              <w:right w:val="single" w:sz="4" w:space="0" w:color="auto"/>
            </w:tcBorders>
          </w:tcPr>
          <w:p w:rsidR="009C492E" w:rsidRPr="00E757B8" w:rsidRDefault="009C492E" w:rsidP="00B031ED">
            <w:pPr>
              <w:pStyle w:val="Lentelsvidus"/>
              <w:numPr>
                <w:ilvl w:val="0"/>
                <w:numId w:val="41"/>
              </w:numPr>
              <w:ind w:left="284" w:hanging="284"/>
              <w:jc w:val="left"/>
              <w:rPr>
                <w:rFonts w:asciiTheme="minorHAnsi" w:hAnsiTheme="minorHAnsi" w:cstheme="minorHAnsi"/>
              </w:rPr>
            </w:pPr>
            <w:r w:rsidRPr="00E757B8">
              <w:rPr>
                <w:rFonts w:asciiTheme="minorHAnsi" w:hAnsiTheme="minorHAnsi" w:cstheme="minorHAnsi"/>
              </w:rPr>
              <w:t>Vidinis testavimas</w:t>
            </w:r>
          </w:p>
        </w:tc>
        <w:tc>
          <w:tcPr>
            <w:tcW w:w="1752" w:type="pct"/>
            <w:tcBorders>
              <w:top w:val="single" w:sz="4" w:space="0" w:color="auto"/>
              <w:left w:val="single" w:sz="4" w:space="0" w:color="auto"/>
              <w:bottom w:val="single" w:sz="4" w:space="0" w:color="auto"/>
              <w:right w:val="single" w:sz="4" w:space="0" w:color="auto"/>
            </w:tcBorders>
          </w:tcPr>
          <w:p w:rsidR="009C492E" w:rsidRPr="00E757B8" w:rsidRDefault="009C492E" w:rsidP="00B031ED">
            <w:pPr>
              <w:pStyle w:val="Lentelsvidus"/>
              <w:numPr>
                <w:ilvl w:val="0"/>
                <w:numId w:val="60"/>
              </w:numPr>
              <w:jc w:val="left"/>
              <w:rPr>
                <w:rFonts w:asciiTheme="minorHAnsi" w:hAnsiTheme="minorHAnsi" w:cstheme="minorHAnsi"/>
              </w:rPr>
            </w:pPr>
            <w:r w:rsidRPr="00E757B8">
              <w:rPr>
                <w:rFonts w:asciiTheme="minorHAnsi" w:hAnsiTheme="minorHAnsi" w:cstheme="minorHAnsi"/>
              </w:rPr>
              <w:t xml:space="preserve">Ruošia testavimo scenarijus ir testavimo planą. </w:t>
            </w:r>
          </w:p>
          <w:p w:rsidR="009C492E" w:rsidRPr="00E757B8" w:rsidRDefault="009C492E" w:rsidP="00B031ED">
            <w:pPr>
              <w:pStyle w:val="Lentelsvidus"/>
              <w:numPr>
                <w:ilvl w:val="0"/>
                <w:numId w:val="60"/>
              </w:numPr>
              <w:ind w:left="317" w:hanging="283"/>
              <w:jc w:val="left"/>
              <w:rPr>
                <w:rFonts w:asciiTheme="minorHAnsi" w:hAnsiTheme="minorHAnsi" w:cstheme="minorHAnsi"/>
              </w:rPr>
            </w:pPr>
            <w:r w:rsidRPr="00E757B8">
              <w:rPr>
                <w:rFonts w:asciiTheme="minorHAnsi" w:hAnsiTheme="minorHAnsi" w:cstheme="minorHAnsi"/>
              </w:rPr>
              <w:t>Konfigūruoja testavimui reikalingą aplinką.</w:t>
            </w:r>
          </w:p>
          <w:p w:rsidR="009C492E" w:rsidRPr="00E757B8" w:rsidRDefault="009C492E" w:rsidP="00B031ED">
            <w:pPr>
              <w:pStyle w:val="Lentelsvidus"/>
              <w:numPr>
                <w:ilvl w:val="0"/>
                <w:numId w:val="60"/>
              </w:numPr>
              <w:ind w:left="317" w:hanging="283"/>
              <w:jc w:val="left"/>
              <w:rPr>
                <w:rFonts w:asciiTheme="minorHAnsi" w:hAnsiTheme="minorHAnsi" w:cstheme="minorHAnsi"/>
              </w:rPr>
            </w:pPr>
            <w:r w:rsidRPr="00E757B8">
              <w:rPr>
                <w:rFonts w:asciiTheme="minorHAnsi" w:hAnsiTheme="minorHAnsi" w:cstheme="minorHAnsi"/>
              </w:rPr>
              <w:t>Ruošia testavimo duomenis.</w:t>
            </w:r>
          </w:p>
          <w:p w:rsidR="009C492E" w:rsidRPr="00E757B8" w:rsidRDefault="009C492E" w:rsidP="00B031ED">
            <w:pPr>
              <w:pStyle w:val="Lentelsvidus"/>
              <w:numPr>
                <w:ilvl w:val="0"/>
                <w:numId w:val="60"/>
              </w:numPr>
              <w:ind w:left="317" w:hanging="283"/>
              <w:jc w:val="left"/>
              <w:rPr>
                <w:rFonts w:asciiTheme="minorHAnsi" w:hAnsiTheme="minorHAnsi" w:cstheme="minorHAnsi"/>
              </w:rPr>
            </w:pPr>
            <w:r w:rsidRPr="00E757B8">
              <w:rPr>
                <w:rFonts w:asciiTheme="minorHAnsi" w:hAnsiTheme="minorHAnsi" w:cstheme="minorHAnsi"/>
              </w:rPr>
              <w:t>Atlieka testavimą.</w:t>
            </w:r>
          </w:p>
          <w:p w:rsidR="009C492E" w:rsidRPr="00E757B8" w:rsidRDefault="009C492E" w:rsidP="00B031ED">
            <w:pPr>
              <w:pStyle w:val="Lentelsvidus"/>
              <w:numPr>
                <w:ilvl w:val="0"/>
                <w:numId w:val="60"/>
              </w:numPr>
              <w:ind w:left="317" w:hanging="283"/>
              <w:jc w:val="left"/>
              <w:rPr>
                <w:rFonts w:asciiTheme="minorHAnsi" w:hAnsiTheme="minorHAnsi" w:cstheme="minorHAnsi"/>
              </w:rPr>
            </w:pPr>
            <w:r w:rsidRPr="00E757B8">
              <w:rPr>
                <w:rFonts w:asciiTheme="minorHAnsi" w:hAnsiTheme="minorHAnsi" w:cstheme="minorHAnsi"/>
              </w:rPr>
              <w:t>Šalina testavimo metu identifikuotas klaidas.</w:t>
            </w:r>
          </w:p>
          <w:p w:rsidR="009C492E" w:rsidRPr="00E757B8" w:rsidRDefault="009C492E" w:rsidP="00B031ED">
            <w:pPr>
              <w:pStyle w:val="Lentelsvidus"/>
              <w:numPr>
                <w:ilvl w:val="0"/>
                <w:numId w:val="60"/>
              </w:numPr>
              <w:ind w:left="368"/>
              <w:jc w:val="left"/>
              <w:rPr>
                <w:rFonts w:asciiTheme="minorHAnsi" w:hAnsiTheme="minorHAnsi" w:cstheme="minorHAnsi"/>
              </w:rPr>
            </w:pPr>
            <w:r w:rsidRPr="00E757B8">
              <w:rPr>
                <w:rFonts w:asciiTheme="minorHAnsi" w:hAnsiTheme="minorHAnsi" w:cstheme="minorHAnsi"/>
              </w:rPr>
              <w:t xml:space="preserve">Rengia testavimo ataskaitas. </w:t>
            </w:r>
          </w:p>
        </w:tc>
        <w:tc>
          <w:tcPr>
            <w:tcW w:w="2209" w:type="pct"/>
            <w:tcBorders>
              <w:top w:val="single" w:sz="4" w:space="0" w:color="auto"/>
              <w:left w:val="single" w:sz="4" w:space="0" w:color="auto"/>
              <w:bottom w:val="single" w:sz="4" w:space="0" w:color="auto"/>
              <w:right w:val="single" w:sz="4" w:space="0" w:color="auto"/>
            </w:tcBorders>
          </w:tcPr>
          <w:p w:rsidR="009C492E" w:rsidRPr="00E757B8" w:rsidRDefault="009C492E" w:rsidP="00B031ED">
            <w:pPr>
              <w:pStyle w:val="Lentelsvidus"/>
              <w:numPr>
                <w:ilvl w:val="0"/>
                <w:numId w:val="62"/>
              </w:numPr>
              <w:jc w:val="left"/>
              <w:rPr>
                <w:rFonts w:asciiTheme="minorHAnsi" w:hAnsiTheme="minorHAnsi" w:cstheme="minorHAnsi"/>
              </w:rPr>
            </w:pPr>
            <w:r w:rsidRPr="00E757B8">
              <w:rPr>
                <w:rFonts w:asciiTheme="minorHAnsi" w:hAnsiTheme="minorHAnsi" w:cstheme="minorHAnsi"/>
              </w:rPr>
              <w:t>Peržiūri ir patvirtina testavimo rezultatų ataskaitą.</w:t>
            </w:r>
            <w:r w:rsidRPr="00E757B8" w:rsidDel="00245479">
              <w:rPr>
                <w:rFonts w:asciiTheme="minorHAnsi" w:hAnsiTheme="minorHAnsi" w:cstheme="minorHAnsi"/>
                <w:bCs/>
                <w:szCs w:val="20"/>
              </w:rPr>
              <w:t xml:space="preserve"> </w:t>
            </w:r>
          </w:p>
        </w:tc>
      </w:tr>
      <w:tr w:rsidR="009C492E" w:rsidRPr="00E757B8" w:rsidTr="009C492E">
        <w:trPr>
          <w:trHeight w:val="346"/>
        </w:trPr>
        <w:tc>
          <w:tcPr>
            <w:tcW w:w="1039" w:type="pct"/>
            <w:tcBorders>
              <w:top w:val="single" w:sz="4" w:space="0" w:color="auto"/>
              <w:left w:val="single" w:sz="4" w:space="0" w:color="auto"/>
              <w:bottom w:val="single" w:sz="4" w:space="0" w:color="auto"/>
              <w:right w:val="single" w:sz="4" w:space="0" w:color="auto"/>
            </w:tcBorders>
          </w:tcPr>
          <w:p w:rsidR="009C492E" w:rsidRPr="00E757B8" w:rsidRDefault="009C492E" w:rsidP="00B031ED">
            <w:pPr>
              <w:pStyle w:val="Lentelsvidus"/>
              <w:numPr>
                <w:ilvl w:val="0"/>
                <w:numId w:val="41"/>
              </w:numPr>
              <w:ind w:left="284" w:hanging="284"/>
              <w:jc w:val="left"/>
              <w:rPr>
                <w:rFonts w:asciiTheme="minorHAnsi" w:hAnsiTheme="minorHAnsi" w:cstheme="minorHAnsi"/>
              </w:rPr>
            </w:pPr>
            <w:r w:rsidRPr="00E757B8">
              <w:rPr>
                <w:rFonts w:asciiTheme="minorHAnsi" w:hAnsiTheme="minorHAnsi" w:cstheme="minorHAnsi"/>
              </w:rPr>
              <w:t>Priėmimo testavimas</w:t>
            </w:r>
          </w:p>
        </w:tc>
        <w:tc>
          <w:tcPr>
            <w:tcW w:w="1752" w:type="pct"/>
            <w:tcBorders>
              <w:top w:val="single" w:sz="4" w:space="0" w:color="auto"/>
              <w:left w:val="single" w:sz="4" w:space="0" w:color="auto"/>
              <w:bottom w:val="single" w:sz="4" w:space="0" w:color="auto"/>
              <w:right w:val="single" w:sz="4" w:space="0" w:color="auto"/>
            </w:tcBorders>
          </w:tcPr>
          <w:p w:rsidR="009C492E" w:rsidRPr="00E757B8" w:rsidRDefault="009C492E" w:rsidP="00B031ED">
            <w:pPr>
              <w:pStyle w:val="Lentelsvidus"/>
              <w:numPr>
                <w:ilvl w:val="0"/>
                <w:numId w:val="61"/>
              </w:numPr>
              <w:jc w:val="left"/>
              <w:rPr>
                <w:rFonts w:asciiTheme="minorHAnsi" w:hAnsiTheme="minorHAnsi" w:cstheme="minorHAnsi"/>
              </w:rPr>
            </w:pPr>
            <w:r w:rsidRPr="00E757B8">
              <w:rPr>
                <w:rFonts w:asciiTheme="minorHAnsi" w:hAnsiTheme="minorHAnsi" w:cstheme="minorHAnsi"/>
              </w:rPr>
              <w:t>Konfigūruoja testavimui reikalingą aplinką ir užtikrina kitas technines sąlygas testavimui atlikti.</w:t>
            </w:r>
          </w:p>
          <w:p w:rsidR="009C492E" w:rsidRPr="00E757B8" w:rsidRDefault="009C492E" w:rsidP="00B031ED">
            <w:pPr>
              <w:pStyle w:val="Lentelsvidus"/>
              <w:numPr>
                <w:ilvl w:val="0"/>
                <w:numId w:val="61"/>
              </w:numPr>
              <w:ind w:left="368"/>
              <w:jc w:val="left"/>
              <w:rPr>
                <w:rFonts w:asciiTheme="minorHAnsi" w:hAnsiTheme="minorHAnsi" w:cstheme="minorHAnsi"/>
              </w:rPr>
            </w:pPr>
            <w:r w:rsidRPr="00E757B8">
              <w:rPr>
                <w:rFonts w:asciiTheme="minorHAnsi" w:hAnsiTheme="minorHAnsi" w:cstheme="minorHAnsi"/>
              </w:rPr>
              <w:lastRenderedPageBreak/>
              <w:t>Ruošia testavimo duomenis.</w:t>
            </w:r>
          </w:p>
          <w:p w:rsidR="009C492E" w:rsidRPr="00E757B8" w:rsidRDefault="009C492E" w:rsidP="00B031ED">
            <w:pPr>
              <w:pStyle w:val="Lentelsvidus"/>
              <w:numPr>
                <w:ilvl w:val="0"/>
                <w:numId w:val="61"/>
              </w:numPr>
              <w:ind w:left="368"/>
              <w:jc w:val="left"/>
              <w:rPr>
                <w:rFonts w:asciiTheme="minorHAnsi" w:hAnsiTheme="minorHAnsi" w:cstheme="minorHAnsi"/>
              </w:rPr>
            </w:pPr>
            <w:r w:rsidRPr="00E757B8">
              <w:rPr>
                <w:rFonts w:asciiTheme="minorHAnsi" w:hAnsiTheme="minorHAnsi" w:cstheme="minorHAnsi"/>
              </w:rPr>
              <w:t>Dalyvauja testavime.</w:t>
            </w:r>
          </w:p>
          <w:p w:rsidR="009C492E" w:rsidRPr="00E757B8" w:rsidRDefault="009C492E" w:rsidP="00B031ED">
            <w:pPr>
              <w:pStyle w:val="Lentelsvidus"/>
              <w:numPr>
                <w:ilvl w:val="0"/>
                <w:numId w:val="61"/>
              </w:numPr>
              <w:ind w:left="368"/>
              <w:jc w:val="left"/>
              <w:rPr>
                <w:rFonts w:asciiTheme="minorHAnsi" w:hAnsiTheme="minorHAnsi" w:cstheme="minorHAnsi"/>
              </w:rPr>
            </w:pPr>
            <w:r w:rsidRPr="00E757B8">
              <w:rPr>
                <w:rFonts w:asciiTheme="minorHAnsi" w:hAnsiTheme="minorHAnsi" w:cstheme="minorHAnsi"/>
              </w:rPr>
              <w:t>Veda klaidų registrą.</w:t>
            </w:r>
          </w:p>
          <w:p w:rsidR="009C492E" w:rsidRPr="00E757B8" w:rsidRDefault="009C492E" w:rsidP="00B031ED">
            <w:pPr>
              <w:pStyle w:val="Lentelsvidus"/>
              <w:numPr>
                <w:ilvl w:val="0"/>
                <w:numId w:val="61"/>
              </w:numPr>
              <w:ind w:left="368"/>
              <w:jc w:val="left"/>
              <w:rPr>
                <w:rFonts w:asciiTheme="minorHAnsi" w:hAnsiTheme="minorHAnsi" w:cstheme="minorHAnsi"/>
              </w:rPr>
            </w:pPr>
            <w:r w:rsidRPr="00E757B8">
              <w:rPr>
                <w:rFonts w:asciiTheme="minorHAnsi" w:hAnsiTheme="minorHAnsi" w:cstheme="minorHAnsi"/>
              </w:rPr>
              <w:t>Šalina testavimo metu identifikuotas klaidas.</w:t>
            </w:r>
          </w:p>
          <w:p w:rsidR="009C492E" w:rsidRPr="00E757B8" w:rsidRDefault="009C492E" w:rsidP="00B031ED">
            <w:pPr>
              <w:pStyle w:val="Lentelsvidus"/>
              <w:numPr>
                <w:ilvl w:val="0"/>
                <w:numId w:val="61"/>
              </w:numPr>
              <w:ind w:left="368"/>
              <w:jc w:val="left"/>
              <w:rPr>
                <w:rFonts w:asciiTheme="minorHAnsi" w:hAnsiTheme="minorHAnsi" w:cstheme="minorHAnsi"/>
              </w:rPr>
            </w:pPr>
            <w:r w:rsidRPr="00E757B8">
              <w:rPr>
                <w:rFonts w:asciiTheme="minorHAnsi" w:hAnsiTheme="minorHAnsi" w:cstheme="minorHAnsi"/>
              </w:rPr>
              <w:t xml:space="preserve">Veda pakeitimų registrą bei dokumentuoja pakeitimus. </w:t>
            </w:r>
          </w:p>
        </w:tc>
        <w:tc>
          <w:tcPr>
            <w:tcW w:w="2209" w:type="pct"/>
            <w:tcBorders>
              <w:top w:val="single" w:sz="4" w:space="0" w:color="auto"/>
              <w:left w:val="single" w:sz="4" w:space="0" w:color="auto"/>
              <w:bottom w:val="single" w:sz="4" w:space="0" w:color="auto"/>
              <w:right w:val="single" w:sz="4" w:space="0" w:color="auto"/>
            </w:tcBorders>
          </w:tcPr>
          <w:p w:rsidR="009C492E" w:rsidRPr="00E757B8" w:rsidRDefault="009C492E" w:rsidP="00B031ED">
            <w:pPr>
              <w:pStyle w:val="Lentelsvidus"/>
              <w:numPr>
                <w:ilvl w:val="0"/>
                <w:numId w:val="63"/>
              </w:numPr>
              <w:jc w:val="left"/>
              <w:rPr>
                <w:rFonts w:asciiTheme="minorHAnsi" w:hAnsiTheme="minorHAnsi" w:cstheme="minorHAnsi"/>
              </w:rPr>
            </w:pPr>
            <w:r w:rsidRPr="00E757B8">
              <w:rPr>
                <w:rFonts w:asciiTheme="minorHAnsi" w:hAnsiTheme="minorHAnsi" w:cstheme="minorHAnsi"/>
              </w:rPr>
              <w:lastRenderedPageBreak/>
              <w:t>Atlieka sistemos priėmimo testavimą.</w:t>
            </w:r>
          </w:p>
          <w:p w:rsidR="009C492E" w:rsidRPr="00E757B8" w:rsidRDefault="009C492E" w:rsidP="00B031ED">
            <w:pPr>
              <w:pStyle w:val="Lentelsvidus"/>
              <w:numPr>
                <w:ilvl w:val="0"/>
                <w:numId w:val="63"/>
              </w:numPr>
              <w:ind w:left="236" w:hanging="236"/>
              <w:jc w:val="left"/>
              <w:rPr>
                <w:rFonts w:asciiTheme="minorHAnsi" w:hAnsiTheme="minorHAnsi" w:cstheme="minorHAnsi"/>
              </w:rPr>
            </w:pPr>
            <w:r w:rsidRPr="00E757B8">
              <w:rPr>
                <w:rFonts w:asciiTheme="minorHAnsi" w:hAnsiTheme="minorHAnsi" w:cstheme="minorHAnsi"/>
              </w:rPr>
              <w:t>Fiksuoja ir aprašo klaidas.</w:t>
            </w:r>
          </w:p>
          <w:p w:rsidR="009C492E" w:rsidRPr="00E757B8" w:rsidRDefault="009C492E" w:rsidP="00B031ED">
            <w:pPr>
              <w:pStyle w:val="Lentelsvidus"/>
              <w:numPr>
                <w:ilvl w:val="0"/>
                <w:numId w:val="63"/>
              </w:numPr>
              <w:ind w:left="236" w:hanging="236"/>
              <w:jc w:val="left"/>
              <w:rPr>
                <w:rFonts w:asciiTheme="minorHAnsi" w:hAnsiTheme="minorHAnsi" w:cstheme="minorHAnsi"/>
              </w:rPr>
            </w:pPr>
            <w:r w:rsidRPr="00E757B8">
              <w:rPr>
                <w:rFonts w:asciiTheme="minorHAnsi" w:hAnsiTheme="minorHAnsi" w:cstheme="minorHAnsi"/>
              </w:rPr>
              <w:t>Priima testuojamas PIM IS dalis.</w:t>
            </w:r>
          </w:p>
        </w:tc>
      </w:tr>
    </w:tbl>
    <w:p w:rsidR="009C492E" w:rsidRPr="00E757B8" w:rsidRDefault="009C492E" w:rsidP="009C492E">
      <w:pPr>
        <w:pStyle w:val="Pagrindinistekstas"/>
        <w:rPr>
          <w:rFonts w:asciiTheme="minorHAnsi" w:hAnsiTheme="minorHAnsi" w:cstheme="minorHAnsi"/>
        </w:rPr>
      </w:pPr>
    </w:p>
    <w:p w:rsidR="009C492E" w:rsidRPr="00E757B8" w:rsidRDefault="00E906CA" w:rsidP="002C4FB7">
      <w:pPr>
        <w:pStyle w:val="4lygis"/>
        <w:numPr>
          <w:ilvl w:val="0"/>
          <w:numId w:val="0"/>
        </w:numPr>
        <w:ind w:left="1216"/>
        <w:rPr>
          <w:rFonts w:asciiTheme="minorHAnsi" w:hAnsiTheme="minorHAnsi" w:cstheme="minorHAnsi"/>
        </w:rPr>
      </w:pPr>
      <w:r>
        <w:rPr>
          <w:rFonts w:asciiTheme="minorHAnsi" w:hAnsiTheme="minorHAnsi" w:cstheme="minorHAnsi"/>
        </w:rPr>
        <w:t xml:space="preserve">3.2.13.2. </w:t>
      </w:r>
      <w:r w:rsidR="009C492E" w:rsidRPr="00E757B8">
        <w:rPr>
          <w:rFonts w:asciiTheme="minorHAnsi" w:hAnsiTheme="minorHAnsi" w:cstheme="minorHAnsi"/>
        </w:rPr>
        <w:t>Reikalavimai PIM IS naudotojų mokymams</w:t>
      </w: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Paslaugų teikimo metu turės būti atlikti šie mokymai:</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rPr>
        <w:t>PIM IS administratorių mokymai;</w:t>
      </w:r>
    </w:p>
    <w:p w:rsidR="009C492E" w:rsidRPr="00E757B8" w:rsidRDefault="009C492E" w:rsidP="009C492E">
      <w:pPr>
        <w:pStyle w:val="Pagtekstobulletas"/>
        <w:rPr>
          <w:rFonts w:asciiTheme="minorHAnsi" w:hAnsiTheme="minorHAnsi" w:cstheme="minorHAnsi"/>
        </w:rPr>
      </w:pPr>
      <w:r w:rsidRPr="00E757B8">
        <w:rPr>
          <w:rFonts w:asciiTheme="minorHAnsi" w:hAnsiTheme="minorHAnsi" w:cstheme="minorHAnsi"/>
        </w:rPr>
        <w:t>PIM IS naudotojų – bandomosios eksploatacijos dalyvių (vyr. vartotojų) mokymai;</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pateikiami reikalavimai PIM IS naudotojų mokymams.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30</w:t>
      </w:r>
      <w:r w:rsidRPr="00E757B8">
        <w:rPr>
          <w:rFonts w:asciiTheme="minorHAnsi" w:hAnsiTheme="minorHAnsi" w:cstheme="minorHAnsi"/>
          <w:noProof/>
        </w:rPr>
        <w:fldChar w:fldCharType="end"/>
      </w:r>
      <w:r w:rsidRPr="00E757B8">
        <w:rPr>
          <w:rFonts w:asciiTheme="minorHAnsi" w:hAnsiTheme="minorHAnsi" w:cstheme="minorHAnsi"/>
        </w:rPr>
        <w:t>. Reikalavimai PIM IS naudotojų mokymams</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Turi būti surengti iki 2 dienų trukmės mokymai 1 sistemos administratoriui. Mokymų tikslas – apmokyti PIM IS naudotojus administruoti PIM IS, dirbti su programine įranga tiek, kiek to reikia PIM IS administravimui.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Turi būti surengti iki 3 dienų trukmės mokymai PIM IS naudotojams - ne mažiau kaip 2 mokymo grupės, kurių kiekviena susideda ne daugiau kaip iš 3 asmenų. Mokymai turi būti įvykdyti iki bandomosios eksploatacijos pradžios. Mokymų tikslas – pristatyti ir apmokyti teikti / naudotis PIM IS teikiamomis paslaugomis ir su tuo susijusiu PIM IS funkcionalumu bandomosios eksploatacijos dalyvius.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380605">
            <w:pPr>
              <w:pStyle w:val="Lentelsvidus"/>
              <w:rPr>
                <w:rFonts w:asciiTheme="minorHAnsi" w:hAnsiTheme="minorHAnsi" w:cstheme="minorHAnsi"/>
              </w:rPr>
            </w:pPr>
            <w:r w:rsidRPr="00C87289">
              <w:rPr>
                <w:rFonts w:asciiTheme="minorHAnsi" w:hAnsiTheme="minorHAnsi" w:cstheme="minorHAnsi"/>
              </w:rPr>
              <w:t xml:space="preserve">Mokymų medžiaga turi būti parengta lietuvių kalba, mokymai turi būti vedami lietuvių </w:t>
            </w:r>
            <w:r w:rsidR="000339F7">
              <w:rPr>
                <w:rFonts w:asciiTheme="minorHAnsi" w:hAnsiTheme="minorHAnsi" w:cstheme="minorHAnsi"/>
              </w:rPr>
              <w:t xml:space="preserve">ar anglų </w:t>
            </w:r>
            <w:r w:rsidRPr="00C87289">
              <w:rPr>
                <w:rFonts w:asciiTheme="minorHAnsi" w:hAnsiTheme="minorHAnsi" w:cstheme="minorHAnsi"/>
              </w:rPr>
              <w:t>kalb</w:t>
            </w:r>
            <w:r w:rsidR="00380605">
              <w:rPr>
                <w:rFonts w:asciiTheme="minorHAnsi" w:hAnsiTheme="minorHAnsi" w:cstheme="minorHAnsi"/>
              </w:rPr>
              <w:t>omis</w:t>
            </w:r>
            <w:r w:rsidRPr="00C87289">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PIM_209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Mokymų medžiaga turi būti iliustruota PIM IS naudotojo sąsajos paveikslais.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Mokymų medžiagoje turi būti pateikti visi duomenys, reikalingi praktinėms užduotims atlikti.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Mokymų medžiagoje turi būti aiškus praktinių užduočių susiejimas su PIM IS naudotojo vadovais, kad būtų aišku, kaip atlikti praktinėse užduotyse nurodytus PIM IS naudotojo žingsnius.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Borders>
              <w:top w:val="single" w:sz="4" w:space="0" w:color="auto"/>
              <w:bottom w:val="single" w:sz="4" w:space="0" w:color="auto"/>
            </w:tcBorders>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turi pasirūpinti visa mokymams reikalinga įranga ir patalpomis: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Mokymų patalpose turi būti parengtos sėdimos kompiuterizuotos ir interneto prieigą prie PIM IS mokymų aplinkos turinčios darbo vietos visiems mokymuose dalyvaujantiems asmenims.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lastRenderedPageBreak/>
              <w:t>Mokymų patalpose turi būti įrengtos demonstracinės mokymų priemonės (lenta su popieriumi, projektorius, lektoriaus (-ių) kompiuteris (-iai) su interneto prieiga ir kt.).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lastRenderedPageBreak/>
              <w:t>PIM_213</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E906CA" w:rsidP="002C4FB7">
      <w:pPr>
        <w:pStyle w:val="3lygis"/>
        <w:numPr>
          <w:ilvl w:val="0"/>
          <w:numId w:val="0"/>
        </w:numPr>
        <w:ind w:left="851"/>
        <w:rPr>
          <w:rFonts w:asciiTheme="minorHAnsi" w:hAnsiTheme="minorHAnsi" w:cstheme="minorHAnsi"/>
        </w:rPr>
      </w:pPr>
      <w:bookmarkStart w:id="532" w:name="_Ref405967307"/>
      <w:bookmarkStart w:id="533" w:name="_Toc409809392"/>
      <w:r>
        <w:rPr>
          <w:rFonts w:asciiTheme="minorHAnsi" w:hAnsiTheme="minorHAnsi" w:cstheme="minorHAnsi"/>
        </w:rPr>
        <w:t xml:space="preserve">3.2.14. </w:t>
      </w:r>
      <w:r w:rsidR="009C492E" w:rsidRPr="00E757B8">
        <w:rPr>
          <w:rFonts w:asciiTheme="minorHAnsi" w:hAnsiTheme="minorHAnsi" w:cstheme="minorHAnsi"/>
        </w:rPr>
        <w:t>Reikalavimai PIM IS pradinių duomenų paruošimui</w:t>
      </w:r>
      <w:bookmarkEnd w:id="532"/>
      <w:bookmarkEnd w:id="533"/>
    </w:p>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31</w:t>
      </w:r>
      <w:r w:rsidRPr="00E757B8">
        <w:rPr>
          <w:rFonts w:asciiTheme="minorHAnsi" w:hAnsiTheme="minorHAnsi" w:cstheme="minorHAnsi"/>
          <w:noProof/>
        </w:rPr>
        <w:fldChar w:fldCharType="end"/>
      </w:r>
      <w:r w:rsidRPr="00E757B8">
        <w:rPr>
          <w:rFonts w:asciiTheme="minorHAnsi" w:hAnsiTheme="minorHAnsi" w:cstheme="minorHAnsi"/>
        </w:rPr>
        <w:t>. Reikalavimai PIM IS pradinių duomenų paruošimui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bCs/>
                <w:szCs w:val="20"/>
              </w:rPr>
            </w:pPr>
            <w:r w:rsidRPr="00E757B8">
              <w:rPr>
                <w:rFonts w:asciiTheme="minorHAnsi" w:hAnsiTheme="minorHAnsi" w:cstheme="minorHAnsi"/>
              </w:rPr>
              <w:t>Diegėjas turi įvertinti perkančiosios organizacijos įvairiuose formatuose ir DB turimų bei kaupiamų duomenų kokybę, jų tinkamumą įkėlimui į PIM IS.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turi paruošti trūkstamų ir būtinų PIM IS funkcionavimui duomenų (istoriniai bei einamieji) sąrašą bei paruošti jų surinkimo bei importo šablonus .xls formatu, kad perkančioji organizacija galėtų juos surinkti.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turi įvertinti pradinių duomenų sukėlimo / suvedimo poreikį (pvz., klasifikatorių informacija, konfigūruojamų parametrų informacija).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PIM_216</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remdamasis nustatytu poreikiu pradinių bei istorinių duomenų sukėlimui į PIM IS, turi parengti pradinių duomenų migravimo planus. Duomenų migravimo planas turi būti parengtas kiekvienam inkrementui, kurio metu diegiamam PIM IS funkcionalumui yra nustatytas poreikis pradinių bei istorinių duomenų sukėlimui / suvedimui.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turi suimportuoti visų MD visus būtinus PIM IS funkcionavimui perkančiosios organizacijos duomenis, kurie yra saugomi elektroniniuose-skaitmeniniuose formatuose (DB, IS, xls) bei suimportuoti visus būtinus PIM IS funkcionavimui popierinius bandomojo ruožo duomenis. Informacija apie bandomojo ruožo bei kitus duomenis pateikta 5 –ame techninės specifikacijos punkte.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Parengtas pradinių duomenų migravimo planas turi būti suderintas su Perkančiąja organizacija.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PIM_219</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E906CA" w:rsidP="002C4FB7">
      <w:pPr>
        <w:pStyle w:val="3lygis"/>
        <w:numPr>
          <w:ilvl w:val="0"/>
          <w:numId w:val="0"/>
        </w:numPr>
        <w:ind w:left="851"/>
        <w:rPr>
          <w:rFonts w:asciiTheme="minorHAnsi" w:hAnsiTheme="minorHAnsi" w:cstheme="minorHAnsi"/>
        </w:rPr>
      </w:pPr>
      <w:bookmarkStart w:id="534" w:name="_Toc409809393"/>
      <w:r>
        <w:rPr>
          <w:rFonts w:asciiTheme="minorHAnsi" w:hAnsiTheme="minorHAnsi" w:cstheme="minorHAnsi"/>
        </w:rPr>
        <w:lastRenderedPageBreak/>
        <w:t xml:space="preserve">3.2.15. </w:t>
      </w:r>
      <w:r w:rsidR="009C492E" w:rsidRPr="00E757B8">
        <w:rPr>
          <w:rFonts w:asciiTheme="minorHAnsi" w:hAnsiTheme="minorHAnsi" w:cstheme="minorHAnsi"/>
        </w:rPr>
        <w:t>Reikalavimai PIM IS programinės įrangos licencijavimui</w:t>
      </w:r>
      <w:bookmarkEnd w:id="534"/>
    </w:p>
    <w:p w:rsidR="009C492E" w:rsidRPr="00E757B8" w:rsidRDefault="009C492E" w:rsidP="009C492E">
      <w:pPr>
        <w:pStyle w:val="Pagrindinistekstas"/>
        <w:keepNext/>
        <w:rPr>
          <w:rFonts w:asciiTheme="minorHAnsi" w:hAnsiTheme="minorHAnsi" w:cstheme="minorHAnsi"/>
          <w:lang w:eastAsia="en-US"/>
        </w:rPr>
      </w:pP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Toliau esančioje lentelėje yra pateikiami reikalavimai PIM IS naudojamų programų platformų ir kitos programinės įrangos licencijavimui. Šie reikalavimai taikomi visai Diegėjo siūlomai licencinei programinei įrangai.</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32</w:t>
      </w:r>
      <w:r w:rsidRPr="00E757B8">
        <w:rPr>
          <w:rFonts w:asciiTheme="minorHAnsi" w:hAnsiTheme="minorHAnsi" w:cstheme="minorHAnsi"/>
          <w:noProof/>
        </w:rPr>
        <w:fldChar w:fldCharType="end"/>
      </w:r>
      <w:r w:rsidRPr="00E757B8">
        <w:rPr>
          <w:rFonts w:asciiTheme="minorHAnsi" w:hAnsiTheme="minorHAnsi" w:cstheme="minorHAnsi"/>
        </w:rPr>
        <w:t>. Reikalavimai PIM IS naudojamų programų platformų ir kitos programinės įrangos licencijavimui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keepNext/>
              <w:rPr>
                <w:rFonts w:asciiTheme="minorHAnsi" w:hAnsiTheme="minorHAnsi" w:cstheme="minorHAnsi"/>
                <w:b/>
              </w:rPr>
            </w:pPr>
            <w:r w:rsidRPr="00C87289">
              <w:rPr>
                <w:rFonts w:asciiTheme="minorHAnsi" w:hAnsiTheme="minorHAnsi" w:cstheme="minorHAnsi"/>
              </w:rPr>
              <w:t xml:space="preserve">Kartu su PIM IS programine įranga turi būti pateikiamos ir visos jos naudojimui reikalingos </w:t>
            </w:r>
            <w:r w:rsidR="00087588" w:rsidRPr="00C87289">
              <w:rPr>
                <w:rFonts w:asciiTheme="minorHAnsi" w:hAnsiTheme="minorHAnsi" w:cstheme="minorHAnsi"/>
              </w:rPr>
              <w:t xml:space="preserve">vartotojų </w:t>
            </w:r>
            <w:r w:rsidRPr="00C87289">
              <w:rPr>
                <w:rFonts w:asciiTheme="minorHAnsi" w:hAnsiTheme="minorHAnsi" w:cstheme="minorHAnsi"/>
              </w:rPr>
              <w:t>licencijos</w:t>
            </w:r>
            <w:r w:rsidR="002C7543" w:rsidRPr="00C87289">
              <w:rPr>
                <w:rFonts w:asciiTheme="minorHAnsi" w:hAnsiTheme="minorHAnsi" w:cstheme="minorHAnsi"/>
              </w:rPr>
              <w:t xml:space="preserve"> (</w:t>
            </w:r>
            <w:r w:rsidR="00087588" w:rsidRPr="002C4FB7">
              <w:rPr>
                <w:rFonts w:asciiTheme="minorHAnsi" w:hAnsiTheme="minorHAnsi"/>
              </w:rPr>
              <w:t xml:space="preserve">ne mažiau 20 vardinių vartotojų </w:t>
            </w:r>
            <w:r w:rsidR="008639C2" w:rsidRPr="00C87289">
              <w:rPr>
                <w:rFonts w:asciiTheme="minorHAnsi" w:hAnsiTheme="minorHAnsi"/>
              </w:rPr>
              <w:t xml:space="preserve">licencijų </w:t>
            </w:r>
            <w:r w:rsidR="00087588" w:rsidRPr="002C4FB7">
              <w:rPr>
                <w:rFonts w:asciiTheme="minorHAnsi" w:hAnsiTheme="minorHAnsi"/>
              </w:rPr>
              <w:t>arba ne mažiau 10</w:t>
            </w:r>
            <w:r w:rsidR="008639C2" w:rsidRPr="00C87289">
              <w:rPr>
                <w:rFonts w:asciiTheme="minorHAnsi" w:hAnsiTheme="minorHAnsi"/>
              </w:rPr>
              <w:t xml:space="preserve"> tinklinių</w:t>
            </w:r>
            <w:r w:rsidR="00087588" w:rsidRPr="002C4FB7">
              <w:rPr>
                <w:rFonts w:asciiTheme="minorHAnsi" w:hAnsiTheme="minorHAnsi"/>
              </w:rPr>
              <w:t xml:space="preserve"> konkurentinių vartotojų</w:t>
            </w:r>
            <w:r w:rsidR="008639C2" w:rsidRPr="00C87289">
              <w:rPr>
                <w:rFonts w:asciiTheme="minorHAnsi" w:hAnsiTheme="minorHAnsi"/>
              </w:rPr>
              <w:t xml:space="preserve"> licencijų</w:t>
            </w:r>
            <w:r w:rsidR="002C7543" w:rsidRPr="00C87289">
              <w:rPr>
                <w:rFonts w:asciiTheme="minorHAnsi" w:hAnsiTheme="minorHAnsi" w:cstheme="minorHAnsi"/>
              </w:rPr>
              <w:t>)</w:t>
            </w:r>
            <w:r w:rsidRPr="00C87289">
              <w:rPr>
                <w:rFonts w:asciiTheme="minorHAnsi" w:hAnsiTheme="minorHAnsi" w:cstheme="minorHAnsi"/>
              </w:rPr>
              <w:t>.</w:t>
            </w:r>
          </w:p>
          <w:p w:rsidR="009C492E" w:rsidRPr="00E757B8" w:rsidRDefault="009C492E" w:rsidP="009C492E">
            <w:pPr>
              <w:pStyle w:val="Lentelsvidus"/>
              <w:keepNext/>
              <w:rPr>
                <w:rFonts w:asciiTheme="minorHAnsi" w:hAnsiTheme="minorHAnsi" w:cstheme="minorHAnsi"/>
                <w:b/>
              </w:rPr>
            </w:pPr>
            <w:r w:rsidRPr="00E757B8">
              <w:rPr>
                <w:rFonts w:asciiTheme="minorHAnsi" w:hAnsiTheme="minorHAnsi" w:cstheme="minorHAnsi"/>
              </w:rPr>
              <w:t xml:space="preserve">Diegėjas neturi pateikti licencijų virtualizavimo programinei įrangai, ugniasienei, rezerviniam kopijavimui ir atstatymui, operacinei sistemai, duomenų bazėms ir duomenų bazių valdymo sistemai. </w:t>
            </w:r>
          </w:p>
          <w:p w:rsidR="009C492E" w:rsidRPr="00E757B8" w:rsidRDefault="009C492E" w:rsidP="009C492E">
            <w:pPr>
              <w:pStyle w:val="Lentelsvidus"/>
              <w:keepNext/>
              <w:rPr>
                <w:rFonts w:asciiTheme="minorHAnsi" w:hAnsiTheme="minorHAnsi" w:cstheme="minorHAnsi"/>
                <w:bCs/>
                <w:szCs w:val="20"/>
              </w:rPr>
            </w:pPr>
            <w:r w:rsidRPr="00E757B8">
              <w:rPr>
                <w:rFonts w:asciiTheme="minorHAnsi" w:hAnsiTheme="minorHAnsi" w:cstheme="minorHAnsi"/>
              </w:rPr>
              <w:t>Programinės įrangos licencijos turi būti pateiktos su programinės įrangos palaikymu 3 metams.</w:t>
            </w:r>
          </w:p>
        </w:tc>
        <w:tc>
          <w:tcPr>
            <w:tcW w:w="766" w:type="pct"/>
          </w:tcPr>
          <w:p w:rsidR="009C492E" w:rsidRPr="00E757B8" w:rsidRDefault="009C492E" w:rsidP="009C492E">
            <w:pPr>
              <w:pStyle w:val="Lentelsvidus"/>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PIM IS apdorojamos informacijos apimtys neturi būti ribojamos licencijomis.</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Atsižvelgiant į tai, jog PIM IS veiks Perkančiosios organizacijos infrastruktūros apimtyse, PIM IS programinė įranga negali būti licencijuojama per tarnybinių stočių fizinius procesorius ar jų branduolių skaičių.</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PIM IS programinės įrangos ar kitos PIM IS veikimui reikalingos licencijos turi būti nuolatinio galiojimo ir įsigyjamos (angl. </w:t>
            </w:r>
            <w:r w:rsidRPr="00E757B8">
              <w:rPr>
                <w:rFonts w:asciiTheme="minorHAnsi" w:hAnsiTheme="minorHAnsi" w:cstheme="minorHAnsi"/>
                <w:i/>
              </w:rPr>
              <w:t>Perpetual</w:t>
            </w:r>
            <w:r w:rsidRPr="00E757B8">
              <w:rPr>
                <w:rFonts w:asciiTheme="minorHAnsi" w:hAnsiTheme="minorHAnsi" w:cstheme="minorHAnsi"/>
              </w:rPr>
              <w:t>) bei pateikiamos ne nuomos ar panašiu teisiniu pagrindu ar su kitokiu jų galiojimo apribojimu laike. Licencijų galiojimas privalo būti nuolatinis ir be pabaigos, nepriklausomai nuo to, ar bus įsigyjamos programinės įrangos techninio aptarnavimo paslaugos, ar ne.</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Jeigu Diegėjas siūlo standartinę licencijuojamą programinę įrangą, pasiūlyme turi būti aprašytas licencijavimo modelis, kuris apimtų išsamią informaciją apie licencijas ir licencijavimo sąlygas, išvardinti licencijos apribojimai (pavyzdžiui, galiojimo laikas, duomenų ir transakcijų apimtys, programinės ir aparatinės įrangos plėtimas ir pan.).</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Diegėjo aprašomas licencijavimo modelis turi apimti ir visą su standartine programine įranga pateikiamą nestandartinę programinę įrangą (jei tokia pateikiama).</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Pasiūlyme turi būti tiksli nuoroda į gamintojo interneto puslapį, kuriame pateikta visa informacija apie siūlomą programinę įrangą ir jos licencijavimo modelį.</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PIM_226</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Pagrindinistekstas"/>
        <w:rPr>
          <w:rFonts w:asciiTheme="minorHAnsi" w:hAnsiTheme="minorHAnsi" w:cstheme="minorHAnsi"/>
          <w:lang w:eastAsia="en-US"/>
        </w:rPr>
      </w:pPr>
    </w:p>
    <w:p w:rsidR="009C492E" w:rsidRPr="00E757B8" w:rsidRDefault="00E906CA" w:rsidP="002C4FB7">
      <w:pPr>
        <w:pStyle w:val="3lygis"/>
        <w:numPr>
          <w:ilvl w:val="0"/>
          <w:numId w:val="0"/>
        </w:numPr>
        <w:ind w:left="851"/>
        <w:rPr>
          <w:rFonts w:asciiTheme="minorHAnsi" w:hAnsiTheme="minorHAnsi" w:cstheme="minorHAnsi"/>
        </w:rPr>
      </w:pPr>
      <w:bookmarkStart w:id="535" w:name="_Toc409809394"/>
      <w:r>
        <w:rPr>
          <w:rFonts w:asciiTheme="minorHAnsi" w:hAnsiTheme="minorHAnsi" w:cstheme="minorHAnsi"/>
        </w:rPr>
        <w:lastRenderedPageBreak/>
        <w:t xml:space="preserve">3.2.16. </w:t>
      </w:r>
      <w:r w:rsidR="009C492E" w:rsidRPr="00E757B8">
        <w:rPr>
          <w:rFonts w:asciiTheme="minorHAnsi" w:hAnsiTheme="minorHAnsi" w:cstheme="minorHAnsi"/>
        </w:rPr>
        <w:t>Reikalavimai PIM IS garantiniam aptarnavimui</w:t>
      </w:r>
      <w:bookmarkEnd w:id="535"/>
    </w:p>
    <w:p w:rsidR="009C492E" w:rsidRPr="00E757B8" w:rsidRDefault="009C492E" w:rsidP="009C492E">
      <w:pPr>
        <w:pStyle w:val="Pagrindinistekstas"/>
        <w:keepNext/>
        <w:rPr>
          <w:rFonts w:asciiTheme="minorHAnsi" w:hAnsiTheme="minorHAnsi" w:cstheme="minorHAnsi"/>
          <w:lang w:eastAsia="en-US"/>
        </w:rPr>
      </w:pP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 xml:space="preserve">PIM IS garantinio aptarnavimo objektas yra visa įdiegta PIM IS. </w:t>
      </w:r>
    </w:p>
    <w:p w:rsidR="009C492E" w:rsidRPr="00E757B8" w:rsidRDefault="009C492E" w:rsidP="009C492E">
      <w:pPr>
        <w:pStyle w:val="Pagrindinistekstas"/>
        <w:keepNext/>
        <w:rPr>
          <w:rFonts w:asciiTheme="minorHAnsi" w:hAnsiTheme="minorHAnsi" w:cstheme="minorHAnsi"/>
        </w:rPr>
      </w:pPr>
      <w:r w:rsidRPr="00E757B8">
        <w:rPr>
          <w:rFonts w:asciiTheme="minorHAnsi" w:hAnsiTheme="minorHAnsi" w:cstheme="minorHAnsi"/>
        </w:rPr>
        <w:t>Toliau esančioje lentelėje pateikiami reikalavimai PIM IS garantinio aptarnavimo etapui.</w:t>
      </w:r>
    </w:p>
    <w:p w:rsidR="009C492E" w:rsidRPr="00E757B8" w:rsidRDefault="009C492E" w:rsidP="009C492E">
      <w:pPr>
        <w:pStyle w:val="Pagrindinistekstas"/>
        <w:keepNext/>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 xml:space="preserve">Lentelė </w:t>
      </w:r>
      <w:r w:rsidRPr="00E757B8">
        <w:rPr>
          <w:rFonts w:asciiTheme="minorHAnsi" w:hAnsiTheme="minorHAnsi" w:cstheme="minorHAnsi"/>
        </w:rPr>
        <w:fldChar w:fldCharType="begin"/>
      </w:r>
      <w:r w:rsidRPr="00E757B8">
        <w:rPr>
          <w:rFonts w:asciiTheme="minorHAnsi" w:hAnsiTheme="minorHAnsi" w:cstheme="minorHAnsi"/>
        </w:rPr>
        <w:instrText xml:space="preserve"> SEQ lentelė \* ARABIC </w:instrText>
      </w:r>
      <w:r w:rsidRPr="00E757B8">
        <w:rPr>
          <w:rFonts w:asciiTheme="minorHAnsi" w:hAnsiTheme="minorHAnsi" w:cstheme="minorHAnsi"/>
        </w:rPr>
        <w:fldChar w:fldCharType="separate"/>
      </w:r>
      <w:r w:rsidR="00DE0AB6">
        <w:rPr>
          <w:rFonts w:asciiTheme="minorHAnsi" w:hAnsiTheme="minorHAnsi" w:cstheme="minorHAnsi"/>
          <w:noProof/>
        </w:rPr>
        <w:t>33</w:t>
      </w:r>
      <w:r w:rsidRPr="00E757B8">
        <w:rPr>
          <w:rFonts w:asciiTheme="minorHAnsi" w:hAnsiTheme="minorHAnsi" w:cstheme="minorHAnsi"/>
          <w:noProof/>
        </w:rPr>
        <w:fldChar w:fldCharType="end"/>
      </w:r>
      <w:r w:rsidRPr="00E757B8">
        <w:rPr>
          <w:rFonts w:asciiTheme="minorHAnsi" w:hAnsiTheme="minorHAnsi" w:cstheme="minorHAnsi"/>
        </w:rPr>
        <w:t>. Reikalavimai PIM IS garantiniam aptarnavimui</w:t>
      </w:r>
    </w:p>
    <w:tbl>
      <w:tblPr>
        <w:tblStyle w:val="ListAccent1"/>
        <w:tblW w:w="5000" w:type="pct"/>
        <w:tblLook w:val="04A0" w:firstRow="1" w:lastRow="0" w:firstColumn="1" w:lastColumn="0" w:noHBand="0" w:noVBand="1"/>
      </w:tblPr>
      <w:tblGrid>
        <w:gridCol w:w="8344"/>
        <w:gridCol w:w="1510"/>
      </w:tblGrid>
      <w:tr w:rsidR="009C492E" w:rsidRPr="00E757B8" w:rsidTr="009C4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headeris"/>
              <w:rPr>
                <w:rFonts w:asciiTheme="minorHAnsi" w:hAnsiTheme="minorHAnsi" w:cstheme="minorHAnsi"/>
                <w:b/>
              </w:rPr>
            </w:pPr>
            <w:r w:rsidRPr="00E757B8">
              <w:rPr>
                <w:rFonts w:asciiTheme="minorHAnsi" w:hAnsiTheme="minorHAnsi" w:cstheme="minorHAnsi"/>
                <w:b/>
              </w:rPr>
              <w:t>Reikalavimas</w:t>
            </w:r>
          </w:p>
        </w:tc>
        <w:tc>
          <w:tcPr>
            <w:tcW w:w="766" w:type="pct"/>
          </w:tcPr>
          <w:p w:rsidR="009C492E" w:rsidRPr="00E757B8" w:rsidRDefault="009C492E" w:rsidP="009C492E">
            <w:pPr>
              <w:pStyle w:val="Lentelsheaderi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E757B8">
              <w:rPr>
                <w:rFonts w:asciiTheme="minorHAnsi" w:hAnsiTheme="minorHAnsi" w:cstheme="minorHAnsi"/>
                <w:b/>
              </w:rPr>
              <w:t>Reikalavimo Nr.</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keepNext/>
              <w:rPr>
                <w:rFonts w:asciiTheme="minorHAnsi" w:hAnsiTheme="minorHAnsi" w:cstheme="minorHAnsi"/>
                <w:bCs/>
                <w:szCs w:val="20"/>
              </w:rPr>
            </w:pPr>
            <w:r w:rsidRPr="00E757B8">
              <w:rPr>
                <w:rFonts w:asciiTheme="minorHAnsi" w:hAnsiTheme="minorHAnsi" w:cstheme="minorHAnsi"/>
              </w:rPr>
              <w:t>Diegėjas ne mažiau kaip 36 mėnesius po PIM IS bandomosios eksploatacijos etapo darbų perdavimo ir priėmimo aktų pasirašymo dienos turi atlikti PIM IS garantinį aptarnavimą.</w:t>
            </w:r>
          </w:p>
        </w:tc>
        <w:tc>
          <w:tcPr>
            <w:tcW w:w="766" w:type="pct"/>
          </w:tcPr>
          <w:p w:rsidR="009C492E" w:rsidRPr="00E757B8" w:rsidRDefault="009C492E" w:rsidP="009C492E">
            <w:pPr>
              <w:pStyle w:val="Lentelsvidus"/>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PIM_227</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Visi Diegėjo veiksmai atliekant PIM IS garantinį aptarnavimą turi būti atliekami pagal su Perkanči</w:t>
            </w:r>
            <w:r w:rsidR="006B3175">
              <w:rPr>
                <w:rFonts w:asciiTheme="minorHAnsi" w:hAnsiTheme="minorHAnsi" w:cstheme="minorHAnsi"/>
              </w:rPr>
              <w:t>ą</w:t>
            </w:r>
            <w:r w:rsidRPr="00E757B8">
              <w:rPr>
                <w:rFonts w:asciiTheme="minorHAnsi" w:hAnsiTheme="minorHAnsi" w:cstheme="minorHAnsi"/>
              </w:rPr>
              <w:t>ja organizacija suderintą tvarką. Detalios garantinio aptarnavimo teikimo procedūros ir darbo tvarkos bus derinamos Diegėjo parengtame dokumente, rengiant „</w:t>
            </w:r>
            <w:r w:rsidRPr="00E757B8">
              <w:rPr>
                <w:rFonts w:asciiTheme="minorHAnsi" w:eastAsia="MS Mincho" w:hAnsiTheme="minorHAnsi" w:cstheme="minorHAnsi"/>
                <w:i/>
              </w:rPr>
              <w:t>PIM IS garantinės priežiūros bei PIM IS naudotojų konsultavimo reglamentą</w:t>
            </w:r>
            <w:r w:rsidRPr="00E757B8">
              <w:rPr>
                <w:rFonts w:asciiTheme="minorHAnsi" w:eastAsia="MS Mincho"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PIM_228</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Garantinis aptarnavimas turi apimti: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PIM IS programinės įrangos veikimo stebėseną;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PIM IS programinės įrangos klaidų ir netikslumų registravimą;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PIM IS programinės įrangos klaidų ar netikslumų taisymą ir atliktų pakeitimų testavimą;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PIM IS sisteminės ir taikomosios programinės įrangos nustatymų keitimą ir jos veikimo optimizavimą pagal apkrovos rodiklius;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PIM IS audito žurnalų analizę siekiant aptikti galimas PIM IS veikimo ir saugos problemas;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išgadintų (sugadintų) duomenų atstatymą, kai gedimo priežastis yra Diegėjo pateiktos programinės įrangos netinkamas veikimas;</w:t>
            </w:r>
          </w:p>
          <w:p w:rsidR="009C492E" w:rsidRDefault="009C492E" w:rsidP="009C492E">
            <w:pPr>
              <w:pStyle w:val="Lentelsbullets"/>
              <w:rPr>
                <w:rFonts w:asciiTheme="minorHAnsi" w:hAnsiTheme="minorHAnsi" w:cstheme="minorHAnsi"/>
              </w:rPr>
            </w:pPr>
            <w:r w:rsidRPr="00E757B8">
              <w:rPr>
                <w:rFonts w:asciiTheme="minorHAnsi" w:hAnsiTheme="minorHAnsi" w:cstheme="minorHAnsi"/>
              </w:rPr>
              <w:t>PIM IS naudotojų ir administratorių instrukcijų ir interaktyvios naudotojų pagalbos (kontekstinės pagalbos) tikslinimą pagal atliktus PIM IS programinės įrangos pakeitimus;</w:t>
            </w:r>
          </w:p>
          <w:p w:rsidR="009C492E" w:rsidRPr="00FE677E" w:rsidRDefault="00CB5CA5" w:rsidP="00FE677E">
            <w:pPr>
              <w:pStyle w:val="Lentelsbullets"/>
              <w:rPr>
                <w:rFonts w:asciiTheme="minorHAnsi" w:hAnsiTheme="minorHAnsi" w:cstheme="minorHAnsi"/>
              </w:rPr>
            </w:pPr>
            <w:r w:rsidRPr="00CB5CA5">
              <w:rPr>
                <w:rFonts w:asciiTheme="minorHAnsi" w:hAnsiTheme="minorHAnsi" w:cstheme="minorHAnsi"/>
              </w:rPr>
              <w:t>nemokamą visos programinės įrangos naujų versijų pateikimą bei visų reikalingų licencijų atnaujinimą</w:t>
            </w:r>
            <w:r w:rsidR="00FE677E">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PIM_229</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Turi būti parengtos prieinamos ir Perkanči</w:t>
            </w:r>
            <w:r w:rsidR="006B3175">
              <w:rPr>
                <w:rFonts w:asciiTheme="minorHAnsi" w:hAnsiTheme="minorHAnsi" w:cstheme="minorHAnsi"/>
              </w:rPr>
              <w:t>ą</w:t>
            </w:r>
            <w:r w:rsidRPr="00E757B8">
              <w:rPr>
                <w:rFonts w:asciiTheme="minorHAnsi" w:hAnsiTheme="minorHAnsi" w:cstheme="minorHAnsi"/>
              </w:rPr>
              <w:t>jai organizacijai tinkamos informavimo apie PIM IS klaidas ir netikslumus, jų registravimo ir taisymo veiksmų būseną priemonės:</w:t>
            </w:r>
          </w:p>
          <w:p w:rsidR="009C492E" w:rsidRPr="00E757B8" w:rsidRDefault="009C492E" w:rsidP="009C492E">
            <w:pPr>
              <w:pStyle w:val="Lentelsbullets"/>
              <w:rPr>
                <w:rFonts w:asciiTheme="minorHAnsi" w:hAnsiTheme="minorHAnsi" w:cstheme="minorHAnsi"/>
                <w:szCs w:val="20"/>
              </w:rPr>
            </w:pPr>
            <w:r w:rsidRPr="00E757B8">
              <w:rPr>
                <w:rFonts w:asciiTheme="minorHAnsi" w:hAnsiTheme="minorHAnsi" w:cstheme="minorHAnsi"/>
              </w:rPr>
              <w:t>Perkančiosios organizacijos ir Diegėjo suderinti telefono numeriai;</w:t>
            </w:r>
          </w:p>
          <w:p w:rsidR="009C492E" w:rsidRPr="00E757B8" w:rsidRDefault="009C492E" w:rsidP="009C492E">
            <w:pPr>
              <w:pStyle w:val="Lentelsbullets"/>
              <w:rPr>
                <w:rFonts w:asciiTheme="minorHAnsi" w:hAnsiTheme="minorHAnsi" w:cstheme="minorHAnsi"/>
                <w:szCs w:val="20"/>
              </w:rPr>
            </w:pPr>
            <w:r w:rsidRPr="00E757B8">
              <w:rPr>
                <w:rFonts w:asciiTheme="minorHAnsi" w:hAnsiTheme="minorHAnsi" w:cstheme="minorHAnsi"/>
                <w:szCs w:val="20"/>
              </w:rPr>
              <w:t xml:space="preserve">Perkančiosios organizacijos ir </w:t>
            </w:r>
            <w:r w:rsidRPr="00E757B8">
              <w:rPr>
                <w:rFonts w:asciiTheme="minorHAnsi" w:hAnsiTheme="minorHAnsi" w:cstheme="minorHAnsi"/>
              </w:rPr>
              <w:t xml:space="preserve">Diegėjo </w:t>
            </w:r>
            <w:r w:rsidRPr="00E757B8">
              <w:rPr>
                <w:rFonts w:asciiTheme="minorHAnsi" w:hAnsiTheme="minorHAnsi" w:cstheme="minorHAnsi"/>
                <w:szCs w:val="20"/>
              </w:rPr>
              <w:t>suderinti el. pašto adresai;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Nutolusios prieigos garantinio aptarnavimo tarnybos informacinė sistema (angl</w:t>
            </w:r>
            <w:r w:rsidRPr="00E757B8">
              <w:rPr>
                <w:rFonts w:asciiTheme="minorHAnsi" w:hAnsiTheme="minorHAnsi" w:cstheme="minorHAnsi"/>
                <w:i/>
              </w:rPr>
              <w:t>. Help Desk</w:t>
            </w:r>
            <w:r w:rsidRPr="00E757B8">
              <w:rPr>
                <w:rFonts w:asciiTheme="minorHAnsi" w:hAnsiTheme="minorHAnsi" w:cstheme="minorHAnsi"/>
              </w:rPr>
              <w:t>) (klaidų registravimo sistemą).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PIM_230</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 xml:space="preserve">Diegėjas savo užfiksuotus PIM IS eksploatavimo sutrikimus ir neatitikimus turi registruoti klaidų registravimo sistemoje. </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PIM_231</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turi užtikrinti papildomą galimybę apie klaidas informuoti el. paštu. Tokiu atveju informaciją apie klaidą į klaidų registravimo sistemą įveda Diegėjo atstovai.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PIM_232</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lastRenderedPageBreak/>
              <w:t>Garantinio aptarnavimo paslaugos turi būti teikiamos darbo dienomis oficialiai patvirtintu darbo laiku.</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PIM_233</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Visos PIM IS veikimo klaidos, trikdžiai, problemos (apibendrintai – klaidos) klasifikuojami:</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Kritinė klaida – kai nustatyta klaida, dėl kurios naudotojas negali vykdyti numatytų būtinų funkcijų ir nežinomas joks kitas alternatyvus šios funkcijos vykdymas;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Nekritinė klaida – kai nustatyta klaida, kuri kliudo vykdyti būtinas funkcijas, tačiau yra žinomas alternatyvus funkcijos vykdymas arba kai nustatyta klaida, kuri sukelia sunkumus naudojantis PIM IS, bet neturi įtakos PIM IS funkcijų veikimui ir nedaro jokio kito poveikio PIM IS.</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Sprendimą, kokio tipo - kritinė, nekritinė - klaida yra nustatyta, priima Perkančiosios organizacijos paskirti atsakingi asmenys, suderinę su Diegėjo paskirtais atsakingais asmenimis.</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Diegėjas privalo išanalizuoti klaidas, pateikti klaidų šalinimo aprašymą pagal tokius grafikus (reakcijos laikas):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Kritinės klaidos atveju - ne vėliau kaip per 1 darbo dieną;</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Kitais atvejais - ne vėliau kaip per 3 darbo dienas.</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Klaidų šalinimo terminai derinami su Perkančiąja organizacija, tačiau turi būti ne ilgesni kaip (terminas pradedamas skaičiuoti nuo informavimo apie Klaidą pateikimo diegėjui momento):</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Kritinės klaidos atveju - ne vėliau kaip per 2 darbo dienas;</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Kitais atvejais – ne vėliau kaip per per 5 darbo dienas.</w:t>
            </w: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Esant rizikai, kad klaida negali būti pašalinta per nustatytus terminus, Diegėjas turi apie tai nedelsiant informuoti Perkančiąją organizaciją ir talkinti pastarajai vykdant veiklos tęstinumo planą.</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PIM_234</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Informacija apie pašalintas ar pataisytas klaidas turi būti atnaujinama ir pateikiama ne rečiau kaip kartą per mėnesį. Mažiausiai turi būti pateikiama: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Per ataskaitinį laikotarpį užregistruotos klaidos ir jų būsena;</w:t>
            </w:r>
          </w:p>
          <w:p w:rsidR="009C492E" w:rsidRPr="00E757B8" w:rsidRDefault="009C492E" w:rsidP="009C492E">
            <w:pPr>
              <w:pStyle w:val="Lentelsbullets"/>
              <w:rPr>
                <w:rFonts w:asciiTheme="minorHAnsi" w:hAnsiTheme="minorHAnsi" w:cstheme="minorHAnsi"/>
              </w:rPr>
            </w:pPr>
            <w:r w:rsidRPr="00E757B8">
              <w:rPr>
                <w:rFonts w:asciiTheme="minorHAnsi" w:hAnsiTheme="minorHAnsi" w:cstheme="minorHAnsi"/>
              </w:rPr>
              <w:t>Per ataskaitinį laikotarpį atlikti pataisymai ir pakeitimai;</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PIM_235</w:t>
            </w:r>
          </w:p>
        </w:tc>
      </w:tr>
      <w:tr w:rsidR="009C492E" w:rsidRPr="00E757B8" w:rsidTr="009C492E">
        <w:tc>
          <w:tcPr>
            <w:cnfStyle w:val="001000000000" w:firstRow="0" w:lastRow="0" w:firstColumn="1" w:lastColumn="0" w:oddVBand="0" w:evenVBand="0" w:oddHBand="0" w:evenHBand="0" w:firstRowFirstColumn="0" w:firstRowLastColumn="0" w:lastRowFirstColumn="0" w:lastRowLastColumn="0"/>
            <w:tcW w:w="4234" w:type="pct"/>
          </w:tcPr>
          <w:p w:rsidR="009C492E" w:rsidRPr="00E757B8" w:rsidRDefault="009C492E" w:rsidP="009C492E">
            <w:pPr>
              <w:pStyle w:val="Lentelsvidus"/>
              <w:rPr>
                <w:rFonts w:asciiTheme="minorHAnsi" w:hAnsiTheme="minorHAnsi" w:cstheme="minorHAnsi"/>
              </w:rPr>
            </w:pPr>
            <w:r w:rsidRPr="00C87289">
              <w:rPr>
                <w:rFonts w:asciiTheme="minorHAnsi" w:hAnsiTheme="minorHAnsi" w:cstheme="minorHAnsi"/>
              </w:rPr>
              <w:t xml:space="preserve">Garantinio aptarnavimo paslaugos turi būti teikiamos bendraujant lietuvių </w:t>
            </w:r>
            <w:r w:rsidR="00FE677E" w:rsidRPr="00C87289">
              <w:rPr>
                <w:rFonts w:asciiTheme="minorHAnsi" w:hAnsiTheme="minorHAnsi" w:cstheme="minorHAnsi"/>
              </w:rPr>
              <w:t>ar anglų kalbomis</w:t>
            </w:r>
            <w:r w:rsidRPr="00C87289">
              <w:rPr>
                <w:rFonts w:asciiTheme="minorHAnsi" w:hAnsiTheme="minorHAnsi" w:cstheme="minorHAnsi"/>
              </w:rPr>
              <w:t>.</w:t>
            </w:r>
          </w:p>
        </w:tc>
        <w:tc>
          <w:tcPr>
            <w:tcW w:w="766" w:type="pct"/>
          </w:tcPr>
          <w:p w:rsidR="009C492E" w:rsidRPr="00E757B8" w:rsidRDefault="009C492E" w:rsidP="009C492E">
            <w:pPr>
              <w:pStyle w:val="Lentelsvidu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757B8">
              <w:rPr>
                <w:rFonts w:asciiTheme="minorHAnsi" w:hAnsiTheme="minorHAnsi" w:cstheme="minorHAnsi"/>
              </w:rPr>
              <w:t>PIM_236</w:t>
            </w:r>
          </w:p>
        </w:tc>
      </w:tr>
    </w:tbl>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Pagrindinistekstas"/>
        <w:rPr>
          <w:rFonts w:asciiTheme="minorHAnsi" w:hAnsiTheme="minorHAnsi" w:cstheme="minorHAnsi"/>
          <w:lang w:eastAsia="en-US"/>
        </w:rPr>
      </w:pPr>
    </w:p>
    <w:p w:rsidR="009C492E" w:rsidRPr="00E757B8" w:rsidRDefault="009C492E" w:rsidP="009C492E">
      <w:pPr>
        <w:pStyle w:val="1lygis"/>
        <w:rPr>
          <w:rFonts w:asciiTheme="minorHAnsi" w:hAnsiTheme="minorHAnsi" w:cstheme="minorHAnsi"/>
        </w:rPr>
      </w:pPr>
      <w:bookmarkStart w:id="536" w:name="_Toc409809395"/>
      <w:r w:rsidRPr="00E757B8">
        <w:rPr>
          <w:rFonts w:asciiTheme="minorHAnsi" w:hAnsiTheme="minorHAnsi" w:cstheme="minorHAnsi"/>
        </w:rPr>
        <w:lastRenderedPageBreak/>
        <w:t>Papildomos paslaugos</w:t>
      </w:r>
      <w:bookmarkEnd w:id="536"/>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Papildomos paslaugos gali būti užsakomos iškilus poreikiui atnaujinti rizikos valdymo modelį, rodiklius, atnaujinti rizikos vertinimo algoritmus, išplėsti PIM IS papildomais funkcionalumais, iškilus neaiškumams dėl duomenų suvedimo į PIM IS, Perkančiąjai organizacijai atliekant likusių MD ruožų duomenų suvedimą, bei pritrūkus vidinių išteklių, taip pat atsiradus duomenų mainų poreikiui tarp naujai įdiegtų IS (pvz, EAM IS) Perkančiojoje organizacijoje.</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 xml:space="preserve">Maksimali papildomų paslaugų, kurios gali būti užsakomos atskirais paslaugų užsakymais, apimtis bus ne didesnė nei  </w:t>
      </w:r>
      <w:r w:rsidR="00206523">
        <w:rPr>
          <w:rFonts w:asciiTheme="minorHAnsi" w:hAnsiTheme="minorHAnsi" w:cstheme="minorHAnsi"/>
        </w:rPr>
        <w:t>600</w:t>
      </w:r>
      <w:r w:rsidRPr="00E757B8">
        <w:rPr>
          <w:rFonts w:asciiTheme="minorHAnsi" w:hAnsiTheme="minorHAnsi" w:cstheme="minorHAnsi"/>
        </w:rPr>
        <w:t xml:space="preserve"> darbo valandų.</w:t>
      </w:r>
    </w:p>
    <w:p w:rsidR="009C492E" w:rsidRPr="00E757B8" w:rsidRDefault="009C492E" w:rsidP="009C492E">
      <w:pPr>
        <w:pStyle w:val="1lygis"/>
        <w:rPr>
          <w:rFonts w:asciiTheme="minorHAnsi" w:hAnsiTheme="minorHAnsi" w:cstheme="minorHAnsi"/>
        </w:rPr>
      </w:pPr>
      <w:bookmarkStart w:id="537" w:name="_Toc409809396"/>
      <w:r w:rsidRPr="00E757B8">
        <w:rPr>
          <w:rFonts w:asciiTheme="minorHAnsi" w:hAnsiTheme="minorHAnsi" w:cstheme="minorHAnsi"/>
        </w:rPr>
        <w:lastRenderedPageBreak/>
        <w:t>Informacija apie šiuo metu AG turimus technologinio turto duomenis</w:t>
      </w:r>
      <w:bookmarkEnd w:id="537"/>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pateikiami turimų duomenų apie MD sąrašas, jų aprašas bei nuorodos į atitinkamas rinkmenas su realiais duomenimis.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espavadinimas"/>
        <w:rPr>
          <w:rFonts w:asciiTheme="minorHAnsi" w:hAnsiTheme="minorHAnsi" w:cstheme="minorHAnsi"/>
        </w:rPr>
      </w:pPr>
      <w:r w:rsidRPr="00E757B8">
        <w:rPr>
          <w:rFonts w:asciiTheme="minorHAnsi" w:hAnsiTheme="minorHAnsi" w:cstheme="minorHAnsi"/>
        </w:rPr>
        <w:t>Lentelė 3</w:t>
      </w:r>
      <w:r w:rsidRPr="00E757B8">
        <w:rPr>
          <w:rFonts w:asciiTheme="minorHAnsi" w:hAnsiTheme="minorHAnsi" w:cstheme="minorHAnsi"/>
          <w:noProof/>
        </w:rPr>
        <w:t>.</w:t>
      </w:r>
      <w:r w:rsidRPr="00E757B8">
        <w:rPr>
          <w:rFonts w:asciiTheme="minorHAnsi" w:hAnsiTheme="minorHAnsi" w:cstheme="minorHAnsi"/>
        </w:rPr>
        <w:t xml:space="preserve"> Duomenų apie MD pavyzdžiai.</w:t>
      </w:r>
    </w:p>
    <w:tbl>
      <w:tblPr>
        <w:tblStyle w:val="TableGrid"/>
        <w:tblW w:w="0" w:type="auto"/>
        <w:tblLook w:val="04A0" w:firstRow="1" w:lastRow="0" w:firstColumn="1" w:lastColumn="0" w:noHBand="0" w:noVBand="1"/>
      </w:tblPr>
      <w:tblGrid>
        <w:gridCol w:w="2462"/>
        <w:gridCol w:w="2464"/>
        <w:gridCol w:w="2464"/>
        <w:gridCol w:w="2464"/>
      </w:tblGrid>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b/>
              </w:rPr>
            </w:pPr>
            <w:r w:rsidRPr="00E757B8">
              <w:rPr>
                <w:rFonts w:asciiTheme="minorHAnsi" w:hAnsiTheme="minorHAnsi" w:cstheme="minorHAnsi"/>
                <w:b/>
              </w:rPr>
              <w:t>Pavadinimas</w:t>
            </w:r>
          </w:p>
        </w:tc>
        <w:tc>
          <w:tcPr>
            <w:tcW w:w="2464" w:type="dxa"/>
          </w:tcPr>
          <w:p w:rsidR="009C492E" w:rsidRPr="00E757B8" w:rsidRDefault="009C492E" w:rsidP="009C492E">
            <w:pPr>
              <w:pStyle w:val="Pagrindinistekstas"/>
              <w:spacing w:before="60" w:after="60"/>
              <w:rPr>
                <w:rFonts w:asciiTheme="minorHAnsi" w:hAnsiTheme="minorHAnsi" w:cstheme="minorHAnsi"/>
                <w:b/>
              </w:rPr>
            </w:pPr>
            <w:r w:rsidRPr="00E757B8">
              <w:rPr>
                <w:rFonts w:asciiTheme="minorHAnsi" w:hAnsiTheme="minorHAnsi" w:cstheme="minorHAnsi"/>
                <w:b/>
              </w:rPr>
              <w:t>Formatas</w:t>
            </w:r>
          </w:p>
        </w:tc>
        <w:tc>
          <w:tcPr>
            <w:tcW w:w="2464" w:type="dxa"/>
          </w:tcPr>
          <w:p w:rsidR="009C492E" w:rsidRPr="00E757B8" w:rsidRDefault="009C492E" w:rsidP="009C492E">
            <w:pPr>
              <w:pStyle w:val="Pagrindinistekstas"/>
              <w:spacing w:before="60" w:after="60"/>
              <w:rPr>
                <w:rFonts w:asciiTheme="minorHAnsi" w:hAnsiTheme="minorHAnsi" w:cstheme="minorHAnsi"/>
                <w:b/>
              </w:rPr>
            </w:pPr>
            <w:r w:rsidRPr="00E757B8">
              <w:rPr>
                <w:rFonts w:asciiTheme="minorHAnsi" w:hAnsiTheme="minorHAnsi" w:cstheme="minorHAnsi"/>
                <w:b/>
              </w:rPr>
              <w:t>Pastabos</w:t>
            </w:r>
          </w:p>
        </w:tc>
        <w:tc>
          <w:tcPr>
            <w:tcW w:w="2464" w:type="dxa"/>
          </w:tcPr>
          <w:p w:rsidR="009C492E" w:rsidRPr="00E757B8" w:rsidRDefault="009C492E" w:rsidP="009C492E">
            <w:pPr>
              <w:pStyle w:val="Pagrindinistekstas"/>
              <w:spacing w:before="60" w:after="60"/>
              <w:rPr>
                <w:rFonts w:asciiTheme="minorHAnsi" w:hAnsiTheme="minorHAnsi" w:cstheme="minorHAnsi"/>
                <w:b/>
              </w:rPr>
            </w:pPr>
            <w:r w:rsidRPr="00E757B8">
              <w:rPr>
                <w:rFonts w:asciiTheme="minorHAnsi" w:hAnsiTheme="minorHAnsi" w:cstheme="minorHAnsi"/>
                <w:b/>
              </w:rPr>
              <w:t>Nuoroda</w:t>
            </w:r>
          </w:p>
        </w:tc>
      </w:tr>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GIS IS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Oracle DB</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MD atkarpos Minskas_Vilnius eksportas į xls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GIS.xls</w:t>
            </w:r>
          </w:p>
        </w:tc>
      </w:tr>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Proactive IS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MS SQL DB</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MD atkarpos Minskas_Vilnius eksportas į xls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Proactive.xls</w:t>
            </w:r>
          </w:p>
        </w:tc>
      </w:tr>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KAS IS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Oracle DB</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MD atkarpos Minskas_Vilnius eksportas į xls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Kas.xls</w:t>
            </w:r>
          </w:p>
        </w:tc>
      </w:tr>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SCADA IS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Oracle DB</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MD atkarpos Minskas_Vilnius eksportas į xls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Scada.xls</w:t>
            </w:r>
          </w:p>
        </w:tc>
      </w:tr>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ILI (PIG) rangovo matavimo duomenys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MS Excel</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ROSEN</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CD kopija</w:t>
            </w:r>
          </w:p>
        </w:tc>
      </w:tr>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Remonto darbų dokumentacija</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Popierinė byla</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Nuskanuota į pdf</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RemontoDarbai.pdf</w:t>
            </w:r>
          </w:p>
        </w:tc>
      </w:tr>
      <w:tr w:rsidR="009C492E" w:rsidRPr="00E757B8" w:rsidTr="009C492E">
        <w:tc>
          <w:tcPr>
            <w:tcW w:w="2463"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MD periodinės priežiūros grafikas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MS Excel</w:t>
            </w:r>
          </w:p>
        </w:tc>
        <w:tc>
          <w:tcPr>
            <w:tcW w:w="2464" w:type="dxa"/>
          </w:tcPr>
          <w:p w:rsidR="009C492E" w:rsidRPr="00E757B8" w:rsidRDefault="009C492E" w:rsidP="009C492E">
            <w:pPr>
              <w:pStyle w:val="Pagrindinistekstas"/>
              <w:spacing w:before="60" w:after="60"/>
              <w:rPr>
                <w:rFonts w:asciiTheme="minorHAnsi" w:hAnsiTheme="minorHAnsi" w:cstheme="minorHAnsi"/>
              </w:rPr>
            </w:pP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PeriodinePrieziura.xls</w:t>
            </w:r>
          </w:p>
        </w:tc>
      </w:tr>
      <w:tr w:rsidR="009C492E" w:rsidRPr="00E757B8" w:rsidTr="009C492E">
        <w:tc>
          <w:tcPr>
            <w:tcW w:w="2463" w:type="dxa"/>
          </w:tcPr>
          <w:p w:rsidR="009C492E" w:rsidRPr="00E757B8" w:rsidRDefault="00CB5CA5" w:rsidP="009C492E">
            <w:pPr>
              <w:pStyle w:val="Pagrindinistekstas"/>
              <w:spacing w:before="60" w:after="60"/>
              <w:rPr>
                <w:rFonts w:asciiTheme="minorHAnsi" w:hAnsiTheme="minorHAnsi" w:cstheme="minorHAnsi"/>
              </w:rPr>
            </w:pPr>
            <w:r w:rsidRPr="00CB5CA5">
              <w:rPr>
                <w:rFonts w:asciiTheme="minorHAnsi" w:hAnsiTheme="minorHAnsi" w:cstheme="minorHAnsi"/>
              </w:rPr>
              <w:t>UT(Ultrasonic Thickness) matavimo duomenys</w:t>
            </w: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MS Excel</w:t>
            </w:r>
          </w:p>
        </w:tc>
        <w:tc>
          <w:tcPr>
            <w:tcW w:w="2464" w:type="dxa"/>
          </w:tcPr>
          <w:p w:rsidR="009C492E" w:rsidRPr="00E757B8" w:rsidRDefault="009C492E" w:rsidP="009C492E">
            <w:pPr>
              <w:pStyle w:val="Pagrindinistekstas"/>
              <w:spacing w:before="60" w:after="60"/>
              <w:rPr>
                <w:rFonts w:asciiTheme="minorHAnsi" w:hAnsiTheme="minorHAnsi" w:cstheme="minorHAnsi"/>
              </w:rPr>
            </w:pPr>
          </w:p>
        </w:tc>
        <w:tc>
          <w:tcPr>
            <w:tcW w:w="246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UT.xls</w:t>
            </w:r>
          </w:p>
        </w:tc>
      </w:tr>
    </w:tbl>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Pagrindinistekstas"/>
        <w:rPr>
          <w:rFonts w:asciiTheme="minorHAnsi" w:hAnsiTheme="minorHAnsi" w:cstheme="minorHAnsi"/>
        </w:rPr>
      </w:pPr>
      <w:r w:rsidRPr="00E757B8">
        <w:rPr>
          <w:rFonts w:asciiTheme="minorHAnsi" w:hAnsiTheme="minorHAnsi" w:cstheme="minorHAnsi"/>
        </w:rPr>
        <w:t>Toliau esančioje lentelėje pateikiama informacija apie turimus bandomojo ruožo duomenis.</w:t>
      </w:r>
    </w:p>
    <w:p w:rsidR="009C492E" w:rsidRPr="00E757B8" w:rsidRDefault="009C492E" w:rsidP="009C492E">
      <w:pPr>
        <w:pStyle w:val="Pagrindinistekstas"/>
        <w:rPr>
          <w:rFonts w:asciiTheme="minorHAnsi" w:hAnsiTheme="minorHAnsi" w:cstheme="minorHAnsi"/>
        </w:rPr>
      </w:pPr>
    </w:p>
    <w:p w:rsidR="009C492E" w:rsidRPr="00E757B8" w:rsidRDefault="009C492E" w:rsidP="009C492E">
      <w:pPr>
        <w:pStyle w:val="Lentelsvidus"/>
        <w:rPr>
          <w:rFonts w:asciiTheme="minorHAnsi" w:hAnsiTheme="minorHAnsi" w:cstheme="minorHAnsi"/>
        </w:rPr>
      </w:pPr>
      <w:r w:rsidRPr="00E757B8">
        <w:rPr>
          <w:rFonts w:asciiTheme="minorHAnsi" w:hAnsiTheme="minorHAnsi" w:cstheme="minorHAnsi"/>
        </w:rPr>
        <w:t>Lentelė 4. Informacija apie bandomojo ruožo duomenis</w:t>
      </w:r>
    </w:p>
    <w:tbl>
      <w:tblPr>
        <w:tblStyle w:val="TableGrid"/>
        <w:tblW w:w="0" w:type="auto"/>
        <w:tblLook w:val="04A0" w:firstRow="1" w:lastRow="0" w:firstColumn="1" w:lastColumn="0" w:noHBand="0" w:noVBand="1"/>
      </w:tblPr>
      <w:tblGrid>
        <w:gridCol w:w="534"/>
        <w:gridCol w:w="6009"/>
        <w:gridCol w:w="3311"/>
      </w:tblGrid>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1.</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MD pavadinimas</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Minskas - Vilnius</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2.</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Statybos metai</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1988</w:t>
            </w:r>
            <w:r w:rsidR="00BC5E63">
              <w:rPr>
                <w:rFonts w:asciiTheme="minorHAnsi" w:hAnsiTheme="minorHAnsi" w:cstheme="minorHAnsi"/>
              </w:rPr>
              <w:t xml:space="preserve"> </w:t>
            </w:r>
            <w:r w:rsidRPr="00E757B8">
              <w:rPr>
                <w:rFonts w:asciiTheme="minorHAnsi" w:hAnsiTheme="minorHAnsi" w:cstheme="minorHAnsi"/>
              </w:rPr>
              <w:t>m</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3.</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Ilgis</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64,6 km</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4.</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Skersmuo</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1200</w:t>
            </w:r>
            <w:r w:rsidR="00BC5E63">
              <w:rPr>
                <w:rFonts w:asciiTheme="minorHAnsi" w:hAnsiTheme="minorHAnsi" w:cstheme="minorHAnsi"/>
              </w:rPr>
              <w:t xml:space="preserve"> </w:t>
            </w:r>
            <w:r w:rsidRPr="00E757B8">
              <w:rPr>
                <w:rFonts w:asciiTheme="minorHAnsi" w:hAnsiTheme="minorHAnsi" w:cstheme="minorHAnsi"/>
              </w:rPr>
              <w:t>mm</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5.</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Projektinis slėgis</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54</w:t>
            </w:r>
            <w:r w:rsidR="00BC5E63">
              <w:rPr>
                <w:rFonts w:asciiTheme="minorHAnsi" w:hAnsiTheme="minorHAnsi" w:cstheme="minorHAnsi"/>
              </w:rPr>
              <w:t xml:space="preserve"> </w:t>
            </w:r>
            <w:r w:rsidRPr="00E757B8">
              <w:rPr>
                <w:rFonts w:asciiTheme="minorHAnsi" w:hAnsiTheme="minorHAnsi" w:cstheme="minorHAnsi"/>
              </w:rPr>
              <w:t>bar</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6.</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Vidinė diagnostika</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2001m ir 2012m, atliko ROSEN Europ B.V.;</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7.</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Informacija apie vamzdį (tipas, metalas)</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Šaltinis – GIS IS.</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8.</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Informacija katodinę apsaugą</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Šaltinis – Proactive IS.</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9.</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Informacija apie pasyviąją apsaugą</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Šaltinis – KAS IS.</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lastRenderedPageBreak/>
              <w:t>10.</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Informacija apie suremontuotus ruožus (po vid. diagnostikos)</w:t>
            </w:r>
          </w:p>
        </w:tc>
        <w:tc>
          <w:tcPr>
            <w:tcW w:w="3311"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Yra. Šaltinis – popierinės bylos.</w:t>
            </w:r>
          </w:p>
        </w:tc>
      </w:tr>
      <w:tr w:rsidR="009C492E" w:rsidRPr="00E757B8" w:rsidTr="009C492E">
        <w:tc>
          <w:tcPr>
            <w:tcW w:w="534"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11.</w:t>
            </w:r>
          </w:p>
        </w:tc>
        <w:tc>
          <w:tcPr>
            <w:tcW w:w="6010" w:type="dxa"/>
          </w:tcPr>
          <w:p w:rsidR="009C492E" w:rsidRPr="00E757B8" w:rsidRDefault="009C492E" w:rsidP="009C492E">
            <w:pPr>
              <w:pStyle w:val="Pagrindinistekstas"/>
              <w:spacing w:before="60" w:after="60"/>
              <w:rPr>
                <w:rFonts w:asciiTheme="minorHAnsi" w:hAnsiTheme="minorHAnsi" w:cstheme="minorHAnsi"/>
              </w:rPr>
            </w:pPr>
            <w:r w:rsidRPr="00E757B8">
              <w:rPr>
                <w:rFonts w:asciiTheme="minorHAnsi" w:hAnsiTheme="minorHAnsi" w:cstheme="minorHAnsi"/>
              </w:rPr>
              <w:t>Informacija apie metalo laboratorinį bandymą</w:t>
            </w:r>
          </w:p>
        </w:tc>
        <w:tc>
          <w:tcPr>
            <w:tcW w:w="3311" w:type="dxa"/>
          </w:tcPr>
          <w:p w:rsidR="009C492E" w:rsidRPr="00E757B8" w:rsidRDefault="009C492E" w:rsidP="00BC5E63">
            <w:pPr>
              <w:pStyle w:val="Pagrindinistekstas"/>
              <w:spacing w:before="60" w:after="60"/>
              <w:rPr>
                <w:rFonts w:asciiTheme="minorHAnsi" w:hAnsiTheme="minorHAnsi" w:cstheme="minorHAnsi"/>
              </w:rPr>
            </w:pPr>
            <w:r w:rsidRPr="00E757B8">
              <w:rPr>
                <w:rFonts w:asciiTheme="minorHAnsi" w:hAnsiTheme="minorHAnsi" w:cstheme="minorHAnsi"/>
              </w:rPr>
              <w:t>Yra. Šaltinis – popierinės bylos.</w:t>
            </w:r>
          </w:p>
        </w:tc>
      </w:tr>
    </w:tbl>
    <w:p w:rsidR="0016765D" w:rsidRPr="00E757B8" w:rsidRDefault="0016765D">
      <w:pPr>
        <w:rPr>
          <w:rFonts w:asciiTheme="minorHAnsi" w:hAnsiTheme="minorHAnsi" w:cstheme="minorHAnsi"/>
        </w:rPr>
      </w:pPr>
    </w:p>
    <w:sectPr w:rsidR="0016765D" w:rsidRPr="00E757B8" w:rsidSect="00C741B1">
      <w:headerReference w:type="even" r:id="rId22"/>
      <w:footerReference w:type="default" r:id="rId23"/>
      <w:footerReference w:type="first" r:id="rId24"/>
      <w:pgSz w:w="11907" w:h="16840" w:code="9"/>
      <w:pgMar w:top="851" w:right="851" w:bottom="851" w:left="1418"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EA" w:rsidRDefault="006263EA">
      <w:r>
        <w:separator/>
      </w:r>
    </w:p>
  </w:endnote>
  <w:endnote w:type="continuationSeparator" w:id="0">
    <w:p w:rsidR="006263EA" w:rsidRDefault="0062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auto"/>
    <w:pitch w:val="variable"/>
    <w:sig w:usb0="00000003" w:usb1="00000000" w:usb2="00000000" w:usb3="00000000" w:csb0="00000001" w:csb1="00000000"/>
  </w:font>
  <w:font w:name="Polo">
    <w:altName w:val="Courier New"/>
    <w:charset w:val="00"/>
    <w:family w:val="auto"/>
    <w:pitch w:val="variable"/>
    <w:sig w:usb0="800000AF" w:usb1="0000205B" w:usb2="00000000" w:usb3="00000000" w:csb0="00000093"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Futura Bk">
    <w:altName w:val="Century Gothic"/>
    <w:panose1 w:val="00000000000000000000"/>
    <w:charset w:val="BA"/>
    <w:family w:val="swiss"/>
    <w:notTrueType/>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EYInterstate">
    <w:altName w:val="Times New Roman"/>
    <w:charset w:val="BA"/>
    <w:family w:val="auto"/>
    <w:pitch w:val="variable"/>
    <w:sig w:usb0="00000001" w:usb1="5000206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Trebuchet MS">
    <w:panose1 w:val="020B0603020202020204"/>
    <w:charset w:val="BA"/>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altName w:val="Calibri"/>
    <w:panose1 w:val="020F0302020204030204"/>
    <w:charset w:val="BA"/>
    <w:family w:val="swiss"/>
    <w:pitch w:val="variable"/>
    <w:sig w:usb0="A00002EF" w:usb1="4000207B" w:usb2="0000000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AF" w:rsidRDefault="002E78AF" w:rsidP="009C492E">
    <w:r>
      <w:fldChar w:fldCharType="begin"/>
    </w:r>
    <w:r>
      <w:instrText xml:space="preserve"> PAGE   \* MERGEFORMAT </w:instrText>
    </w:r>
    <w:r>
      <w:fldChar w:fldCharType="separate"/>
    </w:r>
    <w:r w:rsidR="001041F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AF" w:rsidRDefault="002E78AF" w:rsidP="009C492E">
    <w:r>
      <w:fldChar w:fldCharType="begin"/>
    </w:r>
    <w:r>
      <w:instrText xml:space="preserve"> PAGE   \* MERGEFORMAT </w:instrText>
    </w:r>
    <w:r>
      <w:fldChar w:fldCharType="separate"/>
    </w:r>
    <w:r w:rsidR="001041F5">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AF" w:rsidRDefault="002E78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AF" w:rsidRPr="00D71DE5" w:rsidRDefault="002E78AF" w:rsidP="0009646B">
    <w:pPr>
      <w:pStyle w:val="Footer"/>
      <w:framePr w:wrap="around" w:vAnchor="text" w:hAnchor="margin" w:xAlign="center" w:y="1"/>
      <w:ind w:left="4320" w:firstLine="4320"/>
      <w:rPr>
        <w:rStyle w:val="PageNumber"/>
        <w:rFonts w:ascii="Calibri" w:hAnsi="Calibri" w:cs="Calibri"/>
      </w:rPr>
    </w:pPr>
    <w:r w:rsidRPr="00D71DE5">
      <w:rPr>
        <w:rStyle w:val="PageNumber"/>
        <w:rFonts w:ascii="Calibri" w:hAnsi="Calibri" w:cs="Calibri"/>
      </w:rPr>
      <w:fldChar w:fldCharType="begin"/>
    </w:r>
    <w:r w:rsidRPr="00D71DE5">
      <w:rPr>
        <w:rStyle w:val="PageNumber"/>
        <w:rFonts w:ascii="Calibri" w:hAnsi="Calibri" w:cs="Calibri"/>
      </w:rPr>
      <w:instrText xml:space="preserve">PAGE  </w:instrText>
    </w:r>
    <w:r w:rsidRPr="00D71DE5">
      <w:rPr>
        <w:rStyle w:val="PageNumber"/>
        <w:rFonts w:ascii="Calibri" w:hAnsi="Calibri" w:cs="Calibri"/>
      </w:rPr>
      <w:fldChar w:fldCharType="separate"/>
    </w:r>
    <w:r w:rsidR="001041F5">
      <w:rPr>
        <w:rStyle w:val="PageNumber"/>
        <w:rFonts w:ascii="Calibri" w:hAnsi="Calibri" w:cs="Calibri"/>
        <w:noProof/>
      </w:rPr>
      <w:t>64</w:t>
    </w:r>
    <w:r w:rsidRPr="00D71DE5">
      <w:rPr>
        <w:rStyle w:val="PageNumber"/>
        <w:rFonts w:ascii="Calibri" w:hAnsi="Calibri" w:cs="Calibri"/>
      </w:rPr>
      <w:fldChar w:fldCharType="end"/>
    </w:r>
  </w:p>
  <w:p w:rsidR="002E78AF" w:rsidRDefault="002E78AF">
    <w:pPr>
      <w:pStyle w:val="Footer"/>
      <w:tabs>
        <w:tab w:val="left" w:pos="7140"/>
        <w:tab w:val="right" w:pos="9279"/>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AF" w:rsidRPr="00D71DE5" w:rsidRDefault="002E78AF">
    <w:pPr>
      <w:pStyle w:val="Footer"/>
      <w:framePr w:wrap="around" w:vAnchor="text" w:hAnchor="margin" w:xAlign="right" w:y="1"/>
      <w:rPr>
        <w:rStyle w:val="PageNumber"/>
        <w:rFonts w:ascii="Calibri" w:hAnsi="Calibri" w:cs="Calibri"/>
      </w:rPr>
    </w:pPr>
    <w:r w:rsidRPr="00D71DE5">
      <w:rPr>
        <w:rStyle w:val="PageNumber"/>
        <w:rFonts w:ascii="Calibri" w:hAnsi="Calibri" w:cs="Calibri"/>
      </w:rPr>
      <w:fldChar w:fldCharType="begin"/>
    </w:r>
    <w:r w:rsidRPr="00D71DE5">
      <w:rPr>
        <w:rStyle w:val="PageNumber"/>
        <w:rFonts w:ascii="Calibri" w:hAnsi="Calibri" w:cs="Calibri"/>
      </w:rPr>
      <w:instrText xml:space="preserve">PAGE  </w:instrText>
    </w:r>
    <w:r w:rsidRPr="00D71DE5">
      <w:rPr>
        <w:rStyle w:val="PageNumber"/>
        <w:rFonts w:ascii="Calibri" w:hAnsi="Calibri" w:cs="Calibri"/>
      </w:rPr>
      <w:fldChar w:fldCharType="separate"/>
    </w:r>
    <w:r w:rsidR="001041F5">
      <w:rPr>
        <w:rStyle w:val="PageNumber"/>
        <w:rFonts w:ascii="Calibri" w:hAnsi="Calibri" w:cs="Calibri"/>
        <w:noProof/>
      </w:rPr>
      <w:t>30</w:t>
    </w:r>
    <w:r w:rsidRPr="00D71DE5">
      <w:rPr>
        <w:rStyle w:val="PageNumber"/>
        <w:rFonts w:ascii="Calibri" w:hAnsi="Calibri" w:cs="Calibri"/>
      </w:rPr>
      <w:fldChar w:fldCharType="end"/>
    </w:r>
  </w:p>
  <w:p w:rsidR="002E78AF" w:rsidRDefault="002E78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EA" w:rsidRDefault="006263EA">
      <w:r>
        <w:separator/>
      </w:r>
    </w:p>
  </w:footnote>
  <w:footnote w:type="continuationSeparator" w:id="0">
    <w:p w:rsidR="006263EA" w:rsidRDefault="00626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AF" w:rsidRDefault="002E78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78AF" w:rsidRDefault="002E7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0BA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5FF0E67E"/>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1ECA960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A04278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B4289E2"/>
    <w:lvl w:ilvl="0">
      <w:start w:val="1"/>
      <w:numFmt w:val="bullet"/>
      <w:pStyle w:val="ListBullet2"/>
      <w:lvlText w:val=""/>
      <w:lvlJc w:val="left"/>
      <w:pPr>
        <w:tabs>
          <w:tab w:val="num" w:pos="76"/>
        </w:tabs>
        <w:ind w:left="76" w:hanging="360"/>
      </w:pPr>
      <w:rPr>
        <w:rFonts w:ascii="Symbol" w:hAnsi="Symbol" w:hint="default"/>
      </w:rPr>
    </w:lvl>
  </w:abstractNum>
  <w:abstractNum w:abstractNumId="5">
    <w:nsid w:val="FFFFFF88"/>
    <w:multiLevelType w:val="singleLevel"/>
    <w:tmpl w:val="619630AA"/>
    <w:lvl w:ilvl="0">
      <w:start w:val="1"/>
      <w:numFmt w:val="decimal"/>
      <w:pStyle w:val="ListNumber"/>
      <w:lvlText w:val="%1."/>
      <w:lvlJc w:val="left"/>
      <w:pPr>
        <w:tabs>
          <w:tab w:val="num" w:pos="360"/>
        </w:tabs>
        <w:ind w:left="360" w:hanging="360"/>
      </w:pPr>
    </w:lvl>
  </w:abstractNum>
  <w:abstractNum w:abstractNumId="6">
    <w:nsid w:val="FFFFFF89"/>
    <w:multiLevelType w:val="singleLevel"/>
    <w:tmpl w:val="0E38B6A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1844"/>
        </w:tabs>
        <w:ind w:left="1844"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9">
    <w:nsid w:val="01990A48"/>
    <w:multiLevelType w:val="multilevel"/>
    <w:tmpl w:val="1F9E3090"/>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0" w:firstLine="720"/>
      </w:pPr>
      <w:rPr>
        <w:rFonts w:hint="default"/>
        <w:b w:val="0"/>
        <w:i w:val="0"/>
        <w:iCs w:val="0"/>
      </w:rPr>
    </w:lvl>
    <w:lvl w:ilvl="2">
      <w:start w:val="1"/>
      <w:numFmt w:val="decimal"/>
      <w:lvlText w:val="%1.%2.%3."/>
      <w:lvlJc w:val="left"/>
      <w:pPr>
        <w:tabs>
          <w:tab w:val="num" w:pos="3828"/>
        </w:tabs>
        <w:ind w:left="3828" w:hanging="567"/>
      </w:pPr>
      <w:rPr>
        <w:rFonts w:hint="default"/>
        <w:i w:val="0"/>
        <w:iCs w:val="0"/>
      </w:rPr>
    </w:lvl>
    <w:lvl w:ilvl="3">
      <w:start w:val="1"/>
      <w:numFmt w:val="decimal"/>
      <w:lvlText w:val="%1.%2.%3.%4."/>
      <w:lvlJc w:val="left"/>
      <w:pPr>
        <w:tabs>
          <w:tab w:val="num" w:pos="720"/>
        </w:tabs>
        <w:ind w:left="64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0">
    <w:nsid w:val="054A241A"/>
    <w:multiLevelType w:val="hybridMultilevel"/>
    <w:tmpl w:val="3118C3BC"/>
    <w:lvl w:ilvl="0" w:tplc="0427000F">
      <w:start w:val="1"/>
      <w:numFmt w:val="decimal"/>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1">
    <w:nsid w:val="089739EB"/>
    <w:multiLevelType w:val="hybridMultilevel"/>
    <w:tmpl w:val="5CB8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43528A"/>
    <w:multiLevelType w:val="hybridMultilevel"/>
    <w:tmpl w:val="31DE8354"/>
    <w:lvl w:ilvl="0" w:tplc="FFFFFFFF">
      <w:start w:val="1"/>
      <w:numFmt w:val="bullet"/>
      <w:pStyle w:val="List"/>
      <w:lvlText w:val=""/>
      <w:lvlJc w:val="left"/>
      <w:pPr>
        <w:tabs>
          <w:tab w:val="num" w:pos="340"/>
        </w:tabs>
        <w:ind w:left="340" w:hanging="198"/>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05244EF"/>
    <w:multiLevelType w:val="hybridMultilevel"/>
    <w:tmpl w:val="863879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2BF666B"/>
    <w:multiLevelType w:val="hybridMultilevel"/>
    <w:tmpl w:val="39861D7C"/>
    <w:lvl w:ilvl="0" w:tplc="90E08D98">
      <w:start w:val="1"/>
      <w:numFmt w:val="bullet"/>
      <w:pStyle w:val="Tablebullet1"/>
      <w:lvlText w:val=""/>
      <w:lvlJc w:val="left"/>
      <w:pPr>
        <w:tabs>
          <w:tab w:val="num" w:pos="360"/>
        </w:tabs>
        <w:ind w:left="360" w:hanging="360"/>
      </w:pPr>
      <w:rPr>
        <w:rFonts w:ascii="Wingdings" w:hAnsi="Wingdings" w:hint="default"/>
      </w:rPr>
    </w:lvl>
    <w:lvl w:ilvl="1" w:tplc="04270019">
      <w:start w:val="1"/>
      <w:numFmt w:val="bullet"/>
      <w:lvlText w:val=""/>
      <w:lvlJc w:val="left"/>
      <w:pPr>
        <w:tabs>
          <w:tab w:val="num" w:pos="1080"/>
        </w:tabs>
        <w:ind w:left="1080" w:hanging="360"/>
      </w:pPr>
      <w:rPr>
        <w:rFonts w:ascii="Wingdings" w:hAnsi="Wingdings" w:hint="default"/>
      </w:rPr>
    </w:lvl>
    <w:lvl w:ilvl="2" w:tplc="0427001B" w:tentative="1">
      <w:start w:val="1"/>
      <w:numFmt w:val="bullet"/>
      <w:lvlText w:val=""/>
      <w:lvlJc w:val="left"/>
      <w:pPr>
        <w:tabs>
          <w:tab w:val="num" w:pos="1800"/>
        </w:tabs>
        <w:ind w:left="1800" w:hanging="360"/>
      </w:pPr>
      <w:rPr>
        <w:rFonts w:ascii="Wingdings" w:hAnsi="Wingdings" w:hint="default"/>
      </w:rPr>
    </w:lvl>
    <w:lvl w:ilvl="3" w:tplc="0427000F" w:tentative="1">
      <w:start w:val="1"/>
      <w:numFmt w:val="bullet"/>
      <w:lvlText w:val=""/>
      <w:lvlJc w:val="left"/>
      <w:pPr>
        <w:tabs>
          <w:tab w:val="num" w:pos="2520"/>
        </w:tabs>
        <w:ind w:left="2520" w:hanging="360"/>
      </w:pPr>
      <w:rPr>
        <w:rFonts w:ascii="Symbol" w:hAnsi="Symbol" w:hint="default"/>
      </w:rPr>
    </w:lvl>
    <w:lvl w:ilvl="4" w:tplc="04270019" w:tentative="1">
      <w:start w:val="1"/>
      <w:numFmt w:val="bullet"/>
      <w:lvlText w:val="o"/>
      <w:lvlJc w:val="left"/>
      <w:pPr>
        <w:tabs>
          <w:tab w:val="num" w:pos="3240"/>
        </w:tabs>
        <w:ind w:left="3240" w:hanging="360"/>
      </w:pPr>
      <w:rPr>
        <w:rFonts w:ascii="Courier New" w:hAnsi="Courier New" w:hint="default"/>
      </w:rPr>
    </w:lvl>
    <w:lvl w:ilvl="5" w:tplc="0427001B" w:tentative="1">
      <w:start w:val="1"/>
      <w:numFmt w:val="bullet"/>
      <w:lvlText w:val=""/>
      <w:lvlJc w:val="left"/>
      <w:pPr>
        <w:tabs>
          <w:tab w:val="num" w:pos="3960"/>
        </w:tabs>
        <w:ind w:left="3960" w:hanging="360"/>
      </w:pPr>
      <w:rPr>
        <w:rFonts w:ascii="Wingdings" w:hAnsi="Wingdings" w:hint="default"/>
      </w:rPr>
    </w:lvl>
    <w:lvl w:ilvl="6" w:tplc="0427000F" w:tentative="1">
      <w:start w:val="1"/>
      <w:numFmt w:val="bullet"/>
      <w:lvlText w:val=""/>
      <w:lvlJc w:val="left"/>
      <w:pPr>
        <w:tabs>
          <w:tab w:val="num" w:pos="4680"/>
        </w:tabs>
        <w:ind w:left="4680" w:hanging="360"/>
      </w:pPr>
      <w:rPr>
        <w:rFonts w:ascii="Symbol" w:hAnsi="Symbol" w:hint="default"/>
      </w:rPr>
    </w:lvl>
    <w:lvl w:ilvl="7" w:tplc="04270019" w:tentative="1">
      <w:start w:val="1"/>
      <w:numFmt w:val="bullet"/>
      <w:lvlText w:val="o"/>
      <w:lvlJc w:val="left"/>
      <w:pPr>
        <w:tabs>
          <w:tab w:val="num" w:pos="5400"/>
        </w:tabs>
        <w:ind w:left="5400" w:hanging="360"/>
      </w:pPr>
      <w:rPr>
        <w:rFonts w:ascii="Courier New" w:hAnsi="Courier New" w:hint="default"/>
      </w:rPr>
    </w:lvl>
    <w:lvl w:ilvl="8" w:tplc="0427001B" w:tentative="1">
      <w:start w:val="1"/>
      <w:numFmt w:val="bullet"/>
      <w:lvlText w:val=""/>
      <w:lvlJc w:val="left"/>
      <w:pPr>
        <w:tabs>
          <w:tab w:val="num" w:pos="6120"/>
        </w:tabs>
        <w:ind w:left="6120" w:hanging="360"/>
      </w:pPr>
      <w:rPr>
        <w:rFonts w:ascii="Wingdings" w:hAnsi="Wingdings" w:hint="default"/>
      </w:rPr>
    </w:lvl>
  </w:abstractNum>
  <w:abstractNum w:abstractNumId="15">
    <w:nsid w:val="12DB1328"/>
    <w:multiLevelType w:val="multilevel"/>
    <w:tmpl w:val="BF72FA02"/>
    <w:styleLink w:val="Rom"/>
    <w:lvl w:ilvl="0">
      <w:start w:val="1"/>
      <w:numFmt w:val="upp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4CA4BC8"/>
    <w:multiLevelType w:val="multilevel"/>
    <w:tmpl w:val="0426001D"/>
    <w:styleLink w:val="TableBullet"/>
    <w:lvl w:ilvl="0">
      <w:start w:val="1"/>
      <w:numFmt w:val="bullet"/>
      <w:lvlText w:val="►"/>
      <w:lvlJc w:val="left"/>
      <w:pPr>
        <w:tabs>
          <w:tab w:val="num" w:pos="360"/>
        </w:tabs>
        <w:ind w:left="360" w:hanging="360"/>
      </w:pPr>
      <w:rPr>
        <w:rFonts w:ascii="Arial" w:hAnsi="Arial" w:hint="default"/>
        <w:color w:val="FFD200"/>
        <w:sz w:val="18"/>
      </w:rPr>
    </w:lvl>
    <w:lvl w:ilvl="1">
      <w:start w:val="1"/>
      <w:numFmt w:val="bullet"/>
      <w:lvlText w:val="►"/>
      <w:lvlJc w:val="left"/>
      <w:pPr>
        <w:tabs>
          <w:tab w:val="num" w:pos="720"/>
        </w:tabs>
        <w:ind w:left="720" w:hanging="360"/>
      </w:pPr>
      <w:rPr>
        <w:rFonts w:ascii="Arial" w:hAnsi="Arial" w:hint="default"/>
        <w:color w:val="FFD200"/>
        <w:sz w:val="18"/>
      </w:rPr>
    </w:lvl>
    <w:lvl w:ilvl="2">
      <w:start w:val="1"/>
      <w:numFmt w:val="bullet"/>
      <w:lvlText w:val="►"/>
      <w:lvlJc w:val="left"/>
      <w:pPr>
        <w:tabs>
          <w:tab w:val="num" w:pos="1080"/>
        </w:tabs>
        <w:ind w:left="1080" w:hanging="360"/>
      </w:pPr>
      <w:rPr>
        <w:rFonts w:ascii="Arial" w:hAnsi="Arial" w:hint="default"/>
        <w:color w:val="FFD200"/>
        <w:sz w:val="18"/>
      </w:rPr>
    </w:lvl>
    <w:lvl w:ilvl="3">
      <w:start w:val="1"/>
      <w:numFmt w:val="bullet"/>
      <w:lvlText w:val="►"/>
      <w:lvlJc w:val="left"/>
      <w:pPr>
        <w:tabs>
          <w:tab w:val="num" w:pos="1440"/>
        </w:tabs>
        <w:ind w:left="1440" w:hanging="360"/>
      </w:pPr>
      <w:rPr>
        <w:rFonts w:ascii="Arial" w:hAnsi="Arial" w:hint="default"/>
        <w:color w:val="FFD200"/>
        <w:sz w:val="18"/>
      </w:rPr>
    </w:lvl>
    <w:lvl w:ilvl="4">
      <w:start w:val="1"/>
      <w:numFmt w:val="bullet"/>
      <w:lvlText w:val="►"/>
      <w:lvlJc w:val="left"/>
      <w:pPr>
        <w:tabs>
          <w:tab w:val="num" w:pos="1800"/>
        </w:tabs>
        <w:ind w:left="1800" w:hanging="360"/>
      </w:pPr>
      <w:rPr>
        <w:rFonts w:ascii="Arial" w:hAnsi="Arial" w:hint="default"/>
        <w:color w:val="FFD200"/>
        <w:sz w:val="18"/>
      </w:rPr>
    </w:lvl>
    <w:lvl w:ilvl="5">
      <w:start w:val="1"/>
      <w:numFmt w:val="bullet"/>
      <w:lvlText w:val="►"/>
      <w:lvlJc w:val="left"/>
      <w:pPr>
        <w:tabs>
          <w:tab w:val="num" w:pos="2160"/>
        </w:tabs>
        <w:ind w:left="2160" w:hanging="360"/>
      </w:pPr>
      <w:rPr>
        <w:rFonts w:ascii="Arial" w:hAnsi="Arial" w:hint="default"/>
        <w:color w:val="FFD200"/>
        <w:sz w:val="18"/>
      </w:rPr>
    </w:lvl>
    <w:lvl w:ilvl="6">
      <w:start w:val="1"/>
      <w:numFmt w:val="bullet"/>
      <w:lvlText w:val="►"/>
      <w:lvlJc w:val="left"/>
      <w:pPr>
        <w:tabs>
          <w:tab w:val="num" w:pos="2520"/>
        </w:tabs>
        <w:ind w:left="2520" w:hanging="360"/>
      </w:pPr>
      <w:rPr>
        <w:rFonts w:ascii="Arial" w:hAnsi="Arial" w:hint="default"/>
        <w:color w:val="FFD200"/>
        <w:sz w:val="18"/>
      </w:rPr>
    </w:lvl>
    <w:lvl w:ilvl="7">
      <w:start w:val="1"/>
      <w:numFmt w:val="bullet"/>
      <w:lvlText w:val="►"/>
      <w:lvlJc w:val="left"/>
      <w:pPr>
        <w:tabs>
          <w:tab w:val="num" w:pos="2880"/>
        </w:tabs>
        <w:ind w:left="2880" w:hanging="360"/>
      </w:pPr>
      <w:rPr>
        <w:rFonts w:ascii="Arial" w:hAnsi="Arial" w:hint="default"/>
        <w:color w:val="FFD200"/>
        <w:sz w:val="18"/>
      </w:rPr>
    </w:lvl>
    <w:lvl w:ilvl="8">
      <w:start w:val="1"/>
      <w:numFmt w:val="lowerRoman"/>
      <w:lvlText w:val="%9."/>
      <w:lvlJc w:val="left"/>
      <w:pPr>
        <w:tabs>
          <w:tab w:val="num" w:pos="3240"/>
        </w:tabs>
        <w:ind w:left="3240" w:hanging="360"/>
      </w:pPr>
      <w:rPr>
        <w:rFonts w:cs="Times New Roman"/>
      </w:rPr>
    </w:lvl>
  </w:abstractNum>
  <w:abstractNum w:abstractNumId="17">
    <w:nsid w:val="19A61D8E"/>
    <w:multiLevelType w:val="hybridMultilevel"/>
    <w:tmpl w:val="AA002DE6"/>
    <w:lvl w:ilvl="0" w:tplc="0427000F">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19E80BCB"/>
    <w:multiLevelType w:val="hybridMultilevel"/>
    <w:tmpl w:val="BEECFFEE"/>
    <w:lvl w:ilvl="0" w:tplc="3A3C8BB0">
      <w:start w:val="1"/>
      <w:numFmt w:val="bullet"/>
      <w:pStyle w:val="Achievement"/>
      <w:lvlText w:val="-"/>
      <w:lvlJc w:val="left"/>
      <w:pPr>
        <w:tabs>
          <w:tab w:val="num" w:pos="360"/>
        </w:tabs>
        <w:ind w:left="245" w:hanging="245"/>
      </w:pPr>
      <w:rPr>
        <w:rFonts w:ascii="Arial" w:hAnsi="Arial"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1B3C7939"/>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1E4E60B9"/>
    <w:multiLevelType w:val="multilevel"/>
    <w:tmpl w:val="A87C1CE8"/>
    <w:lvl w:ilvl="0">
      <w:start w:val="1"/>
      <w:numFmt w:val="decimal"/>
      <w:pStyle w:val="Headline1"/>
      <w:lvlText w:val="%1."/>
      <w:lvlJc w:val="left"/>
      <w:pPr>
        <w:tabs>
          <w:tab w:val="num" w:pos="-720"/>
        </w:tabs>
      </w:pPr>
      <w:rPr>
        <w:rFonts w:cs="Times New Roman" w:hint="default"/>
      </w:rPr>
    </w:lvl>
    <w:lvl w:ilvl="1">
      <w:start w:val="1"/>
      <w:numFmt w:val="decimal"/>
      <w:pStyle w:val="NumberedHeadingStyleA2"/>
      <w:lvlText w:val="%1.%2."/>
      <w:lvlJc w:val="left"/>
      <w:pPr>
        <w:tabs>
          <w:tab w:val="num" w:pos="0"/>
        </w:tabs>
      </w:pPr>
      <w:rPr>
        <w:rFonts w:cs="Times New Roman" w:hint="default"/>
      </w:rPr>
    </w:lvl>
    <w:lvl w:ilvl="2">
      <w:start w:val="1"/>
      <w:numFmt w:val="decimal"/>
      <w:lvlText w:val="%1.%2.%3."/>
      <w:lvlJc w:val="left"/>
      <w:pPr>
        <w:tabs>
          <w:tab w:val="num" w:pos="747"/>
        </w:tabs>
        <w:ind w:left="747" w:hanging="567"/>
      </w:pPr>
      <w:rPr>
        <w:rFonts w:cs="Times New Roman" w:hint="default"/>
      </w:rPr>
    </w:lvl>
    <w:lvl w:ilvl="3">
      <w:start w:val="1"/>
      <w:numFmt w:val="decimal"/>
      <w:lvlText w:val="%1.%2.%3.%4."/>
      <w:lvlJc w:val="left"/>
      <w:pPr>
        <w:tabs>
          <w:tab w:val="num" w:pos="1080"/>
        </w:tabs>
        <w:ind w:left="1134" w:hanging="1134"/>
      </w:pPr>
      <w:rPr>
        <w:rFonts w:cs="Times New Roman" w:hint="default"/>
      </w:rPr>
    </w:lvl>
    <w:lvl w:ilvl="4">
      <w:start w:val="1"/>
      <w:numFmt w:val="lowerLetter"/>
      <w:lvlText w:val="(%5)"/>
      <w:lvlJc w:val="left"/>
      <w:pPr>
        <w:tabs>
          <w:tab w:val="num" w:pos="720"/>
        </w:tabs>
        <w:ind w:left="720" w:hanging="360"/>
      </w:pPr>
      <w:rPr>
        <w:rFonts w:cs="Times New Roman" w:hint="default"/>
      </w:rPr>
    </w:lvl>
    <w:lvl w:ilvl="5">
      <w:start w:val="1"/>
      <w:numFmt w:val="lowerRoman"/>
      <w:lvlText w:val="(%6)"/>
      <w:lvlJc w:val="left"/>
      <w:pPr>
        <w:tabs>
          <w:tab w:val="num" w:pos="1080"/>
        </w:tabs>
        <w:ind w:left="1080" w:hanging="360"/>
      </w:pPr>
      <w:rPr>
        <w:rFonts w:cs="Times New Roman" w:hint="default"/>
      </w:rPr>
    </w:lvl>
    <w:lvl w:ilvl="6">
      <w:start w:val="1"/>
      <w:numFmt w:val="decimal"/>
      <w:lvlText w:val="%7."/>
      <w:lvlJc w:val="left"/>
      <w:pPr>
        <w:tabs>
          <w:tab w:val="num" w:pos="1440"/>
        </w:tabs>
        <w:ind w:left="1440" w:hanging="360"/>
      </w:pPr>
      <w:rPr>
        <w:rFonts w:cs="Times New Roman" w:hint="default"/>
      </w:rPr>
    </w:lvl>
    <w:lvl w:ilvl="7">
      <w:start w:val="1"/>
      <w:numFmt w:val="lowerLetter"/>
      <w:lvlText w:val="%8."/>
      <w:lvlJc w:val="left"/>
      <w:pPr>
        <w:tabs>
          <w:tab w:val="num" w:pos="1800"/>
        </w:tabs>
        <w:ind w:left="1800" w:hanging="360"/>
      </w:pPr>
      <w:rPr>
        <w:rFonts w:cs="Times New Roman" w:hint="default"/>
      </w:rPr>
    </w:lvl>
    <w:lvl w:ilvl="8">
      <w:start w:val="1"/>
      <w:numFmt w:val="lowerRoman"/>
      <w:lvlText w:val="%9."/>
      <w:lvlJc w:val="left"/>
      <w:pPr>
        <w:tabs>
          <w:tab w:val="num" w:pos="2160"/>
        </w:tabs>
        <w:ind w:left="2160" w:hanging="360"/>
      </w:pPr>
      <w:rPr>
        <w:rFonts w:cs="Times New Roman" w:hint="default"/>
      </w:rPr>
    </w:lvl>
  </w:abstractNum>
  <w:abstractNum w:abstractNumId="21">
    <w:nsid w:val="215E4B75"/>
    <w:multiLevelType w:val="hybridMultilevel"/>
    <w:tmpl w:val="5E649038"/>
    <w:lvl w:ilvl="0" w:tplc="2544213A">
      <w:start w:val="1"/>
      <w:numFmt w:val="decimal"/>
      <w:pStyle w:val="Captiontable"/>
      <w:lvlText w:val="%1 lentelė. "/>
      <w:lvlJc w:val="left"/>
      <w:pPr>
        <w:tabs>
          <w:tab w:val="num" w:pos="1134"/>
        </w:tabs>
        <w:ind w:left="1134" w:hanging="1134"/>
      </w:pPr>
      <w:rPr>
        <w:rFonts w:ascii="Times New Roman" w:hAnsi="Times New Roman" w:cs="Times New Roman" w:hint="default"/>
        <w:b/>
        <w:i w:val="0"/>
        <w:sz w:val="20"/>
        <w:szCs w:val="2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2">
    <w:nsid w:val="21BA0A00"/>
    <w:multiLevelType w:val="hybridMultilevel"/>
    <w:tmpl w:val="15CCAE40"/>
    <w:lvl w:ilvl="0" w:tplc="4036DA4A">
      <w:start w:val="1"/>
      <w:numFmt w:val="decimal"/>
      <w:lvlText w:val="%1."/>
      <w:lvlJc w:val="left"/>
      <w:pPr>
        <w:ind w:left="360" w:hanging="360"/>
      </w:pPr>
      <w:rPr>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244D4DBF"/>
    <w:multiLevelType w:val="hybridMultilevel"/>
    <w:tmpl w:val="1D360CB0"/>
    <w:lvl w:ilvl="0" w:tplc="81A40370">
      <w:start w:val="1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B51800"/>
    <w:multiLevelType w:val="multilevel"/>
    <w:tmpl w:val="042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B7F6998"/>
    <w:multiLevelType w:val="hybridMultilevel"/>
    <w:tmpl w:val="52EC9FB6"/>
    <w:lvl w:ilvl="0" w:tplc="1B98EC72">
      <w:start w:val="1"/>
      <w:numFmt w:val="bullet"/>
      <w:pStyle w:val="bullets1level"/>
      <w:lvlText w:val="►"/>
      <w:lvlJc w:val="left"/>
      <w:pPr>
        <w:ind w:left="720" w:hanging="360"/>
      </w:pPr>
      <w:rPr>
        <w:rFonts w:ascii="Arial" w:hAnsi="Arial" w:hint="default"/>
        <w:color w:val="FFD200"/>
        <w:sz w:val="16"/>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3027117F"/>
    <w:multiLevelType w:val="hybridMultilevel"/>
    <w:tmpl w:val="EABCC68A"/>
    <w:styleLink w:val="TableBullet10"/>
    <w:lvl w:ilvl="0" w:tplc="DF1000C6">
      <w:start w:val="1"/>
      <w:numFmt w:val="bullet"/>
      <w:lvlText w:val="►"/>
      <w:lvlJc w:val="left"/>
      <w:pPr>
        <w:ind w:left="757" w:hanging="360"/>
      </w:pPr>
      <w:rPr>
        <w:rFonts w:ascii="Times New Roman" w:hAnsi="Times New Roman" w:cs="Times New Roman" w:hint="default"/>
        <w:color w:val="FFC000"/>
      </w:rPr>
    </w:lvl>
    <w:lvl w:ilvl="1" w:tplc="FE54A514">
      <w:start w:val="1"/>
      <w:numFmt w:val="bullet"/>
      <w:lvlText w:val="o"/>
      <w:lvlJc w:val="left"/>
      <w:pPr>
        <w:ind w:left="2160" w:hanging="360"/>
      </w:pPr>
      <w:rPr>
        <w:rFonts w:ascii="Courier New" w:hAnsi="Courier New" w:cs="Courier New" w:hint="default"/>
      </w:rPr>
    </w:lvl>
    <w:lvl w:ilvl="2" w:tplc="7416D12A" w:tentative="1">
      <w:start w:val="1"/>
      <w:numFmt w:val="bullet"/>
      <w:lvlText w:val=""/>
      <w:lvlJc w:val="left"/>
      <w:pPr>
        <w:ind w:left="2880" w:hanging="360"/>
      </w:pPr>
      <w:rPr>
        <w:rFonts w:ascii="Wingdings" w:hAnsi="Wingdings" w:hint="default"/>
      </w:rPr>
    </w:lvl>
    <w:lvl w:ilvl="3" w:tplc="DD047F12" w:tentative="1">
      <w:start w:val="1"/>
      <w:numFmt w:val="bullet"/>
      <w:lvlText w:val=""/>
      <w:lvlJc w:val="left"/>
      <w:pPr>
        <w:ind w:left="3600" w:hanging="360"/>
      </w:pPr>
      <w:rPr>
        <w:rFonts w:ascii="Symbol" w:hAnsi="Symbol" w:hint="default"/>
      </w:rPr>
    </w:lvl>
    <w:lvl w:ilvl="4" w:tplc="5CE2B20A" w:tentative="1">
      <w:start w:val="1"/>
      <w:numFmt w:val="bullet"/>
      <w:lvlText w:val="o"/>
      <w:lvlJc w:val="left"/>
      <w:pPr>
        <w:ind w:left="4320" w:hanging="360"/>
      </w:pPr>
      <w:rPr>
        <w:rFonts w:ascii="Courier New" w:hAnsi="Courier New" w:cs="Courier New" w:hint="default"/>
      </w:rPr>
    </w:lvl>
    <w:lvl w:ilvl="5" w:tplc="C88E8604" w:tentative="1">
      <w:start w:val="1"/>
      <w:numFmt w:val="bullet"/>
      <w:lvlText w:val=""/>
      <w:lvlJc w:val="left"/>
      <w:pPr>
        <w:ind w:left="5040" w:hanging="360"/>
      </w:pPr>
      <w:rPr>
        <w:rFonts w:ascii="Wingdings" w:hAnsi="Wingdings" w:hint="default"/>
      </w:rPr>
    </w:lvl>
    <w:lvl w:ilvl="6" w:tplc="CB8C4CDE" w:tentative="1">
      <w:start w:val="1"/>
      <w:numFmt w:val="bullet"/>
      <w:lvlText w:val=""/>
      <w:lvlJc w:val="left"/>
      <w:pPr>
        <w:ind w:left="5760" w:hanging="360"/>
      </w:pPr>
      <w:rPr>
        <w:rFonts w:ascii="Symbol" w:hAnsi="Symbol" w:hint="default"/>
      </w:rPr>
    </w:lvl>
    <w:lvl w:ilvl="7" w:tplc="5CAE0BE0" w:tentative="1">
      <w:start w:val="1"/>
      <w:numFmt w:val="bullet"/>
      <w:lvlText w:val="o"/>
      <w:lvlJc w:val="left"/>
      <w:pPr>
        <w:ind w:left="6480" w:hanging="360"/>
      </w:pPr>
      <w:rPr>
        <w:rFonts w:ascii="Courier New" w:hAnsi="Courier New" w:cs="Courier New" w:hint="default"/>
      </w:rPr>
    </w:lvl>
    <w:lvl w:ilvl="8" w:tplc="159C458C" w:tentative="1">
      <w:start w:val="1"/>
      <w:numFmt w:val="bullet"/>
      <w:lvlText w:val=""/>
      <w:lvlJc w:val="left"/>
      <w:pPr>
        <w:ind w:left="7200" w:hanging="360"/>
      </w:pPr>
      <w:rPr>
        <w:rFonts w:ascii="Wingdings" w:hAnsi="Wingdings" w:hint="default"/>
      </w:rPr>
    </w:lvl>
  </w:abstractNum>
  <w:abstractNum w:abstractNumId="27">
    <w:nsid w:val="309C12C9"/>
    <w:multiLevelType w:val="hybridMultilevel"/>
    <w:tmpl w:val="93025B58"/>
    <w:lvl w:ilvl="0" w:tplc="A2AAD696">
      <w:start w:val="1"/>
      <w:numFmt w:val="decimal"/>
      <w:pStyle w:val="Lentel"/>
      <w:lvlText w:val="Lentelė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31513DD0"/>
    <w:multiLevelType w:val="hybridMultilevel"/>
    <w:tmpl w:val="5E124FEC"/>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9">
    <w:nsid w:val="32605419"/>
    <w:multiLevelType w:val="hybridMultilevel"/>
    <w:tmpl w:val="84C88622"/>
    <w:lvl w:ilvl="0" w:tplc="0427000F">
      <w:start w:val="1"/>
      <w:numFmt w:val="decimal"/>
      <w:lvlText w:val="%1."/>
      <w:lvlJc w:val="left"/>
      <w:pPr>
        <w:ind w:left="720" w:hanging="360"/>
      </w:pPr>
      <w:rPr>
        <w:rFonts w:hint="default"/>
      </w:rPr>
    </w:lvl>
    <w:lvl w:ilvl="1" w:tplc="835020A6">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35D569A0"/>
    <w:multiLevelType w:val="hybridMultilevel"/>
    <w:tmpl w:val="C840C486"/>
    <w:lvl w:ilvl="0" w:tplc="FD2C40CE">
      <w:start w:val="1"/>
      <w:numFmt w:val="decimal"/>
      <w:pStyle w:val="Numberedlist21"/>
      <w:lvlText w:val="%1."/>
      <w:lvlJc w:val="left"/>
      <w:pPr>
        <w:tabs>
          <w:tab w:val="num" w:pos="1800"/>
        </w:tabs>
        <w:ind w:left="1800" w:hanging="360"/>
      </w:pPr>
    </w:lvl>
    <w:lvl w:ilvl="1" w:tplc="97FAFBBA">
      <w:numFmt w:val="none"/>
      <w:pStyle w:val="Numberedlist22"/>
      <w:lvlText w:val=""/>
      <w:lvlJc w:val="left"/>
      <w:pPr>
        <w:tabs>
          <w:tab w:val="num" w:pos="360"/>
        </w:tabs>
      </w:pPr>
    </w:lvl>
    <w:lvl w:ilvl="2" w:tplc="90C42652">
      <w:numFmt w:val="none"/>
      <w:lvlText w:val=""/>
      <w:lvlJc w:val="left"/>
      <w:pPr>
        <w:tabs>
          <w:tab w:val="num" w:pos="360"/>
        </w:tabs>
      </w:pPr>
    </w:lvl>
    <w:lvl w:ilvl="3" w:tplc="70E21806">
      <w:numFmt w:val="none"/>
      <w:lvlText w:val=""/>
      <w:lvlJc w:val="left"/>
      <w:pPr>
        <w:tabs>
          <w:tab w:val="num" w:pos="360"/>
        </w:tabs>
      </w:pPr>
    </w:lvl>
    <w:lvl w:ilvl="4" w:tplc="03CA996A">
      <w:numFmt w:val="none"/>
      <w:lvlText w:val=""/>
      <w:lvlJc w:val="left"/>
      <w:pPr>
        <w:tabs>
          <w:tab w:val="num" w:pos="360"/>
        </w:tabs>
      </w:pPr>
    </w:lvl>
    <w:lvl w:ilvl="5" w:tplc="FE7EC452">
      <w:numFmt w:val="none"/>
      <w:lvlText w:val=""/>
      <w:lvlJc w:val="left"/>
      <w:pPr>
        <w:tabs>
          <w:tab w:val="num" w:pos="360"/>
        </w:tabs>
      </w:pPr>
    </w:lvl>
    <w:lvl w:ilvl="6" w:tplc="1722BED6">
      <w:numFmt w:val="none"/>
      <w:lvlText w:val=""/>
      <w:lvlJc w:val="left"/>
      <w:pPr>
        <w:tabs>
          <w:tab w:val="num" w:pos="360"/>
        </w:tabs>
      </w:pPr>
    </w:lvl>
    <w:lvl w:ilvl="7" w:tplc="8C3C4C20">
      <w:numFmt w:val="none"/>
      <w:lvlText w:val=""/>
      <w:lvlJc w:val="left"/>
      <w:pPr>
        <w:tabs>
          <w:tab w:val="num" w:pos="360"/>
        </w:tabs>
      </w:pPr>
    </w:lvl>
    <w:lvl w:ilvl="8" w:tplc="FA8092E2">
      <w:numFmt w:val="none"/>
      <w:lvlText w:val=""/>
      <w:lvlJc w:val="left"/>
      <w:pPr>
        <w:tabs>
          <w:tab w:val="num" w:pos="360"/>
        </w:tabs>
      </w:pPr>
    </w:lvl>
  </w:abstractNum>
  <w:abstractNum w:abstractNumId="31">
    <w:nsid w:val="36022071"/>
    <w:multiLevelType w:val="hybridMultilevel"/>
    <w:tmpl w:val="81EA4F7E"/>
    <w:lvl w:ilvl="0" w:tplc="77603F0E">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3746462F"/>
    <w:multiLevelType w:val="multilevel"/>
    <w:tmpl w:val="23B4056C"/>
    <w:lvl w:ilvl="0">
      <w:start w:val="1"/>
      <w:numFmt w:val="decimal"/>
      <w:pStyle w:val="NumberedHeadingStyleB1"/>
      <w:lvlText w:val="%1."/>
      <w:lvlJc w:val="left"/>
      <w:pPr>
        <w:tabs>
          <w:tab w:val="num" w:pos="360"/>
        </w:tabs>
        <w:ind w:left="360" w:hanging="360"/>
      </w:pPr>
    </w:lvl>
    <w:lvl w:ilvl="1">
      <w:start w:val="1"/>
      <w:numFmt w:val="lowerLetter"/>
      <w:pStyle w:val="NumberedHeadingStyleB2"/>
      <w:lvlText w:val="%2)"/>
      <w:lvlJc w:val="left"/>
      <w:pPr>
        <w:tabs>
          <w:tab w:val="num" w:pos="360"/>
        </w:tabs>
        <w:ind w:left="360" w:hanging="360"/>
      </w:pPr>
    </w:lvl>
    <w:lvl w:ilvl="2">
      <w:start w:val="1"/>
      <w:numFmt w:val="lowerRoman"/>
      <w:pStyle w:val="NumberedHeadingStyleB3"/>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nsid w:val="3771317A"/>
    <w:multiLevelType w:val="hybridMultilevel"/>
    <w:tmpl w:val="A748E92C"/>
    <w:lvl w:ilvl="0" w:tplc="0427000F">
      <w:start w:val="1"/>
      <w:numFmt w:val="decimal"/>
      <w:lvlText w:val="%1."/>
      <w:lvlJc w:val="left"/>
      <w:pPr>
        <w:ind w:left="720" w:hanging="360"/>
      </w:pPr>
      <w:rPr>
        <w:rFonts w:hint="default"/>
      </w:rPr>
    </w:lvl>
    <w:lvl w:ilvl="1" w:tplc="835020A6">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3D4A77E0"/>
    <w:multiLevelType w:val="hybridMultilevel"/>
    <w:tmpl w:val="BDB42BC0"/>
    <w:lvl w:ilvl="0" w:tplc="B7EA1D3A">
      <w:start w:val="9"/>
      <w:numFmt w:val="bullet"/>
      <w:lvlText w:val=""/>
      <w:lvlJc w:val="left"/>
      <w:pPr>
        <w:ind w:left="720" w:hanging="360"/>
      </w:pPr>
      <w:rPr>
        <w:rFonts w:ascii="Symbol" w:eastAsia="Times New Roman"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6">
    <w:nsid w:val="3F847719"/>
    <w:multiLevelType w:val="multilevel"/>
    <w:tmpl w:val="0BCE5974"/>
    <w:lvl w:ilvl="0">
      <w:start w:val="1"/>
      <w:numFmt w:val="decimal"/>
      <w:lvlText w:val="%1."/>
      <w:lvlJc w:val="left"/>
      <w:pPr>
        <w:ind w:left="360" w:hanging="360"/>
      </w:pPr>
      <w:rPr>
        <w:rFonts w:hint="default"/>
        <w:color w:val="000000" w:themeColor="text1"/>
        <w:sz w:val="24"/>
        <w:szCs w:val="24"/>
      </w:rPr>
    </w:lvl>
    <w:lvl w:ilvl="1">
      <w:start w:val="1"/>
      <w:numFmt w:val="decimal"/>
      <w:lvlText w:val="%1.%2."/>
      <w:lvlJc w:val="left"/>
      <w:pPr>
        <w:ind w:left="792" w:hanging="432"/>
      </w:pPr>
      <w:rPr>
        <w:b w:val="0"/>
        <w:i w:val="0"/>
      </w:rPr>
    </w:lvl>
    <w:lvl w:ilvl="2">
      <w:start w:val="1"/>
      <w:numFmt w:val="decimal"/>
      <w:pStyle w:val="mano"/>
      <w:lvlText w:val="%1.%2.%3."/>
      <w:lvlJc w:val="left"/>
      <w:pPr>
        <w:ind w:left="1214" w:hanging="504"/>
      </w:pPr>
    </w:lvl>
    <w:lvl w:ilvl="3">
      <w:start w:val="1"/>
      <w:numFmt w:val="decimal"/>
      <w:lvlText w:val="%1.%2.%3.%4."/>
      <w:lvlJc w:val="left"/>
      <w:pPr>
        <w:ind w:left="135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0327CDE"/>
    <w:multiLevelType w:val="multilevel"/>
    <w:tmpl w:val="4D24D1EC"/>
    <w:lvl w:ilvl="0">
      <w:start w:val="3"/>
      <w:numFmt w:val="decimal"/>
      <w:lvlText w:val="%1."/>
      <w:lvlJc w:val="left"/>
      <w:pPr>
        <w:ind w:left="495" w:hanging="495"/>
      </w:pPr>
      <w:rPr>
        <w:rFonts w:hint="default"/>
      </w:rPr>
    </w:lvl>
    <w:lvl w:ilvl="1">
      <w:start w:val="2"/>
      <w:numFmt w:val="decimal"/>
      <w:lvlText w:val="%1.%2."/>
      <w:lvlJc w:val="left"/>
      <w:pPr>
        <w:ind w:left="736" w:hanging="495"/>
      </w:pPr>
      <w:rPr>
        <w:rFonts w:hint="default"/>
      </w:rPr>
    </w:lvl>
    <w:lvl w:ilvl="2">
      <w:start w:val="2"/>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38">
    <w:nsid w:val="41C6134B"/>
    <w:multiLevelType w:val="hybridMultilevel"/>
    <w:tmpl w:val="B9E067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49935AA7"/>
    <w:multiLevelType w:val="hybridMultilevel"/>
    <w:tmpl w:val="83FCF432"/>
    <w:lvl w:ilvl="0" w:tplc="D7FA3A84">
      <w:start w:val="1"/>
      <w:numFmt w:val="bullet"/>
      <w:pStyle w:val="Pagtekstobulletas"/>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4AF43ED1"/>
    <w:multiLevelType w:val="hybridMultilevel"/>
    <w:tmpl w:val="B30ED10C"/>
    <w:lvl w:ilvl="0" w:tplc="0427000F">
      <w:start w:val="1"/>
      <w:numFmt w:val="bullet"/>
      <w:pStyle w:val="RequirementBulleted"/>
      <w:lvlText w:val="•"/>
      <w:lvlJc w:val="left"/>
      <w:pPr>
        <w:tabs>
          <w:tab w:val="num" w:pos="360"/>
        </w:tabs>
        <w:ind w:left="360" w:hanging="360"/>
      </w:pPr>
      <w:rPr>
        <w:rFonts w:ascii="Times New Roman" w:hAnsi="Times New Roman" w:cs="Times New Roman" w:hint="default"/>
      </w:rPr>
    </w:lvl>
    <w:lvl w:ilvl="1" w:tplc="04270019">
      <w:start w:val="1"/>
      <w:numFmt w:val="bullet"/>
      <w:lvlText w:val=""/>
      <w:lvlJc w:val="left"/>
      <w:pPr>
        <w:tabs>
          <w:tab w:val="num" w:pos="1080"/>
        </w:tabs>
        <w:ind w:left="1080" w:hanging="360"/>
      </w:pPr>
      <w:rPr>
        <w:rFonts w:ascii="Symbol" w:hAnsi="Symbol" w:hint="default"/>
      </w:rPr>
    </w:lvl>
    <w:lvl w:ilvl="2" w:tplc="0427001B" w:tentative="1">
      <w:start w:val="1"/>
      <w:numFmt w:val="bullet"/>
      <w:lvlText w:val=""/>
      <w:lvlJc w:val="left"/>
      <w:pPr>
        <w:tabs>
          <w:tab w:val="num" w:pos="1800"/>
        </w:tabs>
        <w:ind w:left="1800" w:hanging="360"/>
      </w:pPr>
      <w:rPr>
        <w:rFonts w:ascii="Wingdings" w:hAnsi="Wingdings" w:hint="default"/>
      </w:rPr>
    </w:lvl>
    <w:lvl w:ilvl="3" w:tplc="0427000F" w:tentative="1">
      <w:start w:val="1"/>
      <w:numFmt w:val="bullet"/>
      <w:lvlText w:val=""/>
      <w:lvlJc w:val="left"/>
      <w:pPr>
        <w:tabs>
          <w:tab w:val="num" w:pos="2520"/>
        </w:tabs>
        <w:ind w:left="2520" w:hanging="360"/>
      </w:pPr>
      <w:rPr>
        <w:rFonts w:ascii="Symbol" w:hAnsi="Symbol" w:hint="default"/>
      </w:rPr>
    </w:lvl>
    <w:lvl w:ilvl="4" w:tplc="04270019" w:tentative="1">
      <w:start w:val="1"/>
      <w:numFmt w:val="bullet"/>
      <w:lvlText w:val="o"/>
      <w:lvlJc w:val="left"/>
      <w:pPr>
        <w:tabs>
          <w:tab w:val="num" w:pos="3240"/>
        </w:tabs>
        <w:ind w:left="3240" w:hanging="360"/>
      </w:pPr>
      <w:rPr>
        <w:rFonts w:ascii="Courier New" w:hAnsi="Courier New" w:hint="default"/>
      </w:rPr>
    </w:lvl>
    <w:lvl w:ilvl="5" w:tplc="0427001B" w:tentative="1">
      <w:start w:val="1"/>
      <w:numFmt w:val="bullet"/>
      <w:lvlText w:val=""/>
      <w:lvlJc w:val="left"/>
      <w:pPr>
        <w:tabs>
          <w:tab w:val="num" w:pos="3960"/>
        </w:tabs>
        <w:ind w:left="3960" w:hanging="360"/>
      </w:pPr>
      <w:rPr>
        <w:rFonts w:ascii="Wingdings" w:hAnsi="Wingdings" w:hint="default"/>
      </w:rPr>
    </w:lvl>
    <w:lvl w:ilvl="6" w:tplc="0427000F" w:tentative="1">
      <w:start w:val="1"/>
      <w:numFmt w:val="bullet"/>
      <w:lvlText w:val=""/>
      <w:lvlJc w:val="left"/>
      <w:pPr>
        <w:tabs>
          <w:tab w:val="num" w:pos="4680"/>
        </w:tabs>
        <w:ind w:left="4680" w:hanging="360"/>
      </w:pPr>
      <w:rPr>
        <w:rFonts w:ascii="Symbol" w:hAnsi="Symbol" w:hint="default"/>
      </w:rPr>
    </w:lvl>
    <w:lvl w:ilvl="7" w:tplc="04270019" w:tentative="1">
      <w:start w:val="1"/>
      <w:numFmt w:val="bullet"/>
      <w:lvlText w:val="o"/>
      <w:lvlJc w:val="left"/>
      <w:pPr>
        <w:tabs>
          <w:tab w:val="num" w:pos="5400"/>
        </w:tabs>
        <w:ind w:left="5400" w:hanging="360"/>
      </w:pPr>
      <w:rPr>
        <w:rFonts w:ascii="Courier New" w:hAnsi="Courier New" w:hint="default"/>
      </w:rPr>
    </w:lvl>
    <w:lvl w:ilvl="8" w:tplc="0427001B" w:tentative="1">
      <w:start w:val="1"/>
      <w:numFmt w:val="bullet"/>
      <w:lvlText w:val=""/>
      <w:lvlJc w:val="left"/>
      <w:pPr>
        <w:tabs>
          <w:tab w:val="num" w:pos="6120"/>
        </w:tabs>
        <w:ind w:left="6120" w:hanging="360"/>
      </w:pPr>
      <w:rPr>
        <w:rFonts w:ascii="Wingdings" w:hAnsi="Wingdings" w:hint="default"/>
      </w:rPr>
    </w:lvl>
  </w:abstractNum>
  <w:abstractNum w:abstractNumId="41">
    <w:nsid w:val="4C1041AC"/>
    <w:multiLevelType w:val="multilevel"/>
    <w:tmpl w:val="5A3C1AB0"/>
    <w:styleLink w:val="Headings"/>
    <w:lvl w:ilvl="0">
      <w:start w:val="1"/>
      <w:numFmt w:val="decimal"/>
      <w:suff w:val="space"/>
      <w:lvlText w:val="%1"/>
      <w:lvlJc w:val="left"/>
      <w:pPr>
        <w:ind w:left="357" w:hanging="35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decimal"/>
      <w:suff w:val="space"/>
      <w:lvlText w:val="%1.%2.%3.%4.%5"/>
      <w:lvlJc w:val="left"/>
      <w:pPr>
        <w:ind w:left="357" w:hanging="357"/>
      </w:pPr>
      <w:rPr>
        <w:rFonts w:hint="default"/>
      </w:rPr>
    </w:lvl>
    <w:lvl w:ilvl="5">
      <w:start w:val="1"/>
      <w:numFmt w:val="upperLetter"/>
      <w:suff w:val="space"/>
      <w:lvlText w:val="Priedas %6:"/>
      <w:lvlJc w:val="left"/>
      <w:pPr>
        <w:ind w:left="1702" w:firstLine="0"/>
      </w:pPr>
      <w:rPr>
        <w:rFonts w:hint="default"/>
      </w:rPr>
    </w:lvl>
    <w:lvl w:ilvl="6">
      <w:start w:val="1"/>
      <w:numFmt w:val="decimal"/>
      <w:suff w:val="space"/>
      <w:lvlText w:val="%6.%7"/>
      <w:lvlJc w:val="left"/>
      <w:pPr>
        <w:ind w:left="357" w:hanging="357"/>
      </w:pPr>
      <w:rPr>
        <w:rFonts w:hint="default"/>
      </w:rPr>
    </w:lvl>
    <w:lvl w:ilvl="7">
      <w:start w:val="1"/>
      <w:numFmt w:val="decimal"/>
      <w:suff w:val="space"/>
      <w:lvlText w:val="%6.%7.%8"/>
      <w:lvlJc w:val="left"/>
      <w:pPr>
        <w:ind w:left="357" w:hanging="357"/>
      </w:pPr>
      <w:rPr>
        <w:rFonts w:hint="default"/>
      </w:rPr>
    </w:lvl>
    <w:lvl w:ilvl="8">
      <w:start w:val="1"/>
      <w:numFmt w:val="decimal"/>
      <w:suff w:val="space"/>
      <w:lvlText w:val="%6.%7.%8.%9"/>
      <w:lvlJc w:val="left"/>
      <w:pPr>
        <w:ind w:left="0" w:firstLine="0"/>
      </w:pPr>
      <w:rPr>
        <w:rFonts w:hint="default"/>
      </w:rPr>
    </w:lvl>
  </w:abstractNum>
  <w:abstractNum w:abstractNumId="42">
    <w:nsid w:val="4C7447F7"/>
    <w:multiLevelType w:val="hybridMultilevel"/>
    <w:tmpl w:val="765889DC"/>
    <w:lvl w:ilvl="0" w:tplc="35149BB2">
      <w:start w:val="1"/>
      <w:numFmt w:val="decimalZero"/>
      <w:pStyle w:val="Reik"/>
      <w:lvlText w:val="Reik_%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spacing w:val="0"/>
        <w:kern w:val="0"/>
        <w:position w:val="0"/>
        <w:sz w:val="22"/>
        <w:szCs w:val="22"/>
        <w:u w:val="none"/>
        <w:vertAlign w:val="baseline"/>
        <w:em w:val="none"/>
      </w:rPr>
    </w:lvl>
    <w:lvl w:ilvl="1" w:tplc="984C44D6" w:tentative="1">
      <w:start w:val="1"/>
      <w:numFmt w:val="lowerLetter"/>
      <w:lvlText w:val="%2."/>
      <w:lvlJc w:val="left"/>
      <w:pPr>
        <w:tabs>
          <w:tab w:val="num" w:pos="1440"/>
        </w:tabs>
        <w:ind w:left="1440" w:hanging="360"/>
      </w:pPr>
    </w:lvl>
    <w:lvl w:ilvl="2" w:tplc="306E6818" w:tentative="1">
      <w:start w:val="1"/>
      <w:numFmt w:val="lowerRoman"/>
      <w:lvlText w:val="%3."/>
      <w:lvlJc w:val="right"/>
      <w:pPr>
        <w:tabs>
          <w:tab w:val="num" w:pos="2160"/>
        </w:tabs>
        <w:ind w:left="2160" w:hanging="180"/>
      </w:pPr>
    </w:lvl>
    <w:lvl w:ilvl="3" w:tplc="CF6E331C" w:tentative="1">
      <w:start w:val="1"/>
      <w:numFmt w:val="decimal"/>
      <w:lvlText w:val="%4."/>
      <w:lvlJc w:val="left"/>
      <w:pPr>
        <w:tabs>
          <w:tab w:val="num" w:pos="2880"/>
        </w:tabs>
        <w:ind w:left="2880" w:hanging="360"/>
      </w:pPr>
    </w:lvl>
    <w:lvl w:ilvl="4" w:tplc="0F80F9B6" w:tentative="1">
      <w:start w:val="1"/>
      <w:numFmt w:val="lowerLetter"/>
      <w:lvlText w:val="%5."/>
      <w:lvlJc w:val="left"/>
      <w:pPr>
        <w:tabs>
          <w:tab w:val="num" w:pos="3600"/>
        </w:tabs>
        <w:ind w:left="3600" w:hanging="360"/>
      </w:pPr>
    </w:lvl>
    <w:lvl w:ilvl="5" w:tplc="3D266DAA" w:tentative="1">
      <w:start w:val="1"/>
      <w:numFmt w:val="lowerRoman"/>
      <w:lvlText w:val="%6."/>
      <w:lvlJc w:val="right"/>
      <w:pPr>
        <w:tabs>
          <w:tab w:val="num" w:pos="4320"/>
        </w:tabs>
        <w:ind w:left="4320" w:hanging="180"/>
      </w:pPr>
    </w:lvl>
    <w:lvl w:ilvl="6" w:tplc="A52AD5A0" w:tentative="1">
      <w:start w:val="1"/>
      <w:numFmt w:val="decimal"/>
      <w:lvlText w:val="%7."/>
      <w:lvlJc w:val="left"/>
      <w:pPr>
        <w:tabs>
          <w:tab w:val="num" w:pos="5040"/>
        </w:tabs>
        <w:ind w:left="5040" w:hanging="360"/>
      </w:pPr>
    </w:lvl>
    <w:lvl w:ilvl="7" w:tplc="D3FA9642" w:tentative="1">
      <w:start w:val="1"/>
      <w:numFmt w:val="lowerLetter"/>
      <w:lvlText w:val="%8."/>
      <w:lvlJc w:val="left"/>
      <w:pPr>
        <w:tabs>
          <w:tab w:val="num" w:pos="5760"/>
        </w:tabs>
        <w:ind w:left="5760" w:hanging="360"/>
      </w:pPr>
    </w:lvl>
    <w:lvl w:ilvl="8" w:tplc="EBD0249E" w:tentative="1">
      <w:start w:val="1"/>
      <w:numFmt w:val="lowerRoman"/>
      <w:lvlText w:val="%9."/>
      <w:lvlJc w:val="right"/>
      <w:pPr>
        <w:tabs>
          <w:tab w:val="num" w:pos="6480"/>
        </w:tabs>
        <w:ind w:left="6480" w:hanging="180"/>
      </w:pPr>
    </w:lvl>
  </w:abstractNum>
  <w:abstractNum w:abstractNumId="43">
    <w:nsid w:val="51B25C44"/>
    <w:multiLevelType w:val="multilevel"/>
    <w:tmpl w:val="872AD20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5B69C0"/>
    <w:multiLevelType w:val="multilevel"/>
    <w:tmpl w:val="C20261B2"/>
    <w:lvl w:ilvl="0">
      <w:start w:val="1"/>
      <w:numFmt w:val="decimal"/>
      <w:pStyle w:val="Clear"/>
      <w:suff w:val="space"/>
      <w:lvlText w:val="%1."/>
      <w:lvlJc w:val="left"/>
      <w:pPr>
        <w:ind w:left="264" w:firstLine="0"/>
      </w:pPr>
      <w:rPr>
        <w:rFonts w:hint="default"/>
      </w:rPr>
    </w:lvl>
    <w:lvl w:ilvl="1">
      <w:start w:val="1"/>
      <w:numFmt w:val="decimal"/>
      <w:suff w:val="space"/>
      <w:lvlText w:val="%1.%2."/>
      <w:lvlJc w:val="left"/>
      <w:pPr>
        <w:ind w:left="264" w:firstLine="0"/>
      </w:pPr>
      <w:rPr>
        <w:rFonts w:hint="default"/>
      </w:rPr>
    </w:lvl>
    <w:lvl w:ilvl="2">
      <w:start w:val="1"/>
      <w:numFmt w:val="decimal"/>
      <w:suff w:val="space"/>
      <w:lvlText w:val="%1.%2.%3."/>
      <w:lvlJc w:val="left"/>
      <w:pPr>
        <w:ind w:left="264" w:firstLine="0"/>
      </w:pPr>
      <w:rPr>
        <w:rFonts w:hint="default"/>
      </w:rPr>
    </w:lvl>
    <w:lvl w:ilvl="3">
      <w:start w:val="1"/>
      <w:numFmt w:val="decimal"/>
      <w:suff w:val="space"/>
      <w:lvlText w:val="%1.%2.%3.%4"/>
      <w:lvlJc w:val="left"/>
      <w:pPr>
        <w:ind w:left="264" w:firstLine="0"/>
      </w:pPr>
      <w:rPr>
        <w:rFonts w:hint="default"/>
      </w:rPr>
    </w:lvl>
    <w:lvl w:ilvl="4">
      <w:start w:val="1"/>
      <w:numFmt w:val="decimal"/>
      <w:suff w:val="space"/>
      <w:lvlText w:val="%1.%2.%3.%4.%5"/>
      <w:lvlJc w:val="left"/>
      <w:pPr>
        <w:ind w:left="264" w:firstLine="0"/>
      </w:pPr>
      <w:rPr>
        <w:rFonts w:hint="default"/>
      </w:rPr>
    </w:lvl>
    <w:lvl w:ilvl="5">
      <w:start w:val="1"/>
      <w:numFmt w:val="decimal"/>
      <w:lvlText w:val="%1.%2.%3.%4.%5.%6"/>
      <w:lvlJc w:val="left"/>
      <w:pPr>
        <w:tabs>
          <w:tab w:val="num" w:pos="1416"/>
        </w:tabs>
        <w:ind w:left="1416" w:hanging="1152"/>
      </w:pPr>
      <w:rPr>
        <w:rFonts w:hint="default"/>
      </w:rPr>
    </w:lvl>
    <w:lvl w:ilvl="6">
      <w:start w:val="1"/>
      <w:numFmt w:val="decimal"/>
      <w:lvlText w:val="%1.%2.%3.%4.%5.%6.%7"/>
      <w:lvlJc w:val="left"/>
      <w:pPr>
        <w:tabs>
          <w:tab w:val="num" w:pos="1560"/>
        </w:tabs>
        <w:ind w:left="1560" w:hanging="1296"/>
      </w:pPr>
      <w:rPr>
        <w:rFonts w:hint="default"/>
      </w:rPr>
    </w:lvl>
    <w:lvl w:ilvl="7">
      <w:start w:val="1"/>
      <w:numFmt w:val="decimal"/>
      <w:lvlText w:val="%1.%2.%3.%4.%5.%6.%7.%8"/>
      <w:lvlJc w:val="left"/>
      <w:pPr>
        <w:tabs>
          <w:tab w:val="num" w:pos="1704"/>
        </w:tabs>
        <w:ind w:left="1704" w:hanging="1440"/>
      </w:pPr>
      <w:rPr>
        <w:rFonts w:hint="default"/>
      </w:rPr>
    </w:lvl>
    <w:lvl w:ilvl="8">
      <w:start w:val="1"/>
      <w:numFmt w:val="decimal"/>
      <w:lvlText w:val="%1.%2.%3.%4.%5.%6.%7.%8.%9"/>
      <w:lvlJc w:val="left"/>
      <w:pPr>
        <w:tabs>
          <w:tab w:val="num" w:pos="1848"/>
        </w:tabs>
        <w:ind w:left="1848" w:hanging="1584"/>
      </w:pPr>
      <w:rPr>
        <w:rFonts w:hint="default"/>
      </w:rPr>
    </w:lvl>
  </w:abstractNum>
  <w:abstractNum w:abstractNumId="45">
    <w:nsid w:val="55D05E0C"/>
    <w:multiLevelType w:val="hybridMultilevel"/>
    <w:tmpl w:val="282C7BA2"/>
    <w:lvl w:ilvl="0" w:tplc="0427000F">
      <w:start w:val="1"/>
      <w:numFmt w:val="decimal"/>
      <w:lvlText w:val="%1."/>
      <w:lvlJc w:val="left"/>
      <w:pPr>
        <w:ind w:left="720" w:hanging="360"/>
      </w:pPr>
      <w:rPr>
        <w:rFonts w:hint="default"/>
      </w:rPr>
    </w:lvl>
    <w:lvl w:ilvl="1" w:tplc="835020A6">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56147AE7"/>
    <w:multiLevelType w:val="hybridMultilevel"/>
    <w:tmpl w:val="9668BDBE"/>
    <w:lvl w:ilvl="0" w:tplc="0427000F">
      <w:start w:val="1"/>
      <w:numFmt w:val="decimal"/>
      <w:lvlText w:val="%1."/>
      <w:lvlJc w:val="left"/>
      <w:pPr>
        <w:ind w:left="720" w:hanging="360"/>
      </w:pPr>
      <w:rPr>
        <w:rFonts w:hint="default"/>
      </w:rPr>
    </w:lvl>
    <w:lvl w:ilvl="1" w:tplc="835020A6">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564315D9"/>
    <w:multiLevelType w:val="hybridMultilevel"/>
    <w:tmpl w:val="EE6E98BA"/>
    <w:lvl w:ilvl="0" w:tplc="16A65CD4">
      <w:start w:val="1"/>
      <w:numFmt w:val="bullet"/>
      <w:pStyle w:val="Lentelsbullets"/>
      <w:lvlText w:val=""/>
      <w:lvlJc w:val="left"/>
      <w:pPr>
        <w:ind w:left="720" w:hanging="360"/>
      </w:pPr>
      <w:rPr>
        <w:rFonts w:ascii="Symbol" w:hAnsi="Symbol" w:hint="default"/>
        <w:color w:val="auto"/>
      </w:rPr>
    </w:lvl>
    <w:lvl w:ilvl="1" w:tplc="7DF8251E">
      <w:start w:val="1"/>
      <w:numFmt w:val="bullet"/>
      <w:pStyle w:val="Lentelsbullet2lygis"/>
      <w:lvlText w:val="o"/>
      <w:lvlJc w:val="left"/>
      <w:pPr>
        <w:ind w:left="1440" w:hanging="360"/>
      </w:pPr>
      <w:rPr>
        <w:rFonts w:ascii="Courier New" w:hAnsi="Courier New" w:cs="Courier New" w:hint="default"/>
        <w:color w:val="auto"/>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nsid w:val="580C07E7"/>
    <w:multiLevelType w:val="hybridMultilevel"/>
    <w:tmpl w:val="A1BE61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50">
    <w:nsid w:val="588E0193"/>
    <w:multiLevelType w:val="hybridMultilevel"/>
    <w:tmpl w:val="109C9504"/>
    <w:lvl w:ilvl="0" w:tplc="0427000F">
      <w:start w:val="1"/>
      <w:numFmt w:val="decimal"/>
      <w:lvlText w:val="%1."/>
      <w:lvlJc w:val="left"/>
      <w:pPr>
        <w:ind w:left="720" w:hanging="360"/>
      </w:pPr>
      <w:rPr>
        <w:rFonts w:hint="default"/>
      </w:rPr>
    </w:lvl>
    <w:lvl w:ilvl="1" w:tplc="835020A6">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nsid w:val="5A1D4439"/>
    <w:multiLevelType w:val="hybridMultilevel"/>
    <w:tmpl w:val="C032C8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nsid w:val="5A8606BE"/>
    <w:multiLevelType w:val="hybridMultilevel"/>
    <w:tmpl w:val="6CF6BA32"/>
    <w:lvl w:ilvl="0" w:tplc="0427000F">
      <w:start w:val="1"/>
      <w:numFmt w:val="decimal"/>
      <w:lvlText w:val="%1."/>
      <w:lvlJc w:val="left"/>
      <w:pPr>
        <w:ind w:left="720" w:hanging="360"/>
      </w:pPr>
      <w:rPr>
        <w:rFonts w:hint="default"/>
      </w:rPr>
    </w:lvl>
    <w:lvl w:ilvl="1" w:tplc="835020A6">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nsid w:val="5AB233EA"/>
    <w:multiLevelType w:val="hybridMultilevel"/>
    <w:tmpl w:val="D62CE9E6"/>
    <w:lvl w:ilvl="0" w:tplc="D1124A10">
      <w:start w:val="1"/>
      <w:numFmt w:val="bullet"/>
      <w:pStyle w:val="grupems"/>
      <w:lvlText w:val=""/>
      <w:lvlJc w:val="left"/>
      <w:pPr>
        <w:ind w:left="720" w:hanging="360"/>
      </w:pPr>
      <w:rPr>
        <w:rFonts w:ascii="Symbol" w:hAnsi="Symbol" w:hint="default"/>
      </w:rPr>
    </w:lvl>
    <w:lvl w:ilvl="1" w:tplc="A30A4524">
      <w:start w:val="1"/>
      <w:numFmt w:val="bullet"/>
      <w:lvlText w:val=""/>
      <w:lvlJc w:val="left"/>
      <w:pPr>
        <w:ind w:left="1440" w:hanging="360"/>
      </w:pPr>
      <w:rPr>
        <w:rFonts w:ascii="Symbol" w:hAnsi="Symbol" w:hint="default"/>
        <w:b w:val="0"/>
        <w:color w:val="auto"/>
        <w:sz w:val="24"/>
        <w:szCs w:val="24"/>
      </w:rPr>
    </w:lvl>
    <w:lvl w:ilvl="2" w:tplc="0427001B">
      <w:start w:val="1"/>
      <w:numFmt w:val="bullet"/>
      <w:lvlText w:val=""/>
      <w:lvlJc w:val="left"/>
      <w:pPr>
        <w:ind w:left="2160" w:hanging="360"/>
      </w:pPr>
      <w:rPr>
        <w:rFonts w:ascii="Symbol" w:hAnsi="Symbol" w:hint="default"/>
      </w:rPr>
    </w:lvl>
    <w:lvl w:ilvl="3" w:tplc="202EFD26">
      <w:numFmt w:val="bullet"/>
      <w:lvlText w:val="-"/>
      <w:lvlJc w:val="left"/>
      <w:pPr>
        <w:ind w:left="3450" w:hanging="930"/>
      </w:pPr>
      <w:rPr>
        <w:rFonts w:ascii="Times New Roman" w:eastAsia="Calibri" w:hAnsi="Times New Roman" w:cs="Times New Roman" w:hint="default"/>
      </w:rPr>
    </w:lvl>
    <w:lvl w:ilvl="4" w:tplc="04270019" w:tentative="1">
      <w:start w:val="1"/>
      <w:numFmt w:val="bullet"/>
      <w:lvlText w:val="o"/>
      <w:lvlJc w:val="left"/>
      <w:pPr>
        <w:ind w:left="3600" w:hanging="360"/>
      </w:pPr>
      <w:rPr>
        <w:rFonts w:ascii="Courier New" w:hAnsi="Courier New" w:cs="Courier New" w:hint="default"/>
      </w:rPr>
    </w:lvl>
    <w:lvl w:ilvl="5" w:tplc="0427001B" w:tentative="1">
      <w:start w:val="1"/>
      <w:numFmt w:val="bullet"/>
      <w:lvlText w:val=""/>
      <w:lvlJc w:val="left"/>
      <w:pPr>
        <w:ind w:left="4320" w:hanging="360"/>
      </w:pPr>
      <w:rPr>
        <w:rFonts w:ascii="Wingdings" w:hAnsi="Wingdings" w:hint="default"/>
      </w:rPr>
    </w:lvl>
    <w:lvl w:ilvl="6" w:tplc="0427000F" w:tentative="1">
      <w:start w:val="1"/>
      <w:numFmt w:val="bullet"/>
      <w:lvlText w:val=""/>
      <w:lvlJc w:val="left"/>
      <w:pPr>
        <w:ind w:left="5040" w:hanging="360"/>
      </w:pPr>
      <w:rPr>
        <w:rFonts w:ascii="Symbol" w:hAnsi="Symbol" w:hint="default"/>
      </w:rPr>
    </w:lvl>
    <w:lvl w:ilvl="7" w:tplc="04270019" w:tentative="1">
      <w:start w:val="1"/>
      <w:numFmt w:val="bullet"/>
      <w:lvlText w:val="o"/>
      <w:lvlJc w:val="left"/>
      <w:pPr>
        <w:ind w:left="5760" w:hanging="360"/>
      </w:pPr>
      <w:rPr>
        <w:rFonts w:ascii="Courier New" w:hAnsi="Courier New" w:cs="Courier New" w:hint="default"/>
      </w:rPr>
    </w:lvl>
    <w:lvl w:ilvl="8" w:tplc="0427001B" w:tentative="1">
      <w:start w:val="1"/>
      <w:numFmt w:val="bullet"/>
      <w:lvlText w:val=""/>
      <w:lvlJc w:val="left"/>
      <w:pPr>
        <w:ind w:left="6480" w:hanging="360"/>
      </w:pPr>
      <w:rPr>
        <w:rFonts w:ascii="Wingdings" w:hAnsi="Wingdings" w:hint="default"/>
      </w:rPr>
    </w:lvl>
  </w:abstractNum>
  <w:abstractNum w:abstractNumId="54">
    <w:nsid w:val="5D914FE6"/>
    <w:multiLevelType w:val="multilevel"/>
    <w:tmpl w:val="54EC6330"/>
    <w:lvl w:ilvl="0">
      <w:start w:val="1"/>
      <w:numFmt w:val="decimal"/>
      <w:pStyle w:val="Sraas1"/>
      <w:lvlText w:val="%1."/>
      <w:lvlJc w:val="left"/>
      <w:pPr>
        <w:tabs>
          <w:tab w:val="num" w:pos="8316"/>
        </w:tabs>
        <w:ind w:left="8146" w:hanging="207"/>
      </w:pPr>
      <w:rPr>
        <w:rFonts w:cs="Times New Roman" w:hint="default"/>
        <w:sz w:val="24"/>
        <w:szCs w:val="24"/>
      </w:rPr>
    </w:lvl>
    <w:lvl w:ilvl="1">
      <w:start w:val="1"/>
      <w:numFmt w:val="decimal"/>
      <w:pStyle w:val="Sraas21"/>
      <w:lvlText w:val="%1.%2."/>
      <w:lvlJc w:val="left"/>
      <w:pPr>
        <w:tabs>
          <w:tab w:val="num" w:pos="804"/>
        </w:tabs>
        <w:ind w:left="633" w:hanging="93"/>
      </w:pPr>
      <w:rPr>
        <w:rFonts w:ascii="Times New Roman" w:hAnsi="Times New Roman" w:cs="Times New Roman" w:hint="default"/>
        <w:b w:val="0"/>
        <w:bCs w:val="0"/>
        <w:i w:val="0"/>
        <w:iCs w:val="0"/>
        <w:sz w:val="24"/>
        <w:szCs w:val="24"/>
      </w:rPr>
    </w:lvl>
    <w:lvl w:ilvl="2">
      <w:start w:val="1"/>
      <w:numFmt w:val="decimal"/>
      <w:pStyle w:val="Sraas31"/>
      <w:lvlText w:val="%1.%2.%3."/>
      <w:lvlJc w:val="left"/>
      <w:pPr>
        <w:tabs>
          <w:tab w:val="num" w:pos="1908"/>
        </w:tabs>
        <w:ind w:left="1341" w:hanging="207"/>
      </w:pPr>
      <w:rPr>
        <w:rFonts w:cs="Times New Roman" w:hint="default"/>
        <w:b w:val="0"/>
        <w:bCs w:val="0"/>
      </w:rPr>
    </w:lvl>
    <w:lvl w:ilvl="3">
      <w:start w:val="1"/>
      <w:numFmt w:val="decimal"/>
      <w:pStyle w:val="Sraas41"/>
      <w:lvlText w:val="%1.%2.%3.%4."/>
      <w:lvlJc w:val="left"/>
      <w:pPr>
        <w:tabs>
          <w:tab w:val="num" w:pos="1985"/>
        </w:tabs>
        <w:ind w:left="1418" w:hanging="227"/>
      </w:pPr>
      <w:rPr>
        <w:rFonts w:cs="Times New Roman" w:hint="default"/>
        <w:b w:val="0"/>
        <w:bCs w:val="0"/>
        <w:i w:val="0"/>
        <w:iCs w:val="0"/>
        <w:color w:val="000000"/>
        <w:u w:val="none"/>
      </w:rPr>
    </w:lvl>
    <w:lvl w:ilvl="4">
      <w:start w:val="1"/>
      <w:numFmt w:val="decimal"/>
      <w:pStyle w:val="Sraas51"/>
      <w:lvlText w:val="%1.%2.%3.%4.%5."/>
      <w:lvlJc w:val="left"/>
      <w:pPr>
        <w:tabs>
          <w:tab w:val="num" w:pos="2552"/>
        </w:tabs>
        <w:ind w:left="1701" w:hanging="261"/>
      </w:pPr>
      <w:rPr>
        <w:rFonts w:cs="Times New Roman" w:hint="default"/>
      </w:rPr>
    </w:lvl>
    <w:lvl w:ilvl="5">
      <w:start w:val="1"/>
      <w:numFmt w:val="decimal"/>
      <w:pStyle w:val="Sraas6"/>
      <w:lvlText w:val="%1.%2.%3.%4.%5.%6."/>
      <w:lvlJc w:val="left"/>
      <w:pPr>
        <w:tabs>
          <w:tab w:val="num" w:pos="3119"/>
        </w:tabs>
        <w:ind w:left="2268" w:hanging="425"/>
      </w:pPr>
      <w:rPr>
        <w:rFonts w:cs="Times New Roman" w:hint="default"/>
        <w:b w:val="0"/>
        <w:bCs w:val="0"/>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5">
    <w:nsid w:val="5FE657F0"/>
    <w:multiLevelType w:val="hybridMultilevel"/>
    <w:tmpl w:val="84DC6B46"/>
    <w:lvl w:ilvl="0" w:tplc="F434145C">
      <w:start w:val="1"/>
      <w:numFmt w:val="upperRoman"/>
      <w:pStyle w:val="Skyriauspavadinimas"/>
      <w:lvlText w:val="%1."/>
      <w:lvlJc w:val="left"/>
      <w:pPr>
        <w:tabs>
          <w:tab w:val="num" w:pos="510"/>
        </w:tabs>
        <w:ind w:left="0" w:firstLine="0"/>
      </w:pPr>
      <w:rPr>
        <w:rFonts w:hint="default"/>
      </w:rPr>
    </w:lvl>
    <w:lvl w:ilvl="1" w:tplc="FFFFFFFF" w:tentative="1">
      <w:start w:val="1"/>
      <w:numFmt w:val="lowerLetter"/>
      <w:lvlText w:val="%2."/>
      <w:lvlJc w:val="left"/>
      <w:pPr>
        <w:tabs>
          <w:tab w:val="num" w:pos="2466"/>
        </w:tabs>
        <w:ind w:left="2466" w:hanging="360"/>
      </w:pPr>
    </w:lvl>
    <w:lvl w:ilvl="2" w:tplc="FFFFFFFF" w:tentative="1">
      <w:start w:val="1"/>
      <w:numFmt w:val="lowerRoman"/>
      <w:lvlText w:val="%3."/>
      <w:lvlJc w:val="right"/>
      <w:pPr>
        <w:tabs>
          <w:tab w:val="num" w:pos="3186"/>
        </w:tabs>
        <w:ind w:left="3186" w:hanging="180"/>
      </w:pPr>
    </w:lvl>
    <w:lvl w:ilvl="3" w:tplc="FFFFFFFF" w:tentative="1">
      <w:start w:val="1"/>
      <w:numFmt w:val="decimal"/>
      <w:lvlText w:val="%4."/>
      <w:lvlJc w:val="left"/>
      <w:pPr>
        <w:tabs>
          <w:tab w:val="num" w:pos="3906"/>
        </w:tabs>
        <w:ind w:left="3906" w:hanging="360"/>
      </w:pPr>
    </w:lvl>
    <w:lvl w:ilvl="4" w:tplc="FFFFFFFF" w:tentative="1">
      <w:start w:val="1"/>
      <w:numFmt w:val="lowerLetter"/>
      <w:lvlText w:val="%5."/>
      <w:lvlJc w:val="left"/>
      <w:pPr>
        <w:tabs>
          <w:tab w:val="num" w:pos="4626"/>
        </w:tabs>
        <w:ind w:left="4626" w:hanging="360"/>
      </w:pPr>
    </w:lvl>
    <w:lvl w:ilvl="5" w:tplc="FFFFFFFF" w:tentative="1">
      <w:start w:val="1"/>
      <w:numFmt w:val="lowerRoman"/>
      <w:lvlText w:val="%6."/>
      <w:lvlJc w:val="right"/>
      <w:pPr>
        <w:tabs>
          <w:tab w:val="num" w:pos="5346"/>
        </w:tabs>
        <w:ind w:left="5346" w:hanging="180"/>
      </w:pPr>
    </w:lvl>
    <w:lvl w:ilvl="6" w:tplc="FFFFFFFF" w:tentative="1">
      <w:start w:val="1"/>
      <w:numFmt w:val="decimal"/>
      <w:lvlText w:val="%7."/>
      <w:lvlJc w:val="left"/>
      <w:pPr>
        <w:tabs>
          <w:tab w:val="num" w:pos="6066"/>
        </w:tabs>
        <w:ind w:left="6066" w:hanging="360"/>
      </w:pPr>
    </w:lvl>
    <w:lvl w:ilvl="7" w:tplc="FFFFFFFF" w:tentative="1">
      <w:start w:val="1"/>
      <w:numFmt w:val="lowerLetter"/>
      <w:lvlText w:val="%8."/>
      <w:lvlJc w:val="left"/>
      <w:pPr>
        <w:tabs>
          <w:tab w:val="num" w:pos="6786"/>
        </w:tabs>
        <w:ind w:left="6786" w:hanging="360"/>
      </w:pPr>
    </w:lvl>
    <w:lvl w:ilvl="8" w:tplc="FFFFFFFF" w:tentative="1">
      <w:start w:val="1"/>
      <w:numFmt w:val="lowerRoman"/>
      <w:lvlText w:val="%9."/>
      <w:lvlJc w:val="right"/>
      <w:pPr>
        <w:tabs>
          <w:tab w:val="num" w:pos="7506"/>
        </w:tabs>
        <w:ind w:left="7506" w:hanging="180"/>
      </w:pPr>
    </w:lvl>
  </w:abstractNum>
  <w:abstractNum w:abstractNumId="56">
    <w:nsid w:val="624966F1"/>
    <w:multiLevelType w:val="multilevel"/>
    <w:tmpl w:val="C166D6BC"/>
    <w:styleLink w:val="Numeracijamultilevel"/>
    <w:lvl w:ilvl="0">
      <w:start w:val="1"/>
      <w:numFmt w:val="decimal"/>
      <w:suff w:val="space"/>
      <w:lvlText w:val="%1."/>
      <w:lvlJc w:val="left"/>
      <w:pPr>
        <w:ind w:left="397" w:hanging="397"/>
      </w:pPr>
      <w:rPr>
        <w:rFonts w:ascii="Times New Roman" w:hAnsi="Times New Roman" w:hint="default"/>
        <w:sz w:val="24"/>
      </w:rPr>
    </w:lvl>
    <w:lvl w:ilvl="1">
      <w:start w:val="1"/>
      <w:numFmt w:val="decimal"/>
      <w:suff w:val="space"/>
      <w:lvlText w:val="%1.%2."/>
      <w:lvlJc w:val="left"/>
      <w:pPr>
        <w:ind w:left="397" w:hanging="397"/>
      </w:pPr>
      <w:rPr>
        <w:rFonts w:ascii="Times New Roman" w:hAnsi="Times New Roman" w:hint="default"/>
        <w:sz w:val="24"/>
      </w:rPr>
    </w:lvl>
    <w:lvl w:ilvl="2">
      <w:start w:val="1"/>
      <w:numFmt w:val="decimal"/>
      <w:suff w:val="space"/>
      <w:lvlText w:val="%1.%2.%3."/>
      <w:lvlJc w:val="left"/>
      <w:pPr>
        <w:ind w:left="397" w:hanging="397"/>
      </w:pPr>
      <w:rPr>
        <w:rFonts w:ascii="Times New Roman" w:hAnsi="Times New Roman" w:hint="default"/>
        <w:sz w:val="24"/>
      </w:rPr>
    </w:lvl>
    <w:lvl w:ilvl="3">
      <w:start w:val="1"/>
      <w:numFmt w:val="decimal"/>
      <w:suff w:val="space"/>
      <w:lvlText w:val="%1.%2.%3.%4."/>
      <w:lvlJc w:val="left"/>
      <w:pPr>
        <w:ind w:left="397" w:hanging="397"/>
      </w:pPr>
      <w:rPr>
        <w:rFonts w:ascii="Times New Roman" w:hAnsi="Times New Roman" w:hint="default"/>
        <w:sz w:val="24"/>
      </w:rPr>
    </w:lvl>
    <w:lvl w:ilvl="4">
      <w:start w:val="1"/>
      <w:numFmt w:val="lowerLetter"/>
      <w:lvlText w:val="(%5)"/>
      <w:lvlJc w:val="left"/>
      <w:pPr>
        <w:ind w:left="397" w:hanging="397"/>
      </w:pPr>
      <w:rPr>
        <w:rFonts w:hint="default"/>
      </w:rPr>
    </w:lvl>
    <w:lvl w:ilvl="5">
      <w:start w:val="1"/>
      <w:numFmt w:val="lowerRoman"/>
      <w:lvlText w:val="(%6)"/>
      <w:lvlJc w:val="lef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left"/>
      <w:pPr>
        <w:ind w:left="397" w:hanging="397"/>
      </w:pPr>
      <w:rPr>
        <w:rFonts w:hint="default"/>
      </w:rPr>
    </w:lvl>
  </w:abstractNum>
  <w:abstractNum w:abstractNumId="57">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58">
    <w:nsid w:val="672846C8"/>
    <w:multiLevelType w:val="multilevel"/>
    <w:tmpl w:val="2522FCCC"/>
    <w:styleLink w:val="Pav"/>
    <w:lvl w:ilvl="0">
      <w:start w:val="1"/>
      <w:numFmt w:val="decimal"/>
      <w:lvlText w:val="%1 pav."/>
      <w:lvlJc w:val="left"/>
      <w:pPr>
        <w:tabs>
          <w:tab w:val="num" w:pos="720"/>
        </w:tabs>
        <w:ind w:left="720" w:hanging="360"/>
      </w:pPr>
      <w:rPr>
        <w:rFonts w:ascii="Arial" w:hAnsi="Arial"/>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6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61">
    <w:nsid w:val="6F450A4D"/>
    <w:multiLevelType w:val="hybridMultilevel"/>
    <w:tmpl w:val="556EBA86"/>
    <w:lvl w:ilvl="0" w:tplc="0427000F">
      <w:start w:val="1"/>
      <w:numFmt w:val="decimal"/>
      <w:lvlText w:val="%1."/>
      <w:lvlJc w:val="left"/>
      <w:pPr>
        <w:ind w:left="720" w:hanging="360"/>
      </w:pPr>
      <w:rPr>
        <w:rFonts w:hint="default"/>
      </w:rPr>
    </w:lvl>
    <w:lvl w:ilvl="1" w:tplc="835020A6">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6F5603AB"/>
    <w:multiLevelType w:val="hybridMultilevel"/>
    <w:tmpl w:val="6A26B6E0"/>
    <w:lvl w:ilvl="0" w:tplc="04270001">
      <w:start w:val="1"/>
      <w:numFmt w:val="bullet"/>
      <w:lvlText w:val=""/>
      <w:lvlJc w:val="left"/>
      <w:pPr>
        <w:tabs>
          <w:tab w:val="num" w:pos="648"/>
        </w:tabs>
        <w:ind w:left="648" w:hanging="360"/>
      </w:pPr>
      <w:rPr>
        <w:rFonts w:ascii="Symbol" w:hAnsi="Symbol" w:hint="default"/>
      </w:rPr>
    </w:lvl>
    <w:lvl w:ilvl="1" w:tplc="04270003">
      <w:start w:val="1"/>
      <w:numFmt w:val="lowerLetter"/>
      <w:lvlText w:val="%2)"/>
      <w:lvlJc w:val="left"/>
      <w:pPr>
        <w:tabs>
          <w:tab w:val="num" w:pos="1368"/>
        </w:tabs>
        <w:ind w:left="1368" w:hanging="360"/>
      </w:pPr>
      <w:rPr>
        <w:rFonts w:hint="default"/>
        <w:u w:val="none"/>
      </w:rPr>
    </w:lvl>
    <w:lvl w:ilvl="2" w:tplc="04270005" w:tentative="1">
      <w:start w:val="1"/>
      <w:numFmt w:val="bullet"/>
      <w:lvlText w:val=""/>
      <w:lvlJc w:val="left"/>
      <w:pPr>
        <w:tabs>
          <w:tab w:val="num" w:pos="2088"/>
        </w:tabs>
        <w:ind w:left="2088" w:hanging="360"/>
      </w:pPr>
      <w:rPr>
        <w:rFonts w:ascii="Wingdings" w:hAnsi="Wingdings" w:hint="default"/>
      </w:rPr>
    </w:lvl>
    <w:lvl w:ilvl="3" w:tplc="04270001" w:tentative="1">
      <w:start w:val="1"/>
      <w:numFmt w:val="bullet"/>
      <w:lvlText w:val=""/>
      <w:lvlJc w:val="left"/>
      <w:pPr>
        <w:tabs>
          <w:tab w:val="num" w:pos="2808"/>
        </w:tabs>
        <w:ind w:left="2808" w:hanging="360"/>
      </w:pPr>
      <w:rPr>
        <w:rFonts w:ascii="Symbol" w:hAnsi="Symbol" w:hint="default"/>
      </w:rPr>
    </w:lvl>
    <w:lvl w:ilvl="4" w:tplc="04270003" w:tentative="1">
      <w:start w:val="1"/>
      <w:numFmt w:val="bullet"/>
      <w:lvlText w:val="o"/>
      <w:lvlJc w:val="left"/>
      <w:pPr>
        <w:tabs>
          <w:tab w:val="num" w:pos="3528"/>
        </w:tabs>
        <w:ind w:left="3528" w:hanging="360"/>
      </w:pPr>
      <w:rPr>
        <w:rFonts w:ascii="Courier New" w:hAnsi="Courier New" w:cs="Courier New" w:hint="default"/>
      </w:rPr>
    </w:lvl>
    <w:lvl w:ilvl="5" w:tplc="04270005" w:tentative="1">
      <w:start w:val="1"/>
      <w:numFmt w:val="bullet"/>
      <w:lvlText w:val=""/>
      <w:lvlJc w:val="left"/>
      <w:pPr>
        <w:tabs>
          <w:tab w:val="num" w:pos="4248"/>
        </w:tabs>
        <w:ind w:left="4248" w:hanging="360"/>
      </w:pPr>
      <w:rPr>
        <w:rFonts w:ascii="Wingdings" w:hAnsi="Wingdings" w:hint="default"/>
      </w:rPr>
    </w:lvl>
    <w:lvl w:ilvl="6" w:tplc="04270001" w:tentative="1">
      <w:start w:val="1"/>
      <w:numFmt w:val="bullet"/>
      <w:lvlText w:val=""/>
      <w:lvlJc w:val="left"/>
      <w:pPr>
        <w:tabs>
          <w:tab w:val="num" w:pos="4968"/>
        </w:tabs>
        <w:ind w:left="4968" w:hanging="360"/>
      </w:pPr>
      <w:rPr>
        <w:rFonts w:ascii="Symbol" w:hAnsi="Symbol" w:hint="default"/>
      </w:rPr>
    </w:lvl>
    <w:lvl w:ilvl="7" w:tplc="04270003" w:tentative="1">
      <w:start w:val="1"/>
      <w:numFmt w:val="bullet"/>
      <w:lvlText w:val="o"/>
      <w:lvlJc w:val="left"/>
      <w:pPr>
        <w:tabs>
          <w:tab w:val="num" w:pos="5688"/>
        </w:tabs>
        <w:ind w:left="5688" w:hanging="360"/>
      </w:pPr>
      <w:rPr>
        <w:rFonts w:ascii="Courier New" w:hAnsi="Courier New" w:cs="Courier New" w:hint="default"/>
      </w:rPr>
    </w:lvl>
    <w:lvl w:ilvl="8" w:tplc="04270005" w:tentative="1">
      <w:start w:val="1"/>
      <w:numFmt w:val="bullet"/>
      <w:lvlText w:val=""/>
      <w:lvlJc w:val="left"/>
      <w:pPr>
        <w:tabs>
          <w:tab w:val="num" w:pos="6408"/>
        </w:tabs>
        <w:ind w:left="6408" w:hanging="360"/>
      </w:pPr>
      <w:rPr>
        <w:rFonts w:ascii="Wingdings" w:hAnsi="Wingdings" w:hint="default"/>
      </w:rPr>
    </w:lvl>
  </w:abstractNum>
  <w:abstractNum w:abstractNumId="63">
    <w:nsid w:val="6F740FC6"/>
    <w:multiLevelType w:val="hybridMultilevel"/>
    <w:tmpl w:val="4AF62504"/>
    <w:lvl w:ilvl="0" w:tplc="FFFFFFFF">
      <w:start w:val="1"/>
      <w:numFmt w:val="bullet"/>
      <w:pStyle w:val="FMAbullets"/>
      <w:lvlText w:val=""/>
      <w:lvlJc w:val="left"/>
      <w:pPr>
        <w:tabs>
          <w:tab w:val="num" w:pos="1900"/>
        </w:tabs>
        <w:ind w:left="190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4">
    <w:nsid w:val="6FE31E55"/>
    <w:multiLevelType w:val="multilevel"/>
    <w:tmpl w:val="0427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5">
    <w:nsid w:val="73246D64"/>
    <w:multiLevelType w:val="hybridMultilevel"/>
    <w:tmpl w:val="2E4A4916"/>
    <w:lvl w:ilvl="0" w:tplc="E9064EB0">
      <w:start w:val="1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33B669B"/>
    <w:multiLevelType w:val="hybridMultilevel"/>
    <w:tmpl w:val="299814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nsid w:val="73752FA7"/>
    <w:multiLevelType w:val="hybridMultilevel"/>
    <w:tmpl w:val="F2EE21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nsid w:val="748A1DC1"/>
    <w:multiLevelType w:val="hybridMultilevel"/>
    <w:tmpl w:val="263E9522"/>
    <w:lvl w:ilvl="0" w:tplc="959C0018">
      <w:start w:val="1"/>
      <w:numFmt w:val="bullet"/>
      <w:pStyle w:val="TableBullet1Medium"/>
      <w:lvlText w:val=""/>
      <w:lvlJc w:val="left"/>
      <w:pPr>
        <w:tabs>
          <w:tab w:val="num" w:pos="284"/>
        </w:tabs>
        <w:ind w:left="284" w:hanging="284"/>
      </w:pPr>
      <w:rPr>
        <w:rFonts w:ascii="Symbol" w:hAnsi="Symbol" w:hint="default"/>
        <w:color w:val="auto"/>
      </w:rPr>
    </w:lvl>
    <w:lvl w:ilvl="1" w:tplc="D42AC4F2">
      <w:start w:val="1"/>
      <w:numFmt w:val="bullet"/>
      <w:lvlText w:val="o"/>
      <w:lvlJc w:val="left"/>
      <w:pPr>
        <w:tabs>
          <w:tab w:val="num" w:pos="1440"/>
        </w:tabs>
        <w:ind w:left="1440" w:hanging="360"/>
      </w:pPr>
      <w:rPr>
        <w:rFonts w:ascii="Courier New" w:hAnsi="Courier New" w:cs="Courier New" w:hint="default"/>
      </w:rPr>
    </w:lvl>
    <w:lvl w:ilvl="2" w:tplc="28E2CE28" w:tentative="1">
      <w:start w:val="1"/>
      <w:numFmt w:val="bullet"/>
      <w:lvlText w:val=""/>
      <w:lvlJc w:val="left"/>
      <w:pPr>
        <w:tabs>
          <w:tab w:val="num" w:pos="2160"/>
        </w:tabs>
        <w:ind w:left="2160" w:hanging="360"/>
      </w:pPr>
      <w:rPr>
        <w:rFonts w:ascii="Wingdings" w:hAnsi="Wingdings" w:hint="default"/>
      </w:rPr>
    </w:lvl>
    <w:lvl w:ilvl="3" w:tplc="91B4376C" w:tentative="1">
      <w:start w:val="1"/>
      <w:numFmt w:val="bullet"/>
      <w:lvlText w:val=""/>
      <w:lvlJc w:val="left"/>
      <w:pPr>
        <w:tabs>
          <w:tab w:val="num" w:pos="2880"/>
        </w:tabs>
        <w:ind w:left="2880" w:hanging="360"/>
      </w:pPr>
      <w:rPr>
        <w:rFonts w:ascii="Symbol" w:hAnsi="Symbol" w:hint="default"/>
      </w:rPr>
    </w:lvl>
    <w:lvl w:ilvl="4" w:tplc="8D28C38E" w:tentative="1">
      <w:start w:val="1"/>
      <w:numFmt w:val="bullet"/>
      <w:lvlText w:val="o"/>
      <w:lvlJc w:val="left"/>
      <w:pPr>
        <w:tabs>
          <w:tab w:val="num" w:pos="3600"/>
        </w:tabs>
        <w:ind w:left="3600" w:hanging="360"/>
      </w:pPr>
      <w:rPr>
        <w:rFonts w:ascii="Courier New" w:hAnsi="Courier New" w:cs="Courier New" w:hint="default"/>
      </w:rPr>
    </w:lvl>
    <w:lvl w:ilvl="5" w:tplc="AC828E6E" w:tentative="1">
      <w:start w:val="1"/>
      <w:numFmt w:val="bullet"/>
      <w:lvlText w:val=""/>
      <w:lvlJc w:val="left"/>
      <w:pPr>
        <w:tabs>
          <w:tab w:val="num" w:pos="4320"/>
        </w:tabs>
        <w:ind w:left="4320" w:hanging="360"/>
      </w:pPr>
      <w:rPr>
        <w:rFonts w:ascii="Wingdings" w:hAnsi="Wingdings" w:hint="default"/>
      </w:rPr>
    </w:lvl>
    <w:lvl w:ilvl="6" w:tplc="82C2BDC6" w:tentative="1">
      <w:start w:val="1"/>
      <w:numFmt w:val="bullet"/>
      <w:lvlText w:val=""/>
      <w:lvlJc w:val="left"/>
      <w:pPr>
        <w:tabs>
          <w:tab w:val="num" w:pos="5040"/>
        </w:tabs>
        <w:ind w:left="5040" w:hanging="360"/>
      </w:pPr>
      <w:rPr>
        <w:rFonts w:ascii="Symbol" w:hAnsi="Symbol" w:hint="default"/>
      </w:rPr>
    </w:lvl>
    <w:lvl w:ilvl="7" w:tplc="CE6A303C" w:tentative="1">
      <w:start w:val="1"/>
      <w:numFmt w:val="bullet"/>
      <w:lvlText w:val="o"/>
      <w:lvlJc w:val="left"/>
      <w:pPr>
        <w:tabs>
          <w:tab w:val="num" w:pos="5760"/>
        </w:tabs>
        <w:ind w:left="5760" w:hanging="360"/>
      </w:pPr>
      <w:rPr>
        <w:rFonts w:ascii="Courier New" w:hAnsi="Courier New" w:cs="Courier New" w:hint="default"/>
      </w:rPr>
    </w:lvl>
    <w:lvl w:ilvl="8" w:tplc="FE2EDB42" w:tentative="1">
      <w:start w:val="1"/>
      <w:numFmt w:val="bullet"/>
      <w:lvlText w:val=""/>
      <w:lvlJc w:val="left"/>
      <w:pPr>
        <w:tabs>
          <w:tab w:val="num" w:pos="6480"/>
        </w:tabs>
        <w:ind w:left="6480" w:hanging="360"/>
      </w:pPr>
      <w:rPr>
        <w:rFonts w:ascii="Wingdings" w:hAnsi="Wingdings" w:hint="default"/>
      </w:rPr>
    </w:lvl>
  </w:abstractNum>
  <w:abstractNum w:abstractNumId="69">
    <w:nsid w:val="757844FB"/>
    <w:multiLevelType w:val="multilevel"/>
    <w:tmpl w:val="D24644FC"/>
    <w:lvl w:ilvl="0">
      <w:start w:val="1"/>
      <w:numFmt w:val="decimal"/>
      <w:pStyle w:val="1lygis"/>
      <w:suff w:val="space"/>
      <w:lvlText w:val="%1."/>
      <w:lvlJc w:val="left"/>
      <w:pPr>
        <w:ind w:left="0" w:firstLine="851"/>
      </w:pPr>
      <w:rPr>
        <w:rFonts w:cs="Times New Roman" w:hint="default"/>
      </w:rPr>
    </w:lvl>
    <w:lvl w:ilvl="1">
      <w:start w:val="1"/>
      <w:numFmt w:val="decimal"/>
      <w:pStyle w:val="2lygis"/>
      <w:suff w:val="space"/>
      <w:lvlText w:val="%1.%2."/>
      <w:lvlJc w:val="left"/>
      <w:pPr>
        <w:ind w:left="0" w:firstLine="851"/>
      </w:pPr>
      <w:rPr>
        <w:rFonts w:cs="Times New Roman" w:hint="default"/>
      </w:rPr>
    </w:lvl>
    <w:lvl w:ilvl="2">
      <w:start w:val="1"/>
      <w:numFmt w:val="decimal"/>
      <w:pStyle w:val="3lygis"/>
      <w:suff w:val="space"/>
      <w:lvlText w:val="%1.%2.%3."/>
      <w:lvlJc w:val="left"/>
      <w:pPr>
        <w:ind w:left="0" w:firstLine="851"/>
      </w:pPr>
      <w:rPr>
        <w:rFonts w:cs="Times New Roman" w:hint="default"/>
      </w:rPr>
    </w:lvl>
    <w:lvl w:ilvl="3">
      <w:start w:val="1"/>
      <w:numFmt w:val="decimal"/>
      <w:pStyle w:val="4lygis"/>
      <w:lvlText w:val="%1.%2.%3.%4."/>
      <w:lvlJc w:val="left"/>
      <w:pPr>
        <w:tabs>
          <w:tab w:val="num" w:pos="1288"/>
        </w:tabs>
        <w:ind w:left="1216" w:hanging="648"/>
      </w:pPr>
      <w:rPr>
        <w:rFonts w:cs="Times New Roman" w:hint="default"/>
        <w:b w:val="0"/>
        <w:u w:val="no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1">
    <w:nsid w:val="7842608B"/>
    <w:multiLevelType w:val="hybridMultilevel"/>
    <w:tmpl w:val="1E74B8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nsid w:val="796D0B68"/>
    <w:multiLevelType w:val="multilevel"/>
    <w:tmpl w:val="97D0A3DE"/>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152" w:firstLine="720"/>
      </w:pPr>
      <w:rPr>
        <w:rFonts w:ascii="Calibri" w:hAnsi="Calibri" w:cs="Calibri" w:hint="default"/>
        <w:b w:val="0"/>
        <w:i w:val="0"/>
      </w:rPr>
    </w:lvl>
    <w:lvl w:ilvl="2">
      <w:start w:val="1"/>
      <w:numFmt w:val="decimal"/>
      <w:pStyle w:val="Heading3"/>
      <w:suff w:val="space"/>
      <w:lvlText w:val="%1.%2.%3."/>
      <w:lvlJc w:val="left"/>
      <w:pPr>
        <w:ind w:left="982"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73">
    <w:nsid w:val="7F355EAA"/>
    <w:multiLevelType w:val="hybridMultilevel"/>
    <w:tmpl w:val="A470CCC6"/>
    <w:lvl w:ilvl="0" w:tplc="8A489716">
      <w:start w:val="1"/>
      <w:numFmt w:val="decimal"/>
      <w:pStyle w:val="TOR-Numberring1"/>
      <w:lvlText w:val="%1."/>
      <w:lvlJc w:val="left"/>
      <w:pPr>
        <w:ind w:left="360" w:hanging="360"/>
      </w:pPr>
      <w:rPr>
        <w:rFonts w:hint="default"/>
      </w:rPr>
    </w:lvl>
    <w:lvl w:ilvl="1" w:tplc="04270019">
      <w:start w:val="1"/>
      <w:numFmt w:val="bullet"/>
      <w:lvlText w:val="o"/>
      <w:lvlJc w:val="left"/>
      <w:pPr>
        <w:ind w:left="1080" w:hanging="360"/>
      </w:pPr>
      <w:rPr>
        <w:rFonts w:ascii="Courier New" w:hAnsi="Courier New" w:cs="Courier New" w:hint="default"/>
      </w:rPr>
    </w:lvl>
    <w:lvl w:ilvl="2" w:tplc="0427001B" w:tentative="1">
      <w:start w:val="1"/>
      <w:numFmt w:val="bullet"/>
      <w:lvlText w:val=""/>
      <w:lvlJc w:val="left"/>
      <w:pPr>
        <w:ind w:left="1800" w:hanging="360"/>
      </w:pPr>
      <w:rPr>
        <w:rFonts w:ascii="Wingdings" w:hAnsi="Wingdings" w:hint="default"/>
      </w:rPr>
    </w:lvl>
    <w:lvl w:ilvl="3" w:tplc="0427000F" w:tentative="1">
      <w:start w:val="1"/>
      <w:numFmt w:val="bullet"/>
      <w:lvlText w:val=""/>
      <w:lvlJc w:val="left"/>
      <w:pPr>
        <w:ind w:left="2520" w:hanging="360"/>
      </w:pPr>
      <w:rPr>
        <w:rFonts w:ascii="Symbol" w:hAnsi="Symbol" w:hint="default"/>
      </w:rPr>
    </w:lvl>
    <w:lvl w:ilvl="4" w:tplc="04270019" w:tentative="1">
      <w:start w:val="1"/>
      <w:numFmt w:val="bullet"/>
      <w:lvlText w:val="o"/>
      <w:lvlJc w:val="left"/>
      <w:pPr>
        <w:ind w:left="3240" w:hanging="360"/>
      </w:pPr>
      <w:rPr>
        <w:rFonts w:ascii="Courier New" w:hAnsi="Courier New" w:cs="Courier New" w:hint="default"/>
      </w:rPr>
    </w:lvl>
    <w:lvl w:ilvl="5" w:tplc="0427001B" w:tentative="1">
      <w:start w:val="1"/>
      <w:numFmt w:val="bullet"/>
      <w:lvlText w:val=""/>
      <w:lvlJc w:val="left"/>
      <w:pPr>
        <w:ind w:left="3960" w:hanging="360"/>
      </w:pPr>
      <w:rPr>
        <w:rFonts w:ascii="Wingdings" w:hAnsi="Wingdings" w:hint="default"/>
      </w:rPr>
    </w:lvl>
    <w:lvl w:ilvl="6" w:tplc="0427000F" w:tentative="1">
      <w:start w:val="1"/>
      <w:numFmt w:val="bullet"/>
      <w:lvlText w:val=""/>
      <w:lvlJc w:val="left"/>
      <w:pPr>
        <w:ind w:left="4680" w:hanging="360"/>
      </w:pPr>
      <w:rPr>
        <w:rFonts w:ascii="Symbol" w:hAnsi="Symbol" w:hint="default"/>
      </w:rPr>
    </w:lvl>
    <w:lvl w:ilvl="7" w:tplc="04270019" w:tentative="1">
      <w:start w:val="1"/>
      <w:numFmt w:val="bullet"/>
      <w:lvlText w:val="o"/>
      <w:lvlJc w:val="left"/>
      <w:pPr>
        <w:ind w:left="5400" w:hanging="360"/>
      </w:pPr>
      <w:rPr>
        <w:rFonts w:ascii="Courier New" w:hAnsi="Courier New" w:cs="Courier New" w:hint="default"/>
      </w:rPr>
    </w:lvl>
    <w:lvl w:ilvl="8" w:tplc="0427001B" w:tentative="1">
      <w:start w:val="1"/>
      <w:numFmt w:val="bullet"/>
      <w:lvlText w:val=""/>
      <w:lvlJc w:val="left"/>
      <w:pPr>
        <w:ind w:left="6120" w:hanging="360"/>
      </w:pPr>
      <w:rPr>
        <w:rFonts w:ascii="Wingdings" w:hAnsi="Wingdings" w:hint="default"/>
      </w:rPr>
    </w:lvl>
  </w:abstractNum>
  <w:num w:numId="1">
    <w:abstractNumId w:val="72"/>
  </w:num>
  <w:num w:numId="2">
    <w:abstractNumId w:val="12"/>
  </w:num>
  <w:num w:numId="3">
    <w:abstractNumId w:val="54"/>
  </w:num>
  <w:num w:numId="4">
    <w:abstractNumId w:val="8"/>
  </w:num>
  <w:num w:numId="5">
    <w:abstractNumId w:val="55"/>
  </w:num>
  <w:num w:numId="6">
    <w:abstractNumId w:val="6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num>
  <w:num w:numId="10">
    <w:abstractNumId w:val="14"/>
  </w:num>
  <w:num w:numId="11">
    <w:abstractNumId w:val="24"/>
  </w:num>
  <w:num w:numId="12">
    <w:abstractNumId w:val="19"/>
  </w:num>
  <w:num w:numId="13">
    <w:abstractNumId w:val="40"/>
  </w:num>
  <w:num w:numId="14">
    <w:abstractNumId w:val="30"/>
  </w:num>
  <w:num w:numId="15">
    <w:abstractNumId w:val="42"/>
  </w:num>
  <w:num w:numId="16">
    <w:abstractNumId w:val="20"/>
  </w:num>
  <w:num w:numId="17">
    <w:abstractNumId w:val="16"/>
  </w:num>
  <w:num w:numId="18">
    <w:abstractNumId w:val="15"/>
  </w:num>
  <w:num w:numId="19">
    <w:abstractNumId w:val="5"/>
  </w:num>
  <w:num w:numId="20">
    <w:abstractNumId w:val="56"/>
  </w:num>
  <w:num w:numId="21">
    <w:abstractNumId w:val="35"/>
  </w:num>
  <w:num w:numId="22">
    <w:abstractNumId w:val="59"/>
  </w:num>
  <w:num w:numId="23">
    <w:abstractNumId w:val="49"/>
  </w:num>
  <w:num w:numId="24">
    <w:abstractNumId w:val="57"/>
  </w:num>
  <w:num w:numId="25">
    <w:abstractNumId w:val="60"/>
  </w:num>
  <w:num w:numId="26">
    <w:abstractNumId w:val="32"/>
  </w:num>
  <w:num w:numId="27">
    <w:abstractNumId w:val="18"/>
  </w:num>
  <w:num w:numId="28">
    <w:abstractNumId w:val="44"/>
  </w:num>
  <w:num w:numId="29">
    <w:abstractNumId w:val="58"/>
  </w:num>
  <w:num w:numId="30">
    <w:abstractNumId w:val="6"/>
  </w:num>
  <w:num w:numId="31">
    <w:abstractNumId w:val="4"/>
  </w:num>
  <w:num w:numId="32">
    <w:abstractNumId w:val="21"/>
  </w:num>
  <w:num w:numId="33">
    <w:abstractNumId w:val="68"/>
  </w:num>
  <w:num w:numId="34">
    <w:abstractNumId w:val="41"/>
  </w:num>
  <w:num w:numId="35">
    <w:abstractNumId w:val="26"/>
  </w:num>
  <w:num w:numId="36">
    <w:abstractNumId w:val="25"/>
  </w:num>
  <w:num w:numId="37">
    <w:abstractNumId w:val="9"/>
  </w:num>
  <w:num w:numId="38">
    <w:abstractNumId w:val="73"/>
  </w:num>
  <w:num w:numId="39">
    <w:abstractNumId w:val="62"/>
  </w:num>
  <w:num w:numId="40">
    <w:abstractNumId w:val="38"/>
  </w:num>
  <w:num w:numId="41">
    <w:abstractNumId w:val="28"/>
  </w:num>
  <w:num w:numId="42">
    <w:abstractNumId w:val="53"/>
  </w:num>
  <w:num w:numId="43">
    <w:abstractNumId w:val="63"/>
  </w:num>
  <w:num w:numId="44">
    <w:abstractNumId w:val="39"/>
  </w:num>
  <w:num w:numId="45">
    <w:abstractNumId w:val="47"/>
  </w:num>
  <w:num w:numId="46">
    <w:abstractNumId w:val="46"/>
  </w:num>
  <w:num w:numId="47">
    <w:abstractNumId w:val="36"/>
  </w:num>
  <w:num w:numId="48">
    <w:abstractNumId w:val="3"/>
  </w:num>
  <w:num w:numId="49">
    <w:abstractNumId w:val="2"/>
  </w:num>
  <w:num w:numId="50">
    <w:abstractNumId w:val="1"/>
  </w:num>
  <w:num w:numId="51">
    <w:abstractNumId w:val="0"/>
  </w:num>
  <w:num w:numId="52">
    <w:abstractNumId w:val="31"/>
  </w:num>
  <w:num w:numId="53">
    <w:abstractNumId w:val="50"/>
  </w:num>
  <w:num w:numId="54">
    <w:abstractNumId w:val="61"/>
  </w:num>
  <w:num w:numId="55">
    <w:abstractNumId w:val="52"/>
  </w:num>
  <w:num w:numId="56">
    <w:abstractNumId w:val="45"/>
  </w:num>
  <w:num w:numId="57">
    <w:abstractNumId w:val="33"/>
  </w:num>
  <w:num w:numId="58">
    <w:abstractNumId w:val="29"/>
  </w:num>
  <w:num w:numId="59">
    <w:abstractNumId w:val="17"/>
  </w:num>
  <w:num w:numId="60">
    <w:abstractNumId w:val="66"/>
  </w:num>
  <w:num w:numId="61">
    <w:abstractNumId w:val="10"/>
  </w:num>
  <w:num w:numId="62">
    <w:abstractNumId w:val="67"/>
  </w:num>
  <w:num w:numId="63">
    <w:abstractNumId w:val="51"/>
  </w:num>
  <w:num w:numId="64">
    <w:abstractNumId w:val="22"/>
  </w:num>
  <w:num w:numId="65">
    <w:abstractNumId w:val="71"/>
  </w:num>
  <w:num w:numId="66">
    <w:abstractNumId w:val="70"/>
  </w:num>
  <w:num w:numId="67">
    <w:abstractNumId w:val="27"/>
  </w:num>
  <w:num w:numId="68">
    <w:abstractNumId w:val="34"/>
  </w:num>
  <w:num w:numId="69">
    <w:abstractNumId w:val="48"/>
  </w:num>
  <w:num w:numId="70">
    <w:abstractNumId w:val="13"/>
  </w:num>
  <w:num w:numId="71">
    <w:abstractNumId w:val="65"/>
  </w:num>
  <w:num w:numId="72">
    <w:abstractNumId w:val="23"/>
  </w:num>
  <w:num w:numId="73">
    <w:abstractNumId w:val="69"/>
    <w:lvlOverride w:ilvl="0">
      <w:startOverride w:val="1"/>
    </w:lvlOverride>
    <w:lvlOverride w:ilvl="1">
      <w:startOverride w:val="5"/>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sz w:val="24"/>
          <w:szCs w:val="24"/>
        </w:rPr>
      </w:lvl>
    </w:lvlOverride>
    <w:lvlOverride w:ilvl="2">
      <w:lvl w:ilvl="2">
        <w:start w:val="1"/>
        <w:numFmt w:val="decimal"/>
        <w:pStyle w:val="3rdlevelheading"/>
        <w:lvlText w:val="%1.%2.%3."/>
        <w:lvlJc w:val="left"/>
        <w:pPr>
          <w:tabs>
            <w:tab w:val="num" w:pos="964"/>
          </w:tabs>
          <w:ind w:left="964" w:hanging="964"/>
        </w:pPr>
        <w:rPr>
          <w:rFonts w:asciiTheme="minorHAnsi" w:hAnsiTheme="minorHAnsi" w:hint="default"/>
          <w:sz w:val="24"/>
          <w:szCs w:val="24"/>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5">
    <w:abstractNumId w:val="43"/>
  </w:num>
  <w:num w:numId="76">
    <w:abstractNumId w:val="11"/>
  </w:num>
  <w:num w:numId="77">
    <w:abstractNumId w:val="37"/>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das Macys">
    <w15:presenceInfo w15:providerId="AD" w15:userId="S-1-5-21-1823811621-336188519-2245429935-1152"/>
  </w15:person>
  <w15:person w15:author="Natalija Ungulaitienė">
    <w15:presenceInfo w15:providerId="AD" w15:userId="S-1-5-21-1823811621-336188519-2245429935-1173"/>
  </w15:person>
  <w15:person w15:author="Ričardas Slanys">
    <w15:presenceInfo w15:providerId="AD" w15:userId="S-1-5-21-1823811621-336188519-2245429935-1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F4"/>
    <w:rsid w:val="000003D6"/>
    <w:rsid w:val="00000453"/>
    <w:rsid w:val="00000719"/>
    <w:rsid w:val="00001038"/>
    <w:rsid w:val="00001775"/>
    <w:rsid w:val="000017CC"/>
    <w:rsid w:val="00001B5B"/>
    <w:rsid w:val="00002218"/>
    <w:rsid w:val="00005307"/>
    <w:rsid w:val="00005462"/>
    <w:rsid w:val="0000561F"/>
    <w:rsid w:val="0000576C"/>
    <w:rsid w:val="00005774"/>
    <w:rsid w:val="00006F7D"/>
    <w:rsid w:val="0001091F"/>
    <w:rsid w:val="00010BD5"/>
    <w:rsid w:val="00011554"/>
    <w:rsid w:val="00013D91"/>
    <w:rsid w:val="000149B9"/>
    <w:rsid w:val="00014EA9"/>
    <w:rsid w:val="00014F63"/>
    <w:rsid w:val="000151D4"/>
    <w:rsid w:val="000157F4"/>
    <w:rsid w:val="0001628A"/>
    <w:rsid w:val="000162B3"/>
    <w:rsid w:val="0001652B"/>
    <w:rsid w:val="000169A3"/>
    <w:rsid w:val="000207AE"/>
    <w:rsid w:val="000208C8"/>
    <w:rsid w:val="0002184C"/>
    <w:rsid w:val="00021C9C"/>
    <w:rsid w:val="0002315A"/>
    <w:rsid w:val="000253AC"/>
    <w:rsid w:val="00025497"/>
    <w:rsid w:val="000268AC"/>
    <w:rsid w:val="00027EE0"/>
    <w:rsid w:val="000300AE"/>
    <w:rsid w:val="000300B2"/>
    <w:rsid w:val="00030A1B"/>
    <w:rsid w:val="00031602"/>
    <w:rsid w:val="00031F5C"/>
    <w:rsid w:val="000322A9"/>
    <w:rsid w:val="000339A5"/>
    <w:rsid w:val="000339F7"/>
    <w:rsid w:val="00033ACE"/>
    <w:rsid w:val="00033FDE"/>
    <w:rsid w:val="000367E6"/>
    <w:rsid w:val="0003702F"/>
    <w:rsid w:val="00037556"/>
    <w:rsid w:val="000379EC"/>
    <w:rsid w:val="00040347"/>
    <w:rsid w:val="0004178F"/>
    <w:rsid w:val="00042CED"/>
    <w:rsid w:val="00043EAD"/>
    <w:rsid w:val="00044A6D"/>
    <w:rsid w:val="00044CE6"/>
    <w:rsid w:val="0004511F"/>
    <w:rsid w:val="00045AC9"/>
    <w:rsid w:val="00046509"/>
    <w:rsid w:val="00047236"/>
    <w:rsid w:val="00047E0E"/>
    <w:rsid w:val="000508B7"/>
    <w:rsid w:val="00051673"/>
    <w:rsid w:val="00051E4C"/>
    <w:rsid w:val="000527F3"/>
    <w:rsid w:val="000545D1"/>
    <w:rsid w:val="000551E6"/>
    <w:rsid w:val="000558EC"/>
    <w:rsid w:val="00055944"/>
    <w:rsid w:val="000559AD"/>
    <w:rsid w:val="0005672A"/>
    <w:rsid w:val="00056856"/>
    <w:rsid w:val="0006042A"/>
    <w:rsid w:val="00060647"/>
    <w:rsid w:val="00062068"/>
    <w:rsid w:val="00062467"/>
    <w:rsid w:val="000655D6"/>
    <w:rsid w:val="000664FD"/>
    <w:rsid w:val="0006675D"/>
    <w:rsid w:val="00067847"/>
    <w:rsid w:val="00071F59"/>
    <w:rsid w:val="0007288D"/>
    <w:rsid w:val="00072FAF"/>
    <w:rsid w:val="00073859"/>
    <w:rsid w:val="00073CF7"/>
    <w:rsid w:val="000742FC"/>
    <w:rsid w:val="0007559A"/>
    <w:rsid w:val="000800AC"/>
    <w:rsid w:val="00080674"/>
    <w:rsid w:val="000814DE"/>
    <w:rsid w:val="000824D8"/>
    <w:rsid w:val="00083088"/>
    <w:rsid w:val="00084297"/>
    <w:rsid w:val="000843FA"/>
    <w:rsid w:val="00085815"/>
    <w:rsid w:val="0008686D"/>
    <w:rsid w:val="00087588"/>
    <w:rsid w:val="0008783E"/>
    <w:rsid w:val="00087BC8"/>
    <w:rsid w:val="00090187"/>
    <w:rsid w:val="000915C1"/>
    <w:rsid w:val="000919F6"/>
    <w:rsid w:val="00093C08"/>
    <w:rsid w:val="00093EBA"/>
    <w:rsid w:val="0009463B"/>
    <w:rsid w:val="00095CD3"/>
    <w:rsid w:val="0009646B"/>
    <w:rsid w:val="00096C86"/>
    <w:rsid w:val="00096F0E"/>
    <w:rsid w:val="00097463"/>
    <w:rsid w:val="000A15A7"/>
    <w:rsid w:val="000A19D2"/>
    <w:rsid w:val="000A1C57"/>
    <w:rsid w:val="000A4727"/>
    <w:rsid w:val="000A4C9D"/>
    <w:rsid w:val="000A5379"/>
    <w:rsid w:val="000A591A"/>
    <w:rsid w:val="000A6EE8"/>
    <w:rsid w:val="000A6FAA"/>
    <w:rsid w:val="000A78AB"/>
    <w:rsid w:val="000B0688"/>
    <w:rsid w:val="000B14D6"/>
    <w:rsid w:val="000B20E5"/>
    <w:rsid w:val="000B2165"/>
    <w:rsid w:val="000B228D"/>
    <w:rsid w:val="000B3481"/>
    <w:rsid w:val="000B389B"/>
    <w:rsid w:val="000B5C94"/>
    <w:rsid w:val="000B5FBB"/>
    <w:rsid w:val="000C1925"/>
    <w:rsid w:val="000C223F"/>
    <w:rsid w:val="000C25FD"/>
    <w:rsid w:val="000C3A7B"/>
    <w:rsid w:val="000C3BA0"/>
    <w:rsid w:val="000C4403"/>
    <w:rsid w:val="000C57E3"/>
    <w:rsid w:val="000C65F5"/>
    <w:rsid w:val="000C6E66"/>
    <w:rsid w:val="000D1795"/>
    <w:rsid w:val="000D1D7F"/>
    <w:rsid w:val="000D39A4"/>
    <w:rsid w:val="000D4E69"/>
    <w:rsid w:val="000D52FB"/>
    <w:rsid w:val="000D553A"/>
    <w:rsid w:val="000D59B6"/>
    <w:rsid w:val="000D692F"/>
    <w:rsid w:val="000D6DB8"/>
    <w:rsid w:val="000D778A"/>
    <w:rsid w:val="000D7ACB"/>
    <w:rsid w:val="000E02DA"/>
    <w:rsid w:val="000E29E3"/>
    <w:rsid w:val="000E3C3C"/>
    <w:rsid w:val="000E3F7E"/>
    <w:rsid w:val="000E5032"/>
    <w:rsid w:val="000E5EBD"/>
    <w:rsid w:val="000E619D"/>
    <w:rsid w:val="000E6FF1"/>
    <w:rsid w:val="000E7B30"/>
    <w:rsid w:val="000F0A36"/>
    <w:rsid w:val="000F2DCF"/>
    <w:rsid w:val="000F32E6"/>
    <w:rsid w:val="000F4A9D"/>
    <w:rsid w:val="000F5037"/>
    <w:rsid w:val="000F5EDD"/>
    <w:rsid w:val="000F7059"/>
    <w:rsid w:val="000F7910"/>
    <w:rsid w:val="001006D4"/>
    <w:rsid w:val="00102F3E"/>
    <w:rsid w:val="00103B19"/>
    <w:rsid w:val="0010406F"/>
    <w:rsid w:val="001041F5"/>
    <w:rsid w:val="00104338"/>
    <w:rsid w:val="001053B0"/>
    <w:rsid w:val="00106D1D"/>
    <w:rsid w:val="001078D0"/>
    <w:rsid w:val="00107C64"/>
    <w:rsid w:val="0011059D"/>
    <w:rsid w:val="001114F2"/>
    <w:rsid w:val="0011186B"/>
    <w:rsid w:val="0011256C"/>
    <w:rsid w:val="00112E9B"/>
    <w:rsid w:val="00113DE4"/>
    <w:rsid w:val="001160B0"/>
    <w:rsid w:val="00117C61"/>
    <w:rsid w:val="00120716"/>
    <w:rsid w:val="00120E34"/>
    <w:rsid w:val="001239E0"/>
    <w:rsid w:val="00123D66"/>
    <w:rsid w:val="00123F64"/>
    <w:rsid w:val="00124B31"/>
    <w:rsid w:val="00125095"/>
    <w:rsid w:val="00127AE7"/>
    <w:rsid w:val="0013086E"/>
    <w:rsid w:val="00132284"/>
    <w:rsid w:val="001339AE"/>
    <w:rsid w:val="001340E8"/>
    <w:rsid w:val="00134295"/>
    <w:rsid w:val="001344B0"/>
    <w:rsid w:val="00136486"/>
    <w:rsid w:val="00137811"/>
    <w:rsid w:val="001402B6"/>
    <w:rsid w:val="0014036E"/>
    <w:rsid w:val="00142203"/>
    <w:rsid w:val="001425F5"/>
    <w:rsid w:val="00142F66"/>
    <w:rsid w:val="0014371F"/>
    <w:rsid w:val="00143B21"/>
    <w:rsid w:val="00146902"/>
    <w:rsid w:val="001473E1"/>
    <w:rsid w:val="00151D80"/>
    <w:rsid w:val="0015235B"/>
    <w:rsid w:val="00153FB7"/>
    <w:rsid w:val="001572E7"/>
    <w:rsid w:val="00157414"/>
    <w:rsid w:val="00157426"/>
    <w:rsid w:val="00160855"/>
    <w:rsid w:val="001610AD"/>
    <w:rsid w:val="00162C9A"/>
    <w:rsid w:val="00164285"/>
    <w:rsid w:val="00164895"/>
    <w:rsid w:val="001653D3"/>
    <w:rsid w:val="00165B48"/>
    <w:rsid w:val="00166C50"/>
    <w:rsid w:val="0016765D"/>
    <w:rsid w:val="00171309"/>
    <w:rsid w:val="0017130D"/>
    <w:rsid w:val="001719E8"/>
    <w:rsid w:val="0017249A"/>
    <w:rsid w:val="001745D3"/>
    <w:rsid w:val="00174770"/>
    <w:rsid w:val="00174FD4"/>
    <w:rsid w:val="00175734"/>
    <w:rsid w:val="00181C2E"/>
    <w:rsid w:val="001824AB"/>
    <w:rsid w:val="00182872"/>
    <w:rsid w:val="001833F3"/>
    <w:rsid w:val="00184DD6"/>
    <w:rsid w:val="00186B62"/>
    <w:rsid w:val="00186D6A"/>
    <w:rsid w:val="00186DA2"/>
    <w:rsid w:val="00187216"/>
    <w:rsid w:val="00187AA7"/>
    <w:rsid w:val="00190171"/>
    <w:rsid w:val="00190300"/>
    <w:rsid w:val="00190ABC"/>
    <w:rsid w:val="0019165A"/>
    <w:rsid w:val="00191F69"/>
    <w:rsid w:val="00192360"/>
    <w:rsid w:val="00192FEF"/>
    <w:rsid w:val="00193799"/>
    <w:rsid w:val="0019717D"/>
    <w:rsid w:val="001A0B32"/>
    <w:rsid w:val="001A5A3C"/>
    <w:rsid w:val="001A7524"/>
    <w:rsid w:val="001A7A1C"/>
    <w:rsid w:val="001A7F2E"/>
    <w:rsid w:val="001B0AFC"/>
    <w:rsid w:val="001B1EA5"/>
    <w:rsid w:val="001B24FD"/>
    <w:rsid w:val="001B3C09"/>
    <w:rsid w:val="001B72F2"/>
    <w:rsid w:val="001B7415"/>
    <w:rsid w:val="001C0C17"/>
    <w:rsid w:val="001C221C"/>
    <w:rsid w:val="001C241A"/>
    <w:rsid w:val="001C3695"/>
    <w:rsid w:val="001C38B9"/>
    <w:rsid w:val="001C605B"/>
    <w:rsid w:val="001D1BA5"/>
    <w:rsid w:val="001D2CE5"/>
    <w:rsid w:val="001D3E63"/>
    <w:rsid w:val="001D6EA6"/>
    <w:rsid w:val="001D71D3"/>
    <w:rsid w:val="001E0901"/>
    <w:rsid w:val="001E264C"/>
    <w:rsid w:val="001E291C"/>
    <w:rsid w:val="001E2E29"/>
    <w:rsid w:val="001E4AFF"/>
    <w:rsid w:val="001E5D59"/>
    <w:rsid w:val="001E6A48"/>
    <w:rsid w:val="001E6CA0"/>
    <w:rsid w:val="001E7888"/>
    <w:rsid w:val="001F18C6"/>
    <w:rsid w:val="001F345D"/>
    <w:rsid w:val="001F388B"/>
    <w:rsid w:val="001F3C7F"/>
    <w:rsid w:val="001F4242"/>
    <w:rsid w:val="001F4A85"/>
    <w:rsid w:val="00200B09"/>
    <w:rsid w:val="00201698"/>
    <w:rsid w:val="00201D6A"/>
    <w:rsid w:val="00203E5F"/>
    <w:rsid w:val="002058E0"/>
    <w:rsid w:val="00206523"/>
    <w:rsid w:val="002078C4"/>
    <w:rsid w:val="00211598"/>
    <w:rsid w:val="002118F7"/>
    <w:rsid w:val="00212B04"/>
    <w:rsid w:val="00213038"/>
    <w:rsid w:val="00213400"/>
    <w:rsid w:val="00213DFC"/>
    <w:rsid w:val="00214D6A"/>
    <w:rsid w:val="00216B0F"/>
    <w:rsid w:val="0021798B"/>
    <w:rsid w:val="002207CA"/>
    <w:rsid w:val="00221538"/>
    <w:rsid w:val="002222F0"/>
    <w:rsid w:val="00222D3B"/>
    <w:rsid w:val="00222D4F"/>
    <w:rsid w:val="002234CF"/>
    <w:rsid w:val="0022495C"/>
    <w:rsid w:val="00225F3C"/>
    <w:rsid w:val="00227B96"/>
    <w:rsid w:val="00231931"/>
    <w:rsid w:val="002345A7"/>
    <w:rsid w:val="00235ECF"/>
    <w:rsid w:val="00241DA8"/>
    <w:rsid w:val="002441DD"/>
    <w:rsid w:val="0024529A"/>
    <w:rsid w:val="00247799"/>
    <w:rsid w:val="00247897"/>
    <w:rsid w:val="002505AA"/>
    <w:rsid w:val="0025212C"/>
    <w:rsid w:val="00252DAF"/>
    <w:rsid w:val="0025566E"/>
    <w:rsid w:val="002560B7"/>
    <w:rsid w:val="00256755"/>
    <w:rsid w:val="00257C57"/>
    <w:rsid w:val="00260222"/>
    <w:rsid w:val="00262DC1"/>
    <w:rsid w:val="0026413A"/>
    <w:rsid w:val="002641AE"/>
    <w:rsid w:val="00266353"/>
    <w:rsid w:val="002673A4"/>
    <w:rsid w:val="002703A9"/>
    <w:rsid w:val="002707D7"/>
    <w:rsid w:val="00270B71"/>
    <w:rsid w:val="00270FEC"/>
    <w:rsid w:val="00272480"/>
    <w:rsid w:val="00272A55"/>
    <w:rsid w:val="002749DB"/>
    <w:rsid w:val="00274EC3"/>
    <w:rsid w:val="00275967"/>
    <w:rsid w:val="002769F2"/>
    <w:rsid w:val="0027754D"/>
    <w:rsid w:val="00280E5B"/>
    <w:rsid w:val="002816F3"/>
    <w:rsid w:val="002827C8"/>
    <w:rsid w:val="00282BA0"/>
    <w:rsid w:val="00285039"/>
    <w:rsid w:val="0028566C"/>
    <w:rsid w:val="00285A40"/>
    <w:rsid w:val="0028602C"/>
    <w:rsid w:val="00290D61"/>
    <w:rsid w:val="00291EC2"/>
    <w:rsid w:val="00292A62"/>
    <w:rsid w:val="002937CD"/>
    <w:rsid w:val="00293A50"/>
    <w:rsid w:val="00294E14"/>
    <w:rsid w:val="00294F46"/>
    <w:rsid w:val="00297CFC"/>
    <w:rsid w:val="002A0A93"/>
    <w:rsid w:val="002A103F"/>
    <w:rsid w:val="002A198E"/>
    <w:rsid w:val="002A2539"/>
    <w:rsid w:val="002A3A14"/>
    <w:rsid w:val="002A3D12"/>
    <w:rsid w:val="002A5428"/>
    <w:rsid w:val="002A556F"/>
    <w:rsid w:val="002A58B9"/>
    <w:rsid w:val="002A5B36"/>
    <w:rsid w:val="002A5B95"/>
    <w:rsid w:val="002A628A"/>
    <w:rsid w:val="002A6455"/>
    <w:rsid w:val="002A6518"/>
    <w:rsid w:val="002B1F9A"/>
    <w:rsid w:val="002B305E"/>
    <w:rsid w:val="002B6336"/>
    <w:rsid w:val="002B7EAB"/>
    <w:rsid w:val="002C0AFE"/>
    <w:rsid w:val="002C0C50"/>
    <w:rsid w:val="002C2B43"/>
    <w:rsid w:val="002C400F"/>
    <w:rsid w:val="002C4083"/>
    <w:rsid w:val="002C4FB7"/>
    <w:rsid w:val="002C5D3C"/>
    <w:rsid w:val="002C5D9F"/>
    <w:rsid w:val="002C7543"/>
    <w:rsid w:val="002C7545"/>
    <w:rsid w:val="002D2C92"/>
    <w:rsid w:val="002D3028"/>
    <w:rsid w:val="002D3D4D"/>
    <w:rsid w:val="002D560E"/>
    <w:rsid w:val="002D5A4C"/>
    <w:rsid w:val="002D5B6D"/>
    <w:rsid w:val="002D6D91"/>
    <w:rsid w:val="002D6EFD"/>
    <w:rsid w:val="002E0247"/>
    <w:rsid w:val="002E1A8E"/>
    <w:rsid w:val="002E2B11"/>
    <w:rsid w:val="002E4BE8"/>
    <w:rsid w:val="002E5B21"/>
    <w:rsid w:val="002E62FB"/>
    <w:rsid w:val="002E78AF"/>
    <w:rsid w:val="002E791B"/>
    <w:rsid w:val="002F00F4"/>
    <w:rsid w:val="002F02B8"/>
    <w:rsid w:val="002F128A"/>
    <w:rsid w:val="002F15BC"/>
    <w:rsid w:val="002F2287"/>
    <w:rsid w:val="002F283B"/>
    <w:rsid w:val="002F4468"/>
    <w:rsid w:val="002F4A5F"/>
    <w:rsid w:val="002F4C92"/>
    <w:rsid w:val="002F504A"/>
    <w:rsid w:val="002F5608"/>
    <w:rsid w:val="002F5B6C"/>
    <w:rsid w:val="00301457"/>
    <w:rsid w:val="00301609"/>
    <w:rsid w:val="003028FC"/>
    <w:rsid w:val="00304CDD"/>
    <w:rsid w:val="00304E5B"/>
    <w:rsid w:val="00305126"/>
    <w:rsid w:val="00310F51"/>
    <w:rsid w:val="00311901"/>
    <w:rsid w:val="0031301E"/>
    <w:rsid w:val="00313C0D"/>
    <w:rsid w:val="00314BE8"/>
    <w:rsid w:val="00314E52"/>
    <w:rsid w:val="00315028"/>
    <w:rsid w:val="00315810"/>
    <w:rsid w:val="00316D26"/>
    <w:rsid w:val="00317026"/>
    <w:rsid w:val="0032111F"/>
    <w:rsid w:val="00322664"/>
    <w:rsid w:val="00322D82"/>
    <w:rsid w:val="00324DD5"/>
    <w:rsid w:val="003262E7"/>
    <w:rsid w:val="00326468"/>
    <w:rsid w:val="0032658B"/>
    <w:rsid w:val="00327A50"/>
    <w:rsid w:val="00327CFE"/>
    <w:rsid w:val="00331F62"/>
    <w:rsid w:val="003332CA"/>
    <w:rsid w:val="0033342E"/>
    <w:rsid w:val="00336A3B"/>
    <w:rsid w:val="00336D9C"/>
    <w:rsid w:val="00336DFB"/>
    <w:rsid w:val="003374B6"/>
    <w:rsid w:val="0033759C"/>
    <w:rsid w:val="003403BB"/>
    <w:rsid w:val="003405BC"/>
    <w:rsid w:val="003410D9"/>
    <w:rsid w:val="0034181E"/>
    <w:rsid w:val="00342241"/>
    <w:rsid w:val="003434AC"/>
    <w:rsid w:val="00345569"/>
    <w:rsid w:val="00347006"/>
    <w:rsid w:val="003475C4"/>
    <w:rsid w:val="00350559"/>
    <w:rsid w:val="0035430D"/>
    <w:rsid w:val="00354BC3"/>
    <w:rsid w:val="00355D51"/>
    <w:rsid w:val="0035742F"/>
    <w:rsid w:val="00361ED4"/>
    <w:rsid w:val="00362050"/>
    <w:rsid w:val="00363149"/>
    <w:rsid w:val="003633A2"/>
    <w:rsid w:val="003642CF"/>
    <w:rsid w:val="00364763"/>
    <w:rsid w:val="00364DFD"/>
    <w:rsid w:val="00364E37"/>
    <w:rsid w:val="00365784"/>
    <w:rsid w:val="00367983"/>
    <w:rsid w:val="003703BC"/>
    <w:rsid w:val="00372371"/>
    <w:rsid w:val="00372DC3"/>
    <w:rsid w:val="0037323E"/>
    <w:rsid w:val="00374EE1"/>
    <w:rsid w:val="0037685E"/>
    <w:rsid w:val="00377274"/>
    <w:rsid w:val="00380605"/>
    <w:rsid w:val="00382E11"/>
    <w:rsid w:val="00384BB4"/>
    <w:rsid w:val="0038777D"/>
    <w:rsid w:val="00390719"/>
    <w:rsid w:val="00390BB8"/>
    <w:rsid w:val="00391D8C"/>
    <w:rsid w:val="00395125"/>
    <w:rsid w:val="00397CD6"/>
    <w:rsid w:val="003A0BAE"/>
    <w:rsid w:val="003A110F"/>
    <w:rsid w:val="003A18BE"/>
    <w:rsid w:val="003A307C"/>
    <w:rsid w:val="003A4FFB"/>
    <w:rsid w:val="003A7C40"/>
    <w:rsid w:val="003B0A76"/>
    <w:rsid w:val="003B0FA0"/>
    <w:rsid w:val="003B1620"/>
    <w:rsid w:val="003B1C06"/>
    <w:rsid w:val="003B24D9"/>
    <w:rsid w:val="003B367A"/>
    <w:rsid w:val="003B461B"/>
    <w:rsid w:val="003B4B1F"/>
    <w:rsid w:val="003B64AC"/>
    <w:rsid w:val="003B6E89"/>
    <w:rsid w:val="003B78CE"/>
    <w:rsid w:val="003C0538"/>
    <w:rsid w:val="003C1280"/>
    <w:rsid w:val="003C1C31"/>
    <w:rsid w:val="003C1EFF"/>
    <w:rsid w:val="003C2273"/>
    <w:rsid w:val="003C352D"/>
    <w:rsid w:val="003C481F"/>
    <w:rsid w:val="003C5CF6"/>
    <w:rsid w:val="003D05F2"/>
    <w:rsid w:val="003D07CF"/>
    <w:rsid w:val="003D0825"/>
    <w:rsid w:val="003D0D13"/>
    <w:rsid w:val="003D0D33"/>
    <w:rsid w:val="003D3011"/>
    <w:rsid w:val="003D5449"/>
    <w:rsid w:val="003D5EF8"/>
    <w:rsid w:val="003D6880"/>
    <w:rsid w:val="003D6DC9"/>
    <w:rsid w:val="003E18D1"/>
    <w:rsid w:val="003E196E"/>
    <w:rsid w:val="003E302B"/>
    <w:rsid w:val="003E30C5"/>
    <w:rsid w:val="003E5505"/>
    <w:rsid w:val="003E65FC"/>
    <w:rsid w:val="003E66CF"/>
    <w:rsid w:val="003E685E"/>
    <w:rsid w:val="003F023E"/>
    <w:rsid w:val="003F1FD4"/>
    <w:rsid w:val="003F2F07"/>
    <w:rsid w:val="003F3333"/>
    <w:rsid w:val="003F3734"/>
    <w:rsid w:val="003F4E69"/>
    <w:rsid w:val="003F67EA"/>
    <w:rsid w:val="004005C2"/>
    <w:rsid w:val="0040145B"/>
    <w:rsid w:val="00401AF7"/>
    <w:rsid w:val="00401C27"/>
    <w:rsid w:val="0040511E"/>
    <w:rsid w:val="0040587B"/>
    <w:rsid w:val="004077EF"/>
    <w:rsid w:val="00407EDE"/>
    <w:rsid w:val="004102EF"/>
    <w:rsid w:val="00411D55"/>
    <w:rsid w:val="00412656"/>
    <w:rsid w:val="004129C5"/>
    <w:rsid w:val="0041490D"/>
    <w:rsid w:val="004150BA"/>
    <w:rsid w:val="0041527D"/>
    <w:rsid w:val="0041531E"/>
    <w:rsid w:val="0041535C"/>
    <w:rsid w:val="00415BD5"/>
    <w:rsid w:val="00416394"/>
    <w:rsid w:val="00420B0A"/>
    <w:rsid w:val="00421455"/>
    <w:rsid w:val="00421D1C"/>
    <w:rsid w:val="004222C9"/>
    <w:rsid w:val="00422521"/>
    <w:rsid w:val="00423B2A"/>
    <w:rsid w:val="00424C5B"/>
    <w:rsid w:val="004259A2"/>
    <w:rsid w:val="00425FB8"/>
    <w:rsid w:val="004268C9"/>
    <w:rsid w:val="00427D52"/>
    <w:rsid w:val="00427F0D"/>
    <w:rsid w:val="004318F1"/>
    <w:rsid w:val="00433CAE"/>
    <w:rsid w:val="00434294"/>
    <w:rsid w:val="00436D25"/>
    <w:rsid w:val="00441B0F"/>
    <w:rsid w:val="00441BBE"/>
    <w:rsid w:val="004435CB"/>
    <w:rsid w:val="004447A1"/>
    <w:rsid w:val="004455B4"/>
    <w:rsid w:val="0044619A"/>
    <w:rsid w:val="0044687C"/>
    <w:rsid w:val="004475F5"/>
    <w:rsid w:val="00451410"/>
    <w:rsid w:val="00452ED1"/>
    <w:rsid w:val="00453FAE"/>
    <w:rsid w:val="00460AFC"/>
    <w:rsid w:val="00461481"/>
    <w:rsid w:val="00461A31"/>
    <w:rsid w:val="00462C89"/>
    <w:rsid w:val="00463631"/>
    <w:rsid w:val="0046368F"/>
    <w:rsid w:val="00465569"/>
    <w:rsid w:val="004657E0"/>
    <w:rsid w:val="004665E1"/>
    <w:rsid w:val="004723AD"/>
    <w:rsid w:val="00474164"/>
    <w:rsid w:val="00475A44"/>
    <w:rsid w:val="00483DB6"/>
    <w:rsid w:val="00483DE6"/>
    <w:rsid w:val="00484FC3"/>
    <w:rsid w:val="00486942"/>
    <w:rsid w:val="004869E9"/>
    <w:rsid w:val="00486E01"/>
    <w:rsid w:val="00490CAF"/>
    <w:rsid w:val="0049296A"/>
    <w:rsid w:val="00492DA1"/>
    <w:rsid w:val="004934E3"/>
    <w:rsid w:val="00493B02"/>
    <w:rsid w:val="0049494B"/>
    <w:rsid w:val="004961AF"/>
    <w:rsid w:val="004966A3"/>
    <w:rsid w:val="004974DE"/>
    <w:rsid w:val="004977DF"/>
    <w:rsid w:val="004978E1"/>
    <w:rsid w:val="004A0DC8"/>
    <w:rsid w:val="004A16DE"/>
    <w:rsid w:val="004A17FF"/>
    <w:rsid w:val="004A2DEE"/>
    <w:rsid w:val="004A3076"/>
    <w:rsid w:val="004A33AE"/>
    <w:rsid w:val="004A414B"/>
    <w:rsid w:val="004A4653"/>
    <w:rsid w:val="004A4FD9"/>
    <w:rsid w:val="004A55C8"/>
    <w:rsid w:val="004A7C4A"/>
    <w:rsid w:val="004B28B4"/>
    <w:rsid w:val="004B2AF4"/>
    <w:rsid w:val="004B340F"/>
    <w:rsid w:val="004B346E"/>
    <w:rsid w:val="004B39B0"/>
    <w:rsid w:val="004B3AE2"/>
    <w:rsid w:val="004B5F25"/>
    <w:rsid w:val="004C05C7"/>
    <w:rsid w:val="004C05EB"/>
    <w:rsid w:val="004C0F23"/>
    <w:rsid w:val="004C2482"/>
    <w:rsid w:val="004C5368"/>
    <w:rsid w:val="004C69E6"/>
    <w:rsid w:val="004C6F5F"/>
    <w:rsid w:val="004D3559"/>
    <w:rsid w:val="004D5CD9"/>
    <w:rsid w:val="004D6996"/>
    <w:rsid w:val="004D69F5"/>
    <w:rsid w:val="004D6F07"/>
    <w:rsid w:val="004E15BB"/>
    <w:rsid w:val="004E285E"/>
    <w:rsid w:val="004E305E"/>
    <w:rsid w:val="004E39C0"/>
    <w:rsid w:val="004E3A56"/>
    <w:rsid w:val="004E3CE3"/>
    <w:rsid w:val="004E52C4"/>
    <w:rsid w:val="004E5700"/>
    <w:rsid w:val="004E5A1E"/>
    <w:rsid w:val="004F0003"/>
    <w:rsid w:val="004F0ACA"/>
    <w:rsid w:val="004F0B23"/>
    <w:rsid w:val="004F325A"/>
    <w:rsid w:val="004F3407"/>
    <w:rsid w:val="004F3C33"/>
    <w:rsid w:val="004F5095"/>
    <w:rsid w:val="004F58D9"/>
    <w:rsid w:val="004F5D95"/>
    <w:rsid w:val="004F5DA6"/>
    <w:rsid w:val="004F6246"/>
    <w:rsid w:val="004F7552"/>
    <w:rsid w:val="004F7655"/>
    <w:rsid w:val="00500ECA"/>
    <w:rsid w:val="00500F71"/>
    <w:rsid w:val="0050220A"/>
    <w:rsid w:val="005024E4"/>
    <w:rsid w:val="00502C3F"/>
    <w:rsid w:val="00503026"/>
    <w:rsid w:val="005050A8"/>
    <w:rsid w:val="00505818"/>
    <w:rsid w:val="0050592B"/>
    <w:rsid w:val="00510788"/>
    <w:rsid w:val="00510930"/>
    <w:rsid w:val="00511D5E"/>
    <w:rsid w:val="00512979"/>
    <w:rsid w:val="00512AC6"/>
    <w:rsid w:val="005135D7"/>
    <w:rsid w:val="0052015A"/>
    <w:rsid w:val="005209E3"/>
    <w:rsid w:val="005216C6"/>
    <w:rsid w:val="00521943"/>
    <w:rsid w:val="00521B51"/>
    <w:rsid w:val="00521F8D"/>
    <w:rsid w:val="00523C03"/>
    <w:rsid w:val="005259E1"/>
    <w:rsid w:val="0052723E"/>
    <w:rsid w:val="00530E3E"/>
    <w:rsid w:val="005320D0"/>
    <w:rsid w:val="00533720"/>
    <w:rsid w:val="0053377A"/>
    <w:rsid w:val="00533BD8"/>
    <w:rsid w:val="005345F6"/>
    <w:rsid w:val="0053500E"/>
    <w:rsid w:val="00535FBA"/>
    <w:rsid w:val="0053645B"/>
    <w:rsid w:val="00537DFF"/>
    <w:rsid w:val="00543731"/>
    <w:rsid w:val="005446FD"/>
    <w:rsid w:val="0054513E"/>
    <w:rsid w:val="00545342"/>
    <w:rsid w:val="005456BC"/>
    <w:rsid w:val="0054666F"/>
    <w:rsid w:val="00547265"/>
    <w:rsid w:val="005511F1"/>
    <w:rsid w:val="00552E6A"/>
    <w:rsid w:val="00553DF3"/>
    <w:rsid w:val="00554B9B"/>
    <w:rsid w:val="00555612"/>
    <w:rsid w:val="00555B59"/>
    <w:rsid w:val="00555B74"/>
    <w:rsid w:val="00555D3F"/>
    <w:rsid w:val="00556359"/>
    <w:rsid w:val="00557CDF"/>
    <w:rsid w:val="005614F6"/>
    <w:rsid w:val="005623B9"/>
    <w:rsid w:val="005643ED"/>
    <w:rsid w:val="00564D4A"/>
    <w:rsid w:val="0056562A"/>
    <w:rsid w:val="00566260"/>
    <w:rsid w:val="0056644F"/>
    <w:rsid w:val="00567213"/>
    <w:rsid w:val="00567363"/>
    <w:rsid w:val="005679F3"/>
    <w:rsid w:val="005707F9"/>
    <w:rsid w:val="00570AA9"/>
    <w:rsid w:val="00572E5B"/>
    <w:rsid w:val="00573DC6"/>
    <w:rsid w:val="00575413"/>
    <w:rsid w:val="00575CD9"/>
    <w:rsid w:val="005766E7"/>
    <w:rsid w:val="00577033"/>
    <w:rsid w:val="0057750F"/>
    <w:rsid w:val="005802CA"/>
    <w:rsid w:val="00580FC5"/>
    <w:rsid w:val="005811D1"/>
    <w:rsid w:val="00581ABD"/>
    <w:rsid w:val="0058236B"/>
    <w:rsid w:val="0058364F"/>
    <w:rsid w:val="00584086"/>
    <w:rsid w:val="0058608B"/>
    <w:rsid w:val="00590990"/>
    <w:rsid w:val="005960F4"/>
    <w:rsid w:val="005963EB"/>
    <w:rsid w:val="00597EDF"/>
    <w:rsid w:val="00597F11"/>
    <w:rsid w:val="005A04FF"/>
    <w:rsid w:val="005A19B5"/>
    <w:rsid w:val="005A3E7B"/>
    <w:rsid w:val="005A4E3F"/>
    <w:rsid w:val="005A51FA"/>
    <w:rsid w:val="005A5269"/>
    <w:rsid w:val="005A648B"/>
    <w:rsid w:val="005A70AB"/>
    <w:rsid w:val="005B102E"/>
    <w:rsid w:val="005B10BA"/>
    <w:rsid w:val="005B3ABA"/>
    <w:rsid w:val="005B3B7B"/>
    <w:rsid w:val="005B3F63"/>
    <w:rsid w:val="005B48F7"/>
    <w:rsid w:val="005B53BD"/>
    <w:rsid w:val="005B560F"/>
    <w:rsid w:val="005C0842"/>
    <w:rsid w:val="005C0CBC"/>
    <w:rsid w:val="005C4197"/>
    <w:rsid w:val="005C5D0D"/>
    <w:rsid w:val="005C76AE"/>
    <w:rsid w:val="005C7BEF"/>
    <w:rsid w:val="005C7F1B"/>
    <w:rsid w:val="005D271C"/>
    <w:rsid w:val="005D3238"/>
    <w:rsid w:val="005D6935"/>
    <w:rsid w:val="005D70DA"/>
    <w:rsid w:val="005D7387"/>
    <w:rsid w:val="005D781E"/>
    <w:rsid w:val="005E04B8"/>
    <w:rsid w:val="005E07F9"/>
    <w:rsid w:val="005E0E25"/>
    <w:rsid w:val="005E1F53"/>
    <w:rsid w:val="005E332B"/>
    <w:rsid w:val="005E4207"/>
    <w:rsid w:val="005E541F"/>
    <w:rsid w:val="005E718F"/>
    <w:rsid w:val="005E7F26"/>
    <w:rsid w:val="005F2CC5"/>
    <w:rsid w:val="005F383A"/>
    <w:rsid w:val="005F4743"/>
    <w:rsid w:val="005F4EB5"/>
    <w:rsid w:val="005F4EED"/>
    <w:rsid w:val="005F53A1"/>
    <w:rsid w:val="005F5E4C"/>
    <w:rsid w:val="005F68C5"/>
    <w:rsid w:val="00601A57"/>
    <w:rsid w:val="006029A3"/>
    <w:rsid w:val="00602F0D"/>
    <w:rsid w:val="0060391C"/>
    <w:rsid w:val="00603CC4"/>
    <w:rsid w:val="0060616E"/>
    <w:rsid w:val="006069D3"/>
    <w:rsid w:val="00611CFC"/>
    <w:rsid w:val="00612EA1"/>
    <w:rsid w:val="0061301E"/>
    <w:rsid w:val="00614E7E"/>
    <w:rsid w:val="00615C0B"/>
    <w:rsid w:val="00616A82"/>
    <w:rsid w:val="00617461"/>
    <w:rsid w:val="006178F4"/>
    <w:rsid w:val="00621322"/>
    <w:rsid w:val="0062139F"/>
    <w:rsid w:val="00621906"/>
    <w:rsid w:val="006224FB"/>
    <w:rsid w:val="006230B6"/>
    <w:rsid w:val="00623BC7"/>
    <w:rsid w:val="0062451D"/>
    <w:rsid w:val="0062462D"/>
    <w:rsid w:val="00625EC7"/>
    <w:rsid w:val="006263EA"/>
    <w:rsid w:val="006274A0"/>
    <w:rsid w:val="00627627"/>
    <w:rsid w:val="00632B50"/>
    <w:rsid w:val="00634308"/>
    <w:rsid w:val="0063549F"/>
    <w:rsid w:val="00635A9E"/>
    <w:rsid w:val="0063669C"/>
    <w:rsid w:val="006372F4"/>
    <w:rsid w:val="0063733C"/>
    <w:rsid w:val="00644345"/>
    <w:rsid w:val="00645B70"/>
    <w:rsid w:val="00646005"/>
    <w:rsid w:val="006475D2"/>
    <w:rsid w:val="00647F09"/>
    <w:rsid w:val="00647F65"/>
    <w:rsid w:val="006500DF"/>
    <w:rsid w:val="00650725"/>
    <w:rsid w:val="00652787"/>
    <w:rsid w:val="006533D1"/>
    <w:rsid w:val="006541B6"/>
    <w:rsid w:val="0065473D"/>
    <w:rsid w:val="00654BB1"/>
    <w:rsid w:val="00654CAC"/>
    <w:rsid w:val="006555A4"/>
    <w:rsid w:val="0065707B"/>
    <w:rsid w:val="006571D3"/>
    <w:rsid w:val="0066015C"/>
    <w:rsid w:val="00661420"/>
    <w:rsid w:val="00661A50"/>
    <w:rsid w:val="00661F39"/>
    <w:rsid w:val="006629EC"/>
    <w:rsid w:val="006635AE"/>
    <w:rsid w:val="00663797"/>
    <w:rsid w:val="00665244"/>
    <w:rsid w:val="00665A70"/>
    <w:rsid w:val="0066701F"/>
    <w:rsid w:val="0067041D"/>
    <w:rsid w:val="006728BC"/>
    <w:rsid w:val="006734BB"/>
    <w:rsid w:val="00680797"/>
    <w:rsid w:val="00681B44"/>
    <w:rsid w:val="00681D6B"/>
    <w:rsid w:val="00681DC7"/>
    <w:rsid w:val="006835BB"/>
    <w:rsid w:val="00683B87"/>
    <w:rsid w:val="00684A09"/>
    <w:rsid w:val="00684ACC"/>
    <w:rsid w:val="00684F9E"/>
    <w:rsid w:val="00685CC5"/>
    <w:rsid w:val="00686001"/>
    <w:rsid w:val="006911B2"/>
    <w:rsid w:val="0069136F"/>
    <w:rsid w:val="00691967"/>
    <w:rsid w:val="00692C3C"/>
    <w:rsid w:val="00694A27"/>
    <w:rsid w:val="00695044"/>
    <w:rsid w:val="0069539F"/>
    <w:rsid w:val="006962B8"/>
    <w:rsid w:val="00696E27"/>
    <w:rsid w:val="00697936"/>
    <w:rsid w:val="006A0E09"/>
    <w:rsid w:val="006A1642"/>
    <w:rsid w:val="006A2B44"/>
    <w:rsid w:val="006A3C65"/>
    <w:rsid w:val="006A40AB"/>
    <w:rsid w:val="006A50A4"/>
    <w:rsid w:val="006A6259"/>
    <w:rsid w:val="006A7935"/>
    <w:rsid w:val="006B1095"/>
    <w:rsid w:val="006B1DBF"/>
    <w:rsid w:val="006B2CD3"/>
    <w:rsid w:val="006B3093"/>
    <w:rsid w:val="006B3175"/>
    <w:rsid w:val="006B4E25"/>
    <w:rsid w:val="006B6331"/>
    <w:rsid w:val="006B7F31"/>
    <w:rsid w:val="006C02C5"/>
    <w:rsid w:val="006C0701"/>
    <w:rsid w:val="006C0C2B"/>
    <w:rsid w:val="006C1458"/>
    <w:rsid w:val="006C21A6"/>
    <w:rsid w:val="006C3822"/>
    <w:rsid w:val="006C39B1"/>
    <w:rsid w:val="006C39CE"/>
    <w:rsid w:val="006C3FC1"/>
    <w:rsid w:val="006C5555"/>
    <w:rsid w:val="006C573E"/>
    <w:rsid w:val="006C637E"/>
    <w:rsid w:val="006C71CB"/>
    <w:rsid w:val="006C72D8"/>
    <w:rsid w:val="006C7AA6"/>
    <w:rsid w:val="006C7F70"/>
    <w:rsid w:val="006D0210"/>
    <w:rsid w:val="006D12F5"/>
    <w:rsid w:val="006D1814"/>
    <w:rsid w:val="006D490E"/>
    <w:rsid w:val="006D5A0A"/>
    <w:rsid w:val="006D5BF8"/>
    <w:rsid w:val="006D69D4"/>
    <w:rsid w:val="006D7831"/>
    <w:rsid w:val="006D7B17"/>
    <w:rsid w:val="006E0037"/>
    <w:rsid w:val="006E0F38"/>
    <w:rsid w:val="006E1CD3"/>
    <w:rsid w:val="006E3FAC"/>
    <w:rsid w:val="006E552D"/>
    <w:rsid w:val="006E7883"/>
    <w:rsid w:val="006E7BC5"/>
    <w:rsid w:val="006E7D77"/>
    <w:rsid w:val="006F05D6"/>
    <w:rsid w:val="006F06CE"/>
    <w:rsid w:val="006F0BCD"/>
    <w:rsid w:val="006F1324"/>
    <w:rsid w:val="006F25F7"/>
    <w:rsid w:val="006F2988"/>
    <w:rsid w:val="006F303E"/>
    <w:rsid w:val="006F30F0"/>
    <w:rsid w:val="006F35D0"/>
    <w:rsid w:val="006F58B0"/>
    <w:rsid w:val="006F5C3E"/>
    <w:rsid w:val="006F6457"/>
    <w:rsid w:val="006F7597"/>
    <w:rsid w:val="00700FB9"/>
    <w:rsid w:val="00702747"/>
    <w:rsid w:val="0070566C"/>
    <w:rsid w:val="00705E1D"/>
    <w:rsid w:val="007064E9"/>
    <w:rsid w:val="00707131"/>
    <w:rsid w:val="007103A8"/>
    <w:rsid w:val="00711E7A"/>
    <w:rsid w:val="00712DB3"/>
    <w:rsid w:val="00715BE1"/>
    <w:rsid w:val="00716C7D"/>
    <w:rsid w:val="00717E34"/>
    <w:rsid w:val="0072042B"/>
    <w:rsid w:val="007206E7"/>
    <w:rsid w:val="00720E85"/>
    <w:rsid w:val="00720F5A"/>
    <w:rsid w:val="00721E1B"/>
    <w:rsid w:val="00722DFB"/>
    <w:rsid w:val="00723F20"/>
    <w:rsid w:val="00724B7B"/>
    <w:rsid w:val="0072575C"/>
    <w:rsid w:val="00726174"/>
    <w:rsid w:val="00730295"/>
    <w:rsid w:val="00730511"/>
    <w:rsid w:val="00730E41"/>
    <w:rsid w:val="00730F96"/>
    <w:rsid w:val="007318EC"/>
    <w:rsid w:val="00733314"/>
    <w:rsid w:val="00733FE7"/>
    <w:rsid w:val="00734687"/>
    <w:rsid w:val="00736979"/>
    <w:rsid w:val="0073714E"/>
    <w:rsid w:val="007407BC"/>
    <w:rsid w:val="007407BF"/>
    <w:rsid w:val="00743975"/>
    <w:rsid w:val="00744ED4"/>
    <w:rsid w:val="007458E4"/>
    <w:rsid w:val="00745D05"/>
    <w:rsid w:val="0074624E"/>
    <w:rsid w:val="007503EB"/>
    <w:rsid w:val="00750486"/>
    <w:rsid w:val="007513C4"/>
    <w:rsid w:val="00751617"/>
    <w:rsid w:val="007516BF"/>
    <w:rsid w:val="00751B8A"/>
    <w:rsid w:val="0075405E"/>
    <w:rsid w:val="00754277"/>
    <w:rsid w:val="0075435F"/>
    <w:rsid w:val="00754523"/>
    <w:rsid w:val="007551BB"/>
    <w:rsid w:val="00756B2E"/>
    <w:rsid w:val="00756BDA"/>
    <w:rsid w:val="00757567"/>
    <w:rsid w:val="0075798D"/>
    <w:rsid w:val="00757BAA"/>
    <w:rsid w:val="0076118E"/>
    <w:rsid w:val="0076236B"/>
    <w:rsid w:val="00763177"/>
    <w:rsid w:val="00766A38"/>
    <w:rsid w:val="00767BFD"/>
    <w:rsid w:val="0077113E"/>
    <w:rsid w:val="007717B6"/>
    <w:rsid w:val="00772BC9"/>
    <w:rsid w:val="00774097"/>
    <w:rsid w:val="00774E34"/>
    <w:rsid w:val="0077578E"/>
    <w:rsid w:val="007830E9"/>
    <w:rsid w:val="00783AE1"/>
    <w:rsid w:val="00786E32"/>
    <w:rsid w:val="00791055"/>
    <w:rsid w:val="007921D0"/>
    <w:rsid w:val="00792D0B"/>
    <w:rsid w:val="007955F2"/>
    <w:rsid w:val="00795B57"/>
    <w:rsid w:val="00795C72"/>
    <w:rsid w:val="00795E43"/>
    <w:rsid w:val="007962AC"/>
    <w:rsid w:val="00797013"/>
    <w:rsid w:val="007A05C8"/>
    <w:rsid w:val="007A10F5"/>
    <w:rsid w:val="007A25E2"/>
    <w:rsid w:val="007A3068"/>
    <w:rsid w:val="007A71C2"/>
    <w:rsid w:val="007B1B78"/>
    <w:rsid w:val="007B1FB8"/>
    <w:rsid w:val="007B27E3"/>
    <w:rsid w:val="007B2C75"/>
    <w:rsid w:val="007B2E9C"/>
    <w:rsid w:val="007B335D"/>
    <w:rsid w:val="007B3D64"/>
    <w:rsid w:val="007B4620"/>
    <w:rsid w:val="007B47A9"/>
    <w:rsid w:val="007B491B"/>
    <w:rsid w:val="007B5804"/>
    <w:rsid w:val="007B67E9"/>
    <w:rsid w:val="007B6FE3"/>
    <w:rsid w:val="007B76E4"/>
    <w:rsid w:val="007C02F0"/>
    <w:rsid w:val="007C1B91"/>
    <w:rsid w:val="007C2DBF"/>
    <w:rsid w:val="007C3EFA"/>
    <w:rsid w:val="007C410A"/>
    <w:rsid w:val="007C4E45"/>
    <w:rsid w:val="007C55FF"/>
    <w:rsid w:val="007C5D97"/>
    <w:rsid w:val="007C6018"/>
    <w:rsid w:val="007C6609"/>
    <w:rsid w:val="007D02FE"/>
    <w:rsid w:val="007D04B4"/>
    <w:rsid w:val="007D115B"/>
    <w:rsid w:val="007D178B"/>
    <w:rsid w:val="007D2DF1"/>
    <w:rsid w:val="007D2E26"/>
    <w:rsid w:val="007D4688"/>
    <w:rsid w:val="007D5450"/>
    <w:rsid w:val="007D62C6"/>
    <w:rsid w:val="007D6520"/>
    <w:rsid w:val="007D709F"/>
    <w:rsid w:val="007D71DB"/>
    <w:rsid w:val="007E0025"/>
    <w:rsid w:val="007E1405"/>
    <w:rsid w:val="007E153A"/>
    <w:rsid w:val="007E5DA6"/>
    <w:rsid w:val="007E6809"/>
    <w:rsid w:val="007E6EB0"/>
    <w:rsid w:val="007E715A"/>
    <w:rsid w:val="007E7E3C"/>
    <w:rsid w:val="007F10A2"/>
    <w:rsid w:val="007F240E"/>
    <w:rsid w:val="007F2497"/>
    <w:rsid w:val="007F258F"/>
    <w:rsid w:val="007F476C"/>
    <w:rsid w:val="007F5EDC"/>
    <w:rsid w:val="007F6858"/>
    <w:rsid w:val="00801449"/>
    <w:rsid w:val="00803174"/>
    <w:rsid w:val="00803985"/>
    <w:rsid w:val="008043BE"/>
    <w:rsid w:val="00804D8E"/>
    <w:rsid w:val="0080635A"/>
    <w:rsid w:val="00807BA1"/>
    <w:rsid w:val="00810636"/>
    <w:rsid w:val="00811B5E"/>
    <w:rsid w:val="008124A9"/>
    <w:rsid w:val="00812FBB"/>
    <w:rsid w:val="008154C8"/>
    <w:rsid w:val="00815568"/>
    <w:rsid w:val="008159F8"/>
    <w:rsid w:val="00820C59"/>
    <w:rsid w:val="008227E3"/>
    <w:rsid w:val="00823F03"/>
    <w:rsid w:val="008241B6"/>
    <w:rsid w:val="008255BE"/>
    <w:rsid w:val="008313A3"/>
    <w:rsid w:val="00831E95"/>
    <w:rsid w:val="0083211A"/>
    <w:rsid w:val="00832ED4"/>
    <w:rsid w:val="008341F6"/>
    <w:rsid w:val="0083584A"/>
    <w:rsid w:val="00836342"/>
    <w:rsid w:val="0083742B"/>
    <w:rsid w:val="00837F96"/>
    <w:rsid w:val="00840003"/>
    <w:rsid w:val="00841F97"/>
    <w:rsid w:val="008435E1"/>
    <w:rsid w:val="00843919"/>
    <w:rsid w:val="008450BA"/>
    <w:rsid w:val="00845E95"/>
    <w:rsid w:val="008512C7"/>
    <w:rsid w:val="00851E7E"/>
    <w:rsid w:val="00853D74"/>
    <w:rsid w:val="00854C08"/>
    <w:rsid w:val="008572F0"/>
    <w:rsid w:val="008574E5"/>
    <w:rsid w:val="008576E1"/>
    <w:rsid w:val="00857BAD"/>
    <w:rsid w:val="00861893"/>
    <w:rsid w:val="00861D0F"/>
    <w:rsid w:val="008639C2"/>
    <w:rsid w:val="00863C51"/>
    <w:rsid w:val="00864E82"/>
    <w:rsid w:val="00867B87"/>
    <w:rsid w:val="00867E92"/>
    <w:rsid w:val="00867F28"/>
    <w:rsid w:val="00870A2D"/>
    <w:rsid w:val="00872FF6"/>
    <w:rsid w:val="0087372F"/>
    <w:rsid w:val="0087641D"/>
    <w:rsid w:val="00876A7D"/>
    <w:rsid w:val="00876EB8"/>
    <w:rsid w:val="00877397"/>
    <w:rsid w:val="008804C5"/>
    <w:rsid w:val="00881AFB"/>
    <w:rsid w:val="008825A5"/>
    <w:rsid w:val="008834AA"/>
    <w:rsid w:val="00884F5A"/>
    <w:rsid w:val="00885355"/>
    <w:rsid w:val="008861D6"/>
    <w:rsid w:val="00886DDE"/>
    <w:rsid w:val="008872E6"/>
    <w:rsid w:val="008872E8"/>
    <w:rsid w:val="008876C6"/>
    <w:rsid w:val="00887CAC"/>
    <w:rsid w:val="008915A6"/>
    <w:rsid w:val="00892AD8"/>
    <w:rsid w:val="00895064"/>
    <w:rsid w:val="00896DBF"/>
    <w:rsid w:val="00896F39"/>
    <w:rsid w:val="008A3642"/>
    <w:rsid w:val="008A3A3C"/>
    <w:rsid w:val="008A41E8"/>
    <w:rsid w:val="008A47CB"/>
    <w:rsid w:val="008A6D38"/>
    <w:rsid w:val="008A7722"/>
    <w:rsid w:val="008A78B6"/>
    <w:rsid w:val="008A7A2A"/>
    <w:rsid w:val="008B11C7"/>
    <w:rsid w:val="008B3558"/>
    <w:rsid w:val="008B5F89"/>
    <w:rsid w:val="008B63F1"/>
    <w:rsid w:val="008B7579"/>
    <w:rsid w:val="008C24F1"/>
    <w:rsid w:val="008C2AA6"/>
    <w:rsid w:val="008C48DC"/>
    <w:rsid w:val="008C592F"/>
    <w:rsid w:val="008C7280"/>
    <w:rsid w:val="008D0B88"/>
    <w:rsid w:val="008D24D6"/>
    <w:rsid w:val="008D3F13"/>
    <w:rsid w:val="008D523A"/>
    <w:rsid w:val="008D5417"/>
    <w:rsid w:val="008D63F2"/>
    <w:rsid w:val="008D755B"/>
    <w:rsid w:val="008D7E0B"/>
    <w:rsid w:val="008E148B"/>
    <w:rsid w:val="008E1A69"/>
    <w:rsid w:val="008E1B9A"/>
    <w:rsid w:val="008E1BE6"/>
    <w:rsid w:val="008E483B"/>
    <w:rsid w:val="008E586F"/>
    <w:rsid w:val="008E611C"/>
    <w:rsid w:val="008F04CA"/>
    <w:rsid w:val="008F09BC"/>
    <w:rsid w:val="008F13B2"/>
    <w:rsid w:val="008F1A1D"/>
    <w:rsid w:val="008F27B4"/>
    <w:rsid w:val="008F31C5"/>
    <w:rsid w:val="008F495A"/>
    <w:rsid w:val="008F4E57"/>
    <w:rsid w:val="008F5675"/>
    <w:rsid w:val="008F56DC"/>
    <w:rsid w:val="008F5BFC"/>
    <w:rsid w:val="008F6E58"/>
    <w:rsid w:val="00901093"/>
    <w:rsid w:val="00901BB5"/>
    <w:rsid w:val="0090201C"/>
    <w:rsid w:val="00904665"/>
    <w:rsid w:val="00905A77"/>
    <w:rsid w:val="00906C5E"/>
    <w:rsid w:val="00907676"/>
    <w:rsid w:val="00907776"/>
    <w:rsid w:val="009078D8"/>
    <w:rsid w:val="009101F0"/>
    <w:rsid w:val="009103A3"/>
    <w:rsid w:val="00910490"/>
    <w:rsid w:val="009105C9"/>
    <w:rsid w:val="009113DC"/>
    <w:rsid w:val="009121E8"/>
    <w:rsid w:val="009133E3"/>
    <w:rsid w:val="009136E9"/>
    <w:rsid w:val="00914AC0"/>
    <w:rsid w:val="00916776"/>
    <w:rsid w:val="00920DAF"/>
    <w:rsid w:val="0092131C"/>
    <w:rsid w:val="00921C75"/>
    <w:rsid w:val="00923862"/>
    <w:rsid w:val="00923888"/>
    <w:rsid w:val="00924A92"/>
    <w:rsid w:val="00924C57"/>
    <w:rsid w:val="0092563D"/>
    <w:rsid w:val="00925E58"/>
    <w:rsid w:val="00926175"/>
    <w:rsid w:val="00931647"/>
    <w:rsid w:val="00931B66"/>
    <w:rsid w:val="00932CEB"/>
    <w:rsid w:val="00935181"/>
    <w:rsid w:val="00936F76"/>
    <w:rsid w:val="0093724D"/>
    <w:rsid w:val="00937287"/>
    <w:rsid w:val="009411E6"/>
    <w:rsid w:val="009413FE"/>
    <w:rsid w:val="0094430E"/>
    <w:rsid w:val="00945B70"/>
    <w:rsid w:val="00950A3D"/>
    <w:rsid w:val="009514DC"/>
    <w:rsid w:val="009520C4"/>
    <w:rsid w:val="00952681"/>
    <w:rsid w:val="00954FCF"/>
    <w:rsid w:val="00955913"/>
    <w:rsid w:val="00955FF6"/>
    <w:rsid w:val="0095660D"/>
    <w:rsid w:val="009571ED"/>
    <w:rsid w:val="009610BB"/>
    <w:rsid w:val="009639E9"/>
    <w:rsid w:val="00966858"/>
    <w:rsid w:val="00966B2A"/>
    <w:rsid w:val="00966BCF"/>
    <w:rsid w:val="00966EFE"/>
    <w:rsid w:val="00970797"/>
    <w:rsid w:val="00970AD8"/>
    <w:rsid w:val="00970EA0"/>
    <w:rsid w:val="009711FD"/>
    <w:rsid w:val="009729B4"/>
    <w:rsid w:val="00973C1E"/>
    <w:rsid w:val="009747EC"/>
    <w:rsid w:val="00975778"/>
    <w:rsid w:val="00975F00"/>
    <w:rsid w:val="0097713C"/>
    <w:rsid w:val="00977428"/>
    <w:rsid w:val="009777B5"/>
    <w:rsid w:val="00980A19"/>
    <w:rsid w:val="00981065"/>
    <w:rsid w:val="00981713"/>
    <w:rsid w:val="00982D21"/>
    <w:rsid w:val="00983522"/>
    <w:rsid w:val="0098365D"/>
    <w:rsid w:val="009849CD"/>
    <w:rsid w:val="00984B5B"/>
    <w:rsid w:val="00984CA7"/>
    <w:rsid w:val="009851AE"/>
    <w:rsid w:val="0099443C"/>
    <w:rsid w:val="0099616B"/>
    <w:rsid w:val="00997860"/>
    <w:rsid w:val="0099790E"/>
    <w:rsid w:val="009A0396"/>
    <w:rsid w:val="009A22CE"/>
    <w:rsid w:val="009A2EDB"/>
    <w:rsid w:val="009A3EBA"/>
    <w:rsid w:val="009A405E"/>
    <w:rsid w:val="009A480E"/>
    <w:rsid w:val="009A4993"/>
    <w:rsid w:val="009B2B46"/>
    <w:rsid w:val="009B2BE1"/>
    <w:rsid w:val="009B2CC6"/>
    <w:rsid w:val="009B3CA4"/>
    <w:rsid w:val="009B3DB3"/>
    <w:rsid w:val="009B40B8"/>
    <w:rsid w:val="009B4DD7"/>
    <w:rsid w:val="009B7BCE"/>
    <w:rsid w:val="009C0484"/>
    <w:rsid w:val="009C1E14"/>
    <w:rsid w:val="009C27F2"/>
    <w:rsid w:val="009C304C"/>
    <w:rsid w:val="009C3094"/>
    <w:rsid w:val="009C43D6"/>
    <w:rsid w:val="009C44FA"/>
    <w:rsid w:val="009C492E"/>
    <w:rsid w:val="009C4B00"/>
    <w:rsid w:val="009C5018"/>
    <w:rsid w:val="009C52F7"/>
    <w:rsid w:val="009C55B7"/>
    <w:rsid w:val="009C560C"/>
    <w:rsid w:val="009C58CE"/>
    <w:rsid w:val="009C76B3"/>
    <w:rsid w:val="009C7E03"/>
    <w:rsid w:val="009D0534"/>
    <w:rsid w:val="009D0A77"/>
    <w:rsid w:val="009D1AA0"/>
    <w:rsid w:val="009D2ABD"/>
    <w:rsid w:val="009D31EC"/>
    <w:rsid w:val="009D7296"/>
    <w:rsid w:val="009D74BE"/>
    <w:rsid w:val="009E0639"/>
    <w:rsid w:val="009E0B3C"/>
    <w:rsid w:val="009E2203"/>
    <w:rsid w:val="009E3C23"/>
    <w:rsid w:val="009E4609"/>
    <w:rsid w:val="009E7A4C"/>
    <w:rsid w:val="009F01F4"/>
    <w:rsid w:val="009F0219"/>
    <w:rsid w:val="009F10BB"/>
    <w:rsid w:val="009F1134"/>
    <w:rsid w:val="009F188E"/>
    <w:rsid w:val="009F2FC0"/>
    <w:rsid w:val="009F35B4"/>
    <w:rsid w:val="009F494C"/>
    <w:rsid w:val="009F605A"/>
    <w:rsid w:val="009F7F4E"/>
    <w:rsid w:val="00A005E9"/>
    <w:rsid w:val="00A00A63"/>
    <w:rsid w:val="00A0103B"/>
    <w:rsid w:val="00A015F8"/>
    <w:rsid w:val="00A031E0"/>
    <w:rsid w:val="00A03F29"/>
    <w:rsid w:val="00A1007A"/>
    <w:rsid w:val="00A12812"/>
    <w:rsid w:val="00A12B73"/>
    <w:rsid w:val="00A12D65"/>
    <w:rsid w:val="00A137D7"/>
    <w:rsid w:val="00A13879"/>
    <w:rsid w:val="00A14500"/>
    <w:rsid w:val="00A14F79"/>
    <w:rsid w:val="00A163E0"/>
    <w:rsid w:val="00A17315"/>
    <w:rsid w:val="00A1774F"/>
    <w:rsid w:val="00A20153"/>
    <w:rsid w:val="00A22C25"/>
    <w:rsid w:val="00A22E2D"/>
    <w:rsid w:val="00A23FEE"/>
    <w:rsid w:val="00A243A4"/>
    <w:rsid w:val="00A25AC3"/>
    <w:rsid w:val="00A26509"/>
    <w:rsid w:val="00A27236"/>
    <w:rsid w:val="00A317BC"/>
    <w:rsid w:val="00A31958"/>
    <w:rsid w:val="00A31C11"/>
    <w:rsid w:val="00A32A80"/>
    <w:rsid w:val="00A332C6"/>
    <w:rsid w:val="00A33BCA"/>
    <w:rsid w:val="00A33E4F"/>
    <w:rsid w:val="00A34FB2"/>
    <w:rsid w:val="00A373E8"/>
    <w:rsid w:val="00A3759F"/>
    <w:rsid w:val="00A43725"/>
    <w:rsid w:val="00A43FAF"/>
    <w:rsid w:val="00A46C7F"/>
    <w:rsid w:val="00A47432"/>
    <w:rsid w:val="00A50A2C"/>
    <w:rsid w:val="00A50CD4"/>
    <w:rsid w:val="00A50E70"/>
    <w:rsid w:val="00A51A23"/>
    <w:rsid w:val="00A51B12"/>
    <w:rsid w:val="00A52C71"/>
    <w:rsid w:val="00A53807"/>
    <w:rsid w:val="00A53C47"/>
    <w:rsid w:val="00A54DED"/>
    <w:rsid w:val="00A55F62"/>
    <w:rsid w:val="00A5641F"/>
    <w:rsid w:val="00A5664B"/>
    <w:rsid w:val="00A56962"/>
    <w:rsid w:val="00A56ACB"/>
    <w:rsid w:val="00A57D5C"/>
    <w:rsid w:val="00A61197"/>
    <w:rsid w:val="00A64996"/>
    <w:rsid w:val="00A64DAF"/>
    <w:rsid w:val="00A65A3C"/>
    <w:rsid w:val="00A66D94"/>
    <w:rsid w:val="00A671D4"/>
    <w:rsid w:val="00A7094A"/>
    <w:rsid w:val="00A70CFD"/>
    <w:rsid w:val="00A71D25"/>
    <w:rsid w:val="00A722F3"/>
    <w:rsid w:val="00A73AC4"/>
    <w:rsid w:val="00A7496C"/>
    <w:rsid w:val="00A75302"/>
    <w:rsid w:val="00A755DA"/>
    <w:rsid w:val="00A75E8F"/>
    <w:rsid w:val="00A771AD"/>
    <w:rsid w:val="00A808E5"/>
    <w:rsid w:val="00A80BCC"/>
    <w:rsid w:val="00A8176A"/>
    <w:rsid w:val="00A82F1B"/>
    <w:rsid w:val="00A83D3B"/>
    <w:rsid w:val="00A83F2A"/>
    <w:rsid w:val="00A83F3F"/>
    <w:rsid w:val="00A8415D"/>
    <w:rsid w:val="00A854EE"/>
    <w:rsid w:val="00A860EA"/>
    <w:rsid w:val="00A863B4"/>
    <w:rsid w:val="00A86992"/>
    <w:rsid w:val="00A86A89"/>
    <w:rsid w:val="00A92131"/>
    <w:rsid w:val="00A923E3"/>
    <w:rsid w:val="00A926AC"/>
    <w:rsid w:val="00A939D2"/>
    <w:rsid w:val="00A94BE3"/>
    <w:rsid w:val="00A96476"/>
    <w:rsid w:val="00A97A67"/>
    <w:rsid w:val="00AA053A"/>
    <w:rsid w:val="00AA296A"/>
    <w:rsid w:val="00AA539C"/>
    <w:rsid w:val="00AA5926"/>
    <w:rsid w:val="00AA669B"/>
    <w:rsid w:val="00AA6F0F"/>
    <w:rsid w:val="00AB0D64"/>
    <w:rsid w:val="00AB10A1"/>
    <w:rsid w:val="00AB1761"/>
    <w:rsid w:val="00AB2DF4"/>
    <w:rsid w:val="00AB40EB"/>
    <w:rsid w:val="00AB4CD0"/>
    <w:rsid w:val="00AB539F"/>
    <w:rsid w:val="00AB640C"/>
    <w:rsid w:val="00AB6541"/>
    <w:rsid w:val="00AB71DC"/>
    <w:rsid w:val="00AB7557"/>
    <w:rsid w:val="00AC12D2"/>
    <w:rsid w:val="00AC40E9"/>
    <w:rsid w:val="00AC4A5C"/>
    <w:rsid w:val="00AC6211"/>
    <w:rsid w:val="00AC6D36"/>
    <w:rsid w:val="00AC796A"/>
    <w:rsid w:val="00AC7A0D"/>
    <w:rsid w:val="00AC7FFD"/>
    <w:rsid w:val="00AD0969"/>
    <w:rsid w:val="00AD0987"/>
    <w:rsid w:val="00AD15E6"/>
    <w:rsid w:val="00AD2220"/>
    <w:rsid w:val="00AD46A6"/>
    <w:rsid w:val="00AD476D"/>
    <w:rsid w:val="00AD4886"/>
    <w:rsid w:val="00AD4ADD"/>
    <w:rsid w:val="00AD5748"/>
    <w:rsid w:val="00AD5AEE"/>
    <w:rsid w:val="00AD680B"/>
    <w:rsid w:val="00AD7BD7"/>
    <w:rsid w:val="00AD7E14"/>
    <w:rsid w:val="00AE0352"/>
    <w:rsid w:val="00AE073F"/>
    <w:rsid w:val="00AE092B"/>
    <w:rsid w:val="00AE3376"/>
    <w:rsid w:val="00AE34E3"/>
    <w:rsid w:val="00AE4F01"/>
    <w:rsid w:val="00AE540B"/>
    <w:rsid w:val="00AE7D9B"/>
    <w:rsid w:val="00AF043A"/>
    <w:rsid w:val="00AF22BD"/>
    <w:rsid w:val="00AF32CB"/>
    <w:rsid w:val="00AF52F7"/>
    <w:rsid w:val="00AF545C"/>
    <w:rsid w:val="00AF5795"/>
    <w:rsid w:val="00AF5D05"/>
    <w:rsid w:val="00AF5F65"/>
    <w:rsid w:val="00AF754F"/>
    <w:rsid w:val="00B000DB"/>
    <w:rsid w:val="00B00914"/>
    <w:rsid w:val="00B024DA"/>
    <w:rsid w:val="00B02A56"/>
    <w:rsid w:val="00B02AE1"/>
    <w:rsid w:val="00B031ED"/>
    <w:rsid w:val="00B03225"/>
    <w:rsid w:val="00B04915"/>
    <w:rsid w:val="00B05BD7"/>
    <w:rsid w:val="00B100E4"/>
    <w:rsid w:val="00B11A23"/>
    <w:rsid w:val="00B122D4"/>
    <w:rsid w:val="00B1313F"/>
    <w:rsid w:val="00B131EE"/>
    <w:rsid w:val="00B13311"/>
    <w:rsid w:val="00B1338B"/>
    <w:rsid w:val="00B13A00"/>
    <w:rsid w:val="00B13D49"/>
    <w:rsid w:val="00B14FF2"/>
    <w:rsid w:val="00B16214"/>
    <w:rsid w:val="00B20717"/>
    <w:rsid w:val="00B20DBD"/>
    <w:rsid w:val="00B214A0"/>
    <w:rsid w:val="00B23A1A"/>
    <w:rsid w:val="00B23B37"/>
    <w:rsid w:val="00B24D8A"/>
    <w:rsid w:val="00B254CE"/>
    <w:rsid w:val="00B26439"/>
    <w:rsid w:val="00B27D64"/>
    <w:rsid w:val="00B301A6"/>
    <w:rsid w:val="00B30C41"/>
    <w:rsid w:val="00B31205"/>
    <w:rsid w:val="00B3348D"/>
    <w:rsid w:val="00B3682F"/>
    <w:rsid w:val="00B36E94"/>
    <w:rsid w:val="00B4036B"/>
    <w:rsid w:val="00B4296E"/>
    <w:rsid w:val="00B44149"/>
    <w:rsid w:val="00B45B8C"/>
    <w:rsid w:val="00B501BF"/>
    <w:rsid w:val="00B5049B"/>
    <w:rsid w:val="00B53663"/>
    <w:rsid w:val="00B538B4"/>
    <w:rsid w:val="00B53D77"/>
    <w:rsid w:val="00B54C36"/>
    <w:rsid w:val="00B56749"/>
    <w:rsid w:val="00B57FA9"/>
    <w:rsid w:val="00B60583"/>
    <w:rsid w:val="00B60D04"/>
    <w:rsid w:val="00B618B0"/>
    <w:rsid w:val="00B62B23"/>
    <w:rsid w:val="00B62BCF"/>
    <w:rsid w:val="00B62C6E"/>
    <w:rsid w:val="00B62EAD"/>
    <w:rsid w:val="00B62F84"/>
    <w:rsid w:val="00B63CFD"/>
    <w:rsid w:val="00B64492"/>
    <w:rsid w:val="00B64AF8"/>
    <w:rsid w:val="00B65530"/>
    <w:rsid w:val="00B65823"/>
    <w:rsid w:val="00B65B34"/>
    <w:rsid w:val="00B65C26"/>
    <w:rsid w:val="00B663C6"/>
    <w:rsid w:val="00B6750E"/>
    <w:rsid w:val="00B67FF8"/>
    <w:rsid w:val="00B70971"/>
    <w:rsid w:val="00B71F78"/>
    <w:rsid w:val="00B72030"/>
    <w:rsid w:val="00B742F9"/>
    <w:rsid w:val="00B8137F"/>
    <w:rsid w:val="00B81F8E"/>
    <w:rsid w:val="00B8240F"/>
    <w:rsid w:val="00B8257B"/>
    <w:rsid w:val="00B8385E"/>
    <w:rsid w:val="00B8451A"/>
    <w:rsid w:val="00B85409"/>
    <w:rsid w:val="00B870DB"/>
    <w:rsid w:val="00B87542"/>
    <w:rsid w:val="00B87629"/>
    <w:rsid w:val="00B917FA"/>
    <w:rsid w:val="00B91D72"/>
    <w:rsid w:val="00B92432"/>
    <w:rsid w:val="00B950EC"/>
    <w:rsid w:val="00B962DC"/>
    <w:rsid w:val="00BA0660"/>
    <w:rsid w:val="00BA3D6E"/>
    <w:rsid w:val="00BA43DC"/>
    <w:rsid w:val="00BA4B8B"/>
    <w:rsid w:val="00BB08C6"/>
    <w:rsid w:val="00BB0D88"/>
    <w:rsid w:val="00BB16BE"/>
    <w:rsid w:val="00BB1B2F"/>
    <w:rsid w:val="00BB242C"/>
    <w:rsid w:val="00BB4B33"/>
    <w:rsid w:val="00BB5EAC"/>
    <w:rsid w:val="00BB5EBF"/>
    <w:rsid w:val="00BB6CA6"/>
    <w:rsid w:val="00BB766A"/>
    <w:rsid w:val="00BC0066"/>
    <w:rsid w:val="00BC0343"/>
    <w:rsid w:val="00BC0917"/>
    <w:rsid w:val="00BC4DE2"/>
    <w:rsid w:val="00BC503E"/>
    <w:rsid w:val="00BC51BE"/>
    <w:rsid w:val="00BC58F0"/>
    <w:rsid w:val="00BC5E63"/>
    <w:rsid w:val="00BC6531"/>
    <w:rsid w:val="00BC7670"/>
    <w:rsid w:val="00BD028F"/>
    <w:rsid w:val="00BD0478"/>
    <w:rsid w:val="00BD2FC0"/>
    <w:rsid w:val="00BD30B9"/>
    <w:rsid w:val="00BD3915"/>
    <w:rsid w:val="00BD50C2"/>
    <w:rsid w:val="00BD63EF"/>
    <w:rsid w:val="00BD6B89"/>
    <w:rsid w:val="00BD6DD5"/>
    <w:rsid w:val="00BD73E4"/>
    <w:rsid w:val="00BD7DFB"/>
    <w:rsid w:val="00BD7ED8"/>
    <w:rsid w:val="00BE0661"/>
    <w:rsid w:val="00BE2297"/>
    <w:rsid w:val="00BE2BD8"/>
    <w:rsid w:val="00BE3F58"/>
    <w:rsid w:val="00BE3F6C"/>
    <w:rsid w:val="00BE4EA5"/>
    <w:rsid w:val="00BE4EE3"/>
    <w:rsid w:val="00BE50CE"/>
    <w:rsid w:val="00BE6483"/>
    <w:rsid w:val="00BF03AC"/>
    <w:rsid w:val="00BF10FF"/>
    <w:rsid w:val="00BF19A6"/>
    <w:rsid w:val="00BF2F61"/>
    <w:rsid w:val="00BF3F9C"/>
    <w:rsid w:val="00BF516B"/>
    <w:rsid w:val="00BF5B97"/>
    <w:rsid w:val="00BF5BAE"/>
    <w:rsid w:val="00BF60B4"/>
    <w:rsid w:val="00BF771C"/>
    <w:rsid w:val="00BF7839"/>
    <w:rsid w:val="00C0047F"/>
    <w:rsid w:val="00C04F30"/>
    <w:rsid w:val="00C05AF4"/>
    <w:rsid w:val="00C05E7F"/>
    <w:rsid w:val="00C06541"/>
    <w:rsid w:val="00C073D3"/>
    <w:rsid w:val="00C07511"/>
    <w:rsid w:val="00C07B8C"/>
    <w:rsid w:val="00C13470"/>
    <w:rsid w:val="00C13AF8"/>
    <w:rsid w:val="00C14E93"/>
    <w:rsid w:val="00C161CE"/>
    <w:rsid w:val="00C17821"/>
    <w:rsid w:val="00C21870"/>
    <w:rsid w:val="00C21D87"/>
    <w:rsid w:val="00C22E7D"/>
    <w:rsid w:val="00C233FC"/>
    <w:rsid w:val="00C248D7"/>
    <w:rsid w:val="00C257AB"/>
    <w:rsid w:val="00C258F8"/>
    <w:rsid w:val="00C25EE7"/>
    <w:rsid w:val="00C26A7E"/>
    <w:rsid w:val="00C27B11"/>
    <w:rsid w:val="00C300A1"/>
    <w:rsid w:val="00C313C2"/>
    <w:rsid w:val="00C31B70"/>
    <w:rsid w:val="00C33C57"/>
    <w:rsid w:val="00C343FE"/>
    <w:rsid w:val="00C35CD2"/>
    <w:rsid w:val="00C36F62"/>
    <w:rsid w:val="00C37510"/>
    <w:rsid w:val="00C37C40"/>
    <w:rsid w:val="00C40481"/>
    <w:rsid w:val="00C408C9"/>
    <w:rsid w:val="00C40AEA"/>
    <w:rsid w:val="00C43A62"/>
    <w:rsid w:val="00C4555B"/>
    <w:rsid w:val="00C458F7"/>
    <w:rsid w:val="00C47FD2"/>
    <w:rsid w:val="00C50848"/>
    <w:rsid w:val="00C51CEC"/>
    <w:rsid w:val="00C52427"/>
    <w:rsid w:val="00C52C29"/>
    <w:rsid w:val="00C55BCE"/>
    <w:rsid w:val="00C564FD"/>
    <w:rsid w:val="00C57829"/>
    <w:rsid w:val="00C57D71"/>
    <w:rsid w:val="00C60FDC"/>
    <w:rsid w:val="00C617A5"/>
    <w:rsid w:val="00C631C0"/>
    <w:rsid w:val="00C6394E"/>
    <w:rsid w:val="00C6453D"/>
    <w:rsid w:val="00C65085"/>
    <w:rsid w:val="00C65D10"/>
    <w:rsid w:val="00C66B7C"/>
    <w:rsid w:val="00C70328"/>
    <w:rsid w:val="00C71D79"/>
    <w:rsid w:val="00C739CB"/>
    <w:rsid w:val="00C741B1"/>
    <w:rsid w:val="00C74989"/>
    <w:rsid w:val="00C74E55"/>
    <w:rsid w:val="00C758C3"/>
    <w:rsid w:val="00C76DD4"/>
    <w:rsid w:val="00C805F9"/>
    <w:rsid w:val="00C81525"/>
    <w:rsid w:val="00C81975"/>
    <w:rsid w:val="00C83125"/>
    <w:rsid w:val="00C84630"/>
    <w:rsid w:val="00C84D73"/>
    <w:rsid w:val="00C84FC3"/>
    <w:rsid w:val="00C85AAB"/>
    <w:rsid w:val="00C861A7"/>
    <w:rsid w:val="00C86F55"/>
    <w:rsid w:val="00C87289"/>
    <w:rsid w:val="00C8772C"/>
    <w:rsid w:val="00C8784A"/>
    <w:rsid w:val="00C90931"/>
    <w:rsid w:val="00C920F0"/>
    <w:rsid w:val="00C926CC"/>
    <w:rsid w:val="00C95AE8"/>
    <w:rsid w:val="00C961D9"/>
    <w:rsid w:val="00C96CD5"/>
    <w:rsid w:val="00CA0CA4"/>
    <w:rsid w:val="00CA0CF8"/>
    <w:rsid w:val="00CA2ACB"/>
    <w:rsid w:val="00CA4144"/>
    <w:rsid w:val="00CA42C4"/>
    <w:rsid w:val="00CA4523"/>
    <w:rsid w:val="00CA49AA"/>
    <w:rsid w:val="00CA5F03"/>
    <w:rsid w:val="00CA6CC0"/>
    <w:rsid w:val="00CA6E7F"/>
    <w:rsid w:val="00CB172B"/>
    <w:rsid w:val="00CB3D43"/>
    <w:rsid w:val="00CB5CA5"/>
    <w:rsid w:val="00CB6440"/>
    <w:rsid w:val="00CB6553"/>
    <w:rsid w:val="00CB73BC"/>
    <w:rsid w:val="00CB7B74"/>
    <w:rsid w:val="00CB7DEB"/>
    <w:rsid w:val="00CC0140"/>
    <w:rsid w:val="00CC170B"/>
    <w:rsid w:val="00CC1B59"/>
    <w:rsid w:val="00CC227E"/>
    <w:rsid w:val="00CC25A6"/>
    <w:rsid w:val="00CC33D4"/>
    <w:rsid w:val="00CC4230"/>
    <w:rsid w:val="00CC5BCE"/>
    <w:rsid w:val="00CC74C6"/>
    <w:rsid w:val="00CD101E"/>
    <w:rsid w:val="00CD123F"/>
    <w:rsid w:val="00CD1F99"/>
    <w:rsid w:val="00CD2827"/>
    <w:rsid w:val="00CD2956"/>
    <w:rsid w:val="00CD4151"/>
    <w:rsid w:val="00CD43F9"/>
    <w:rsid w:val="00CD6087"/>
    <w:rsid w:val="00CE0B6A"/>
    <w:rsid w:val="00CE1AD9"/>
    <w:rsid w:val="00CE2B47"/>
    <w:rsid w:val="00CE3E29"/>
    <w:rsid w:val="00CE571F"/>
    <w:rsid w:val="00CE68D7"/>
    <w:rsid w:val="00CE6CA1"/>
    <w:rsid w:val="00CE7891"/>
    <w:rsid w:val="00CF087D"/>
    <w:rsid w:val="00CF09D7"/>
    <w:rsid w:val="00CF0DF7"/>
    <w:rsid w:val="00CF417D"/>
    <w:rsid w:val="00CF48CF"/>
    <w:rsid w:val="00CF4F3D"/>
    <w:rsid w:val="00CF520B"/>
    <w:rsid w:val="00CF5B4C"/>
    <w:rsid w:val="00CF5E82"/>
    <w:rsid w:val="00CF65AA"/>
    <w:rsid w:val="00CF6CE4"/>
    <w:rsid w:val="00D0089A"/>
    <w:rsid w:val="00D00F2C"/>
    <w:rsid w:val="00D00F96"/>
    <w:rsid w:val="00D0236A"/>
    <w:rsid w:val="00D028A3"/>
    <w:rsid w:val="00D04A96"/>
    <w:rsid w:val="00D0541E"/>
    <w:rsid w:val="00D100E6"/>
    <w:rsid w:val="00D11FCC"/>
    <w:rsid w:val="00D12DE2"/>
    <w:rsid w:val="00D141CA"/>
    <w:rsid w:val="00D14BB1"/>
    <w:rsid w:val="00D16483"/>
    <w:rsid w:val="00D17C6A"/>
    <w:rsid w:val="00D21A72"/>
    <w:rsid w:val="00D23230"/>
    <w:rsid w:val="00D23A9B"/>
    <w:rsid w:val="00D24435"/>
    <w:rsid w:val="00D25299"/>
    <w:rsid w:val="00D2734D"/>
    <w:rsid w:val="00D27FE2"/>
    <w:rsid w:val="00D330F1"/>
    <w:rsid w:val="00D3320D"/>
    <w:rsid w:val="00D33DA6"/>
    <w:rsid w:val="00D34842"/>
    <w:rsid w:val="00D34911"/>
    <w:rsid w:val="00D353C6"/>
    <w:rsid w:val="00D36E7A"/>
    <w:rsid w:val="00D41D43"/>
    <w:rsid w:val="00D45144"/>
    <w:rsid w:val="00D4523F"/>
    <w:rsid w:val="00D471E7"/>
    <w:rsid w:val="00D5045A"/>
    <w:rsid w:val="00D5052B"/>
    <w:rsid w:val="00D506F1"/>
    <w:rsid w:val="00D518CF"/>
    <w:rsid w:val="00D51E73"/>
    <w:rsid w:val="00D520B1"/>
    <w:rsid w:val="00D526A6"/>
    <w:rsid w:val="00D52DCC"/>
    <w:rsid w:val="00D5430E"/>
    <w:rsid w:val="00D61455"/>
    <w:rsid w:val="00D614D6"/>
    <w:rsid w:val="00D62690"/>
    <w:rsid w:val="00D62D04"/>
    <w:rsid w:val="00D63B41"/>
    <w:rsid w:val="00D6550D"/>
    <w:rsid w:val="00D67FCB"/>
    <w:rsid w:val="00D71DE5"/>
    <w:rsid w:val="00D72ABF"/>
    <w:rsid w:val="00D811A6"/>
    <w:rsid w:val="00D81E93"/>
    <w:rsid w:val="00D820EF"/>
    <w:rsid w:val="00D82BFC"/>
    <w:rsid w:val="00D84697"/>
    <w:rsid w:val="00D85A72"/>
    <w:rsid w:val="00D861B8"/>
    <w:rsid w:val="00D86BBF"/>
    <w:rsid w:val="00D87CAE"/>
    <w:rsid w:val="00D90D27"/>
    <w:rsid w:val="00D913E1"/>
    <w:rsid w:val="00D9158A"/>
    <w:rsid w:val="00D9227C"/>
    <w:rsid w:val="00D922B9"/>
    <w:rsid w:val="00D929F5"/>
    <w:rsid w:val="00D9378A"/>
    <w:rsid w:val="00D951EA"/>
    <w:rsid w:val="00D96353"/>
    <w:rsid w:val="00DA03F9"/>
    <w:rsid w:val="00DA0F6D"/>
    <w:rsid w:val="00DA2002"/>
    <w:rsid w:val="00DA26C9"/>
    <w:rsid w:val="00DA297F"/>
    <w:rsid w:val="00DA3A9D"/>
    <w:rsid w:val="00DA3BCA"/>
    <w:rsid w:val="00DA4EA2"/>
    <w:rsid w:val="00DA67C0"/>
    <w:rsid w:val="00DA7109"/>
    <w:rsid w:val="00DA7C08"/>
    <w:rsid w:val="00DB0BBB"/>
    <w:rsid w:val="00DB10F5"/>
    <w:rsid w:val="00DB1276"/>
    <w:rsid w:val="00DB1740"/>
    <w:rsid w:val="00DB2866"/>
    <w:rsid w:val="00DB4693"/>
    <w:rsid w:val="00DB51F0"/>
    <w:rsid w:val="00DB6B2C"/>
    <w:rsid w:val="00DC10A2"/>
    <w:rsid w:val="00DC1CC9"/>
    <w:rsid w:val="00DC21EA"/>
    <w:rsid w:val="00DC336B"/>
    <w:rsid w:val="00DC3655"/>
    <w:rsid w:val="00DC3B59"/>
    <w:rsid w:val="00DC41F1"/>
    <w:rsid w:val="00DC449A"/>
    <w:rsid w:val="00DC4AD3"/>
    <w:rsid w:val="00DC4D94"/>
    <w:rsid w:val="00DC5293"/>
    <w:rsid w:val="00DC5B13"/>
    <w:rsid w:val="00DC6477"/>
    <w:rsid w:val="00DC7DC1"/>
    <w:rsid w:val="00DD2054"/>
    <w:rsid w:val="00DD293B"/>
    <w:rsid w:val="00DD51E9"/>
    <w:rsid w:val="00DD52A2"/>
    <w:rsid w:val="00DD6806"/>
    <w:rsid w:val="00DD735D"/>
    <w:rsid w:val="00DD752C"/>
    <w:rsid w:val="00DD7A31"/>
    <w:rsid w:val="00DE0AB6"/>
    <w:rsid w:val="00DE1831"/>
    <w:rsid w:val="00DE1A45"/>
    <w:rsid w:val="00DE1DBD"/>
    <w:rsid w:val="00DE1F2E"/>
    <w:rsid w:val="00DE208E"/>
    <w:rsid w:val="00DE3C7A"/>
    <w:rsid w:val="00DE3EBF"/>
    <w:rsid w:val="00DE464C"/>
    <w:rsid w:val="00DE4E29"/>
    <w:rsid w:val="00DF09E9"/>
    <w:rsid w:val="00DF1519"/>
    <w:rsid w:val="00DF26AD"/>
    <w:rsid w:val="00DF2F8C"/>
    <w:rsid w:val="00DF5CD2"/>
    <w:rsid w:val="00DF715B"/>
    <w:rsid w:val="00DF76F0"/>
    <w:rsid w:val="00DF7D59"/>
    <w:rsid w:val="00E00CAD"/>
    <w:rsid w:val="00E01A68"/>
    <w:rsid w:val="00E033F8"/>
    <w:rsid w:val="00E036A0"/>
    <w:rsid w:val="00E03B10"/>
    <w:rsid w:val="00E04A64"/>
    <w:rsid w:val="00E06576"/>
    <w:rsid w:val="00E0668B"/>
    <w:rsid w:val="00E10547"/>
    <w:rsid w:val="00E117E1"/>
    <w:rsid w:val="00E130DB"/>
    <w:rsid w:val="00E1427A"/>
    <w:rsid w:val="00E15703"/>
    <w:rsid w:val="00E16448"/>
    <w:rsid w:val="00E17C16"/>
    <w:rsid w:val="00E20805"/>
    <w:rsid w:val="00E21464"/>
    <w:rsid w:val="00E22954"/>
    <w:rsid w:val="00E23EF9"/>
    <w:rsid w:val="00E2413F"/>
    <w:rsid w:val="00E25FC1"/>
    <w:rsid w:val="00E26681"/>
    <w:rsid w:val="00E266A8"/>
    <w:rsid w:val="00E2720D"/>
    <w:rsid w:val="00E27693"/>
    <w:rsid w:val="00E276DF"/>
    <w:rsid w:val="00E3011E"/>
    <w:rsid w:val="00E31B98"/>
    <w:rsid w:val="00E32182"/>
    <w:rsid w:val="00E34D07"/>
    <w:rsid w:val="00E3629D"/>
    <w:rsid w:val="00E3781D"/>
    <w:rsid w:val="00E37D08"/>
    <w:rsid w:val="00E40E67"/>
    <w:rsid w:val="00E42001"/>
    <w:rsid w:val="00E42699"/>
    <w:rsid w:val="00E43AF4"/>
    <w:rsid w:val="00E4474B"/>
    <w:rsid w:val="00E44F40"/>
    <w:rsid w:val="00E450F2"/>
    <w:rsid w:val="00E45215"/>
    <w:rsid w:val="00E45BFA"/>
    <w:rsid w:val="00E46459"/>
    <w:rsid w:val="00E46950"/>
    <w:rsid w:val="00E46965"/>
    <w:rsid w:val="00E47C87"/>
    <w:rsid w:val="00E506E8"/>
    <w:rsid w:val="00E50BAC"/>
    <w:rsid w:val="00E515AD"/>
    <w:rsid w:val="00E51AF1"/>
    <w:rsid w:val="00E54992"/>
    <w:rsid w:val="00E54D23"/>
    <w:rsid w:val="00E55996"/>
    <w:rsid w:val="00E562FA"/>
    <w:rsid w:val="00E57123"/>
    <w:rsid w:val="00E60074"/>
    <w:rsid w:val="00E60171"/>
    <w:rsid w:val="00E6153F"/>
    <w:rsid w:val="00E61EF4"/>
    <w:rsid w:val="00E625CE"/>
    <w:rsid w:val="00E63E80"/>
    <w:rsid w:val="00E647E7"/>
    <w:rsid w:val="00E652ED"/>
    <w:rsid w:val="00E659F1"/>
    <w:rsid w:val="00E66005"/>
    <w:rsid w:val="00E6681C"/>
    <w:rsid w:val="00E719DD"/>
    <w:rsid w:val="00E71D31"/>
    <w:rsid w:val="00E72867"/>
    <w:rsid w:val="00E729B9"/>
    <w:rsid w:val="00E73F3D"/>
    <w:rsid w:val="00E757B8"/>
    <w:rsid w:val="00E7616F"/>
    <w:rsid w:val="00E7797F"/>
    <w:rsid w:val="00E77C95"/>
    <w:rsid w:val="00E80D7F"/>
    <w:rsid w:val="00E81B1F"/>
    <w:rsid w:val="00E83177"/>
    <w:rsid w:val="00E83332"/>
    <w:rsid w:val="00E84224"/>
    <w:rsid w:val="00E8692D"/>
    <w:rsid w:val="00E86E2C"/>
    <w:rsid w:val="00E90270"/>
    <w:rsid w:val="00E906CA"/>
    <w:rsid w:val="00E90B81"/>
    <w:rsid w:val="00E919F2"/>
    <w:rsid w:val="00E92480"/>
    <w:rsid w:val="00E9298A"/>
    <w:rsid w:val="00E93433"/>
    <w:rsid w:val="00E93A06"/>
    <w:rsid w:val="00E954C1"/>
    <w:rsid w:val="00E95534"/>
    <w:rsid w:val="00E9654E"/>
    <w:rsid w:val="00E969F0"/>
    <w:rsid w:val="00EA0053"/>
    <w:rsid w:val="00EA1F08"/>
    <w:rsid w:val="00EA24EE"/>
    <w:rsid w:val="00EA31F9"/>
    <w:rsid w:val="00EA3422"/>
    <w:rsid w:val="00EA3786"/>
    <w:rsid w:val="00EA430B"/>
    <w:rsid w:val="00EA59E1"/>
    <w:rsid w:val="00EA6A3F"/>
    <w:rsid w:val="00EA6E2A"/>
    <w:rsid w:val="00EA7244"/>
    <w:rsid w:val="00EA7F89"/>
    <w:rsid w:val="00EB02BF"/>
    <w:rsid w:val="00EB07E2"/>
    <w:rsid w:val="00EB17FB"/>
    <w:rsid w:val="00EB184C"/>
    <w:rsid w:val="00EB1B2C"/>
    <w:rsid w:val="00EB1CF0"/>
    <w:rsid w:val="00EB1DDD"/>
    <w:rsid w:val="00EB2F22"/>
    <w:rsid w:val="00EB3E0B"/>
    <w:rsid w:val="00EB492F"/>
    <w:rsid w:val="00EB4E11"/>
    <w:rsid w:val="00EB644A"/>
    <w:rsid w:val="00EB6EF7"/>
    <w:rsid w:val="00EB7980"/>
    <w:rsid w:val="00EB7CF3"/>
    <w:rsid w:val="00EC0DB5"/>
    <w:rsid w:val="00EC146D"/>
    <w:rsid w:val="00EC1B58"/>
    <w:rsid w:val="00EC3ED6"/>
    <w:rsid w:val="00EC43C3"/>
    <w:rsid w:val="00EC6075"/>
    <w:rsid w:val="00EC6526"/>
    <w:rsid w:val="00ED02D2"/>
    <w:rsid w:val="00ED137A"/>
    <w:rsid w:val="00ED32DC"/>
    <w:rsid w:val="00ED5D26"/>
    <w:rsid w:val="00ED5E5B"/>
    <w:rsid w:val="00ED6778"/>
    <w:rsid w:val="00ED738D"/>
    <w:rsid w:val="00EE05CA"/>
    <w:rsid w:val="00EE0876"/>
    <w:rsid w:val="00EE0E6A"/>
    <w:rsid w:val="00EE0E70"/>
    <w:rsid w:val="00EE0F17"/>
    <w:rsid w:val="00EE1E3B"/>
    <w:rsid w:val="00EE2013"/>
    <w:rsid w:val="00EE2F5E"/>
    <w:rsid w:val="00EE429E"/>
    <w:rsid w:val="00EE4839"/>
    <w:rsid w:val="00EE5142"/>
    <w:rsid w:val="00EE5644"/>
    <w:rsid w:val="00EE7B64"/>
    <w:rsid w:val="00EF0D03"/>
    <w:rsid w:val="00EF439E"/>
    <w:rsid w:val="00EF4525"/>
    <w:rsid w:val="00EF4FC4"/>
    <w:rsid w:val="00EF5319"/>
    <w:rsid w:val="00EF5CE8"/>
    <w:rsid w:val="00EF6528"/>
    <w:rsid w:val="00F010BF"/>
    <w:rsid w:val="00F015CC"/>
    <w:rsid w:val="00F02237"/>
    <w:rsid w:val="00F05B8C"/>
    <w:rsid w:val="00F0629C"/>
    <w:rsid w:val="00F06D01"/>
    <w:rsid w:val="00F10DCE"/>
    <w:rsid w:val="00F1164B"/>
    <w:rsid w:val="00F118C1"/>
    <w:rsid w:val="00F11CD0"/>
    <w:rsid w:val="00F11FD3"/>
    <w:rsid w:val="00F120CB"/>
    <w:rsid w:val="00F129A2"/>
    <w:rsid w:val="00F13CE9"/>
    <w:rsid w:val="00F13EFB"/>
    <w:rsid w:val="00F1560B"/>
    <w:rsid w:val="00F1585C"/>
    <w:rsid w:val="00F15ABD"/>
    <w:rsid w:val="00F16331"/>
    <w:rsid w:val="00F16DC1"/>
    <w:rsid w:val="00F20470"/>
    <w:rsid w:val="00F21E3B"/>
    <w:rsid w:val="00F221F6"/>
    <w:rsid w:val="00F22564"/>
    <w:rsid w:val="00F227FC"/>
    <w:rsid w:val="00F23373"/>
    <w:rsid w:val="00F233F1"/>
    <w:rsid w:val="00F23940"/>
    <w:rsid w:val="00F24182"/>
    <w:rsid w:val="00F243E4"/>
    <w:rsid w:val="00F25DC6"/>
    <w:rsid w:val="00F26656"/>
    <w:rsid w:val="00F27156"/>
    <w:rsid w:val="00F30E79"/>
    <w:rsid w:val="00F315A4"/>
    <w:rsid w:val="00F31D2A"/>
    <w:rsid w:val="00F324FA"/>
    <w:rsid w:val="00F348F2"/>
    <w:rsid w:val="00F35740"/>
    <w:rsid w:val="00F360AE"/>
    <w:rsid w:val="00F362CB"/>
    <w:rsid w:val="00F3695A"/>
    <w:rsid w:val="00F36A8E"/>
    <w:rsid w:val="00F410B3"/>
    <w:rsid w:val="00F41396"/>
    <w:rsid w:val="00F413DC"/>
    <w:rsid w:val="00F4172A"/>
    <w:rsid w:val="00F42357"/>
    <w:rsid w:val="00F4261B"/>
    <w:rsid w:val="00F4397C"/>
    <w:rsid w:val="00F43FEB"/>
    <w:rsid w:val="00F4408C"/>
    <w:rsid w:val="00F44570"/>
    <w:rsid w:val="00F449FC"/>
    <w:rsid w:val="00F4589C"/>
    <w:rsid w:val="00F45B48"/>
    <w:rsid w:val="00F4711F"/>
    <w:rsid w:val="00F47CB3"/>
    <w:rsid w:val="00F51E99"/>
    <w:rsid w:val="00F52BA3"/>
    <w:rsid w:val="00F53394"/>
    <w:rsid w:val="00F5476A"/>
    <w:rsid w:val="00F56581"/>
    <w:rsid w:val="00F5716E"/>
    <w:rsid w:val="00F57FD6"/>
    <w:rsid w:val="00F6122B"/>
    <w:rsid w:val="00F621F5"/>
    <w:rsid w:val="00F63A2A"/>
    <w:rsid w:val="00F665CE"/>
    <w:rsid w:val="00F6722D"/>
    <w:rsid w:val="00F70288"/>
    <w:rsid w:val="00F706AC"/>
    <w:rsid w:val="00F708A7"/>
    <w:rsid w:val="00F73346"/>
    <w:rsid w:val="00F75B4C"/>
    <w:rsid w:val="00F76E15"/>
    <w:rsid w:val="00F80190"/>
    <w:rsid w:val="00F83AB5"/>
    <w:rsid w:val="00F85D7B"/>
    <w:rsid w:val="00F86636"/>
    <w:rsid w:val="00F87527"/>
    <w:rsid w:val="00F90769"/>
    <w:rsid w:val="00F940E5"/>
    <w:rsid w:val="00F94D7B"/>
    <w:rsid w:val="00F95507"/>
    <w:rsid w:val="00F95989"/>
    <w:rsid w:val="00F97139"/>
    <w:rsid w:val="00F976DF"/>
    <w:rsid w:val="00FA0D2C"/>
    <w:rsid w:val="00FA151D"/>
    <w:rsid w:val="00FA45FF"/>
    <w:rsid w:val="00FA547A"/>
    <w:rsid w:val="00FA613C"/>
    <w:rsid w:val="00FA676E"/>
    <w:rsid w:val="00FB0470"/>
    <w:rsid w:val="00FB1C0F"/>
    <w:rsid w:val="00FB21A7"/>
    <w:rsid w:val="00FB31B4"/>
    <w:rsid w:val="00FB4D2B"/>
    <w:rsid w:val="00FB63C3"/>
    <w:rsid w:val="00FB696F"/>
    <w:rsid w:val="00FB757D"/>
    <w:rsid w:val="00FC0C72"/>
    <w:rsid w:val="00FC1C74"/>
    <w:rsid w:val="00FC1EE5"/>
    <w:rsid w:val="00FC2B55"/>
    <w:rsid w:val="00FC2C41"/>
    <w:rsid w:val="00FC38AF"/>
    <w:rsid w:val="00FC4F2D"/>
    <w:rsid w:val="00FC5B66"/>
    <w:rsid w:val="00FC6A88"/>
    <w:rsid w:val="00FC6ED2"/>
    <w:rsid w:val="00FD0AC0"/>
    <w:rsid w:val="00FD0C1B"/>
    <w:rsid w:val="00FD113E"/>
    <w:rsid w:val="00FD1491"/>
    <w:rsid w:val="00FD2121"/>
    <w:rsid w:val="00FD21F2"/>
    <w:rsid w:val="00FD4685"/>
    <w:rsid w:val="00FD5437"/>
    <w:rsid w:val="00FD57C2"/>
    <w:rsid w:val="00FD5DF0"/>
    <w:rsid w:val="00FD67C7"/>
    <w:rsid w:val="00FE4FFD"/>
    <w:rsid w:val="00FE558D"/>
    <w:rsid w:val="00FE5B3B"/>
    <w:rsid w:val="00FE677E"/>
    <w:rsid w:val="00FE7714"/>
    <w:rsid w:val="00FE7A24"/>
    <w:rsid w:val="00FE7D41"/>
    <w:rsid w:val="00FE7D83"/>
    <w:rsid w:val="00FF0016"/>
    <w:rsid w:val="00FF0C14"/>
    <w:rsid w:val="00FF242B"/>
    <w:rsid w:val="00FF54B0"/>
    <w:rsid w:val="00FF5FE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8"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semiHidden="0" w:uiPriority="99" w:unhideWhenUsed="0"/>
    <w:lsdException w:name="Date" w:semiHidden="0" w:uiPriority="99" w:unhideWhenUsed="0"/>
    <w:lsdException w:name="Body Text First Indent" w:semiHidden="0" w:unhideWhenUsed="0"/>
    <w:lsdException w:name="Note Heading"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Overskrift 1 indholdsforteg.,Alna (1.),Appendix,Appendix1,Appendix2,Appendix3,Appendix11,Appendix21,Appendix4,Appendix5,Appendix6,Appendix12,Appendix22,Appendix31,Appendix111,Appendix211,Appendix41,Appendix51,Appendix7,Char,stydde"/>
    <w:basedOn w:val="Normal"/>
    <w:next w:val="Normal"/>
    <w:link w:val="Heading1Char"/>
    <w:uiPriority w:val="9"/>
    <w:qFormat/>
    <w:pPr>
      <w:keepNext/>
      <w:numPr>
        <w:numId w:val="1"/>
      </w:numPr>
      <w:spacing w:before="360" w:after="360"/>
      <w:jc w:val="center"/>
      <w:outlineLvl w:val="0"/>
    </w:pPr>
    <w:rPr>
      <w:sz w:val="28"/>
    </w:rPr>
  </w:style>
  <w:style w:type="paragraph" w:styleId="Heading2">
    <w:name w:val="heading 2"/>
    <w:aliases w:val="Title Header2 + Kairėje:  0 cm,Pirmoji eilutė:  0 cm,Title Header2,Alna (1.1.),EYInterstate,14 pt"/>
    <w:basedOn w:val="Normal"/>
    <w:next w:val="Normal"/>
    <w:link w:val="Heading2Char"/>
    <w:uiPriority w:val="9"/>
    <w:qFormat/>
    <w:pPr>
      <w:numPr>
        <w:ilvl w:val="1"/>
        <w:numId w:val="1"/>
      </w:numPr>
      <w:outlineLvl w:val="1"/>
    </w:pPr>
  </w:style>
  <w:style w:type="paragraph" w:styleId="Heading3">
    <w:name w:val="heading 3"/>
    <w:aliases w:val="Overskrift 3 indholdsfortegn.,Section Header3,Sub-Clause Paragraph,Antraste 3,Antraste 31,Antraste 32,Antraste 33,Antraste 34,Antraste 35,Antraste 36,Antraste 37,H3,Alna (1.1.1.),l3,3,h3,3heading,3 bullet,b,bullet,SECOND,Second,BLANK2,4 bullet"/>
    <w:basedOn w:val="Normal"/>
    <w:next w:val="Normal"/>
    <w:link w:val="Heading3Char"/>
    <w:uiPriority w:val="9"/>
    <w:qFormat/>
    <w:pPr>
      <w:keepNext/>
      <w:numPr>
        <w:ilvl w:val="2"/>
        <w:numId w:val="1"/>
      </w:numPr>
      <w:outlineLvl w:val="2"/>
    </w:pPr>
  </w:style>
  <w:style w:type="paragraph" w:styleId="Heading4">
    <w:name w:val="heading 4"/>
    <w:aliases w:val="Heading 4 Char Char Char Char,Sub-Clause Sub-paragraph, Sub-Clause Sub-paragraph,Overskrift 4 indholdsforteg.,I4,4,l4,heading4,I41,41,l41,heading41,h4,4heading,H4,4 dash,d,Ref Heading 1,rh1,Unterunterabschnitt,Heading4,H4-Heading 4,a.,H41,H42"/>
    <w:basedOn w:val="Normal"/>
    <w:next w:val="Normal"/>
    <w:link w:val="Heading4Char"/>
    <w:uiPriority w:val="9"/>
    <w:qFormat/>
    <w:pPr>
      <w:keepNext/>
      <w:numPr>
        <w:ilvl w:val="3"/>
        <w:numId w:val="1"/>
      </w:numPr>
      <w:outlineLvl w:val="3"/>
    </w:pPr>
    <w:rPr>
      <w:b/>
      <w:sz w:val="44"/>
    </w:rPr>
  </w:style>
  <w:style w:type="paragraph" w:styleId="Heading5">
    <w:name w:val="heading 5"/>
    <w:aliases w:val=" Char12,Char12,H5,PIM 5,5"/>
    <w:basedOn w:val="Normal"/>
    <w:next w:val="Normal"/>
    <w:link w:val="Heading5Char"/>
    <w:uiPriority w:val="9"/>
    <w:qFormat/>
    <w:pPr>
      <w:keepNext/>
      <w:numPr>
        <w:ilvl w:val="4"/>
        <w:numId w:val="1"/>
      </w:numPr>
      <w:outlineLvl w:val="4"/>
    </w:pPr>
    <w:rPr>
      <w:b/>
      <w:sz w:val="40"/>
    </w:rPr>
  </w:style>
  <w:style w:type="paragraph" w:styleId="Heading6">
    <w:name w:val="heading 6"/>
    <w:aliases w:val="PIM 6,6"/>
    <w:basedOn w:val="Normal"/>
    <w:next w:val="Normal"/>
    <w:link w:val="Heading6Char"/>
    <w:uiPriority w:val="9"/>
    <w:qFormat/>
    <w:pPr>
      <w:keepNext/>
      <w:numPr>
        <w:ilvl w:val="5"/>
        <w:numId w:val="1"/>
      </w:numPr>
      <w:outlineLvl w:val="5"/>
    </w:pPr>
    <w:rPr>
      <w:b/>
      <w:sz w:val="36"/>
    </w:rPr>
  </w:style>
  <w:style w:type="paragraph" w:styleId="Heading7">
    <w:name w:val="heading 7"/>
    <w:aliases w:val="PIM 7"/>
    <w:basedOn w:val="Normal"/>
    <w:next w:val="Normal"/>
    <w:link w:val="Heading7Char"/>
    <w:uiPriority w:val="9"/>
    <w:qFormat/>
    <w:pPr>
      <w:keepNext/>
      <w:numPr>
        <w:ilvl w:val="6"/>
        <w:numId w:val="1"/>
      </w:numPr>
      <w:outlineLvl w:val="6"/>
    </w:pPr>
    <w:rPr>
      <w:sz w:val="48"/>
    </w:rPr>
  </w:style>
  <w:style w:type="paragraph" w:styleId="Heading8">
    <w:name w:val="heading 8"/>
    <w:basedOn w:val="Normal"/>
    <w:next w:val="Normal"/>
    <w:link w:val="Heading8Char"/>
    <w:uiPriority w:val="9"/>
    <w:qFormat/>
    <w:pPr>
      <w:keepNext/>
      <w:numPr>
        <w:ilvl w:val="7"/>
        <w:numId w:val="1"/>
      </w:numPr>
      <w:outlineLvl w:val="7"/>
    </w:pPr>
    <w:rPr>
      <w:b/>
      <w:sz w:val="18"/>
    </w:rPr>
  </w:style>
  <w:style w:type="paragraph" w:styleId="Heading9">
    <w:name w:val="heading 9"/>
    <w:aliases w:val="PIM 9"/>
    <w:basedOn w:val="Normal"/>
    <w:next w:val="Normal"/>
    <w:link w:val="Heading9Char"/>
    <w:uiPriority w:val="9"/>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IVPK Hyperlink"/>
    <w:uiPriority w:val="99"/>
    <w:rPr>
      <w:color w:val="0000FF"/>
      <w:u w:val="single"/>
    </w:rPr>
  </w:style>
  <w:style w:type="paragraph" w:styleId="TOC1">
    <w:name w:val="toc 1"/>
    <w:basedOn w:val="Normal"/>
    <w:next w:val="Normal"/>
    <w:autoRedefine/>
    <w:uiPriority w:val="39"/>
    <w:rsid w:val="005B3B7B"/>
  </w:style>
  <w:style w:type="paragraph" w:styleId="Header">
    <w:name w:val="header"/>
    <w:aliases w:val="Diagrama,Diagrama Char,Diagrama Char Char Char Char Char,Diagrama Char Char Char Char Char Char Char Char,Diagrama Char Char Char Char Char Char Char Char Char,Diagrama Char Char Char Char Char Char Char,Viršutinis kolontitulas Diagrama,hd"/>
    <w:basedOn w:val="Normal"/>
    <w:link w:val="HeaderChar"/>
    <w:uiPriority w:val="99"/>
    <w:pPr>
      <w:widowControl w:val="0"/>
      <w:tabs>
        <w:tab w:val="center" w:pos="4153"/>
        <w:tab w:val="right" w:pos="8306"/>
      </w:tabs>
      <w:spacing w:after="20"/>
    </w:pPr>
  </w:style>
  <w:style w:type="paragraph" w:customStyle="1" w:styleId="Point1">
    <w:name w:val="Point 1"/>
    <w:basedOn w:val="Normal"/>
    <w:pPr>
      <w:spacing w:before="120" w:after="120"/>
      <w:ind w:left="1418" w:hanging="567"/>
    </w:pPr>
    <w:rPr>
      <w:lang w:val="en-GB"/>
    </w:rPr>
  </w:style>
  <w:style w:type="paragraph" w:styleId="BodyTextIndent3">
    <w:name w:val="Body Text Indent 3"/>
    <w:basedOn w:val="Normal"/>
    <w:link w:val="BodyTextIndent3Char"/>
    <w:pPr>
      <w:tabs>
        <w:tab w:val="left" w:pos="4536"/>
      </w:tabs>
      <w:ind w:firstLine="2268"/>
    </w:pPr>
  </w:style>
  <w:style w:type="paragraph" w:styleId="BodyTextIndent2">
    <w:name w:val="Body Text Indent 2"/>
    <w:basedOn w:val="Normal"/>
    <w:link w:val="BodyTextIndent2Char"/>
    <w:pPr>
      <w:ind w:left="720"/>
    </w:pPr>
    <w:rPr>
      <w:i/>
    </w:rPr>
  </w:style>
  <w:style w:type="paragraph" w:styleId="BodyText3">
    <w:name w:val="Body Text 3"/>
    <w:basedOn w:val="Normal"/>
    <w:link w:val="BodyText3Char"/>
  </w:style>
  <w:style w:type="paragraph" w:styleId="BodyTextIndent">
    <w:name w:val="Body Text Indent"/>
    <w:basedOn w:val="Normal"/>
    <w:link w:val="BodyTextIndentChar"/>
    <w:pPr>
      <w:ind w:firstLine="720"/>
    </w:pPr>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sz w:val="20"/>
      <w:lang w:eastAsia="en-US"/>
    </w:rPr>
  </w:style>
  <w:style w:type="paragraph" w:styleId="Title">
    <w:name w:val="Title"/>
    <w:basedOn w:val="Normal"/>
    <w:link w:val="TitleChar"/>
    <w:uiPriority w:val="10"/>
    <w:qFormat/>
    <w:pPr>
      <w:jc w:val="center"/>
    </w:pPr>
    <w:rPr>
      <w:b/>
      <w:lang w:eastAsia="en-US"/>
    </w:rPr>
  </w:style>
  <w:style w:type="paragraph" w:styleId="BalloonText">
    <w:name w:val="Balloon Text"/>
    <w:basedOn w:val="Normal"/>
    <w:link w:val="BalloonTextChar"/>
    <w:uiPriority w:val="99"/>
    <w:rPr>
      <w:rFonts w:ascii="Tahoma" w:hAnsi="Tahoma" w:cs="Tahoma"/>
      <w:sz w:val="16"/>
      <w:szCs w:val="16"/>
    </w:rPr>
  </w:style>
  <w:style w:type="paragraph" w:styleId="BodyText2">
    <w:name w:val="Body Text 2"/>
    <w:basedOn w:val="Normal"/>
    <w:link w:val="BodyText2Char"/>
    <w:rPr>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Cs w:val="24"/>
      <w:lang w:val="en-US" w:eastAsia="en-US"/>
    </w:rPr>
  </w:style>
  <w:style w:type="paragraph" w:styleId="BodyText">
    <w:name w:val="Body Text"/>
    <w:aliases w:val="body indent,ändrad,Body single,EHPT,Body Text2,body text,contents,bt,Corps de texte,body tesx,heading_txt,bodytxy2..., Char Char Char Char, Char Char Cha, Char Char Char, Char Char"/>
    <w:basedOn w:val="Normal"/>
    <w:link w:val="BodyTextChar"/>
    <w:pPr>
      <w:jc w:val="center"/>
    </w:pPr>
    <w:rPr>
      <w:b/>
      <w:bCs/>
    </w:rPr>
  </w:style>
  <w:style w:type="character" w:styleId="FollowedHyperlink">
    <w:name w:val="FollowedHyperlink"/>
    <w:rPr>
      <w:color w:val="800080"/>
      <w:u w:val="single"/>
    </w:rPr>
  </w:style>
  <w:style w:type="paragraph" w:customStyle="1" w:styleId="1">
    <w:name w:val="Стиль1"/>
    <w:rPr>
      <w:lang w:val="ru-RU" w:eastAsia="ru-RU"/>
    </w:rPr>
  </w:style>
  <w:style w:type="paragraph" w:customStyle="1" w:styleId="BalloonText1">
    <w:name w:val="Balloon Text1"/>
    <w:basedOn w:val="Normal"/>
    <w:semiHidden/>
    <w:rPr>
      <w:rFonts w:ascii="Tahoma" w:hAnsi="Tahoma" w:cs="Tahoma"/>
      <w:sz w:val="16"/>
      <w:szCs w:val="16"/>
    </w:rPr>
  </w:style>
  <w:style w:type="paragraph" w:customStyle="1" w:styleId="BodyText1">
    <w:name w:val="Body Text1"/>
    <w:pPr>
      <w:autoSpaceDE w:val="0"/>
      <w:autoSpaceDN w:val="0"/>
      <w:adjustRightInd w:val="0"/>
      <w:ind w:firstLine="312"/>
    </w:pPr>
    <w:rPr>
      <w:rFonts w:ascii="TimesLT" w:hAnsi="TimesLT"/>
      <w:lang w:val="en-US" w:eastAsia="en-US"/>
    </w:rPr>
  </w:style>
  <w:style w:type="paragraph" w:customStyle="1" w:styleId="CentrBoldm">
    <w:name w:val="CentrBoldm"/>
    <w:basedOn w:val="Normal"/>
    <w:pPr>
      <w:autoSpaceDE w:val="0"/>
      <w:autoSpaceDN w:val="0"/>
      <w:adjustRightInd w:val="0"/>
      <w:jc w:val="center"/>
    </w:pPr>
    <w:rPr>
      <w:rFonts w:ascii="TimesLT" w:hAnsi="TimesLT"/>
      <w:b/>
      <w:bCs/>
      <w:sz w:val="20"/>
      <w:lang w:val="en-US" w:eastAsia="en-US"/>
    </w:rPr>
  </w:style>
  <w:style w:type="paragraph" w:customStyle="1" w:styleId="Patvirtinta">
    <w:name w:val="Patvirtinta"/>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Linija">
    <w:name w:val="Linija"/>
    <w:basedOn w:val="MAZAS"/>
    <w:pPr>
      <w:ind w:firstLine="0"/>
      <w:jc w:val="center"/>
    </w:pPr>
    <w:rPr>
      <w:color w:val="auto"/>
      <w:sz w:val="12"/>
      <w:szCs w:val="12"/>
    </w:rPr>
  </w:style>
  <w:style w:type="paragraph" w:customStyle="1" w:styleId="MAZAS">
    <w:name w:val="MAZAS"/>
    <w:pPr>
      <w:autoSpaceDE w:val="0"/>
      <w:autoSpaceDN w:val="0"/>
      <w:adjustRightInd w:val="0"/>
      <w:ind w:firstLine="312"/>
    </w:pPr>
    <w:rPr>
      <w:rFonts w:ascii="TimesLT" w:hAnsi="TimesLT"/>
      <w:color w:val="000000"/>
      <w:sz w:val="8"/>
      <w:szCs w:val="8"/>
      <w:lang w:val="en-US" w:eastAsia="en-US"/>
    </w:rPr>
  </w:style>
  <w:style w:type="paragraph" w:styleId="BlockText">
    <w:name w:val="Block Text"/>
    <w:basedOn w:val="Normal"/>
    <w:uiPriority w:val="99"/>
    <w:pPr>
      <w:tabs>
        <w:tab w:val="left" w:pos="1417"/>
        <w:tab w:val="right" w:pos="9070"/>
      </w:tabs>
      <w:autoSpaceDE w:val="0"/>
      <w:autoSpaceDN w:val="0"/>
      <w:adjustRightInd w:val="0"/>
      <w:ind w:left="60" w:right="-1133"/>
    </w:pPr>
    <w:rPr>
      <w:color w:val="000000"/>
      <w:lang w:val="en-US"/>
    </w:rPr>
  </w:style>
  <w:style w:type="character" w:customStyle="1" w:styleId="DiagramaDiagrama2">
    <w:name w:val="Diagrama Diagrama2"/>
    <w:rPr>
      <w:rFonts w:ascii="Times New Roman" w:hAnsi="Times New Roman" w:cs="Times New Roman"/>
      <w:sz w:val="24"/>
      <w:szCs w:val="24"/>
      <w:lang w:val="lt-LT" w:eastAsia="en-US" w:bidi="ar-SA"/>
    </w:rPr>
  </w:style>
  <w:style w:type="paragraph" w:customStyle="1" w:styleId="linija0">
    <w:name w:val="linija"/>
    <w:basedOn w:val="Normal"/>
    <w:pPr>
      <w:spacing w:before="100" w:beforeAutospacing="1" w:after="100" w:afterAutospacing="1"/>
    </w:pPr>
    <w:rPr>
      <w:szCs w:val="24"/>
    </w:rPr>
  </w:style>
  <w:style w:type="character" w:customStyle="1" w:styleId="Char2">
    <w:name w:val="Char2"/>
    <w:rPr>
      <w:rFonts w:ascii="Times New Roman" w:hAnsi="Times New Roman" w:cs="Times New Roman"/>
      <w:strike/>
      <w:sz w:val="24"/>
      <w:lang w:val="lt-LT" w:eastAsia="en-US" w:bidi="ar-SA"/>
    </w:rPr>
  </w:style>
  <w:style w:type="character" w:customStyle="1" w:styleId="Heading2Char">
    <w:name w:val="Heading 2 Char"/>
    <w:aliases w:val="Title Header2 + Kairėje:  0 cm Char,Pirmoji eilutė:  0 cm Char,Title Header2 Char,Alna (1.1.) Char,EYInterstate Char,14 pt Char"/>
    <w:link w:val="Heading2"/>
    <w:uiPriority w:val="9"/>
    <w:rsid w:val="00B87629"/>
    <w:rPr>
      <w:sz w:val="24"/>
    </w:rPr>
  </w:style>
  <w:style w:type="paragraph" w:customStyle="1" w:styleId="Debesliotekstas1">
    <w:name w:val="Debesėlio tekstas1"/>
    <w:basedOn w:val="Normal"/>
    <w:rsid w:val="003A18BE"/>
    <w:rPr>
      <w:rFonts w:ascii="Tahoma" w:hAnsi="Tahoma" w:cs="Tahoma"/>
      <w:sz w:val="16"/>
      <w:szCs w:val="16"/>
      <w:lang w:val="en-GB" w:eastAsia="en-US"/>
    </w:rPr>
  </w:style>
  <w:style w:type="paragraph" w:styleId="List">
    <w:name w:val="List"/>
    <w:basedOn w:val="Normal"/>
    <w:uiPriority w:val="99"/>
    <w:rsid w:val="00043EAD"/>
    <w:pPr>
      <w:numPr>
        <w:numId w:val="2"/>
      </w:numPr>
    </w:pPr>
    <w:rPr>
      <w:rFonts w:ascii="Polo" w:hAnsi="Polo" w:cs="Polo"/>
      <w:noProof/>
      <w:snapToGrid w:val="0"/>
      <w:color w:val="000000"/>
      <w:szCs w:val="24"/>
      <w:lang w:val="en-US" w:eastAsia="en-US"/>
    </w:rPr>
  </w:style>
  <w:style w:type="paragraph" w:styleId="HTMLPreformatted">
    <w:name w:val="HTML Preformatted"/>
    <w:basedOn w:val="Normal"/>
    <w:link w:val="HTMLPreformattedChar"/>
    <w:uiPriority w:val="99"/>
    <w:rsid w:val="000D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D39A4"/>
    <w:rPr>
      <w:rFonts w:ascii="Courier New" w:hAnsi="Courier New" w:cs="Courier New"/>
      <w:lang w:val="lt-LT" w:eastAsia="lt-LT" w:bidi="ar-SA"/>
    </w:rPr>
  </w:style>
  <w:style w:type="paragraph" w:customStyle="1" w:styleId="LentaCENTR">
    <w:name w:val="Lenta CENTR"/>
    <w:basedOn w:val="BodyText1"/>
    <w:rsid w:val="000D39A4"/>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C739C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lang w:val="en-GB" w:eastAsia="en-US"/>
    </w:rPr>
  </w:style>
  <w:style w:type="character" w:customStyle="1" w:styleId="Heading3Char">
    <w:name w:val="Heading 3 Char"/>
    <w:aliases w:val="Overskrift 3 indholdsfortegn. Char,Section Header3 Char,Sub-Clause Paragraph Char,Antraste 3 Char,Antraste 31 Char,Antraste 32 Char,Antraste 33 Char,Antraste 34 Char,Antraste 35 Char,Antraste 36 Char,Antraste 37 Char,H3 Char,l3 Char"/>
    <w:link w:val="Heading3"/>
    <w:uiPriority w:val="9"/>
    <w:rsid w:val="00F30E79"/>
    <w:rPr>
      <w:sz w:val="24"/>
    </w:rPr>
  </w:style>
  <w:style w:type="paragraph" w:customStyle="1" w:styleId="tabulka">
    <w:name w:val="tabulka"/>
    <w:basedOn w:val="Normal"/>
    <w:rsid w:val="00200B09"/>
    <w:pPr>
      <w:widowControl w:val="0"/>
      <w:spacing w:before="120" w:line="240" w:lineRule="exact"/>
      <w:jc w:val="center"/>
    </w:pPr>
    <w:rPr>
      <w:rFonts w:ascii="Arial" w:hAnsi="Arial"/>
      <w:sz w:val="20"/>
      <w:lang w:val="cs-CZ" w:eastAsia="en-US"/>
    </w:rPr>
  </w:style>
  <w:style w:type="paragraph" w:customStyle="1" w:styleId="text">
    <w:name w:val="text"/>
    <w:rsid w:val="00200B09"/>
    <w:pPr>
      <w:widowControl w:val="0"/>
      <w:spacing w:before="240" w:line="240" w:lineRule="exact"/>
    </w:pPr>
    <w:rPr>
      <w:rFonts w:ascii="Arial" w:hAnsi="Arial" w:cs="Arial"/>
      <w:sz w:val="24"/>
      <w:szCs w:val="24"/>
      <w:lang w:val="cs-CZ" w:eastAsia="hu-HU"/>
    </w:rPr>
  </w:style>
  <w:style w:type="paragraph" w:customStyle="1" w:styleId="Section">
    <w:name w:val="Section"/>
    <w:basedOn w:val="Normal"/>
    <w:rsid w:val="00200B09"/>
    <w:pPr>
      <w:widowControl w:val="0"/>
      <w:spacing w:line="360" w:lineRule="exact"/>
      <w:jc w:val="center"/>
    </w:pPr>
    <w:rPr>
      <w:rFonts w:ascii="Arial" w:hAnsi="Arial"/>
      <w:b/>
      <w:sz w:val="32"/>
      <w:lang w:val="cs-CZ" w:eastAsia="en-US"/>
    </w:rPr>
  </w:style>
  <w:style w:type="character" w:customStyle="1" w:styleId="CharChar2">
    <w:name w:val="Char Char2"/>
    <w:rsid w:val="0035742F"/>
    <w:rPr>
      <w:rFonts w:ascii="Courier New" w:eastAsia="Times New Roman" w:hAnsi="Courier New" w:cs="Courier New"/>
      <w:sz w:val="20"/>
      <w:szCs w:val="20"/>
      <w:lang w:val="lt-LT" w:eastAsia="lt-LT"/>
    </w:rPr>
  </w:style>
  <w:style w:type="table" w:styleId="TableGrid">
    <w:name w:val="Table Grid"/>
    <w:basedOn w:val="TableNormal"/>
    <w:rsid w:val="003574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mh01">
    <w:name w:val="bomh01"/>
    <w:rsid w:val="000A78AB"/>
    <w:rPr>
      <w:rFonts w:ascii="Arial" w:hAnsi="Arial" w:cs="Arial" w:hint="default"/>
      <w:b/>
      <w:bCs/>
      <w:i/>
      <w:iCs/>
      <w:sz w:val="21"/>
      <w:szCs w:val="21"/>
      <w:u w:val="single"/>
      <w:shd w:val="clear" w:color="auto" w:fill="FFFFFF"/>
    </w:rPr>
  </w:style>
  <w:style w:type="character" w:customStyle="1" w:styleId="FooterChar">
    <w:name w:val="Footer Char"/>
    <w:link w:val="Footer"/>
    <w:uiPriority w:val="99"/>
    <w:rsid w:val="005707F9"/>
    <w:rPr>
      <w:sz w:val="24"/>
      <w:lang w:val="lt-LT" w:eastAsia="lt-LT" w:bidi="ar-SA"/>
    </w:rPr>
  </w:style>
  <w:style w:type="character" w:styleId="Strong">
    <w:name w:val="Strong"/>
    <w:uiPriority w:val="22"/>
    <w:qFormat/>
    <w:rsid w:val="007318EC"/>
    <w:rPr>
      <w:b/>
      <w:bCs/>
    </w:rPr>
  </w:style>
  <w:style w:type="paragraph" w:customStyle="1" w:styleId="HeaderA">
    <w:name w:val="Header A"/>
    <w:basedOn w:val="Normal"/>
    <w:autoRedefine/>
    <w:rsid w:val="004F5D95"/>
    <w:rPr>
      <w:sz w:val="20"/>
      <w:lang w:eastAsia="en-US"/>
    </w:rPr>
  </w:style>
  <w:style w:type="paragraph" w:customStyle="1" w:styleId="Sraas1">
    <w:name w:val="Sąrašas 1"/>
    <w:basedOn w:val="Heading1"/>
    <w:rsid w:val="00AF754F"/>
    <w:pPr>
      <w:widowControl w:val="0"/>
      <w:numPr>
        <w:numId w:val="3"/>
      </w:numPr>
      <w:tabs>
        <w:tab w:val="num" w:pos="737"/>
      </w:tabs>
      <w:autoSpaceDE w:val="0"/>
      <w:autoSpaceDN w:val="0"/>
      <w:adjustRightInd w:val="0"/>
      <w:ind w:left="567" w:hanging="210"/>
    </w:pPr>
    <w:rPr>
      <w:rFonts w:eastAsia="Calibri"/>
      <w:b/>
      <w:sz w:val="24"/>
    </w:rPr>
  </w:style>
  <w:style w:type="paragraph" w:customStyle="1" w:styleId="Sraas21">
    <w:name w:val="Sąrašas 21"/>
    <w:basedOn w:val="Heading1"/>
    <w:autoRedefine/>
    <w:rsid w:val="00AF754F"/>
    <w:pPr>
      <w:keepNext w:val="0"/>
      <w:widowControl w:val="0"/>
      <w:numPr>
        <w:ilvl w:val="1"/>
        <w:numId w:val="3"/>
      </w:numPr>
      <w:tabs>
        <w:tab w:val="clear" w:pos="804"/>
        <w:tab w:val="num" w:pos="0"/>
        <w:tab w:val="left" w:pos="567"/>
        <w:tab w:val="left" w:pos="709"/>
        <w:tab w:val="left" w:pos="993"/>
      </w:tabs>
      <w:autoSpaceDE w:val="0"/>
      <w:autoSpaceDN w:val="0"/>
      <w:adjustRightInd w:val="0"/>
      <w:spacing w:before="0" w:after="0"/>
      <w:ind w:left="0" w:firstLine="0"/>
      <w:jc w:val="both"/>
    </w:pPr>
    <w:rPr>
      <w:rFonts w:eastAsia="Calibri"/>
      <w:sz w:val="24"/>
      <w:szCs w:val="24"/>
    </w:rPr>
  </w:style>
  <w:style w:type="paragraph" w:customStyle="1" w:styleId="Sraas31">
    <w:name w:val="Sąrašas 31"/>
    <w:basedOn w:val="Heading7"/>
    <w:rsid w:val="00AF754F"/>
    <w:pPr>
      <w:keepNext w:val="0"/>
      <w:widowControl w:val="0"/>
      <w:numPr>
        <w:ilvl w:val="2"/>
        <w:numId w:val="3"/>
      </w:numPr>
      <w:tabs>
        <w:tab w:val="num" w:pos="1200"/>
        <w:tab w:val="num" w:pos="1260"/>
        <w:tab w:val="num" w:pos="1767"/>
        <w:tab w:val="num" w:pos="2034"/>
      </w:tabs>
      <w:autoSpaceDE w:val="0"/>
      <w:autoSpaceDN w:val="0"/>
      <w:adjustRightInd w:val="0"/>
      <w:spacing w:before="120" w:after="120"/>
      <w:ind w:left="1259" w:hanging="720"/>
    </w:pPr>
    <w:rPr>
      <w:rFonts w:ascii="Calibri" w:eastAsia="Calibri" w:hAnsi="Calibri"/>
      <w:b/>
      <w:bCs/>
      <w:sz w:val="24"/>
      <w:szCs w:val="24"/>
      <w:lang w:val="ru-RU"/>
    </w:rPr>
  </w:style>
  <w:style w:type="paragraph" w:customStyle="1" w:styleId="Sraas41">
    <w:name w:val="Sąrašas 41"/>
    <w:basedOn w:val="Normal"/>
    <w:rsid w:val="00AF754F"/>
    <w:pPr>
      <w:widowControl w:val="0"/>
      <w:numPr>
        <w:ilvl w:val="3"/>
        <w:numId w:val="3"/>
      </w:numPr>
      <w:autoSpaceDE w:val="0"/>
      <w:autoSpaceDN w:val="0"/>
      <w:adjustRightInd w:val="0"/>
    </w:pPr>
    <w:rPr>
      <w:rFonts w:eastAsia="Calibri"/>
      <w:szCs w:val="24"/>
    </w:rPr>
  </w:style>
  <w:style w:type="paragraph" w:customStyle="1" w:styleId="Sraas51">
    <w:name w:val="Sąrašas 51"/>
    <w:basedOn w:val="Normal"/>
    <w:rsid w:val="00AF754F"/>
    <w:pPr>
      <w:widowControl w:val="0"/>
      <w:numPr>
        <w:ilvl w:val="4"/>
        <w:numId w:val="3"/>
      </w:numPr>
      <w:autoSpaceDE w:val="0"/>
      <w:autoSpaceDN w:val="0"/>
      <w:adjustRightInd w:val="0"/>
    </w:pPr>
    <w:rPr>
      <w:rFonts w:eastAsia="Calibri"/>
      <w:szCs w:val="24"/>
    </w:rPr>
  </w:style>
  <w:style w:type="paragraph" w:customStyle="1" w:styleId="Sraas6">
    <w:name w:val="Sąrašas 6"/>
    <w:basedOn w:val="Normal"/>
    <w:rsid w:val="00AF754F"/>
    <w:pPr>
      <w:widowControl w:val="0"/>
      <w:numPr>
        <w:ilvl w:val="5"/>
        <w:numId w:val="3"/>
      </w:numPr>
      <w:autoSpaceDE w:val="0"/>
      <w:autoSpaceDN w:val="0"/>
      <w:adjustRightInd w:val="0"/>
    </w:pPr>
    <w:rPr>
      <w:rFonts w:eastAsia="Calibri"/>
      <w:szCs w:val="24"/>
    </w:rPr>
  </w:style>
  <w:style w:type="character" w:customStyle="1" w:styleId="content">
    <w:name w:val="content"/>
    <w:rsid w:val="00186DA2"/>
  </w:style>
  <w:style w:type="paragraph" w:customStyle="1" w:styleId="Normall">
    <w:name w:val="Normal_l"/>
    <w:basedOn w:val="Normal"/>
    <w:rsid w:val="00186DA2"/>
    <w:pPr>
      <w:widowControl w:val="0"/>
      <w:suppressAutoHyphens/>
    </w:pPr>
    <w:rPr>
      <w:rFonts w:ascii="TimesLT" w:hAnsi="TimesLT"/>
      <w:sz w:val="20"/>
      <w:lang w:val="en-GB" w:eastAsia="en-US"/>
    </w:rPr>
  </w:style>
  <w:style w:type="character" w:customStyle="1" w:styleId="HeaderChar">
    <w:name w:val="Header Char"/>
    <w:aliases w:val="Diagrama Char1,Diagrama Char Char,Diagrama Char Char Char Char Char Char,Diagrama Char Char Char Char Char Char Char Char Char1,Diagrama Char Char Char Char Char Char Char Char Char Char,Diagrama Char Char Char Char Char Char Char Char1"/>
    <w:link w:val="Header"/>
    <w:uiPriority w:val="99"/>
    <w:rsid w:val="00186DA2"/>
    <w:rPr>
      <w:sz w:val="24"/>
    </w:rPr>
  </w:style>
  <w:style w:type="character" w:customStyle="1" w:styleId="apple-style-span">
    <w:name w:val="apple-style-span"/>
    <w:rsid w:val="00186DA2"/>
  </w:style>
  <w:style w:type="paragraph" w:customStyle="1" w:styleId="pchartsubheadcmt">
    <w:name w:val="pchart_subheadcmt"/>
    <w:basedOn w:val="Normal"/>
    <w:rsid w:val="00186DA2"/>
    <w:pPr>
      <w:spacing w:before="100" w:beforeAutospacing="1" w:after="100" w:afterAutospacing="1"/>
    </w:pPr>
    <w:rPr>
      <w:szCs w:val="24"/>
    </w:rPr>
  </w:style>
  <w:style w:type="character" w:customStyle="1" w:styleId="FontStyle70">
    <w:name w:val="Font Style70"/>
    <w:rsid w:val="00B27D64"/>
    <w:rPr>
      <w:rFonts w:ascii="Times New Roman" w:hAnsi="Times New Roman" w:cs="Times New Roman"/>
      <w:sz w:val="22"/>
      <w:szCs w:val="22"/>
    </w:rPr>
  </w:style>
  <w:style w:type="character" w:customStyle="1" w:styleId="FontStyle62">
    <w:name w:val="Font Style62"/>
    <w:rsid w:val="00B27D64"/>
    <w:rPr>
      <w:rFonts w:ascii="Times New Roman" w:hAnsi="Times New Roman" w:cs="Times New Roman"/>
      <w:i/>
      <w:iCs/>
      <w:sz w:val="22"/>
      <w:szCs w:val="22"/>
    </w:rPr>
  </w:style>
  <w:style w:type="paragraph" w:styleId="ListParagraph">
    <w:name w:val="List Paragraph"/>
    <w:aliases w:val="Numbering,ERP-List Paragraph,List Paragraph1,List Paragraph11,Bullet EY,List Paragraph2,Paragraph"/>
    <w:basedOn w:val="Normal"/>
    <w:link w:val="ListParagraphChar"/>
    <w:uiPriority w:val="34"/>
    <w:qFormat/>
    <w:rsid w:val="00B27D64"/>
    <w:pPr>
      <w:spacing w:after="200" w:line="276" w:lineRule="auto"/>
      <w:ind w:left="720"/>
      <w:contextualSpacing/>
    </w:pPr>
    <w:rPr>
      <w:rFonts w:ascii="Calibri" w:eastAsia="Calibri" w:hAnsi="Calibri"/>
      <w:sz w:val="22"/>
      <w:szCs w:val="22"/>
      <w:lang w:val="en-US" w:eastAsia="en-US"/>
    </w:rPr>
  </w:style>
  <w:style w:type="paragraph" w:styleId="CommentText">
    <w:name w:val="annotation text"/>
    <w:basedOn w:val="Normal"/>
    <w:link w:val="CommentTextChar"/>
    <w:uiPriority w:val="99"/>
    <w:unhideWhenUsed/>
    <w:rsid w:val="00B27D64"/>
    <w:rPr>
      <w:sz w:val="20"/>
    </w:rPr>
  </w:style>
  <w:style w:type="character" w:customStyle="1" w:styleId="CommentTextChar">
    <w:name w:val="Comment Text Char"/>
    <w:basedOn w:val="DefaultParagraphFont"/>
    <w:link w:val="CommentText"/>
    <w:uiPriority w:val="99"/>
    <w:rsid w:val="00B27D64"/>
  </w:style>
  <w:style w:type="character" w:customStyle="1" w:styleId="A8">
    <w:name w:val="A8"/>
    <w:uiPriority w:val="99"/>
    <w:rsid w:val="008B3558"/>
    <w:rPr>
      <w:rFonts w:cs="Museo Sans For Dell 300"/>
      <w:color w:val="000000"/>
      <w:sz w:val="11"/>
      <w:szCs w:val="11"/>
    </w:rPr>
  </w:style>
  <w:style w:type="character" w:customStyle="1" w:styleId="BodyTextChar">
    <w:name w:val="Body Text Char"/>
    <w:aliases w:val="body indent Char,ändrad Char,Body single Char,EHPT Char,Body Text2 Char,body text Char,contents Char,bt Char,Corps de texte Char,body tesx Char,heading_txt Char,bodytxy2... Char, Char Char Char Char Char, Char Char Cha Char"/>
    <w:link w:val="BodyText"/>
    <w:rsid w:val="00EB07E2"/>
    <w:rPr>
      <w:b/>
      <w:bCs/>
      <w:sz w:val="24"/>
    </w:rPr>
  </w:style>
  <w:style w:type="character" w:customStyle="1" w:styleId="apple-converted-space">
    <w:name w:val="apple-converted-space"/>
    <w:rsid w:val="006E7D77"/>
  </w:style>
  <w:style w:type="character" w:customStyle="1" w:styleId="BodyTextIndent3Char">
    <w:name w:val="Body Text Indent 3 Char"/>
    <w:link w:val="BodyTextIndent3"/>
    <w:rsid w:val="00291EC2"/>
    <w:rPr>
      <w:sz w:val="24"/>
    </w:rPr>
  </w:style>
  <w:style w:type="character" w:customStyle="1" w:styleId="BodyTextIndent2Char">
    <w:name w:val="Body Text Indent 2 Char"/>
    <w:link w:val="BodyTextIndent2"/>
    <w:rsid w:val="00291EC2"/>
    <w:rPr>
      <w:i/>
      <w:sz w:val="24"/>
    </w:rPr>
  </w:style>
  <w:style w:type="character" w:customStyle="1" w:styleId="BodyText3Char">
    <w:name w:val="Body Text 3 Char"/>
    <w:link w:val="BodyText3"/>
    <w:rsid w:val="00291EC2"/>
    <w:rPr>
      <w:sz w:val="24"/>
    </w:rPr>
  </w:style>
  <w:style w:type="character" w:customStyle="1" w:styleId="BodyTextIndentChar">
    <w:name w:val="Body Text Indent Char"/>
    <w:link w:val="BodyTextIndent"/>
    <w:rsid w:val="00291EC2"/>
    <w:rPr>
      <w:i/>
      <w:sz w:val="24"/>
    </w:rPr>
  </w:style>
  <w:style w:type="character" w:customStyle="1" w:styleId="TitleChar">
    <w:name w:val="Title Char"/>
    <w:link w:val="Title"/>
    <w:uiPriority w:val="10"/>
    <w:rsid w:val="00291EC2"/>
    <w:rPr>
      <w:b/>
      <w:sz w:val="24"/>
      <w:lang w:eastAsia="en-US"/>
    </w:rPr>
  </w:style>
  <w:style w:type="character" w:customStyle="1" w:styleId="BodyText2Char">
    <w:name w:val="Body Text 2 Char"/>
    <w:link w:val="BodyText2"/>
    <w:rsid w:val="00291EC2"/>
    <w:rPr>
      <w:sz w:val="24"/>
      <w:lang w:eastAsia="en-US"/>
    </w:rPr>
  </w:style>
  <w:style w:type="character" w:styleId="Emphasis">
    <w:name w:val="Emphasis"/>
    <w:uiPriority w:val="20"/>
    <w:qFormat/>
    <w:rsid w:val="00291EC2"/>
    <w:rPr>
      <w:b/>
      <w:bCs/>
      <w:i w:val="0"/>
      <w:iCs w:val="0"/>
    </w:rPr>
  </w:style>
  <w:style w:type="paragraph" w:customStyle="1" w:styleId="stilius">
    <w:name w:val="stilius"/>
    <w:basedOn w:val="Normal"/>
    <w:rsid w:val="00291EC2"/>
    <w:pPr>
      <w:tabs>
        <w:tab w:val="left" w:pos="1419"/>
      </w:tabs>
      <w:suppressAutoHyphens/>
      <w:ind w:left="426" w:hanging="426"/>
    </w:pPr>
    <w:rPr>
      <w:rFonts w:eastAsia="Batang"/>
      <w:lang w:eastAsia="ar-SA"/>
    </w:rPr>
  </w:style>
  <w:style w:type="paragraph" w:customStyle="1" w:styleId="Index">
    <w:name w:val="Index"/>
    <w:basedOn w:val="Normal"/>
    <w:rsid w:val="00291EC2"/>
    <w:pPr>
      <w:suppressLineNumbers/>
      <w:suppressAutoHyphens/>
    </w:pPr>
    <w:rPr>
      <w:rFonts w:cs="Tahoma"/>
      <w:szCs w:val="24"/>
      <w:lang w:eastAsia="ar-SA"/>
    </w:rPr>
  </w:style>
  <w:style w:type="character" w:customStyle="1" w:styleId="Heading4Char">
    <w:name w:val="Heading 4 Char"/>
    <w:aliases w:val="Heading 4 Char Char Char Char Char,Sub-Clause Sub-paragraph Char, Sub-Clause Sub-paragraph Char,Overskrift 4 indholdsforteg. Char,I4 Char,4 Char,l4 Char,heading4 Char,I41 Char,41 Char,l41 Char,heading41 Char,h4 Char,4heading Char,H4 Char"/>
    <w:link w:val="Heading4"/>
    <w:uiPriority w:val="9"/>
    <w:rsid w:val="008241B6"/>
    <w:rPr>
      <w:b/>
      <w:sz w:val="44"/>
    </w:rPr>
  </w:style>
  <w:style w:type="character" w:customStyle="1" w:styleId="Heading1Char">
    <w:name w:val="Heading 1 Char"/>
    <w:aliases w:val="Overskrift 1 indholdsforteg. Char,Alna (1.) Char,Appendix Char,Appendix1 Char,Appendix2 Char,Appendix3 Char,Appendix11 Char,Appendix21 Char,Appendix4 Char,Appendix5 Char,Appendix6 Char,Appendix12 Char,Appendix22 Char,Appendix31 Char"/>
    <w:link w:val="Heading1"/>
    <w:uiPriority w:val="9"/>
    <w:rsid w:val="00C6453D"/>
    <w:rPr>
      <w:sz w:val="28"/>
    </w:rPr>
  </w:style>
  <w:style w:type="character" w:customStyle="1" w:styleId="Heading5Char">
    <w:name w:val="Heading 5 Char"/>
    <w:aliases w:val=" Char12 Char,Char12 Char,H5 Char,PIM 5 Char,5 Char"/>
    <w:link w:val="Heading5"/>
    <w:uiPriority w:val="9"/>
    <w:rsid w:val="00F73346"/>
    <w:rPr>
      <w:b/>
      <w:sz w:val="40"/>
    </w:rPr>
  </w:style>
  <w:style w:type="character" w:customStyle="1" w:styleId="Heading6Char">
    <w:name w:val="Heading 6 Char"/>
    <w:aliases w:val="PIM 6 Char,6 Char"/>
    <w:link w:val="Heading6"/>
    <w:uiPriority w:val="9"/>
    <w:rsid w:val="00F73346"/>
    <w:rPr>
      <w:b/>
      <w:sz w:val="36"/>
    </w:rPr>
  </w:style>
  <w:style w:type="character" w:customStyle="1" w:styleId="Heading7Char">
    <w:name w:val="Heading 7 Char"/>
    <w:aliases w:val="PIM 7 Char"/>
    <w:link w:val="Heading7"/>
    <w:uiPriority w:val="9"/>
    <w:rsid w:val="00F73346"/>
    <w:rPr>
      <w:sz w:val="48"/>
    </w:rPr>
  </w:style>
  <w:style w:type="character" w:customStyle="1" w:styleId="Heading8Char">
    <w:name w:val="Heading 8 Char"/>
    <w:link w:val="Heading8"/>
    <w:uiPriority w:val="9"/>
    <w:rsid w:val="00F73346"/>
    <w:rPr>
      <w:b/>
      <w:sz w:val="18"/>
    </w:rPr>
  </w:style>
  <w:style w:type="character" w:customStyle="1" w:styleId="Heading9Char">
    <w:name w:val="Heading 9 Char"/>
    <w:aliases w:val="PIM 9 Char"/>
    <w:link w:val="Heading9"/>
    <w:uiPriority w:val="9"/>
    <w:rsid w:val="00F73346"/>
    <w:rPr>
      <w:sz w:val="40"/>
    </w:rPr>
  </w:style>
  <w:style w:type="character" w:customStyle="1" w:styleId="PlainTextChar">
    <w:name w:val="Plain Text Char"/>
    <w:link w:val="PlainText"/>
    <w:uiPriority w:val="99"/>
    <w:rsid w:val="00F73346"/>
    <w:rPr>
      <w:rFonts w:ascii="Courier New" w:hAnsi="Courier New"/>
      <w:lang w:eastAsia="en-US"/>
    </w:rPr>
  </w:style>
  <w:style w:type="character" w:customStyle="1" w:styleId="BalloonTextChar">
    <w:name w:val="Balloon Text Char"/>
    <w:link w:val="BalloonText"/>
    <w:uiPriority w:val="99"/>
    <w:rsid w:val="00F73346"/>
    <w:rPr>
      <w:rFonts w:ascii="Tahoma" w:hAnsi="Tahoma" w:cs="Tahoma"/>
      <w:sz w:val="16"/>
      <w:szCs w:val="16"/>
    </w:rPr>
  </w:style>
  <w:style w:type="paragraph" w:customStyle="1" w:styleId="BodyText12">
    <w:name w:val="Body Text12"/>
    <w:rsid w:val="00F73346"/>
    <w:pPr>
      <w:autoSpaceDE w:val="0"/>
      <w:autoSpaceDN w:val="0"/>
      <w:adjustRightInd w:val="0"/>
      <w:ind w:firstLine="312"/>
    </w:pPr>
    <w:rPr>
      <w:rFonts w:ascii="TimesLT" w:hAnsi="TimesLT"/>
      <w:lang w:val="en-US" w:eastAsia="en-US"/>
    </w:rPr>
  </w:style>
  <w:style w:type="character" w:customStyle="1" w:styleId="CharChar21">
    <w:name w:val="Char Char21"/>
    <w:rsid w:val="00F73346"/>
    <w:rPr>
      <w:rFonts w:ascii="Courier New" w:eastAsia="Times New Roman" w:hAnsi="Courier New" w:cs="Courier New"/>
      <w:sz w:val="20"/>
      <w:szCs w:val="20"/>
      <w:lang w:val="lt-LT" w:eastAsia="lt-LT"/>
    </w:rPr>
  </w:style>
  <w:style w:type="character" w:customStyle="1" w:styleId="FontStyle16">
    <w:name w:val="Font Style16"/>
    <w:rsid w:val="00EA6A3F"/>
    <w:rPr>
      <w:rFonts w:ascii="Times New Roman" w:hAnsi="Times New Roman" w:cs="Times New Roman"/>
      <w:sz w:val="22"/>
      <w:szCs w:val="22"/>
    </w:rPr>
  </w:style>
  <w:style w:type="paragraph" w:customStyle="1" w:styleId="Style4">
    <w:name w:val="Style4"/>
    <w:basedOn w:val="Normal"/>
    <w:link w:val="Style4CharChar"/>
    <w:rsid w:val="00EA6A3F"/>
    <w:rPr>
      <w:szCs w:val="24"/>
    </w:rPr>
  </w:style>
  <w:style w:type="character" w:customStyle="1" w:styleId="Style4CharChar">
    <w:name w:val="Style4 Char Char"/>
    <w:link w:val="Style4"/>
    <w:rsid w:val="00EA6A3F"/>
    <w:rPr>
      <w:sz w:val="24"/>
      <w:szCs w:val="24"/>
    </w:rPr>
  </w:style>
  <w:style w:type="paragraph" w:customStyle="1" w:styleId="Skyriauspavadinimas">
    <w:name w:val="Skyriaus pavadinimas"/>
    <w:basedOn w:val="Normal"/>
    <w:rsid w:val="00EA6A3F"/>
    <w:pPr>
      <w:numPr>
        <w:numId w:val="5"/>
      </w:numPr>
      <w:jc w:val="center"/>
    </w:pPr>
    <w:rPr>
      <w:rFonts w:ascii="Times New Roman Bold" w:hAnsi="Times New Roman Bold"/>
      <w:b/>
      <w:caps/>
      <w:szCs w:val="24"/>
      <w:lang w:val="en-GB" w:eastAsia="en-US"/>
    </w:rPr>
  </w:style>
  <w:style w:type="paragraph" w:styleId="BodyTextFirstIndent">
    <w:name w:val="Body Text First Indent"/>
    <w:basedOn w:val="BodyText"/>
    <w:link w:val="BodyTextFirstIndentChar"/>
    <w:rsid w:val="000B5FBB"/>
    <w:pPr>
      <w:spacing w:after="120"/>
      <w:ind w:firstLine="210"/>
      <w:jc w:val="left"/>
    </w:pPr>
    <w:rPr>
      <w:b w:val="0"/>
      <w:bCs w:val="0"/>
    </w:rPr>
  </w:style>
  <w:style w:type="character" w:customStyle="1" w:styleId="BodyTextFirstIndentChar">
    <w:name w:val="Body Text First Indent Char"/>
    <w:link w:val="BodyTextFirstIndent"/>
    <w:rsid w:val="000B5FBB"/>
    <w:rPr>
      <w:b w:val="0"/>
      <w:bCs w:val="0"/>
      <w:sz w:val="24"/>
    </w:rPr>
  </w:style>
  <w:style w:type="paragraph" w:customStyle="1" w:styleId="Tekstas">
    <w:name w:val="Tekstas"/>
    <w:basedOn w:val="Normal"/>
    <w:rsid w:val="000B5FBB"/>
    <w:pPr>
      <w:ind w:firstLine="720"/>
    </w:pPr>
    <w:rPr>
      <w:rFonts w:ascii="Arial" w:hAnsi="Arial"/>
      <w:sz w:val="22"/>
      <w:szCs w:val="24"/>
      <w:lang w:eastAsia="en-US"/>
    </w:rPr>
  </w:style>
  <w:style w:type="character" w:customStyle="1" w:styleId="st1">
    <w:name w:val="st1"/>
    <w:rsid w:val="00EB7980"/>
  </w:style>
  <w:style w:type="paragraph" w:customStyle="1" w:styleId="Normalbepastumimo">
    <w:name w:val="Normal (be pastumimo)"/>
    <w:basedOn w:val="Normal"/>
    <w:qFormat/>
    <w:rsid w:val="00C52427"/>
    <w:pPr>
      <w:spacing w:line="276" w:lineRule="auto"/>
    </w:pPr>
    <w:rPr>
      <w:rFonts w:eastAsia="Calibri"/>
      <w:szCs w:val="22"/>
      <w:lang w:eastAsia="en-US"/>
    </w:rPr>
  </w:style>
  <w:style w:type="paragraph" w:customStyle="1" w:styleId="NormalLent">
    <w:name w:val="Normal Lent"/>
    <w:basedOn w:val="Normal"/>
    <w:rsid w:val="00C52427"/>
    <w:rPr>
      <w:lang w:eastAsia="en-US"/>
    </w:rPr>
  </w:style>
  <w:style w:type="character" w:styleId="CommentReference">
    <w:name w:val="annotation reference"/>
    <w:uiPriority w:val="99"/>
    <w:rsid w:val="0056562A"/>
    <w:rPr>
      <w:sz w:val="16"/>
      <w:szCs w:val="16"/>
    </w:rPr>
  </w:style>
  <w:style w:type="paragraph" w:styleId="CommentSubject">
    <w:name w:val="annotation subject"/>
    <w:basedOn w:val="CommentText"/>
    <w:next w:val="CommentText"/>
    <w:link w:val="CommentSubjectChar"/>
    <w:uiPriority w:val="99"/>
    <w:rsid w:val="0056562A"/>
    <w:rPr>
      <w:b/>
      <w:bCs/>
    </w:rPr>
  </w:style>
  <w:style w:type="character" w:customStyle="1" w:styleId="CommentSubjectChar">
    <w:name w:val="Comment Subject Char"/>
    <w:link w:val="CommentSubject"/>
    <w:uiPriority w:val="99"/>
    <w:rsid w:val="0056562A"/>
    <w:rPr>
      <w:b/>
      <w:bCs/>
    </w:rPr>
  </w:style>
  <w:style w:type="paragraph" w:customStyle="1" w:styleId="Lentelsvidus">
    <w:name w:val="_Lentelės vidus"/>
    <w:basedOn w:val="Normal"/>
    <w:link w:val="LentelsvidusChar"/>
    <w:qFormat/>
    <w:rsid w:val="003C0538"/>
    <w:pPr>
      <w:spacing w:before="60" w:after="60" w:line="276" w:lineRule="auto"/>
    </w:pPr>
    <w:rPr>
      <w:sz w:val="22"/>
      <w:szCs w:val="22"/>
    </w:rPr>
  </w:style>
  <w:style w:type="numbering" w:styleId="ArticleSection">
    <w:name w:val="Outline List 3"/>
    <w:basedOn w:val="NoList"/>
    <w:rsid w:val="003C0538"/>
    <w:pPr>
      <w:numPr>
        <w:numId w:val="6"/>
      </w:numPr>
    </w:pPr>
  </w:style>
  <w:style w:type="character" w:customStyle="1" w:styleId="LentelsvidusChar">
    <w:name w:val="_Lentelės vidus Char"/>
    <w:basedOn w:val="DefaultParagraphFont"/>
    <w:link w:val="Lentelsvidus"/>
    <w:rsid w:val="003C0538"/>
    <w:rPr>
      <w:sz w:val="22"/>
      <w:szCs w:val="22"/>
    </w:rPr>
  </w:style>
  <w:style w:type="character" w:customStyle="1" w:styleId="hps">
    <w:name w:val="hps"/>
    <w:basedOn w:val="DefaultParagraphFont"/>
    <w:rsid w:val="006D5BF8"/>
  </w:style>
  <w:style w:type="character" w:customStyle="1" w:styleId="ListParagraphChar">
    <w:name w:val="List Paragraph Char"/>
    <w:aliases w:val="Numbering Char,ERP-List Paragraph Char,List Paragraph1 Char,List Paragraph11 Char,Bullet EY Char,List Paragraph2 Char,Paragraph Char"/>
    <w:link w:val="ListParagraph"/>
    <w:locked/>
    <w:rsid w:val="00DF7D59"/>
    <w:rPr>
      <w:rFonts w:ascii="Calibri" w:eastAsia="Calibri" w:hAnsi="Calibri"/>
      <w:sz w:val="22"/>
      <w:szCs w:val="22"/>
      <w:lang w:val="en-US" w:eastAsia="en-US"/>
    </w:rPr>
  </w:style>
  <w:style w:type="paragraph" w:styleId="TOC2">
    <w:name w:val="toc 2"/>
    <w:basedOn w:val="Normal"/>
    <w:next w:val="Normal"/>
    <w:autoRedefine/>
    <w:uiPriority w:val="39"/>
    <w:rsid w:val="009C492E"/>
    <w:pPr>
      <w:spacing w:after="100"/>
      <w:ind w:left="240"/>
    </w:pPr>
  </w:style>
  <w:style w:type="paragraph" w:styleId="TOC3">
    <w:name w:val="toc 3"/>
    <w:basedOn w:val="Normal"/>
    <w:next w:val="Normal"/>
    <w:link w:val="TOC3Char"/>
    <w:autoRedefine/>
    <w:uiPriority w:val="39"/>
    <w:rsid w:val="009C492E"/>
    <w:pPr>
      <w:spacing w:after="100"/>
      <w:ind w:left="480"/>
    </w:pPr>
  </w:style>
  <w:style w:type="paragraph" w:styleId="HTMLAddress">
    <w:name w:val="HTML Address"/>
    <w:basedOn w:val="Normal"/>
    <w:link w:val="HTMLAddressChar"/>
    <w:uiPriority w:val="99"/>
    <w:unhideWhenUsed/>
    <w:rsid w:val="009C492E"/>
    <w:pPr>
      <w:suppressAutoHyphens/>
      <w:overflowPunct w:val="0"/>
      <w:autoSpaceDE w:val="0"/>
      <w:autoSpaceDN w:val="0"/>
      <w:adjustRightInd w:val="0"/>
      <w:textAlignment w:val="baseline"/>
    </w:pPr>
    <w:rPr>
      <w:i/>
      <w:iCs/>
      <w:sz w:val="22"/>
      <w:szCs w:val="22"/>
      <w:lang w:val="en-US" w:eastAsia="en-US"/>
    </w:rPr>
  </w:style>
  <w:style w:type="character" w:customStyle="1" w:styleId="HTMLAddressChar">
    <w:name w:val="HTML Address Char"/>
    <w:basedOn w:val="DefaultParagraphFont"/>
    <w:link w:val="HTMLAddress"/>
    <w:uiPriority w:val="99"/>
    <w:rsid w:val="009C492E"/>
    <w:rPr>
      <w:i/>
      <w:iCs/>
      <w:sz w:val="22"/>
      <w:szCs w:val="22"/>
      <w:lang w:val="en-US" w:eastAsia="en-US"/>
    </w:rPr>
  </w:style>
  <w:style w:type="paragraph" w:customStyle="1" w:styleId="Pagrindinistekstas1">
    <w:name w:val="Pagrindinis tekstas1"/>
    <w:basedOn w:val="Normal"/>
    <w:rsid w:val="009C492E"/>
    <w:pPr>
      <w:suppressAutoHyphens/>
      <w:autoSpaceDE w:val="0"/>
      <w:autoSpaceDN w:val="0"/>
      <w:adjustRightInd w:val="0"/>
      <w:spacing w:line="298" w:lineRule="auto"/>
      <w:ind w:firstLine="312"/>
      <w:textAlignment w:val="center"/>
    </w:pPr>
    <w:rPr>
      <w:color w:val="000000"/>
      <w:sz w:val="20"/>
      <w:lang w:eastAsia="en-US"/>
    </w:rPr>
  </w:style>
  <w:style w:type="paragraph" w:styleId="Subtitle">
    <w:name w:val="Subtitle"/>
    <w:basedOn w:val="Normal"/>
    <w:link w:val="SubtitleChar"/>
    <w:uiPriority w:val="11"/>
    <w:unhideWhenUsed/>
    <w:qFormat/>
    <w:rsid w:val="009C492E"/>
    <w:pPr>
      <w:spacing w:before="120" w:after="120"/>
      <w:jc w:val="center"/>
    </w:pPr>
    <w:rPr>
      <w:rFonts w:ascii="Arial" w:hAnsi="Arial" w:cs="Arial"/>
      <w:b/>
      <w:bCs/>
      <w:sz w:val="28"/>
      <w:szCs w:val="28"/>
      <w:lang w:val="fr-BE" w:eastAsia="en-US"/>
    </w:rPr>
  </w:style>
  <w:style w:type="character" w:customStyle="1" w:styleId="SubtitleChar">
    <w:name w:val="Subtitle Char"/>
    <w:basedOn w:val="DefaultParagraphFont"/>
    <w:link w:val="Subtitle"/>
    <w:uiPriority w:val="11"/>
    <w:rsid w:val="009C492E"/>
    <w:rPr>
      <w:rFonts w:ascii="Arial" w:hAnsi="Arial" w:cs="Arial"/>
      <w:b/>
      <w:bCs/>
      <w:sz w:val="28"/>
      <w:szCs w:val="28"/>
      <w:lang w:val="fr-BE" w:eastAsia="en-US"/>
    </w:rPr>
  </w:style>
  <w:style w:type="paragraph" w:styleId="EndnoteText">
    <w:name w:val="endnote text"/>
    <w:basedOn w:val="Normal"/>
    <w:link w:val="EndnoteTextChar"/>
    <w:uiPriority w:val="99"/>
    <w:unhideWhenUsed/>
    <w:rsid w:val="009C492E"/>
    <w:pPr>
      <w:spacing w:after="240"/>
    </w:pPr>
    <w:rPr>
      <w:rFonts w:ascii="Arial" w:hAnsi="Arial" w:cs="Arial"/>
      <w:sz w:val="20"/>
      <w:lang w:val="en-GB" w:eastAsia="en-US"/>
    </w:rPr>
  </w:style>
  <w:style w:type="character" w:customStyle="1" w:styleId="EndnoteTextChar">
    <w:name w:val="Endnote Text Char"/>
    <w:basedOn w:val="DefaultParagraphFont"/>
    <w:link w:val="EndnoteText"/>
    <w:uiPriority w:val="99"/>
    <w:rsid w:val="009C492E"/>
    <w:rPr>
      <w:rFonts w:ascii="Arial" w:hAnsi="Arial" w:cs="Arial"/>
      <w:lang w:val="en-GB" w:eastAsia="en-US"/>
    </w:rPr>
  </w:style>
  <w:style w:type="paragraph" w:styleId="DocumentMap">
    <w:name w:val="Document Map"/>
    <w:basedOn w:val="Normal"/>
    <w:link w:val="DocumentMapChar"/>
    <w:uiPriority w:val="99"/>
    <w:unhideWhenUsed/>
    <w:rsid w:val="009C492E"/>
    <w:pPr>
      <w:shd w:val="clear" w:color="auto" w:fill="000080"/>
      <w:jc w:val="left"/>
    </w:pPr>
    <w:rPr>
      <w:rFonts w:ascii="Tahoma" w:hAnsi="Tahoma" w:cs="Tahoma"/>
      <w:sz w:val="20"/>
      <w:lang w:val="en-GB" w:eastAsia="en-US"/>
    </w:rPr>
  </w:style>
  <w:style w:type="character" w:customStyle="1" w:styleId="DocumentMapChar">
    <w:name w:val="Document Map Char"/>
    <w:basedOn w:val="DefaultParagraphFont"/>
    <w:link w:val="DocumentMap"/>
    <w:uiPriority w:val="99"/>
    <w:rsid w:val="009C492E"/>
    <w:rPr>
      <w:rFonts w:ascii="Tahoma" w:hAnsi="Tahoma" w:cs="Tahoma"/>
      <w:shd w:val="clear" w:color="auto" w:fill="000080"/>
      <w:lang w:val="en-GB" w:eastAsia="en-US"/>
    </w:rPr>
  </w:style>
  <w:style w:type="paragraph" w:customStyle="1" w:styleId="FreeForm">
    <w:name w:val="Free Form"/>
    <w:unhideWhenUsed/>
    <w:rsid w:val="009C492E"/>
    <w:pPr>
      <w:jc w:val="left"/>
    </w:pPr>
    <w:rPr>
      <w:rFonts w:ascii="Helvetica" w:hAnsi="Helvetica" w:cs="Helvetica"/>
      <w:color w:val="000000"/>
      <w:sz w:val="24"/>
      <w:szCs w:val="24"/>
      <w:lang w:val="en-US" w:eastAsia="en-US"/>
    </w:rPr>
  </w:style>
  <w:style w:type="paragraph" w:customStyle="1" w:styleId="Pagrindinistekstas">
    <w:name w:val="_Pagrindinis tekstas"/>
    <w:basedOn w:val="Normal"/>
    <w:link w:val="PagrindinistekstasChar"/>
    <w:qFormat/>
    <w:rsid w:val="009C492E"/>
    <w:rPr>
      <w:sz w:val="22"/>
      <w:szCs w:val="22"/>
    </w:rPr>
  </w:style>
  <w:style w:type="paragraph" w:customStyle="1" w:styleId="1lygis">
    <w:name w:val="_1 lygis"/>
    <w:basedOn w:val="Normal"/>
    <w:link w:val="1lygisChar"/>
    <w:qFormat/>
    <w:rsid w:val="009C492E"/>
    <w:pPr>
      <w:pageBreakBefore/>
      <w:numPr>
        <w:numId w:val="9"/>
      </w:numPr>
      <w:tabs>
        <w:tab w:val="left" w:pos="0"/>
      </w:tabs>
      <w:spacing w:after="360" w:line="276" w:lineRule="auto"/>
      <w:outlineLvl w:val="0"/>
    </w:pPr>
    <w:rPr>
      <w:rFonts w:eastAsia="SimSun"/>
      <w:b/>
      <w:kern w:val="12"/>
      <w:sz w:val="22"/>
      <w:szCs w:val="22"/>
      <w:lang w:eastAsia="en-US"/>
    </w:rPr>
  </w:style>
  <w:style w:type="paragraph" w:customStyle="1" w:styleId="2lygis">
    <w:name w:val="_2 lygis"/>
    <w:basedOn w:val="Normal"/>
    <w:next w:val="Pagrindinistekstas"/>
    <w:link w:val="2lygisChar"/>
    <w:qFormat/>
    <w:rsid w:val="009C492E"/>
    <w:pPr>
      <w:keepNext/>
      <w:numPr>
        <w:ilvl w:val="1"/>
        <w:numId w:val="9"/>
      </w:numPr>
      <w:spacing w:before="120" w:after="120" w:line="276" w:lineRule="auto"/>
      <w:outlineLvl w:val="1"/>
    </w:pPr>
    <w:rPr>
      <w:rFonts w:eastAsia="SimSun"/>
      <w:b/>
      <w:kern w:val="12"/>
      <w:sz w:val="22"/>
      <w:szCs w:val="22"/>
      <w:lang w:eastAsia="en-US"/>
    </w:rPr>
  </w:style>
  <w:style w:type="paragraph" w:customStyle="1" w:styleId="3lygis">
    <w:name w:val="_3 lygis"/>
    <w:basedOn w:val="2lygis"/>
    <w:next w:val="Pagrindinistekstas"/>
    <w:link w:val="3lygisChar"/>
    <w:qFormat/>
    <w:rsid w:val="009C492E"/>
    <w:pPr>
      <w:numPr>
        <w:ilvl w:val="2"/>
      </w:numPr>
      <w:tabs>
        <w:tab w:val="left" w:pos="709"/>
      </w:tabs>
    </w:pPr>
  </w:style>
  <w:style w:type="paragraph" w:styleId="Revision">
    <w:name w:val="Revision"/>
    <w:hidden/>
    <w:uiPriority w:val="99"/>
    <w:semiHidden/>
    <w:rsid w:val="009C492E"/>
    <w:pPr>
      <w:jc w:val="left"/>
    </w:pPr>
    <w:rPr>
      <w:sz w:val="24"/>
      <w:szCs w:val="24"/>
    </w:rPr>
  </w:style>
  <w:style w:type="paragraph" w:styleId="NormalIndent">
    <w:name w:val="Normal Indent"/>
    <w:basedOn w:val="Normal"/>
    <w:uiPriority w:val="99"/>
    <w:unhideWhenUsed/>
    <w:rsid w:val="009C492E"/>
    <w:pPr>
      <w:spacing w:after="240"/>
      <w:ind w:left="720"/>
    </w:pPr>
    <w:rPr>
      <w:rFonts w:ascii="Arial" w:hAnsi="Arial"/>
      <w:sz w:val="20"/>
      <w:lang w:val="en-GB" w:eastAsia="en-US"/>
    </w:rPr>
  </w:style>
  <w:style w:type="paragraph" w:customStyle="1" w:styleId="Tablebullet1">
    <w:name w:val="Table bullet 1"/>
    <w:basedOn w:val="Normal"/>
    <w:unhideWhenUsed/>
    <w:rsid w:val="009C492E"/>
    <w:pPr>
      <w:numPr>
        <w:numId w:val="10"/>
      </w:numPr>
      <w:spacing w:before="60" w:after="60"/>
    </w:pPr>
    <w:rPr>
      <w:rFonts w:ascii="EYInterstate Light" w:hAnsi="EYInterstate Light"/>
      <w:sz w:val="20"/>
      <w:lang w:val="en-US" w:eastAsia="en-US"/>
    </w:rPr>
  </w:style>
  <w:style w:type="numbering" w:styleId="1ai">
    <w:name w:val="Outline List 1"/>
    <w:basedOn w:val="NoList"/>
    <w:rsid w:val="009C492E"/>
    <w:pPr>
      <w:numPr>
        <w:numId w:val="11"/>
      </w:numPr>
    </w:pPr>
  </w:style>
  <w:style w:type="character" w:styleId="EndnoteReference">
    <w:name w:val="endnote reference"/>
    <w:basedOn w:val="DefaultParagraphFont"/>
    <w:unhideWhenUsed/>
    <w:rsid w:val="009C492E"/>
    <w:rPr>
      <w:vertAlign w:val="superscript"/>
    </w:rPr>
  </w:style>
  <w:style w:type="character" w:styleId="FootnoteReference">
    <w:name w:val="footnote reference"/>
    <w:aliases w:val="fr"/>
    <w:basedOn w:val="DefaultParagraphFont"/>
    <w:uiPriority w:val="99"/>
    <w:unhideWhenUsed/>
    <w:rsid w:val="009C492E"/>
    <w:rPr>
      <w:vertAlign w:val="superscript"/>
    </w:rPr>
  </w:style>
  <w:style w:type="paragraph" w:styleId="Index1">
    <w:name w:val="index 1"/>
    <w:basedOn w:val="Normal"/>
    <w:next w:val="Normal"/>
    <w:autoRedefine/>
    <w:uiPriority w:val="99"/>
    <w:unhideWhenUsed/>
    <w:rsid w:val="009C492E"/>
    <w:pPr>
      <w:ind w:left="240" w:hanging="240"/>
      <w:jc w:val="left"/>
    </w:pPr>
    <w:rPr>
      <w:rFonts w:ascii="Garamond" w:hAnsi="Garamond"/>
      <w:sz w:val="22"/>
      <w:szCs w:val="22"/>
    </w:rPr>
  </w:style>
  <w:style w:type="paragraph" w:styleId="Index2">
    <w:name w:val="index 2"/>
    <w:basedOn w:val="Normal"/>
    <w:next w:val="Normal"/>
    <w:autoRedefine/>
    <w:uiPriority w:val="99"/>
    <w:unhideWhenUsed/>
    <w:rsid w:val="009C492E"/>
    <w:pPr>
      <w:ind w:left="480" w:hanging="240"/>
      <w:jc w:val="left"/>
    </w:pPr>
    <w:rPr>
      <w:rFonts w:ascii="Garamond" w:hAnsi="Garamond"/>
      <w:sz w:val="22"/>
      <w:szCs w:val="22"/>
    </w:rPr>
  </w:style>
  <w:style w:type="paragraph" w:styleId="Index3">
    <w:name w:val="index 3"/>
    <w:basedOn w:val="Normal"/>
    <w:next w:val="Normal"/>
    <w:autoRedefine/>
    <w:uiPriority w:val="99"/>
    <w:unhideWhenUsed/>
    <w:rsid w:val="009C492E"/>
    <w:pPr>
      <w:ind w:left="720" w:hanging="240"/>
      <w:jc w:val="left"/>
    </w:pPr>
    <w:rPr>
      <w:rFonts w:ascii="Garamond" w:hAnsi="Garamond"/>
      <w:sz w:val="22"/>
      <w:szCs w:val="22"/>
    </w:rPr>
  </w:style>
  <w:style w:type="paragraph" w:styleId="Index4">
    <w:name w:val="index 4"/>
    <w:basedOn w:val="Normal"/>
    <w:next w:val="Normal"/>
    <w:autoRedefine/>
    <w:uiPriority w:val="99"/>
    <w:unhideWhenUsed/>
    <w:rsid w:val="009C492E"/>
    <w:pPr>
      <w:ind w:left="960" w:hanging="240"/>
      <w:jc w:val="left"/>
    </w:pPr>
    <w:rPr>
      <w:rFonts w:ascii="Garamond" w:hAnsi="Garamond"/>
      <w:sz w:val="22"/>
      <w:szCs w:val="22"/>
    </w:rPr>
  </w:style>
  <w:style w:type="paragraph" w:styleId="Index5">
    <w:name w:val="index 5"/>
    <w:basedOn w:val="Normal"/>
    <w:next w:val="Normal"/>
    <w:autoRedefine/>
    <w:uiPriority w:val="99"/>
    <w:unhideWhenUsed/>
    <w:rsid w:val="009C492E"/>
    <w:pPr>
      <w:ind w:left="1200" w:hanging="240"/>
      <w:jc w:val="left"/>
    </w:pPr>
    <w:rPr>
      <w:rFonts w:ascii="Garamond" w:hAnsi="Garamond"/>
      <w:sz w:val="22"/>
      <w:szCs w:val="22"/>
    </w:rPr>
  </w:style>
  <w:style w:type="paragraph" w:styleId="Index6">
    <w:name w:val="index 6"/>
    <w:basedOn w:val="Normal"/>
    <w:next w:val="Normal"/>
    <w:autoRedefine/>
    <w:uiPriority w:val="99"/>
    <w:unhideWhenUsed/>
    <w:rsid w:val="009C492E"/>
    <w:pPr>
      <w:ind w:left="1440" w:hanging="240"/>
      <w:jc w:val="left"/>
    </w:pPr>
    <w:rPr>
      <w:rFonts w:ascii="Garamond" w:hAnsi="Garamond"/>
      <w:sz w:val="22"/>
      <w:szCs w:val="22"/>
    </w:rPr>
  </w:style>
  <w:style w:type="paragraph" w:styleId="Index7">
    <w:name w:val="index 7"/>
    <w:basedOn w:val="Normal"/>
    <w:next w:val="Normal"/>
    <w:autoRedefine/>
    <w:uiPriority w:val="99"/>
    <w:unhideWhenUsed/>
    <w:rsid w:val="009C492E"/>
    <w:pPr>
      <w:ind w:left="1680" w:hanging="240"/>
      <w:jc w:val="left"/>
    </w:pPr>
    <w:rPr>
      <w:rFonts w:ascii="Garamond" w:hAnsi="Garamond"/>
      <w:sz w:val="22"/>
      <w:szCs w:val="22"/>
    </w:rPr>
  </w:style>
  <w:style w:type="paragraph" w:styleId="Index8">
    <w:name w:val="index 8"/>
    <w:basedOn w:val="Normal"/>
    <w:next w:val="Normal"/>
    <w:autoRedefine/>
    <w:uiPriority w:val="99"/>
    <w:unhideWhenUsed/>
    <w:rsid w:val="009C492E"/>
    <w:pPr>
      <w:ind w:left="1920" w:hanging="240"/>
      <w:jc w:val="left"/>
    </w:pPr>
    <w:rPr>
      <w:rFonts w:ascii="Garamond" w:hAnsi="Garamond"/>
      <w:sz w:val="22"/>
      <w:szCs w:val="22"/>
    </w:rPr>
  </w:style>
  <w:style w:type="paragraph" w:styleId="Index9">
    <w:name w:val="index 9"/>
    <w:basedOn w:val="Normal"/>
    <w:next w:val="Normal"/>
    <w:autoRedefine/>
    <w:uiPriority w:val="99"/>
    <w:unhideWhenUsed/>
    <w:rsid w:val="009C492E"/>
    <w:pPr>
      <w:ind w:left="2160" w:hanging="240"/>
      <w:jc w:val="left"/>
    </w:pPr>
    <w:rPr>
      <w:rFonts w:ascii="Garamond" w:hAnsi="Garamond"/>
      <w:sz w:val="22"/>
      <w:szCs w:val="22"/>
    </w:rPr>
  </w:style>
  <w:style w:type="paragraph" w:styleId="IndexHeading">
    <w:name w:val="index heading"/>
    <w:basedOn w:val="Normal"/>
    <w:next w:val="Index1"/>
    <w:uiPriority w:val="99"/>
    <w:unhideWhenUsed/>
    <w:rsid w:val="009C492E"/>
    <w:pPr>
      <w:jc w:val="left"/>
    </w:pPr>
    <w:rPr>
      <w:rFonts w:ascii="Arial" w:hAnsi="Arial" w:cs="Arial"/>
      <w:b/>
      <w:bCs/>
      <w:sz w:val="22"/>
      <w:szCs w:val="22"/>
    </w:rPr>
  </w:style>
  <w:style w:type="paragraph" w:styleId="MacroText">
    <w:name w:val="macro"/>
    <w:link w:val="MacroTextChar"/>
    <w:uiPriority w:val="99"/>
    <w:unhideWhenUsed/>
    <w:rsid w:val="009C492E"/>
    <w:pPr>
      <w:tabs>
        <w:tab w:val="left" w:pos="480"/>
        <w:tab w:val="left" w:pos="960"/>
        <w:tab w:val="left" w:pos="1440"/>
        <w:tab w:val="left" w:pos="1920"/>
        <w:tab w:val="left" w:pos="2400"/>
        <w:tab w:val="left" w:pos="2880"/>
        <w:tab w:val="left" w:pos="3360"/>
        <w:tab w:val="left" w:pos="3840"/>
        <w:tab w:val="left" w:pos="4320"/>
      </w:tabs>
      <w:jc w:val="left"/>
    </w:pPr>
    <w:rPr>
      <w:rFonts w:ascii="Courier New" w:hAnsi="Courier New" w:cs="Courier New"/>
      <w:sz w:val="22"/>
      <w:szCs w:val="22"/>
    </w:rPr>
  </w:style>
  <w:style w:type="character" w:customStyle="1" w:styleId="MacroTextChar">
    <w:name w:val="Macro Text Char"/>
    <w:basedOn w:val="DefaultParagraphFont"/>
    <w:link w:val="MacroText"/>
    <w:uiPriority w:val="99"/>
    <w:rsid w:val="009C492E"/>
    <w:rPr>
      <w:rFonts w:ascii="Courier New" w:hAnsi="Courier New" w:cs="Courier New"/>
      <w:sz w:val="22"/>
      <w:szCs w:val="22"/>
    </w:rPr>
  </w:style>
  <w:style w:type="paragraph" w:styleId="TableofAuthorities">
    <w:name w:val="table of authorities"/>
    <w:basedOn w:val="Normal"/>
    <w:next w:val="Normal"/>
    <w:unhideWhenUsed/>
    <w:rsid w:val="009C492E"/>
    <w:pPr>
      <w:ind w:left="240" w:hanging="240"/>
      <w:jc w:val="left"/>
    </w:pPr>
    <w:rPr>
      <w:rFonts w:ascii="Garamond" w:hAnsi="Garamond"/>
      <w:sz w:val="22"/>
      <w:szCs w:val="22"/>
    </w:rPr>
  </w:style>
  <w:style w:type="paragraph" w:styleId="TableofFigures">
    <w:name w:val="table of figures"/>
    <w:basedOn w:val="Normal"/>
    <w:next w:val="Normal"/>
    <w:uiPriority w:val="99"/>
    <w:unhideWhenUsed/>
    <w:rsid w:val="009C492E"/>
    <w:pPr>
      <w:jc w:val="left"/>
    </w:pPr>
    <w:rPr>
      <w:rFonts w:ascii="Garamond" w:hAnsi="Garamond"/>
      <w:sz w:val="22"/>
      <w:szCs w:val="22"/>
    </w:rPr>
  </w:style>
  <w:style w:type="paragraph" w:styleId="TOAHeading">
    <w:name w:val="toa heading"/>
    <w:basedOn w:val="Normal"/>
    <w:next w:val="Normal"/>
    <w:unhideWhenUsed/>
    <w:rsid w:val="009C492E"/>
    <w:pPr>
      <w:spacing w:before="120"/>
      <w:jc w:val="left"/>
    </w:pPr>
    <w:rPr>
      <w:rFonts w:ascii="Arial" w:hAnsi="Arial" w:cs="Arial"/>
      <w:b/>
      <w:bCs/>
      <w:sz w:val="22"/>
      <w:szCs w:val="22"/>
    </w:rPr>
  </w:style>
  <w:style w:type="paragraph" w:styleId="TOC4">
    <w:name w:val="toc 4"/>
    <w:basedOn w:val="Normal"/>
    <w:next w:val="Normal"/>
    <w:autoRedefine/>
    <w:unhideWhenUsed/>
    <w:rsid w:val="009C492E"/>
    <w:pPr>
      <w:ind w:left="720"/>
      <w:jc w:val="left"/>
    </w:pPr>
    <w:rPr>
      <w:rFonts w:ascii="Garamond" w:hAnsi="Garamond"/>
      <w:sz w:val="22"/>
      <w:szCs w:val="22"/>
    </w:rPr>
  </w:style>
  <w:style w:type="paragraph" w:styleId="TOC5">
    <w:name w:val="toc 5"/>
    <w:basedOn w:val="Normal"/>
    <w:next w:val="Normal"/>
    <w:autoRedefine/>
    <w:unhideWhenUsed/>
    <w:rsid w:val="009C492E"/>
    <w:pPr>
      <w:ind w:left="960"/>
      <w:jc w:val="left"/>
    </w:pPr>
    <w:rPr>
      <w:rFonts w:ascii="Garamond" w:hAnsi="Garamond"/>
      <w:sz w:val="22"/>
      <w:szCs w:val="22"/>
    </w:rPr>
  </w:style>
  <w:style w:type="paragraph" w:styleId="TOC6">
    <w:name w:val="toc 6"/>
    <w:basedOn w:val="Normal"/>
    <w:next w:val="Normal"/>
    <w:autoRedefine/>
    <w:unhideWhenUsed/>
    <w:rsid w:val="009C492E"/>
    <w:pPr>
      <w:ind w:left="1200"/>
      <w:jc w:val="left"/>
    </w:pPr>
    <w:rPr>
      <w:rFonts w:ascii="Garamond" w:hAnsi="Garamond"/>
      <w:sz w:val="22"/>
      <w:szCs w:val="22"/>
    </w:rPr>
  </w:style>
  <w:style w:type="paragraph" w:styleId="TOC7">
    <w:name w:val="toc 7"/>
    <w:basedOn w:val="Normal"/>
    <w:next w:val="Normal"/>
    <w:autoRedefine/>
    <w:unhideWhenUsed/>
    <w:rsid w:val="009C492E"/>
    <w:pPr>
      <w:ind w:left="1440"/>
      <w:jc w:val="left"/>
    </w:pPr>
    <w:rPr>
      <w:rFonts w:ascii="Garamond" w:hAnsi="Garamond"/>
      <w:sz w:val="22"/>
      <w:szCs w:val="22"/>
    </w:rPr>
  </w:style>
  <w:style w:type="paragraph" w:styleId="TOC8">
    <w:name w:val="toc 8"/>
    <w:basedOn w:val="Normal"/>
    <w:next w:val="Normal"/>
    <w:autoRedefine/>
    <w:uiPriority w:val="39"/>
    <w:unhideWhenUsed/>
    <w:rsid w:val="009C492E"/>
    <w:pPr>
      <w:ind w:left="1680"/>
      <w:jc w:val="left"/>
    </w:pPr>
    <w:rPr>
      <w:rFonts w:ascii="Garamond" w:hAnsi="Garamond"/>
      <w:sz w:val="22"/>
      <w:szCs w:val="22"/>
    </w:rPr>
  </w:style>
  <w:style w:type="paragraph" w:styleId="TOC9">
    <w:name w:val="toc 9"/>
    <w:basedOn w:val="Normal"/>
    <w:next w:val="Normal"/>
    <w:autoRedefine/>
    <w:unhideWhenUsed/>
    <w:rsid w:val="009C492E"/>
    <w:pPr>
      <w:ind w:left="1920"/>
      <w:jc w:val="left"/>
    </w:pPr>
    <w:rPr>
      <w:rFonts w:ascii="Garamond" w:hAnsi="Garamond"/>
      <w:sz w:val="22"/>
      <w:szCs w:val="22"/>
    </w:rPr>
  </w:style>
  <w:style w:type="paragraph" w:customStyle="1" w:styleId="Table">
    <w:name w:val="Table"/>
    <w:basedOn w:val="Normal"/>
    <w:unhideWhenUsed/>
    <w:rsid w:val="009C492E"/>
    <w:pPr>
      <w:autoSpaceDE w:val="0"/>
      <w:autoSpaceDN w:val="0"/>
      <w:adjustRightInd w:val="0"/>
      <w:spacing w:before="40" w:after="40"/>
      <w:jc w:val="left"/>
    </w:pPr>
    <w:rPr>
      <w:rFonts w:ascii="Futura Bk" w:hAnsi="Futura Bk"/>
      <w:color w:val="000000"/>
      <w:sz w:val="20"/>
      <w:lang w:val="en-GB" w:eastAsia="en-US"/>
    </w:rPr>
  </w:style>
  <w:style w:type="paragraph" w:customStyle="1" w:styleId="Numberedlist21">
    <w:name w:val="Numbered list 2.1"/>
    <w:next w:val="Normal"/>
    <w:autoRedefine/>
    <w:unhideWhenUsed/>
    <w:rsid w:val="009C492E"/>
    <w:pPr>
      <w:numPr>
        <w:numId w:val="14"/>
      </w:numPr>
      <w:tabs>
        <w:tab w:val="left" w:pos="540"/>
        <w:tab w:val="left" w:pos="567"/>
      </w:tabs>
      <w:spacing w:before="240" w:after="60"/>
      <w:ind w:left="0" w:firstLine="0"/>
    </w:pPr>
    <w:rPr>
      <w:rFonts w:ascii="Verdana" w:hAnsi="Verdana" w:cs="Futura Bk"/>
      <w:b/>
      <w:sz w:val="24"/>
      <w:szCs w:val="24"/>
      <w:lang w:eastAsia="en-US"/>
    </w:rPr>
  </w:style>
  <w:style w:type="paragraph" w:customStyle="1" w:styleId="TableMedium">
    <w:name w:val="Table_Medium"/>
    <w:basedOn w:val="Normal"/>
    <w:unhideWhenUsed/>
    <w:rsid w:val="009C492E"/>
    <w:pPr>
      <w:autoSpaceDE w:val="0"/>
      <w:autoSpaceDN w:val="0"/>
      <w:adjustRightInd w:val="0"/>
      <w:spacing w:before="40" w:after="40"/>
      <w:jc w:val="left"/>
    </w:pPr>
    <w:rPr>
      <w:rFonts w:ascii="Futura Bk" w:hAnsi="Futura Bk"/>
      <w:color w:val="000000"/>
      <w:sz w:val="18"/>
      <w:lang w:val="en-GB" w:eastAsia="en-US"/>
    </w:rPr>
  </w:style>
  <w:style w:type="character" w:styleId="LineNumber">
    <w:name w:val="line number"/>
    <w:basedOn w:val="DefaultParagraphFont"/>
    <w:unhideWhenUsed/>
    <w:rsid w:val="009C492E"/>
  </w:style>
  <w:style w:type="numbering" w:styleId="111111">
    <w:name w:val="Outline List 2"/>
    <w:basedOn w:val="NoList"/>
    <w:rsid w:val="009C492E"/>
    <w:pPr>
      <w:numPr>
        <w:numId w:val="12"/>
      </w:numPr>
    </w:pPr>
  </w:style>
  <w:style w:type="paragraph" w:customStyle="1" w:styleId="TableText">
    <w:name w:val="Table Text"/>
    <w:basedOn w:val="Normal"/>
    <w:unhideWhenUsed/>
    <w:rsid w:val="009C492E"/>
    <w:pPr>
      <w:spacing w:before="120" w:after="120"/>
      <w:jc w:val="left"/>
    </w:pPr>
    <w:rPr>
      <w:rFonts w:ascii="Book Antiqua" w:hAnsi="Book Antiqua"/>
      <w:sz w:val="20"/>
      <w:szCs w:val="22"/>
      <w:lang w:eastAsia="en-US"/>
    </w:rPr>
  </w:style>
  <w:style w:type="paragraph" w:customStyle="1" w:styleId="TableTextBullet">
    <w:name w:val="Table Text Bullet"/>
    <w:basedOn w:val="Normal"/>
    <w:unhideWhenUsed/>
    <w:rsid w:val="009C492E"/>
    <w:pPr>
      <w:tabs>
        <w:tab w:val="num" w:pos="2160"/>
      </w:tabs>
      <w:ind w:left="2160" w:hanging="360"/>
      <w:jc w:val="left"/>
    </w:pPr>
    <w:rPr>
      <w:rFonts w:ascii="Garamond" w:hAnsi="Garamond"/>
      <w:sz w:val="20"/>
      <w:szCs w:val="22"/>
      <w:lang w:eastAsia="en-US"/>
    </w:rPr>
  </w:style>
  <w:style w:type="paragraph" w:customStyle="1" w:styleId="Requirement">
    <w:name w:val="Requirement"/>
    <w:basedOn w:val="TableText"/>
    <w:unhideWhenUsed/>
    <w:rsid w:val="009C492E"/>
    <w:pPr>
      <w:spacing w:before="60" w:after="40"/>
      <w:jc w:val="both"/>
    </w:pPr>
    <w:rPr>
      <w:rFonts w:ascii="Times New Roman" w:hAnsi="Times New Roman"/>
      <w:color w:val="000000"/>
      <w:szCs w:val="20"/>
      <w:lang w:val="en-GB"/>
    </w:rPr>
  </w:style>
  <w:style w:type="paragraph" w:customStyle="1" w:styleId="RequirementBulleted">
    <w:name w:val="Requirement Bulleted"/>
    <w:basedOn w:val="Normal"/>
    <w:unhideWhenUsed/>
    <w:rsid w:val="009C492E"/>
    <w:pPr>
      <w:numPr>
        <w:numId w:val="13"/>
      </w:numPr>
      <w:spacing w:before="60" w:after="40"/>
    </w:pPr>
    <w:rPr>
      <w:rFonts w:ascii="Garamond" w:hAnsi="Garamond"/>
      <w:snapToGrid w:val="0"/>
      <w:color w:val="000000"/>
      <w:sz w:val="20"/>
      <w:lang w:val="en-GB" w:eastAsia="en-US"/>
    </w:rPr>
  </w:style>
  <w:style w:type="paragraph" w:customStyle="1" w:styleId="Numberedlist22">
    <w:name w:val="Numbered list 2.2"/>
    <w:next w:val="Normal"/>
    <w:autoRedefine/>
    <w:unhideWhenUsed/>
    <w:rsid w:val="009C492E"/>
    <w:pPr>
      <w:numPr>
        <w:ilvl w:val="1"/>
        <w:numId w:val="14"/>
      </w:numPr>
      <w:tabs>
        <w:tab w:val="left" w:pos="851"/>
      </w:tabs>
      <w:spacing w:before="120" w:after="60"/>
    </w:pPr>
    <w:rPr>
      <w:rFonts w:ascii="Verdana" w:hAnsi="Verdana"/>
      <w:b/>
      <w:bCs/>
      <w:iCs/>
      <w:sz w:val="24"/>
      <w:szCs w:val="22"/>
      <w:lang w:eastAsia="en-US"/>
    </w:rPr>
  </w:style>
  <w:style w:type="paragraph" w:customStyle="1" w:styleId="Reik">
    <w:name w:val="Reik"/>
    <w:basedOn w:val="Normal"/>
    <w:semiHidden/>
    <w:unhideWhenUsed/>
    <w:rsid w:val="009C492E"/>
    <w:pPr>
      <w:numPr>
        <w:numId w:val="15"/>
      </w:numPr>
      <w:tabs>
        <w:tab w:val="num" w:pos="709"/>
      </w:tabs>
      <w:ind w:left="709"/>
      <w:jc w:val="left"/>
    </w:pPr>
    <w:rPr>
      <w:rFonts w:ascii="Garamond" w:hAnsi="Garamond"/>
      <w:b/>
      <w:sz w:val="20"/>
    </w:rPr>
  </w:style>
  <w:style w:type="paragraph" w:customStyle="1" w:styleId="DiagramaDiagrama">
    <w:name w:val="Diagrama Diagrama"/>
    <w:basedOn w:val="Normal"/>
    <w:unhideWhenUsed/>
    <w:rsid w:val="009C492E"/>
    <w:pPr>
      <w:spacing w:after="160" w:line="240" w:lineRule="exact"/>
    </w:pPr>
    <w:rPr>
      <w:rFonts w:ascii="Verdana" w:hAnsi="Verdana" w:cs="Verdana"/>
      <w:sz w:val="20"/>
    </w:rPr>
  </w:style>
  <w:style w:type="paragraph" w:customStyle="1" w:styleId="DiagramaCharCharDiagramaCharCharDiagramaCharChar1DiagramaCharCharDiagramaDiagramaDiagramaDiagramaDiagramaDiagramaDiagramaDiagramaDiagramaDiagramaDiagramaDiagramaDiagrama">
    <w:name w:val="Diagrama Char Char Diagrama Char Char Diagrama Char Char1 Diagrama Char Char Diagrama Diagrama Diagrama Diagrama Diagrama Diagrama Diagrama Diagrama Diagrama Diagrama Diagrama Diagrama Diagrama"/>
    <w:basedOn w:val="Normal"/>
    <w:unhideWhenUsed/>
    <w:rsid w:val="009C492E"/>
    <w:pPr>
      <w:spacing w:after="160" w:line="240" w:lineRule="exact"/>
      <w:jc w:val="left"/>
    </w:pPr>
    <w:rPr>
      <w:rFonts w:ascii="Verdana" w:hAnsi="Verdana" w:cs="Verdana"/>
      <w:sz w:val="20"/>
    </w:rPr>
  </w:style>
  <w:style w:type="paragraph" w:customStyle="1" w:styleId="CharChar1Diagrama">
    <w:name w:val="Char Char1 Diagrama"/>
    <w:basedOn w:val="Normal"/>
    <w:unhideWhenUsed/>
    <w:rsid w:val="009C492E"/>
    <w:pPr>
      <w:spacing w:after="160" w:line="240" w:lineRule="exact"/>
      <w:jc w:val="left"/>
    </w:pPr>
    <w:rPr>
      <w:rFonts w:ascii="Verdana" w:hAnsi="Verdana" w:cs="Verdana"/>
      <w:sz w:val="20"/>
    </w:rPr>
  </w:style>
  <w:style w:type="paragraph" w:customStyle="1" w:styleId="DiagramaCharCharDiagramaCharCharDiagramaCharChar1DiagramaCharCharDiagrama">
    <w:name w:val="Diagrama Char Char Diagrama Char Char Diagrama Char Char1 Diagrama Char Char Diagrama"/>
    <w:basedOn w:val="Normal"/>
    <w:unhideWhenUsed/>
    <w:rsid w:val="009C492E"/>
    <w:pPr>
      <w:spacing w:after="160" w:line="240" w:lineRule="exact"/>
      <w:jc w:val="left"/>
    </w:pPr>
    <w:rPr>
      <w:rFonts w:ascii="Verdana" w:hAnsi="Verdana" w:cs="Verdana"/>
      <w:sz w:val="20"/>
    </w:rPr>
  </w:style>
  <w:style w:type="paragraph" w:customStyle="1" w:styleId="Pagtekstobulletas">
    <w:name w:val="_Pag. teksto bulletas"/>
    <w:basedOn w:val="Pagrindinistekstas"/>
    <w:qFormat/>
    <w:rsid w:val="009C492E"/>
    <w:pPr>
      <w:numPr>
        <w:numId w:val="44"/>
      </w:numPr>
      <w:spacing w:before="60" w:line="276" w:lineRule="auto"/>
    </w:pPr>
  </w:style>
  <w:style w:type="paragraph" w:customStyle="1" w:styleId="Patabos">
    <w:name w:val="_Patabos"/>
    <w:basedOn w:val="Pagrindinistekstas"/>
    <w:qFormat/>
    <w:rsid w:val="009C492E"/>
    <w:pPr>
      <w:spacing w:before="60" w:line="276" w:lineRule="auto"/>
    </w:pPr>
    <w:rPr>
      <w:i/>
    </w:rPr>
  </w:style>
  <w:style w:type="paragraph" w:customStyle="1" w:styleId="Paveikslunumeracija">
    <w:name w:val="_Paveikslu numeracija"/>
    <w:basedOn w:val="Normal"/>
    <w:link w:val="PaveikslunumeracijaChar"/>
    <w:qFormat/>
    <w:rsid w:val="009C492E"/>
    <w:pPr>
      <w:keepNext/>
      <w:spacing w:before="120" w:after="60"/>
      <w:jc w:val="left"/>
    </w:pPr>
    <w:rPr>
      <w:bCs/>
      <w:sz w:val="22"/>
      <w:szCs w:val="22"/>
    </w:rPr>
  </w:style>
  <w:style w:type="paragraph" w:customStyle="1" w:styleId="Lentelsbullets">
    <w:name w:val="_Lentelės bullets"/>
    <w:basedOn w:val="Lentelsvidus"/>
    <w:qFormat/>
    <w:rsid w:val="009C492E"/>
    <w:pPr>
      <w:numPr>
        <w:numId w:val="45"/>
      </w:numPr>
      <w:jc w:val="left"/>
    </w:pPr>
    <w:rPr>
      <w:rFonts w:eastAsiaTheme="minorHAnsi"/>
    </w:rPr>
  </w:style>
  <w:style w:type="paragraph" w:customStyle="1" w:styleId="Lentelespavadinimas">
    <w:name w:val="_Lenteles pavadinimas"/>
    <w:basedOn w:val="Normal"/>
    <w:link w:val="LentelespavadinimasChar"/>
    <w:qFormat/>
    <w:rsid w:val="009C492E"/>
    <w:pPr>
      <w:keepNext/>
      <w:spacing w:before="120" w:after="60"/>
    </w:pPr>
    <w:rPr>
      <w:bCs/>
      <w:sz w:val="22"/>
      <w:szCs w:val="22"/>
    </w:rPr>
  </w:style>
  <w:style w:type="paragraph" w:customStyle="1" w:styleId="Body">
    <w:name w:val="Body"/>
    <w:uiPriority w:val="99"/>
    <w:unhideWhenUsed/>
    <w:rsid w:val="009C492E"/>
    <w:pPr>
      <w:jc w:val="left"/>
    </w:pPr>
    <w:rPr>
      <w:rFonts w:ascii="Helvetica" w:eastAsia="Calibri" w:hAnsi="Helvetica" w:cs="Helvetica"/>
      <w:color w:val="000000"/>
      <w:sz w:val="24"/>
      <w:szCs w:val="24"/>
      <w:lang w:val="en-US"/>
    </w:rPr>
  </w:style>
  <w:style w:type="paragraph" w:customStyle="1" w:styleId="Lentelsbullet2lygis">
    <w:name w:val="_Lentelės bullet 2 lygis"/>
    <w:basedOn w:val="Lentelsbullets"/>
    <w:semiHidden/>
    <w:qFormat/>
    <w:rsid w:val="009C492E"/>
    <w:pPr>
      <w:numPr>
        <w:ilvl w:val="1"/>
      </w:numPr>
    </w:pPr>
  </w:style>
  <w:style w:type="paragraph" w:customStyle="1" w:styleId="BodyText11">
    <w:name w:val="Body Text11"/>
    <w:unhideWhenUsed/>
    <w:rsid w:val="009C492E"/>
    <w:pPr>
      <w:snapToGrid w:val="0"/>
      <w:ind w:firstLine="312"/>
    </w:pPr>
    <w:rPr>
      <w:rFonts w:ascii="TimesLT" w:hAnsi="TimesLT" w:cs="TimesLT"/>
      <w:sz w:val="22"/>
      <w:szCs w:val="22"/>
      <w:lang w:val="en-US" w:eastAsia="en-US"/>
    </w:rPr>
  </w:style>
  <w:style w:type="character" w:customStyle="1" w:styleId="2lygisChar">
    <w:name w:val="_2 lygis Char"/>
    <w:basedOn w:val="DefaultParagraphFont"/>
    <w:link w:val="2lygis"/>
    <w:rsid w:val="009C492E"/>
    <w:rPr>
      <w:rFonts w:eastAsia="SimSun"/>
      <w:b/>
      <w:kern w:val="12"/>
      <w:sz w:val="22"/>
      <w:szCs w:val="22"/>
      <w:lang w:eastAsia="en-US"/>
    </w:rPr>
  </w:style>
  <w:style w:type="character" w:customStyle="1" w:styleId="3lygisChar">
    <w:name w:val="_3 lygis Char"/>
    <w:basedOn w:val="2lygisChar"/>
    <w:link w:val="3lygis"/>
    <w:rsid w:val="009C492E"/>
    <w:rPr>
      <w:rFonts w:eastAsia="SimSun"/>
      <w:b/>
      <w:kern w:val="12"/>
      <w:sz w:val="22"/>
      <w:szCs w:val="22"/>
      <w:lang w:eastAsia="en-US"/>
    </w:rPr>
  </w:style>
  <w:style w:type="paragraph" w:customStyle="1" w:styleId="CentrBold">
    <w:name w:val="CentrBold"/>
    <w:basedOn w:val="Normal"/>
    <w:rsid w:val="009C492E"/>
    <w:pPr>
      <w:keepLines/>
      <w:suppressAutoHyphens/>
      <w:autoSpaceDE w:val="0"/>
      <w:autoSpaceDN w:val="0"/>
      <w:adjustRightInd w:val="0"/>
      <w:spacing w:line="288" w:lineRule="auto"/>
      <w:jc w:val="center"/>
      <w:textAlignment w:val="center"/>
    </w:pPr>
    <w:rPr>
      <w:b/>
      <w:bCs/>
      <w:caps/>
      <w:color w:val="000000"/>
      <w:sz w:val="20"/>
      <w:lang w:eastAsia="en-US"/>
    </w:rPr>
  </w:style>
  <w:style w:type="character" w:customStyle="1" w:styleId="PagrindinistekstasChar">
    <w:name w:val="_Pagrindinis tekstas Char"/>
    <w:basedOn w:val="DefaultParagraphFont"/>
    <w:link w:val="Pagrindinistekstas"/>
    <w:rsid w:val="009C492E"/>
    <w:rPr>
      <w:sz w:val="22"/>
      <w:szCs w:val="22"/>
    </w:rPr>
  </w:style>
  <w:style w:type="character" w:customStyle="1" w:styleId="PaveikslunumeracijaChar">
    <w:name w:val="_Paveikslu numeracija Char"/>
    <w:basedOn w:val="DefaultParagraphFont"/>
    <w:link w:val="Paveikslunumeracija"/>
    <w:rsid w:val="009C492E"/>
    <w:rPr>
      <w:bCs/>
      <w:sz w:val="22"/>
      <w:szCs w:val="22"/>
    </w:rPr>
  </w:style>
  <w:style w:type="character" w:customStyle="1" w:styleId="LentelespavadinimasChar">
    <w:name w:val="_Lenteles pavadinimas Char"/>
    <w:basedOn w:val="DefaultParagraphFont"/>
    <w:link w:val="Lentelespavadinimas"/>
    <w:rsid w:val="009C492E"/>
    <w:rPr>
      <w:bCs/>
      <w:sz w:val="22"/>
      <w:szCs w:val="22"/>
    </w:rPr>
  </w:style>
  <w:style w:type="character" w:customStyle="1" w:styleId="LentelsheaderisChar">
    <w:name w:val="_Lentelės headeris Char"/>
    <w:basedOn w:val="DefaultParagraphFont"/>
    <w:link w:val="Lentelsheaderis"/>
    <w:rsid w:val="009C492E"/>
    <w:rPr>
      <w:rFonts w:eastAsiaTheme="minorHAnsi" w:cstheme="minorBidi"/>
      <w:b/>
      <w:bCs/>
      <w:lang w:eastAsia="en-US"/>
    </w:rPr>
  </w:style>
  <w:style w:type="character" w:customStyle="1" w:styleId="Projecttitle">
    <w:name w:val="Project title"/>
    <w:basedOn w:val="DefaultParagraphFont"/>
    <w:uiPriority w:val="99"/>
    <w:unhideWhenUsed/>
    <w:rsid w:val="009C492E"/>
    <w:rPr>
      <w:rFonts w:ascii="Arial" w:hAnsi="Arial" w:cs="Times New Roman"/>
      <w:bCs/>
      <w:color w:val="333333"/>
      <w:sz w:val="48"/>
    </w:rPr>
  </w:style>
  <w:style w:type="paragraph" w:customStyle="1" w:styleId="Headline1">
    <w:name w:val="Headline 1"/>
    <w:link w:val="Headline1Char"/>
    <w:uiPriority w:val="99"/>
    <w:unhideWhenUsed/>
    <w:rsid w:val="009C492E"/>
    <w:pPr>
      <w:numPr>
        <w:numId w:val="16"/>
      </w:numPr>
      <w:spacing w:after="275"/>
      <w:jc w:val="left"/>
    </w:pPr>
    <w:rPr>
      <w:rFonts w:ascii="EYInterstate" w:eastAsia="SimSun" w:hAnsi="EYInterstate" w:cs="Arial"/>
      <w:bCs/>
      <w:color w:val="646464"/>
      <w:spacing w:val="-10"/>
      <w:kern w:val="32"/>
      <w:sz w:val="48"/>
      <w:szCs w:val="48"/>
      <w:lang w:val="en-US" w:eastAsia="en-US"/>
    </w:rPr>
  </w:style>
  <w:style w:type="character" w:customStyle="1" w:styleId="Headline1Char">
    <w:name w:val="Headline 1 Char"/>
    <w:basedOn w:val="DefaultParagraphFont"/>
    <w:link w:val="Headline1"/>
    <w:uiPriority w:val="99"/>
    <w:locked/>
    <w:rsid w:val="009C492E"/>
    <w:rPr>
      <w:rFonts w:ascii="EYInterstate" w:eastAsia="SimSun" w:hAnsi="EYInterstate" w:cs="Arial"/>
      <w:bCs/>
      <w:color w:val="646464"/>
      <w:spacing w:val="-10"/>
      <w:kern w:val="32"/>
      <w:sz w:val="48"/>
      <w:szCs w:val="48"/>
      <w:lang w:val="en-US" w:eastAsia="en-US"/>
    </w:rPr>
  </w:style>
  <w:style w:type="paragraph" w:customStyle="1" w:styleId="NumberedHeadingStyleA2">
    <w:name w:val="Numbered Heading Style A.2"/>
    <w:basedOn w:val="Heading2"/>
    <w:next w:val="Normal"/>
    <w:unhideWhenUsed/>
    <w:rsid w:val="009C492E"/>
    <w:pPr>
      <w:keepNext/>
      <w:numPr>
        <w:numId w:val="16"/>
      </w:numPr>
      <w:tabs>
        <w:tab w:val="num" w:pos="1080"/>
      </w:tabs>
      <w:spacing w:after="120" w:line="260" w:lineRule="atLeast"/>
      <w:ind w:left="0" w:firstLine="0"/>
      <w:jc w:val="left"/>
    </w:pPr>
    <w:rPr>
      <w:rFonts w:ascii="Arial" w:eastAsia="SimSun" w:hAnsi="Arial"/>
      <w:b/>
      <w:bCs/>
      <w:i/>
      <w:color w:val="000000"/>
      <w:kern w:val="12"/>
      <w:sz w:val="36"/>
      <w:lang w:eastAsia="en-US"/>
    </w:rPr>
  </w:style>
  <w:style w:type="character" w:customStyle="1" w:styleId="TOC3Char">
    <w:name w:val="TOC 3 Char"/>
    <w:basedOn w:val="DefaultParagraphFont"/>
    <w:link w:val="TOC3"/>
    <w:uiPriority w:val="39"/>
    <w:rsid w:val="009C492E"/>
    <w:rPr>
      <w:sz w:val="24"/>
    </w:rPr>
  </w:style>
  <w:style w:type="character" w:styleId="PlaceholderText">
    <w:name w:val="Placeholder Text"/>
    <w:basedOn w:val="DefaultParagraphFont"/>
    <w:uiPriority w:val="99"/>
    <w:unhideWhenUsed/>
    <w:rsid w:val="009C492E"/>
    <w:rPr>
      <w:color w:val="808080"/>
    </w:rPr>
  </w:style>
  <w:style w:type="paragraph" w:customStyle="1" w:styleId="Boldas">
    <w:name w:val="Bold'as"/>
    <w:basedOn w:val="Normal"/>
    <w:unhideWhenUsed/>
    <w:rsid w:val="009C492E"/>
    <w:pPr>
      <w:adjustRightInd w:val="0"/>
      <w:snapToGrid w:val="0"/>
      <w:spacing w:after="60" w:line="276" w:lineRule="auto"/>
    </w:pPr>
    <w:rPr>
      <w:rFonts w:ascii="Arial" w:eastAsia="SimSun" w:hAnsi="Arial" w:cs="Arial"/>
      <w:b/>
      <w:sz w:val="20"/>
      <w:lang w:eastAsia="en-US"/>
    </w:rPr>
  </w:style>
  <w:style w:type="paragraph" w:customStyle="1" w:styleId="Bullet1">
    <w:name w:val="Bullet 1"/>
    <w:basedOn w:val="Normal"/>
    <w:unhideWhenUsed/>
    <w:rsid w:val="009C492E"/>
    <w:pPr>
      <w:tabs>
        <w:tab w:val="num" w:pos="425"/>
      </w:tabs>
      <w:spacing w:after="160" w:line="264" w:lineRule="auto"/>
      <w:ind w:left="425" w:right="357" w:hanging="425"/>
    </w:pPr>
    <w:rPr>
      <w:rFonts w:eastAsia="SimSun"/>
      <w:sz w:val="22"/>
      <w:szCs w:val="22"/>
      <w:lang w:eastAsia="en-US"/>
    </w:rPr>
  </w:style>
  <w:style w:type="paragraph" w:customStyle="1" w:styleId="TableSmall">
    <w:name w:val="Table_Small"/>
    <w:basedOn w:val="Normal"/>
    <w:unhideWhenUsed/>
    <w:rsid w:val="009C492E"/>
    <w:pPr>
      <w:spacing w:before="40" w:after="40" w:line="276" w:lineRule="auto"/>
    </w:pPr>
    <w:rPr>
      <w:rFonts w:ascii="Arial" w:eastAsia="SimSun" w:hAnsi="Arial"/>
      <w:sz w:val="16"/>
      <w:lang w:val="en-US" w:eastAsia="en-US"/>
    </w:rPr>
  </w:style>
  <w:style w:type="paragraph" w:styleId="TOCHeading">
    <w:name w:val="TOC Heading"/>
    <w:basedOn w:val="Heading1"/>
    <w:next w:val="Normal"/>
    <w:uiPriority w:val="39"/>
    <w:unhideWhenUsed/>
    <w:qFormat/>
    <w:rsid w:val="009C492E"/>
    <w:pPr>
      <w:keepLines/>
      <w:numPr>
        <w:numId w:val="0"/>
      </w:numPr>
      <w:tabs>
        <w:tab w:val="num" w:pos="3730"/>
      </w:tabs>
      <w:spacing w:before="480" w:after="0" w:line="276" w:lineRule="auto"/>
      <w:jc w:val="both"/>
      <w:outlineLvl w:val="9"/>
    </w:pPr>
    <w:rPr>
      <w:rFonts w:ascii="Cambria" w:eastAsia="SimSun" w:hAnsi="Cambria" w:cs="Arial"/>
      <w:b/>
      <w:bCs/>
      <w:color w:val="365F91"/>
      <w:szCs w:val="28"/>
      <w:lang w:val="en-US" w:eastAsia="en-US"/>
    </w:rPr>
  </w:style>
  <w:style w:type="paragraph" w:customStyle="1" w:styleId="NormalText">
    <w:name w:val="Normal Text"/>
    <w:basedOn w:val="Normal"/>
    <w:unhideWhenUsed/>
    <w:rsid w:val="009C492E"/>
    <w:pPr>
      <w:spacing w:before="120" w:after="240" w:line="240" w:lineRule="atLeast"/>
    </w:pPr>
    <w:rPr>
      <w:rFonts w:ascii="Arial" w:eastAsia="SimSun" w:hAnsi="Arial"/>
      <w:sz w:val="20"/>
      <w:lang w:val="en-US" w:eastAsia="en-US"/>
    </w:rPr>
  </w:style>
  <w:style w:type="table" w:styleId="TableElegant">
    <w:name w:val="Table Elegant"/>
    <w:aliases w:val="Table Elegant 2"/>
    <w:basedOn w:val="TableNormal"/>
    <w:rsid w:val="009C492E"/>
    <w:pPr>
      <w:jc w:val="left"/>
    </w:pPr>
    <w:rPr>
      <w:rFonts w:eastAsia="SimSun"/>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jc w:val="center"/>
      </w:pPr>
      <w:rPr>
        <w:rFonts w:cs="Times New Roman"/>
        <w:caps w:val="0"/>
        <w:color w:val="auto"/>
      </w:rPr>
      <w:tblPr/>
      <w:tcPr>
        <w:shd w:val="clear" w:color="auto" w:fill="F3F3F3"/>
      </w:tcPr>
    </w:tblStylePr>
  </w:style>
  <w:style w:type="paragraph" w:customStyle="1" w:styleId="CVstyle5">
    <w:name w:val="CV style 5"/>
    <w:basedOn w:val="Heading6"/>
    <w:unhideWhenUsed/>
    <w:rsid w:val="009C492E"/>
    <w:pPr>
      <w:keepNext w:val="0"/>
      <w:numPr>
        <w:ilvl w:val="0"/>
        <w:numId w:val="0"/>
      </w:numPr>
      <w:spacing w:before="240" w:after="60" w:line="276" w:lineRule="auto"/>
      <w:ind w:left="340"/>
    </w:pPr>
    <w:rPr>
      <w:rFonts w:ascii="Arial Narrow" w:eastAsia="SimSun" w:hAnsi="Arial Narrow"/>
      <w:bCs/>
      <w:iCs/>
      <w:sz w:val="20"/>
      <w:lang w:val="en-US" w:eastAsia="en-US"/>
    </w:rPr>
  </w:style>
  <w:style w:type="paragraph" w:customStyle="1" w:styleId="TableContent">
    <w:name w:val="Table Content"/>
    <w:unhideWhenUsed/>
    <w:rsid w:val="009C492E"/>
    <w:pPr>
      <w:spacing w:before="60" w:after="60"/>
      <w:jc w:val="left"/>
    </w:pPr>
    <w:rPr>
      <w:rFonts w:eastAsia="SimSun"/>
      <w:sz w:val="22"/>
      <w:szCs w:val="22"/>
      <w:lang w:val="en-US" w:eastAsia="en-US"/>
    </w:rPr>
  </w:style>
  <w:style w:type="character" w:customStyle="1" w:styleId="HeaderChar1">
    <w:name w:val="Header Char1"/>
    <w:basedOn w:val="DefaultParagraphFont"/>
    <w:unhideWhenUsed/>
    <w:locked/>
    <w:rsid w:val="009C492E"/>
    <w:rPr>
      <w:rFonts w:cs="Calibri"/>
      <w:sz w:val="24"/>
      <w:szCs w:val="24"/>
      <w:lang w:val="ru-RU" w:eastAsia="ar-SA" w:bidi="ar-SA"/>
    </w:rPr>
  </w:style>
  <w:style w:type="paragraph" w:customStyle="1" w:styleId="CVStyle3">
    <w:name w:val="CV Style 3"/>
    <w:basedOn w:val="Heading4"/>
    <w:unhideWhenUsed/>
    <w:rsid w:val="009C492E"/>
    <w:pPr>
      <w:numPr>
        <w:ilvl w:val="0"/>
        <w:numId w:val="0"/>
      </w:numPr>
      <w:tabs>
        <w:tab w:val="left" w:pos="3261"/>
      </w:tabs>
      <w:spacing w:before="160" w:line="276" w:lineRule="auto"/>
    </w:pPr>
    <w:rPr>
      <w:rFonts w:ascii="Arial Narrow" w:eastAsia="SimSun" w:hAnsi="Arial Narrow"/>
      <w:color w:val="4367C5"/>
      <w:sz w:val="20"/>
      <w:lang w:val="en-US" w:eastAsia="en-US"/>
    </w:rPr>
  </w:style>
  <w:style w:type="numbering" w:customStyle="1" w:styleId="Rom">
    <w:name w:val="Rom."/>
    <w:rsid w:val="009C492E"/>
    <w:pPr>
      <w:numPr>
        <w:numId w:val="18"/>
      </w:numPr>
    </w:pPr>
  </w:style>
  <w:style w:type="numbering" w:customStyle="1" w:styleId="TableBullet">
    <w:name w:val="Table Bullet"/>
    <w:rsid w:val="009C492E"/>
    <w:pPr>
      <w:numPr>
        <w:numId w:val="17"/>
      </w:numPr>
    </w:pPr>
  </w:style>
  <w:style w:type="paragraph" w:customStyle="1" w:styleId="Default">
    <w:name w:val="Default"/>
    <w:unhideWhenUsed/>
    <w:rsid w:val="009C492E"/>
    <w:pPr>
      <w:autoSpaceDE w:val="0"/>
      <w:autoSpaceDN w:val="0"/>
      <w:adjustRightInd w:val="0"/>
      <w:jc w:val="left"/>
    </w:pPr>
    <w:rPr>
      <w:rFonts w:ascii="Trebuchet MS" w:eastAsia="SimSun" w:hAnsi="Trebuchet MS" w:cs="Trebuchet MS"/>
      <w:color w:val="000000"/>
      <w:sz w:val="24"/>
      <w:szCs w:val="24"/>
    </w:rPr>
  </w:style>
  <w:style w:type="paragraph" w:styleId="ListNumber">
    <w:name w:val="List Number"/>
    <w:basedOn w:val="Normal"/>
    <w:uiPriority w:val="99"/>
    <w:unhideWhenUsed/>
    <w:rsid w:val="009C492E"/>
    <w:pPr>
      <w:numPr>
        <w:numId w:val="19"/>
      </w:numPr>
      <w:adjustRightInd w:val="0"/>
      <w:snapToGrid w:val="0"/>
      <w:spacing w:after="60" w:line="276" w:lineRule="auto"/>
      <w:contextualSpacing/>
    </w:pPr>
    <w:rPr>
      <w:rFonts w:ascii="Arial" w:eastAsia="SimSun" w:hAnsi="Arial" w:cs="Arial"/>
      <w:sz w:val="20"/>
      <w:lang w:eastAsia="en-US"/>
    </w:rPr>
  </w:style>
  <w:style w:type="paragraph" w:customStyle="1" w:styleId="bodytext0">
    <w:name w:val="bodytext"/>
    <w:basedOn w:val="Normal"/>
    <w:semiHidden/>
    <w:unhideWhenUsed/>
    <w:rsid w:val="009C492E"/>
    <w:pPr>
      <w:spacing w:before="100" w:beforeAutospacing="1" w:after="100" w:afterAutospacing="1"/>
      <w:jc w:val="left"/>
    </w:pPr>
    <w:rPr>
      <w:sz w:val="22"/>
      <w:szCs w:val="22"/>
    </w:rPr>
  </w:style>
  <w:style w:type="numbering" w:customStyle="1" w:styleId="Numeracijamultilevel">
    <w:name w:val="_Numeracija multilevel"/>
    <w:uiPriority w:val="99"/>
    <w:rsid w:val="009C492E"/>
    <w:pPr>
      <w:numPr>
        <w:numId w:val="20"/>
      </w:numPr>
    </w:pPr>
  </w:style>
  <w:style w:type="paragraph" w:styleId="ListNumber2">
    <w:name w:val="List Number 2"/>
    <w:basedOn w:val="Normal"/>
    <w:uiPriority w:val="99"/>
    <w:unhideWhenUsed/>
    <w:rsid w:val="009C492E"/>
    <w:pPr>
      <w:ind w:left="397" w:hanging="397"/>
      <w:contextualSpacing/>
    </w:pPr>
    <w:rPr>
      <w:sz w:val="22"/>
      <w:szCs w:val="22"/>
    </w:rPr>
  </w:style>
  <w:style w:type="paragraph" w:styleId="ListNumber3">
    <w:name w:val="List Number 3"/>
    <w:basedOn w:val="Normal"/>
    <w:uiPriority w:val="99"/>
    <w:unhideWhenUsed/>
    <w:rsid w:val="009C492E"/>
    <w:pPr>
      <w:ind w:left="397" w:hanging="397"/>
      <w:contextualSpacing/>
    </w:pPr>
    <w:rPr>
      <w:sz w:val="22"/>
      <w:szCs w:val="22"/>
    </w:rPr>
  </w:style>
  <w:style w:type="paragraph" w:styleId="ListNumber4">
    <w:name w:val="List Number 4"/>
    <w:basedOn w:val="Normal"/>
    <w:uiPriority w:val="99"/>
    <w:unhideWhenUsed/>
    <w:rsid w:val="009C492E"/>
    <w:pPr>
      <w:ind w:left="397" w:hanging="397"/>
      <w:contextualSpacing/>
    </w:pPr>
    <w:rPr>
      <w:sz w:val="22"/>
      <w:szCs w:val="22"/>
    </w:rPr>
  </w:style>
  <w:style w:type="paragraph" w:customStyle="1" w:styleId="CharCharDiagramaCharCharDiagramaCharCharDiagramaCharCharDiagramaCharCharDiagramaDiagramaCharCharChar">
    <w:name w:val="Char Char Diagrama Char Char Diagrama Char Char Diagrama Char Char Diagrama Char Char Diagrama Diagrama Char Char Char"/>
    <w:basedOn w:val="Normal"/>
    <w:unhideWhenUsed/>
    <w:rsid w:val="009C492E"/>
    <w:pPr>
      <w:widowControl w:val="0"/>
      <w:adjustRightInd w:val="0"/>
      <w:spacing w:after="160" w:line="240" w:lineRule="exact"/>
      <w:textAlignment w:val="baseline"/>
    </w:pPr>
    <w:rPr>
      <w:rFonts w:ascii="Tahoma" w:hAnsi="Tahoma"/>
      <w:sz w:val="20"/>
      <w:lang w:val="en-US" w:eastAsia="en-US"/>
    </w:rPr>
  </w:style>
  <w:style w:type="table" w:customStyle="1" w:styleId="AteaTBL1">
    <w:name w:val="Atea TBL1"/>
    <w:basedOn w:val="TableNormal"/>
    <w:uiPriority w:val="99"/>
    <w:rsid w:val="009C492E"/>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s="Calibri" w:hint="default"/>
        <w:b/>
        <w:color w:val="auto"/>
        <w:sz w:val="22"/>
        <w:szCs w:val="22"/>
      </w:rPr>
      <w:tblPr/>
      <w:tcPr>
        <w:tcBorders>
          <w:top w:val="single" w:sz="8" w:space="0" w:color="auto"/>
        </w:tcBorders>
        <w:shd w:val="clear" w:color="auto" w:fill="FFFFCC"/>
      </w:tcPr>
    </w:tblStylePr>
  </w:style>
  <w:style w:type="paragraph" w:customStyle="1" w:styleId="Bulletwithtext1">
    <w:name w:val="Bullet with text 1"/>
    <w:basedOn w:val="Normal"/>
    <w:unhideWhenUsed/>
    <w:rsid w:val="009C492E"/>
    <w:pPr>
      <w:numPr>
        <w:numId w:val="23"/>
      </w:numPr>
      <w:spacing w:before="80"/>
      <w:jc w:val="left"/>
    </w:pPr>
    <w:rPr>
      <w:rFonts w:eastAsia="MS Mincho"/>
      <w:sz w:val="22"/>
      <w:szCs w:val="22"/>
      <w:lang w:eastAsia="en-US"/>
    </w:rPr>
  </w:style>
  <w:style w:type="paragraph" w:customStyle="1" w:styleId="Bulletwithtext2">
    <w:name w:val="Bullet with text 2"/>
    <w:basedOn w:val="Normal"/>
    <w:unhideWhenUsed/>
    <w:rsid w:val="009C492E"/>
    <w:pPr>
      <w:numPr>
        <w:numId w:val="21"/>
      </w:numPr>
      <w:spacing w:before="80"/>
      <w:jc w:val="left"/>
    </w:pPr>
    <w:rPr>
      <w:rFonts w:eastAsia="MS Mincho"/>
      <w:sz w:val="22"/>
      <w:szCs w:val="22"/>
      <w:lang w:eastAsia="en-US"/>
    </w:rPr>
  </w:style>
  <w:style w:type="paragraph" w:customStyle="1" w:styleId="Bulletwithtext3">
    <w:name w:val="Bullet with text 3"/>
    <w:basedOn w:val="Normal"/>
    <w:unhideWhenUsed/>
    <w:rsid w:val="009C492E"/>
    <w:pPr>
      <w:numPr>
        <w:numId w:val="22"/>
      </w:numPr>
      <w:spacing w:before="80"/>
      <w:jc w:val="left"/>
    </w:pPr>
    <w:rPr>
      <w:rFonts w:eastAsia="MS Mincho"/>
      <w:sz w:val="22"/>
      <w:szCs w:val="22"/>
      <w:lang w:eastAsia="en-US"/>
    </w:rPr>
  </w:style>
  <w:style w:type="paragraph" w:customStyle="1" w:styleId="TableMediumHeading">
    <w:name w:val="Table_Medium_Heading"/>
    <w:basedOn w:val="Normal"/>
    <w:unhideWhenUsed/>
    <w:rsid w:val="009C492E"/>
    <w:pPr>
      <w:spacing w:before="40" w:after="40"/>
      <w:jc w:val="left"/>
    </w:pPr>
    <w:rPr>
      <w:rFonts w:eastAsia="MS Mincho"/>
      <w:b/>
      <w:sz w:val="18"/>
      <w:szCs w:val="22"/>
      <w:lang w:eastAsia="en-US"/>
    </w:rPr>
  </w:style>
  <w:style w:type="paragraph" w:customStyle="1" w:styleId="Bulletwithtext4">
    <w:name w:val="Bullet with text 4"/>
    <w:basedOn w:val="Normal"/>
    <w:unhideWhenUsed/>
    <w:rsid w:val="009C492E"/>
    <w:pPr>
      <w:numPr>
        <w:numId w:val="24"/>
      </w:numPr>
      <w:spacing w:before="80"/>
      <w:jc w:val="left"/>
    </w:pPr>
    <w:rPr>
      <w:rFonts w:eastAsia="MS Mincho"/>
      <w:sz w:val="22"/>
      <w:szCs w:val="22"/>
      <w:lang w:eastAsia="en-US"/>
    </w:rPr>
  </w:style>
  <w:style w:type="paragraph" w:customStyle="1" w:styleId="TableHeading">
    <w:name w:val="Table_Heading"/>
    <w:basedOn w:val="Normal"/>
    <w:next w:val="Table"/>
    <w:unhideWhenUsed/>
    <w:rsid w:val="009C492E"/>
    <w:pPr>
      <w:keepNext/>
      <w:keepLines/>
      <w:spacing w:before="40" w:after="40"/>
      <w:jc w:val="left"/>
    </w:pPr>
    <w:rPr>
      <w:rFonts w:eastAsia="MS Mincho"/>
      <w:b/>
      <w:sz w:val="22"/>
      <w:szCs w:val="22"/>
      <w:lang w:eastAsia="en-US"/>
    </w:rPr>
  </w:style>
  <w:style w:type="paragraph" w:customStyle="1" w:styleId="TableTitle">
    <w:name w:val="Table_Title"/>
    <w:basedOn w:val="Normal"/>
    <w:next w:val="Normal"/>
    <w:unhideWhenUsed/>
    <w:rsid w:val="009C492E"/>
    <w:pPr>
      <w:keepNext/>
      <w:keepLines/>
      <w:spacing w:before="240" w:after="100"/>
      <w:jc w:val="left"/>
    </w:pPr>
    <w:rPr>
      <w:rFonts w:eastAsia="MS Mincho"/>
      <w:b/>
      <w:sz w:val="22"/>
      <w:szCs w:val="22"/>
      <w:lang w:eastAsia="en-US"/>
    </w:rPr>
  </w:style>
  <w:style w:type="paragraph" w:customStyle="1" w:styleId="TOCHeading0">
    <w:name w:val="TOC_Heading"/>
    <w:basedOn w:val="Normal"/>
    <w:next w:val="Normal"/>
    <w:unhideWhenUsed/>
    <w:rsid w:val="009C492E"/>
    <w:pPr>
      <w:keepNext/>
      <w:spacing w:before="80" w:after="120"/>
      <w:jc w:val="left"/>
    </w:pPr>
    <w:rPr>
      <w:rFonts w:eastAsia="MS Mincho"/>
      <w:b/>
      <w:sz w:val="22"/>
      <w:szCs w:val="22"/>
      <w:lang w:eastAsia="en-US"/>
    </w:rPr>
  </w:style>
  <w:style w:type="paragraph" w:customStyle="1" w:styleId="TableCenter">
    <w:name w:val="Table_Center"/>
    <w:basedOn w:val="Table"/>
    <w:unhideWhenUsed/>
    <w:rsid w:val="009C492E"/>
    <w:pPr>
      <w:autoSpaceDE/>
      <w:autoSpaceDN/>
      <w:adjustRightInd/>
      <w:jc w:val="center"/>
    </w:pPr>
    <w:rPr>
      <w:rFonts w:ascii="Times New Roman" w:eastAsia="MS Mincho" w:hAnsi="Times New Roman"/>
      <w:color w:val="auto"/>
      <w:sz w:val="24"/>
      <w:szCs w:val="24"/>
      <w:lang w:val="lt-LT"/>
    </w:rPr>
  </w:style>
  <w:style w:type="paragraph" w:customStyle="1" w:styleId="TableHeadingCenter">
    <w:name w:val="Table_Heading_Center"/>
    <w:basedOn w:val="TableHeading"/>
    <w:unhideWhenUsed/>
    <w:rsid w:val="009C492E"/>
    <w:pPr>
      <w:jc w:val="center"/>
    </w:pPr>
  </w:style>
  <w:style w:type="paragraph" w:customStyle="1" w:styleId="TableSmallRight">
    <w:name w:val="Table_Small_Right"/>
    <w:basedOn w:val="TableSmall"/>
    <w:unhideWhenUsed/>
    <w:rsid w:val="009C492E"/>
  </w:style>
  <w:style w:type="paragraph" w:customStyle="1" w:styleId="TableSmallCenter">
    <w:name w:val="Table_Small_Center"/>
    <w:basedOn w:val="TableSmall"/>
    <w:unhideWhenUsed/>
    <w:rsid w:val="009C492E"/>
  </w:style>
  <w:style w:type="paragraph" w:customStyle="1" w:styleId="TableBullet11">
    <w:name w:val="Table_Bullet_1"/>
    <w:basedOn w:val="Normal"/>
    <w:unhideWhenUsed/>
    <w:rsid w:val="009C492E"/>
    <w:pPr>
      <w:tabs>
        <w:tab w:val="num" w:pos="284"/>
      </w:tabs>
      <w:spacing w:before="40" w:after="40"/>
      <w:ind w:left="284" w:hanging="284"/>
      <w:jc w:val="left"/>
    </w:pPr>
    <w:rPr>
      <w:rFonts w:eastAsia="MS Mincho"/>
      <w:sz w:val="22"/>
      <w:szCs w:val="22"/>
      <w:lang w:eastAsia="en-US"/>
    </w:rPr>
  </w:style>
  <w:style w:type="paragraph" w:customStyle="1" w:styleId="TableBullet2">
    <w:name w:val="Table_Bullet_2"/>
    <w:basedOn w:val="Normal"/>
    <w:unhideWhenUsed/>
    <w:rsid w:val="009C492E"/>
    <w:pPr>
      <w:tabs>
        <w:tab w:val="num" w:pos="567"/>
      </w:tabs>
      <w:spacing w:before="40" w:after="40"/>
      <w:ind w:left="567" w:hanging="283"/>
      <w:jc w:val="left"/>
    </w:pPr>
    <w:rPr>
      <w:rFonts w:eastAsia="MS Mincho"/>
      <w:sz w:val="22"/>
      <w:szCs w:val="22"/>
      <w:lang w:eastAsia="en-US"/>
    </w:rPr>
  </w:style>
  <w:style w:type="paragraph" w:customStyle="1" w:styleId="Bulletwithtext5">
    <w:name w:val="Bullet with text 5"/>
    <w:basedOn w:val="Normal"/>
    <w:unhideWhenUsed/>
    <w:rsid w:val="009C492E"/>
    <w:pPr>
      <w:numPr>
        <w:numId w:val="25"/>
      </w:numPr>
      <w:spacing w:before="80"/>
      <w:jc w:val="left"/>
    </w:pPr>
    <w:rPr>
      <w:rFonts w:eastAsia="MS Mincho"/>
      <w:sz w:val="22"/>
      <w:szCs w:val="22"/>
      <w:lang w:eastAsia="en-US"/>
    </w:rPr>
  </w:style>
  <w:style w:type="paragraph" w:customStyle="1" w:styleId="TableHeadingRight">
    <w:name w:val="Table_Heading_Right"/>
    <w:basedOn w:val="TableHeading"/>
    <w:next w:val="Table"/>
    <w:unhideWhenUsed/>
    <w:rsid w:val="009C492E"/>
    <w:pPr>
      <w:jc w:val="right"/>
    </w:pPr>
  </w:style>
  <w:style w:type="paragraph" w:customStyle="1" w:styleId="TableRight">
    <w:name w:val="Table_Right"/>
    <w:basedOn w:val="Table"/>
    <w:unhideWhenUsed/>
    <w:rsid w:val="009C492E"/>
    <w:pPr>
      <w:autoSpaceDE/>
      <w:autoSpaceDN/>
      <w:adjustRightInd/>
      <w:jc w:val="right"/>
    </w:pPr>
    <w:rPr>
      <w:rFonts w:ascii="Times New Roman" w:eastAsia="MS Mincho" w:hAnsi="Times New Roman"/>
      <w:color w:val="auto"/>
      <w:sz w:val="24"/>
      <w:szCs w:val="24"/>
      <w:lang w:val="lt-LT"/>
    </w:rPr>
  </w:style>
  <w:style w:type="paragraph" w:customStyle="1" w:styleId="NumberedHeadingStyleA1">
    <w:name w:val="Numbered Heading Style A.1"/>
    <w:basedOn w:val="Heading1"/>
    <w:next w:val="Normal"/>
    <w:autoRedefine/>
    <w:unhideWhenUsed/>
    <w:rsid w:val="009C492E"/>
    <w:pPr>
      <w:keepNext w:val="0"/>
      <w:numPr>
        <w:numId w:val="0"/>
      </w:numPr>
      <w:tabs>
        <w:tab w:val="num" w:pos="720"/>
        <w:tab w:val="num" w:pos="3730"/>
      </w:tabs>
      <w:spacing w:before="240" w:after="240" w:line="360" w:lineRule="auto"/>
      <w:ind w:left="288" w:hanging="288"/>
    </w:pPr>
    <w:rPr>
      <w:rFonts w:eastAsia="MS Mincho"/>
      <w:b/>
      <w:szCs w:val="28"/>
      <w:lang w:eastAsia="en-US"/>
    </w:rPr>
  </w:style>
  <w:style w:type="paragraph" w:customStyle="1" w:styleId="NumberedHeadingStyleA3">
    <w:name w:val="Numbered Heading Style A.3"/>
    <w:basedOn w:val="Heading3"/>
    <w:next w:val="Normal"/>
    <w:autoRedefine/>
    <w:unhideWhenUsed/>
    <w:rsid w:val="009C492E"/>
    <w:pPr>
      <w:numPr>
        <w:ilvl w:val="0"/>
        <w:numId w:val="0"/>
      </w:numPr>
      <w:tabs>
        <w:tab w:val="left" w:pos="1080"/>
        <w:tab w:val="left" w:pos="1440"/>
      </w:tabs>
      <w:spacing w:before="240" w:line="360" w:lineRule="auto"/>
      <w:ind w:left="1080" w:hanging="1080"/>
      <w:jc w:val="center"/>
    </w:pPr>
    <w:rPr>
      <w:rFonts w:eastAsia="MS Mincho"/>
      <w:b/>
      <w:sz w:val="22"/>
      <w:szCs w:val="22"/>
      <w:lang w:eastAsia="en-US"/>
    </w:rPr>
  </w:style>
  <w:style w:type="paragraph" w:customStyle="1" w:styleId="NumberedHeadingStyleA4">
    <w:name w:val="Numbered Heading Style A.4"/>
    <w:basedOn w:val="Heading4"/>
    <w:next w:val="Normal"/>
    <w:autoRedefine/>
    <w:unhideWhenUsed/>
    <w:rsid w:val="009C492E"/>
    <w:pPr>
      <w:keepNext w:val="0"/>
      <w:numPr>
        <w:ilvl w:val="0"/>
        <w:numId w:val="0"/>
      </w:numPr>
      <w:tabs>
        <w:tab w:val="left" w:pos="1080"/>
        <w:tab w:val="left" w:pos="1440"/>
        <w:tab w:val="left" w:pos="1800"/>
      </w:tabs>
      <w:spacing w:before="120" w:after="120"/>
      <w:ind w:left="1080" w:hanging="1080"/>
      <w:jc w:val="center"/>
    </w:pPr>
    <w:rPr>
      <w:rFonts w:eastAsia="MS Mincho"/>
      <w:sz w:val="24"/>
      <w:szCs w:val="24"/>
      <w:lang w:eastAsia="en-US"/>
    </w:rPr>
  </w:style>
  <w:style w:type="paragraph" w:customStyle="1" w:styleId="Note">
    <w:name w:val="Note"/>
    <w:basedOn w:val="Normal"/>
    <w:autoRedefine/>
    <w:unhideWhenUsed/>
    <w:rsid w:val="009C492E"/>
    <w:pPr>
      <w:pBdr>
        <w:top w:val="single" w:sz="4" w:space="1" w:color="auto"/>
        <w:bottom w:val="single" w:sz="4" w:space="1" w:color="auto"/>
      </w:pBdr>
      <w:spacing w:before="80"/>
    </w:pPr>
    <w:rPr>
      <w:rFonts w:eastAsia="MS Mincho"/>
      <w:i/>
      <w:iCs/>
      <w:sz w:val="22"/>
      <w:szCs w:val="22"/>
      <w:lang w:eastAsia="en-US"/>
    </w:rPr>
  </w:style>
  <w:style w:type="paragraph" w:customStyle="1" w:styleId="TitlePageMedium">
    <w:name w:val="TitlePage_Medium"/>
    <w:basedOn w:val="Normal"/>
    <w:unhideWhenUsed/>
    <w:rsid w:val="009C492E"/>
    <w:pPr>
      <w:spacing w:before="80"/>
      <w:ind w:left="4060"/>
      <w:jc w:val="left"/>
    </w:pPr>
    <w:rPr>
      <w:rFonts w:eastAsia="MS Mincho"/>
      <w:sz w:val="32"/>
      <w:szCs w:val="22"/>
      <w:lang w:eastAsia="en-US"/>
    </w:rPr>
  </w:style>
  <w:style w:type="paragraph" w:styleId="Closing">
    <w:name w:val="Closing"/>
    <w:basedOn w:val="Normal"/>
    <w:link w:val="ClosingChar"/>
    <w:uiPriority w:val="99"/>
    <w:unhideWhenUsed/>
    <w:rsid w:val="009C492E"/>
    <w:pPr>
      <w:spacing w:before="80"/>
      <w:ind w:left="4320"/>
      <w:jc w:val="right"/>
    </w:pPr>
    <w:rPr>
      <w:rFonts w:eastAsia="MS Mincho"/>
      <w:sz w:val="22"/>
      <w:szCs w:val="22"/>
      <w:lang w:eastAsia="en-US"/>
    </w:rPr>
  </w:style>
  <w:style w:type="character" w:customStyle="1" w:styleId="ClosingChar">
    <w:name w:val="Closing Char"/>
    <w:basedOn w:val="DefaultParagraphFont"/>
    <w:link w:val="Closing"/>
    <w:uiPriority w:val="99"/>
    <w:rsid w:val="009C492E"/>
    <w:rPr>
      <w:rFonts w:eastAsia="MS Mincho"/>
      <w:sz w:val="22"/>
      <w:szCs w:val="22"/>
      <w:lang w:eastAsia="en-US"/>
    </w:rPr>
  </w:style>
  <w:style w:type="paragraph" w:customStyle="1" w:styleId="CommandorProgramCode">
    <w:name w:val="Command or Program Code"/>
    <w:basedOn w:val="Normal"/>
    <w:autoRedefine/>
    <w:unhideWhenUsed/>
    <w:rsid w:val="009C492E"/>
    <w:pPr>
      <w:spacing w:before="80"/>
    </w:pPr>
    <w:rPr>
      <w:rFonts w:ascii="Courier New" w:eastAsia="MS Mincho" w:hAnsi="Courier New"/>
      <w:sz w:val="22"/>
      <w:szCs w:val="22"/>
      <w:lang w:eastAsia="en-US"/>
    </w:rPr>
  </w:style>
  <w:style w:type="paragraph" w:customStyle="1" w:styleId="Header1">
    <w:name w:val="Header 1"/>
    <w:basedOn w:val="Heading1"/>
    <w:next w:val="Normal"/>
    <w:unhideWhenUsed/>
    <w:rsid w:val="009C492E"/>
    <w:pPr>
      <w:keepNext w:val="0"/>
      <w:numPr>
        <w:numId w:val="0"/>
      </w:numPr>
      <w:tabs>
        <w:tab w:val="num" w:pos="540"/>
        <w:tab w:val="num" w:pos="3730"/>
      </w:tabs>
      <w:spacing w:before="240" w:after="240" w:line="360" w:lineRule="auto"/>
      <w:ind w:left="360" w:hanging="360"/>
    </w:pPr>
    <w:rPr>
      <w:rFonts w:eastAsia="MS Mincho"/>
      <w:caps/>
      <w:szCs w:val="28"/>
      <w:lang w:eastAsia="en-US"/>
    </w:rPr>
  </w:style>
  <w:style w:type="paragraph" w:customStyle="1" w:styleId="Header3">
    <w:name w:val="Header 3"/>
    <w:basedOn w:val="Normal"/>
    <w:next w:val="Normal"/>
    <w:semiHidden/>
    <w:unhideWhenUsed/>
    <w:rsid w:val="009C492E"/>
    <w:pPr>
      <w:spacing w:before="80"/>
      <w:ind w:left="1224" w:hanging="504"/>
      <w:jc w:val="center"/>
    </w:pPr>
    <w:rPr>
      <w:rFonts w:eastAsia="MS Mincho"/>
      <w:b/>
      <w:sz w:val="22"/>
      <w:szCs w:val="22"/>
      <w:lang w:eastAsia="en-US"/>
    </w:rPr>
  </w:style>
  <w:style w:type="paragraph" w:customStyle="1" w:styleId="Numberedlist1">
    <w:name w:val="Numbered list 1"/>
    <w:basedOn w:val="ListNumber"/>
    <w:autoRedefine/>
    <w:unhideWhenUsed/>
    <w:rsid w:val="009C492E"/>
    <w:pPr>
      <w:numPr>
        <w:numId w:val="0"/>
      </w:numPr>
      <w:tabs>
        <w:tab w:val="num" w:pos="708"/>
      </w:tabs>
      <w:adjustRightInd/>
      <w:snapToGrid/>
      <w:spacing w:before="80" w:after="0" w:line="240" w:lineRule="auto"/>
      <w:ind w:left="708" w:hanging="360"/>
      <w:contextualSpacing w:val="0"/>
      <w:jc w:val="left"/>
    </w:pPr>
    <w:rPr>
      <w:rFonts w:ascii="Times New Roman" w:eastAsia="MS Mincho" w:hAnsi="Times New Roman" w:cs="Times New Roman"/>
      <w:sz w:val="24"/>
      <w:szCs w:val="24"/>
    </w:rPr>
  </w:style>
  <w:style w:type="paragraph" w:customStyle="1" w:styleId="NumberedHeadingStyleB1">
    <w:name w:val="Numbered Heading Style B.1"/>
    <w:basedOn w:val="Heading1"/>
    <w:next w:val="Normal"/>
    <w:autoRedefine/>
    <w:unhideWhenUsed/>
    <w:rsid w:val="009C492E"/>
    <w:pPr>
      <w:keepNext w:val="0"/>
      <w:numPr>
        <w:numId w:val="26"/>
      </w:numPr>
      <w:tabs>
        <w:tab w:val="num" w:pos="3730"/>
      </w:tabs>
      <w:spacing w:before="240" w:after="240" w:line="360" w:lineRule="auto"/>
    </w:pPr>
    <w:rPr>
      <w:rFonts w:eastAsia="MS Mincho"/>
      <w:b/>
      <w:caps/>
      <w:szCs w:val="28"/>
      <w:lang w:eastAsia="en-US"/>
    </w:rPr>
  </w:style>
  <w:style w:type="paragraph" w:customStyle="1" w:styleId="TitlePagebogus">
    <w:name w:val="TitlePage_bogus"/>
    <w:basedOn w:val="Normal"/>
    <w:unhideWhenUsed/>
    <w:rsid w:val="009C492E"/>
    <w:pPr>
      <w:spacing w:before="80"/>
      <w:jc w:val="left"/>
    </w:pPr>
    <w:rPr>
      <w:rFonts w:eastAsia="MS Mincho"/>
      <w:sz w:val="22"/>
      <w:szCs w:val="22"/>
      <w:lang w:eastAsia="en-US"/>
    </w:rPr>
  </w:style>
  <w:style w:type="paragraph" w:customStyle="1" w:styleId="NumberedHeadingStyleB2">
    <w:name w:val="Numbered Heading Style B.2"/>
    <w:basedOn w:val="Heading2"/>
    <w:next w:val="Normal"/>
    <w:autoRedefine/>
    <w:unhideWhenUsed/>
    <w:rsid w:val="009C492E"/>
    <w:pPr>
      <w:numPr>
        <w:numId w:val="26"/>
      </w:numPr>
      <w:spacing w:before="240" w:after="240" w:line="360" w:lineRule="auto"/>
      <w:jc w:val="center"/>
    </w:pPr>
    <w:rPr>
      <w:rFonts w:eastAsia="MS Mincho"/>
      <w:b/>
      <w:sz w:val="22"/>
      <w:szCs w:val="22"/>
      <w:lang w:eastAsia="en-US"/>
    </w:rPr>
  </w:style>
  <w:style w:type="paragraph" w:customStyle="1" w:styleId="NumberedHeadingStyleB3">
    <w:name w:val="Numbered Heading Style B.3"/>
    <w:basedOn w:val="Heading3"/>
    <w:next w:val="Normal"/>
    <w:autoRedefine/>
    <w:unhideWhenUsed/>
    <w:rsid w:val="009C492E"/>
    <w:pPr>
      <w:numPr>
        <w:numId w:val="26"/>
      </w:numPr>
      <w:spacing w:before="240" w:line="360" w:lineRule="auto"/>
      <w:jc w:val="center"/>
    </w:pPr>
    <w:rPr>
      <w:rFonts w:eastAsia="MS Mincho"/>
      <w:b/>
      <w:sz w:val="22"/>
      <w:szCs w:val="22"/>
      <w:lang w:eastAsia="en-US"/>
    </w:rPr>
  </w:style>
  <w:style w:type="paragraph" w:customStyle="1" w:styleId="TitleCenter">
    <w:name w:val="Title_Center"/>
    <w:basedOn w:val="Normal"/>
    <w:unhideWhenUsed/>
    <w:rsid w:val="009C492E"/>
    <w:pPr>
      <w:keepNext/>
      <w:spacing w:before="240" w:after="100"/>
      <w:jc w:val="center"/>
    </w:pPr>
    <w:rPr>
      <w:rFonts w:eastAsia="MS Mincho"/>
      <w:b/>
      <w:kern w:val="28"/>
      <w:sz w:val="22"/>
      <w:szCs w:val="22"/>
      <w:lang w:eastAsia="en-US"/>
    </w:rPr>
  </w:style>
  <w:style w:type="character" w:customStyle="1" w:styleId="CharacterUserEntry">
    <w:name w:val="Character UserEntry"/>
    <w:basedOn w:val="DefaultParagraphFont"/>
    <w:unhideWhenUsed/>
    <w:rsid w:val="009C492E"/>
    <w:rPr>
      <w:color w:val="FF0000"/>
    </w:rPr>
  </w:style>
  <w:style w:type="paragraph" w:customStyle="1" w:styleId="Tablenotused">
    <w:name w:val="Table_not_used"/>
    <w:basedOn w:val="Table"/>
    <w:unhideWhenUsed/>
    <w:rsid w:val="009C492E"/>
    <w:pPr>
      <w:autoSpaceDE/>
      <w:autoSpaceDN/>
      <w:adjustRightInd/>
      <w:jc w:val="right"/>
    </w:pPr>
    <w:rPr>
      <w:rFonts w:ascii="Times New Roman" w:eastAsia="MS Mincho" w:hAnsi="Times New Roman"/>
      <w:color w:val="auto"/>
      <w:sz w:val="24"/>
      <w:szCs w:val="24"/>
      <w:lang w:val="lt-LT"/>
    </w:rPr>
  </w:style>
  <w:style w:type="paragraph" w:customStyle="1" w:styleId="TitlePageDetail">
    <w:name w:val="TitlePage_Detail"/>
    <w:basedOn w:val="Normal"/>
    <w:unhideWhenUsed/>
    <w:rsid w:val="009C492E"/>
    <w:pPr>
      <w:spacing w:before="80" w:line="360" w:lineRule="auto"/>
      <w:ind w:left="4060"/>
      <w:jc w:val="left"/>
    </w:pPr>
    <w:rPr>
      <w:rFonts w:eastAsia="MS Mincho"/>
      <w:b/>
      <w:sz w:val="20"/>
      <w:szCs w:val="22"/>
      <w:lang w:eastAsia="en-US"/>
    </w:rPr>
  </w:style>
  <w:style w:type="paragraph" w:customStyle="1" w:styleId="TitlePageHeader">
    <w:name w:val="TitlePage_Header"/>
    <w:basedOn w:val="Normal"/>
    <w:unhideWhenUsed/>
    <w:rsid w:val="009C492E"/>
    <w:pPr>
      <w:spacing w:before="240" w:after="240"/>
      <w:ind w:left="3240"/>
      <w:jc w:val="left"/>
    </w:pPr>
    <w:rPr>
      <w:rFonts w:eastAsia="MS Mincho"/>
      <w:b/>
      <w:sz w:val="32"/>
      <w:szCs w:val="32"/>
      <w:lang w:eastAsia="en-US"/>
    </w:rPr>
  </w:style>
  <w:style w:type="paragraph" w:customStyle="1" w:styleId="Numberedlist31">
    <w:name w:val="Numbered list 3.1"/>
    <w:basedOn w:val="Heading1"/>
    <w:next w:val="Normal"/>
    <w:unhideWhenUsed/>
    <w:rsid w:val="009C492E"/>
    <w:pPr>
      <w:keepNext w:val="0"/>
      <w:numPr>
        <w:numId w:val="0"/>
      </w:numPr>
      <w:tabs>
        <w:tab w:val="num" w:pos="360"/>
        <w:tab w:val="num" w:pos="3730"/>
      </w:tabs>
      <w:spacing w:before="240" w:after="240" w:line="360" w:lineRule="auto"/>
      <w:ind w:left="360" w:hanging="360"/>
    </w:pPr>
    <w:rPr>
      <w:rFonts w:eastAsia="MS Mincho"/>
      <w:b/>
      <w:caps/>
      <w:szCs w:val="28"/>
      <w:lang w:eastAsia="en-US"/>
    </w:rPr>
  </w:style>
  <w:style w:type="paragraph" w:customStyle="1" w:styleId="Numberedlist32">
    <w:name w:val="Numbered list 3.2"/>
    <w:basedOn w:val="Heading2"/>
    <w:next w:val="Normal"/>
    <w:unhideWhenUsed/>
    <w:rsid w:val="009C492E"/>
    <w:pPr>
      <w:numPr>
        <w:ilvl w:val="0"/>
        <w:numId w:val="0"/>
      </w:numPr>
      <w:tabs>
        <w:tab w:val="num" w:pos="360"/>
      </w:tabs>
      <w:spacing w:before="240" w:after="240" w:line="360" w:lineRule="auto"/>
      <w:ind w:left="360" w:hanging="360"/>
      <w:jc w:val="center"/>
    </w:pPr>
    <w:rPr>
      <w:rFonts w:eastAsia="MS Mincho"/>
      <w:b/>
      <w:sz w:val="22"/>
      <w:szCs w:val="22"/>
      <w:lang w:eastAsia="en-US"/>
    </w:rPr>
  </w:style>
  <w:style w:type="paragraph" w:customStyle="1" w:styleId="Numberedlist33">
    <w:name w:val="Numbered list 3.3"/>
    <w:basedOn w:val="Heading3"/>
    <w:next w:val="Normal"/>
    <w:unhideWhenUsed/>
    <w:rsid w:val="009C492E"/>
    <w:pPr>
      <w:numPr>
        <w:ilvl w:val="0"/>
        <w:numId w:val="0"/>
      </w:numPr>
      <w:tabs>
        <w:tab w:val="num" w:pos="720"/>
      </w:tabs>
      <w:spacing w:before="240" w:line="360" w:lineRule="auto"/>
      <w:ind w:left="360" w:hanging="360"/>
      <w:jc w:val="center"/>
    </w:pPr>
    <w:rPr>
      <w:rFonts w:eastAsia="MS Mincho"/>
      <w:b/>
      <w:sz w:val="22"/>
      <w:szCs w:val="22"/>
      <w:lang w:eastAsia="en-US"/>
    </w:rPr>
  </w:style>
  <w:style w:type="paragraph" w:customStyle="1" w:styleId="Numberedlist23">
    <w:name w:val="Numbered list 2.3"/>
    <w:basedOn w:val="Heading3"/>
    <w:next w:val="Normal"/>
    <w:unhideWhenUsed/>
    <w:rsid w:val="009C492E"/>
    <w:pPr>
      <w:numPr>
        <w:ilvl w:val="0"/>
        <w:numId w:val="0"/>
      </w:numPr>
      <w:tabs>
        <w:tab w:val="left" w:pos="1080"/>
        <w:tab w:val="left" w:pos="1440"/>
      </w:tabs>
      <w:spacing w:before="240" w:line="360" w:lineRule="auto"/>
      <w:ind w:left="1080" w:hanging="1080"/>
      <w:jc w:val="center"/>
    </w:pPr>
    <w:rPr>
      <w:rFonts w:eastAsia="MS Mincho"/>
      <w:b/>
      <w:sz w:val="22"/>
      <w:szCs w:val="22"/>
      <w:lang w:eastAsia="en-US"/>
    </w:rPr>
  </w:style>
  <w:style w:type="paragraph" w:customStyle="1" w:styleId="Numberedlist24">
    <w:name w:val="Numbered list 2.4"/>
    <w:basedOn w:val="Heading4"/>
    <w:next w:val="Normal"/>
    <w:unhideWhenUsed/>
    <w:rsid w:val="009C492E"/>
    <w:pPr>
      <w:keepNext w:val="0"/>
      <w:numPr>
        <w:ilvl w:val="0"/>
        <w:numId w:val="0"/>
      </w:numPr>
      <w:tabs>
        <w:tab w:val="left" w:pos="1080"/>
        <w:tab w:val="left" w:pos="1440"/>
        <w:tab w:val="left" w:pos="1800"/>
      </w:tabs>
      <w:spacing w:before="120" w:after="120"/>
      <w:ind w:left="1080" w:hanging="1080"/>
      <w:jc w:val="center"/>
    </w:pPr>
    <w:rPr>
      <w:rFonts w:eastAsia="MS Mincho"/>
      <w:sz w:val="24"/>
      <w:szCs w:val="24"/>
      <w:lang w:eastAsia="en-US"/>
    </w:rPr>
  </w:style>
  <w:style w:type="paragraph" w:customStyle="1" w:styleId="Achievement">
    <w:name w:val="Achievement"/>
    <w:basedOn w:val="Normal"/>
    <w:unhideWhenUsed/>
    <w:rsid w:val="009C492E"/>
    <w:pPr>
      <w:numPr>
        <w:numId w:val="27"/>
      </w:numPr>
      <w:spacing w:before="80"/>
      <w:jc w:val="left"/>
    </w:pPr>
    <w:rPr>
      <w:rFonts w:ascii="Futura Bk" w:eastAsia="MS Mincho" w:hAnsi="Futura Bk"/>
      <w:sz w:val="22"/>
      <w:szCs w:val="22"/>
      <w:lang w:eastAsia="en-US"/>
    </w:rPr>
  </w:style>
  <w:style w:type="paragraph" w:customStyle="1" w:styleId="Clear">
    <w:name w:val="Clear"/>
    <w:basedOn w:val="Normal"/>
    <w:unhideWhenUsed/>
    <w:rsid w:val="009C492E"/>
    <w:pPr>
      <w:numPr>
        <w:numId w:val="28"/>
      </w:numPr>
      <w:spacing w:before="80"/>
      <w:jc w:val="left"/>
    </w:pPr>
    <w:rPr>
      <w:rFonts w:eastAsia="MS Mincho"/>
      <w:sz w:val="22"/>
      <w:szCs w:val="22"/>
      <w:lang w:eastAsia="en-US"/>
    </w:rPr>
  </w:style>
  <w:style w:type="numbering" w:customStyle="1" w:styleId="Pav">
    <w:name w:val="Pav"/>
    <w:basedOn w:val="NoList"/>
    <w:rsid w:val="009C492E"/>
    <w:pPr>
      <w:numPr>
        <w:numId w:val="29"/>
      </w:numPr>
    </w:pPr>
  </w:style>
  <w:style w:type="paragraph" w:styleId="List2">
    <w:name w:val="List 2"/>
    <w:basedOn w:val="Normal"/>
    <w:uiPriority w:val="99"/>
    <w:unhideWhenUsed/>
    <w:rsid w:val="009C492E"/>
    <w:pPr>
      <w:spacing w:before="80"/>
      <w:ind w:left="566" w:hanging="283"/>
      <w:jc w:val="left"/>
    </w:pPr>
    <w:rPr>
      <w:rFonts w:eastAsia="MS Mincho"/>
      <w:sz w:val="22"/>
      <w:szCs w:val="22"/>
      <w:lang w:eastAsia="en-US"/>
    </w:rPr>
  </w:style>
  <w:style w:type="paragraph" w:styleId="List3">
    <w:name w:val="List 3"/>
    <w:basedOn w:val="Normal"/>
    <w:uiPriority w:val="99"/>
    <w:unhideWhenUsed/>
    <w:rsid w:val="009C492E"/>
    <w:pPr>
      <w:spacing w:before="80"/>
      <w:ind w:left="849" w:hanging="283"/>
      <w:jc w:val="left"/>
    </w:pPr>
    <w:rPr>
      <w:rFonts w:eastAsia="MS Mincho"/>
      <w:sz w:val="22"/>
      <w:szCs w:val="22"/>
      <w:lang w:eastAsia="en-US"/>
    </w:rPr>
  </w:style>
  <w:style w:type="paragraph" w:styleId="ListBullet">
    <w:name w:val="List Bullet"/>
    <w:basedOn w:val="Normal"/>
    <w:autoRedefine/>
    <w:uiPriority w:val="99"/>
    <w:unhideWhenUsed/>
    <w:rsid w:val="009C492E"/>
    <w:pPr>
      <w:numPr>
        <w:numId w:val="30"/>
      </w:numPr>
      <w:spacing w:before="80"/>
      <w:jc w:val="left"/>
    </w:pPr>
    <w:rPr>
      <w:rFonts w:eastAsia="MS Mincho"/>
      <w:sz w:val="22"/>
      <w:szCs w:val="22"/>
      <w:lang w:eastAsia="en-US"/>
    </w:rPr>
  </w:style>
  <w:style w:type="paragraph" w:styleId="ListBullet2">
    <w:name w:val="List Bullet 2"/>
    <w:basedOn w:val="Normal"/>
    <w:autoRedefine/>
    <w:uiPriority w:val="99"/>
    <w:unhideWhenUsed/>
    <w:rsid w:val="009C492E"/>
    <w:pPr>
      <w:numPr>
        <w:numId w:val="31"/>
      </w:numPr>
      <w:spacing w:before="80"/>
      <w:jc w:val="left"/>
    </w:pPr>
    <w:rPr>
      <w:rFonts w:eastAsia="MS Mincho"/>
      <w:sz w:val="22"/>
      <w:szCs w:val="22"/>
      <w:lang w:eastAsia="en-US"/>
    </w:rPr>
  </w:style>
  <w:style w:type="paragraph" w:styleId="ListContinue2">
    <w:name w:val="List Continue 2"/>
    <w:basedOn w:val="Normal"/>
    <w:uiPriority w:val="99"/>
    <w:unhideWhenUsed/>
    <w:rsid w:val="009C492E"/>
    <w:pPr>
      <w:spacing w:before="80" w:after="120"/>
      <w:ind w:left="566"/>
      <w:jc w:val="left"/>
    </w:pPr>
    <w:rPr>
      <w:rFonts w:eastAsia="MS Mincho"/>
      <w:sz w:val="22"/>
      <w:szCs w:val="22"/>
      <w:lang w:eastAsia="en-US"/>
    </w:rPr>
  </w:style>
  <w:style w:type="character" w:styleId="BookTitle">
    <w:name w:val="Book Title"/>
    <w:basedOn w:val="DefaultParagraphFont"/>
    <w:uiPriority w:val="33"/>
    <w:unhideWhenUsed/>
    <w:rsid w:val="009C492E"/>
    <w:rPr>
      <w:b/>
      <w:bCs/>
      <w:smallCaps/>
      <w:spacing w:val="5"/>
    </w:rPr>
  </w:style>
  <w:style w:type="character" w:styleId="IntenseReference">
    <w:name w:val="Intense Reference"/>
    <w:basedOn w:val="DefaultParagraphFont"/>
    <w:uiPriority w:val="32"/>
    <w:unhideWhenUsed/>
    <w:qFormat/>
    <w:rsid w:val="009C492E"/>
    <w:rPr>
      <w:b/>
      <w:bCs/>
      <w:smallCaps/>
      <w:color w:val="C0504D"/>
      <w:spacing w:val="5"/>
      <w:u w:val="single"/>
    </w:rPr>
  </w:style>
  <w:style w:type="paragraph" w:customStyle="1" w:styleId="TableHeading0">
    <w:name w:val="Table Heading"/>
    <w:basedOn w:val="Normal"/>
    <w:unhideWhenUsed/>
    <w:rsid w:val="009C492E"/>
    <w:pPr>
      <w:widowControl w:val="0"/>
      <w:spacing w:before="120" w:after="120"/>
      <w:jc w:val="center"/>
    </w:pPr>
    <w:rPr>
      <w:rFonts w:ascii="TimesLT" w:hAnsi="TimesLT"/>
      <w:b/>
      <w:i/>
      <w:sz w:val="22"/>
      <w:szCs w:val="22"/>
      <w:lang w:eastAsia="en-US"/>
    </w:rPr>
  </w:style>
  <w:style w:type="paragraph" w:customStyle="1" w:styleId="dokumentopatvirtinimolentele">
    <w:name w:val="dokumento patvirtinimo lentele"/>
    <w:basedOn w:val="Normal"/>
    <w:link w:val="dokumentopatvirtinimolenteleChar"/>
    <w:unhideWhenUsed/>
    <w:rsid w:val="009C492E"/>
    <w:pPr>
      <w:spacing w:before="120" w:after="120"/>
      <w:jc w:val="center"/>
    </w:pPr>
    <w:rPr>
      <w:rFonts w:eastAsia="MS Mincho"/>
      <w:b/>
      <w:sz w:val="22"/>
      <w:szCs w:val="22"/>
      <w:lang w:eastAsia="en-US"/>
    </w:rPr>
  </w:style>
  <w:style w:type="character" w:customStyle="1" w:styleId="dokumentopatvirtinimolenteleChar">
    <w:name w:val="dokumento patvirtinimo lentele Char"/>
    <w:basedOn w:val="DefaultParagraphFont"/>
    <w:link w:val="dokumentopatvirtinimolentele"/>
    <w:rsid w:val="009C492E"/>
    <w:rPr>
      <w:rFonts w:eastAsia="MS Mincho"/>
      <w:b/>
      <w:sz w:val="22"/>
      <w:szCs w:val="22"/>
      <w:lang w:eastAsia="en-US"/>
    </w:rPr>
  </w:style>
  <w:style w:type="paragraph" w:customStyle="1" w:styleId="versijuchronologija">
    <w:name w:val="versiju chronologija"/>
    <w:basedOn w:val="Normal"/>
    <w:link w:val="versijuchronologijaChar"/>
    <w:unhideWhenUsed/>
    <w:rsid w:val="009C492E"/>
    <w:pPr>
      <w:spacing w:before="120" w:after="120"/>
      <w:jc w:val="left"/>
    </w:pPr>
    <w:rPr>
      <w:rFonts w:eastAsia="MS Mincho"/>
      <w:sz w:val="22"/>
      <w:szCs w:val="22"/>
      <w:lang w:eastAsia="ja-JP"/>
    </w:rPr>
  </w:style>
  <w:style w:type="character" w:customStyle="1" w:styleId="versijuchronologijaChar">
    <w:name w:val="versiju chronologija Char"/>
    <w:basedOn w:val="DefaultParagraphFont"/>
    <w:link w:val="versijuchronologija"/>
    <w:rsid w:val="009C492E"/>
    <w:rPr>
      <w:rFonts w:eastAsia="MS Mincho"/>
      <w:sz w:val="22"/>
      <w:szCs w:val="22"/>
      <w:lang w:eastAsia="ja-JP"/>
    </w:rPr>
  </w:style>
  <w:style w:type="paragraph" w:customStyle="1" w:styleId="Tablecaption">
    <w:name w:val="Table caption"/>
    <w:basedOn w:val="Normal"/>
    <w:link w:val="TablecaptionChar"/>
    <w:unhideWhenUsed/>
    <w:rsid w:val="009C492E"/>
    <w:pPr>
      <w:keepNext/>
      <w:spacing w:before="60"/>
      <w:jc w:val="left"/>
    </w:pPr>
    <w:rPr>
      <w:rFonts w:eastAsia="MS Mincho"/>
      <w:b/>
      <w:sz w:val="22"/>
      <w:szCs w:val="22"/>
      <w:lang w:eastAsia="en-US"/>
    </w:rPr>
  </w:style>
  <w:style w:type="table" w:customStyle="1" w:styleId="Style1">
    <w:name w:val="Style1"/>
    <w:basedOn w:val="TableNormal"/>
    <w:uiPriority w:val="99"/>
    <w:qFormat/>
    <w:rsid w:val="009C492E"/>
    <w:pPr>
      <w:jc w:val="left"/>
    </w:pPr>
    <w:rPr>
      <w:rFonts w:eastAsia="MS Minch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character" w:customStyle="1" w:styleId="TablecaptionChar">
    <w:name w:val="Table caption Char"/>
    <w:basedOn w:val="DefaultParagraphFont"/>
    <w:link w:val="Tablecaption"/>
    <w:rsid w:val="009C492E"/>
    <w:rPr>
      <w:rFonts w:eastAsia="MS Mincho"/>
      <w:b/>
      <w:sz w:val="22"/>
      <w:szCs w:val="22"/>
      <w:lang w:eastAsia="en-US"/>
    </w:rPr>
  </w:style>
  <w:style w:type="paragraph" w:customStyle="1" w:styleId="BodyTextFirstline63cm">
    <w:name w:val="Body Text + First line:  .63cm"/>
    <w:basedOn w:val="BodyText"/>
    <w:link w:val="BodyTextFirstline63cmChar"/>
    <w:unhideWhenUsed/>
    <w:rsid w:val="009C492E"/>
    <w:pPr>
      <w:spacing w:before="60" w:after="120"/>
      <w:ind w:firstLine="357"/>
      <w:jc w:val="left"/>
    </w:pPr>
    <w:rPr>
      <w:rFonts w:ascii="Arial" w:hAnsi="Arial" w:cs="Arial"/>
      <w:b w:val="0"/>
      <w:bCs w:val="0"/>
      <w:snapToGrid w:val="0"/>
      <w:sz w:val="20"/>
      <w:lang w:eastAsia="en-US"/>
    </w:rPr>
  </w:style>
  <w:style w:type="character" w:customStyle="1" w:styleId="BodyTextFirstline63cmChar">
    <w:name w:val="Body Text + First line:  .63cm Char"/>
    <w:basedOn w:val="DefaultParagraphFont"/>
    <w:link w:val="BodyTextFirstline63cm"/>
    <w:rsid w:val="009C492E"/>
    <w:rPr>
      <w:rFonts w:ascii="Arial" w:hAnsi="Arial" w:cs="Arial"/>
      <w:snapToGrid w:val="0"/>
      <w:lang w:eastAsia="en-US"/>
    </w:rPr>
  </w:style>
  <w:style w:type="paragraph" w:customStyle="1" w:styleId="Captiontable">
    <w:name w:val="Caption table"/>
    <w:basedOn w:val="Normal"/>
    <w:next w:val="Normal"/>
    <w:uiPriority w:val="99"/>
    <w:unhideWhenUsed/>
    <w:rsid w:val="009C492E"/>
    <w:pPr>
      <w:keepNext/>
      <w:numPr>
        <w:numId w:val="32"/>
      </w:numPr>
      <w:tabs>
        <w:tab w:val="clear" w:pos="1134"/>
        <w:tab w:val="num" w:pos="360"/>
      </w:tabs>
      <w:spacing w:before="240" w:after="120"/>
      <w:ind w:left="0" w:firstLine="0"/>
      <w:jc w:val="left"/>
    </w:pPr>
    <w:rPr>
      <w:rFonts w:ascii="Arial" w:hAnsi="Arial"/>
      <w:b/>
      <w:bCs/>
      <w:i/>
      <w:sz w:val="20"/>
      <w:lang w:eastAsia="en-US"/>
    </w:rPr>
  </w:style>
  <w:style w:type="character" w:customStyle="1" w:styleId="FootnoteTextChar1">
    <w:name w:val="Footnote Text Char1"/>
    <w:basedOn w:val="DefaultParagraphFont"/>
    <w:uiPriority w:val="99"/>
    <w:unhideWhenUsed/>
    <w:locked/>
    <w:rsid w:val="009C492E"/>
    <w:rPr>
      <w:rFonts w:ascii="Times New Roman" w:eastAsia="Calibri" w:hAnsi="Times New Roman" w:cs="Times New Roman"/>
      <w:sz w:val="20"/>
      <w:szCs w:val="20"/>
      <w:lang w:val="en-GB"/>
    </w:rPr>
  </w:style>
  <w:style w:type="table" w:customStyle="1" w:styleId="LightList-Accent11">
    <w:name w:val="Light List - Accent 11"/>
    <w:basedOn w:val="TableNormal"/>
    <w:uiPriority w:val="61"/>
    <w:rsid w:val="009C492E"/>
    <w:pPr>
      <w:jc w:val="left"/>
    </w:pPr>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Bullet1Medium">
    <w:name w:val="Table_Bullet1_Medium"/>
    <w:basedOn w:val="TableMedium"/>
    <w:unhideWhenUsed/>
    <w:rsid w:val="009C492E"/>
    <w:pPr>
      <w:numPr>
        <w:numId w:val="33"/>
      </w:numPr>
      <w:autoSpaceDE/>
      <w:autoSpaceDN/>
      <w:adjustRightInd/>
    </w:pPr>
    <w:rPr>
      <w:rFonts w:ascii="Arial" w:hAnsi="Arial"/>
      <w:color w:val="auto"/>
      <w:lang w:val="en-US"/>
    </w:rPr>
  </w:style>
  <w:style w:type="paragraph" w:customStyle="1" w:styleId="BulletBodywithtext2">
    <w:name w:val="Bullet Body with text2"/>
    <w:basedOn w:val="Normal"/>
    <w:unhideWhenUsed/>
    <w:rsid w:val="009C492E"/>
    <w:pPr>
      <w:tabs>
        <w:tab w:val="num" w:pos="720"/>
      </w:tabs>
      <w:spacing w:before="80" w:after="120"/>
      <w:ind w:left="720" w:hanging="720"/>
      <w:jc w:val="left"/>
    </w:pPr>
    <w:rPr>
      <w:rFonts w:ascii="Arial" w:hAnsi="Arial"/>
      <w:sz w:val="20"/>
      <w:lang w:val="en-US" w:eastAsia="en-US"/>
    </w:rPr>
  </w:style>
  <w:style w:type="paragraph" w:customStyle="1" w:styleId="TableContents">
    <w:name w:val="Table Contents"/>
    <w:basedOn w:val="Normal"/>
    <w:unhideWhenUsed/>
    <w:rsid w:val="009C492E"/>
    <w:pPr>
      <w:widowControl w:val="0"/>
      <w:spacing w:before="120" w:after="120"/>
      <w:ind w:firstLine="720"/>
    </w:pPr>
    <w:rPr>
      <w:rFonts w:ascii="TimesLT" w:hAnsi="TimesLT"/>
      <w:sz w:val="22"/>
      <w:lang w:eastAsia="en-US"/>
    </w:rPr>
  </w:style>
  <w:style w:type="paragraph" w:customStyle="1" w:styleId="Caption2">
    <w:name w:val="Caption2"/>
    <w:aliases w:val="lentele"/>
    <w:basedOn w:val="Normal"/>
    <w:unhideWhenUsed/>
    <w:rsid w:val="009C492E"/>
    <w:pPr>
      <w:keepNext/>
      <w:spacing w:before="360" w:after="60"/>
      <w:jc w:val="center"/>
    </w:pPr>
    <w:rPr>
      <w:rFonts w:eastAsia="MS Mincho"/>
      <w:b/>
      <w:sz w:val="22"/>
      <w:szCs w:val="22"/>
      <w:lang w:eastAsia="en-US"/>
    </w:rPr>
  </w:style>
  <w:style w:type="paragraph" w:customStyle="1" w:styleId="Cross-ref">
    <w:name w:val="Cross-ref"/>
    <w:basedOn w:val="Normal"/>
    <w:link w:val="Cross-refChar"/>
    <w:unhideWhenUsed/>
    <w:qFormat/>
    <w:rsid w:val="009C492E"/>
    <w:pPr>
      <w:widowControl w:val="0"/>
      <w:suppressAutoHyphens/>
      <w:spacing w:before="80"/>
      <w:jc w:val="left"/>
    </w:pPr>
    <w:rPr>
      <w:rFonts w:eastAsia="Lucida Sans Unicode"/>
      <w:i/>
      <w:sz w:val="20"/>
      <w:lang w:eastAsia="en-US"/>
    </w:rPr>
  </w:style>
  <w:style w:type="character" w:customStyle="1" w:styleId="Cross-refChar">
    <w:name w:val="Cross-ref Char"/>
    <w:basedOn w:val="DefaultParagraphFont"/>
    <w:link w:val="Cross-ref"/>
    <w:rsid w:val="009C492E"/>
    <w:rPr>
      <w:rFonts w:eastAsia="Lucida Sans Unicode"/>
      <w:i/>
      <w:lang w:eastAsia="en-US"/>
    </w:rPr>
  </w:style>
  <w:style w:type="character" w:customStyle="1" w:styleId="1lygisChar">
    <w:name w:val="_1 lygis Char"/>
    <w:basedOn w:val="DefaultParagraphFont"/>
    <w:link w:val="1lygis"/>
    <w:rsid w:val="009C492E"/>
    <w:rPr>
      <w:rFonts w:eastAsia="SimSun"/>
      <w:b/>
      <w:kern w:val="12"/>
      <w:sz w:val="22"/>
      <w:szCs w:val="22"/>
      <w:lang w:eastAsia="en-US"/>
    </w:rPr>
  </w:style>
  <w:style w:type="paragraph" w:customStyle="1" w:styleId="ListHeading">
    <w:name w:val="List Heading"/>
    <w:basedOn w:val="Normal"/>
    <w:next w:val="ListContents"/>
    <w:unhideWhenUsed/>
    <w:rsid w:val="009C492E"/>
    <w:pPr>
      <w:widowControl w:val="0"/>
      <w:tabs>
        <w:tab w:val="left" w:pos="709"/>
      </w:tabs>
      <w:suppressAutoHyphens/>
      <w:spacing w:after="200" w:line="276" w:lineRule="auto"/>
      <w:jc w:val="left"/>
    </w:pPr>
    <w:rPr>
      <w:rFonts w:ascii="Liberation Serif" w:eastAsia="WenQuanYi Micro Hei" w:hAnsi="Liberation Serif" w:cs="Lohit Hindi"/>
      <w:color w:val="00000A"/>
      <w:sz w:val="22"/>
      <w:szCs w:val="22"/>
      <w:lang w:val="en-US" w:eastAsia="zh-CN" w:bidi="hi-IN"/>
    </w:rPr>
  </w:style>
  <w:style w:type="paragraph" w:customStyle="1" w:styleId="ListContents">
    <w:name w:val="List Contents"/>
    <w:basedOn w:val="Normal"/>
    <w:unhideWhenUsed/>
    <w:rsid w:val="009C492E"/>
    <w:pPr>
      <w:widowControl w:val="0"/>
      <w:tabs>
        <w:tab w:val="left" w:pos="709"/>
      </w:tabs>
      <w:suppressAutoHyphens/>
      <w:spacing w:after="200" w:line="276" w:lineRule="auto"/>
      <w:ind w:left="567"/>
      <w:jc w:val="left"/>
    </w:pPr>
    <w:rPr>
      <w:rFonts w:ascii="Liberation Serif" w:eastAsia="WenQuanYi Micro Hei" w:hAnsi="Liberation Serif" w:cs="Lohit Hindi"/>
      <w:color w:val="00000A"/>
      <w:sz w:val="22"/>
      <w:szCs w:val="22"/>
      <w:lang w:val="en-US" w:eastAsia="zh-CN" w:bidi="hi-IN"/>
    </w:rPr>
  </w:style>
  <w:style w:type="table" w:customStyle="1" w:styleId="ListAccent1">
    <w:name w:val="List Accent 1"/>
    <w:basedOn w:val="TableGrid"/>
    <w:uiPriority w:val="99"/>
    <w:rsid w:val="009C492E"/>
    <w:pPr>
      <w:spacing w:after="100" w:line="240" w:lineRule="auto"/>
      <w:jc w:val="left"/>
    </w:pPr>
    <w:rPr>
      <w:rFonts w:ascii="Times New Roman" w:eastAsiaTheme="minorHAnsi" w:hAnsi="Times New Roman" w:cstheme="minorBidi"/>
      <w:sz w:val="22"/>
      <w:szCs w:val="22"/>
      <w:lang w:eastAsia="en-US"/>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CellMar>
        <w:top w:w="100" w:type="dxa"/>
      </w:tblCellMar>
    </w:tblPr>
    <w:tcPr>
      <w:shd w:val="clear" w:color="auto" w:fill="FFFFFF" w:themeFill="background1"/>
    </w:tcPr>
    <w:tblStylePr w:type="firstRow">
      <w:pPr>
        <w:keepNext/>
        <w:wordWrap/>
        <w:jc w:val="center"/>
      </w:pPr>
      <w:rPr>
        <w:rFonts w:ascii="Times New Roman" w:hAnsi="Times New Roman"/>
        <w:b/>
        <w:color w:val="auto"/>
        <w:sz w:val="22"/>
      </w:rPr>
      <w:tblPr/>
      <w:trPr>
        <w:tblHeader/>
      </w:trPr>
    </w:tblStylePr>
    <w:tblStylePr w:type="firstCol">
      <w:pPr>
        <w:jc w:val="left"/>
      </w:pPr>
    </w:tblStylePr>
  </w:style>
  <w:style w:type="numbering" w:customStyle="1" w:styleId="Headings">
    <w:name w:val="Headings"/>
    <w:basedOn w:val="NoList"/>
    <w:uiPriority w:val="99"/>
    <w:rsid w:val="009C492E"/>
    <w:pPr>
      <w:numPr>
        <w:numId w:val="34"/>
      </w:numPr>
    </w:pPr>
  </w:style>
  <w:style w:type="numbering" w:customStyle="1" w:styleId="TableBullet10">
    <w:name w:val="Table Bullet1"/>
    <w:rsid w:val="009C492E"/>
    <w:pPr>
      <w:numPr>
        <w:numId w:val="35"/>
      </w:numPr>
    </w:pPr>
  </w:style>
  <w:style w:type="paragraph" w:customStyle="1" w:styleId="EYNormal">
    <w:name w:val="EY Normal"/>
    <w:link w:val="EYNormalChar"/>
    <w:semiHidden/>
    <w:unhideWhenUsed/>
    <w:rsid w:val="009C492E"/>
    <w:rPr>
      <w:rFonts w:ascii="EYInterstate Light" w:hAnsi="EYInterstate Light"/>
      <w:kern w:val="12"/>
      <w:sz w:val="22"/>
      <w:szCs w:val="24"/>
      <w:lang w:eastAsia="en-US"/>
    </w:rPr>
  </w:style>
  <w:style w:type="character" w:customStyle="1" w:styleId="EYNormalChar">
    <w:name w:val="EY Normal Char"/>
    <w:basedOn w:val="DefaultParagraphFont"/>
    <w:link w:val="EYNormal"/>
    <w:semiHidden/>
    <w:rsid w:val="009C492E"/>
    <w:rPr>
      <w:rFonts w:ascii="EYInterstate Light" w:hAnsi="EYInterstate Light"/>
      <w:kern w:val="12"/>
      <w:sz w:val="22"/>
      <w:szCs w:val="24"/>
      <w:lang w:eastAsia="en-US"/>
    </w:rPr>
  </w:style>
  <w:style w:type="paragraph" w:customStyle="1" w:styleId="EYSource">
    <w:name w:val="EY Source"/>
    <w:basedOn w:val="EYNormal"/>
    <w:next w:val="Normal"/>
    <w:unhideWhenUsed/>
    <w:rsid w:val="009C492E"/>
    <w:pPr>
      <w:keepNext/>
      <w:spacing w:before="60" w:after="60"/>
    </w:pPr>
    <w:rPr>
      <w:i/>
      <w:sz w:val="16"/>
    </w:rPr>
  </w:style>
  <w:style w:type="paragraph" w:customStyle="1" w:styleId="bullets1level">
    <w:name w:val="bullets 1 level"/>
    <w:basedOn w:val="Normal"/>
    <w:unhideWhenUsed/>
    <w:rsid w:val="009C492E"/>
    <w:pPr>
      <w:numPr>
        <w:numId w:val="36"/>
      </w:numPr>
      <w:spacing w:after="200" w:line="276" w:lineRule="auto"/>
      <w:jc w:val="left"/>
    </w:pPr>
    <w:rPr>
      <w:rFonts w:asciiTheme="minorHAnsi" w:eastAsiaTheme="minorHAnsi" w:hAnsiTheme="minorHAnsi" w:cstheme="minorBidi"/>
      <w:sz w:val="22"/>
      <w:szCs w:val="22"/>
      <w:lang w:val="en-US" w:eastAsia="en-US" w:bidi="en-US"/>
    </w:rPr>
  </w:style>
  <w:style w:type="paragraph" w:customStyle="1" w:styleId="TOR-tablebullet1">
    <w:name w:val="TOR-table bullet 1"/>
    <w:basedOn w:val="Lentelsvidus"/>
    <w:link w:val="TOR-tablebullet1Char"/>
    <w:unhideWhenUsed/>
    <w:qFormat/>
    <w:rsid w:val="009C492E"/>
    <w:pPr>
      <w:jc w:val="left"/>
    </w:pPr>
    <w:rPr>
      <w:lang w:val="en-GB"/>
    </w:rPr>
  </w:style>
  <w:style w:type="paragraph" w:customStyle="1" w:styleId="TOR-tablebullet2">
    <w:name w:val="TOR-table bullet 2"/>
    <w:basedOn w:val="TOR-tablebullet1"/>
    <w:link w:val="TOR-tablebullet2Char"/>
    <w:semiHidden/>
    <w:unhideWhenUsed/>
    <w:qFormat/>
    <w:rsid w:val="009C492E"/>
    <w:pPr>
      <w:numPr>
        <w:ilvl w:val="1"/>
      </w:numPr>
    </w:pPr>
    <w:rPr>
      <w:rFonts w:eastAsiaTheme="minorHAnsi"/>
    </w:rPr>
  </w:style>
  <w:style w:type="character" w:customStyle="1" w:styleId="TOR-tablebullet1Char">
    <w:name w:val="TOR-table bullet 1 Char"/>
    <w:basedOn w:val="LentelsvidusChar"/>
    <w:link w:val="TOR-tablebullet1"/>
    <w:rsid w:val="009C492E"/>
    <w:rPr>
      <w:sz w:val="22"/>
      <w:szCs w:val="22"/>
      <w:lang w:val="en-GB"/>
    </w:rPr>
  </w:style>
  <w:style w:type="table" w:customStyle="1" w:styleId="TableGrid11">
    <w:name w:val="Table Grid11"/>
    <w:basedOn w:val="TableNormal"/>
    <w:next w:val="TableGrid"/>
    <w:rsid w:val="009C492E"/>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customStyle="1" w:styleId="TOR-tablebullet2Char">
    <w:name w:val="TOR-table bullet 2 Char"/>
    <w:basedOn w:val="TOR-tablebullet1Char"/>
    <w:link w:val="TOR-tablebullet2"/>
    <w:semiHidden/>
    <w:rsid w:val="009C492E"/>
    <w:rPr>
      <w:rFonts w:eastAsiaTheme="minorHAnsi"/>
      <w:sz w:val="22"/>
      <w:szCs w:val="22"/>
      <w:lang w:val="en-GB"/>
    </w:rPr>
  </w:style>
  <w:style w:type="paragraph" w:styleId="FootnoteText">
    <w:name w:val="footnote text"/>
    <w:aliases w:val="Footnote Text Blue,Footnote,Footnote text,fn,Footnote Text Char Char,Footnote Text Char Char Char Char Char Char,Footnote Text Char Char Char Char Char,Footnote Text Blue Char Char Char Char,Footnote Text Char Char Char Char"/>
    <w:basedOn w:val="Normal"/>
    <w:link w:val="FootnoteTextChar"/>
    <w:autoRedefine/>
    <w:uiPriority w:val="99"/>
    <w:unhideWhenUsed/>
    <w:rsid w:val="009C492E"/>
    <w:rPr>
      <w:sz w:val="16"/>
      <w:lang w:eastAsia="en-US"/>
    </w:rPr>
  </w:style>
  <w:style w:type="character" w:customStyle="1" w:styleId="FootnoteTextChar">
    <w:name w:val="Footnote Text Char"/>
    <w:aliases w:val="Footnote Text Blue Char,Footnote Char,Footnote text Char,fn Char,Footnote Text Char Char Char,Footnote Text Char Char Char Char Char Char Char,Footnote Text Char Char Char Char Char Char1,Footnote Text Blue Char Char Char Char Char"/>
    <w:basedOn w:val="DefaultParagraphFont"/>
    <w:link w:val="FootnoteText"/>
    <w:uiPriority w:val="99"/>
    <w:rsid w:val="009C492E"/>
    <w:rPr>
      <w:sz w:val="16"/>
      <w:lang w:eastAsia="en-US"/>
    </w:rPr>
  </w:style>
  <w:style w:type="table" w:customStyle="1" w:styleId="TableGrid1">
    <w:name w:val="Table Grid1"/>
    <w:basedOn w:val="TableNormal"/>
    <w:next w:val="TableGrid"/>
    <w:rsid w:val="009C492E"/>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TOR-Bullet1">
    <w:name w:val="TOR-Bullet 1"/>
    <w:basedOn w:val="TOR-tablebullet1"/>
    <w:link w:val="TOR-Bullet1Char"/>
    <w:unhideWhenUsed/>
    <w:rsid w:val="009C492E"/>
    <w:pPr>
      <w:jc w:val="both"/>
    </w:pPr>
  </w:style>
  <w:style w:type="paragraph" w:customStyle="1" w:styleId="TOR-Text">
    <w:name w:val="TOR-Text"/>
    <w:basedOn w:val="Normal"/>
    <w:link w:val="TOR-TextChar"/>
    <w:unhideWhenUsed/>
    <w:qFormat/>
    <w:rsid w:val="009C492E"/>
    <w:rPr>
      <w:sz w:val="22"/>
      <w:szCs w:val="22"/>
      <w:lang w:eastAsia="en-US"/>
    </w:rPr>
  </w:style>
  <w:style w:type="character" w:customStyle="1" w:styleId="TOR-Bullet1Char">
    <w:name w:val="TOR-Bullet 1 Char"/>
    <w:basedOn w:val="TOR-tablebullet1Char"/>
    <w:link w:val="TOR-Bullet1"/>
    <w:rsid w:val="009C492E"/>
    <w:rPr>
      <w:sz w:val="22"/>
      <w:szCs w:val="22"/>
      <w:lang w:val="en-GB"/>
    </w:rPr>
  </w:style>
  <w:style w:type="paragraph" w:customStyle="1" w:styleId="Punktas">
    <w:name w:val="Punktas"/>
    <w:basedOn w:val="BodyTextIndent"/>
    <w:unhideWhenUsed/>
    <w:rsid w:val="009C492E"/>
    <w:pPr>
      <w:numPr>
        <w:numId w:val="37"/>
      </w:numPr>
      <w:tabs>
        <w:tab w:val="num" w:pos="360"/>
      </w:tabs>
      <w:spacing w:before="60" w:after="60"/>
      <w:ind w:left="283"/>
    </w:pPr>
    <w:rPr>
      <w:b/>
      <w:i w:val="0"/>
      <w:sz w:val="22"/>
      <w:szCs w:val="22"/>
      <w:lang w:eastAsia="en-US"/>
    </w:rPr>
  </w:style>
  <w:style w:type="character" w:customStyle="1" w:styleId="TOR-TextChar">
    <w:name w:val="TOR-Text Char"/>
    <w:basedOn w:val="DefaultParagraphFont"/>
    <w:link w:val="TOR-Text"/>
    <w:rsid w:val="009C492E"/>
    <w:rPr>
      <w:sz w:val="22"/>
      <w:szCs w:val="22"/>
      <w:lang w:eastAsia="en-US"/>
    </w:rPr>
  </w:style>
  <w:style w:type="paragraph" w:customStyle="1" w:styleId="Papunktis">
    <w:name w:val="Papunktis"/>
    <w:basedOn w:val="BodyTextIndent"/>
    <w:link w:val="PapunktisChar"/>
    <w:unhideWhenUsed/>
    <w:rsid w:val="009C492E"/>
    <w:pPr>
      <w:numPr>
        <w:ilvl w:val="1"/>
        <w:numId w:val="37"/>
      </w:numPr>
      <w:tabs>
        <w:tab w:val="num" w:pos="360"/>
      </w:tabs>
      <w:ind w:left="283"/>
    </w:pPr>
    <w:rPr>
      <w:i w:val="0"/>
      <w:sz w:val="22"/>
      <w:szCs w:val="22"/>
      <w:lang w:eastAsia="en-US"/>
    </w:rPr>
  </w:style>
  <w:style w:type="paragraph" w:customStyle="1" w:styleId="TOR-Numberring1">
    <w:name w:val="TOR-Numberring 1"/>
    <w:basedOn w:val="TOR-Bullet1"/>
    <w:link w:val="TOR-Numberring1Char"/>
    <w:semiHidden/>
    <w:unhideWhenUsed/>
    <w:qFormat/>
    <w:rsid w:val="009C492E"/>
    <w:pPr>
      <w:numPr>
        <w:numId w:val="38"/>
      </w:numPr>
    </w:pPr>
  </w:style>
  <w:style w:type="paragraph" w:customStyle="1" w:styleId="TOR-Bullet2">
    <w:name w:val="TOR-Bullet 2"/>
    <w:basedOn w:val="TOR-tablebullet2"/>
    <w:link w:val="TOR-Bullet2Char"/>
    <w:unhideWhenUsed/>
    <w:rsid w:val="009C492E"/>
  </w:style>
  <w:style w:type="character" w:customStyle="1" w:styleId="TOR-Numberring1Char">
    <w:name w:val="TOR-Numberring 1 Char"/>
    <w:basedOn w:val="TOR-Bullet1Char"/>
    <w:link w:val="TOR-Numberring1"/>
    <w:semiHidden/>
    <w:rsid w:val="009C492E"/>
    <w:rPr>
      <w:sz w:val="22"/>
      <w:szCs w:val="22"/>
      <w:lang w:val="en-GB"/>
    </w:rPr>
  </w:style>
  <w:style w:type="paragraph" w:customStyle="1" w:styleId="4lygis">
    <w:name w:val="_4 lygis"/>
    <w:basedOn w:val="3lygis"/>
    <w:next w:val="Pagrindinistekstas"/>
    <w:link w:val="4lygisChar"/>
    <w:qFormat/>
    <w:rsid w:val="009C492E"/>
    <w:pPr>
      <w:keepNext w:val="0"/>
      <w:numPr>
        <w:ilvl w:val="3"/>
      </w:numPr>
      <w:tabs>
        <w:tab w:val="clear" w:pos="709"/>
      </w:tabs>
    </w:pPr>
    <w:rPr>
      <w:b w:val="0"/>
    </w:rPr>
  </w:style>
  <w:style w:type="character" w:customStyle="1" w:styleId="TOR-Bullet2Char">
    <w:name w:val="TOR-Bullet 2 Char"/>
    <w:basedOn w:val="TOR-tablebullet2Char"/>
    <w:link w:val="TOR-Bullet2"/>
    <w:rsid w:val="009C492E"/>
    <w:rPr>
      <w:rFonts w:eastAsiaTheme="minorHAnsi"/>
      <w:sz w:val="22"/>
      <w:szCs w:val="22"/>
      <w:lang w:val="en-GB"/>
    </w:rPr>
  </w:style>
  <w:style w:type="paragraph" w:customStyle="1" w:styleId="Lentelsheaderis">
    <w:name w:val="_Lentelės headeris"/>
    <w:basedOn w:val="Normal"/>
    <w:link w:val="LentelsheaderisChar"/>
    <w:qFormat/>
    <w:rsid w:val="009C492E"/>
    <w:pPr>
      <w:spacing w:before="60" w:after="60"/>
      <w:jc w:val="center"/>
    </w:pPr>
    <w:rPr>
      <w:rFonts w:eastAsiaTheme="minorHAnsi" w:cstheme="minorBidi"/>
      <w:b/>
      <w:bCs/>
      <w:sz w:val="20"/>
      <w:lang w:eastAsia="en-US"/>
    </w:rPr>
  </w:style>
  <w:style w:type="character" w:customStyle="1" w:styleId="4lygisChar">
    <w:name w:val="_4 lygis Char"/>
    <w:basedOn w:val="3lygisChar"/>
    <w:link w:val="4lygis"/>
    <w:rsid w:val="009C492E"/>
    <w:rPr>
      <w:rFonts w:eastAsia="SimSun"/>
      <w:b w:val="0"/>
      <w:kern w:val="12"/>
      <w:sz w:val="22"/>
      <w:szCs w:val="22"/>
      <w:lang w:eastAsia="en-US"/>
    </w:rPr>
  </w:style>
  <w:style w:type="paragraph" w:customStyle="1" w:styleId="DiagramaDiagramaCharCharDiagramaCharCharDiagrama1CharCharDiagramaDiagramaCharCharDiagramaCharChar1">
    <w:name w:val="Diagrama Diagrama Char Char Diagrama Char Char Diagrama1 Char Char Diagrama Diagrama Char Char Diagrama Char Char1"/>
    <w:basedOn w:val="Normal"/>
    <w:unhideWhenUsed/>
    <w:rsid w:val="009C492E"/>
    <w:pPr>
      <w:spacing w:after="160" w:line="240" w:lineRule="exact"/>
      <w:jc w:val="left"/>
    </w:pPr>
    <w:rPr>
      <w:rFonts w:ascii="Tahoma" w:hAnsi="Tahoma"/>
      <w:sz w:val="20"/>
      <w:lang w:val="en-US" w:eastAsia="en-US"/>
    </w:rPr>
  </w:style>
  <w:style w:type="paragraph" w:customStyle="1" w:styleId="FMAnormaltext">
    <w:name w:val="FM A normal text"/>
    <w:basedOn w:val="Normal"/>
    <w:semiHidden/>
    <w:unhideWhenUsed/>
    <w:rsid w:val="009C492E"/>
    <w:pPr>
      <w:tabs>
        <w:tab w:val="left" w:pos="1418"/>
        <w:tab w:val="left" w:pos="2126"/>
      </w:tabs>
      <w:overflowPunct w:val="0"/>
      <w:autoSpaceDE w:val="0"/>
      <w:autoSpaceDN w:val="0"/>
      <w:adjustRightInd w:val="0"/>
      <w:spacing w:after="120"/>
      <w:ind w:firstLine="720"/>
      <w:textAlignment w:val="baseline"/>
    </w:pPr>
    <w:rPr>
      <w:sz w:val="22"/>
      <w:szCs w:val="22"/>
      <w:lang w:eastAsia="en-US"/>
    </w:rPr>
  </w:style>
  <w:style w:type="paragraph" w:customStyle="1" w:styleId="Diagrama1">
    <w:name w:val="Diagrama1"/>
    <w:basedOn w:val="Normal"/>
    <w:unhideWhenUsed/>
    <w:rsid w:val="009C492E"/>
    <w:pPr>
      <w:spacing w:after="160" w:line="240" w:lineRule="exact"/>
      <w:jc w:val="left"/>
    </w:pPr>
    <w:rPr>
      <w:rFonts w:ascii="Tahoma" w:hAnsi="Tahoma"/>
      <w:sz w:val="20"/>
      <w:lang w:val="en-US" w:eastAsia="en-US"/>
    </w:rPr>
  </w:style>
  <w:style w:type="paragraph" w:customStyle="1" w:styleId="Lentelems">
    <w:name w:val="Lentelems"/>
    <w:basedOn w:val="Normal"/>
    <w:link w:val="LentelemsChar"/>
    <w:unhideWhenUsed/>
    <w:rsid w:val="009C492E"/>
    <w:pPr>
      <w:spacing w:after="40"/>
      <w:contextualSpacing/>
    </w:pPr>
    <w:rPr>
      <w:rFonts w:eastAsia="Calibri"/>
      <w:sz w:val="22"/>
      <w:szCs w:val="22"/>
      <w:lang w:eastAsia="en-US"/>
    </w:rPr>
  </w:style>
  <w:style w:type="character" w:customStyle="1" w:styleId="LentelemsChar">
    <w:name w:val="Lentelems Char"/>
    <w:basedOn w:val="DefaultParagraphFont"/>
    <w:link w:val="Lentelems"/>
    <w:rsid w:val="009C492E"/>
    <w:rPr>
      <w:rFonts w:eastAsia="Calibri"/>
      <w:sz w:val="22"/>
      <w:szCs w:val="22"/>
      <w:lang w:eastAsia="en-US"/>
    </w:rPr>
  </w:style>
  <w:style w:type="paragraph" w:customStyle="1" w:styleId="grupems">
    <w:name w:val="grupems"/>
    <w:basedOn w:val="ListParagraph"/>
    <w:link w:val="grupemsChar"/>
    <w:unhideWhenUsed/>
    <w:rsid w:val="009C492E"/>
    <w:pPr>
      <w:numPr>
        <w:numId w:val="42"/>
      </w:numPr>
      <w:spacing w:before="120" w:after="120" w:line="240" w:lineRule="auto"/>
      <w:ind w:left="714" w:hanging="357"/>
    </w:pPr>
    <w:rPr>
      <w:sz w:val="24"/>
      <w:szCs w:val="24"/>
    </w:rPr>
  </w:style>
  <w:style w:type="character" w:customStyle="1" w:styleId="grupemsChar">
    <w:name w:val="grupems Char"/>
    <w:basedOn w:val="ListParagraphChar"/>
    <w:link w:val="grupems"/>
    <w:rsid w:val="009C492E"/>
    <w:rPr>
      <w:rFonts w:ascii="Calibri" w:eastAsia="Calibri" w:hAnsi="Calibri"/>
      <w:sz w:val="24"/>
      <w:szCs w:val="24"/>
      <w:lang w:val="en-US" w:eastAsia="en-US"/>
    </w:rPr>
  </w:style>
  <w:style w:type="paragraph" w:customStyle="1" w:styleId="FMAbullets">
    <w:name w:val="FM A bullets"/>
    <w:basedOn w:val="Normal"/>
    <w:unhideWhenUsed/>
    <w:rsid w:val="009C492E"/>
    <w:pPr>
      <w:numPr>
        <w:numId w:val="43"/>
      </w:numPr>
      <w:tabs>
        <w:tab w:val="left" w:pos="709"/>
        <w:tab w:val="left" w:pos="1200"/>
      </w:tabs>
      <w:overflowPunct w:val="0"/>
      <w:autoSpaceDE w:val="0"/>
      <w:autoSpaceDN w:val="0"/>
      <w:adjustRightInd w:val="0"/>
      <w:textAlignment w:val="baseline"/>
    </w:pPr>
    <w:rPr>
      <w:sz w:val="22"/>
      <w:lang w:eastAsia="en-US"/>
    </w:rPr>
  </w:style>
  <w:style w:type="character" w:customStyle="1" w:styleId="PapunktisChar">
    <w:name w:val="Papunktis Char"/>
    <w:basedOn w:val="DefaultParagraphFont"/>
    <w:link w:val="Papunktis"/>
    <w:locked/>
    <w:rsid w:val="009C492E"/>
    <w:rPr>
      <w:sz w:val="22"/>
      <w:szCs w:val="22"/>
      <w:lang w:eastAsia="en-US"/>
    </w:rPr>
  </w:style>
  <w:style w:type="paragraph" w:customStyle="1" w:styleId="Papunkiopapunktis">
    <w:name w:val="Papunkčio papunktis"/>
    <w:basedOn w:val="Normal"/>
    <w:rsid w:val="009C492E"/>
    <w:pPr>
      <w:tabs>
        <w:tab w:val="num" w:pos="1702"/>
      </w:tabs>
      <w:ind w:left="1702" w:hanging="567"/>
    </w:pPr>
    <w:rPr>
      <w:szCs w:val="24"/>
      <w:lang w:eastAsia="en-US"/>
    </w:rPr>
  </w:style>
  <w:style w:type="paragraph" w:customStyle="1" w:styleId="Numeracija">
    <w:name w:val="_Numeracija"/>
    <w:basedOn w:val="Pagrindinistekstas"/>
    <w:link w:val="NumeracijaChar"/>
    <w:qFormat/>
    <w:rsid w:val="009C492E"/>
    <w:pPr>
      <w:spacing w:before="60" w:after="60" w:line="276" w:lineRule="auto"/>
      <w:ind w:left="502" w:hanging="360"/>
    </w:pPr>
    <w:rPr>
      <w:color w:val="000000"/>
    </w:rPr>
  </w:style>
  <w:style w:type="character" w:customStyle="1" w:styleId="NumeracijaChar">
    <w:name w:val="_Numeracija Char"/>
    <w:basedOn w:val="PagrindinistekstasChar"/>
    <w:link w:val="Numeracija"/>
    <w:rsid w:val="009C492E"/>
    <w:rPr>
      <w:color w:val="000000"/>
      <w:sz w:val="22"/>
      <w:szCs w:val="22"/>
    </w:rPr>
  </w:style>
  <w:style w:type="paragraph" w:customStyle="1" w:styleId="mano">
    <w:name w:val="mano"/>
    <w:basedOn w:val="Heading1"/>
    <w:qFormat/>
    <w:rsid w:val="009C492E"/>
    <w:pPr>
      <w:keepLines/>
      <w:numPr>
        <w:ilvl w:val="2"/>
        <w:numId w:val="47"/>
      </w:numPr>
      <w:tabs>
        <w:tab w:val="left" w:pos="851"/>
      </w:tabs>
      <w:spacing w:before="480" w:after="0" w:line="276" w:lineRule="auto"/>
      <w:jc w:val="left"/>
    </w:pPr>
    <w:rPr>
      <w:rFonts w:eastAsiaTheme="majorEastAsia" w:cstheme="majorBidi"/>
      <w:b/>
      <w:bCs/>
      <w:color w:val="000000" w:themeColor="text1"/>
      <w:sz w:val="24"/>
      <w:szCs w:val="28"/>
      <w:lang w:eastAsia="en-US"/>
    </w:rPr>
  </w:style>
  <w:style w:type="paragraph" w:styleId="Caption">
    <w:name w:val="caption"/>
    <w:basedOn w:val="Normal"/>
    <w:next w:val="Normal"/>
    <w:uiPriority w:val="35"/>
    <w:unhideWhenUsed/>
    <w:qFormat/>
    <w:rsid w:val="009C492E"/>
    <w:pPr>
      <w:spacing w:after="200"/>
      <w:jc w:val="left"/>
    </w:pPr>
    <w:rPr>
      <w:rFonts w:eastAsiaTheme="minorEastAsia" w:cstheme="minorBidi"/>
      <w:b/>
      <w:bCs/>
      <w:color w:val="5B9BD5" w:themeColor="accent1"/>
      <w:sz w:val="18"/>
      <w:szCs w:val="18"/>
    </w:rPr>
  </w:style>
  <w:style w:type="paragraph" w:styleId="NoSpacing">
    <w:name w:val="No Spacing"/>
    <w:link w:val="NoSpacingChar"/>
    <w:uiPriority w:val="1"/>
    <w:qFormat/>
    <w:rsid w:val="009C492E"/>
    <w:pPr>
      <w:jc w:val="left"/>
    </w:pPr>
    <w:rPr>
      <w:rFonts w:eastAsiaTheme="minorEastAsia" w:cstheme="minorBidi"/>
      <w:sz w:val="22"/>
      <w:szCs w:val="22"/>
    </w:rPr>
  </w:style>
  <w:style w:type="character" w:customStyle="1" w:styleId="NoSpacingChar">
    <w:name w:val="No Spacing Char"/>
    <w:basedOn w:val="DefaultParagraphFont"/>
    <w:link w:val="NoSpacing"/>
    <w:uiPriority w:val="1"/>
    <w:rsid w:val="009C492E"/>
    <w:rPr>
      <w:rFonts w:eastAsiaTheme="minorEastAsia" w:cstheme="minorBidi"/>
      <w:sz w:val="22"/>
      <w:szCs w:val="22"/>
    </w:rPr>
  </w:style>
  <w:style w:type="paragraph" w:styleId="Quote">
    <w:name w:val="Quote"/>
    <w:basedOn w:val="Normal"/>
    <w:next w:val="Normal"/>
    <w:link w:val="QuoteChar"/>
    <w:uiPriority w:val="29"/>
    <w:qFormat/>
    <w:rsid w:val="009C492E"/>
    <w:pPr>
      <w:spacing w:after="200" w:line="276" w:lineRule="auto"/>
      <w:jc w:val="left"/>
    </w:pPr>
    <w:rPr>
      <w:rFonts w:eastAsiaTheme="minorEastAsia" w:cstheme="minorBidi"/>
      <w:i/>
      <w:iCs/>
      <w:color w:val="000000" w:themeColor="text1"/>
      <w:sz w:val="22"/>
      <w:szCs w:val="22"/>
    </w:rPr>
  </w:style>
  <w:style w:type="character" w:customStyle="1" w:styleId="QuoteChar">
    <w:name w:val="Quote Char"/>
    <w:basedOn w:val="DefaultParagraphFont"/>
    <w:link w:val="Quote"/>
    <w:uiPriority w:val="29"/>
    <w:rsid w:val="009C492E"/>
    <w:rPr>
      <w:rFonts w:eastAsiaTheme="minorEastAsia" w:cstheme="minorBidi"/>
      <w:i/>
      <w:iCs/>
      <w:color w:val="000000" w:themeColor="text1"/>
      <w:sz w:val="22"/>
      <w:szCs w:val="22"/>
    </w:rPr>
  </w:style>
  <w:style w:type="paragraph" w:styleId="IntenseQuote">
    <w:name w:val="Intense Quote"/>
    <w:basedOn w:val="Normal"/>
    <w:next w:val="Normal"/>
    <w:link w:val="IntenseQuoteChar"/>
    <w:uiPriority w:val="30"/>
    <w:qFormat/>
    <w:rsid w:val="009C492E"/>
    <w:pPr>
      <w:pBdr>
        <w:bottom w:val="single" w:sz="4" w:space="4" w:color="5B9BD5" w:themeColor="accent1"/>
      </w:pBdr>
      <w:spacing w:before="200" w:after="280" w:line="276" w:lineRule="auto"/>
      <w:ind w:left="936" w:right="936"/>
      <w:jc w:val="left"/>
    </w:pPr>
    <w:rPr>
      <w:rFonts w:eastAsiaTheme="minorEastAsia"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9C492E"/>
    <w:rPr>
      <w:rFonts w:eastAsiaTheme="minorEastAsia" w:cstheme="minorBidi"/>
      <w:b/>
      <w:bCs/>
      <w:i/>
      <w:iCs/>
      <w:color w:val="5B9BD5" w:themeColor="accent1"/>
      <w:sz w:val="22"/>
      <w:szCs w:val="22"/>
    </w:rPr>
  </w:style>
  <w:style w:type="character" w:styleId="SubtleEmphasis">
    <w:name w:val="Subtle Emphasis"/>
    <w:basedOn w:val="DefaultParagraphFont"/>
    <w:uiPriority w:val="19"/>
    <w:qFormat/>
    <w:rsid w:val="009C492E"/>
    <w:rPr>
      <w:i/>
      <w:iCs/>
      <w:color w:val="808080" w:themeColor="text1" w:themeTint="7F"/>
    </w:rPr>
  </w:style>
  <w:style w:type="character" w:styleId="IntenseEmphasis">
    <w:name w:val="Intense Emphasis"/>
    <w:basedOn w:val="DefaultParagraphFont"/>
    <w:uiPriority w:val="21"/>
    <w:qFormat/>
    <w:rsid w:val="009C492E"/>
    <w:rPr>
      <w:b/>
      <w:bCs/>
      <w:i/>
      <w:iCs/>
      <w:color w:val="5B9BD5" w:themeColor="accent1"/>
    </w:rPr>
  </w:style>
  <w:style w:type="character" w:styleId="SubtleReference">
    <w:name w:val="Subtle Reference"/>
    <w:basedOn w:val="DefaultParagraphFont"/>
    <w:uiPriority w:val="31"/>
    <w:qFormat/>
    <w:rsid w:val="009C492E"/>
    <w:rPr>
      <w:smallCaps/>
      <w:color w:val="ED7D31" w:themeColor="accent2"/>
      <w:u w:val="single"/>
    </w:rPr>
  </w:style>
  <w:style w:type="table" w:customStyle="1" w:styleId="EYStandard">
    <w:name w:val="EY_Standard"/>
    <w:basedOn w:val="TableNormal"/>
    <w:uiPriority w:val="99"/>
    <w:qFormat/>
    <w:rsid w:val="009C492E"/>
    <w:pPr>
      <w:jc w:val="left"/>
    </w:pPr>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tcPr>
    <w:tblStylePr w:type="firstRow">
      <w:rPr>
        <w:rFonts w:asciiTheme="minorHAnsi" w:hAnsiTheme="minorHAnsi"/>
        <w:b/>
        <w:sz w:val="22"/>
      </w:rPr>
      <w:tblPr/>
      <w:tcPr>
        <w:shd w:val="clear" w:color="auto" w:fill="ED7D31" w:themeFill="accent2"/>
      </w:tcPr>
    </w:tblStylePr>
  </w:style>
  <w:style w:type="table" w:customStyle="1" w:styleId="EYOrange">
    <w:name w:val="EY_Orange"/>
    <w:basedOn w:val="TableNormal"/>
    <w:uiPriority w:val="99"/>
    <w:qFormat/>
    <w:rsid w:val="009C492E"/>
    <w:pPr>
      <w:spacing w:before="60" w:after="60"/>
      <w:jc w:val="left"/>
    </w:pPr>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pPr>
      <w:rPr>
        <w:rFonts w:asciiTheme="minorHAnsi" w:hAnsiTheme="minorHAnsi"/>
        <w:b/>
        <w:sz w:val="22"/>
      </w:rPr>
      <w:tblPr/>
      <w:tcPr>
        <w:shd w:val="clear" w:color="auto" w:fill="ED7D31" w:themeFill="accent2"/>
      </w:tcPr>
    </w:tblStylePr>
  </w:style>
  <w:style w:type="table" w:customStyle="1" w:styleId="EYGray">
    <w:name w:val="EY_Gray"/>
    <w:basedOn w:val="TableNormal"/>
    <w:uiPriority w:val="99"/>
    <w:qFormat/>
    <w:rsid w:val="009C492E"/>
    <w:pPr>
      <w:spacing w:before="60" w:after="60"/>
      <w:jc w:val="left"/>
    </w:pPr>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pPr>
      <w:rPr>
        <w:rFonts w:asciiTheme="minorHAnsi" w:hAnsiTheme="minorHAnsi"/>
        <w:b/>
        <w:sz w:val="22"/>
      </w:rPr>
      <w:tblPr/>
      <w:tcPr>
        <w:shd w:val="clear" w:color="auto" w:fill="A5A5A5" w:themeFill="accent3"/>
      </w:tcPr>
    </w:tblStylePr>
  </w:style>
  <w:style w:type="paragraph" w:styleId="Date">
    <w:name w:val="Date"/>
    <w:basedOn w:val="Normal"/>
    <w:next w:val="Normal"/>
    <w:link w:val="DateChar"/>
    <w:uiPriority w:val="99"/>
    <w:unhideWhenUsed/>
    <w:rsid w:val="009C492E"/>
    <w:pPr>
      <w:spacing w:after="200" w:line="276" w:lineRule="auto"/>
      <w:jc w:val="left"/>
    </w:pPr>
    <w:rPr>
      <w:rFonts w:eastAsiaTheme="minorEastAsia" w:cstheme="minorBidi"/>
      <w:sz w:val="22"/>
      <w:szCs w:val="22"/>
    </w:rPr>
  </w:style>
  <w:style w:type="character" w:customStyle="1" w:styleId="DateChar">
    <w:name w:val="Date Char"/>
    <w:basedOn w:val="DefaultParagraphFont"/>
    <w:link w:val="Date"/>
    <w:uiPriority w:val="99"/>
    <w:rsid w:val="009C492E"/>
    <w:rPr>
      <w:rFonts w:eastAsiaTheme="minorEastAsia" w:cstheme="minorBidi"/>
      <w:sz w:val="22"/>
      <w:szCs w:val="22"/>
    </w:rPr>
  </w:style>
  <w:style w:type="paragraph" w:styleId="E-mailSignature">
    <w:name w:val="E-mail Signature"/>
    <w:basedOn w:val="Normal"/>
    <w:link w:val="E-mailSignatureChar"/>
    <w:uiPriority w:val="99"/>
    <w:unhideWhenUsed/>
    <w:rsid w:val="009C492E"/>
    <w:pPr>
      <w:jc w:val="left"/>
    </w:pPr>
    <w:rPr>
      <w:rFonts w:eastAsiaTheme="minorEastAsia" w:cstheme="minorBidi"/>
      <w:sz w:val="22"/>
      <w:szCs w:val="22"/>
    </w:rPr>
  </w:style>
  <w:style w:type="character" w:customStyle="1" w:styleId="E-mailSignatureChar">
    <w:name w:val="E-mail Signature Char"/>
    <w:basedOn w:val="DefaultParagraphFont"/>
    <w:link w:val="E-mailSignature"/>
    <w:uiPriority w:val="99"/>
    <w:rsid w:val="009C492E"/>
    <w:rPr>
      <w:rFonts w:eastAsiaTheme="minorEastAsia" w:cstheme="minorBidi"/>
      <w:sz w:val="22"/>
      <w:szCs w:val="22"/>
    </w:rPr>
  </w:style>
  <w:style w:type="paragraph" w:styleId="EnvelopeAddress">
    <w:name w:val="envelope address"/>
    <w:basedOn w:val="Normal"/>
    <w:uiPriority w:val="99"/>
    <w:unhideWhenUsed/>
    <w:rsid w:val="009C492E"/>
    <w:pPr>
      <w:framePr w:w="7920" w:h="1980" w:hRule="exact" w:hSpace="180" w:wrap="auto" w:hAnchor="page" w:xAlign="center" w:yAlign="bottom"/>
      <w:ind w:left="2880"/>
      <w:jc w:val="left"/>
    </w:pPr>
    <w:rPr>
      <w:rFonts w:asciiTheme="majorHAnsi" w:eastAsiaTheme="majorEastAsia" w:hAnsiTheme="majorHAnsi" w:cstheme="majorBidi"/>
      <w:szCs w:val="24"/>
    </w:rPr>
  </w:style>
  <w:style w:type="paragraph" w:styleId="EnvelopeReturn">
    <w:name w:val="envelope return"/>
    <w:basedOn w:val="Normal"/>
    <w:uiPriority w:val="99"/>
    <w:unhideWhenUsed/>
    <w:rsid w:val="009C492E"/>
    <w:pPr>
      <w:jc w:val="left"/>
    </w:pPr>
    <w:rPr>
      <w:rFonts w:asciiTheme="majorHAnsi" w:eastAsiaTheme="majorEastAsia" w:hAnsiTheme="majorHAnsi" w:cstheme="majorBidi"/>
      <w:sz w:val="20"/>
    </w:rPr>
  </w:style>
  <w:style w:type="paragraph" w:styleId="List4">
    <w:name w:val="List 4"/>
    <w:basedOn w:val="Normal"/>
    <w:uiPriority w:val="99"/>
    <w:unhideWhenUsed/>
    <w:rsid w:val="009C492E"/>
    <w:pPr>
      <w:spacing w:after="200" w:line="276" w:lineRule="auto"/>
      <w:ind w:left="1132" w:hanging="283"/>
      <w:contextualSpacing/>
      <w:jc w:val="left"/>
    </w:pPr>
    <w:rPr>
      <w:rFonts w:eastAsiaTheme="minorEastAsia" w:cstheme="minorBidi"/>
      <w:sz w:val="22"/>
      <w:szCs w:val="22"/>
    </w:rPr>
  </w:style>
  <w:style w:type="paragraph" w:styleId="List5">
    <w:name w:val="List 5"/>
    <w:basedOn w:val="Normal"/>
    <w:uiPriority w:val="99"/>
    <w:unhideWhenUsed/>
    <w:rsid w:val="009C492E"/>
    <w:pPr>
      <w:spacing w:after="200" w:line="276" w:lineRule="auto"/>
      <w:ind w:left="1415" w:hanging="283"/>
      <w:contextualSpacing/>
      <w:jc w:val="left"/>
    </w:pPr>
    <w:rPr>
      <w:rFonts w:eastAsiaTheme="minorEastAsia" w:cstheme="minorBidi"/>
      <w:sz w:val="22"/>
      <w:szCs w:val="22"/>
    </w:rPr>
  </w:style>
  <w:style w:type="paragraph" w:styleId="ListBullet3">
    <w:name w:val="List Bullet 3"/>
    <w:basedOn w:val="Normal"/>
    <w:uiPriority w:val="99"/>
    <w:unhideWhenUsed/>
    <w:rsid w:val="009C492E"/>
    <w:pPr>
      <w:numPr>
        <w:numId w:val="48"/>
      </w:numPr>
      <w:spacing w:after="200" w:line="276" w:lineRule="auto"/>
      <w:contextualSpacing/>
      <w:jc w:val="left"/>
    </w:pPr>
    <w:rPr>
      <w:rFonts w:eastAsiaTheme="minorEastAsia" w:cstheme="minorBidi"/>
      <w:sz w:val="22"/>
      <w:szCs w:val="22"/>
    </w:rPr>
  </w:style>
  <w:style w:type="paragraph" w:styleId="ListBullet4">
    <w:name w:val="List Bullet 4"/>
    <w:basedOn w:val="Normal"/>
    <w:uiPriority w:val="99"/>
    <w:unhideWhenUsed/>
    <w:rsid w:val="009C492E"/>
    <w:pPr>
      <w:numPr>
        <w:numId w:val="49"/>
      </w:numPr>
      <w:spacing w:after="200" w:line="276" w:lineRule="auto"/>
      <w:contextualSpacing/>
      <w:jc w:val="left"/>
    </w:pPr>
    <w:rPr>
      <w:rFonts w:eastAsiaTheme="minorEastAsia" w:cstheme="minorBidi"/>
      <w:sz w:val="22"/>
      <w:szCs w:val="22"/>
    </w:rPr>
  </w:style>
  <w:style w:type="paragraph" w:styleId="ListBullet5">
    <w:name w:val="List Bullet 5"/>
    <w:basedOn w:val="Normal"/>
    <w:uiPriority w:val="99"/>
    <w:unhideWhenUsed/>
    <w:rsid w:val="009C492E"/>
    <w:pPr>
      <w:numPr>
        <w:numId w:val="50"/>
      </w:numPr>
      <w:spacing w:after="200" w:line="276" w:lineRule="auto"/>
      <w:contextualSpacing/>
      <w:jc w:val="left"/>
    </w:pPr>
    <w:rPr>
      <w:rFonts w:eastAsiaTheme="minorEastAsia" w:cstheme="minorBidi"/>
      <w:sz w:val="22"/>
      <w:szCs w:val="22"/>
    </w:rPr>
  </w:style>
  <w:style w:type="paragraph" w:styleId="ListContinue">
    <w:name w:val="List Continue"/>
    <w:basedOn w:val="Normal"/>
    <w:uiPriority w:val="99"/>
    <w:unhideWhenUsed/>
    <w:rsid w:val="009C492E"/>
    <w:pPr>
      <w:spacing w:after="120" w:line="276" w:lineRule="auto"/>
      <w:ind w:left="283"/>
      <w:contextualSpacing/>
      <w:jc w:val="left"/>
    </w:pPr>
    <w:rPr>
      <w:rFonts w:eastAsiaTheme="minorEastAsia" w:cstheme="minorBidi"/>
      <w:sz w:val="22"/>
      <w:szCs w:val="22"/>
    </w:rPr>
  </w:style>
  <w:style w:type="paragraph" w:styleId="ListContinue3">
    <w:name w:val="List Continue 3"/>
    <w:basedOn w:val="Normal"/>
    <w:uiPriority w:val="99"/>
    <w:unhideWhenUsed/>
    <w:rsid w:val="009C492E"/>
    <w:pPr>
      <w:spacing w:after="120" w:line="276" w:lineRule="auto"/>
      <w:ind w:left="849"/>
      <w:contextualSpacing/>
      <w:jc w:val="left"/>
    </w:pPr>
    <w:rPr>
      <w:rFonts w:eastAsiaTheme="minorEastAsia" w:cstheme="minorBidi"/>
      <w:sz w:val="22"/>
      <w:szCs w:val="22"/>
    </w:rPr>
  </w:style>
  <w:style w:type="paragraph" w:styleId="ListContinue4">
    <w:name w:val="List Continue 4"/>
    <w:basedOn w:val="Normal"/>
    <w:uiPriority w:val="99"/>
    <w:unhideWhenUsed/>
    <w:rsid w:val="009C492E"/>
    <w:pPr>
      <w:spacing w:after="120" w:line="276" w:lineRule="auto"/>
      <w:ind w:left="1132"/>
      <w:contextualSpacing/>
      <w:jc w:val="left"/>
    </w:pPr>
    <w:rPr>
      <w:rFonts w:eastAsiaTheme="minorEastAsia" w:cstheme="minorBidi"/>
      <w:sz w:val="22"/>
      <w:szCs w:val="22"/>
    </w:rPr>
  </w:style>
  <w:style w:type="paragraph" w:styleId="ListContinue5">
    <w:name w:val="List Continue 5"/>
    <w:basedOn w:val="Normal"/>
    <w:uiPriority w:val="99"/>
    <w:unhideWhenUsed/>
    <w:rsid w:val="009C492E"/>
    <w:pPr>
      <w:spacing w:after="120" w:line="276" w:lineRule="auto"/>
      <w:ind w:left="1415"/>
      <w:contextualSpacing/>
      <w:jc w:val="left"/>
    </w:pPr>
    <w:rPr>
      <w:rFonts w:eastAsiaTheme="minorEastAsia" w:cstheme="minorBidi"/>
      <w:sz w:val="22"/>
      <w:szCs w:val="22"/>
    </w:rPr>
  </w:style>
  <w:style w:type="paragraph" w:styleId="ListNumber5">
    <w:name w:val="List Number 5"/>
    <w:basedOn w:val="Normal"/>
    <w:uiPriority w:val="99"/>
    <w:unhideWhenUsed/>
    <w:rsid w:val="009C492E"/>
    <w:pPr>
      <w:numPr>
        <w:numId w:val="51"/>
      </w:numPr>
      <w:spacing w:after="200" w:line="276" w:lineRule="auto"/>
      <w:contextualSpacing/>
      <w:jc w:val="left"/>
    </w:pPr>
    <w:rPr>
      <w:rFonts w:eastAsiaTheme="minorEastAsia" w:cstheme="minorBidi"/>
      <w:sz w:val="22"/>
      <w:szCs w:val="22"/>
    </w:rPr>
  </w:style>
  <w:style w:type="paragraph" w:styleId="MessageHeader">
    <w:name w:val="Message Header"/>
    <w:basedOn w:val="Normal"/>
    <w:link w:val="MessageHeaderChar"/>
    <w:uiPriority w:val="99"/>
    <w:unhideWhenUsed/>
    <w:rsid w:val="009C492E"/>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9C492E"/>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9C492E"/>
    <w:pPr>
      <w:jc w:val="left"/>
    </w:pPr>
    <w:rPr>
      <w:rFonts w:eastAsiaTheme="minorEastAsia" w:cstheme="minorBidi"/>
      <w:sz w:val="22"/>
      <w:szCs w:val="22"/>
    </w:rPr>
  </w:style>
  <w:style w:type="character" w:customStyle="1" w:styleId="NoteHeadingChar">
    <w:name w:val="Note Heading Char"/>
    <w:basedOn w:val="DefaultParagraphFont"/>
    <w:link w:val="NoteHeading"/>
    <w:uiPriority w:val="99"/>
    <w:rsid w:val="009C492E"/>
    <w:rPr>
      <w:rFonts w:eastAsiaTheme="minorEastAsia" w:cstheme="minorBidi"/>
      <w:sz w:val="22"/>
      <w:szCs w:val="22"/>
    </w:rPr>
  </w:style>
  <w:style w:type="paragraph" w:styleId="Salutation">
    <w:name w:val="Salutation"/>
    <w:basedOn w:val="Normal"/>
    <w:next w:val="Normal"/>
    <w:link w:val="SalutationChar"/>
    <w:uiPriority w:val="99"/>
    <w:unhideWhenUsed/>
    <w:rsid w:val="009C492E"/>
    <w:pPr>
      <w:spacing w:after="200" w:line="276" w:lineRule="auto"/>
      <w:jc w:val="left"/>
    </w:pPr>
    <w:rPr>
      <w:rFonts w:eastAsiaTheme="minorEastAsia" w:cstheme="minorBidi"/>
      <w:sz w:val="22"/>
      <w:szCs w:val="22"/>
    </w:rPr>
  </w:style>
  <w:style w:type="character" w:customStyle="1" w:styleId="SalutationChar">
    <w:name w:val="Salutation Char"/>
    <w:basedOn w:val="DefaultParagraphFont"/>
    <w:link w:val="Salutation"/>
    <w:uiPriority w:val="99"/>
    <w:rsid w:val="009C492E"/>
    <w:rPr>
      <w:rFonts w:eastAsiaTheme="minorEastAsia" w:cstheme="minorBidi"/>
      <w:sz w:val="22"/>
      <w:szCs w:val="22"/>
    </w:rPr>
  </w:style>
  <w:style w:type="paragraph" w:styleId="Signature">
    <w:name w:val="Signature"/>
    <w:basedOn w:val="Normal"/>
    <w:link w:val="SignatureChar"/>
    <w:uiPriority w:val="99"/>
    <w:unhideWhenUsed/>
    <w:rsid w:val="009C492E"/>
    <w:pPr>
      <w:ind w:left="4252"/>
      <w:jc w:val="left"/>
    </w:pPr>
    <w:rPr>
      <w:rFonts w:eastAsiaTheme="minorEastAsia" w:cstheme="minorBidi"/>
      <w:sz w:val="22"/>
      <w:szCs w:val="22"/>
    </w:rPr>
  </w:style>
  <w:style w:type="character" w:customStyle="1" w:styleId="SignatureChar">
    <w:name w:val="Signature Char"/>
    <w:basedOn w:val="DefaultParagraphFont"/>
    <w:link w:val="Signature"/>
    <w:uiPriority w:val="99"/>
    <w:rsid w:val="009C492E"/>
    <w:rPr>
      <w:rFonts w:eastAsiaTheme="minorEastAsia" w:cstheme="minorBidi"/>
      <w:sz w:val="22"/>
      <w:szCs w:val="22"/>
    </w:rPr>
  </w:style>
  <w:style w:type="paragraph" w:customStyle="1" w:styleId="Tabletext0">
    <w:name w:val="Table text"/>
    <w:basedOn w:val="Normal"/>
    <w:uiPriority w:val="99"/>
    <w:rsid w:val="009C492E"/>
    <w:pPr>
      <w:spacing w:before="20"/>
      <w:jc w:val="left"/>
    </w:pPr>
    <w:rPr>
      <w:rFonts w:ascii="Arial" w:hAnsi="Arial"/>
      <w:sz w:val="20"/>
      <w:szCs w:val="24"/>
    </w:rPr>
  </w:style>
  <w:style w:type="paragraph" w:customStyle="1" w:styleId="formtitle">
    <w:name w:val="formtitle"/>
    <w:basedOn w:val="Normal"/>
    <w:rsid w:val="009C492E"/>
    <w:pPr>
      <w:jc w:val="left"/>
    </w:pPr>
    <w:rPr>
      <w:szCs w:val="24"/>
      <w:lang w:val="en-US" w:eastAsia="en-US"/>
    </w:rPr>
  </w:style>
  <w:style w:type="paragraph" w:customStyle="1" w:styleId="lentelsvidus0">
    <w:name w:val="_lentelės vidus"/>
    <w:basedOn w:val="Normal"/>
    <w:qFormat/>
    <w:rsid w:val="009C492E"/>
    <w:pPr>
      <w:spacing w:before="60" w:after="60"/>
      <w:jc w:val="left"/>
    </w:pPr>
    <w:rPr>
      <w:rFonts w:eastAsiaTheme="minorHAnsi"/>
      <w:bCs/>
      <w:sz w:val="22"/>
      <w:szCs w:val="22"/>
      <w:lang w:eastAsia="en-US"/>
    </w:rPr>
  </w:style>
  <w:style w:type="character" w:customStyle="1" w:styleId="FMNormalDiagrama">
    <w:name w:val="FM_Normal Diagrama"/>
    <w:basedOn w:val="DefaultParagraphFont"/>
    <w:link w:val="FMNormal"/>
    <w:locked/>
    <w:rsid w:val="009C492E"/>
    <w:rPr>
      <w:sz w:val="24"/>
      <w:szCs w:val="24"/>
    </w:rPr>
  </w:style>
  <w:style w:type="paragraph" w:customStyle="1" w:styleId="FMNormal">
    <w:name w:val="FM_Normal"/>
    <w:basedOn w:val="Normal"/>
    <w:link w:val="FMNormalDiagrama"/>
    <w:rsid w:val="009C492E"/>
    <w:pPr>
      <w:jc w:val="left"/>
    </w:pPr>
    <w:rPr>
      <w:szCs w:val="24"/>
    </w:rPr>
  </w:style>
  <w:style w:type="paragraph" w:customStyle="1" w:styleId="EYBulletedList1">
    <w:name w:val="EY Bulleted List 1"/>
    <w:rsid w:val="009C492E"/>
    <w:pPr>
      <w:jc w:val="left"/>
    </w:pPr>
    <w:rPr>
      <w:rFonts w:ascii="EYInterstate Light" w:hAnsi="EYInterstate Light"/>
      <w:kern w:val="12"/>
      <w:szCs w:val="24"/>
      <w:lang w:val="en-US" w:eastAsia="en-US"/>
    </w:rPr>
  </w:style>
  <w:style w:type="numbering" w:customStyle="1" w:styleId="StyleNumbered">
    <w:name w:val="Style Numbered"/>
    <w:basedOn w:val="NoList"/>
    <w:rsid w:val="009C492E"/>
    <w:pPr>
      <w:numPr>
        <w:numId w:val="66"/>
      </w:numPr>
    </w:pPr>
  </w:style>
  <w:style w:type="paragraph" w:customStyle="1" w:styleId="EYBulletedList3">
    <w:name w:val="EY Bulleted List 3"/>
    <w:rsid w:val="009C492E"/>
    <w:pPr>
      <w:jc w:val="left"/>
    </w:pPr>
    <w:rPr>
      <w:rFonts w:ascii="EYInterstate Light" w:hAnsi="EYInterstate Light"/>
      <w:kern w:val="12"/>
      <w:szCs w:val="24"/>
      <w:lang w:val="en-US" w:eastAsia="en-US"/>
    </w:rPr>
  </w:style>
  <w:style w:type="paragraph" w:customStyle="1" w:styleId="Lentel">
    <w:name w:val="_Lentelė"/>
    <w:basedOn w:val="Caption"/>
    <w:qFormat/>
    <w:rsid w:val="009C492E"/>
    <w:pPr>
      <w:keepNext/>
      <w:numPr>
        <w:numId w:val="67"/>
      </w:numPr>
      <w:tabs>
        <w:tab w:val="left" w:pos="240"/>
        <w:tab w:val="left" w:pos="1418"/>
        <w:tab w:val="right" w:pos="9356"/>
      </w:tabs>
      <w:overflowPunct w:val="0"/>
      <w:autoSpaceDE w:val="0"/>
      <w:autoSpaceDN w:val="0"/>
      <w:adjustRightInd w:val="0"/>
      <w:spacing w:after="0" w:line="259" w:lineRule="auto"/>
      <w:textAlignment w:val="baseline"/>
    </w:pPr>
    <w:rPr>
      <w:rFonts w:ascii="Arial" w:eastAsia="Arial Unicode MS" w:hAnsi="Arial" w:cs="Arial"/>
      <w:color w:val="000000"/>
      <w:sz w:val="22"/>
      <w:szCs w:val="22"/>
    </w:rPr>
  </w:style>
  <w:style w:type="paragraph" w:customStyle="1" w:styleId="1stlevelheading">
    <w:name w:val="1st level (heading)"/>
    <w:next w:val="Normal"/>
    <w:qFormat/>
    <w:rsid w:val="004A33AE"/>
    <w:pPr>
      <w:keepNext/>
      <w:numPr>
        <w:numId w:val="74"/>
      </w:numPr>
      <w:spacing w:before="360" w:after="240"/>
      <w:outlineLvl w:val="0"/>
    </w:pPr>
    <w:rPr>
      <w:b/>
      <w:caps/>
      <w:spacing w:val="25"/>
      <w:kern w:val="24"/>
      <w:sz w:val="22"/>
      <w:szCs w:val="24"/>
      <w:lang w:val="en-GB" w:eastAsia="en-US"/>
    </w:rPr>
  </w:style>
  <w:style w:type="paragraph" w:customStyle="1" w:styleId="2ndlevelheading">
    <w:name w:val="2nd level (heading)"/>
    <w:basedOn w:val="1stlevelheading"/>
    <w:next w:val="Normal"/>
    <w:qFormat/>
    <w:rsid w:val="004A33AE"/>
    <w:pPr>
      <w:numPr>
        <w:ilvl w:val="1"/>
      </w:numPr>
      <w:spacing w:before="240"/>
      <w:outlineLvl w:val="1"/>
    </w:pPr>
    <w:rPr>
      <w:caps w:val="0"/>
      <w:spacing w:val="0"/>
    </w:rPr>
  </w:style>
  <w:style w:type="paragraph" w:customStyle="1" w:styleId="3rdlevelheading">
    <w:name w:val="3rd level (heading)"/>
    <w:basedOn w:val="2ndlevelheading"/>
    <w:next w:val="Normal"/>
    <w:qFormat/>
    <w:rsid w:val="004A33AE"/>
    <w:pPr>
      <w:numPr>
        <w:ilvl w:val="2"/>
      </w:numPr>
      <w:outlineLvl w:val="2"/>
    </w:pPr>
    <w:rPr>
      <w:i/>
    </w:rPr>
  </w:style>
  <w:style w:type="paragraph" w:customStyle="1" w:styleId="4thlevelheading">
    <w:name w:val="4th level (heading)"/>
    <w:basedOn w:val="3rdlevelheading"/>
    <w:next w:val="Normal"/>
    <w:qFormat/>
    <w:rsid w:val="004A33AE"/>
    <w:pPr>
      <w:numPr>
        <w:ilvl w:val="3"/>
      </w:numPr>
      <w:spacing w:after="120"/>
      <w:outlineLvl w:val="3"/>
    </w:pPr>
    <w:rPr>
      <w:b w:val="0"/>
    </w:rPr>
  </w:style>
  <w:style w:type="paragraph" w:customStyle="1" w:styleId="5thlevelheading">
    <w:name w:val="5th level (heading)"/>
    <w:basedOn w:val="4thlevelheading"/>
    <w:next w:val="Normal"/>
    <w:qFormat/>
    <w:rsid w:val="004A33AE"/>
    <w:pPr>
      <w:numPr>
        <w:ilvl w:val="4"/>
      </w:numPr>
      <w:outlineLvl w:val="4"/>
    </w:pPr>
    <w:rPr>
      <w:i w:val="0"/>
      <w:u w:val="single"/>
    </w:rPr>
  </w:style>
  <w:style w:type="paragraph" w:customStyle="1" w:styleId="2ndlevelprovision">
    <w:name w:val="2nd level (provision)"/>
    <w:basedOn w:val="2ndlevelheading"/>
    <w:rsid w:val="004A33AE"/>
    <w:pPr>
      <w:keepNext w:val="0"/>
      <w:spacing w:before="120" w:after="120"/>
    </w:pPr>
    <w:rPr>
      <w:b w:val="0"/>
    </w:rPr>
  </w:style>
  <w:style w:type="paragraph" w:customStyle="1" w:styleId="3rdlevelsubprovision">
    <w:name w:val="3rd level (subprovision)"/>
    <w:basedOn w:val="3rdlevelheading"/>
    <w:rsid w:val="004A33AE"/>
    <w:pPr>
      <w:keepNext w:val="0"/>
      <w:spacing w:before="120" w:after="120"/>
    </w:pPr>
    <w:rPr>
      <w:b w:val="0"/>
      <w:i w:val="0"/>
    </w:rPr>
  </w:style>
  <w:style w:type="numbering" w:customStyle="1" w:styleId="SLONumberings">
    <w:name w:val="SLO_Numberings"/>
    <w:uiPriority w:val="99"/>
    <w:rsid w:val="004A33AE"/>
    <w:pPr>
      <w:numPr>
        <w:numId w:val="7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8"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semiHidden="0" w:uiPriority="99" w:unhideWhenUsed="0"/>
    <w:lsdException w:name="Date" w:semiHidden="0" w:uiPriority="99" w:unhideWhenUsed="0"/>
    <w:lsdException w:name="Body Text First Indent" w:semiHidden="0" w:unhideWhenUsed="0"/>
    <w:lsdException w:name="Note Heading"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Overskrift 1 indholdsforteg.,Alna (1.),Appendix,Appendix1,Appendix2,Appendix3,Appendix11,Appendix21,Appendix4,Appendix5,Appendix6,Appendix12,Appendix22,Appendix31,Appendix111,Appendix211,Appendix41,Appendix51,Appendix7,Char,stydde"/>
    <w:basedOn w:val="Normal"/>
    <w:next w:val="Normal"/>
    <w:link w:val="Heading1Char"/>
    <w:uiPriority w:val="9"/>
    <w:qFormat/>
    <w:pPr>
      <w:keepNext/>
      <w:numPr>
        <w:numId w:val="1"/>
      </w:numPr>
      <w:spacing w:before="360" w:after="360"/>
      <w:jc w:val="center"/>
      <w:outlineLvl w:val="0"/>
    </w:pPr>
    <w:rPr>
      <w:sz w:val="28"/>
    </w:rPr>
  </w:style>
  <w:style w:type="paragraph" w:styleId="Heading2">
    <w:name w:val="heading 2"/>
    <w:aliases w:val="Title Header2 + Kairėje:  0 cm,Pirmoji eilutė:  0 cm,Title Header2,Alna (1.1.),EYInterstate,14 pt"/>
    <w:basedOn w:val="Normal"/>
    <w:next w:val="Normal"/>
    <w:link w:val="Heading2Char"/>
    <w:uiPriority w:val="9"/>
    <w:qFormat/>
    <w:pPr>
      <w:numPr>
        <w:ilvl w:val="1"/>
        <w:numId w:val="1"/>
      </w:numPr>
      <w:outlineLvl w:val="1"/>
    </w:pPr>
  </w:style>
  <w:style w:type="paragraph" w:styleId="Heading3">
    <w:name w:val="heading 3"/>
    <w:aliases w:val="Overskrift 3 indholdsfortegn.,Section Header3,Sub-Clause Paragraph,Antraste 3,Antraste 31,Antraste 32,Antraste 33,Antraste 34,Antraste 35,Antraste 36,Antraste 37,H3,Alna (1.1.1.),l3,3,h3,3heading,3 bullet,b,bullet,SECOND,Second,BLANK2,4 bullet"/>
    <w:basedOn w:val="Normal"/>
    <w:next w:val="Normal"/>
    <w:link w:val="Heading3Char"/>
    <w:uiPriority w:val="9"/>
    <w:qFormat/>
    <w:pPr>
      <w:keepNext/>
      <w:numPr>
        <w:ilvl w:val="2"/>
        <w:numId w:val="1"/>
      </w:numPr>
      <w:outlineLvl w:val="2"/>
    </w:pPr>
  </w:style>
  <w:style w:type="paragraph" w:styleId="Heading4">
    <w:name w:val="heading 4"/>
    <w:aliases w:val="Heading 4 Char Char Char Char,Sub-Clause Sub-paragraph, Sub-Clause Sub-paragraph,Overskrift 4 indholdsforteg.,I4,4,l4,heading4,I41,41,l41,heading41,h4,4heading,H4,4 dash,d,Ref Heading 1,rh1,Unterunterabschnitt,Heading4,H4-Heading 4,a.,H41,H42"/>
    <w:basedOn w:val="Normal"/>
    <w:next w:val="Normal"/>
    <w:link w:val="Heading4Char"/>
    <w:uiPriority w:val="9"/>
    <w:qFormat/>
    <w:pPr>
      <w:keepNext/>
      <w:numPr>
        <w:ilvl w:val="3"/>
        <w:numId w:val="1"/>
      </w:numPr>
      <w:outlineLvl w:val="3"/>
    </w:pPr>
    <w:rPr>
      <w:b/>
      <w:sz w:val="44"/>
    </w:rPr>
  </w:style>
  <w:style w:type="paragraph" w:styleId="Heading5">
    <w:name w:val="heading 5"/>
    <w:aliases w:val=" Char12,Char12,H5,PIM 5,5"/>
    <w:basedOn w:val="Normal"/>
    <w:next w:val="Normal"/>
    <w:link w:val="Heading5Char"/>
    <w:uiPriority w:val="9"/>
    <w:qFormat/>
    <w:pPr>
      <w:keepNext/>
      <w:numPr>
        <w:ilvl w:val="4"/>
        <w:numId w:val="1"/>
      </w:numPr>
      <w:outlineLvl w:val="4"/>
    </w:pPr>
    <w:rPr>
      <w:b/>
      <w:sz w:val="40"/>
    </w:rPr>
  </w:style>
  <w:style w:type="paragraph" w:styleId="Heading6">
    <w:name w:val="heading 6"/>
    <w:aliases w:val="PIM 6,6"/>
    <w:basedOn w:val="Normal"/>
    <w:next w:val="Normal"/>
    <w:link w:val="Heading6Char"/>
    <w:uiPriority w:val="9"/>
    <w:qFormat/>
    <w:pPr>
      <w:keepNext/>
      <w:numPr>
        <w:ilvl w:val="5"/>
        <w:numId w:val="1"/>
      </w:numPr>
      <w:outlineLvl w:val="5"/>
    </w:pPr>
    <w:rPr>
      <w:b/>
      <w:sz w:val="36"/>
    </w:rPr>
  </w:style>
  <w:style w:type="paragraph" w:styleId="Heading7">
    <w:name w:val="heading 7"/>
    <w:aliases w:val="PIM 7"/>
    <w:basedOn w:val="Normal"/>
    <w:next w:val="Normal"/>
    <w:link w:val="Heading7Char"/>
    <w:uiPriority w:val="9"/>
    <w:qFormat/>
    <w:pPr>
      <w:keepNext/>
      <w:numPr>
        <w:ilvl w:val="6"/>
        <w:numId w:val="1"/>
      </w:numPr>
      <w:outlineLvl w:val="6"/>
    </w:pPr>
    <w:rPr>
      <w:sz w:val="48"/>
    </w:rPr>
  </w:style>
  <w:style w:type="paragraph" w:styleId="Heading8">
    <w:name w:val="heading 8"/>
    <w:basedOn w:val="Normal"/>
    <w:next w:val="Normal"/>
    <w:link w:val="Heading8Char"/>
    <w:uiPriority w:val="9"/>
    <w:qFormat/>
    <w:pPr>
      <w:keepNext/>
      <w:numPr>
        <w:ilvl w:val="7"/>
        <w:numId w:val="1"/>
      </w:numPr>
      <w:outlineLvl w:val="7"/>
    </w:pPr>
    <w:rPr>
      <w:b/>
      <w:sz w:val="18"/>
    </w:rPr>
  </w:style>
  <w:style w:type="paragraph" w:styleId="Heading9">
    <w:name w:val="heading 9"/>
    <w:aliases w:val="PIM 9"/>
    <w:basedOn w:val="Normal"/>
    <w:next w:val="Normal"/>
    <w:link w:val="Heading9Char"/>
    <w:uiPriority w:val="9"/>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IVPK Hyperlink"/>
    <w:uiPriority w:val="99"/>
    <w:rPr>
      <w:color w:val="0000FF"/>
      <w:u w:val="single"/>
    </w:rPr>
  </w:style>
  <w:style w:type="paragraph" w:styleId="TOC1">
    <w:name w:val="toc 1"/>
    <w:basedOn w:val="Normal"/>
    <w:next w:val="Normal"/>
    <w:autoRedefine/>
    <w:uiPriority w:val="39"/>
    <w:rsid w:val="005B3B7B"/>
  </w:style>
  <w:style w:type="paragraph" w:styleId="Header">
    <w:name w:val="header"/>
    <w:aliases w:val="Diagrama,Diagrama Char,Diagrama Char Char Char Char Char,Diagrama Char Char Char Char Char Char Char Char,Diagrama Char Char Char Char Char Char Char Char Char,Diagrama Char Char Char Char Char Char Char,Viršutinis kolontitulas Diagrama,hd"/>
    <w:basedOn w:val="Normal"/>
    <w:link w:val="HeaderChar"/>
    <w:uiPriority w:val="99"/>
    <w:pPr>
      <w:widowControl w:val="0"/>
      <w:tabs>
        <w:tab w:val="center" w:pos="4153"/>
        <w:tab w:val="right" w:pos="8306"/>
      </w:tabs>
      <w:spacing w:after="20"/>
    </w:pPr>
  </w:style>
  <w:style w:type="paragraph" w:customStyle="1" w:styleId="Point1">
    <w:name w:val="Point 1"/>
    <w:basedOn w:val="Normal"/>
    <w:pPr>
      <w:spacing w:before="120" w:after="120"/>
      <w:ind w:left="1418" w:hanging="567"/>
    </w:pPr>
    <w:rPr>
      <w:lang w:val="en-GB"/>
    </w:rPr>
  </w:style>
  <w:style w:type="paragraph" w:styleId="BodyTextIndent3">
    <w:name w:val="Body Text Indent 3"/>
    <w:basedOn w:val="Normal"/>
    <w:link w:val="BodyTextIndent3Char"/>
    <w:pPr>
      <w:tabs>
        <w:tab w:val="left" w:pos="4536"/>
      </w:tabs>
      <w:ind w:firstLine="2268"/>
    </w:pPr>
  </w:style>
  <w:style w:type="paragraph" w:styleId="BodyTextIndent2">
    <w:name w:val="Body Text Indent 2"/>
    <w:basedOn w:val="Normal"/>
    <w:link w:val="BodyTextIndent2Char"/>
    <w:pPr>
      <w:ind w:left="720"/>
    </w:pPr>
    <w:rPr>
      <w:i/>
    </w:rPr>
  </w:style>
  <w:style w:type="paragraph" w:styleId="BodyText3">
    <w:name w:val="Body Text 3"/>
    <w:basedOn w:val="Normal"/>
    <w:link w:val="BodyText3Char"/>
  </w:style>
  <w:style w:type="paragraph" w:styleId="BodyTextIndent">
    <w:name w:val="Body Text Indent"/>
    <w:basedOn w:val="Normal"/>
    <w:link w:val="BodyTextIndentChar"/>
    <w:pPr>
      <w:ind w:firstLine="720"/>
    </w:pPr>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sz w:val="20"/>
      <w:lang w:eastAsia="en-US"/>
    </w:rPr>
  </w:style>
  <w:style w:type="paragraph" w:styleId="Title">
    <w:name w:val="Title"/>
    <w:basedOn w:val="Normal"/>
    <w:link w:val="TitleChar"/>
    <w:uiPriority w:val="10"/>
    <w:qFormat/>
    <w:pPr>
      <w:jc w:val="center"/>
    </w:pPr>
    <w:rPr>
      <w:b/>
      <w:lang w:eastAsia="en-US"/>
    </w:rPr>
  </w:style>
  <w:style w:type="paragraph" w:styleId="BalloonText">
    <w:name w:val="Balloon Text"/>
    <w:basedOn w:val="Normal"/>
    <w:link w:val="BalloonTextChar"/>
    <w:uiPriority w:val="99"/>
    <w:rPr>
      <w:rFonts w:ascii="Tahoma" w:hAnsi="Tahoma" w:cs="Tahoma"/>
      <w:sz w:val="16"/>
      <w:szCs w:val="16"/>
    </w:rPr>
  </w:style>
  <w:style w:type="paragraph" w:styleId="BodyText2">
    <w:name w:val="Body Text 2"/>
    <w:basedOn w:val="Normal"/>
    <w:link w:val="BodyText2Char"/>
    <w:rPr>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Cs w:val="24"/>
      <w:lang w:val="en-US" w:eastAsia="en-US"/>
    </w:rPr>
  </w:style>
  <w:style w:type="paragraph" w:styleId="BodyText">
    <w:name w:val="Body Text"/>
    <w:aliases w:val="body indent,ändrad,Body single,EHPT,Body Text2,body text,contents,bt,Corps de texte,body tesx,heading_txt,bodytxy2..., Char Char Char Char, Char Char Cha, Char Char Char, Char Char"/>
    <w:basedOn w:val="Normal"/>
    <w:link w:val="BodyTextChar"/>
    <w:pPr>
      <w:jc w:val="center"/>
    </w:pPr>
    <w:rPr>
      <w:b/>
      <w:bCs/>
    </w:rPr>
  </w:style>
  <w:style w:type="character" w:styleId="FollowedHyperlink">
    <w:name w:val="FollowedHyperlink"/>
    <w:rPr>
      <w:color w:val="800080"/>
      <w:u w:val="single"/>
    </w:rPr>
  </w:style>
  <w:style w:type="paragraph" w:customStyle="1" w:styleId="1">
    <w:name w:val="Стиль1"/>
    <w:rPr>
      <w:lang w:val="ru-RU" w:eastAsia="ru-RU"/>
    </w:rPr>
  </w:style>
  <w:style w:type="paragraph" w:customStyle="1" w:styleId="BalloonText1">
    <w:name w:val="Balloon Text1"/>
    <w:basedOn w:val="Normal"/>
    <w:semiHidden/>
    <w:rPr>
      <w:rFonts w:ascii="Tahoma" w:hAnsi="Tahoma" w:cs="Tahoma"/>
      <w:sz w:val="16"/>
      <w:szCs w:val="16"/>
    </w:rPr>
  </w:style>
  <w:style w:type="paragraph" w:customStyle="1" w:styleId="BodyText1">
    <w:name w:val="Body Text1"/>
    <w:pPr>
      <w:autoSpaceDE w:val="0"/>
      <w:autoSpaceDN w:val="0"/>
      <w:adjustRightInd w:val="0"/>
      <w:ind w:firstLine="312"/>
    </w:pPr>
    <w:rPr>
      <w:rFonts w:ascii="TimesLT" w:hAnsi="TimesLT"/>
      <w:lang w:val="en-US" w:eastAsia="en-US"/>
    </w:rPr>
  </w:style>
  <w:style w:type="paragraph" w:customStyle="1" w:styleId="CentrBoldm">
    <w:name w:val="CentrBoldm"/>
    <w:basedOn w:val="Normal"/>
    <w:pPr>
      <w:autoSpaceDE w:val="0"/>
      <w:autoSpaceDN w:val="0"/>
      <w:adjustRightInd w:val="0"/>
      <w:jc w:val="center"/>
    </w:pPr>
    <w:rPr>
      <w:rFonts w:ascii="TimesLT" w:hAnsi="TimesLT"/>
      <w:b/>
      <w:bCs/>
      <w:sz w:val="20"/>
      <w:lang w:val="en-US" w:eastAsia="en-US"/>
    </w:rPr>
  </w:style>
  <w:style w:type="paragraph" w:customStyle="1" w:styleId="Patvirtinta">
    <w:name w:val="Patvirtinta"/>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Linija">
    <w:name w:val="Linija"/>
    <w:basedOn w:val="MAZAS"/>
    <w:pPr>
      <w:ind w:firstLine="0"/>
      <w:jc w:val="center"/>
    </w:pPr>
    <w:rPr>
      <w:color w:val="auto"/>
      <w:sz w:val="12"/>
      <w:szCs w:val="12"/>
    </w:rPr>
  </w:style>
  <w:style w:type="paragraph" w:customStyle="1" w:styleId="MAZAS">
    <w:name w:val="MAZAS"/>
    <w:pPr>
      <w:autoSpaceDE w:val="0"/>
      <w:autoSpaceDN w:val="0"/>
      <w:adjustRightInd w:val="0"/>
      <w:ind w:firstLine="312"/>
    </w:pPr>
    <w:rPr>
      <w:rFonts w:ascii="TimesLT" w:hAnsi="TimesLT"/>
      <w:color w:val="000000"/>
      <w:sz w:val="8"/>
      <w:szCs w:val="8"/>
      <w:lang w:val="en-US" w:eastAsia="en-US"/>
    </w:rPr>
  </w:style>
  <w:style w:type="paragraph" w:styleId="BlockText">
    <w:name w:val="Block Text"/>
    <w:basedOn w:val="Normal"/>
    <w:uiPriority w:val="99"/>
    <w:pPr>
      <w:tabs>
        <w:tab w:val="left" w:pos="1417"/>
        <w:tab w:val="right" w:pos="9070"/>
      </w:tabs>
      <w:autoSpaceDE w:val="0"/>
      <w:autoSpaceDN w:val="0"/>
      <w:adjustRightInd w:val="0"/>
      <w:ind w:left="60" w:right="-1133"/>
    </w:pPr>
    <w:rPr>
      <w:color w:val="000000"/>
      <w:lang w:val="en-US"/>
    </w:rPr>
  </w:style>
  <w:style w:type="character" w:customStyle="1" w:styleId="DiagramaDiagrama2">
    <w:name w:val="Diagrama Diagrama2"/>
    <w:rPr>
      <w:rFonts w:ascii="Times New Roman" w:hAnsi="Times New Roman" w:cs="Times New Roman"/>
      <w:sz w:val="24"/>
      <w:szCs w:val="24"/>
      <w:lang w:val="lt-LT" w:eastAsia="en-US" w:bidi="ar-SA"/>
    </w:rPr>
  </w:style>
  <w:style w:type="paragraph" w:customStyle="1" w:styleId="linija0">
    <w:name w:val="linija"/>
    <w:basedOn w:val="Normal"/>
    <w:pPr>
      <w:spacing w:before="100" w:beforeAutospacing="1" w:after="100" w:afterAutospacing="1"/>
    </w:pPr>
    <w:rPr>
      <w:szCs w:val="24"/>
    </w:rPr>
  </w:style>
  <w:style w:type="character" w:customStyle="1" w:styleId="Char2">
    <w:name w:val="Char2"/>
    <w:rPr>
      <w:rFonts w:ascii="Times New Roman" w:hAnsi="Times New Roman" w:cs="Times New Roman"/>
      <w:strike/>
      <w:sz w:val="24"/>
      <w:lang w:val="lt-LT" w:eastAsia="en-US" w:bidi="ar-SA"/>
    </w:rPr>
  </w:style>
  <w:style w:type="character" w:customStyle="1" w:styleId="Heading2Char">
    <w:name w:val="Heading 2 Char"/>
    <w:aliases w:val="Title Header2 + Kairėje:  0 cm Char,Pirmoji eilutė:  0 cm Char,Title Header2 Char,Alna (1.1.) Char,EYInterstate Char,14 pt Char"/>
    <w:link w:val="Heading2"/>
    <w:uiPriority w:val="9"/>
    <w:rsid w:val="00B87629"/>
    <w:rPr>
      <w:sz w:val="24"/>
    </w:rPr>
  </w:style>
  <w:style w:type="paragraph" w:customStyle="1" w:styleId="Debesliotekstas1">
    <w:name w:val="Debesėlio tekstas1"/>
    <w:basedOn w:val="Normal"/>
    <w:rsid w:val="003A18BE"/>
    <w:rPr>
      <w:rFonts w:ascii="Tahoma" w:hAnsi="Tahoma" w:cs="Tahoma"/>
      <w:sz w:val="16"/>
      <w:szCs w:val="16"/>
      <w:lang w:val="en-GB" w:eastAsia="en-US"/>
    </w:rPr>
  </w:style>
  <w:style w:type="paragraph" w:styleId="List">
    <w:name w:val="List"/>
    <w:basedOn w:val="Normal"/>
    <w:uiPriority w:val="99"/>
    <w:rsid w:val="00043EAD"/>
    <w:pPr>
      <w:numPr>
        <w:numId w:val="2"/>
      </w:numPr>
    </w:pPr>
    <w:rPr>
      <w:rFonts w:ascii="Polo" w:hAnsi="Polo" w:cs="Polo"/>
      <w:noProof/>
      <w:snapToGrid w:val="0"/>
      <w:color w:val="000000"/>
      <w:szCs w:val="24"/>
      <w:lang w:val="en-US" w:eastAsia="en-US"/>
    </w:rPr>
  </w:style>
  <w:style w:type="paragraph" w:styleId="HTMLPreformatted">
    <w:name w:val="HTML Preformatted"/>
    <w:basedOn w:val="Normal"/>
    <w:link w:val="HTMLPreformattedChar"/>
    <w:uiPriority w:val="99"/>
    <w:rsid w:val="000D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D39A4"/>
    <w:rPr>
      <w:rFonts w:ascii="Courier New" w:hAnsi="Courier New" w:cs="Courier New"/>
      <w:lang w:val="lt-LT" w:eastAsia="lt-LT" w:bidi="ar-SA"/>
    </w:rPr>
  </w:style>
  <w:style w:type="paragraph" w:customStyle="1" w:styleId="LentaCENTR">
    <w:name w:val="Lenta CENTR"/>
    <w:basedOn w:val="BodyText1"/>
    <w:rsid w:val="000D39A4"/>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C739C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lang w:val="en-GB" w:eastAsia="en-US"/>
    </w:rPr>
  </w:style>
  <w:style w:type="character" w:customStyle="1" w:styleId="Heading3Char">
    <w:name w:val="Heading 3 Char"/>
    <w:aliases w:val="Overskrift 3 indholdsfortegn. Char,Section Header3 Char,Sub-Clause Paragraph Char,Antraste 3 Char,Antraste 31 Char,Antraste 32 Char,Antraste 33 Char,Antraste 34 Char,Antraste 35 Char,Antraste 36 Char,Antraste 37 Char,H3 Char,l3 Char"/>
    <w:link w:val="Heading3"/>
    <w:uiPriority w:val="9"/>
    <w:rsid w:val="00F30E79"/>
    <w:rPr>
      <w:sz w:val="24"/>
    </w:rPr>
  </w:style>
  <w:style w:type="paragraph" w:customStyle="1" w:styleId="tabulka">
    <w:name w:val="tabulka"/>
    <w:basedOn w:val="Normal"/>
    <w:rsid w:val="00200B09"/>
    <w:pPr>
      <w:widowControl w:val="0"/>
      <w:spacing w:before="120" w:line="240" w:lineRule="exact"/>
      <w:jc w:val="center"/>
    </w:pPr>
    <w:rPr>
      <w:rFonts w:ascii="Arial" w:hAnsi="Arial"/>
      <w:sz w:val="20"/>
      <w:lang w:val="cs-CZ" w:eastAsia="en-US"/>
    </w:rPr>
  </w:style>
  <w:style w:type="paragraph" w:customStyle="1" w:styleId="text">
    <w:name w:val="text"/>
    <w:rsid w:val="00200B09"/>
    <w:pPr>
      <w:widowControl w:val="0"/>
      <w:spacing w:before="240" w:line="240" w:lineRule="exact"/>
    </w:pPr>
    <w:rPr>
      <w:rFonts w:ascii="Arial" w:hAnsi="Arial" w:cs="Arial"/>
      <w:sz w:val="24"/>
      <w:szCs w:val="24"/>
      <w:lang w:val="cs-CZ" w:eastAsia="hu-HU"/>
    </w:rPr>
  </w:style>
  <w:style w:type="paragraph" w:customStyle="1" w:styleId="Section">
    <w:name w:val="Section"/>
    <w:basedOn w:val="Normal"/>
    <w:rsid w:val="00200B09"/>
    <w:pPr>
      <w:widowControl w:val="0"/>
      <w:spacing w:line="360" w:lineRule="exact"/>
      <w:jc w:val="center"/>
    </w:pPr>
    <w:rPr>
      <w:rFonts w:ascii="Arial" w:hAnsi="Arial"/>
      <w:b/>
      <w:sz w:val="32"/>
      <w:lang w:val="cs-CZ" w:eastAsia="en-US"/>
    </w:rPr>
  </w:style>
  <w:style w:type="character" w:customStyle="1" w:styleId="CharChar2">
    <w:name w:val="Char Char2"/>
    <w:rsid w:val="0035742F"/>
    <w:rPr>
      <w:rFonts w:ascii="Courier New" w:eastAsia="Times New Roman" w:hAnsi="Courier New" w:cs="Courier New"/>
      <w:sz w:val="20"/>
      <w:szCs w:val="20"/>
      <w:lang w:val="lt-LT" w:eastAsia="lt-LT"/>
    </w:rPr>
  </w:style>
  <w:style w:type="table" w:styleId="TableGrid">
    <w:name w:val="Table Grid"/>
    <w:basedOn w:val="TableNormal"/>
    <w:rsid w:val="003574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mh01">
    <w:name w:val="bomh01"/>
    <w:rsid w:val="000A78AB"/>
    <w:rPr>
      <w:rFonts w:ascii="Arial" w:hAnsi="Arial" w:cs="Arial" w:hint="default"/>
      <w:b/>
      <w:bCs/>
      <w:i/>
      <w:iCs/>
      <w:sz w:val="21"/>
      <w:szCs w:val="21"/>
      <w:u w:val="single"/>
      <w:shd w:val="clear" w:color="auto" w:fill="FFFFFF"/>
    </w:rPr>
  </w:style>
  <w:style w:type="character" w:customStyle="1" w:styleId="FooterChar">
    <w:name w:val="Footer Char"/>
    <w:link w:val="Footer"/>
    <w:uiPriority w:val="99"/>
    <w:rsid w:val="005707F9"/>
    <w:rPr>
      <w:sz w:val="24"/>
      <w:lang w:val="lt-LT" w:eastAsia="lt-LT" w:bidi="ar-SA"/>
    </w:rPr>
  </w:style>
  <w:style w:type="character" w:styleId="Strong">
    <w:name w:val="Strong"/>
    <w:uiPriority w:val="22"/>
    <w:qFormat/>
    <w:rsid w:val="007318EC"/>
    <w:rPr>
      <w:b/>
      <w:bCs/>
    </w:rPr>
  </w:style>
  <w:style w:type="paragraph" w:customStyle="1" w:styleId="HeaderA">
    <w:name w:val="Header A"/>
    <w:basedOn w:val="Normal"/>
    <w:autoRedefine/>
    <w:rsid w:val="004F5D95"/>
    <w:rPr>
      <w:sz w:val="20"/>
      <w:lang w:eastAsia="en-US"/>
    </w:rPr>
  </w:style>
  <w:style w:type="paragraph" w:customStyle="1" w:styleId="Sraas1">
    <w:name w:val="Sąrašas 1"/>
    <w:basedOn w:val="Heading1"/>
    <w:rsid w:val="00AF754F"/>
    <w:pPr>
      <w:widowControl w:val="0"/>
      <w:numPr>
        <w:numId w:val="3"/>
      </w:numPr>
      <w:tabs>
        <w:tab w:val="num" w:pos="737"/>
      </w:tabs>
      <w:autoSpaceDE w:val="0"/>
      <w:autoSpaceDN w:val="0"/>
      <w:adjustRightInd w:val="0"/>
      <w:ind w:left="567" w:hanging="210"/>
    </w:pPr>
    <w:rPr>
      <w:rFonts w:eastAsia="Calibri"/>
      <w:b/>
      <w:sz w:val="24"/>
    </w:rPr>
  </w:style>
  <w:style w:type="paragraph" w:customStyle="1" w:styleId="Sraas21">
    <w:name w:val="Sąrašas 21"/>
    <w:basedOn w:val="Heading1"/>
    <w:autoRedefine/>
    <w:rsid w:val="00AF754F"/>
    <w:pPr>
      <w:keepNext w:val="0"/>
      <w:widowControl w:val="0"/>
      <w:numPr>
        <w:ilvl w:val="1"/>
        <w:numId w:val="3"/>
      </w:numPr>
      <w:tabs>
        <w:tab w:val="clear" w:pos="804"/>
        <w:tab w:val="num" w:pos="0"/>
        <w:tab w:val="left" w:pos="567"/>
        <w:tab w:val="left" w:pos="709"/>
        <w:tab w:val="left" w:pos="993"/>
      </w:tabs>
      <w:autoSpaceDE w:val="0"/>
      <w:autoSpaceDN w:val="0"/>
      <w:adjustRightInd w:val="0"/>
      <w:spacing w:before="0" w:after="0"/>
      <w:ind w:left="0" w:firstLine="0"/>
      <w:jc w:val="both"/>
    </w:pPr>
    <w:rPr>
      <w:rFonts w:eastAsia="Calibri"/>
      <w:sz w:val="24"/>
      <w:szCs w:val="24"/>
    </w:rPr>
  </w:style>
  <w:style w:type="paragraph" w:customStyle="1" w:styleId="Sraas31">
    <w:name w:val="Sąrašas 31"/>
    <w:basedOn w:val="Heading7"/>
    <w:rsid w:val="00AF754F"/>
    <w:pPr>
      <w:keepNext w:val="0"/>
      <w:widowControl w:val="0"/>
      <w:numPr>
        <w:ilvl w:val="2"/>
        <w:numId w:val="3"/>
      </w:numPr>
      <w:tabs>
        <w:tab w:val="num" w:pos="1200"/>
        <w:tab w:val="num" w:pos="1260"/>
        <w:tab w:val="num" w:pos="1767"/>
        <w:tab w:val="num" w:pos="2034"/>
      </w:tabs>
      <w:autoSpaceDE w:val="0"/>
      <w:autoSpaceDN w:val="0"/>
      <w:adjustRightInd w:val="0"/>
      <w:spacing w:before="120" w:after="120"/>
      <w:ind w:left="1259" w:hanging="720"/>
    </w:pPr>
    <w:rPr>
      <w:rFonts w:ascii="Calibri" w:eastAsia="Calibri" w:hAnsi="Calibri"/>
      <w:b/>
      <w:bCs/>
      <w:sz w:val="24"/>
      <w:szCs w:val="24"/>
      <w:lang w:val="ru-RU"/>
    </w:rPr>
  </w:style>
  <w:style w:type="paragraph" w:customStyle="1" w:styleId="Sraas41">
    <w:name w:val="Sąrašas 41"/>
    <w:basedOn w:val="Normal"/>
    <w:rsid w:val="00AF754F"/>
    <w:pPr>
      <w:widowControl w:val="0"/>
      <w:numPr>
        <w:ilvl w:val="3"/>
        <w:numId w:val="3"/>
      </w:numPr>
      <w:autoSpaceDE w:val="0"/>
      <w:autoSpaceDN w:val="0"/>
      <w:adjustRightInd w:val="0"/>
    </w:pPr>
    <w:rPr>
      <w:rFonts w:eastAsia="Calibri"/>
      <w:szCs w:val="24"/>
    </w:rPr>
  </w:style>
  <w:style w:type="paragraph" w:customStyle="1" w:styleId="Sraas51">
    <w:name w:val="Sąrašas 51"/>
    <w:basedOn w:val="Normal"/>
    <w:rsid w:val="00AF754F"/>
    <w:pPr>
      <w:widowControl w:val="0"/>
      <w:numPr>
        <w:ilvl w:val="4"/>
        <w:numId w:val="3"/>
      </w:numPr>
      <w:autoSpaceDE w:val="0"/>
      <w:autoSpaceDN w:val="0"/>
      <w:adjustRightInd w:val="0"/>
    </w:pPr>
    <w:rPr>
      <w:rFonts w:eastAsia="Calibri"/>
      <w:szCs w:val="24"/>
    </w:rPr>
  </w:style>
  <w:style w:type="paragraph" w:customStyle="1" w:styleId="Sraas6">
    <w:name w:val="Sąrašas 6"/>
    <w:basedOn w:val="Normal"/>
    <w:rsid w:val="00AF754F"/>
    <w:pPr>
      <w:widowControl w:val="0"/>
      <w:numPr>
        <w:ilvl w:val="5"/>
        <w:numId w:val="3"/>
      </w:numPr>
      <w:autoSpaceDE w:val="0"/>
      <w:autoSpaceDN w:val="0"/>
      <w:adjustRightInd w:val="0"/>
    </w:pPr>
    <w:rPr>
      <w:rFonts w:eastAsia="Calibri"/>
      <w:szCs w:val="24"/>
    </w:rPr>
  </w:style>
  <w:style w:type="character" w:customStyle="1" w:styleId="content">
    <w:name w:val="content"/>
    <w:rsid w:val="00186DA2"/>
  </w:style>
  <w:style w:type="paragraph" w:customStyle="1" w:styleId="Normall">
    <w:name w:val="Normal_l"/>
    <w:basedOn w:val="Normal"/>
    <w:rsid w:val="00186DA2"/>
    <w:pPr>
      <w:widowControl w:val="0"/>
      <w:suppressAutoHyphens/>
    </w:pPr>
    <w:rPr>
      <w:rFonts w:ascii="TimesLT" w:hAnsi="TimesLT"/>
      <w:sz w:val="20"/>
      <w:lang w:val="en-GB" w:eastAsia="en-US"/>
    </w:rPr>
  </w:style>
  <w:style w:type="character" w:customStyle="1" w:styleId="HeaderChar">
    <w:name w:val="Header Char"/>
    <w:aliases w:val="Diagrama Char1,Diagrama Char Char,Diagrama Char Char Char Char Char Char,Diagrama Char Char Char Char Char Char Char Char Char1,Diagrama Char Char Char Char Char Char Char Char Char Char,Diagrama Char Char Char Char Char Char Char Char1"/>
    <w:link w:val="Header"/>
    <w:uiPriority w:val="99"/>
    <w:rsid w:val="00186DA2"/>
    <w:rPr>
      <w:sz w:val="24"/>
    </w:rPr>
  </w:style>
  <w:style w:type="character" w:customStyle="1" w:styleId="apple-style-span">
    <w:name w:val="apple-style-span"/>
    <w:rsid w:val="00186DA2"/>
  </w:style>
  <w:style w:type="paragraph" w:customStyle="1" w:styleId="pchartsubheadcmt">
    <w:name w:val="pchart_subheadcmt"/>
    <w:basedOn w:val="Normal"/>
    <w:rsid w:val="00186DA2"/>
    <w:pPr>
      <w:spacing w:before="100" w:beforeAutospacing="1" w:after="100" w:afterAutospacing="1"/>
    </w:pPr>
    <w:rPr>
      <w:szCs w:val="24"/>
    </w:rPr>
  </w:style>
  <w:style w:type="character" w:customStyle="1" w:styleId="FontStyle70">
    <w:name w:val="Font Style70"/>
    <w:rsid w:val="00B27D64"/>
    <w:rPr>
      <w:rFonts w:ascii="Times New Roman" w:hAnsi="Times New Roman" w:cs="Times New Roman"/>
      <w:sz w:val="22"/>
      <w:szCs w:val="22"/>
    </w:rPr>
  </w:style>
  <w:style w:type="character" w:customStyle="1" w:styleId="FontStyle62">
    <w:name w:val="Font Style62"/>
    <w:rsid w:val="00B27D64"/>
    <w:rPr>
      <w:rFonts w:ascii="Times New Roman" w:hAnsi="Times New Roman" w:cs="Times New Roman"/>
      <w:i/>
      <w:iCs/>
      <w:sz w:val="22"/>
      <w:szCs w:val="22"/>
    </w:rPr>
  </w:style>
  <w:style w:type="paragraph" w:styleId="ListParagraph">
    <w:name w:val="List Paragraph"/>
    <w:aliases w:val="Numbering,ERP-List Paragraph,List Paragraph1,List Paragraph11,Bullet EY,List Paragraph2,Paragraph"/>
    <w:basedOn w:val="Normal"/>
    <w:link w:val="ListParagraphChar"/>
    <w:uiPriority w:val="34"/>
    <w:qFormat/>
    <w:rsid w:val="00B27D64"/>
    <w:pPr>
      <w:spacing w:after="200" w:line="276" w:lineRule="auto"/>
      <w:ind w:left="720"/>
      <w:contextualSpacing/>
    </w:pPr>
    <w:rPr>
      <w:rFonts w:ascii="Calibri" w:eastAsia="Calibri" w:hAnsi="Calibri"/>
      <w:sz w:val="22"/>
      <w:szCs w:val="22"/>
      <w:lang w:val="en-US" w:eastAsia="en-US"/>
    </w:rPr>
  </w:style>
  <w:style w:type="paragraph" w:styleId="CommentText">
    <w:name w:val="annotation text"/>
    <w:basedOn w:val="Normal"/>
    <w:link w:val="CommentTextChar"/>
    <w:uiPriority w:val="99"/>
    <w:unhideWhenUsed/>
    <w:rsid w:val="00B27D64"/>
    <w:rPr>
      <w:sz w:val="20"/>
    </w:rPr>
  </w:style>
  <w:style w:type="character" w:customStyle="1" w:styleId="CommentTextChar">
    <w:name w:val="Comment Text Char"/>
    <w:basedOn w:val="DefaultParagraphFont"/>
    <w:link w:val="CommentText"/>
    <w:uiPriority w:val="99"/>
    <w:rsid w:val="00B27D64"/>
  </w:style>
  <w:style w:type="character" w:customStyle="1" w:styleId="A8">
    <w:name w:val="A8"/>
    <w:uiPriority w:val="99"/>
    <w:rsid w:val="008B3558"/>
    <w:rPr>
      <w:rFonts w:cs="Museo Sans For Dell 300"/>
      <w:color w:val="000000"/>
      <w:sz w:val="11"/>
      <w:szCs w:val="11"/>
    </w:rPr>
  </w:style>
  <w:style w:type="character" w:customStyle="1" w:styleId="BodyTextChar">
    <w:name w:val="Body Text Char"/>
    <w:aliases w:val="body indent Char,ändrad Char,Body single Char,EHPT Char,Body Text2 Char,body text Char,contents Char,bt Char,Corps de texte Char,body tesx Char,heading_txt Char,bodytxy2... Char, Char Char Char Char Char, Char Char Cha Char"/>
    <w:link w:val="BodyText"/>
    <w:rsid w:val="00EB07E2"/>
    <w:rPr>
      <w:b/>
      <w:bCs/>
      <w:sz w:val="24"/>
    </w:rPr>
  </w:style>
  <w:style w:type="character" w:customStyle="1" w:styleId="apple-converted-space">
    <w:name w:val="apple-converted-space"/>
    <w:rsid w:val="006E7D77"/>
  </w:style>
  <w:style w:type="character" w:customStyle="1" w:styleId="BodyTextIndent3Char">
    <w:name w:val="Body Text Indent 3 Char"/>
    <w:link w:val="BodyTextIndent3"/>
    <w:rsid w:val="00291EC2"/>
    <w:rPr>
      <w:sz w:val="24"/>
    </w:rPr>
  </w:style>
  <w:style w:type="character" w:customStyle="1" w:styleId="BodyTextIndent2Char">
    <w:name w:val="Body Text Indent 2 Char"/>
    <w:link w:val="BodyTextIndent2"/>
    <w:rsid w:val="00291EC2"/>
    <w:rPr>
      <w:i/>
      <w:sz w:val="24"/>
    </w:rPr>
  </w:style>
  <w:style w:type="character" w:customStyle="1" w:styleId="BodyText3Char">
    <w:name w:val="Body Text 3 Char"/>
    <w:link w:val="BodyText3"/>
    <w:rsid w:val="00291EC2"/>
    <w:rPr>
      <w:sz w:val="24"/>
    </w:rPr>
  </w:style>
  <w:style w:type="character" w:customStyle="1" w:styleId="BodyTextIndentChar">
    <w:name w:val="Body Text Indent Char"/>
    <w:link w:val="BodyTextIndent"/>
    <w:rsid w:val="00291EC2"/>
    <w:rPr>
      <w:i/>
      <w:sz w:val="24"/>
    </w:rPr>
  </w:style>
  <w:style w:type="character" w:customStyle="1" w:styleId="TitleChar">
    <w:name w:val="Title Char"/>
    <w:link w:val="Title"/>
    <w:uiPriority w:val="10"/>
    <w:rsid w:val="00291EC2"/>
    <w:rPr>
      <w:b/>
      <w:sz w:val="24"/>
      <w:lang w:eastAsia="en-US"/>
    </w:rPr>
  </w:style>
  <w:style w:type="character" w:customStyle="1" w:styleId="BodyText2Char">
    <w:name w:val="Body Text 2 Char"/>
    <w:link w:val="BodyText2"/>
    <w:rsid w:val="00291EC2"/>
    <w:rPr>
      <w:sz w:val="24"/>
      <w:lang w:eastAsia="en-US"/>
    </w:rPr>
  </w:style>
  <w:style w:type="character" w:styleId="Emphasis">
    <w:name w:val="Emphasis"/>
    <w:uiPriority w:val="20"/>
    <w:qFormat/>
    <w:rsid w:val="00291EC2"/>
    <w:rPr>
      <w:b/>
      <w:bCs/>
      <w:i w:val="0"/>
      <w:iCs w:val="0"/>
    </w:rPr>
  </w:style>
  <w:style w:type="paragraph" w:customStyle="1" w:styleId="stilius">
    <w:name w:val="stilius"/>
    <w:basedOn w:val="Normal"/>
    <w:rsid w:val="00291EC2"/>
    <w:pPr>
      <w:tabs>
        <w:tab w:val="left" w:pos="1419"/>
      </w:tabs>
      <w:suppressAutoHyphens/>
      <w:ind w:left="426" w:hanging="426"/>
    </w:pPr>
    <w:rPr>
      <w:rFonts w:eastAsia="Batang"/>
      <w:lang w:eastAsia="ar-SA"/>
    </w:rPr>
  </w:style>
  <w:style w:type="paragraph" w:customStyle="1" w:styleId="Index">
    <w:name w:val="Index"/>
    <w:basedOn w:val="Normal"/>
    <w:rsid w:val="00291EC2"/>
    <w:pPr>
      <w:suppressLineNumbers/>
      <w:suppressAutoHyphens/>
    </w:pPr>
    <w:rPr>
      <w:rFonts w:cs="Tahoma"/>
      <w:szCs w:val="24"/>
      <w:lang w:eastAsia="ar-SA"/>
    </w:rPr>
  </w:style>
  <w:style w:type="character" w:customStyle="1" w:styleId="Heading4Char">
    <w:name w:val="Heading 4 Char"/>
    <w:aliases w:val="Heading 4 Char Char Char Char Char,Sub-Clause Sub-paragraph Char, Sub-Clause Sub-paragraph Char,Overskrift 4 indholdsforteg. Char,I4 Char,4 Char,l4 Char,heading4 Char,I41 Char,41 Char,l41 Char,heading41 Char,h4 Char,4heading Char,H4 Char"/>
    <w:link w:val="Heading4"/>
    <w:uiPriority w:val="9"/>
    <w:rsid w:val="008241B6"/>
    <w:rPr>
      <w:b/>
      <w:sz w:val="44"/>
    </w:rPr>
  </w:style>
  <w:style w:type="character" w:customStyle="1" w:styleId="Heading1Char">
    <w:name w:val="Heading 1 Char"/>
    <w:aliases w:val="Overskrift 1 indholdsforteg. Char,Alna (1.) Char,Appendix Char,Appendix1 Char,Appendix2 Char,Appendix3 Char,Appendix11 Char,Appendix21 Char,Appendix4 Char,Appendix5 Char,Appendix6 Char,Appendix12 Char,Appendix22 Char,Appendix31 Char"/>
    <w:link w:val="Heading1"/>
    <w:uiPriority w:val="9"/>
    <w:rsid w:val="00C6453D"/>
    <w:rPr>
      <w:sz w:val="28"/>
    </w:rPr>
  </w:style>
  <w:style w:type="character" w:customStyle="1" w:styleId="Heading5Char">
    <w:name w:val="Heading 5 Char"/>
    <w:aliases w:val=" Char12 Char,Char12 Char,H5 Char,PIM 5 Char,5 Char"/>
    <w:link w:val="Heading5"/>
    <w:uiPriority w:val="9"/>
    <w:rsid w:val="00F73346"/>
    <w:rPr>
      <w:b/>
      <w:sz w:val="40"/>
    </w:rPr>
  </w:style>
  <w:style w:type="character" w:customStyle="1" w:styleId="Heading6Char">
    <w:name w:val="Heading 6 Char"/>
    <w:aliases w:val="PIM 6 Char,6 Char"/>
    <w:link w:val="Heading6"/>
    <w:uiPriority w:val="9"/>
    <w:rsid w:val="00F73346"/>
    <w:rPr>
      <w:b/>
      <w:sz w:val="36"/>
    </w:rPr>
  </w:style>
  <w:style w:type="character" w:customStyle="1" w:styleId="Heading7Char">
    <w:name w:val="Heading 7 Char"/>
    <w:aliases w:val="PIM 7 Char"/>
    <w:link w:val="Heading7"/>
    <w:uiPriority w:val="9"/>
    <w:rsid w:val="00F73346"/>
    <w:rPr>
      <w:sz w:val="48"/>
    </w:rPr>
  </w:style>
  <w:style w:type="character" w:customStyle="1" w:styleId="Heading8Char">
    <w:name w:val="Heading 8 Char"/>
    <w:link w:val="Heading8"/>
    <w:uiPriority w:val="9"/>
    <w:rsid w:val="00F73346"/>
    <w:rPr>
      <w:b/>
      <w:sz w:val="18"/>
    </w:rPr>
  </w:style>
  <w:style w:type="character" w:customStyle="1" w:styleId="Heading9Char">
    <w:name w:val="Heading 9 Char"/>
    <w:aliases w:val="PIM 9 Char"/>
    <w:link w:val="Heading9"/>
    <w:uiPriority w:val="9"/>
    <w:rsid w:val="00F73346"/>
    <w:rPr>
      <w:sz w:val="40"/>
    </w:rPr>
  </w:style>
  <w:style w:type="character" w:customStyle="1" w:styleId="PlainTextChar">
    <w:name w:val="Plain Text Char"/>
    <w:link w:val="PlainText"/>
    <w:uiPriority w:val="99"/>
    <w:rsid w:val="00F73346"/>
    <w:rPr>
      <w:rFonts w:ascii="Courier New" w:hAnsi="Courier New"/>
      <w:lang w:eastAsia="en-US"/>
    </w:rPr>
  </w:style>
  <w:style w:type="character" w:customStyle="1" w:styleId="BalloonTextChar">
    <w:name w:val="Balloon Text Char"/>
    <w:link w:val="BalloonText"/>
    <w:uiPriority w:val="99"/>
    <w:rsid w:val="00F73346"/>
    <w:rPr>
      <w:rFonts w:ascii="Tahoma" w:hAnsi="Tahoma" w:cs="Tahoma"/>
      <w:sz w:val="16"/>
      <w:szCs w:val="16"/>
    </w:rPr>
  </w:style>
  <w:style w:type="paragraph" w:customStyle="1" w:styleId="BodyText12">
    <w:name w:val="Body Text12"/>
    <w:rsid w:val="00F73346"/>
    <w:pPr>
      <w:autoSpaceDE w:val="0"/>
      <w:autoSpaceDN w:val="0"/>
      <w:adjustRightInd w:val="0"/>
      <w:ind w:firstLine="312"/>
    </w:pPr>
    <w:rPr>
      <w:rFonts w:ascii="TimesLT" w:hAnsi="TimesLT"/>
      <w:lang w:val="en-US" w:eastAsia="en-US"/>
    </w:rPr>
  </w:style>
  <w:style w:type="character" w:customStyle="1" w:styleId="CharChar21">
    <w:name w:val="Char Char21"/>
    <w:rsid w:val="00F73346"/>
    <w:rPr>
      <w:rFonts w:ascii="Courier New" w:eastAsia="Times New Roman" w:hAnsi="Courier New" w:cs="Courier New"/>
      <w:sz w:val="20"/>
      <w:szCs w:val="20"/>
      <w:lang w:val="lt-LT" w:eastAsia="lt-LT"/>
    </w:rPr>
  </w:style>
  <w:style w:type="character" w:customStyle="1" w:styleId="FontStyle16">
    <w:name w:val="Font Style16"/>
    <w:rsid w:val="00EA6A3F"/>
    <w:rPr>
      <w:rFonts w:ascii="Times New Roman" w:hAnsi="Times New Roman" w:cs="Times New Roman"/>
      <w:sz w:val="22"/>
      <w:szCs w:val="22"/>
    </w:rPr>
  </w:style>
  <w:style w:type="paragraph" w:customStyle="1" w:styleId="Style4">
    <w:name w:val="Style4"/>
    <w:basedOn w:val="Normal"/>
    <w:link w:val="Style4CharChar"/>
    <w:rsid w:val="00EA6A3F"/>
    <w:rPr>
      <w:szCs w:val="24"/>
    </w:rPr>
  </w:style>
  <w:style w:type="character" w:customStyle="1" w:styleId="Style4CharChar">
    <w:name w:val="Style4 Char Char"/>
    <w:link w:val="Style4"/>
    <w:rsid w:val="00EA6A3F"/>
    <w:rPr>
      <w:sz w:val="24"/>
      <w:szCs w:val="24"/>
    </w:rPr>
  </w:style>
  <w:style w:type="paragraph" w:customStyle="1" w:styleId="Skyriauspavadinimas">
    <w:name w:val="Skyriaus pavadinimas"/>
    <w:basedOn w:val="Normal"/>
    <w:rsid w:val="00EA6A3F"/>
    <w:pPr>
      <w:numPr>
        <w:numId w:val="5"/>
      </w:numPr>
      <w:jc w:val="center"/>
    </w:pPr>
    <w:rPr>
      <w:rFonts w:ascii="Times New Roman Bold" w:hAnsi="Times New Roman Bold"/>
      <w:b/>
      <w:caps/>
      <w:szCs w:val="24"/>
      <w:lang w:val="en-GB" w:eastAsia="en-US"/>
    </w:rPr>
  </w:style>
  <w:style w:type="paragraph" w:styleId="BodyTextFirstIndent">
    <w:name w:val="Body Text First Indent"/>
    <w:basedOn w:val="BodyText"/>
    <w:link w:val="BodyTextFirstIndentChar"/>
    <w:rsid w:val="000B5FBB"/>
    <w:pPr>
      <w:spacing w:after="120"/>
      <w:ind w:firstLine="210"/>
      <w:jc w:val="left"/>
    </w:pPr>
    <w:rPr>
      <w:b w:val="0"/>
      <w:bCs w:val="0"/>
    </w:rPr>
  </w:style>
  <w:style w:type="character" w:customStyle="1" w:styleId="BodyTextFirstIndentChar">
    <w:name w:val="Body Text First Indent Char"/>
    <w:link w:val="BodyTextFirstIndent"/>
    <w:rsid w:val="000B5FBB"/>
    <w:rPr>
      <w:b w:val="0"/>
      <w:bCs w:val="0"/>
      <w:sz w:val="24"/>
    </w:rPr>
  </w:style>
  <w:style w:type="paragraph" w:customStyle="1" w:styleId="Tekstas">
    <w:name w:val="Tekstas"/>
    <w:basedOn w:val="Normal"/>
    <w:rsid w:val="000B5FBB"/>
    <w:pPr>
      <w:ind w:firstLine="720"/>
    </w:pPr>
    <w:rPr>
      <w:rFonts w:ascii="Arial" w:hAnsi="Arial"/>
      <w:sz w:val="22"/>
      <w:szCs w:val="24"/>
      <w:lang w:eastAsia="en-US"/>
    </w:rPr>
  </w:style>
  <w:style w:type="character" w:customStyle="1" w:styleId="st1">
    <w:name w:val="st1"/>
    <w:rsid w:val="00EB7980"/>
  </w:style>
  <w:style w:type="paragraph" w:customStyle="1" w:styleId="Normalbepastumimo">
    <w:name w:val="Normal (be pastumimo)"/>
    <w:basedOn w:val="Normal"/>
    <w:qFormat/>
    <w:rsid w:val="00C52427"/>
    <w:pPr>
      <w:spacing w:line="276" w:lineRule="auto"/>
    </w:pPr>
    <w:rPr>
      <w:rFonts w:eastAsia="Calibri"/>
      <w:szCs w:val="22"/>
      <w:lang w:eastAsia="en-US"/>
    </w:rPr>
  </w:style>
  <w:style w:type="paragraph" w:customStyle="1" w:styleId="NormalLent">
    <w:name w:val="Normal Lent"/>
    <w:basedOn w:val="Normal"/>
    <w:rsid w:val="00C52427"/>
    <w:rPr>
      <w:lang w:eastAsia="en-US"/>
    </w:rPr>
  </w:style>
  <w:style w:type="character" w:styleId="CommentReference">
    <w:name w:val="annotation reference"/>
    <w:uiPriority w:val="99"/>
    <w:rsid w:val="0056562A"/>
    <w:rPr>
      <w:sz w:val="16"/>
      <w:szCs w:val="16"/>
    </w:rPr>
  </w:style>
  <w:style w:type="paragraph" w:styleId="CommentSubject">
    <w:name w:val="annotation subject"/>
    <w:basedOn w:val="CommentText"/>
    <w:next w:val="CommentText"/>
    <w:link w:val="CommentSubjectChar"/>
    <w:uiPriority w:val="99"/>
    <w:rsid w:val="0056562A"/>
    <w:rPr>
      <w:b/>
      <w:bCs/>
    </w:rPr>
  </w:style>
  <w:style w:type="character" w:customStyle="1" w:styleId="CommentSubjectChar">
    <w:name w:val="Comment Subject Char"/>
    <w:link w:val="CommentSubject"/>
    <w:uiPriority w:val="99"/>
    <w:rsid w:val="0056562A"/>
    <w:rPr>
      <w:b/>
      <w:bCs/>
    </w:rPr>
  </w:style>
  <w:style w:type="paragraph" w:customStyle="1" w:styleId="Lentelsvidus">
    <w:name w:val="_Lentelės vidus"/>
    <w:basedOn w:val="Normal"/>
    <w:link w:val="LentelsvidusChar"/>
    <w:qFormat/>
    <w:rsid w:val="003C0538"/>
    <w:pPr>
      <w:spacing w:before="60" w:after="60" w:line="276" w:lineRule="auto"/>
    </w:pPr>
    <w:rPr>
      <w:sz w:val="22"/>
      <w:szCs w:val="22"/>
    </w:rPr>
  </w:style>
  <w:style w:type="numbering" w:styleId="ArticleSection">
    <w:name w:val="Outline List 3"/>
    <w:basedOn w:val="NoList"/>
    <w:rsid w:val="003C0538"/>
    <w:pPr>
      <w:numPr>
        <w:numId w:val="6"/>
      </w:numPr>
    </w:pPr>
  </w:style>
  <w:style w:type="character" w:customStyle="1" w:styleId="LentelsvidusChar">
    <w:name w:val="_Lentelės vidus Char"/>
    <w:basedOn w:val="DefaultParagraphFont"/>
    <w:link w:val="Lentelsvidus"/>
    <w:rsid w:val="003C0538"/>
    <w:rPr>
      <w:sz w:val="22"/>
      <w:szCs w:val="22"/>
    </w:rPr>
  </w:style>
  <w:style w:type="character" w:customStyle="1" w:styleId="hps">
    <w:name w:val="hps"/>
    <w:basedOn w:val="DefaultParagraphFont"/>
    <w:rsid w:val="006D5BF8"/>
  </w:style>
  <w:style w:type="character" w:customStyle="1" w:styleId="ListParagraphChar">
    <w:name w:val="List Paragraph Char"/>
    <w:aliases w:val="Numbering Char,ERP-List Paragraph Char,List Paragraph1 Char,List Paragraph11 Char,Bullet EY Char,List Paragraph2 Char,Paragraph Char"/>
    <w:link w:val="ListParagraph"/>
    <w:locked/>
    <w:rsid w:val="00DF7D59"/>
    <w:rPr>
      <w:rFonts w:ascii="Calibri" w:eastAsia="Calibri" w:hAnsi="Calibri"/>
      <w:sz w:val="22"/>
      <w:szCs w:val="22"/>
      <w:lang w:val="en-US" w:eastAsia="en-US"/>
    </w:rPr>
  </w:style>
  <w:style w:type="paragraph" w:styleId="TOC2">
    <w:name w:val="toc 2"/>
    <w:basedOn w:val="Normal"/>
    <w:next w:val="Normal"/>
    <w:autoRedefine/>
    <w:uiPriority w:val="39"/>
    <w:rsid w:val="009C492E"/>
    <w:pPr>
      <w:spacing w:after="100"/>
      <w:ind w:left="240"/>
    </w:pPr>
  </w:style>
  <w:style w:type="paragraph" w:styleId="TOC3">
    <w:name w:val="toc 3"/>
    <w:basedOn w:val="Normal"/>
    <w:next w:val="Normal"/>
    <w:link w:val="TOC3Char"/>
    <w:autoRedefine/>
    <w:uiPriority w:val="39"/>
    <w:rsid w:val="009C492E"/>
    <w:pPr>
      <w:spacing w:after="100"/>
      <w:ind w:left="480"/>
    </w:pPr>
  </w:style>
  <w:style w:type="paragraph" w:styleId="HTMLAddress">
    <w:name w:val="HTML Address"/>
    <w:basedOn w:val="Normal"/>
    <w:link w:val="HTMLAddressChar"/>
    <w:uiPriority w:val="99"/>
    <w:unhideWhenUsed/>
    <w:rsid w:val="009C492E"/>
    <w:pPr>
      <w:suppressAutoHyphens/>
      <w:overflowPunct w:val="0"/>
      <w:autoSpaceDE w:val="0"/>
      <w:autoSpaceDN w:val="0"/>
      <w:adjustRightInd w:val="0"/>
      <w:textAlignment w:val="baseline"/>
    </w:pPr>
    <w:rPr>
      <w:i/>
      <w:iCs/>
      <w:sz w:val="22"/>
      <w:szCs w:val="22"/>
      <w:lang w:val="en-US" w:eastAsia="en-US"/>
    </w:rPr>
  </w:style>
  <w:style w:type="character" w:customStyle="1" w:styleId="HTMLAddressChar">
    <w:name w:val="HTML Address Char"/>
    <w:basedOn w:val="DefaultParagraphFont"/>
    <w:link w:val="HTMLAddress"/>
    <w:uiPriority w:val="99"/>
    <w:rsid w:val="009C492E"/>
    <w:rPr>
      <w:i/>
      <w:iCs/>
      <w:sz w:val="22"/>
      <w:szCs w:val="22"/>
      <w:lang w:val="en-US" w:eastAsia="en-US"/>
    </w:rPr>
  </w:style>
  <w:style w:type="paragraph" w:customStyle="1" w:styleId="Pagrindinistekstas1">
    <w:name w:val="Pagrindinis tekstas1"/>
    <w:basedOn w:val="Normal"/>
    <w:rsid w:val="009C492E"/>
    <w:pPr>
      <w:suppressAutoHyphens/>
      <w:autoSpaceDE w:val="0"/>
      <w:autoSpaceDN w:val="0"/>
      <w:adjustRightInd w:val="0"/>
      <w:spacing w:line="298" w:lineRule="auto"/>
      <w:ind w:firstLine="312"/>
      <w:textAlignment w:val="center"/>
    </w:pPr>
    <w:rPr>
      <w:color w:val="000000"/>
      <w:sz w:val="20"/>
      <w:lang w:eastAsia="en-US"/>
    </w:rPr>
  </w:style>
  <w:style w:type="paragraph" w:styleId="Subtitle">
    <w:name w:val="Subtitle"/>
    <w:basedOn w:val="Normal"/>
    <w:link w:val="SubtitleChar"/>
    <w:uiPriority w:val="11"/>
    <w:unhideWhenUsed/>
    <w:qFormat/>
    <w:rsid w:val="009C492E"/>
    <w:pPr>
      <w:spacing w:before="120" w:after="120"/>
      <w:jc w:val="center"/>
    </w:pPr>
    <w:rPr>
      <w:rFonts w:ascii="Arial" w:hAnsi="Arial" w:cs="Arial"/>
      <w:b/>
      <w:bCs/>
      <w:sz w:val="28"/>
      <w:szCs w:val="28"/>
      <w:lang w:val="fr-BE" w:eastAsia="en-US"/>
    </w:rPr>
  </w:style>
  <w:style w:type="character" w:customStyle="1" w:styleId="SubtitleChar">
    <w:name w:val="Subtitle Char"/>
    <w:basedOn w:val="DefaultParagraphFont"/>
    <w:link w:val="Subtitle"/>
    <w:uiPriority w:val="11"/>
    <w:rsid w:val="009C492E"/>
    <w:rPr>
      <w:rFonts w:ascii="Arial" w:hAnsi="Arial" w:cs="Arial"/>
      <w:b/>
      <w:bCs/>
      <w:sz w:val="28"/>
      <w:szCs w:val="28"/>
      <w:lang w:val="fr-BE" w:eastAsia="en-US"/>
    </w:rPr>
  </w:style>
  <w:style w:type="paragraph" w:styleId="EndnoteText">
    <w:name w:val="endnote text"/>
    <w:basedOn w:val="Normal"/>
    <w:link w:val="EndnoteTextChar"/>
    <w:uiPriority w:val="99"/>
    <w:unhideWhenUsed/>
    <w:rsid w:val="009C492E"/>
    <w:pPr>
      <w:spacing w:after="240"/>
    </w:pPr>
    <w:rPr>
      <w:rFonts w:ascii="Arial" w:hAnsi="Arial" w:cs="Arial"/>
      <w:sz w:val="20"/>
      <w:lang w:val="en-GB" w:eastAsia="en-US"/>
    </w:rPr>
  </w:style>
  <w:style w:type="character" w:customStyle="1" w:styleId="EndnoteTextChar">
    <w:name w:val="Endnote Text Char"/>
    <w:basedOn w:val="DefaultParagraphFont"/>
    <w:link w:val="EndnoteText"/>
    <w:uiPriority w:val="99"/>
    <w:rsid w:val="009C492E"/>
    <w:rPr>
      <w:rFonts w:ascii="Arial" w:hAnsi="Arial" w:cs="Arial"/>
      <w:lang w:val="en-GB" w:eastAsia="en-US"/>
    </w:rPr>
  </w:style>
  <w:style w:type="paragraph" w:styleId="DocumentMap">
    <w:name w:val="Document Map"/>
    <w:basedOn w:val="Normal"/>
    <w:link w:val="DocumentMapChar"/>
    <w:uiPriority w:val="99"/>
    <w:unhideWhenUsed/>
    <w:rsid w:val="009C492E"/>
    <w:pPr>
      <w:shd w:val="clear" w:color="auto" w:fill="000080"/>
      <w:jc w:val="left"/>
    </w:pPr>
    <w:rPr>
      <w:rFonts w:ascii="Tahoma" w:hAnsi="Tahoma" w:cs="Tahoma"/>
      <w:sz w:val="20"/>
      <w:lang w:val="en-GB" w:eastAsia="en-US"/>
    </w:rPr>
  </w:style>
  <w:style w:type="character" w:customStyle="1" w:styleId="DocumentMapChar">
    <w:name w:val="Document Map Char"/>
    <w:basedOn w:val="DefaultParagraphFont"/>
    <w:link w:val="DocumentMap"/>
    <w:uiPriority w:val="99"/>
    <w:rsid w:val="009C492E"/>
    <w:rPr>
      <w:rFonts w:ascii="Tahoma" w:hAnsi="Tahoma" w:cs="Tahoma"/>
      <w:shd w:val="clear" w:color="auto" w:fill="000080"/>
      <w:lang w:val="en-GB" w:eastAsia="en-US"/>
    </w:rPr>
  </w:style>
  <w:style w:type="paragraph" w:customStyle="1" w:styleId="FreeForm">
    <w:name w:val="Free Form"/>
    <w:unhideWhenUsed/>
    <w:rsid w:val="009C492E"/>
    <w:pPr>
      <w:jc w:val="left"/>
    </w:pPr>
    <w:rPr>
      <w:rFonts w:ascii="Helvetica" w:hAnsi="Helvetica" w:cs="Helvetica"/>
      <w:color w:val="000000"/>
      <w:sz w:val="24"/>
      <w:szCs w:val="24"/>
      <w:lang w:val="en-US" w:eastAsia="en-US"/>
    </w:rPr>
  </w:style>
  <w:style w:type="paragraph" w:customStyle="1" w:styleId="Pagrindinistekstas">
    <w:name w:val="_Pagrindinis tekstas"/>
    <w:basedOn w:val="Normal"/>
    <w:link w:val="PagrindinistekstasChar"/>
    <w:qFormat/>
    <w:rsid w:val="009C492E"/>
    <w:rPr>
      <w:sz w:val="22"/>
      <w:szCs w:val="22"/>
    </w:rPr>
  </w:style>
  <w:style w:type="paragraph" w:customStyle="1" w:styleId="1lygis">
    <w:name w:val="_1 lygis"/>
    <w:basedOn w:val="Normal"/>
    <w:link w:val="1lygisChar"/>
    <w:qFormat/>
    <w:rsid w:val="009C492E"/>
    <w:pPr>
      <w:pageBreakBefore/>
      <w:numPr>
        <w:numId w:val="9"/>
      </w:numPr>
      <w:tabs>
        <w:tab w:val="left" w:pos="0"/>
      </w:tabs>
      <w:spacing w:after="360" w:line="276" w:lineRule="auto"/>
      <w:outlineLvl w:val="0"/>
    </w:pPr>
    <w:rPr>
      <w:rFonts w:eastAsia="SimSun"/>
      <w:b/>
      <w:kern w:val="12"/>
      <w:sz w:val="22"/>
      <w:szCs w:val="22"/>
      <w:lang w:eastAsia="en-US"/>
    </w:rPr>
  </w:style>
  <w:style w:type="paragraph" w:customStyle="1" w:styleId="2lygis">
    <w:name w:val="_2 lygis"/>
    <w:basedOn w:val="Normal"/>
    <w:next w:val="Pagrindinistekstas"/>
    <w:link w:val="2lygisChar"/>
    <w:qFormat/>
    <w:rsid w:val="009C492E"/>
    <w:pPr>
      <w:keepNext/>
      <w:numPr>
        <w:ilvl w:val="1"/>
        <w:numId w:val="9"/>
      </w:numPr>
      <w:spacing w:before="120" w:after="120" w:line="276" w:lineRule="auto"/>
      <w:outlineLvl w:val="1"/>
    </w:pPr>
    <w:rPr>
      <w:rFonts w:eastAsia="SimSun"/>
      <w:b/>
      <w:kern w:val="12"/>
      <w:sz w:val="22"/>
      <w:szCs w:val="22"/>
      <w:lang w:eastAsia="en-US"/>
    </w:rPr>
  </w:style>
  <w:style w:type="paragraph" w:customStyle="1" w:styleId="3lygis">
    <w:name w:val="_3 lygis"/>
    <w:basedOn w:val="2lygis"/>
    <w:next w:val="Pagrindinistekstas"/>
    <w:link w:val="3lygisChar"/>
    <w:qFormat/>
    <w:rsid w:val="009C492E"/>
    <w:pPr>
      <w:numPr>
        <w:ilvl w:val="2"/>
      </w:numPr>
      <w:tabs>
        <w:tab w:val="left" w:pos="709"/>
      </w:tabs>
    </w:pPr>
  </w:style>
  <w:style w:type="paragraph" w:styleId="Revision">
    <w:name w:val="Revision"/>
    <w:hidden/>
    <w:uiPriority w:val="99"/>
    <w:semiHidden/>
    <w:rsid w:val="009C492E"/>
    <w:pPr>
      <w:jc w:val="left"/>
    </w:pPr>
    <w:rPr>
      <w:sz w:val="24"/>
      <w:szCs w:val="24"/>
    </w:rPr>
  </w:style>
  <w:style w:type="paragraph" w:styleId="NormalIndent">
    <w:name w:val="Normal Indent"/>
    <w:basedOn w:val="Normal"/>
    <w:uiPriority w:val="99"/>
    <w:unhideWhenUsed/>
    <w:rsid w:val="009C492E"/>
    <w:pPr>
      <w:spacing w:after="240"/>
      <w:ind w:left="720"/>
    </w:pPr>
    <w:rPr>
      <w:rFonts w:ascii="Arial" w:hAnsi="Arial"/>
      <w:sz w:val="20"/>
      <w:lang w:val="en-GB" w:eastAsia="en-US"/>
    </w:rPr>
  </w:style>
  <w:style w:type="paragraph" w:customStyle="1" w:styleId="Tablebullet1">
    <w:name w:val="Table bullet 1"/>
    <w:basedOn w:val="Normal"/>
    <w:unhideWhenUsed/>
    <w:rsid w:val="009C492E"/>
    <w:pPr>
      <w:numPr>
        <w:numId w:val="10"/>
      </w:numPr>
      <w:spacing w:before="60" w:after="60"/>
    </w:pPr>
    <w:rPr>
      <w:rFonts w:ascii="EYInterstate Light" w:hAnsi="EYInterstate Light"/>
      <w:sz w:val="20"/>
      <w:lang w:val="en-US" w:eastAsia="en-US"/>
    </w:rPr>
  </w:style>
  <w:style w:type="numbering" w:styleId="1ai">
    <w:name w:val="Outline List 1"/>
    <w:basedOn w:val="NoList"/>
    <w:rsid w:val="009C492E"/>
    <w:pPr>
      <w:numPr>
        <w:numId w:val="11"/>
      </w:numPr>
    </w:pPr>
  </w:style>
  <w:style w:type="character" w:styleId="EndnoteReference">
    <w:name w:val="endnote reference"/>
    <w:basedOn w:val="DefaultParagraphFont"/>
    <w:unhideWhenUsed/>
    <w:rsid w:val="009C492E"/>
    <w:rPr>
      <w:vertAlign w:val="superscript"/>
    </w:rPr>
  </w:style>
  <w:style w:type="character" w:styleId="FootnoteReference">
    <w:name w:val="footnote reference"/>
    <w:aliases w:val="fr"/>
    <w:basedOn w:val="DefaultParagraphFont"/>
    <w:uiPriority w:val="99"/>
    <w:unhideWhenUsed/>
    <w:rsid w:val="009C492E"/>
    <w:rPr>
      <w:vertAlign w:val="superscript"/>
    </w:rPr>
  </w:style>
  <w:style w:type="paragraph" w:styleId="Index1">
    <w:name w:val="index 1"/>
    <w:basedOn w:val="Normal"/>
    <w:next w:val="Normal"/>
    <w:autoRedefine/>
    <w:uiPriority w:val="99"/>
    <w:unhideWhenUsed/>
    <w:rsid w:val="009C492E"/>
    <w:pPr>
      <w:ind w:left="240" w:hanging="240"/>
      <w:jc w:val="left"/>
    </w:pPr>
    <w:rPr>
      <w:rFonts w:ascii="Garamond" w:hAnsi="Garamond"/>
      <w:sz w:val="22"/>
      <w:szCs w:val="22"/>
    </w:rPr>
  </w:style>
  <w:style w:type="paragraph" w:styleId="Index2">
    <w:name w:val="index 2"/>
    <w:basedOn w:val="Normal"/>
    <w:next w:val="Normal"/>
    <w:autoRedefine/>
    <w:uiPriority w:val="99"/>
    <w:unhideWhenUsed/>
    <w:rsid w:val="009C492E"/>
    <w:pPr>
      <w:ind w:left="480" w:hanging="240"/>
      <w:jc w:val="left"/>
    </w:pPr>
    <w:rPr>
      <w:rFonts w:ascii="Garamond" w:hAnsi="Garamond"/>
      <w:sz w:val="22"/>
      <w:szCs w:val="22"/>
    </w:rPr>
  </w:style>
  <w:style w:type="paragraph" w:styleId="Index3">
    <w:name w:val="index 3"/>
    <w:basedOn w:val="Normal"/>
    <w:next w:val="Normal"/>
    <w:autoRedefine/>
    <w:uiPriority w:val="99"/>
    <w:unhideWhenUsed/>
    <w:rsid w:val="009C492E"/>
    <w:pPr>
      <w:ind w:left="720" w:hanging="240"/>
      <w:jc w:val="left"/>
    </w:pPr>
    <w:rPr>
      <w:rFonts w:ascii="Garamond" w:hAnsi="Garamond"/>
      <w:sz w:val="22"/>
      <w:szCs w:val="22"/>
    </w:rPr>
  </w:style>
  <w:style w:type="paragraph" w:styleId="Index4">
    <w:name w:val="index 4"/>
    <w:basedOn w:val="Normal"/>
    <w:next w:val="Normal"/>
    <w:autoRedefine/>
    <w:uiPriority w:val="99"/>
    <w:unhideWhenUsed/>
    <w:rsid w:val="009C492E"/>
    <w:pPr>
      <w:ind w:left="960" w:hanging="240"/>
      <w:jc w:val="left"/>
    </w:pPr>
    <w:rPr>
      <w:rFonts w:ascii="Garamond" w:hAnsi="Garamond"/>
      <w:sz w:val="22"/>
      <w:szCs w:val="22"/>
    </w:rPr>
  </w:style>
  <w:style w:type="paragraph" w:styleId="Index5">
    <w:name w:val="index 5"/>
    <w:basedOn w:val="Normal"/>
    <w:next w:val="Normal"/>
    <w:autoRedefine/>
    <w:uiPriority w:val="99"/>
    <w:unhideWhenUsed/>
    <w:rsid w:val="009C492E"/>
    <w:pPr>
      <w:ind w:left="1200" w:hanging="240"/>
      <w:jc w:val="left"/>
    </w:pPr>
    <w:rPr>
      <w:rFonts w:ascii="Garamond" w:hAnsi="Garamond"/>
      <w:sz w:val="22"/>
      <w:szCs w:val="22"/>
    </w:rPr>
  </w:style>
  <w:style w:type="paragraph" w:styleId="Index6">
    <w:name w:val="index 6"/>
    <w:basedOn w:val="Normal"/>
    <w:next w:val="Normal"/>
    <w:autoRedefine/>
    <w:uiPriority w:val="99"/>
    <w:unhideWhenUsed/>
    <w:rsid w:val="009C492E"/>
    <w:pPr>
      <w:ind w:left="1440" w:hanging="240"/>
      <w:jc w:val="left"/>
    </w:pPr>
    <w:rPr>
      <w:rFonts w:ascii="Garamond" w:hAnsi="Garamond"/>
      <w:sz w:val="22"/>
      <w:szCs w:val="22"/>
    </w:rPr>
  </w:style>
  <w:style w:type="paragraph" w:styleId="Index7">
    <w:name w:val="index 7"/>
    <w:basedOn w:val="Normal"/>
    <w:next w:val="Normal"/>
    <w:autoRedefine/>
    <w:uiPriority w:val="99"/>
    <w:unhideWhenUsed/>
    <w:rsid w:val="009C492E"/>
    <w:pPr>
      <w:ind w:left="1680" w:hanging="240"/>
      <w:jc w:val="left"/>
    </w:pPr>
    <w:rPr>
      <w:rFonts w:ascii="Garamond" w:hAnsi="Garamond"/>
      <w:sz w:val="22"/>
      <w:szCs w:val="22"/>
    </w:rPr>
  </w:style>
  <w:style w:type="paragraph" w:styleId="Index8">
    <w:name w:val="index 8"/>
    <w:basedOn w:val="Normal"/>
    <w:next w:val="Normal"/>
    <w:autoRedefine/>
    <w:uiPriority w:val="99"/>
    <w:unhideWhenUsed/>
    <w:rsid w:val="009C492E"/>
    <w:pPr>
      <w:ind w:left="1920" w:hanging="240"/>
      <w:jc w:val="left"/>
    </w:pPr>
    <w:rPr>
      <w:rFonts w:ascii="Garamond" w:hAnsi="Garamond"/>
      <w:sz w:val="22"/>
      <w:szCs w:val="22"/>
    </w:rPr>
  </w:style>
  <w:style w:type="paragraph" w:styleId="Index9">
    <w:name w:val="index 9"/>
    <w:basedOn w:val="Normal"/>
    <w:next w:val="Normal"/>
    <w:autoRedefine/>
    <w:uiPriority w:val="99"/>
    <w:unhideWhenUsed/>
    <w:rsid w:val="009C492E"/>
    <w:pPr>
      <w:ind w:left="2160" w:hanging="240"/>
      <w:jc w:val="left"/>
    </w:pPr>
    <w:rPr>
      <w:rFonts w:ascii="Garamond" w:hAnsi="Garamond"/>
      <w:sz w:val="22"/>
      <w:szCs w:val="22"/>
    </w:rPr>
  </w:style>
  <w:style w:type="paragraph" w:styleId="IndexHeading">
    <w:name w:val="index heading"/>
    <w:basedOn w:val="Normal"/>
    <w:next w:val="Index1"/>
    <w:uiPriority w:val="99"/>
    <w:unhideWhenUsed/>
    <w:rsid w:val="009C492E"/>
    <w:pPr>
      <w:jc w:val="left"/>
    </w:pPr>
    <w:rPr>
      <w:rFonts w:ascii="Arial" w:hAnsi="Arial" w:cs="Arial"/>
      <w:b/>
      <w:bCs/>
      <w:sz w:val="22"/>
      <w:szCs w:val="22"/>
    </w:rPr>
  </w:style>
  <w:style w:type="paragraph" w:styleId="MacroText">
    <w:name w:val="macro"/>
    <w:link w:val="MacroTextChar"/>
    <w:uiPriority w:val="99"/>
    <w:unhideWhenUsed/>
    <w:rsid w:val="009C492E"/>
    <w:pPr>
      <w:tabs>
        <w:tab w:val="left" w:pos="480"/>
        <w:tab w:val="left" w:pos="960"/>
        <w:tab w:val="left" w:pos="1440"/>
        <w:tab w:val="left" w:pos="1920"/>
        <w:tab w:val="left" w:pos="2400"/>
        <w:tab w:val="left" w:pos="2880"/>
        <w:tab w:val="left" w:pos="3360"/>
        <w:tab w:val="left" w:pos="3840"/>
        <w:tab w:val="left" w:pos="4320"/>
      </w:tabs>
      <w:jc w:val="left"/>
    </w:pPr>
    <w:rPr>
      <w:rFonts w:ascii="Courier New" w:hAnsi="Courier New" w:cs="Courier New"/>
      <w:sz w:val="22"/>
      <w:szCs w:val="22"/>
    </w:rPr>
  </w:style>
  <w:style w:type="character" w:customStyle="1" w:styleId="MacroTextChar">
    <w:name w:val="Macro Text Char"/>
    <w:basedOn w:val="DefaultParagraphFont"/>
    <w:link w:val="MacroText"/>
    <w:uiPriority w:val="99"/>
    <w:rsid w:val="009C492E"/>
    <w:rPr>
      <w:rFonts w:ascii="Courier New" w:hAnsi="Courier New" w:cs="Courier New"/>
      <w:sz w:val="22"/>
      <w:szCs w:val="22"/>
    </w:rPr>
  </w:style>
  <w:style w:type="paragraph" w:styleId="TableofAuthorities">
    <w:name w:val="table of authorities"/>
    <w:basedOn w:val="Normal"/>
    <w:next w:val="Normal"/>
    <w:unhideWhenUsed/>
    <w:rsid w:val="009C492E"/>
    <w:pPr>
      <w:ind w:left="240" w:hanging="240"/>
      <w:jc w:val="left"/>
    </w:pPr>
    <w:rPr>
      <w:rFonts w:ascii="Garamond" w:hAnsi="Garamond"/>
      <w:sz w:val="22"/>
      <w:szCs w:val="22"/>
    </w:rPr>
  </w:style>
  <w:style w:type="paragraph" w:styleId="TableofFigures">
    <w:name w:val="table of figures"/>
    <w:basedOn w:val="Normal"/>
    <w:next w:val="Normal"/>
    <w:uiPriority w:val="99"/>
    <w:unhideWhenUsed/>
    <w:rsid w:val="009C492E"/>
    <w:pPr>
      <w:jc w:val="left"/>
    </w:pPr>
    <w:rPr>
      <w:rFonts w:ascii="Garamond" w:hAnsi="Garamond"/>
      <w:sz w:val="22"/>
      <w:szCs w:val="22"/>
    </w:rPr>
  </w:style>
  <w:style w:type="paragraph" w:styleId="TOAHeading">
    <w:name w:val="toa heading"/>
    <w:basedOn w:val="Normal"/>
    <w:next w:val="Normal"/>
    <w:unhideWhenUsed/>
    <w:rsid w:val="009C492E"/>
    <w:pPr>
      <w:spacing w:before="120"/>
      <w:jc w:val="left"/>
    </w:pPr>
    <w:rPr>
      <w:rFonts w:ascii="Arial" w:hAnsi="Arial" w:cs="Arial"/>
      <w:b/>
      <w:bCs/>
      <w:sz w:val="22"/>
      <w:szCs w:val="22"/>
    </w:rPr>
  </w:style>
  <w:style w:type="paragraph" w:styleId="TOC4">
    <w:name w:val="toc 4"/>
    <w:basedOn w:val="Normal"/>
    <w:next w:val="Normal"/>
    <w:autoRedefine/>
    <w:unhideWhenUsed/>
    <w:rsid w:val="009C492E"/>
    <w:pPr>
      <w:ind w:left="720"/>
      <w:jc w:val="left"/>
    </w:pPr>
    <w:rPr>
      <w:rFonts w:ascii="Garamond" w:hAnsi="Garamond"/>
      <w:sz w:val="22"/>
      <w:szCs w:val="22"/>
    </w:rPr>
  </w:style>
  <w:style w:type="paragraph" w:styleId="TOC5">
    <w:name w:val="toc 5"/>
    <w:basedOn w:val="Normal"/>
    <w:next w:val="Normal"/>
    <w:autoRedefine/>
    <w:unhideWhenUsed/>
    <w:rsid w:val="009C492E"/>
    <w:pPr>
      <w:ind w:left="960"/>
      <w:jc w:val="left"/>
    </w:pPr>
    <w:rPr>
      <w:rFonts w:ascii="Garamond" w:hAnsi="Garamond"/>
      <w:sz w:val="22"/>
      <w:szCs w:val="22"/>
    </w:rPr>
  </w:style>
  <w:style w:type="paragraph" w:styleId="TOC6">
    <w:name w:val="toc 6"/>
    <w:basedOn w:val="Normal"/>
    <w:next w:val="Normal"/>
    <w:autoRedefine/>
    <w:unhideWhenUsed/>
    <w:rsid w:val="009C492E"/>
    <w:pPr>
      <w:ind w:left="1200"/>
      <w:jc w:val="left"/>
    </w:pPr>
    <w:rPr>
      <w:rFonts w:ascii="Garamond" w:hAnsi="Garamond"/>
      <w:sz w:val="22"/>
      <w:szCs w:val="22"/>
    </w:rPr>
  </w:style>
  <w:style w:type="paragraph" w:styleId="TOC7">
    <w:name w:val="toc 7"/>
    <w:basedOn w:val="Normal"/>
    <w:next w:val="Normal"/>
    <w:autoRedefine/>
    <w:unhideWhenUsed/>
    <w:rsid w:val="009C492E"/>
    <w:pPr>
      <w:ind w:left="1440"/>
      <w:jc w:val="left"/>
    </w:pPr>
    <w:rPr>
      <w:rFonts w:ascii="Garamond" w:hAnsi="Garamond"/>
      <w:sz w:val="22"/>
      <w:szCs w:val="22"/>
    </w:rPr>
  </w:style>
  <w:style w:type="paragraph" w:styleId="TOC8">
    <w:name w:val="toc 8"/>
    <w:basedOn w:val="Normal"/>
    <w:next w:val="Normal"/>
    <w:autoRedefine/>
    <w:uiPriority w:val="39"/>
    <w:unhideWhenUsed/>
    <w:rsid w:val="009C492E"/>
    <w:pPr>
      <w:ind w:left="1680"/>
      <w:jc w:val="left"/>
    </w:pPr>
    <w:rPr>
      <w:rFonts w:ascii="Garamond" w:hAnsi="Garamond"/>
      <w:sz w:val="22"/>
      <w:szCs w:val="22"/>
    </w:rPr>
  </w:style>
  <w:style w:type="paragraph" w:styleId="TOC9">
    <w:name w:val="toc 9"/>
    <w:basedOn w:val="Normal"/>
    <w:next w:val="Normal"/>
    <w:autoRedefine/>
    <w:unhideWhenUsed/>
    <w:rsid w:val="009C492E"/>
    <w:pPr>
      <w:ind w:left="1920"/>
      <w:jc w:val="left"/>
    </w:pPr>
    <w:rPr>
      <w:rFonts w:ascii="Garamond" w:hAnsi="Garamond"/>
      <w:sz w:val="22"/>
      <w:szCs w:val="22"/>
    </w:rPr>
  </w:style>
  <w:style w:type="paragraph" w:customStyle="1" w:styleId="Table">
    <w:name w:val="Table"/>
    <w:basedOn w:val="Normal"/>
    <w:unhideWhenUsed/>
    <w:rsid w:val="009C492E"/>
    <w:pPr>
      <w:autoSpaceDE w:val="0"/>
      <w:autoSpaceDN w:val="0"/>
      <w:adjustRightInd w:val="0"/>
      <w:spacing w:before="40" w:after="40"/>
      <w:jc w:val="left"/>
    </w:pPr>
    <w:rPr>
      <w:rFonts w:ascii="Futura Bk" w:hAnsi="Futura Bk"/>
      <w:color w:val="000000"/>
      <w:sz w:val="20"/>
      <w:lang w:val="en-GB" w:eastAsia="en-US"/>
    </w:rPr>
  </w:style>
  <w:style w:type="paragraph" w:customStyle="1" w:styleId="Numberedlist21">
    <w:name w:val="Numbered list 2.1"/>
    <w:next w:val="Normal"/>
    <w:autoRedefine/>
    <w:unhideWhenUsed/>
    <w:rsid w:val="009C492E"/>
    <w:pPr>
      <w:numPr>
        <w:numId w:val="14"/>
      </w:numPr>
      <w:tabs>
        <w:tab w:val="left" w:pos="540"/>
        <w:tab w:val="left" w:pos="567"/>
      </w:tabs>
      <w:spacing w:before="240" w:after="60"/>
      <w:ind w:left="0" w:firstLine="0"/>
    </w:pPr>
    <w:rPr>
      <w:rFonts w:ascii="Verdana" w:hAnsi="Verdana" w:cs="Futura Bk"/>
      <w:b/>
      <w:sz w:val="24"/>
      <w:szCs w:val="24"/>
      <w:lang w:eastAsia="en-US"/>
    </w:rPr>
  </w:style>
  <w:style w:type="paragraph" w:customStyle="1" w:styleId="TableMedium">
    <w:name w:val="Table_Medium"/>
    <w:basedOn w:val="Normal"/>
    <w:unhideWhenUsed/>
    <w:rsid w:val="009C492E"/>
    <w:pPr>
      <w:autoSpaceDE w:val="0"/>
      <w:autoSpaceDN w:val="0"/>
      <w:adjustRightInd w:val="0"/>
      <w:spacing w:before="40" w:after="40"/>
      <w:jc w:val="left"/>
    </w:pPr>
    <w:rPr>
      <w:rFonts w:ascii="Futura Bk" w:hAnsi="Futura Bk"/>
      <w:color w:val="000000"/>
      <w:sz w:val="18"/>
      <w:lang w:val="en-GB" w:eastAsia="en-US"/>
    </w:rPr>
  </w:style>
  <w:style w:type="character" w:styleId="LineNumber">
    <w:name w:val="line number"/>
    <w:basedOn w:val="DefaultParagraphFont"/>
    <w:unhideWhenUsed/>
    <w:rsid w:val="009C492E"/>
  </w:style>
  <w:style w:type="numbering" w:styleId="111111">
    <w:name w:val="Outline List 2"/>
    <w:basedOn w:val="NoList"/>
    <w:rsid w:val="009C492E"/>
    <w:pPr>
      <w:numPr>
        <w:numId w:val="12"/>
      </w:numPr>
    </w:pPr>
  </w:style>
  <w:style w:type="paragraph" w:customStyle="1" w:styleId="TableText">
    <w:name w:val="Table Text"/>
    <w:basedOn w:val="Normal"/>
    <w:unhideWhenUsed/>
    <w:rsid w:val="009C492E"/>
    <w:pPr>
      <w:spacing w:before="120" w:after="120"/>
      <w:jc w:val="left"/>
    </w:pPr>
    <w:rPr>
      <w:rFonts w:ascii="Book Antiqua" w:hAnsi="Book Antiqua"/>
      <w:sz w:val="20"/>
      <w:szCs w:val="22"/>
      <w:lang w:eastAsia="en-US"/>
    </w:rPr>
  </w:style>
  <w:style w:type="paragraph" w:customStyle="1" w:styleId="TableTextBullet">
    <w:name w:val="Table Text Bullet"/>
    <w:basedOn w:val="Normal"/>
    <w:unhideWhenUsed/>
    <w:rsid w:val="009C492E"/>
    <w:pPr>
      <w:tabs>
        <w:tab w:val="num" w:pos="2160"/>
      </w:tabs>
      <w:ind w:left="2160" w:hanging="360"/>
      <w:jc w:val="left"/>
    </w:pPr>
    <w:rPr>
      <w:rFonts w:ascii="Garamond" w:hAnsi="Garamond"/>
      <w:sz w:val="20"/>
      <w:szCs w:val="22"/>
      <w:lang w:eastAsia="en-US"/>
    </w:rPr>
  </w:style>
  <w:style w:type="paragraph" w:customStyle="1" w:styleId="Requirement">
    <w:name w:val="Requirement"/>
    <w:basedOn w:val="TableText"/>
    <w:unhideWhenUsed/>
    <w:rsid w:val="009C492E"/>
    <w:pPr>
      <w:spacing w:before="60" w:after="40"/>
      <w:jc w:val="both"/>
    </w:pPr>
    <w:rPr>
      <w:rFonts w:ascii="Times New Roman" w:hAnsi="Times New Roman"/>
      <w:color w:val="000000"/>
      <w:szCs w:val="20"/>
      <w:lang w:val="en-GB"/>
    </w:rPr>
  </w:style>
  <w:style w:type="paragraph" w:customStyle="1" w:styleId="RequirementBulleted">
    <w:name w:val="Requirement Bulleted"/>
    <w:basedOn w:val="Normal"/>
    <w:unhideWhenUsed/>
    <w:rsid w:val="009C492E"/>
    <w:pPr>
      <w:numPr>
        <w:numId w:val="13"/>
      </w:numPr>
      <w:spacing w:before="60" w:after="40"/>
    </w:pPr>
    <w:rPr>
      <w:rFonts w:ascii="Garamond" w:hAnsi="Garamond"/>
      <w:snapToGrid w:val="0"/>
      <w:color w:val="000000"/>
      <w:sz w:val="20"/>
      <w:lang w:val="en-GB" w:eastAsia="en-US"/>
    </w:rPr>
  </w:style>
  <w:style w:type="paragraph" w:customStyle="1" w:styleId="Numberedlist22">
    <w:name w:val="Numbered list 2.2"/>
    <w:next w:val="Normal"/>
    <w:autoRedefine/>
    <w:unhideWhenUsed/>
    <w:rsid w:val="009C492E"/>
    <w:pPr>
      <w:numPr>
        <w:ilvl w:val="1"/>
        <w:numId w:val="14"/>
      </w:numPr>
      <w:tabs>
        <w:tab w:val="left" w:pos="851"/>
      </w:tabs>
      <w:spacing w:before="120" w:after="60"/>
    </w:pPr>
    <w:rPr>
      <w:rFonts w:ascii="Verdana" w:hAnsi="Verdana"/>
      <w:b/>
      <w:bCs/>
      <w:iCs/>
      <w:sz w:val="24"/>
      <w:szCs w:val="22"/>
      <w:lang w:eastAsia="en-US"/>
    </w:rPr>
  </w:style>
  <w:style w:type="paragraph" w:customStyle="1" w:styleId="Reik">
    <w:name w:val="Reik"/>
    <w:basedOn w:val="Normal"/>
    <w:semiHidden/>
    <w:unhideWhenUsed/>
    <w:rsid w:val="009C492E"/>
    <w:pPr>
      <w:numPr>
        <w:numId w:val="15"/>
      </w:numPr>
      <w:tabs>
        <w:tab w:val="num" w:pos="709"/>
      </w:tabs>
      <w:ind w:left="709"/>
      <w:jc w:val="left"/>
    </w:pPr>
    <w:rPr>
      <w:rFonts w:ascii="Garamond" w:hAnsi="Garamond"/>
      <w:b/>
      <w:sz w:val="20"/>
    </w:rPr>
  </w:style>
  <w:style w:type="paragraph" w:customStyle="1" w:styleId="DiagramaDiagrama">
    <w:name w:val="Diagrama Diagrama"/>
    <w:basedOn w:val="Normal"/>
    <w:unhideWhenUsed/>
    <w:rsid w:val="009C492E"/>
    <w:pPr>
      <w:spacing w:after="160" w:line="240" w:lineRule="exact"/>
    </w:pPr>
    <w:rPr>
      <w:rFonts w:ascii="Verdana" w:hAnsi="Verdana" w:cs="Verdana"/>
      <w:sz w:val="20"/>
    </w:rPr>
  </w:style>
  <w:style w:type="paragraph" w:customStyle="1" w:styleId="DiagramaCharCharDiagramaCharCharDiagramaCharChar1DiagramaCharCharDiagramaDiagramaDiagramaDiagramaDiagramaDiagramaDiagramaDiagramaDiagramaDiagramaDiagramaDiagramaDiagrama">
    <w:name w:val="Diagrama Char Char Diagrama Char Char Diagrama Char Char1 Diagrama Char Char Diagrama Diagrama Diagrama Diagrama Diagrama Diagrama Diagrama Diagrama Diagrama Diagrama Diagrama Diagrama Diagrama"/>
    <w:basedOn w:val="Normal"/>
    <w:unhideWhenUsed/>
    <w:rsid w:val="009C492E"/>
    <w:pPr>
      <w:spacing w:after="160" w:line="240" w:lineRule="exact"/>
      <w:jc w:val="left"/>
    </w:pPr>
    <w:rPr>
      <w:rFonts w:ascii="Verdana" w:hAnsi="Verdana" w:cs="Verdana"/>
      <w:sz w:val="20"/>
    </w:rPr>
  </w:style>
  <w:style w:type="paragraph" w:customStyle="1" w:styleId="CharChar1Diagrama">
    <w:name w:val="Char Char1 Diagrama"/>
    <w:basedOn w:val="Normal"/>
    <w:unhideWhenUsed/>
    <w:rsid w:val="009C492E"/>
    <w:pPr>
      <w:spacing w:after="160" w:line="240" w:lineRule="exact"/>
      <w:jc w:val="left"/>
    </w:pPr>
    <w:rPr>
      <w:rFonts w:ascii="Verdana" w:hAnsi="Verdana" w:cs="Verdana"/>
      <w:sz w:val="20"/>
    </w:rPr>
  </w:style>
  <w:style w:type="paragraph" w:customStyle="1" w:styleId="DiagramaCharCharDiagramaCharCharDiagramaCharChar1DiagramaCharCharDiagrama">
    <w:name w:val="Diagrama Char Char Diagrama Char Char Diagrama Char Char1 Diagrama Char Char Diagrama"/>
    <w:basedOn w:val="Normal"/>
    <w:unhideWhenUsed/>
    <w:rsid w:val="009C492E"/>
    <w:pPr>
      <w:spacing w:after="160" w:line="240" w:lineRule="exact"/>
      <w:jc w:val="left"/>
    </w:pPr>
    <w:rPr>
      <w:rFonts w:ascii="Verdana" w:hAnsi="Verdana" w:cs="Verdana"/>
      <w:sz w:val="20"/>
    </w:rPr>
  </w:style>
  <w:style w:type="paragraph" w:customStyle="1" w:styleId="Pagtekstobulletas">
    <w:name w:val="_Pag. teksto bulletas"/>
    <w:basedOn w:val="Pagrindinistekstas"/>
    <w:qFormat/>
    <w:rsid w:val="009C492E"/>
    <w:pPr>
      <w:numPr>
        <w:numId w:val="44"/>
      </w:numPr>
      <w:spacing w:before="60" w:line="276" w:lineRule="auto"/>
    </w:pPr>
  </w:style>
  <w:style w:type="paragraph" w:customStyle="1" w:styleId="Patabos">
    <w:name w:val="_Patabos"/>
    <w:basedOn w:val="Pagrindinistekstas"/>
    <w:qFormat/>
    <w:rsid w:val="009C492E"/>
    <w:pPr>
      <w:spacing w:before="60" w:line="276" w:lineRule="auto"/>
    </w:pPr>
    <w:rPr>
      <w:i/>
    </w:rPr>
  </w:style>
  <w:style w:type="paragraph" w:customStyle="1" w:styleId="Paveikslunumeracija">
    <w:name w:val="_Paveikslu numeracija"/>
    <w:basedOn w:val="Normal"/>
    <w:link w:val="PaveikslunumeracijaChar"/>
    <w:qFormat/>
    <w:rsid w:val="009C492E"/>
    <w:pPr>
      <w:keepNext/>
      <w:spacing w:before="120" w:after="60"/>
      <w:jc w:val="left"/>
    </w:pPr>
    <w:rPr>
      <w:bCs/>
      <w:sz w:val="22"/>
      <w:szCs w:val="22"/>
    </w:rPr>
  </w:style>
  <w:style w:type="paragraph" w:customStyle="1" w:styleId="Lentelsbullets">
    <w:name w:val="_Lentelės bullets"/>
    <w:basedOn w:val="Lentelsvidus"/>
    <w:qFormat/>
    <w:rsid w:val="009C492E"/>
    <w:pPr>
      <w:numPr>
        <w:numId w:val="45"/>
      </w:numPr>
      <w:jc w:val="left"/>
    </w:pPr>
    <w:rPr>
      <w:rFonts w:eastAsiaTheme="minorHAnsi"/>
    </w:rPr>
  </w:style>
  <w:style w:type="paragraph" w:customStyle="1" w:styleId="Lentelespavadinimas">
    <w:name w:val="_Lenteles pavadinimas"/>
    <w:basedOn w:val="Normal"/>
    <w:link w:val="LentelespavadinimasChar"/>
    <w:qFormat/>
    <w:rsid w:val="009C492E"/>
    <w:pPr>
      <w:keepNext/>
      <w:spacing w:before="120" w:after="60"/>
    </w:pPr>
    <w:rPr>
      <w:bCs/>
      <w:sz w:val="22"/>
      <w:szCs w:val="22"/>
    </w:rPr>
  </w:style>
  <w:style w:type="paragraph" w:customStyle="1" w:styleId="Body">
    <w:name w:val="Body"/>
    <w:uiPriority w:val="99"/>
    <w:unhideWhenUsed/>
    <w:rsid w:val="009C492E"/>
    <w:pPr>
      <w:jc w:val="left"/>
    </w:pPr>
    <w:rPr>
      <w:rFonts w:ascii="Helvetica" w:eastAsia="Calibri" w:hAnsi="Helvetica" w:cs="Helvetica"/>
      <w:color w:val="000000"/>
      <w:sz w:val="24"/>
      <w:szCs w:val="24"/>
      <w:lang w:val="en-US"/>
    </w:rPr>
  </w:style>
  <w:style w:type="paragraph" w:customStyle="1" w:styleId="Lentelsbullet2lygis">
    <w:name w:val="_Lentelės bullet 2 lygis"/>
    <w:basedOn w:val="Lentelsbullets"/>
    <w:semiHidden/>
    <w:qFormat/>
    <w:rsid w:val="009C492E"/>
    <w:pPr>
      <w:numPr>
        <w:ilvl w:val="1"/>
      </w:numPr>
    </w:pPr>
  </w:style>
  <w:style w:type="paragraph" w:customStyle="1" w:styleId="BodyText11">
    <w:name w:val="Body Text11"/>
    <w:unhideWhenUsed/>
    <w:rsid w:val="009C492E"/>
    <w:pPr>
      <w:snapToGrid w:val="0"/>
      <w:ind w:firstLine="312"/>
    </w:pPr>
    <w:rPr>
      <w:rFonts w:ascii="TimesLT" w:hAnsi="TimesLT" w:cs="TimesLT"/>
      <w:sz w:val="22"/>
      <w:szCs w:val="22"/>
      <w:lang w:val="en-US" w:eastAsia="en-US"/>
    </w:rPr>
  </w:style>
  <w:style w:type="character" w:customStyle="1" w:styleId="2lygisChar">
    <w:name w:val="_2 lygis Char"/>
    <w:basedOn w:val="DefaultParagraphFont"/>
    <w:link w:val="2lygis"/>
    <w:rsid w:val="009C492E"/>
    <w:rPr>
      <w:rFonts w:eastAsia="SimSun"/>
      <w:b/>
      <w:kern w:val="12"/>
      <w:sz w:val="22"/>
      <w:szCs w:val="22"/>
      <w:lang w:eastAsia="en-US"/>
    </w:rPr>
  </w:style>
  <w:style w:type="character" w:customStyle="1" w:styleId="3lygisChar">
    <w:name w:val="_3 lygis Char"/>
    <w:basedOn w:val="2lygisChar"/>
    <w:link w:val="3lygis"/>
    <w:rsid w:val="009C492E"/>
    <w:rPr>
      <w:rFonts w:eastAsia="SimSun"/>
      <w:b/>
      <w:kern w:val="12"/>
      <w:sz w:val="22"/>
      <w:szCs w:val="22"/>
      <w:lang w:eastAsia="en-US"/>
    </w:rPr>
  </w:style>
  <w:style w:type="paragraph" w:customStyle="1" w:styleId="CentrBold">
    <w:name w:val="CentrBold"/>
    <w:basedOn w:val="Normal"/>
    <w:rsid w:val="009C492E"/>
    <w:pPr>
      <w:keepLines/>
      <w:suppressAutoHyphens/>
      <w:autoSpaceDE w:val="0"/>
      <w:autoSpaceDN w:val="0"/>
      <w:adjustRightInd w:val="0"/>
      <w:spacing w:line="288" w:lineRule="auto"/>
      <w:jc w:val="center"/>
      <w:textAlignment w:val="center"/>
    </w:pPr>
    <w:rPr>
      <w:b/>
      <w:bCs/>
      <w:caps/>
      <w:color w:val="000000"/>
      <w:sz w:val="20"/>
      <w:lang w:eastAsia="en-US"/>
    </w:rPr>
  </w:style>
  <w:style w:type="character" w:customStyle="1" w:styleId="PagrindinistekstasChar">
    <w:name w:val="_Pagrindinis tekstas Char"/>
    <w:basedOn w:val="DefaultParagraphFont"/>
    <w:link w:val="Pagrindinistekstas"/>
    <w:rsid w:val="009C492E"/>
    <w:rPr>
      <w:sz w:val="22"/>
      <w:szCs w:val="22"/>
    </w:rPr>
  </w:style>
  <w:style w:type="character" w:customStyle="1" w:styleId="PaveikslunumeracijaChar">
    <w:name w:val="_Paveikslu numeracija Char"/>
    <w:basedOn w:val="DefaultParagraphFont"/>
    <w:link w:val="Paveikslunumeracija"/>
    <w:rsid w:val="009C492E"/>
    <w:rPr>
      <w:bCs/>
      <w:sz w:val="22"/>
      <w:szCs w:val="22"/>
    </w:rPr>
  </w:style>
  <w:style w:type="character" w:customStyle="1" w:styleId="LentelespavadinimasChar">
    <w:name w:val="_Lenteles pavadinimas Char"/>
    <w:basedOn w:val="DefaultParagraphFont"/>
    <w:link w:val="Lentelespavadinimas"/>
    <w:rsid w:val="009C492E"/>
    <w:rPr>
      <w:bCs/>
      <w:sz w:val="22"/>
      <w:szCs w:val="22"/>
    </w:rPr>
  </w:style>
  <w:style w:type="character" w:customStyle="1" w:styleId="LentelsheaderisChar">
    <w:name w:val="_Lentelės headeris Char"/>
    <w:basedOn w:val="DefaultParagraphFont"/>
    <w:link w:val="Lentelsheaderis"/>
    <w:rsid w:val="009C492E"/>
    <w:rPr>
      <w:rFonts w:eastAsiaTheme="minorHAnsi" w:cstheme="minorBidi"/>
      <w:b/>
      <w:bCs/>
      <w:lang w:eastAsia="en-US"/>
    </w:rPr>
  </w:style>
  <w:style w:type="character" w:customStyle="1" w:styleId="Projecttitle">
    <w:name w:val="Project title"/>
    <w:basedOn w:val="DefaultParagraphFont"/>
    <w:uiPriority w:val="99"/>
    <w:unhideWhenUsed/>
    <w:rsid w:val="009C492E"/>
    <w:rPr>
      <w:rFonts w:ascii="Arial" w:hAnsi="Arial" w:cs="Times New Roman"/>
      <w:bCs/>
      <w:color w:val="333333"/>
      <w:sz w:val="48"/>
    </w:rPr>
  </w:style>
  <w:style w:type="paragraph" w:customStyle="1" w:styleId="Headline1">
    <w:name w:val="Headline 1"/>
    <w:link w:val="Headline1Char"/>
    <w:uiPriority w:val="99"/>
    <w:unhideWhenUsed/>
    <w:rsid w:val="009C492E"/>
    <w:pPr>
      <w:numPr>
        <w:numId w:val="16"/>
      </w:numPr>
      <w:spacing w:after="275"/>
      <w:jc w:val="left"/>
    </w:pPr>
    <w:rPr>
      <w:rFonts w:ascii="EYInterstate" w:eastAsia="SimSun" w:hAnsi="EYInterstate" w:cs="Arial"/>
      <w:bCs/>
      <w:color w:val="646464"/>
      <w:spacing w:val="-10"/>
      <w:kern w:val="32"/>
      <w:sz w:val="48"/>
      <w:szCs w:val="48"/>
      <w:lang w:val="en-US" w:eastAsia="en-US"/>
    </w:rPr>
  </w:style>
  <w:style w:type="character" w:customStyle="1" w:styleId="Headline1Char">
    <w:name w:val="Headline 1 Char"/>
    <w:basedOn w:val="DefaultParagraphFont"/>
    <w:link w:val="Headline1"/>
    <w:uiPriority w:val="99"/>
    <w:locked/>
    <w:rsid w:val="009C492E"/>
    <w:rPr>
      <w:rFonts w:ascii="EYInterstate" w:eastAsia="SimSun" w:hAnsi="EYInterstate" w:cs="Arial"/>
      <w:bCs/>
      <w:color w:val="646464"/>
      <w:spacing w:val="-10"/>
      <w:kern w:val="32"/>
      <w:sz w:val="48"/>
      <w:szCs w:val="48"/>
      <w:lang w:val="en-US" w:eastAsia="en-US"/>
    </w:rPr>
  </w:style>
  <w:style w:type="paragraph" w:customStyle="1" w:styleId="NumberedHeadingStyleA2">
    <w:name w:val="Numbered Heading Style A.2"/>
    <w:basedOn w:val="Heading2"/>
    <w:next w:val="Normal"/>
    <w:unhideWhenUsed/>
    <w:rsid w:val="009C492E"/>
    <w:pPr>
      <w:keepNext/>
      <w:numPr>
        <w:numId w:val="16"/>
      </w:numPr>
      <w:tabs>
        <w:tab w:val="num" w:pos="1080"/>
      </w:tabs>
      <w:spacing w:after="120" w:line="260" w:lineRule="atLeast"/>
      <w:ind w:left="0" w:firstLine="0"/>
      <w:jc w:val="left"/>
    </w:pPr>
    <w:rPr>
      <w:rFonts w:ascii="Arial" w:eastAsia="SimSun" w:hAnsi="Arial"/>
      <w:b/>
      <w:bCs/>
      <w:i/>
      <w:color w:val="000000"/>
      <w:kern w:val="12"/>
      <w:sz w:val="36"/>
      <w:lang w:eastAsia="en-US"/>
    </w:rPr>
  </w:style>
  <w:style w:type="character" w:customStyle="1" w:styleId="TOC3Char">
    <w:name w:val="TOC 3 Char"/>
    <w:basedOn w:val="DefaultParagraphFont"/>
    <w:link w:val="TOC3"/>
    <w:uiPriority w:val="39"/>
    <w:rsid w:val="009C492E"/>
    <w:rPr>
      <w:sz w:val="24"/>
    </w:rPr>
  </w:style>
  <w:style w:type="character" w:styleId="PlaceholderText">
    <w:name w:val="Placeholder Text"/>
    <w:basedOn w:val="DefaultParagraphFont"/>
    <w:uiPriority w:val="99"/>
    <w:unhideWhenUsed/>
    <w:rsid w:val="009C492E"/>
    <w:rPr>
      <w:color w:val="808080"/>
    </w:rPr>
  </w:style>
  <w:style w:type="paragraph" w:customStyle="1" w:styleId="Boldas">
    <w:name w:val="Bold'as"/>
    <w:basedOn w:val="Normal"/>
    <w:unhideWhenUsed/>
    <w:rsid w:val="009C492E"/>
    <w:pPr>
      <w:adjustRightInd w:val="0"/>
      <w:snapToGrid w:val="0"/>
      <w:spacing w:after="60" w:line="276" w:lineRule="auto"/>
    </w:pPr>
    <w:rPr>
      <w:rFonts w:ascii="Arial" w:eastAsia="SimSun" w:hAnsi="Arial" w:cs="Arial"/>
      <w:b/>
      <w:sz w:val="20"/>
      <w:lang w:eastAsia="en-US"/>
    </w:rPr>
  </w:style>
  <w:style w:type="paragraph" w:customStyle="1" w:styleId="Bullet1">
    <w:name w:val="Bullet 1"/>
    <w:basedOn w:val="Normal"/>
    <w:unhideWhenUsed/>
    <w:rsid w:val="009C492E"/>
    <w:pPr>
      <w:tabs>
        <w:tab w:val="num" w:pos="425"/>
      </w:tabs>
      <w:spacing w:after="160" w:line="264" w:lineRule="auto"/>
      <w:ind w:left="425" w:right="357" w:hanging="425"/>
    </w:pPr>
    <w:rPr>
      <w:rFonts w:eastAsia="SimSun"/>
      <w:sz w:val="22"/>
      <w:szCs w:val="22"/>
      <w:lang w:eastAsia="en-US"/>
    </w:rPr>
  </w:style>
  <w:style w:type="paragraph" w:customStyle="1" w:styleId="TableSmall">
    <w:name w:val="Table_Small"/>
    <w:basedOn w:val="Normal"/>
    <w:unhideWhenUsed/>
    <w:rsid w:val="009C492E"/>
    <w:pPr>
      <w:spacing w:before="40" w:after="40" w:line="276" w:lineRule="auto"/>
    </w:pPr>
    <w:rPr>
      <w:rFonts w:ascii="Arial" w:eastAsia="SimSun" w:hAnsi="Arial"/>
      <w:sz w:val="16"/>
      <w:lang w:val="en-US" w:eastAsia="en-US"/>
    </w:rPr>
  </w:style>
  <w:style w:type="paragraph" w:styleId="TOCHeading">
    <w:name w:val="TOC Heading"/>
    <w:basedOn w:val="Heading1"/>
    <w:next w:val="Normal"/>
    <w:uiPriority w:val="39"/>
    <w:unhideWhenUsed/>
    <w:qFormat/>
    <w:rsid w:val="009C492E"/>
    <w:pPr>
      <w:keepLines/>
      <w:numPr>
        <w:numId w:val="0"/>
      </w:numPr>
      <w:tabs>
        <w:tab w:val="num" w:pos="3730"/>
      </w:tabs>
      <w:spacing w:before="480" w:after="0" w:line="276" w:lineRule="auto"/>
      <w:jc w:val="both"/>
      <w:outlineLvl w:val="9"/>
    </w:pPr>
    <w:rPr>
      <w:rFonts w:ascii="Cambria" w:eastAsia="SimSun" w:hAnsi="Cambria" w:cs="Arial"/>
      <w:b/>
      <w:bCs/>
      <w:color w:val="365F91"/>
      <w:szCs w:val="28"/>
      <w:lang w:val="en-US" w:eastAsia="en-US"/>
    </w:rPr>
  </w:style>
  <w:style w:type="paragraph" w:customStyle="1" w:styleId="NormalText">
    <w:name w:val="Normal Text"/>
    <w:basedOn w:val="Normal"/>
    <w:unhideWhenUsed/>
    <w:rsid w:val="009C492E"/>
    <w:pPr>
      <w:spacing w:before="120" w:after="240" w:line="240" w:lineRule="atLeast"/>
    </w:pPr>
    <w:rPr>
      <w:rFonts w:ascii="Arial" w:eastAsia="SimSun" w:hAnsi="Arial"/>
      <w:sz w:val="20"/>
      <w:lang w:val="en-US" w:eastAsia="en-US"/>
    </w:rPr>
  </w:style>
  <w:style w:type="table" w:styleId="TableElegant">
    <w:name w:val="Table Elegant"/>
    <w:aliases w:val="Table Elegant 2"/>
    <w:basedOn w:val="TableNormal"/>
    <w:rsid w:val="009C492E"/>
    <w:pPr>
      <w:jc w:val="left"/>
    </w:pPr>
    <w:rPr>
      <w:rFonts w:eastAsia="SimSun"/>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jc w:val="center"/>
      </w:pPr>
      <w:rPr>
        <w:rFonts w:cs="Times New Roman"/>
        <w:caps w:val="0"/>
        <w:color w:val="auto"/>
      </w:rPr>
      <w:tblPr/>
      <w:tcPr>
        <w:shd w:val="clear" w:color="auto" w:fill="F3F3F3"/>
      </w:tcPr>
    </w:tblStylePr>
  </w:style>
  <w:style w:type="paragraph" w:customStyle="1" w:styleId="CVstyle5">
    <w:name w:val="CV style 5"/>
    <w:basedOn w:val="Heading6"/>
    <w:unhideWhenUsed/>
    <w:rsid w:val="009C492E"/>
    <w:pPr>
      <w:keepNext w:val="0"/>
      <w:numPr>
        <w:ilvl w:val="0"/>
        <w:numId w:val="0"/>
      </w:numPr>
      <w:spacing w:before="240" w:after="60" w:line="276" w:lineRule="auto"/>
      <w:ind w:left="340"/>
    </w:pPr>
    <w:rPr>
      <w:rFonts w:ascii="Arial Narrow" w:eastAsia="SimSun" w:hAnsi="Arial Narrow"/>
      <w:bCs/>
      <w:iCs/>
      <w:sz w:val="20"/>
      <w:lang w:val="en-US" w:eastAsia="en-US"/>
    </w:rPr>
  </w:style>
  <w:style w:type="paragraph" w:customStyle="1" w:styleId="TableContent">
    <w:name w:val="Table Content"/>
    <w:unhideWhenUsed/>
    <w:rsid w:val="009C492E"/>
    <w:pPr>
      <w:spacing w:before="60" w:after="60"/>
      <w:jc w:val="left"/>
    </w:pPr>
    <w:rPr>
      <w:rFonts w:eastAsia="SimSun"/>
      <w:sz w:val="22"/>
      <w:szCs w:val="22"/>
      <w:lang w:val="en-US" w:eastAsia="en-US"/>
    </w:rPr>
  </w:style>
  <w:style w:type="character" w:customStyle="1" w:styleId="HeaderChar1">
    <w:name w:val="Header Char1"/>
    <w:basedOn w:val="DefaultParagraphFont"/>
    <w:unhideWhenUsed/>
    <w:locked/>
    <w:rsid w:val="009C492E"/>
    <w:rPr>
      <w:rFonts w:cs="Calibri"/>
      <w:sz w:val="24"/>
      <w:szCs w:val="24"/>
      <w:lang w:val="ru-RU" w:eastAsia="ar-SA" w:bidi="ar-SA"/>
    </w:rPr>
  </w:style>
  <w:style w:type="paragraph" w:customStyle="1" w:styleId="CVStyle3">
    <w:name w:val="CV Style 3"/>
    <w:basedOn w:val="Heading4"/>
    <w:unhideWhenUsed/>
    <w:rsid w:val="009C492E"/>
    <w:pPr>
      <w:numPr>
        <w:ilvl w:val="0"/>
        <w:numId w:val="0"/>
      </w:numPr>
      <w:tabs>
        <w:tab w:val="left" w:pos="3261"/>
      </w:tabs>
      <w:spacing w:before="160" w:line="276" w:lineRule="auto"/>
    </w:pPr>
    <w:rPr>
      <w:rFonts w:ascii="Arial Narrow" w:eastAsia="SimSun" w:hAnsi="Arial Narrow"/>
      <w:color w:val="4367C5"/>
      <w:sz w:val="20"/>
      <w:lang w:val="en-US" w:eastAsia="en-US"/>
    </w:rPr>
  </w:style>
  <w:style w:type="numbering" w:customStyle="1" w:styleId="Rom">
    <w:name w:val="Rom."/>
    <w:rsid w:val="009C492E"/>
    <w:pPr>
      <w:numPr>
        <w:numId w:val="18"/>
      </w:numPr>
    </w:pPr>
  </w:style>
  <w:style w:type="numbering" w:customStyle="1" w:styleId="TableBullet">
    <w:name w:val="Table Bullet"/>
    <w:rsid w:val="009C492E"/>
    <w:pPr>
      <w:numPr>
        <w:numId w:val="17"/>
      </w:numPr>
    </w:pPr>
  </w:style>
  <w:style w:type="paragraph" w:customStyle="1" w:styleId="Default">
    <w:name w:val="Default"/>
    <w:unhideWhenUsed/>
    <w:rsid w:val="009C492E"/>
    <w:pPr>
      <w:autoSpaceDE w:val="0"/>
      <w:autoSpaceDN w:val="0"/>
      <w:adjustRightInd w:val="0"/>
      <w:jc w:val="left"/>
    </w:pPr>
    <w:rPr>
      <w:rFonts w:ascii="Trebuchet MS" w:eastAsia="SimSun" w:hAnsi="Trebuchet MS" w:cs="Trebuchet MS"/>
      <w:color w:val="000000"/>
      <w:sz w:val="24"/>
      <w:szCs w:val="24"/>
    </w:rPr>
  </w:style>
  <w:style w:type="paragraph" w:styleId="ListNumber">
    <w:name w:val="List Number"/>
    <w:basedOn w:val="Normal"/>
    <w:uiPriority w:val="99"/>
    <w:unhideWhenUsed/>
    <w:rsid w:val="009C492E"/>
    <w:pPr>
      <w:numPr>
        <w:numId w:val="19"/>
      </w:numPr>
      <w:adjustRightInd w:val="0"/>
      <w:snapToGrid w:val="0"/>
      <w:spacing w:after="60" w:line="276" w:lineRule="auto"/>
      <w:contextualSpacing/>
    </w:pPr>
    <w:rPr>
      <w:rFonts w:ascii="Arial" w:eastAsia="SimSun" w:hAnsi="Arial" w:cs="Arial"/>
      <w:sz w:val="20"/>
      <w:lang w:eastAsia="en-US"/>
    </w:rPr>
  </w:style>
  <w:style w:type="paragraph" w:customStyle="1" w:styleId="bodytext0">
    <w:name w:val="bodytext"/>
    <w:basedOn w:val="Normal"/>
    <w:semiHidden/>
    <w:unhideWhenUsed/>
    <w:rsid w:val="009C492E"/>
    <w:pPr>
      <w:spacing w:before="100" w:beforeAutospacing="1" w:after="100" w:afterAutospacing="1"/>
      <w:jc w:val="left"/>
    </w:pPr>
    <w:rPr>
      <w:sz w:val="22"/>
      <w:szCs w:val="22"/>
    </w:rPr>
  </w:style>
  <w:style w:type="numbering" w:customStyle="1" w:styleId="Numeracijamultilevel">
    <w:name w:val="_Numeracija multilevel"/>
    <w:uiPriority w:val="99"/>
    <w:rsid w:val="009C492E"/>
    <w:pPr>
      <w:numPr>
        <w:numId w:val="20"/>
      </w:numPr>
    </w:pPr>
  </w:style>
  <w:style w:type="paragraph" w:styleId="ListNumber2">
    <w:name w:val="List Number 2"/>
    <w:basedOn w:val="Normal"/>
    <w:uiPriority w:val="99"/>
    <w:unhideWhenUsed/>
    <w:rsid w:val="009C492E"/>
    <w:pPr>
      <w:ind w:left="397" w:hanging="397"/>
      <w:contextualSpacing/>
    </w:pPr>
    <w:rPr>
      <w:sz w:val="22"/>
      <w:szCs w:val="22"/>
    </w:rPr>
  </w:style>
  <w:style w:type="paragraph" w:styleId="ListNumber3">
    <w:name w:val="List Number 3"/>
    <w:basedOn w:val="Normal"/>
    <w:uiPriority w:val="99"/>
    <w:unhideWhenUsed/>
    <w:rsid w:val="009C492E"/>
    <w:pPr>
      <w:ind w:left="397" w:hanging="397"/>
      <w:contextualSpacing/>
    </w:pPr>
    <w:rPr>
      <w:sz w:val="22"/>
      <w:szCs w:val="22"/>
    </w:rPr>
  </w:style>
  <w:style w:type="paragraph" w:styleId="ListNumber4">
    <w:name w:val="List Number 4"/>
    <w:basedOn w:val="Normal"/>
    <w:uiPriority w:val="99"/>
    <w:unhideWhenUsed/>
    <w:rsid w:val="009C492E"/>
    <w:pPr>
      <w:ind w:left="397" w:hanging="397"/>
      <w:contextualSpacing/>
    </w:pPr>
    <w:rPr>
      <w:sz w:val="22"/>
      <w:szCs w:val="22"/>
    </w:rPr>
  </w:style>
  <w:style w:type="paragraph" w:customStyle="1" w:styleId="CharCharDiagramaCharCharDiagramaCharCharDiagramaCharCharDiagramaCharCharDiagramaDiagramaCharCharChar">
    <w:name w:val="Char Char Diagrama Char Char Diagrama Char Char Diagrama Char Char Diagrama Char Char Diagrama Diagrama Char Char Char"/>
    <w:basedOn w:val="Normal"/>
    <w:unhideWhenUsed/>
    <w:rsid w:val="009C492E"/>
    <w:pPr>
      <w:widowControl w:val="0"/>
      <w:adjustRightInd w:val="0"/>
      <w:spacing w:after="160" w:line="240" w:lineRule="exact"/>
      <w:textAlignment w:val="baseline"/>
    </w:pPr>
    <w:rPr>
      <w:rFonts w:ascii="Tahoma" w:hAnsi="Tahoma"/>
      <w:sz w:val="20"/>
      <w:lang w:val="en-US" w:eastAsia="en-US"/>
    </w:rPr>
  </w:style>
  <w:style w:type="table" w:customStyle="1" w:styleId="AteaTBL1">
    <w:name w:val="Atea TBL1"/>
    <w:basedOn w:val="TableNormal"/>
    <w:uiPriority w:val="99"/>
    <w:rsid w:val="009C492E"/>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s="Calibri" w:hint="default"/>
        <w:b/>
        <w:color w:val="auto"/>
        <w:sz w:val="22"/>
        <w:szCs w:val="22"/>
      </w:rPr>
      <w:tblPr/>
      <w:tcPr>
        <w:tcBorders>
          <w:top w:val="single" w:sz="8" w:space="0" w:color="auto"/>
        </w:tcBorders>
        <w:shd w:val="clear" w:color="auto" w:fill="FFFFCC"/>
      </w:tcPr>
    </w:tblStylePr>
  </w:style>
  <w:style w:type="paragraph" w:customStyle="1" w:styleId="Bulletwithtext1">
    <w:name w:val="Bullet with text 1"/>
    <w:basedOn w:val="Normal"/>
    <w:unhideWhenUsed/>
    <w:rsid w:val="009C492E"/>
    <w:pPr>
      <w:numPr>
        <w:numId w:val="23"/>
      </w:numPr>
      <w:spacing w:before="80"/>
      <w:jc w:val="left"/>
    </w:pPr>
    <w:rPr>
      <w:rFonts w:eastAsia="MS Mincho"/>
      <w:sz w:val="22"/>
      <w:szCs w:val="22"/>
      <w:lang w:eastAsia="en-US"/>
    </w:rPr>
  </w:style>
  <w:style w:type="paragraph" w:customStyle="1" w:styleId="Bulletwithtext2">
    <w:name w:val="Bullet with text 2"/>
    <w:basedOn w:val="Normal"/>
    <w:unhideWhenUsed/>
    <w:rsid w:val="009C492E"/>
    <w:pPr>
      <w:numPr>
        <w:numId w:val="21"/>
      </w:numPr>
      <w:spacing w:before="80"/>
      <w:jc w:val="left"/>
    </w:pPr>
    <w:rPr>
      <w:rFonts w:eastAsia="MS Mincho"/>
      <w:sz w:val="22"/>
      <w:szCs w:val="22"/>
      <w:lang w:eastAsia="en-US"/>
    </w:rPr>
  </w:style>
  <w:style w:type="paragraph" w:customStyle="1" w:styleId="Bulletwithtext3">
    <w:name w:val="Bullet with text 3"/>
    <w:basedOn w:val="Normal"/>
    <w:unhideWhenUsed/>
    <w:rsid w:val="009C492E"/>
    <w:pPr>
      <w:numPr>
        <w:numId w:val="22"/>
      </w:numPr>
      <w:spacing w:before="80"/>
      <w:jc w:val="left"/>
    </w:pPr>
    <w:rPr>
      <w:rFonts w:eastAsia="MS Mincho"/>
      <w:sz w:val="22"/>
      <w:szCs w:val="22"/>
      <w:lang w:eastAsia="en-US"/>
    </w:rPr>
  </w:style>
  <w:style w:type="paragraph" w:customStyle="1" w:styleId="TableMediumHeading">
    <w:name w:val="Table_Medium_Heading"/>
    <w:basedOn w:val="Normal"/>
    <w:unhideWhenUsed/>
    <w:rsid w:val="009C492E"/>
    <w:pPr>
      <w:spacing w:before="40" w:after="40"/>
      <w:jc w:val="left"/>
    </w:pPr>
    <w:rPr>
      <w:rFonts w:eastAsia="MS Mincho"/>
      <w:b/>
      <w:sz w:val="18"/>
      <w:szCs w:val="22"/>
      <w:lang w:eastAsia="en-US"/>
    </w:rPr>
  </w:style>
  <w:style w:type="paragraph" w:customStyle="1" w:styleId="Bulletwithtext4">
    <w:name w:val="Bullet with text 4"/>
    <w:basedOn w:val="Normal"/>
    <w:unhideWhenUsed/>
    <w:rsid w:val="009C492E"/>
    <w:pPr>
      <w:numPr>
        <w:numId w:val="24"/>
      </w:numPr>
      <w:spacing w:before="80"/>
      <w:jc w:val="left"/>
    </w:pPr>
    <w:rPr>
      <w:rFonts w:eastAsia="MS Mincho"/>
      <w:sz w:val="22"/>
      <w:szCs w:val="22"/>
      <w:lang w:eastAsia="en-US"/>
    </w:rPr>
  </w:style>
  <w:style w:type="paragraph" w:customStyle="1" w:styleId="TableHeading">
    <w:name w:val="Table_Heading"/>
    <w:basedOn w:val="Normal"/>
    <w:next w:val="Table"/>
    <w:unhideWhenUsed/>
    <w:rsid w:val="009C492E"/>
    <w:pPr>
      <w:keepNext/>
      <w:keepLines/>
      <w:spacing w:before="40" w:after="40"/>
      <w:jc w:val="left"/>
    </w:pPr>
    <w:rPr>
      <w:rFonts w:eastAsia="MS Mincho"/>
      <w:b/>
      <w:sz w:val="22"/>
      <w:szCs w:val="22"/>
      <w:lang w:eastAsia="en-US"/>
    </w:rPr>
  </w:style>
  <w:style w:type="paragraph" w:customStyle="1" w:styleId="TableTitle">
    <w:name w:val="Table_Title"/>
    <w:basedOn w:val="Normal"/>
    <w:next w:val="Normal"/>
    <w:unhideWhenUsed/>
    <w:rsid w:val="009C492E"/>
    <w:pPr>
      <w:keepNext/>
      <w:keepLines/>
      <w:spacing w:before="240" w:after="100"/>
      <w:jc w:val="left"/>
    </w:pPr>
    <w:rPr>
      <w:rFonts w:eastAsia="MS Mincho"/>
      <w:b/>
      <w:sz w:val="22"/>
      <w:szCs w:val="22"/>
      <w:lang w:eastAsia="en-US"/>
    </w:rPr>
  </w:style>
  <w:style w:type="paragraph" w:customStyle="1" w:styleId="TOCHeading0">
    <w:name w:val="TOC_Heading"/>
    <w:basedOn w:val="Normal"/>
    <w:next w:val="Normal"/>
    <w:unhideWhenUsed/>
    <w:rsid w:val="009C492E"/>
    <w:pPr>
      <w:keepNext/>
      <w:spacing w:before="80" w:after="120"/>
      <w:jc w:val="left"/>
    </w:pPr>
    <w:rPr>
      <w:rFonts w:eastAsia="MS Mincho"/>
      <w:b/>
      <w:sz w:val="22"/>
      <w:szCs w:val="22"/>
      <w:lang w:eastAsia="en-US"/>
    </w:rPr>
  </w:style>
  <w:style w:type="paragraph" w:customStyle="1" w:styleId="TableCenter">
    <w:name w:val="Table_Center"/>
    <w:basedOn w:val="Table"/>
    <w:unhideWhenUsed/>
    <w:rsid w:val="009C492E"/>
    <w:pPr>
      <w:autoSpaceDE/>
      <w:autoSpaceDN/>
      <w:adjustRightInd/>
      <w:jc w:val="center"/>
    </w:pPr>
    <w:rPr>
      <w:rFonts w:ascii="Times New Roman" w:eastAsia="MS Mincho" w:hAnsi="Times New Roman"/>
      <w:color w:val="auto"/>
      <w:sz w:val="24"/>
      <w:szCs w:val="24"/>
      <w:lang w:val="lt-LT"/>
    </w:rPr>
  </w:style>
  <w:style w:type="paragraph" w:customStyle="1" w:styleId="TableHeadingCenter">
    <w:name w:val="Table_Heading_Center"/>
    <w:basedOn w:val="TableHeading"/>
    <w:unhideWhenUsed/>
    <w:rsid w:val="009C492E"/>
    <w:pPr>
      <w:jc w:val="center"/>
    </w:pPr>
  </w:style>
  <w:style w:type="paragraph" w:customStyle="1" w:styleId="TableSmallRight">
    <w:name w:val="Table_Small_Right"/>
    <w:basedOn w:val="TableSmall"/>
    <w:unhideWhenUsed/>
    <w:rsid w:val="009C492E"/>
  </w:style>
  <w:style w:type="paragraph" w:customStyle="1" w:styleId="TableSmallCenter">
    <w:name w:val="Table_Small_Center"/>
    <w:basedOn w:val="TableSmall"/>
    <w:unhideWhenUsed/>
    <w:rsid w:val="009C492E"/>
  </w:style>
  <w:style w:type="paragraph" w:customStyle="1" w:styleId="TableBullet11">
    <w:name w:val="Table_Bullet_1"/>
    <w:basedOn w:val="Normal"/>
    <w:unhideWhenUsed/>
    <w:rsid w:val="009C492E"/>
    <w:pPr>
      <w:tabs>
        <w:tab w:val="num" w:pos="284"/>
      </w:tabs>
      <w:spacing w:before="40" w:after="40"/>
      <w:ind w:left="284" w:hanging="284"/>
      <w:jc w:val="left"/>
    </w:pPr>
    <w:rPr>
      <w:rFonts w:eastAsia="MS Mincho"/>
      <w:sz w:val="22"/>
      <w:szCs w:val="22"/>
      <w:lang w:eastAsia="en-US"/>
    </w:rPr>
  </w:style>
  <w:style w:type="paragraph" w:customStyle="1" w:styleId="TableBullet2">
    <w:name w:val="Table_Bullet_2"/>
    <w:basedOn w:val="Normal"/>
    <w:unhideWhenUsed/>
    <w:rsid w:val="009C492E"/>
    <w:pPr>
      <w:tabs>
        <w:tab w:val="num" w:pos="567"/>
      </w:tabs>
      <w:spacing w:before="40" w:after="40"/>
      <w:ind w:left="567" w:hanging="283"/>
      <w:jc w:val="left"/>
    </w:pPr>
    <w:rPr>
      <w:rFonts w:eastAsia="MS Mincho"/>
      <w:sz w:val="22"/>
      <w:szCs w:val="22"/>
      <w:lang w:eastAsia="en-US"/>
    </w:rPr>
  </w:style>
  <w:style w:type="paragraph" w:customStyle="1" w:styleId="Bulletwithtext5">
    <w:name w:val="Bullet with text 5"/>
    <w:basedOn w:val="Normal"/>
    <w:unhideWhenUsed/>
    <w:rsid w:val="009C492E"/>
    <w:pPr>
      <w:numPr>
        <w:numId w:val="25"/>
      </w:numPr>
      <w:spacing w:before="80"/>
      <w:jc w:val="left"/>
    </w:pPr>
    <w:rPr>
      <w:rFonts w:eastAsia="MS Mincho"/>
      <w:sz w:val="22"/>
      <w:szCs w:val="22"/>
      <w:lang w:eastAsia="en-US"/>
    </w:rPr>
  </w:style>
  <w:style w:type="paragraph" w:customStyle="1" w:styleId="TableHeadingRight">
    <w:name w:val="Table_Heading_Right"/>
    <w:basedOn w:val="TableHeading"/>
    <w:next w:val="Table"/>
    <w:unhideWhenUsed/>
    <w:rsid w:val="009C492E"/>
    <w:pPr>
      <w:jc w:val="right"/>
    </w:pPr>
  </w:style>
  <w:style w:type="paragraph" w:customStyle="1" w:styleId="TableRight">
    <w:name w:val="Table_Right"/>
    <w:basedOn w:val="Table"/>
    <w:unhideWhenUsed/>
    <w:rsid w:val="009C492E"/>
    <w:pPr>
      <w:autoSpaceDE/>
      <w:autoSpaceDN/>
      <w:adjustRightInd/>
      <w:jc w:val="right"/>
    </w:pPr>
    <w:rPr>
      <w:rFonts w:ascii="Times New Roman" w:eastAsia="MS Mincho" w:hAnsi="Times New Roman"/>
      <w:color w:val="auto"/>
      <w:sz w:val="24"/>
      <w:szCs w:val="24"/>
      <w:lang w:val="lt-LT"/>
    </w:rPr>
  </w:style>
  <w:style w:type="paragraph" w:customStyle="1" w:styleId="NumberedHeadingStyleA1">
    <w:name w:val="Numbered Heading Style A.1"/>
    <w:basedOn w:val="Heading1"/>
    <w:next w:val="Normal"/>
    <w:autoRedefine/>
    <w:unhideWhenUsed/>
    <w:rsid w:val="009C492E"/>
    <w:pPr>
      <w:keepNext w:val="0"/>
      <w:numPr>
        <w:numId w:val="0"/>
      </w:numPr>
      <w:tabs>
        <w:tab w:val="num" w:pos="720"/>
        <w:tab w:val="num" w:pos="3730"/>
      </w:tabs>
      <w:spacing w:before="240" w:after="240" w:line="360" w:lineRule="auto"/>
      <w:ind w:left="288" w:hanging="288"/>
    </w:pPr>
    <w:rPr>
      <w:rFonts w:eastAsia="MS Mincho"/>
      <w:b/>
      <w:szCs w:val="28"/>
      <w:lang w:eastAsia="en-US"/>
    </w:rPr>
  </w:style>
  <w:style w:type="paragraph" w:customStyle="1" w:styleId="NumberedHeadingStyleA3">
    <w:name w:val="Numbered Heading Style A.3"/>
    <w:basedOn w:val="Heading3"/>
    <w:next w:val="Normal"/>
    <w:autoRedefine/>
    <w:unhideWhenUsed/>
    <w:rsid w:val="009C492E"/>
    <w:pPr>
      <w:numPr>
        <w:ilvl w:val="0"/>
        <w:numId w:val="0"/>
      </w:numPr>
      <w:tabs>
        <w:tab w:val="left" w:pos="1080"/>
        <w:tab w:val="left" w:pos="1440"/>
      </w:tabs>
      <w:spacing w:before="240" w:line="360" w:lineRule="auto"/>
      <w:ind w:left="1080" w:hanging="1080"/>
      <w:jc w:val="center"/>
    </w:pPr>
    <w:rPr>
      <w:rFonts w:eastAsia="MS Mincho"/>
      <w:b/>
      <w:sz w:val="22"/>
      <w:szCs w:val="22"/>
      <w:lang w:eastAsia="en-US"/>
    </w:rPr>
  </w:style>
  <w:style w:type="paragraph" w:customStyle="1" w:styleId="NumberedHeadingStyleA4">
    <w:name w:val="Numbered Heading Style A.4"/>
    <w:basedOn w:val="Heading4"/>
    <w:next w:val="Normal"/>
    <w:autoRedefine/>
    <w:unhideWhenUsed/>
    <w:rsid w:val="009C492E"/>
    <w:pPr>
      <w:keepNext w:val="0"/>
      <w:numPr>
        <w:ilvl w:val="0"/>
        <w:numId w:val="0"/>
      </w:numPr>
      <w:tabs>
        <w:tab w:val="left" w:pos="1080"/>
        <w:tab w:val="left" w:pos="1440"/>
        <w:tab w:val="left" w:pos="1800"/>
      </w:tabs>
      <w:spacing w:before="120" w:after="120"/>
      <w:ind w:left="1080" w:hanging="1080"/>
      <w:jc w:val="center"/>
    </w:pPr>
    <w:rPr>
      <w:rFonts w:eastAsia="MS Mincho"/>
      <w:sz w:val="24"/>
      <w:szCs w:val="24"/>
      <w:lang w:eastAsia="en-US"/>
    </w:rPr>
  </w:style>
  <w:style w:type="paragraph" w:customStyle="1" w:styleId="Note">
    <w:name w:val="Note"/>
    <w:basedOn w:val="Normal"/>
    <w:autoRedefine/>
    <w:unhideWhenUsed/>
    <w:rsid w:val="009C492E"/>
    <w:pPr>
      <w:pBdr>
        <w:top w:val="single" w:sz="4" w:space="1" w:color="auto"/>
        <w:bottom w:val="single" w:sz="4" w:space="1" w:color="auto"/>
      </w:pBdr>
      <w:spacing w:before="80"/>
    </w:pPr>
    <w:rPr>
      <w:rFonts w:eastAsia="MS Mincho"/>
      <w:i/>
      <w:iCs/>
      <w:sz w:val="22"/>
      <w:szCs w:val="22"/>
      <w:lang w:eastAsia="en-US"/>
    </w:rPr>
  </w:style>
  <w:style w:type="paragraph" w:customStyle="1" w:styleId="TitlePageMedium">
    <w:name w:val="TitlePage_Medium"/>
    <w:basedOn w:val="Normal"/>
    <w:unhideWhenUsed/>
    <w:rsid w:val="009C492E"/>
    <w:pPr>
      <w:spacing w:before="80"/>
      <w:ind w:left="4060"/>
      <w:jc w:val="left"/>
    </w:pPr>
    <w:rPr>
      <w:rFonts w:eastAsia="MS Mincho"/>
      <w:sz w:val="32"/>
      <w:szCs w:val="22"/>
      <w:lang w:eastAsia="en-US"/>
    </w:rPr>
  </w:style>
  <w:style w:type="paragraph" w:styleId="Closing">
    <w:name w:val="Closing"/>
    <w:basedOn w:val="Normal"/>
    <w:link w:val="ClosingChar"/>
    <w:uiPriority w:val="99"/>
    <w:unhideWhenUsed/>
    <w:rsid w:val="009C492E"/>
    <w:pPr>
      <w:spacing w:before="80"/>
      <w:ind w:left="4320"/>
      <w:jc w:val="right"/>
    </w:pPr>
    <w:rPr>
      <w:rFonts w:eastAsia="MS Mincho"/>
      <w:sz w:val="22"/>
      <w:szCs w:val="22"/>
      <w:lang w:eastAsia="en-US"/>
    </w:rPr>
  </w:style>
  <w:style w:type="character" w:customStyle="1" w:styleId="ClosingChar">
    <w:name w:val="Closing Char"/>
    <w:basedOn w:val="DefaultParagraphFont"/>
    <w:link w:val="Closing"/>
    <w:uiPriority w:val="99"/>
    <w:rsid w:val="009C492E"/>
    <w:rPr>
      <w:rFonts w:eastAsia="MS Mincho"/>
      <w:sz w:val="22"/>
      <w:szCs w:val="22"/>
      <w:lang w:eastAsia="en-US"/>
    </w:rPr>
  </w:style>
  <w:style w:type="paragraph" w:customStyle="1" w:styleId="CommandorProgramCode">
    <w:name w:val="Command or Program Code"/>
    <w:basedOn w:val="Normal"/>
    <w:autoRedefine/>
    <w:unhideWhenUsed/>
    <w:rsid w:val="009C492E"/>
    <w:pPr>
      <w:spacing w:before="80"/>
    </w:pPr>
    <w:rPr>
      <w:rFonts w:ascii="Courier New" w:eastAsia="MS Mincho" w:hAnsi="Courier New"/>
      <w:sz w:val="22"/>
      <w:szCs w:val="22"/>
      <w:lang w:eastAsia="en-US"/>
    </w:rPr>
  </w:style>
  <w:style w:type="paragraph" w:customStyle="1" w:styleId="Header1">
    <w:name w:val="Header 1"/>
    <w:basedOn w:val="Heading1"/>
    <w:next w:val="Normal"/>
    <w:unhideWhenUsed/>
    <w:rsid w:val="009C492E"/>
    <w:pPr>
      <w:keepNext w:val="0"/>
      <w:numPr>
        <w:numId w:val="0"/>
      </w:numPr>
      <w:tabs>
        <w:tab w:val="num" w:pos="540"/>
        <w:tab w:val="num" w:pos="3730"/>
      </w:tabs>
      <w:spacing w:before="240" w:after="240" w:line="360" w:lineRule="auto"/>
      <w:ind w:left="360" w:hanging="360"/>
    </w:pPr>
    <w:rPr>
      <w:rFonts w:eastAsia="MS Mincho"/>
      <w:caps/>
      <w:szCs w:val="28"/>
      <w:lang w:eastAsia="en-US"/>
    </w:rPr>
  </w:style>
  <w:style w:type="paragraph" w:customStyle="1" w:styleId="Header3">
    <w:name w:val="Header 3"/>
    <w:basedOn w:val="Normal"/>
    <w:next w:val="Normal"/>
    <w:semiHidden/>
    <w:unhideWhenUsed/>
    <w:rsid w:val="009C492E"/>
    <w:pPr>
      <w:spacing w:before="80"/>
      <w:ind w:left="1224" w:hanging="504"/>
      <w:jc w:val="center"/>
    </w:pPr>
    <w:rPr>
      <w:rFonts w:eastAsia="MS Mincho"/>
      <w:b/>
      <w:sz w:val="22"/>
      <w:szCs w:val="22"/>
      <w:lang w:eastAsia="en-US"/>
    </w:rPr>
  </w:style>
  <w:style w:type="paragraph" w:customStyle="1" w:styleId="Numberedlist1">
    <w:name w:val="Numbered list 1"/>
    <w:basedOn w:val="ListNumber"/>
    <w:autoRedefine/>
    <w:unhideWhenUsed/>
    <w:rsid w:val="009C492E"/>
    <w:pPr>
      <w:numPr>
        <w:numId w:val="0"/>
      </w:numPr>
      <w:tabs>
        <w:tab w:val="num" w:pos="708"/>
      </w:tabs>
      <w:adjustRightInd/>
      <w:snapToGrid/>
      <w:spacing w:before="80" w:after="0" w:line="240" w:lineRule="auto"/>
      <w:ind w:left="708" w:hanging="360"/>
      <w:contextualSpacing w:val="0"/>
      <w:jc w:val="left"/>
    </w:pPr>
    <w:rPr>
      <w:rFonts w:ascii="Times New Roman" w:eastAsia="MS Mincho" w:hAnsi="Times New Roman" w:cs="Times New Roman"/>
      <w:sz w:val="24"/>
      <w:szCs w:val="24"/>
    </w:rPr>
  </w:style>
  <w:style w:type="paragraph" w:customStyle="1" w:styleId="NumberedHeadingStyleB1">
    <w:name w:val="Numbered Heading Style B.1"/>
    <w:basedOn w:val="Heading1"/>
    <w:next w:val="Normal"/>
    <w:autoRedefine/>
    <w:unhideWhenUsed/>
    <w:rsid w:val="009C492E"/>
    <w:pPr>
      <w:keepNext w:val="0"/>
      <w:numPr>
        <w:numId w:val="26"/>
      </w:numPr>
      <w:tabs>
        <w:tab w:val="num" w:pos="3730"/>
      </w:tabs>
      <w:spacing w:before="240" w:after="240" w:line="360" w:lineRule="auto"/>
    </w:pPr>
    <w:rPr>
      <w:rFonts w:eastAsia="MS Mincho"/>
      <w:b/>
      <w:caps/>
      <w:szCs w:val="28"/>
      <w:lang w:eastAsia="en-US"/>
    </w:rPr>
  </w:style>
  <w:style w:type="paragraph" w:customStyle="1" w:styleId="TitlePagebogus">
    <w:name w:val="TitlePage_bogus"/>
    <w:basedOn w:val="Normal"/>
    <w:unhideWhenUsed/>
    <w:rsid w:val="009C492E"/>
    <w:pPr>
      <w:spacing w:before="80"/>
      <w:jc w:val="left"/>
    </w:pPr>
    <w:rPr>
      <w:rFonts w:eastAsia="MS Mincho"/>
      <w:sz w:val="22"/>
      <w:szCs w:val="22"/>
      <w:lang w:eastAsia="en-US"/>
    </w:rPr>
  </w:style>
  <w:style w:type="paragraph" w:customStyle="1" w:styleId="NumberedHeadingStyleB2">
    <w:name w:val="Numbered Heading Style B.2"/>
    <w:basedOn w:val="Heading2"/>
    <w:next w:val="Normal"/>
    <w:autoRedefine/>
    <w:unhideWhenUsed/>
    <w:rsid w:val="009C492E"/>
    <w:pPr>
      <w:numPr>
        <w:numId w:val="26"/>
      </w:numPr>
      <w:spacing w:before="240" w:after="240" w:line="360" w:lineRule="auto"/>
      <w:jc w:val="center"/>
    </w:pPr>
    <w:rPr>
      <w:rFonts w:eastAsia="MS Mincho"/>
      <w:b/>
      <w:sz w:val="22"/>
      <w:szCs w:val="22"/>
      <w:lang w:eastAsia="en-US"/>
    </w:rPr>
  </w:style>
  <w:style w:type="paragraph" w:customStyle="1" w:styleId="NumberedHeadingStyleB3">
    <w:name w:val="Numbered Heading Style B.3"/>
    <w:basedOn w:val="Heading3"/>
    <w:next w:val="Normal"/>
    <w:autoRedefine/>
    <w:unhideWhenUsed/>
    <w:rsid w:val="009C492E"/>
    <w:pPr>
      <w:numPr>
        <w:numId w:val="26"/>
      </w:numPr>
      <w:spacing w:before="240" w:line="360" w:lineRule="auto"/>
      <w:jc w:val="center"/>
    </w:pPr>
    <w:rPr>
      <w:rFonts w:eastAsia="MS Mincho"/>
      <w:b/>
      <w:sz w:val="22"/>
      <w:szCs w:val="22"/>
      <w:lang w:eastAsia="en-US"/>
    </w:rPr>
  </w:style>
  <w:style w:type="paragraph" w:customStyle="1" w:styleId="TitleCenter">
    <w:name w:val="Title_Center"/>
    <w:basedOn w:val="Normal"/>
    <w:unhideWhenUsed/>
    <w:rsid w:val="009C492E"/>
    <w:pPr>
      <w:keepNext/>
      <w:spacing w:before="240" w:after="100"/>
      <w:jc w:val="center"/>
    </w:pPr>
    <w:rPr>
      <w:rFonts w:eastAsia="MS Mincho"/>
      <w:b/>
      <w:kern w:val="28"/>
      <w:sz w:val="22"/>
      <w:szCs w:val="22"/>
      <w:lang w:eastAsia="en-US"/>
    </w:rPr>
  </w:style>
  <w:style w:type="character" w:customStyle="1" w:styleId="CharacterUserEntry">
    <w:name w:val="Character UserEntry"/>
    <w:basedOn w:val="DefaultParagraphFont"/>
    <w:unhideWhenUsed/>
    <w:rsid w:val="009C492E"/>
    <w:rPr>
      <w:color w:val="FF0000"/>
    </w:rPr>
  </w:style>
  <w:style w:type="paragraph" w:customStyle="1" w:styleId="Tablenotused">
    <w:name w:val="Table_not_used"/>
    <w:basedOn w:val="Table"/>
    <w:unhideWhenUsed/>
    <w:rsid w:val="009C492E"/>
    <w:pPr>
      <w:autoSpaceDE/>
      <w:autoSpaceDN/>
      <w:adjustRightInd/>
      <w:jc w:val="right"/>
    </w:pPr>
    <w:rPr>
      <w:rFonts w:ascii="Times New Roman" w:eastAsia="MS Mincho" w:hAnsi="Times New Roman"/>
      <w:color w:val="auto"/>
      <w:sz w:val="24"/>
      <w:szCs w:val="24"/>
      <w:lang w:val="lt-LT"/>
    </w:rPr>
  </w:style>
  <w:style w:type="paragraph" w:customStyle="1" w:styleId="TitlePageDetail">
    <w:name w:val="TitlePage_Detail"/>
    <w:basedOn w:val="Normal"/>
    <w:unhideWhenUsed/>
    <w:rsid w:val="009C492E"/>
    <w:pPr>
      <w:spacing w:before="80" w:line="360" w:lineRule="auto"/>
      <w:ind w:left="4060"/>
      <w:jc w:val="left"/>
    </w:pPr>
    <w:rPr>
      <w:rFonts w:eastAsia="MS Mincho"/>
      <w:b/>
      <w:sz w:val="20"/>
      <w:szCs w:val="22"/>
      <w:lang w:eastAsia="en-US"/>
    </w:rPr>
  </w:style>
  <w:style w:type="paragraph" w:customStyle="1" w:styleId="TitlePageHeader">
    <w:name w:val="TitlePage_Header"/>
    <w:basedOn w:val="Normal"/>
    <w:unhideWhenUsed/>
    <w:rsid w:val="009C492E"/>
    <w:pPr>
      <w:spacing w:before="240" w:after="240"/>
      <w:ind w:left="3240"/>
      <w:jc w:val="left"/>
    </w:pPr>
    <w:rPr>
      <w:rFonts w:eastAsia="MS Mincho"/>
      <w:b/>
      <w:sz w:val="32"/>
      <w:szCs w:val="32"/>
      <w:lang w:eastAsia="en-US"/>
    </w:rPr>
  </w:style>
  <w:style w:type="paragraph" w:customStyle="1" w:styleId="Numberedlist31">
    <w:name w:val="Numbered list 3.1"/>
    <w:basedOn w:val="Heading1"/>
    <w:next w:val="Normal"/>
    <w:unhideWhenUsed/>
    <w:rsid w:val="009C492E"/>
    <w:pPr>
      <w:keepNext w:val="0"/>
      <w:numPr>
        <w:numId w:val="0"/>
      </w:numPr>
      <w:tabs>
        <w:tab w:val="num" w:pos="360"/>
        <w:tab w:val="num" w:pos="3730"/>
      </w:tabs>
      <w:spacing w:before="240" w:after="240" w:line="360" w:lineRule="auto"/>
      <w:ind w:left="360" w:hanging="360"/>
    </w:pPr>
    <w:rPr>
      <w:rFonts w:eastAsia="MS Mincho"/>
      <w:b/>
      <w:caps/>
      <w:szCs w:val="28"/>
      <w:lang w:eastAsia="en-US"/>
    </w:rPr>
  </w:style>
  <w:style w:type="paragraph" w:customStyle="1" w:styleId="Numberedlist32">
    <w:name w:val="Numbered list 3.2"/>
    <w:basedOn w:val="Heading2"/>
    <w:next w:val="Normal"/>
    <w:unhideWhenUsed/>
    <w:rsid w:val="009C492E"/>
    <w:pPr>
      <w:numPr>
        <w:ilvl w:val="0"/>
        <w:numId w:val="0"/>
      </w:numPr>
      <w:tabs>
        <w:tab w:val="num" w:pos="360"/>
      </w:tabs>
      <w:spacing w:before="240" w:after="240" w:line="360" w:lineRule="auto"/>
      <w:ind w:left="360" w:hanging="360"/>
      <w:jc w:val="center"/>
    </w:pPr>
    <w:rPr>
      <w:rFonts w:eastAsia="MS Mincho"/>
      <w:b/>
      <w:sz w:val="22"/>
      <w:szCs w:val="22"/>
      <w:lang w:eastAsia="en-US"/>
    </w:rPr>
  </w:style>
  <w:style w:type="paragraph" w:customStyle="1" w:styleId="Numberedlist33">
    <w:name w:val="Numbered list 3.3"/>
    <w:basedOn w:val="Heading3"/>
    <w:next w:val="Normal"/>
    <w:unhideWhenUsed/>
    <w:rsid w:val="009C492E"/>
    <w:pPr>
      <w:numPr>
        <w:ilvl w:val="0"/>
        <w:numId w:val="0"/>
      </w:numPr>
      <w:tabs>
        <w:tab w:val="num" w:pos="720"/>
      </w:tabs>
      <w:spacing w:before="240" w:line="360" w:lineRule="auto"/>
      <w:ind w:left="360" w:hanging="360"/>
      <w:jc w:val="center"/>
    </w:pPr>
    <w:rPr>
      <w:rFonts w:eastAsia="MS Mincho"/>
      <w:b/>
      <w:sz w:val="22"/>
      <w:szCs w:val="22"/>
      <w:lang w:eastAsia="en-US"/>
    </w:rPr>
  </w:style>
  <w:style w:type="paragraph" w:customStyle="1" w:styleId="Numberedlist23">
    <w:name w:val="Numbered list 2.3"/>
    <w:basedOn w:val="Heading3"/>
    <w:next w:val="Normal"/>
    <w:unhideWhenUsed/>
    <w:rsid w:val="009C492E"/>
    <w:pPr>
      <w:numPr>
        <w:ilvl w:val="0"/>
        <w:numId w:val="0"/>
      </w:numPr>
      <w:tabs>
        <w:tab w:val="left" w:pos="1080"/>
        <w:tab w:val="left" w:pos="1440"/>
      </w:tabs>
      <w:spacing w:before="240" w:line="360" w:lineRule="auto"/>
      <w:ind w:left="1080" w:hanging="1080"/>
      <w:jc w:val="center"/>
    </w:pPr>
    <w:rPr>
      <w:rFonts w:eastAsia="MS Mincho"/>
      <w:b/>
      <w:sz w:val="22"/>
      <w:szCs w:val="22"/>
      <w:lang w:eastAsia="en-US"/>
    </w:rPr>
  </w:style>
  <w:style w:type="paragraph" w:customStyle="1" w:styleId="Numberedlist24">
    <w:name w:val="Numbered list 2.4"/>
    <w:basedOn w:val="Heading4"/>
    <w:next w:val="Normal"/>
    <w:unhideWhenUsed/>
    <w:rsid w:val="009C492E"/>
    <w:pPr>
      <w:keepNext w:val="0"/>
      <w:numPr>
        <w:ilvl w:val="0"/>
        <w:numId w:val="0"/>
      </w:numPr>
      <w:tabs>
        <w:tab w:val="left" w:pos="1080"/>
        <w:tab w:val="left" w:pos="1440"/>
        <w:tab w:val="left" w:pos="1800"/>
      </w:tabs>
      <w:spacing w:before="120" w:after="120"/>
      <w:ind w:left="1080" w:hanging="1080"/>
      <w:jc w:val="center"/>
    </w:pPr>
    <w:rPr>
      <w:rFonts w:eastAsia="MS Mincho"/>
      <w:sz w:val="24"/>
      <w:szCs w:val="24"/>
      <w:lang w:eastAsia="en-US"/>
    </w:rPr>
  </w:style>
  <w:style w:type="paragraph" w:customStyle="1" w:styleId="Achievement">
    <w:name w:val="Achievement"/>
    <w:basedOn w:val="Normal"/>
    <w:unhideWhenUsed/>
    <w:rsid w:val="009C492E"/>
    <w:pPr>
      <w:numPr>
        <w:numId w:val="27"/>
      </w:numPr>
      <w:spacing w:before="80"/>
      <w:jc w:val="left"/>
    </w:pPr>
    <w:rPr>
      <w:rFonts w:ascii="Futura Bk" w:eastAsia="MS Mincho" w:hAnsi="Futura Bk"/>
      <w:sz w:val="22"/>
      <w:szCs w:val="22"/>
      <w:lang w:eastAsia="en-US"/>
    </w:rPr>
  </w:style>
  <w:style w:type="paragraph" w:customStyle="1" w:styleId="Clear">
    <w:name w:val="Clear"/>
    <w:basedOn w:val="Normal"/>
    <w:unhideWhenUsed/>
    <w:rsid w:val="009C492E"/>
    <w:pPr>
      <w:numPr>
        <w:numId w:val="28"/>
      </w:numPr>
      <w:spacing w:before="80"/>
      <w:jc w:val="left"/>
    </w:pPr>
    <w:rPr>
      <w:rFonts w:eastAsia="MS Mincho"/>
      <w:sz w:val="22"/>
      <w:szCs w:val="22"/>
      <w:lang w:eastAsia="en-US"/>
    </w:rPr>
  </w:style>
  <w:style w:type="numbering" w:customStyle="1" w:styleId="Pav">
    <w:name w:val="Pav"/>
    <w:basedOn w:val="NoList"/>
    <w:rsid w:val="009C492E"/>
    <w:pPr>
      <w:numPr>
        <w:numId w:val="29"/>
      </w:numPr>
    </w:pPr>
  </w:style>
  <w:style w:type="paragraph" w:styleId="List2">
    <w:name w:val="List 2"/>
    <w:basedOn w:val="Normal"/>
    <w:uiPriority w:val="99"/>
    <w:unhideWhenUsed/>
    <w:rsid w:val="009C492E"/>
    <w:pPr>
      <w:spacing w:before="80"/>
      <w:ind w:left="566" w:hanging="283"/>
      <w:jc w:val="left"/>
    </w:pPr>
    <w:rPr>
      <w:rFonts w:eastAsia="MS Mincho"/>
      <w:sz w:val="22"/>
      <w:szCs w:val="22"/>
      <w:lang w:eastAsia="en-US"/>
    </w:rPr>
  </w:style>
  <w:style w:type="paragraph" w:styleId="List3">
    <w:name w:val="List 3"/>
    <w:basedOn w:val="Normal"/>
    <w:uiPriority w:val="99"/>
    <w:unhideWhenUsed/>
    <w:rsid w:val="009C492E"/>
    <w:pPr>
      <w:spacing w:before="80"/>
      <w:ind w:left="849" w:hanging="283"/>
      <w:jc w:val="left"/>
    </w:pPr>
    <w:rPr>
      <w:rFonts w:eastAsia="MS Mincho"/>
      <w:sz w:val="22"/>
      <w:szCs w:val="22"/>
      <w:lang w:eastAsia="en-US"/>
    </w:rPr>
  </w:style>
  <w:style w:type="paragraph" w:styleId="ListBullet">
    <w:name w:val="List Bullet"/>
    <w:basedOn w:val="Normal"/>
    <w:autoRedefine/>
    <w:uiPriority w:val="99"/>
    <w:unhideWhenUsed/>
    <w:rsid w:val="009C492E"/>
    <w:pPr>
      <w:numPr>
        <w:numId w:val="30"/>
      </w:numPr>
      <w:spacing w:before="80"/>
      <w:jc w:val="left"/>
    </w:pPr>
    <w:rPr>
      <w:rFonts w:eastAsia="MS Mincho"/>
      <w:sz w:val="22"/>
      <w:szCs w:val="22"/>
      <w:lang w:eastAsia="en-US"/>
    </w:rPr>
  </w:style>
  <w:style w:type="paragraph" w:styleId="ListBullet2">
    <w:name w:val="List Bullet 2"/>
    <w:basedOn w:val="Normal"/>
    <w:autoRedefine/>
    <w:uiPriority w:val="99"/>
    <w:unhideWhenUsed/>
    <w:rsid w:val="009C492E"/>
    <w:pPr>
      <w:numPr>
        <w:numId w:val="31"/>
      </w:numPr>
      <w:spacing w:before="80"/>
      <w:jc w:val="left"/>
    </w:pPr>
    <w:rPr>
      <w:rFonts w:eastAsia="MS Mincho"/>
      <w:sz w:val="22"/>
      <w:szCs w:val="22"/>
      <w:lang w:eastAsia="en-US"/>
    </w:rPr>
  </w:style>
  <w:style w:type="paragraph" w:styleId="ListContinue2">
    <w:name w:val="List Continue 2"/>
    <w:basedOn w:val="Normal"/>
    <w:uiPriority w:val="99"/>
    <w:unhideWhenUsed/>
    <w:rsid w:val="009C492E"/>
    <w:pPr>
      <w:spacing w:before="80" w:after="120"/>
      <w:ind w:left="566"/>
      <w:jc w:val="left"/>
    </w:pPr>
    <w:rPr>
      <w:rFonts w:eastAsia="MS Mincho"/>
      <w:sz w:val="22"/>
      <w:szCs w:val="22"/>
      <w:lang w:eastAsia="en-US"/>
    </w:rPr>
  </w:style>
  <w:style w:type="character" w:styleId="BookTitle">
    <w:name w:val="Book Title"/>
    <w:basedOn w:val="DefaultParagraphFont"/>
    <w:uiPriority w:val="33"/>
    <w:unhideWhenUsed/>
    <w:rsid w:val="009C492E"/>
    <w:rPr>
      <w:b/>
      <w:bCs/>
      <w:smallCaps/>
      <w:spacing w:val="5"/>
    </w:rPr>
  </w:style>
  <w:style w:type="character" w:styleId="IntenseReference">
    <w:name w:val="Intense Reference"/>
    <w:basedOn w:val="DefaultParagraphFont"/>
    <w:uiPriority w:val="32"/>
    <w:unhideWhenUsed/>
    <w:qFormat/>
    <w:rsid w:val="009C492E"/>
    <w:rPr>
      <w:b/>
      <w:bCs/>
      <w:smallCaps/>
      <w:color w:val="C0504D"/>
      <w:spacing w:val="5"/>
      <w:u w:val="single"/>
    </w:rPr>
  </w:style>
  <w:style w:type="paragraph" w:customStyle="1" w:styleId="TableHeading0">
    <w:name w:val="Table Heading"/>
    <w:basedOn w:val="Normal"/>
    <w:unhideWhenUsed/>
    <w:rsid w:val="009C492E"/>
    <w:pPr>
      <w:widowControl w:val="0"/>
      <w:spacing w:before="120" w:after="120"/>
      <w:jc w:val="center"/>
    </w:pPr>
    <w:rPr>
      <w:rFonts w:ascii="TimesLT" w:hAnsi="TimesLT"/>
      <w:b/>
      <w:i/>
      <w:sz w:val="22"/>
      <w:szCs w:val="22"/>
      <w:lang w:eastAsia="en-US"/>
    </w:rPr>
  </w:style>
  <w:style w:type="paragraph" w:customStyle="1" w:styleId="dokumentopatvirtinimolentele">
    <w:name w:val="dokumento patvirtinimo lentele"/>
    <w:basedOn w:val="Normal"/>
    <w:link w:val="dokumentopatvirtinimolenteleChar"/>
    <w:unhideWhenUsed/>
    <w:rsid w:val="009C492E"/>
    <w:pPr>
      <w:spacing w:before="120" w:after="120"/>
      <w:jc w:val="center"/>
    </w:pPr>
    <w:rPr>
      <w:rFonts w:eastAsia="MS Mincho"/>
      <w:b/>
      <w:sz w:val="22"/>
      <w:szCs w:val="22"/>
      <w:lang w:eastAsia="en-US"/>
    </w:rPr>
  </w:style>
  <w:style w:type="character" w:customStyle="1" w:styleId="dokumentopatvirtinimolenteleChar">
    <w:name w:val="dokumento patvirtinimo lentele Char"/>
    <w:basedOn w:val="DefaultParagraphFont"/>
    <w:link w:val="dokumentopatvirtinimolentele"/>
    <w:rsid w:val="009C492E"/>
    <w:rPr>
      <w:rFonts w:eastAsia="MS Mincho"/>
      <w:b/>
      <w:sz w:val="22"/>
      <w:szCs w:val="22"/>
      <w:lang w:eastAsia="en-US"/>
    </w:rPr>
  </w:style>
  <w:style w:type="paragraph" w:customStyle="1" w:styleId="versijuchronologija">
    <w:name w:val="versiju chronologija"/>
    <w:basedOn w:val="Normal"/>
    <w:link w:val="versijuchronologijaChar"/>
    <w:unhideWhenUsed/>
    <w:rsid w:val="009C492E"/>
    <w:pPr>
      <w:spacing w:before="120" w:after="120"/>
      <w:jc w:val="left"/>
    </w:pPr>
    <w:rPr>
      <w:rFonts w:eastAsia="MS Mincho"/>
      <w:sz w:val="22"/>
      <w:szCs w:val="22"/>
      <w:lang w:eastAsia="ja-JP"/>
    </w:rPr>
  </w:style>
  <w:style w:type="character" w:customStyle="1" w:styleId="versijuchronologijaChar">
    <w:name w:val="versiju chronologija Char"/>
    <w:basedOn w:val="DefaultParagraphFont"/>
    <w:link w:val="versijuchronologija"/>
    <w:rsid w:val="009C492E"/>
    <w:rPr>
      <w:rFonts w:eastAsia="MS Mincho"/>
      <w:sz w:val="22"/>
      <w:szCs w:val="22"/>
      <w:lang w:eastAsia="ja-JP"/>
    </w:rPr>
  </w:style>
  <w:style w:type="paragraph" w:customStyle="1" w:styleId="Tablecaption">
    <w:name w:val="Table caption"/>
    <w:basedOn w:val="Normal"/>
    <w:link w:val="TablecaptionChar"/>
    <w:unhideWhenUsed/>
    <w:rsid w:val="009C492E"/>
    <w:pPr>
      <w:keepNext/>
      <w:spacing w:before="60"/>
      <w:jc w:val="left"/>
    </w:pPr>
    <w:rPr>
      <w:rFonts w:eastAsia="MS Mincho"/>
      <w:b/>
      <w:sz w:val="22"/>
      <w:szCs w:val="22"/>
      <w:lang w:eastAsia="en-US"/>
    </w:rPr>
  </w:style>
  <w:style w:type="table" w:customStyle="1" w:styleId="Style1">
    <w:name w:val="Style1"/>
    <w:basedOn w:val="TableNormal"/>
    <w:uiPriority w:val="99"/>
    <w:qFormat/>
    <w:rsid w:val="009C492E"/>
    <w:pPr>
      <w:jc w:val="left"/>
    </w:pPr>
    <w:rPr>
      <w:rFonts w:eastAsia="MS Minch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character" w:customStyle="1" w:styleId="TablecaptionChar">
    <w:name w:val="Table caption Char"/>
    <w:basedOn w:val="DefaultParagraphFont"/>
    <w:link w:val="Tablecaption"/>
    <w:rsid w:val="009C492E"/>
    <w:rPr>
      <w:rFonts w:eastAsia="MS Mincho"/>
      <w:b/>
      <w:sz w:val="22"/>
      <w:szCs w:val="22"/>
      <w:lang w:eastAsia="en-US"/>
    </w:rPr>
  </w:style>
  <w:style w:type="paragraph" w:customStyle="1" w:styleId="BodyTextFirstline63cm">
    <w:name w:val="Body Text + First line:  .63cm"/>
    <w:basedOn w:val="BodyText"/>
    <w:link w:val="BodyTextFirstline63cmChar"/>
    <w:unhideWhenUsed/>
    <w:rsid w:val="009C492E"/>
    <w:pPr>
      <w:spacing w:before="60" w:after="120"/>
      <w:ind w:firstLine="357"/>
      <w:jc w:val="left"/>
    </w:pPr>
    <w:rPr>
      <w:rFonts w:ascii="Arial" w:hAnsi="Arial" w:cs="Arial"/>
      <w:b w:val="0"/>
      <w:bCs w:val="0"/>
      <w:snapToGrid w:val="0"/>
      <w:sz w:val="20"/>
      <w:lang w:eastAsia="en-US"/>
    </w:rPr>
  </w:style>
  <w:style w:type="character" w:customStyle="1" w:styleId="BodyTextFirstline63cmChar">
    <w:name w:val="Body Text + First line:  .63cm Char"/>
    <w:basedOn w:val="DefaultParagraphFont"/>
    <w:link w:val="BodyTextFirstline63cm"/>
    <w:rsid w:val="009C492E"/>
    <w:rPr>
      <w:rFonts w:ascii="Arial" w:hAnsi="Arial" w:cs="Arial"/>
      <w:snapToGrid w:val="0"/>
      <w:lang w:eastAsia="en-US"/>
    </w:rPr>
  </w:style>
  <w:style w:type="paragraph" w:customStyle="1" w:styleId="Captiontable">
    <w:name w:val="Caption table"/>
    <w:basedOn w:val="Normal"/>
    <w:next w:val="Normal"/>
    <w:uiPriority w:val="99"/>
    <w:unhideWhenUsed/>
    <w:rsid w:val="009C492E"/>
    <w:pPr>
      <w:keepNext/>
      <w:numPr>
        <w:numId w:val="32"/>
      </w:numPr>
      <w:tabs>
        <w:tab w:val="clear" w:pos="1134"/>
        <w:tab w:val="num" w:pos="360"/>
      </w:tabs>
      <w:spacing w:before="240" w:after="120"/>
      <w:ind w:left="0" w:firstLine="0"/>
      <w:jc w:val="left"/>
    </w:pPr>
    <w:rPr>
      <w:rFonts w:ascii="Arial" w:hAnsi="Arial"/>
      <w:b/>
      <w:bCs/>
      <w:i/>
      <w:sz w:val="20"/>
      <w:lang w:eastAsia="en-US"/>
    </w:rPr>
  </w:style>
  <w:style w:type="character" w:customStyle="1" w:styleId="FootnoteTextChar1">
    <w:name w:val="Footnote Text Char1"/>
    <w:basedOn w:val="DefaultParagraphFont"/>
    <w:uiPriority w:val="99"/>
    <w:unhideWhenUsed/>
    <w:locked/>
    <w:rsid w:val="009C492E"/>
    <w:rPr>
      <w:rFonts w:ascii="Times New Roman" w:eastAsia="Calibri" w:hAnsi="Times New Roman" w:cs="Times New Roman"/>
      <w:sz w:val="20"/>
      <w:szCs w:val="20"/>
      <w:lang w:val="en-GB"/>
    </w:rPr>
  </w:style>
  <w:style w:type="table" w:customStyle="1" w:styleId="LightList-Accent11">
    <w:name w:val="Light List - Accent 11"/>
    <w:basedOn w:val="TableNormal"/>
    <w:uiPriority w:val="61"/>
    <w:rsid w:val="009C492E"/>
    <w:pPr>
      <w:jc w:val="left"/>
    </w:pPr>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Bullet1Medium">
    <w:name w:val="Table_Bullet1_Medium"/>
    <w:basedOn w:val="TableMedium"/>
    <w:unhideWhenUsed/>
    <w:rsid w:val="009C492E"/>
    <w:pPr>
      <w:numPr>
        <w:numId w:val="33"/>
      </w:numPr>
      <w:autoSpaceDE/>
      <w:autoSpaceDN/>
      <w:adjustRightInd/>
    </w:pPr>
    <w:rPr>
      <w:rFonts w:ascii="Arial" w:hAnsi="Arial"/>
      <w:color w:val="auto"/>
      <w:lang w:val="en-US"/>
    </w:rPr>
  </w:style>
  <w:style w:type="paragraph" w:customStyle="1" w:styleId="BulletBodywithtext2">
    <w:name w:val="Bullet Body with text2"/>
    <w:basedOn w:val="Normal"/>
    <w:unhideWhenUsed/>
    <w:rsid w:val="009C492E"/>
    <w:pPr>
      <w:tabs>
        <w:tab w:val="num" w:pos="720"/>
      </w:tabs>
      <w:spacing w:before="80" w:after="120"/>
      <w:ind w:left="720" w:hanging="720"/>
      <w:jc w:val="left"/>
    </w:pPr>
    <w:rPr>
      <w:rFonts w:ascii="Arial" w:hAnsi="Arial"/>
      <w:sz w:val="20"/>
      <w:lang w:val="en-US" w:eastAsia="en-US"/>
    </w:rPr>
  </w:style>
  <w:style w:type="paragraph" w:customStyle="1" w:styleId="TableContents">
    <w:name w:val="Table Contents"/>
    <w:basedOn w:val="Normal"/>
    <w:unhideWhenUsed/>
    <w:rsid w:val="009C492E"/>
    <w:pPr>
      <w:widowControl w:val="0"/>
      <w:spacing w:before="120" w:after="120"/>
      <w:ind w:firstLine="720"/>
    </w:pPr>
    <w:rPr>
      <w:rFonts w:ascii="TimesLT" w:hAnsi="TimesLT"/>
      <w:sz w:val="22"/>
      <w:lang w:eastAsia="en-US"/>
    </w:rPr>
  </w:style>
  <w:style w:type="paragraph" w:customStyle="1" w:styleId="Caption2">
    <w:name w:val="Caption2"/>
    <w:aliases w:val="lentele"/>
    <w:basedOn w:val="Normal"/>
    <w:unhideWhenUsed/>
    <w:rsid w:val="009C492E"/>
    <w:pPr>
      <w:keepNext/>
      <w:spacing w:before="360" w:after="60"/>
      <w:jc w:val="center"/>
    </w:pPr>
    <w:rPr>
      <w:rFonts w:eastAsia="MS Mincho"/>
      <w:b/>
      <w:sz w:val="22"/>
      <w:szCs w:val="22"/>
      <w:lang w:eastAsia="en-US"/>
    </w:rPr>
  </w:style>
  <w:style w:type="paragraph" w:customStyle="1" w:styleId="Cross-ref">
    <w:name w:val="Cross-ref"/>
    <w:basedOn w:val="Normal"/>
    <w:link w:val="Cross-refChar"/>
    <w:unhideWhenUsed/>
    <w:qFormat/>
    <w:rsid w:val="009C492E"/>
    <w:pPr>
      <w:widowControl w:val="0"/>
      <w:suppressAutoHyphens/>
      <w:spacing w:before="80"/>
      <w:jc w:val="left"/>
    </w:pPr>
    <w:rPr>
      <w:rFonts w:eastAsia="Lucida Sans Unicode"/>
      <w:i/>
      <w:sz w:val="20"/>
      <w:lang w:eastAsia="en-US"/>
    </w:rPr>
  </w:style>
  <w:style w:type="character" w:customStyle="1" w:styleId="Cross-refChar">
    <w:name w:val="Cross-ref Char"/>
    <w:basedOn w:val="DefaultParagraphFont"/>
    <w:link w:val="Cross-ref"/>
    <w:rsid w:val="009C492E"/>
    <w:rPr>
      <w:rFonts w:eastAsia="Lucida Sans Unicode"/>
      <w:i/>
      <w:lang w:eastAsia="en-US"/>
    </w:rPr>
  </w:style>
  <w:style w:type="character" w:customStyle="1" w:styleId="1lygisChar">
    <w:name w:val="_1 lygis Char"/>
    <w:basedOn w:val="DefaultParagraphFont"/>
    <w:link w:val="1lygis"/>
    <w:rsid w:val="009C492E"/>
    <w:rPr>
      <w:rFonts w:eastAsia="SimSun"/>
      <w:b/>
      <w:kern w:val="12"/>
      <w:sz w:val="22"/>
      <w:szCs w:val="22"/>
      <w:lang w:eastAsia="en-US"/>
    </w:rPr>
  </w:style>
  <w:style w:type="paragraph" w:customStyle="1" w:styleId="ListHeading">
    <w:name w:val="List Heading"/>
    <w:basedOn w:val="Normal"/>
    <w:next w:val="ListContents"/>
    <w:unhideWhenUsed/>
    <w:rsid w:val="009C492E"/>
    <w:pPr>
      <w:widowControl w:val="0"/>
      <w:tabs>
        <w:tab w:val="left" w:pos="709"/>
      </w:tabs>
      <w:suppressAutoHyphens/>
      <w:spacing w:after="200" w:line="276" w:lineRule="auto"/>
      <w:jc w:val="left"/>
    </w:pPr>
    <w:rPr>
      <w:rFonts w:ascii="Liberation Serif" w:eastAsia="WenQuanYi Micro Hei" w:hAnsi="Liberation Serif" w:cs="Lohit Hindi"/>
      <w:color w:val="00000A"/>
      <w:sz w:val="22"/>
      <w:szCs w:val="22"/>
      <w:lang w:val="en-US" w:eastAsia="zh-CN" w:bidi="hi-IN"/>
    </w:rPr>
  </w:style>
  <w:style w:type="paragraph" w:customStyle="1" w:styleId="ListContents">
    <w:name w:val="List Contents"/>
    <w:basedOn w:val="Normal"/>
    <w:unhideWhenUsed/>
    <w:rsid w:val="009C492E"/>
    <w:pPr>
      <w:widowControl w:val="0"/>
      <w:tabs>
        <w:tab w:val="left" w:pos="709"/>
      </w:tabs>
      <w:suppressAutoHyphens/>
      <w:spacing w:after="200" w:line="276" w:lineRule="auto"/>
      <w:ind w:left="567"/>
      <w:jc w:val="left"/>
    </w:pPr>
    <w:rPr>
      <w:rFonts w:ascii="Liberation Serif" w:eastAsia="WenQuanYi Micro Hei" w:hAnsi="Liberation Serif" w:cs="Lohit Hindi"/>
      <w:color w:val="00000A"/>
      <w:sz w:val="22"/>
      <w:szCs w:val="22"/>
      <w:lang w:val="en-US" w:eastAsia="zh-CN" w:bidi="hi-IN"/>
    </w:rPr>
  </w:style>
  <w:style w:type="table" w:customStyle="1" w:styleId="ListAccent1">
    <w:name w:val="List Accent 1"/>
    <w:basedOn w:val="TableGrid"/>
    <w:uiPriority w:val="99"/>
    <w:rsid w:val="009C492E"/>
    <w:pPr>
      <w:spacing w:after="100" w:line="240" w:lineRule="auto"/>
      <w:jc w:val="left"/>
    </w:pPr>
    <w:rPr>
      <w:rFonts w:ascii="Times New Roman" w:eastAsiaTheme="minorHAnsi" w:hAnsi="Times New Roman" w:cstheme="minorBidi"/>
      <w:sz w:val="22"/>
      <w:szCs w:val="22"/>
      <w:lang w:eastAsia="en-US"/>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CellMar>
        <w:top w:w="100" w:type="dxa"/>
      </w:tblCellMar>
    </w:tblPr>
    <w:tcPr>
      <w:shd w:val="clear" w:color="auto" w:fill="FFFFFF" w:themeFill="background1"/>
    </w:tcPr>
    <w:tblStylePr w:type="firstRow">
      <w:pPr>
        <w:keepNext/>
        <w:wordWrap/>
        <w:jc w:val="center"/>
      </w:pPr>
      <w:rPr>
        <w:rFonts w:ascii="Times New Roman" w:hAnsi="Times New Roman"/>
        <w:b/>
        <w:color w:val="auto"/>
        <w:sz w:val="22"/>
      </w:rPr>
      <w:tblPr/>
      <w:trPr>
        <w:tblHeader/>
      </w:trPr>
    </w:tblStylePr>
    <w:tblStylePr w:type="firstCol">
      <w:pPr>
        <w:jc w:val="left"/>
      </w:pPr>
    </w:tblStylePr>
  </w:style>
  <w:style w:type="numbering" w:customStyle="1" w:styleId="Headings">
    <w:name w:val="Headings"/>
    <w:basedOn w:val="NoList"/>
    <w:uiPriority w:val="99"/>
    <w:rsid w:val="009C492E"/>
    <w:pPr>
      <w:numPr>
        <w:numId w:val="34"/>
      </w:numPr>
    </w:pPr>
  </w:style>
  <w:style w:type="numbering" w:customStyle="1" w:styleId="TableBullet10">
    <w:name w:val="Table Bullet1"/>
    <w:rsid w:val="009C492E"/>
    <w:pPr>
      <w:numPr>
        <w:numId w:val="35"/>
      </w:numPr>
    </w:pPr>
  </w:style>
  <w:style w:type="paragraph" w:customStyle="1" w:styleId="EYNormal">
    <w:name w:val="EY Normal"/>
    <w:link w:val="EYNormalChar"/>
    <w:semiHidden/>
    <w:unhideWhenUsed/>
    <w:rsid w:val="009C492E"/>
    <w:rPr>
      <w:rFonts w:ascii="EYInterstate Light" w:hAnsi="EYInterstate Light"/>
      <w:kern w:val="12"/>
      <w:sz w:val="22"/>
      <w:szCs w:val="24"/>
      <w:lang w:eastAsia="en-US"/>
    </w:rPr>
  </w:style>
  <w:style w:type="character" w:customStyle="1" w:styleId="EYNormalChar">
    <w:name w:val="EY Normal Char"/>
    <w:basedOn w:val="DefaultParagraphFont"/>
    <w:link w:val="EYNormal"/>
    <w:semiHidden/>
    <w:rsid w:val="009C492E"/>
    <w:rPr>
      <w:rFonts w:ascii="EYInterstate Light" w:hAnsi="EYInterstate Light"/>
      <w:kern w:val="12"/>
      <w:sz w:val="22"/>
      <w:szCs w:val="24"/>
      <w:lang w:eastAsia="en-US"/>
    </w:rPr>
  </w:style>
  <w:style w:type="paragraph" w:customStyle="1" w:styleId="EYSource">
    <w:name w:val="EY Source"/>
    <w:basedOn w:val="EYNormal"/>
    <w:next w:val="Normal"/>
    <w:unhideWhenUsed/>
    <w:rsid w:val="009C492E"/>
    <w:pPr>
      <w:keepNext/>
      <w:spacing w:before="60" w:after="60"/>
    </w:pPr>
    <w:rPr>
      <w:i/>
      <w:sz w:val="16"/>
    </w:rPr>
  </w:style>
  <w:style w:type="paragraph" w:customStyle="1" w:styleId="bullets1level">
    <w:name w:val="bullets 1 level"/>
    <w:basedOn w:val="Normal"/>
    <w:unhideWhenUsed/>
    <w:rsid w:val="009C492E"/>
    <w:pPr>
      <w:numPr>
        <w:numId w:val="36"/>
      </w:numPr>
      <w:spacing w:after="200" w:line="276" w:lineRule="auto"/>
      <w:jc w:val="left"/>
    </w:pPr>
    <w:rPr>
      <w:rFonts w:asciiTheme="minorHAnsi" w:eastAsiaTheme="minorHAnsi" w:hAnsiTheme="minorHAnsi" w:cstheme="minorBidi"/>
      <w:sz w:val="22"/>
      <w:szCs w:val="22"/>
      <w:lang w:val="en-US" w:eastAsia="en-US" w:bidi="en-US"/>
    </w:rPr>
  </w:style>
  <w:style w:type="paragraph" w:customStyle="1" w:styleId="TOR-tablebullet1">
    <w:name w:val="TOR-table bullet 1"/>
    <w:basedOn w:val="Lentelsvidus"/>
    <w:link w:val="TOR-tablebullet1Char"/>
    <w:unhideWhenUsed/>
    <w:qFormat/>
    <w:rsid w:val="009C492E"/>
    <w:pPr>
      <w:jc w:val="left"/>
    </w:pPr>
    <w:rPr>
      <w:lang w:val="en-GB"/>
    </w:rPr>
  </w:style>
  <w:style w:type="paragraph" w:customStyle="1" w:styleId="TOR-tablebullet2">
    <w:name w:val="TOR-table bullet 2"/>
    <w:basedOn w:val="TOR-tablebullet1"/>
    <w:link w:val="TOR-tablebullet2Char"/>
    <w:semiHidden/>
    <w:unhideWhenUsed/>
    <w:qFormat/>
    <w:rsid w:val="009C492E"/>
    <w:pPr>
      <w:numPr>
        <w:ilvl w:val="1"/>
      </w:numPr>
    </w:pPr>
    <w:rPr>
      <w:rFonts w:eastAsiaTheme="minorHAnsi"/>
    </w:rPr>
  </w:style>
  <w:style w:type="character" w:customStyle="1" w:styleId="TOR-tablebullet1Char">
    <w:name w:val="TOR-table bullet 1 Char"/>
    <w:basedOn w:val="LentelsvidusChar"/>
    <w:link w:val="TOR-tablebullet1"/>
    <w:rsid w:val="009C492E"/>
    <w:rPr>
      <w:sz w:val="22"/>
      <w:szCs w:val="22"/>
      <w:lang w:val="en-GB"/>
    </w:rPr>
  </w:style>
  <w:style w:type="table" w:customStyle="1" w:styleId="TableGrid11">
    <w:name w:val="Table Grid11"/>
    <w:basedOn w:val="TableNormal"/>
    <w:next w:val="TableGrid"/>
    <w:rsid w:val="009C492E"/>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customStyle="1" w:styleId="TOR-tablebullet2Char">
    <w:name w:val="TOR-table bullet 2 Char"/>
    <w:basedOn w:val="TOR-tablebullet1Char"/>
    <w:link w:val="TOR-tablebullet2"/>
    <w:semiHidden/>
    <w:rsid w:val="009C492E"/>
    <w:rPr>
      <w:rFonts w:eastAsiaTheme="minorHAnsi"/>
      <w:sz w:val="22"/>
      <w:szCs w:val="22"/>
      <w:lang w:val="en-GB"/>
    </w:rPr>
  </w:style>
  <w:style w:type="paragraph" w:styleId="FootnoteText">
    <w:name w:val="footnote text"/>
    <w:aliases w:val="Footnote Text Blue,Footnote,Footnote text,fn,Footnote Text Char Char,Footnote Text Char Char Char Char Char Char,Footnote Text Char Char Char Char Char,Footnote Text Blue Char Char Char Char,Footnote Text Char Char Char Char"/>
    <w:basedOn w:val="Normal"/>
    <w:link w:val="FootnoteTextChar"/>
    <w:autoRedefine/>
    <w:uiPriority w:val="99"/>
    <w:unhideWhenUsed/>
    <w:rsid w:val="009C492E"/>
    <w:rPr>
      <w:sz w:val="16"/>
      <w:lang w:eastAsia="en-US"/>
    </w:rPr>
  </w:style>
  <w:style w:type="character" w:customStyle="1" w:styleId="FootnoteTextChar">
    <w:name w:val="Footnote Text Char"/>
    <w:aliases w:val="Footnote Text Blue Char,Footnote Char,Footnote text Char,fn Char,Footnote Text Char Char Char,Footnote Text Char Char Char Char Char Char Char,Footnote Text Char Char Char Char Char Char1,Footnote Text Blue Char Char Char Char Char"/>
    <w:basedOn w:val="DefaultParagraphFont"/>
    <w:link w:val="FootnoteText"/>
    <w:uiPriority w:val="99"/>
    <w:rsid w:val="009C492E"/>
    <w:rPr>
      <w:sz w:val="16"/>
      <w:lang w:eastAsia="en-US"/>
    </w:rPr>
  </w:style>
  <w:style w:type="table" w:customStyle="1" w:styleId="TableGrid1">
    <w:name w:val="Table Grid1"/>
    <w:basedOn w:val="TableNormal"/>
    <w:next w:val="TableGrid"/>
    <w:rsid w:val="009C492E"/>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TOR-Bullet1">
    <w:name w:val="TOR-Bullet 1"/>
    <w:basedOn w:val="TOR-tablebullet1"/>
    <w:link w:val="TOR-Bullet1Char"/>
    <w:unhideWhenUsed/>
    <w:rsid w:val="009C492E"/>
    <w:pPr>
      <w:jc w:val="both"/>
    </w:pPr>
  </w:style>
  <w:style w:type="paragraph" w:customStyle="1" w:styleId="TOR-Text">
    <w:name w:val="TOR-Text"/>
    <w:basedOn w:val="Normal"/>
    <w:link w:val="TOR-TextChar"/>
    <w:unhideWhenUsed/>
    <w:qFormat/>
    <w:rsid w:val="009C492E"/>
    <w:rPr>
      <w:sz w:val="22"/>
      <w:szCs w:val="22"/>
      <w:lang w:eastAsia="en-US"/>
    </w:rPr>
  </w:style>
  <w:style w:type="character" w:customStyle="1" w:styleId="TOR-Bullet1Char">
    <w:name w:val="TOR-Bullet 1 Char"/>
    <w:basedOn w:val="TOR-tablebullet1Char"/>
    <w:link w:val="TOR-Bullet1"/>
    <w:rsid w:val="009C492E"/>
    <w:rPr>
      <w:sz w:val="22"/>
      <w:szCs w:val="22"/>
      <w:lang w:val="en-GB"/>
    </w:rPr>
  </w:style>
  <w:style w:type="paragraph" w:customStyle="1" w:styleId="Punktas">
    <w:name w:val="Punktas"/>
    <w:basedOn w:val="BodyTextIndent"/>
    <w:unhideWhenUsed/>
    <w:rsid w:val="009C492E"/>
    <w:pPr>
      <w:numPr>
        <w:numId w:val="37"/>
      </w:numPr>
      <w:tabs>
        <w:tab w:val="num" w:pos="360"/>
      </w:tabs>
      <w:spacing w:before="60" w:after="60"/>
      <w:ind w:left="283"/>
    </w:pPr>
    <w:rPr>
      <w:b/>
      <w:i w:val="0"/>
      <w:sz w:val="22"/>
      <w:szCs w:val="22"/>
      <w:lang w:eastAsia="en-US"/>
    </w:rPr>
  </w:style>
  <w:style w:type="character" w:customStyle="1" w:styleId="TOR-TextChar">
    <w:name w:val="TOR-Text Char"/>
    <w:basedOn w:val="DefaultParagraphFont"/>
    <w:link w:val="TOR-Text"/>
    <w:rsid w:val="009C492E"/>
    <w:rPr>
      <w:sz w:val="22"/>
      <w:szCs w:val="22"/>
      <w:lang w:eastAsia="en-US"/>
    </w:rPr>
  </w:style>
  <w:style w:type="paragraph" w:customStyle="1" w:styleId="Papunktis">
    <w:name w:val="Papunktis"/>
    <w:basedOn w:val="BodyTextIndent"/>
    <w:link w:val="PapunktisChar"/>
    <w:unhideWhenUsed/>
    <w:rsid w:val="009C492E"/>
    <w:pPr>
      <w:numPr>
        <w:ilvl w:val="1"/>
        <w:numId w:val="37"/>
      </w:numPr>
      <w:tabs>
        <w:tab w:val="num" w:pos="360"/>
      </w:tabs>
      <w:ind w:left="283"/>
    </w:pPr>
    <w:rPr>
      <w:i w:val="0"/>
      <w:sz w:val="22"/>
      <w:szCs w:val="22"/>
      <w:lang w:eastAsia="en-US"/>
    </w:rPr>
  </w:style>
  <w:style w:type="paragraph" w:customStyle="1" w:styleId="TOR-Numberring1">
    <w:name w:val="TOR-Numberring 1"/>
    <w:basedOn w:val="TOR-Bullet1"/>
    <w:link w:val="TOR-Numberring1Char"/>
    <w:semiHidden/>
    <w:unhideWhenUsed/>
    <w:qFormat/>
    <w:rsid w:val="009C492E"/>
    <w:pPr>
      <w:numPr>
        <w:numId w:val="38"/>
      </w:numPr>
    </w:pPr>
  </w:style>
  <w:style w:type="paragraph" w:customStyle="1" w:styleId="TOR-Bullet2">
    <w:name w:val="TOR-Bullet 2"/>
    <w:basedOn w:val="TOR-tablebullet2"/>
    <w:link w:val="TOR-Bullet2Char"/>
    <w:unhideWhenUsed/>
    <w:rsid w:val="009C492E"/>
  </w:style>
  <w:style w:type="character" w:customStyle="1" w:styleId="TOR-Numberring1Char">
    <w:name w:val="TOR-Numberring 1 Char"/>
    <w:basedOn w:val="TOR-Bullet1Char"/>
    <w:link w:val="TOR-Numberring1"/>
    <w:semiHidden/>
    <w:rsid w:val="009C492E"/>
    <w:rPr>
      <w:sz w:val="22"/>
      <w:szCs w:val="22"/>
      <w:lang w:val="en-GB"/>
    </w:rPr>
  </w:style>
  <w:style w:type="paragraph" w:customStyle="1" w:styleId="4lygis">
    <w:name w:val="_4 lygis"/>
    <w:basedOn w:val="3lygis"/>
    <w:next w:val="Pagrindinistekstas"/>
    <w:link w:val="4lygisChar"/>
    <w:qFormat/>
    <w:rsid w:val="009C492E"/>
    <w:pPr>
      <w:keepNext w:val="0"/>
      <w:numPr>
        <w:ilvl w:val="3"/>
      </w:numPr>
      <w:tabs>
        <w:tab w:val="clear" w:pos="709"/>
      </w:tabs>
    </w:pPr>
    <w:rPr>
      <w:b w:val="0"/>
    </w:rPr>
  </w:style>
  <w:style w:type="character" w:customStyle="1" w:styleId="TOR-Bullet2Char">
    <w:name w:val="TOR-Bullet 2 Char"/>
    <w:basedOn w:val="TOR-tablebullet2Char"/>
    <w:link w:val="TOR-Bullet2"/>
    <w:rsid w:val="009C492E"/>
    <w:rPr>
      <w:rFonts w:eastAsiaTheme="minorHAnsi"/>
      <w:sz w:val="22"/>
      <w:szCs w:val="22"/>
      <w:lang w:val="en-GB"/>
    </w:rPr>
  </w:style>
  <w:style w:type="paragraph" w:customStyle="1" w:styleId="Lentelsheaderis">
    <w:name w:val="_Lentelės headeris"/>
    <w:basedOn w:val="Normal"/>
    <w:link w:val="LentelsheaderisChar"/>
    <w:qFormat/>
    <w:rsid w:val="009C492E"/>
    <w:pPr>
      <w:spacing w:before="60" w:after="60"/>
      <w:jc w:val="center"/>
    </w:pPr>
    <w:rPr>
      <w:rFonts w:eastAsiaTheme="minorHAnsi" w:cstheme="minorBidi"/>
      <w:b/>
      <w:bCs/>
      <w:sz w:val="20"/>
      <w:lang w:eastAsia="en-US"/>
    </w:rPr>
  </w:style>
  <w:style w:type="character" w:customStyle="1" w:styleId="4lygisChar">
    <w:name w:val="_4 lygis Char"/>
    <w:basedOn w:val="3lygisChar"/>
    <w:link w:val="4lygis"/>
    <w:rsid w:val="009C492E"/>
    <w:rPr>
      <w:rFonts w:eastAsia="SimSun"/>
      <w:b w:val="0"/>
      <w:kern w:val="12"/>
      <w:sz w:val="22"/>
      <w:szCs w:val="22"/>
      <w:lang w:eastAsia="en-US"/>
    </w:rPr>
  </w:style>
  <w:style w:type="paragraph" w:customStyle="1" w:styleId="DiagramaDiagramaCharCharDiagramaCharCharDiagrama1CharCharDiagramaDiagramaCharCharDiagramaCharChar1">
    <w:name w:val="Diagrama Diagrama Char Char Diagrama Char Char Diagrama1 Char Char Diagrama Diagrama Char Char Diagrama Char Char1"/>
    <w:basedOn w:val="Normal"/>
    <w:unhideWhenUsed/>
    <w:rsid w:val="009C492E"/>
    <w:pPr>
      <w:spacing w:after="160" w:line="240" w:lineRule="exact"/>
      <w:jc w:val="left"/>
    </w:pPr>
    <w:rPr>
      <w:rFonts w:ascii="Tahoma" w:hAnsi="Tahoma"/>
      <w:sz w:val="20"/>
      <w:lang w:val="en-US" w:eastAsia="en-US"/>
    </w:rPr>
  </w:style>
  <w:style w:type="paragraph" w:customStyle="1" w:styleId="FMAnormaltext">
    <w:name w:val="FM A normal text"/>
    <w:basedOn w:val="Normal"/>
    <w:semiHidden/>
    <w:unhideWhenUsed/>
    <w:rsid w:val="009C492E"/>
    <w:pPr>
      <w:tabs>
        <w:tab w:val="left" w:pos="1418"/>
        <w:tab w:val="left" w:pos="2126"/>
      </w:tabs>
      <w:overflowPunct w:val="0"/>
      <w:autoSpaceDE w:val="0"/>
      <w:autoSpaceDN w:val="0"/>
      <w:adjustRightInd w:val="0"/>
      <w:spacing w:after="120"/>
      <w:ind w:firstLine="720"/>
      <w:textAlignment w:val="baseline"/>
    </w:pPr>
    <w:rPr>
      <w:sz w:val="22"/>
      <w:szCs w:val="22"/>
      <w:lang w:eastAsia="en-US"/>
    </w:rPr>
  </w:style>
  <w:style w:type="paragraph" w:customStyle="1" w:styleId="Diagrama1">
    <w:name w:val="Diagrama1"/>
    <w:basedOn w:val="Normal"/>
    <w:unhideWhenUsed/>
    <w:rsid w:val="009C492E"/>
    <w:pPr>
      <w:spacing w:after="160" w:line="240" w:lineRule="exact"/>
      <w:jc w:val="left"/>
    </w:pPr>
    <w:rPr>
      <w:rFonts w:ascii="Tahoma" w:hAnsi="Tahoma"/>
      <w:sz w:val="20"/>
      <w:lang w:val="en-US" w:eastAsia="en-US"/>
    </w:rPr>
  </w:style>
  <w:style w:type="paragraph" w:customStyle="1" w:styleId="Lentelems">
    <w:name w:val="Lentelems"/>
    <w:basedOn w:val="Normal"/>
    <w:link w:val="LentelemsChar"/>
    <w:unhideWhenUsed/>
    <w:rsid w:val="009C492E"/>
    <w:pPr>
      <w:spacing w:after="40"/>
      <w:contextualSpacing/>
    </w:pPr>
    <w:rPr>
      <w:rFonts w:eastAsia="Calibri"/>
      <w:sz w:val="22"/>
      <w:szCs w:val="22"/>
      <w:lang w:eastAsia="en-US"/>
    </w:rPr>
  </w:style>
  <w:style w:type="character" w:customStyle="1" w:styleId="LentelemsChar">
    <w:name w:val="Lentelems Char"/>
    <w:basedOn w:val="DefaultParagraphFont"/>
    <w:link w:val="Lentelems"/>
    <w:rsid w:val="009C492E"/>
    <w:rPr>
      <w:rFonts w:eastAsia="Calibri"/>
      <w:sz w:val="22"/>
      <w:szCs w:val="22"/>
      <w:lang w:eastAsia="en-US"/>
    </w:rPr>
  </w:style>
  <w:style w:type="paragraph" w:customStyle="1" w:styleId="grupems">
    <w:name w:val="grupems"/>
    <w:basedOn w:val="ListParagraph"/>
    <w:link w:val="grupemsChar"/>
    <w:unhideWhenUsed/>
    <w:rsid w:val="009C492E"/>
    <w:pPr>
      <w:numPr>
        <w:numId w:val="42"/>
      </w:numPr>
      <w:spacing w:before="120" w:after="120" w:line="240" w:lineRule="auto"/>
      <w:ind w:left="714" w:hanging="357"/>
    </w:pPr>
    <w:rPr>
      <w:sz w:val="24"/>
      <w:szCs w:val="24"/>
    </w:rPr>
  </w:style>
  <w:style w:type="character" w:customStyle="1" w:styleId="grupemsChar">
    <w:name w:val="grupems Char"/>
    <w:basedOn w:val="ListParagraphChar"/>
    <w:link w:val="grupems"/>
    <w:rsid w:val="009C492E"/>
    <w:rPr>
      <w:rFonts w:ascii="Calibri" w:eastAsia="Calibri" w:hAnsi="Calibri"/>
      <w:sz w:val="24"/>
      <w:szCs w:val="24"/>
      <w:lang w:val="en-US" w:eastAsia="en-US"/>
    </w:rPr>
  </w:style>
  <w:style w:type="paragraph" w:customStyle="1" w:styleId="FMAbullets">
    <w:name w:val="FM A bullets"/>
    <w:basedOn w:val="Normal"/>
    <w:unhideWhenUsed/>
    <w:rsid w:val="009C492E"/>
    <w:pPr>
      <w:numPr>
        <w:numId w:val="43"/>
      </w:numPr>
      <w:tabs>
        <w:tab w:val="left" w:pos="709"/>
        <w:tab w:val="left" w:pos="1200"/>
      </w:tabs>
      <w:overflowPunct w:val="0"/>
      <w:autoSpaceDE w:val="0"/>
      <w:autoSpaceDN w:val="0"/>
      <w:adjustRightInd w:val="0"/>
      <w:textAlignment w:val="baseline"/>
    </w:pPr>
    <w:rPr>
      <w:sz w:val="22"/>
      <w:lang w:eastAsia="en-US"/>
    </w:rPr>
  </w:style>
  <w:style w:type="character" w:customStyle="1" w:styleId="PapunktisChar">
    <w:name w:val="Papunktis Char"/>
    <w:basedOn w:val="DefaultParagraphFont"/>
    <w:link w:val="Papunktis"/>
    <w:locked/>
    <w:rsid w:val="009C492E"/>
    <w:rPr>
      <w:sz w:val="22"/>
      <w:szCs w:val="22"/>
      <w:lang w:eastAsia="en-US"/>
    </w:rPr>
  </w:style>
  <w:style w:type="paragraph" w:customStyle="1" w:styleId="Papunkiopapunktis">
    <w:name w:val="Papunkčio papunktis"/>
    <w:basedOn w:val="Normal"/>
    <w:rsid w:val="009C492E"/>
    <w:pPr>
      <w:tabs>
        <w:tab w:val="num" w:pos="1702"/>
      </w:tabs>
      <w:ind w:left="1702" w:hanging="567"/>
    </w:pPr>
    <w:rPr>
      <w:szCs w:val="24"/>
      <w:lang w:eastAsia="en-US"/>
    </w:rPr>
  </w:style>
  <w:style w:type="paragraph" w:customStyle="1" w:styleId="Numeracija">
    <w:name w:val="_Numeracija"/>
    <w:basedOn w:val="Pagrindinistekstas"/>
    <w:link w:val="NumeracijaChar"/>
    <w:qFormat/>
    <w:rsid w:val="009C492E"/>
    <w:pPr>
      <w:spacing w:before="60" w:after="60" w:line="276" w:lineRule="auto"/>
      <w:ind w:left="502" w:hanging="360"/>
    </w:pPr>
    <w:rPr>
      <w:color w:val="000000"/>
    </w:rPr>
  </w:style>
  <w:style w:type="character" w:customStyle="1" w:styleId="NumeracijaChar">
    <w:name w:val="_Numeracija Char"/>
    <w:basedOn w:val="PagrindinistekstasChar"/>
    <w:link w:val="Numeracija"/>
    <w:rsid w:val="009C492E"/>
    <w:rPr>
      <w:color w:val="000000"/>
      <w:sz w:val="22"/>
      <w:szCs w:val="22"/>
    </w:rPr>
  </w:style>
  <w:style w:type="paragraph" w:customStyle="1" w:styleId="mano">
    <w:name w:val="mano"/>
    <w:basedOn w:val="Heading1"/>
    <w:qFormat/>
    <w:rsid w:val="009C492E"/>
    <w:pPr>
      <w:keepLines/>
      <w:numPr>
        <w:ilvl w:val="2"/>
        <w:numId w:val="47"/>
      </w:numPr>
      <w:tabs>
        <w:tab w:val="left" w:pos="851"/>
      </w:tabs>
      <w:spacing w:before="480" w:after="0" w:line="276" w:lineRule="auto"/>
      <w:jc w:val="left"/>
    </w:pPr>
    <w:rPr>
      <w:rFonts w:eastAsiaTheme="majorEastAsia" w:cstheme="majorBidi"/>
      <w:b/>
      <w:bCs/>
      <w:color w:val="000000" w:themeColor="text1"/>
      <w:sz w:val="24"/>
      <w:szCs w:val="28"/>
      <w:lang w:eastAsia="en-US"/>
    </w:rPr>
  </w:style>
  <w:style w:type="paragraph" w:styleId="Caption">
    <w:name w:val="caption"/>
    <w:basedOn w:val="Normal"/>
    <w:next w:val="Normal"/>
    <w:uiPriority w:val="35"/>
    <w:unhideWhenUsed/>
    <w:qFormat/>
    <w:rsid w:val="009C492E"/>
    <w:pPr>
      <w:spacing w:after="200"/>
      <w:jc w:val="left"/>
    </w:pPr>
    <w:rPr>
      <w:rFonts w:eastAsiaTheme="minorEastAsia" w:cstheme="minorBidi"/>
      <w:b/>
      <w:bCs/>
      <w:color w:val="5B9BD5" w:themeColor="accent1"/>
      <w:sz w:val="18"/>
      <w:szCs w:val="18"/>
    </w:rPr>
  </w:style>
  <w:style w:type="paragraph" w:styleId="NoSpacing">
    <w:name w:val="No Spacing"/>
    <w:link w:val="NoSpacingChar"/>
    <w:uiPriority w:val="1"/>
    <w:qFormat/>
    <w:rsid w:val="009C492E"/>
    <w:pPr>
      <w:jc w:val="left"/>
    </w:pPr>
    <w:rPr>
      <w:rFonts w:eastAsiaTheme="minorEastAsia" w:cstheme="minorBidi"/>
      <w:sz w:val="22"/>
      <w:szCs w:val="22"/>
    </w:rPr>
  </w:style>
  <w:style w:type="character" w:customStyle="1" w:styleId="NoSpacingChar">
    <w:name w:val="No Spacing Char"/>
    <w:basedOn w:val="DefaultParagraphFont"/>
    <w:link w:val="NoSpacing"/>
    <w:uiPriority w:val="1"/>
    <w:rsid w:val="009C492E"/>
    <w:rPr>
      <w:rFonts w:eastAsiaTheme="minorEastAsia" w:cstheme="minorBidi"/>
      <w:sz w:val="22"/>
      <w:szCs w:val="22"/>
    </w:rPr>
  </w:style>
  <w:style w:type="paragraph" w:styleId="Quote">
    <w:name w:val="Quote"/>
    <w:basedOn w:val="Normal"/>
    <w:next w:val="Normal"/>
    <w:link w:val="QuoteChar"/>
    <w:uiPriority w:val="29"/>
    <w:qFormat/>
    <w:rsid w:val="009C492E"/>
    <w:pPr>
      <w:spacing w:after="200" w:line="276" w:lineRule="auto"/>
      <w:jc w:val="left"/>
    </w:pPr>
    <w:rPr>
      <w:rFonts w:eastAsiaTheme="minorEastAsia" w:cstheme="minorBidi"/>
      <w:i/>
      <w:iCs/>
      <w:color w:val="000000" w:themeColor="text1"/>
      <w:sz w:val="22"/>
      <w:szCs w:val="22"/>
    </w:rPr>
  </w:style>
  <w:style w:type="character" w:customStyle="1" w:styleId="QuoteChar">
    <w:name w:val="Quote Char"/>
    <w:basedOn w:val="DefaultParagraphFont"/>
    <w:link w:val="Quote"/>
    <w:uiPriority w:val="29"/>
    <w:rsid w:val="009C492E"/>
    <w:rPr>
      <w:rFonts w:eastAsiaTheme="minorEastAsia" w:cstheme="minorBidi"/>
      <w:i/>
      <w:iCs/>
      <w:color w:val="000000" w:themeColor="text1"/>
      <w:sz w:val="22"/>
      <w:szCs w:val="22"/>
    </w:rPr>
  </w:style>
  <w:style w:type="paragraph" w:styleId="IntenseQuote">
    <w:name w:val="Intense Quote"/>
    <w:basedOn w:val="Normal"/>
    <w:next w:val="Normal"/>
    <w:link w:val="IntenseQuoteChar"/>
    <w:uiPriority w:val="30"/>
    <w:qFormat/>
    <w:rsid w:val="009C492E"/>
    <w:pPr>
      <w:pBdr>
        <w:bottom w:val="single" w:sz="4" w:space="4" w:color="5B9BD5" w:themeColor="accent1"/>
      </w:pBdr>
      <w:spacing w:before="200" w:after="280" w:line="276" w:lineRule="auto"/>
      <w:ind w:left="936" w:right="936"/>
      <w:jc w:val="left"/>
    </w:pPr>
    <w:rPr>
      <w:rFonts w:eastAsiaTheme="minorEastAsia"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9C492E"/>
    <w:rPr>
      <w:rFonts w:eastAsiaTheme="minorEastAsia" w:cstheme="minorBidi"/>
      <w:b/>
      <w:bCs/>
      <w:i/>
      <w:iCs/>
      <w:color w:val="5B9BD5" w:themeColor="accent1"/>
      <w:sz w:val="22"/>
      <w:szCs w:val="22"/>
    </w:rPr>
  </w:style>
  <w:style w:type="character" w:styleId="SubtleEmphasis">
    <w:name w:val="Subtle Emphasis"/>
    <w:basedOn w:val="DefaultParagraphFont"/>
    <w:uiPriority w:val="19"/>
    <w:qFormat/>
    <w:rsid w:val="009C492E"/>
    <w:rPr>
      <w:i/>
      <w:iCs/>
      <w:color w:val="808080" w:themeColor="text1" w:themeTint="7F"/>
    </w:rPr>
  </w:style>
  <w:style w:type="character" w:styleId="IntenseEmphasis">
    <w:name w:val="Intense Emphasis"/>
    <w:basedOn w:val="DefaultParagraphFont"/>
    <w:uiPriority w:val="21"/>
    <w:qFormat/>
    <w:rsid w:val="009C492E"/>
    <w:rPr>
      <w:b/>
      <w:bCs/>
      <w:i/>
      <w:iCs/>
      <w:color w:val="5B9BD5" w:themeColor="accent1"/>
    </w:rPr>
  </w:style>
  <w:style w:type="character" w:styleId="SubtleReference">
    <w:name w:val="Subtle Reference"/>
    <w:basedOn w:val="DefaultParagraphFont"/>
    <w:uiPriority w:val="31"/>
    <w:qFormat/>
    <w:rsid w:val="009C492E"/>
    <w:rPr>
      <w:smallCaps/>
      <w:color w:val="ED7D31" w:themeColor="accent2"/>
      <w:u w:val="single"/>
    </w:rPr>
  </w:style>
  <w:style w:type="table" w:customStyle="1" w:styleId="EYStandard">
    <w:name w:val="EY_Standard"/>
    <w:basedOn w:val="TableNormal"/>
    <w:uiPriority w:val="99"/>
    <w:qFormat/>
    <w:rsid w:val="009C492E"/>
    <w:pPr>
      <w:jc w:val="left"/>
    </w:pPr>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tcPr>
    <w:tblStylePr w:type="firstRow">
      <w:rPr>
        <w:rFonts w:asciiTheme="minorHAnsi" w:hAnsiTheme="minorHAnsi"/>
        <w:b/>
        <w:sz w:val="22"/>
      </w:rPr>
      <w:tblPr/>
      <w:tcPr>
        <w:shd w:val="clear" w:color="auto" w:fill="ED7D31" w:themeFill="accent2"/>
      </w:tcPr>
    </w:tblStylePr>
  </w:style>
  <w:style w:type="table" w:customStyle="1" w:styleId="EYOrange">
    <w:name w:val="EY_Orange"/>
    <w:basedOn w:val="TableNormal"/>
    <w:uiPriority w:val="99"/>
    <w:qFormat/>
    <w:rsid w:val="009C492E"/>
    <w:pPr>
      <w:spacing w:before="60" w:after="60"/>
      <w:jc w:val="left"/>
    </w:pPr>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pPr>
      <w:rPr>
        <w:rFonts w:asciiTheme="minorHAnsi" w:hAnsiTheme="minorHAnsi"/>
        <w:b/>
        <w:sz w:val="22"/>
      </w:rPr>
      <w:tblPr/>
      <w:tcPr>
        <w:shd w:val="clear" w:color="auto" w:fill="ED7D31" w:themeFill="accent2"/>
      </w:tcPr>
    </w:tblStylePr>
  </w:style>
  <w:style w:type="table" w:customStyle="1" w:styleId="EYGray">
    <w:name w:val="EY_Gray"/>
    <w:basedOn w:val="TableNormal"/>
    <w:uiPriority w:val="99"/>
    <w:qFormat/>
    <w:rsid w:val="009C492E"/>
    <w:pPr>
      <w:spacing w:before="60" w:after="60"/>
      <w:jc w:val="left"/>
    </w:pPr>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pPr>
      <w:rPr>
        <w:rFonts w:asciiTheme="minorHAnsi" w:hAnsiTheme="minorHAnsi"/>
        <w:b/>
        <w:sz w:val="22"/>
      </w:rPr>
      <w:tblPr/>
      <w:tcPr>
        <w:shd w:val="clear" w:color="auto" w:fill="A5A5A5" w:themeFill="accent3"/>
      </w:tcPr>
    </w:tblStylePr>
  </w:style>
  <w:style w:type="paragraph" w:styleId="Date">
    <w:name w:val="Date"/>
    <w:basedOn w:val="Normal"/>
    <w:next w:val="Normal"/>
    <w:link w:val="DateChar"/>
    <w:uiPriority w:val="99"/>
    <w:unhideWhenUsed/>
    <w:rsid w:val="009C492E"/>
    <w:pPr>
      <w:spacing w:after="200" w:line="276" w:lineRule="auto"/>
      <w:jc w:val="left"/>
    </w:pPr>
    <w:rPr>
      <w:rFonts w:eastAsiaTheme="minorEastAsia" w:cstheme="minorBidi"/>
      <w:sz w:val="22"/>
      <w:szCs w:val="22"/>
    </w:rPr>
  </w:style>
  <w:style w:type="character" w:customStyle="1" w:styleId="DateChar">
    <w:name w:val="Date Char"/>
    <w:basedOn w:val="DefaultParagraphFont"/>
    <w:link w:val="Date"/>
    <w:uiPriority w:val="99"/>
    <w:rsid w:val="009C492E"/>
    <w:rPr>
      <w:rFonts w:eastAsiaTheme="minorEastAsia" w:cstheme="minorBidi"/>
      <w:sz w:val="22"/>
      <w:szCs w:val="22"/>
    </w:rPr>
  </w:style>
  <w:style w:type="paragraph" w:styleId="E-mailSignature">
    <w:name w:val="E-mail Signature"/>
    <w:basedOn w:val="Normal"/>
    <w:link w:val="E-mailSignatureChar"/>
    <w:uiPriority w:val="99"/>
    <w:unhideWhenUsed/>
    <w:rsid w:val="009C492E"/>
    <w:pPr>
      <w:jc w:val="left"/>
    </w:pPr>
    <w:rPr>
      <w:rFonts w:eastAsiaTheme="minorEastAsia" w:cstheme="minorBidi"/>
      <w:sz w:val="22"/>
      <w:szCs w:val="22"/>
    </w:rPr>
  </w:style>
  <w:style w:type="character" w:customStyle="1" w:styleId="E-mailSignatureChar">
    <w:name w:val="E-mail Signature Char"/>
    <w:basedOn w:val="DefaultParagraphFont"/>
    <w:link w:val="E-mailSignature"/>
    <w:uiPriority w:val="99"/>
    <w:rsid w:val="009C492E"/>
    <w:rPr>
      <w:rFonts w:eastAsiaTheme="minorEastAsia" w:cstheme="minorBidi"/>
      <w:sz w:val="22"/>
      <w:szCs w:val="22"/>
    </w:rPr>
  </w:style>
  <w:style w:type="paragraph" w:styleId="EnvelopeAddress">
    <w:name w:val="envelope address"/>
    <w:basedOn w:val="Normal"/>
    <w:uiPriority w:val="99"/>
    <w:unhideWhenUsed/>
    <w:rsid w:val="009C492E"/>
    <w:pPr>
      <w:framePr w:w="7920" w:h="1980" w:hRule="exact" w:hSpace="180" w:wrap="auto" w:hAnchor="page" w:xAlign="center" w:yAlign="bottom"/>
      <w:ind w:left="2880"/>
      <w:jc w:val="left"/>
    </w:pPr>
    <w:rPr>
      <w:rFonts w:asciiTheme="majorHAnsi" w:eastAsiaTheme="majorEastAsia" w:hAnsiTheme="majorHAnsi" w:cstheme="majorBidi"/>
      <w:szCs w:val="24"/>
    </w:rPr>
  </w:style>
  <w:style w:type="paragraph" w:styleId="EnvelopeReturn">
    <w:name w:val="envelope return"/>
    <w:basedOn w:val="Normal"/>
    <w:uiPriority w:val="99"/>
    <w:unhideWhenUsed/>
    <w:rsid w:val="009C492E"/>
    <w:pPr>
      <w:jc w:val="left"/>
    </w:pPr>
    <w:rPr>
      <w:rFonts w:asciiTheme="majorHAnsi" w:eastAsiaTheme="majorEastAsia" w:hAnsiTheme="majorHAnsi" w:cstheme="majorBidi"/>
      <w:sz w:val="20"/>
    </w:rPr>
  </w:style>
  <w:style w:type="paragraph" w:styleId="List4">
    <w:name w:val="List 4"/>
    <w:basedOn w:val="Normal"/>
    <w:uiPriority w:val="99"/>
    <w:unhideWhenUsed/>
    <w:rsid w:val="009C492E"/>
    <w:pPr>
      <w:spacing w:after="200" w:line="276" w:lineRule="auto"/>
      <w:ind w:left="1132" w:hanging="283"/>
      <w:contextualSpacing/>
      <w:jc w:val="left"/>
    </w:pPr>
    <w:rPr>
      <w:rFonts w:eastAsiaTheme="minorEastAsia" w:cstheme="minorBidi"/>
      <w:sz w:val="22"/>
      <w:szCs w:val="22"/>
    </w:rPr>
  </w:style>
  <w:style w:type="paragraph" w:styleId="List5">
    <w:name w:val="List 5"/>
    <w:basedOn w:val="Normal"/>
    <w:uiPriority w:val="99"/>
    <w:unhideWhenUsed/>
    <w:rsid w:val="009C492E"/>
    <w:pPr>
      <w:spacing w:after="200" w:line="276" w:lineRule="auto"/>
      <w:ind w:left="1415" w:hanging="283"/>
      <w:contextualSpacing/>
      <w:jc w:val="left"/>
    </w:pPr>
    <w:rPr>
      <w:rFonts w:eastAsiaTheme="minorEastAsia" w:cstheme="minorBidi"/>
      <w:sz w:val="22"/>
      <w:szCs w:val="22"/>
    </w:rPr>
  </w:style>
  <w:style w:type="paragraph" w:styleId="ListBullet3">
    <w:name w:val="List Bullet 3"/>
    <w:basedOn w:val="Normal"/>
    <w:uiPriority w:val="99"/>
    <w:unhideWhenUsed/>
    <w:rsid w:val="009C492E"/>
    <w:pPr>
      <w:numPr>
        <w:numId w:val="48"/>
      </w:numPr>
      <w:spacing w:after="200" w:line="276" w:lineRule="auto"/>
      <w:contextualSpacing/>
      <w:jc w:val="left"/>
    </w:pPr>
    <w:rPr>
      <w:rFonts w:eastAsiaTheme="minorEastAsia" w:cstheme="minorBidi"/>
      <w:sz w:val="22"/>
      <w:szCs w:val="22"/>
    </w:rPr>
  </w:style>
  <w:style w:type="paragraph" w:styleId="ListBullet4">
    <w:name w:val="List Bullet 4"/>
    <w:basedOn w:val="Normal"/>
    <w:uiPriority w:val="99"/>
    <w:unhideWhenUsed/>
    <w:rsid w:val="009C492E"/>
    <w:pPr>
      <w:numPr>
        <w:numId w:val="49"/>
      </w:numPr>
      <w:spacing w:after="200" w:line="276" w:lineRule="auto"/>
      <w:contextualSpacing/>
      <w:jc w:val="left"/>
    </w:pPr>
    <w:rPr>
      <w:rFonts w:eastAsiaTheme="minorEastAsia" w:cstheme="minorBidi"/>
      <w:sz w:val="22"/>
      <w:szCs w:val="22"/>
    </w:rPr>
  </w:style>
  <w:style w:type="paragraph" w:styleId="ListBullet5">
    <w:name w:val="List Bullet 5"/>
    <w:basedOn w:val="Normal"/>
    <w:uiPriority w:val="99"/>
    <w:unhideWhenUsed/>
    <w:rsid w:val="009C492E"/>
    <w:pPr>
      <w:numPr>
        <w:numId w:val="50"/>
      </w:numPr>
      <w:spacing w:after="200" w:line="276" w:lineRule="auto"/>
      <w:contextualSpacing/>
      <w:jc w:val="left"/>
    </w:pPr>
    <w:rPr>
      <w:rFonts w:eastAsiaTheme="minorEastAsia" w:cstheme="minorBidi"/>
      <w:sz w:val="22"/>
      <w:szCs w:val="22"/>
    </w:rPr>
  </w:style>
  <w:style w:type="paragraph" w:styleId="ListContinue">
    <w:name w:val="List Continue"/>
    <w:basedOn w:val="Normal"/>
    <w:uiPriority w:val="99"/>
    <w:unhideWhenUsed/>
    <w:rsid w:val="009C492E"/>
    <w:pPr>
      <w:spacing w:after="120" w:line="276" w:lineRule="auto"/>
      <w:ind w:left="283"/>
      <w:contextualSpacing/>
      <w:jc w:val="left"/>
    </w:pPr>
    <w:rPr>
      <w:rFonts w:eastAsiaTheme="minorEastAsia" w:cstheme="minorBidi"/>
      <w:sz w:val="22"/>
      <w:szCs w:val="22"/>
    </w:rPr>
  </w:style>
  <w:style w:type="paragraph" w:styleId="ListContinue3">
    <w:name w:val="List Continue 3"/>
    <w:basedOn w:val="Normal"/>
    <w:uiPriority w:val="99"/>
    <w:unhideWhenUsed/>
    <w:rsid w:val="009C492E"/>
    <w:pPr>
      <w:spacing w:after="120" w:line="276" w:lineRule="auto"/>
      <w:ind w:left="849"/>
      <w:contextualSpacing/>
      <w:jc w:val="left"/>
    </w:pPr>
    <w:rPr>
      <w:rFonts w:eastAsiaTheme="minorEastAsia" w:cstheme="minorBidi"/>
      <w:sz w:val="22"/>
      <w:szCs w:val="22"/>
    </w:rPr>
  </w:style>
  <w:style w:type="paragraph" w:styleId="ListContinue4">
    <w:name w:val="List Continue 4"/>
    <w:basedOn w:val="Normal"/>
    <w:uiPriority w:val="99"/>
    <w:unhideWhenUsed/>
    <w:rsid w:val="009C492E"/>
    <w:pPr>
      <w:spacing w:after="120" w:line="276" w:lineRule="auto"/>
      <w:ind w:left="1132"/>
      <w:contextualSpacing/>
      <w:jc w:val="left"/>
    </w:pPr>
    <w:rPr>
      <w:rFonts w:eastAsiaTheme="minorEastAsia" w:cstheme="minorBidi"/>
      <w:sz w:val="22"/>
      <w:szCs w:val="22"/>
    </w:rPr>
  </w:style>
  <w:style w:type="paragraph" w:styleId="ListContinue5">
    <w:name w:val="List Continue 5"/>
    <w:basedOn w:val="Normal"/>
    <w:uiPriority w:val="99"/>
    <w:unhideWhenUsed/>
    <w:rsid w:val="009C492E"/>
    <w:pPr>
      <w:spacing w:after="120" w:line="276" w:lineRule="auto"/>
      <w:ind w:left="1415"/>
      <w:contextualSpacing/>
      <w:jc w:val="left"/>
    </w:pPr>
    <w:rPr>
      <w:rFonts w:eastAsiaTheme="minorEastAsia" w:cstheme="minorBidi"/>
      <w:sz w:val="22"/>
      <w:szCs w:val="22"/>
    </w:rPr>
  </w:style>
  <w:style w:type="paragraph" w:styleId="ListNumber5">
    <w:name w:val="List Number 5"/>
    <w:basedOn w:val="Normal"/>
    <w:uiPriority w:val="99"/>
    <w:unhideWhenUsed/>
    <w:rsid w:val="009C492E"/>
    <w:pPr>
      <w:numPr>
        <w:numId w:val="51"/>
      </w:numPr>
      <w:spacing w:after="200" w:line="276" w:lineRule="auto"/>
      <w:contextualSpacing/>
      <w:jc w:val="left"/>
    </w:pPr>
    <w:rPr>
      <w:rFonts w:eastAsiaTheme="minorEastAsia" w:cstheme="minorBidi"/>
      <w:sz w:val="22"/>
      <w:szCs w:val="22"/>
    </w:rPr>
  </w:style>
  <w:style w:type="paragraph" w:styleId="MessageHeader">
    <w:name w:val="Message Header"/>
    <w:basedOn w:val="Normal"/>
    <w:link w:val="MessageHeaderChar"/>
    <w:uiPriority w:val="99"/>
    <w:unhideWhenUsed/>
    <w:rsid w:val="009C492E"/>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9C492E"/>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9C492E"/>
    <w:pPr>
      <w:jc w:val="left"/>
    </w:pPr>
    <w:rPr>
      <w:rFonts w:eastAsiaTheme="minorEastAsia" w:cstheme="minorBidi"/>
      <w:sz w:val="22"/>
      <w:szCs w:val="22"/>
    </w:rPr>
  </w:style>
  <w:style w:type="character" w:customStyle="1" w:styleId="NoteHeadingChar">
    <w:name w:val="Note Heading Char"/>
    <w:basedOn w:val="DefaultParagraphFont"/>
    <w:link w:val="NoteHeading"/>
    <w:uiPriority w:val="99"/>
    <w:rsid w:val="009C492E"/>
    <w:rPr>
      <w:rFonts w:eastAsiaTheme="minorEastAsia" w:cstheme="minorBidi"/>
      <w:sz w:val="22"/>
      <w:szCs w:val="22"/>
    </w:rPr>
  </w:style>
  <w:style w:type="paragraph" w:styleId="Salutation">
    <w:name w:val="Salutation"/>
    <w:basedOn w:val="Normal"/>
    <w:next w:val="Normal"/>
    <w:link w:val="SalutationChar"/>
    <w:uiPriority w:val="99"/>
    <w:unhideWhenUsed/>
    <w:rsid w:val="009C492E"/>
    <w:pPr>
      <w:spacing w:after="200" w:line="276" w:lineRule="auto"/>
      <w:jc w:val="left"/>
    </w:pPr>
    <w:rPr>
      <w:rFonts w:eastAsiaTheme="minorEastAsia" w:cstheme="minorBidi"/>
      <w:sz w:val="22"/>
      <w:szCs w:val="22"/>
    </w:rPr>
  </w:style>
  <w:style w:type="character" w:customStyle="1" w:styleId="SalutationChar">
    <w:name w:val="Salutation Char"/>
    <w:basedOn w:val="DefaultParagraphFont"/>
    <w:link w:val="Salutation"/>
    <w:uiPriority w:val="99"/>
    <w:rsid w:val="009C492E"/>
    <w:rPr>
      <w:rFonts w:eastAsiaTheme="minorEastAsia" w:cstheme="minorBidi"/>
      <w:sz w:val="22"/>
      <w:szCs w:val="22"/>
    </w:rPr>
  </w:style>
  <w:style w:type="paragraph" w:styleId="Signature">
    <w:name w:val="Signature"/>
    <w:basedOn w:val="Normal"/>
    <w:link w:val="SignatureChar"/>
    <w:uiPriority w:val="99"/>
    <w:unhideWhenUsed/>
    <w:rsid w:val="009C492E"/>
    <w:pPr>
      <w:ind w:left="4252"/>
      <w:jc w:val="left"/>
    </w:pPr>
    <w:rPr>
      <w:rFonts w:eastAsiaTheme="minorEastAsia" w:cstheme="minorBidi"/>
      <w:sz w:val="22"/>
      <w:szCs w:val="22"/>
    </w:rPr>
  </w:style>
  <w:style w:type="character" w:customStyle="1" w:styleId="SignatureChar">
    <w:name w:val="Signature Char"/>
    <w:basedOn w:val="DefaultParagraphFont"/>
    <w:link w:val="Signature"/>
    <w:uiPriority w:val="99"/>
    <w:rsid w:val="009C492E"/>
    <w:rPr>
      <w:rFonts w:eastAsiaTheme="minorEastAsia" w:cstheme="minorBidi"/>
      <w:sz w:val="22"/>
      <w:szCs w:val="22"/>
    </w:rPr>
  </w:style>
  <w:style w:type="paragraph" w:customStyle="1" w:styleId="Tabletext0">
    <w:name w:val="Table text"/>
    <w:basedOn w:val="Normal"/>
    <w:uiPriority w:val="99"/>
    <w:rsid w:val="009C492E"/>
    <w:pPr>
      <w:spacing w:before="20"/>
      <w:jc w:val="left"/>
    </w:pPr>
    <w:rPr>
      <w:rFonts w:ascii="Arial" w:hAnsi="Arial"/>
      <w:sz w:val="20"/>
      <w:szCs w:val="24"/>
    </w:rPr>
  </w:style>
  <w:style w:type="paragraph" w:customStyle="1" w:styleId="formtitle">
    <w:name w:val="formtitle"/>
    <w:basedOn w:val="Normal"/>
    <w:rsid w:val="009C492E"/>
    <w:pPr>
      <w:jc w:val="left"/>
    </w:pPr>
    <w:rPr>
      <w:szCs w:val="24"/>
      <w:lang w:val="en-US" w:eastAsia="en-US"/>
    </w:rPr>
  </w:style>
  <w:style w:type="paragraph" w:customStyle="1" w:styleId="lentelsvidus0">
    <w:name w:val="_lentelės vidus"/>
    <w:basedOn w:val="Normal"/>
    <w:qFormat/>
    <w:rsid w:val="009C492E"/>
    <w:pPr>
      <w:spacing w:before="60" w:after="60"/>
      <w:jc w:val="left"/>
    </w:pPr>
    <w:rPr>
      <w:rFonts w:eastAsiaTheme="minorHAnsi"/>
      <w:bCs/>
      <w:sz w:val="22"/>
      <w:szCs w:val="22"/>
      <w:lang w:eastAsia="en-US"/>
    </w:rPr>
  </w:style>
  <w:style w:type="character" w:customStyle="1" w:styleId="FMNormalDiagrama">
    <w:name w:val="FM_Normal Diagrama"/>
    <w:basedOn w:val="DefaultParagraphFont"/>
    <w:link w:val="FMNormal"/>
    <w:locked/>
    <w:rsid w:val="009C492E"/>
    <w:rPr>
      <w:sz w:val="24"/>
      <w:szCs w:val="24"/>
    </w:rPr>
  </w:style>
  <w:style w:type="paragraph" w:customStyle="1" w:styleId="FMNormal">
    <w:name w:val="FM_Normal"/>
    <w:basedOn w:val="Normal"/>
    <w:link w:val="FMNormalDiagrama"/>
    <w:rsid w:val="009C492E"/>
    <w:pPr>
      <w:jc w:val="left"/>
    </w:pPr>
    <w:rPr>
      <w:szCs w:val="24"/>
    </w:rPr>
  </w:style>
  <w:style w:type="paragraph" w:customStyle="1" w:styleId="EYBulletedList1">
    <w:name w:val="EY Bulleted List 1"/>
    <w:rsid w:val="009C492E"/>
    <w:pPr>
      <w:jc w:val="left"/>
    </w:pPr>
    <w:rPr>
      <w:rFonts w:ascii="EYInterstate Light" w:hAnsi="EYInterstate Light"/>
      <w:kern w:val="12"/>
      <w:szCs w:val="24"/>
      <w:lang w:val="en-US" w:eastAsia="en-US"/>
    </w:rPr>
  </w:style>
  <w:style w:type="numbering" w:customStyle="1" w:styleId="StyleNumbered">
    <w:name w:val="Style Numbered"/>
    <w:basedOn w:val="NoList"/>
    <w:rsid w:val="009C492E"/>
    <w:pPr>
      <w:numPr>
        <w:numId w:val="66"/>
      </w:numPr>
    </w:pPr>
  </w:style>
  <w:style w:type="paragraph" w:customStyle="1" w:styleId="EYBulletedList3">
    <w:name w:val="EY Bulleted List 3"/>
    <w:rsid w:val="009C492E"/>
    <w:pPr>
      <w:jc w:val="left"/>
    </w:pPr>
    <w:rPr>
      <w:rFonts w:ascii="EYInterstate Light" w:hAnsi="EYInterstate Light"/>
      <w:kern w:val="12"/>
      <w:szCs w:val="24"/>
      <w:lang w:val="en-US" w:eastAsia="en-US"/>
    </w:rPr>
  </w:style>
  <w:style w:type="paragraph" w:customStyle="1" w:styleId="Lentel">
    <w:name w:val="_Lentelė"/>
    <w:basedOn w:val="Caption"/>
    <w:qFormat/>
    <w:rsid w:val="009C492E"/>
    <w:pPr>
      <w:keepNext/>
      <w:numPr>
        <w:numId w:val="67"/>
      </w:numPr>
      <w:tabs>
        <w:tab w:val="left" w:pos="240"/>
        <w:tab w:val="left" w:pos="1418"/>
        <w:tab w:val="right" w:pos="9356"/>
      </w:tabs>
      <w:overflowPunct w:val="0"/>
      <w:autoSpaceDE w:val="0"/>
      <w:autoSpaceDN w:val="0"/>
      <w:adjustRightInd w:val="0"/>
      <w:spacing w:after="0" w:line="259" w:lineRule="auto"/>
      <w:textAlignment w:val="baseline"/>
    </w:pPr>
    <w:rPr>
      <w:rFonts w:ascii="Arial" w:eastAsia="Arial Unicode MS" w:hAnsi="Arial" w:cs="Arial"/>
      <w:color w:val="000000"/>
      <w:sz w:val="22"/>
      <w:szCs w:val="22"/>
    </w:rPr>
  </w:style>
  <w:style w:type="paragraph" w:customStyle="1" w:styleId="1stlevelheading">
    <w:name w:val="1st level (heading)"/>
    <w:next w:val="Normal"/>
    <w:qFormat/>
    <w:rsid w:val="004A33AE"/>
    <w:pPr>
      <w:keepNext/>
      <w:numPr>
        <w:numId w:val="74"/>
      </w:numPr>
      <w:spacing w:before="360" w:after="240"/>
      <w:outlineLvl w:val="0"/>
    </w:pPr>
    <w:rPr>
      <w:b/>
      <w:caps/>
      <w:spacing w:val="25"/>
      <w:kern w:val="24"/>
      <w:sz w:val="22"/>
      <w:szCs w:val="24"/>
      <w:lang w:val="en-GB" w:eastAsia="en-US"/>
    </w:rPr>
  </w:style>
  <w:style w:type="paragraph" w:customStyle="1" w:styleId="2ndlevelheading">
    <w:name w:val="2nd level (heading)"/>
    <w:basedOn w:val="1stlevelheading"/>
    <w:next w:val="Normal"/>
    <w:qFormat/>
    <w:rsid w:val="004A33AE"/>
    <w:pPr>
      <w:numPr>
        <w:ilvl w:val="1"/>
      </w:numPr>
      <w:spacing w:before="240"/>
      <w:outlineLvl w:val="1"/>
    </w:pPr>
    <w:rPr>
      <w:caps w:val="0"/>
      <w:spacing w:val="0"/>
    </w:rPr>
  </w:style>
  <w:style w:type="paragraph" w:customStyle="1" w:styleId="3rdlevelheading">
    <w:name w:val="3rd level (heading)"/>
    <w:basedOn w:val="2ndlevelheading"/>
    <w:next w:val="Normal"/>
    <w:qFormat/>
    <w:rsid w:val="004A33AE"/>
    <w:pPr>
      <w:numPr>
        <w:ilvl w:val="2"/>
      </w:numPr>
      <w:outlineLvl w:val="2"/>
    </w:pPr>
    <w:rPr>
      <w:i/>
    </w:rPr>
  </w:style>
  <w:style w:type="paragraph" w:customStyle="1" w:styleId="4thlevelheading">
    <w:name w:val="4th level (heading)"/>
    <w:basedOn w:val="3rdlevelheading"/>
    <w:next w:val="Normal"/>
    <w:qFormat/>
    <w:rsid w:val="004A33AE"/>
    <w:pPr>
      <w:numPr>
        <w:ilvl w:val="3"/>
      </w:numPr>
      <w:spacing w:after="120"/>
      <w:outlineLvl w:val="3"/>
    </w:pPr>
    <w:rPr>
      <w:b w:val="0"/>
    </w:rPr>
  </w:style>
  <w:style w:type="paragraph" w:customStyle="1" w:styleId="5thlevelheading">
    <w:name w:val="5th level (heading)"/>
    <w:basedOn w:val="4thlevelheading"/>
    <w:next w:val="Normal"/>
    <w:qFormat/>
    <w:rsid w:val="004A33AE"/>
    <w:pPr>
      <w:numPr>
        <w:ilvl w:val="4"/>
      </w:numPr>
      <w:outlineLvl w:val="4"/>
    </w:pPr>
    <w:rPr>
      <w:i w:val="0"/>
      <w:u w:val="single"/>
    </w:rPr>
  </w:style>
  <w:style w:type="paragraph" w:customStyle="1" w:styleId="2ndlevelprovision">
    <w:name w:val="2nd level (provision)"/>
    <w:basedOn w:val="2ndlevelheading"/>
    <w:rsid w:val="004A33AE"/>
    <w:pPr>
      <w:keepNext w:val="0"/>
      <w:spacing w:before="120" w:after="120"/>
    </w:pPr>
    <w:rPr>
      <w:b w:val="0"/>
    </w:rPr>
  </w:style>
  <w:style w:type="paragraph" w:customStyle="1" w:styleId="3rdlevelsubprovision">
    <w:name w:val="3rd level (subprovision)"/>
    <w:basedOn w:val="3rdlevelheading"/>
    <w:rsid w:val="004A33AE"/>
    <w:pPr>
      <w:keepNext w:val="0"/>
      <w:spacing w:before="120" w:after="120"/>
    </w:pPr>
    <w:rPr>
      <w:b w:val="0"/>
      <w:i w:val="0"/>
    </w:rPr>
  </w:style>
  <w:style w:type="numbering" w:customStyle="1" w:styleId="SLONumberings">
    <w:name w:val="SLO_Numberings"/>
    <w:uiPriority w:val="99"/>
    <w:rsid w:val="004A33AE"/>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6949">
      <w:bodyDiv w:val="1"/>
      <w:marLeft w:val="0"/>
      <w:marRight w:val="0"/>
      <w:marTop w:val="0"/>
      <w:marBottom w:val="0"/>
      <w:divBdr>
        <w:top w:val="none" w:sz="0" w:space="0" w:color="auto"/>
        <w:left w:val="none" w:sz="0" w:space="0" w:color="auto"/>
        <w:bottom w:val="none" w:sz="0" w:space="0" w:color="auto"/>
        <w:right w:val="none" w:sz="0" w:space="0" w:color="auto"/>
      </w:divBdr>
      <w:divsChild>
        <w:div w:id="595477213">
          <w:marLeft w:val="446"/>
          <w:marRight w:val="0"/>
          <w:marTop w:val="86"/>
          <w:marBottom w:val="0"/>
          <w:divBdr>
            <w:top w:val="none" w:sz="0" w:space="0" w:color="auto"/>
            <w:left w:val="none" w:sz="0" w:space="0" w:color="auto"/>
            <w:bottom w:val="none" w:sz="0" w:space="0" w:color="auto"/>
            <w:right w:val="none" w:sz="0" w:space="0" w:color="auto"/>
          </w:divBdr>
        </w:div>
        <w:div w:id="2039042494">
          <w:marLeft w:val="547"/>
          <w:marRight w:val="0"/>
          <w:marTop w:val="86"/>
          <w:marBottom w:val="0"/>
          <w:divBdr>
            <w:top w:val="none" w:sz="0" w:space="0" w:color="auto"/>
            <w:left w:val="none" w:sz="0" w:space="0" w:color="auto"/>
            <w:bottom w:val="none" w:sz="0" w:space="0" w:color="auto"/>
            <w:right w:val="none" w:sz="0" w:space="0" w:color="auto"/>
          </w:divBdr>
        </w:div>
        <w:div w:id="2117630766">
          <w:marLeft w:val="547"/>
          <w:marRight w:val="0"/>
          <w:marTop w:val="86"/>
          <w:marBottom w:val="0"/>
          <w:divBdr>
            <w:top w:val="none" w:sz="0" w:space="0" w:color="auto"/>
            <w:left w:val="none" w:sz="0" w:space="0" w:color="auto"/>
            <w:bottom w:val="none" w:sz="0" w:space="0" w:color="auto"/>
            <w:right w:val="none" w:sz="0" w:space="0" w:color="auto"/>
          </w:divBdr>
        </w:div>
      </w:divsChild>
    </w:div>
    <w:div w:id="651567123">
      <w:bodyDiv w:val="1"/>
      <w:marLeft w:val="0"/>
      <w:marRight w:val="0"/>
      <w:marTop w:val="0"/>
      <w:marBottom w:val="0"/>
      <w:divBdr>
        <w:top w:val="none" w:sz="0" w:space="0" w:color="auto"/>
        <w:left w:val="none" w:sz="0" w:space="0" w:color="auto"/>
        <w:bottom w:val="none" w:sz="0" w:space="0" w:color="auto"/>
        <w:right w:val="none" w:sz="0" w:space="0" w:color="auto"/>
      </w:divBdr>
      <w:divsChild>
        <w:div w:id="502938946">
          <w:marLeft w:val="446"/>
          <w:marRight w:val="0"/>
          <w:marTop w:val="86"/>
          <w:marBottom w:val="0"/>
          <w:divBdr>
            <w:top w:val="none" w:sz="0" w:space="0" w:color="auto"/>
            <w:left w:val="none" w:sz="0" w:space="0" w:color="auto"/>
            <w:bottom w:val="none" w:sz="0" w:space="0" w:color="auto"/>
            <w:right w:val="none" w:sz="0" w:space="0" w:color="auto"/>
          </w:divBdr>
        </w:div>
        <w:div w:id="721710861">
          <w:marLeft w:val="446"/>
          <w:marRight w:val="0"/>
          <w:marTop w:val="86"/>
          <w:marBottom w:val="0"/>
          <w:divBdr>
            <w:top w:val="none" w:sz="0" w:space="0" w:color="auto"/>
            <w:left w:val="none" w:sz="0" w:space="0" w:color="auto"/>
            <w:bottom w:val="none" w:sz="0" w:space="0" w:color="auto"/>
            <w:right w:val="none" w:sz="0" w:space="0" w:color="auto"/>
          </w:divBdr>
        </w:div>
        <w:div w:id="784691215">
          <w:marLeft w:val="446"/>
          <w:marRight w:val="0"/>
          <w:marTop w:val="86"/>
          <w:marBottom w:val="0"/>
          <w:divBdr>
            <w:top w:val="none" w:sz="0" w:space="0" w:color="auto"/>
            <w:left w:val="none" w:sz="0" w:space="0" w:color="auto"/>
            <w:bottom w:val="none" w:sz="0" w:space="0" w:color="auto"/>
            <w:right w:val="none" w:sz="0" w:space="0" w:color="auto"/>
          </w:divBdr>
        </w:div>
        <w:div w:id="1846358254">
          <w:marLeft w:val="446"/>
          <w:marRight w:val="0"/>
          <w:marTop w:val="86"/>
          <w:marBottom w:val="0"/>
          <w:divBdr>
            <w:top w:val="none" w:sz="0" w:space="0" w:color="auto"/>
            <w:left w:val="none" w:sz="0" w:space="0" w:color="auto"/>
            <w:bottom w:val="none" w:sz="0" w:space="0" w:color="auto"/>
            <w:right w:val="none" w:sz="0" w:space="0" w:color="auto"/>
          </w:divBdr>
        </w:div>
        <w:div w:id="1888494799">
          <w:marLeft w:val="446"/>
          <w:marRight w:val="0"/>
          <w:marTop w:val="86"/>
          <w:marBottom w:val="0"/>
          <w:divBdr>
            <w:top w:val="none" w:sz="0" w:space="0" w:color="auto"/>
            <w:left w:val="none" w:sz="0" w:space="0" w:color="auto"/>
            <w:bottom w:val="none" w:sz="0" w:space="0" w:color="auto"/>
            <w:right w:val="none" w:sz="0" w:space="0" w:color="auto"/>
          </w:divBdr>
        </w:div>
      </w:divsChild>
    </w:div>
    <w:div w:id="965963180">
      <w:bodyDiv w:val="1"/>
      <w:marLeft w:val="0"/>
      <w:marRight w:val="0"/>
      <w:marTop w:val="0"/>
      <w:marBottom w:val="0"/>
      <w:divBdr>
        <w:top w:val="none" w:sz="0" w:space="0" w:color="auto"/>
        <w:left w:val="none" w:sz="0" w:space="0" w:color="auto"/>
        <w:bottom w:val="none" w:sz="0" w:space="0" w:color="auto"/>
        <w:right w:val="none" w:sz="0" w:space="0" w:color="auto"/>
      </w:divBdr>
    </w:div>
    <w:div w:id="982735278">
      <w:bodyDiv w:val="1"/>
      <w:marLeft w:val="0"/>
      <w:marRight w:val="0"/>
      <w:marTop w:val="0"/>
      <w:marBottom w:val="0"/>
      <w:divBdr>
        <w:top w:val="none" w:sz="0" w:space="0" w:color="auto"/>
        <w:left w:val="none" w:sz="0" w:space="0" w:color="auto"/>
        <w:bottom w:val="none" w:sz="0" w:space="0" w:color="auto"/>
        <w:right w:val="none" w:sz="0" w:space="0" w:color="auto"/>
      </w:divBdr>
    </w:div>
    <w:div w:id="1712267093">
      <w:bodyDiv w:val="1"/>
      <w:marLeft w:val="0"/>
      <w:marRight w:val="0"/>
      <w:marTop w:val="0"/>
      <w:marBottom w:val="0"/>
      <w:divBdr>
        <w:top w:val="none" w:sz="0" w:space="0" w:color="auto"/>
        <w:left w:val="none" w:sz="0" w:space="0" w:color="auto"/>
        <w:bottom w:val="none" w:sz="0" w:space="0" w:color="auto"/>
        <w:right w:val="none" w:sz="0" w:space="0" w:color="auto"/>
      </w:divBdr>
      <w:divsChild>
        <w:div w:id="152792803">
          <w:marLeft w:val="446"/>
          <w:marRight w:val="0"/>
          <w:marTop w:val="77"/>
          <w:marBottom w:val="0"/>
          <w:divBdr>
            <w:top w:val="none" w:sz="0" w:space="0" w:color="auto"/>
            <w:left w:val="none" w:sz="0" w:space="0" w:color="auto"/>
            <w:bottom w:val="none" w:sz="0" w:space="0" w:color="auto"/>
            <w:right w:val="none" w:sz="0" w:space="0" w:color="auto"/>
          </w:divBdr>
        </w:div>
        <w:div w:id="174420073">
          <w:marLeft w:val="446"/>
          <w:marRight w:val="0"/>
          <w:marTop w:val="77"/>
          <w:marBottom w:val="0"/>
          <w:divBdr>
            <w:top w:val="none" w:sz="0" w:space="0" w:color="auto"/>
            <w:left w:val="none" w:sz="0" w:space="0" w:color="auto"/>
            <w:bottom w:val="none" w:sz="0" w:space="0" w:color="auto"/>
            <w:right w:val="none" w:sz="0" w:space="0" w:color="auto"/>
          </w:divBdr>
        </w:div>
        <w:div w:id="244455486">
          <w:marLeft w:val="446"/>
          <w:marRight w:val="0"/>
          <w:marTop w:val="77"/>
          <w:marBottom w:val="0"/>
          <w:divBdr>
            <w:top w:val="none" w:sz="0" w:space="0" w:color="auto"/>
            <w:left w:val="none" w:sz="0" w:space="0" w:color="auto"/>
            <w:bottom w:val="none" w:sz="0" w:space="0" w:color="auto"/>
            <w:right w:val="none" w:sz="0" w:space="0" w:color="auto"/>
          </w:divBdr>
        </w:div>
        <w:div w:id="304816004">
          <w:marLeft w:val="446"/>
          <w:marRight w:val="0"/>
          <w:marTop w:val="77"/>
          <w:marBottom w:val="0"/>
          <w:divBdr>
            <w:top w:val="none" w:sz="0" w:space="0" w:color="auto"/>
            <w:left w:val="none" w:sz="0" w:space="0" w:color="auto"/>
            <w:bottom w:val="none" w:sz="0" w:space="0" w:color="auto"/>
            <w:right w:val="none" w:sz="0" w:space="0" w:color="auto"/>
          </w:divBdr>
        </w:div>
        <w:div w:id="536478840">
          <w:marLeft w:val="446"/>
          <w:marRight w:val="0"/>
          <w:marTop w:val="77"/>
          <w:marBottom w:val="0"/>
          <w:divBdr>
            <w:top w:val="none" w:sz="0" w:space="0" w:color="auto"/>
            <w:left w:val="none" w:sz="0" w:space="0" w:color="auto"/>
            <w:bottom w:val="none" w:sz="0" w:space="0" w:color="auto"/>
            <w:right w:val="none" w:sz="0" w:space="0" w:color="auto"/>
          </w:divBdr>
        </w:div>
        <w:div w:id="1039235795">
          <w:marLeft w:val="446"/>
          <w:marRight w:val="0"/>
          <w:marTop w:val="77"/>
          <w:marBottom w:val="0"/>
          <w:divBdr>
            <w:top w:val="none" w:sz="0" w:space="0" w:color="auto"/>
            <w:left w:val="none" w:sz="0" w:space="0" w:color="auto"/>
            <w:bottom w:val="none" w:sz="0" w:space="0" w:color="auto"/>
            <w:right w:val="none" w:sz="0" w:space="0" w:color="auto"/>
          </w:divBdr>
        </w:div>
        <w:div w:id="1308124531">
          <w:marLeft w:val="446"/>
          <w:marRight w:val="0"/>
          <w:marTop w:val="77"/>
          <w:marBottom w:val="0"/>
          <w:divBdr>
            <w:top w:val="none" w:sz="0" w:space="0" w:color="auto"/>
            <w:left w:val="none" w:sz="0" w:space="0" w:color="auto"/>
            <w:bottom w:val="none" w:sz="0" w:space="0" w:color="auto"/>
            <w:right w:val="none" w:sz="0" w:space="0" w:color="auto"/>
          </w:divBdr>
        </w:div>
        <w:div w:id="1313408117">
          <w:marLeft w:val="446"/>
          <w:marRight w:val="0"/>
          <w:marTop w:val="77"/>
          <w:marBottom w:val="0"/>
          <w:divBdr>
            <w:top w:val="none" w:sz="0" w:space="0" w:color="auto"/>
            <w:left w:val="none" w:sz="0" w:space="0" w:color="auto"/>
            <w:bottom w:val="none" w:sz="0" w:space="0" w:color="auto"/>
            <w:right w:val="none" w:sz="0" w:space="0" w:color="auto"/>
          </w:divBdr>
        </w:div>
        <w:div w:id="1629434863">
          <w:marLeft w:val="446"/>
          <w:marRight w:val="0"/>
          <w:marTop w:val="77"/>
          <w:marBottom w:val="0"/>
          <w:divBdr>
            <w:top w:val="none" w:sz="0" w:space="0" w:color="auto"/>
            <w:left w:val="none" w:sz="0" w:space="0" w:color="auto"/>
            <w:bottom w:val="none" w:sz="0" w:space="0" w:color="auto"/>
            <w:right w:val="none" w:sz="0" w:space="0" w:color="auto"/>
          </w:divBdr>
        </w:div>
        <w:div w:id="1822692045">
          <w:marLeft w:val="446"/>
          <w:marRight w:val="0"/>
          <w:marTop w:val="77"/>
          <w:marBottom w:val="0"/>
          <w:divBdr>
            <w:top w:val="none" w:sz="0" w:space="0" w:color="auto"/>
            <w:left w:val="none" w:sz="0" w:space="0" w:color="auto"/>
            <w:bottom w:val="none" w:sz="0" w:space="0" w:color="auto"/>
            <w:right w:val="none" w:sz="0" w:space="0" w:color="auto"/>
          </w:divBdr>
        </w:div>
        <w:div w:id="1955987578">
          <w:marLeft w:val="446"/>
          <w:marRight w:val="0"/>
          <w:marTop w:val="77"/>
          <w:marBottom w:val="0"/>
          <w:divBdr>
            <w:top w:val="none" w:sz="0" w:space="0" w:color="auto"/>
            <w:left w:val="none" w:sz="0" w:space="0" w:color="auto"/>
            <w:bottom w:val="none" w:sz="0" w:space="0" w:color="auto"/>
            <w:right w:val="none" w:sz="0" w:space="0" w:color="auto"/>
          </w:divBdr>
        </w:div>
        <w:div w:id="1963993667">
          <w:marLeft w:val="446"/>
          <w:marRight w:val="0"/>
          <w:marTop w:val="77"/>
          <w:marBottom w:val="0"/>
          <w:divBdr>
            <w:top w:val="none" w:sz="0" w:space="0" w:color="auto"/>
            <w:left w:val="none" w:sz="0" w:space="0" w:color="auto"/>
            <w:bottom w:val="none" w:sz="0" w:space="0" w:color="auto"/>
            <w:right w:val="none" w:sz="0" w:space="0" w:color="auto"/>
          </w:divBdr>
        </w:div>
        <w:div w:id="2137332275">
          <w:marLeft w:val="446"/>
          <w:marRight w:val="0"/>
          <w:marTop w:val="77"/>
          <w:marBottom w:val="0"/>
          <w:divBdr>
            <w:top w:val="none" w:sz="0" w:space="0" w:color="auto"/>
            <w:left w:val="none" w:sz="0" w:space="0" w:color="auto"/>
            <w:bottom w:val="none" w:sz="0" w:space="0" w:color="auto"/>
            <w:right w:val="none" w:sz="0" w:space="0" w:color="auto"/>
          </w:divBdr>
        </w:div>
      </w:divsChild>
    </w:div>
    <w:div w:id="1724065416">
      <w:bodyDiv w:val="1"/>
      <w:marLeft w:val="0"/>
      <w:marRight w:val="0"/>
      <w:marTop w:val="0"/>
      <w:marBottom w:val="0"/>
      <w:divBdr>
        <w:top w:val="none" w:sz="0" w:space="0" w:color="auto"/>
        <w:left w:val="none" w:sz="0" w:space="0" w:color="auto"/>
        <w:bottom w:val="none" w:sz="0" w:space="0" w:color="auto"/>
        <w:right w:val="none" w:sz="0" w:space="0" w:color="auto"/>
      </w:divBdr>
      <w:divsChild>
        <w:div w:id="74863949">
          <w:marLeft w:val="446"/>
          <w:marRight w:val="0"/>
          <w:marTop w:val="86"/>
          <w:marBottom w:val="0"/>
          <w:divBdr>
            <w:top w:val="none" w:sz="0" w:space="0" w:color="auto"/>
            <w:left w:val="none" w:sz="0" w:space="0" w:color="auto"/>
            <w:bottom w:val="none" w:sz="0" w:space="0" w:color="auto"/>
            <w:right w:val="none" w:sz="0" w:space="0" w:color="auto"/>
          </w:divBdr>
        </w:div>
        <w:div w:id="1486242883">
          <w:marLeft w:val="446"/>
          <w:marRight w:val="0"/>
          <w:marTop w:val="86"/>
          <w:marBottom w:val="0"/>
          <w:divBdr>
            <w:top w:val="none" w:sz="0" w:space="0" w:color="auto"/>
            <w:left w:val="none" w:sz="0" w:space="0" w:color="auto"/>
            <w:bottom w:val="none" w:sz="0" w:space="0" w:color="auto"/>
            <w:right w:val="none" w:sz="0" w:space="0" w:color="auto"/>
          </w:divBdr>
        </w:div>
        <w:div w:id="1974434167">
          <w:marLeft w:val="446"/>
          <w:marRight w:val="0"/>
          <w:marTop w:val="86"/>
          <w:marBottom w:val="0"/>
          <w:divBdr>
            <w:top w:val="none" w:sz="0" w:space="0" w:color="auto"/>
            <w:left w:val="none" w:sz="0" w:space="0" w:color="auto"/>
            <w:bottom w:val="none" w:sz="0" w:space="0" w:color="auto"/>
            <w:right w:val="none" w:sz="0" w:space="0" w:color="auto"/>
          </w:divBdr>
        </w:div>
      </w:divsChild>
    </w:div>
    <w:div w:id="1938322095">
      <w:bodyDiv w:val="1"/>
      <w:marLeft w:val="0"/>
      <w:marRight w:val="0"/>
      <w:marTop w:val="0"/>
      <w:marBottom w:val="0"/>
      <w:divBdr>
        <w:top w:val="none" w:sz="0" w:space="0" w:color="auto"/>
        <w:left w:val="none" w:sz="0" w:space="0" w:color="auto"/>
        <w:bottom w:val="none" w:sz="0" w:space="0" w:color="auto"/>
        <w:right w:val="none" w:sz="0" w:space="0" w:color="auto"/>
      </w:divBdr>
      <w:divsChild>
        <w:div w:id="464323357">
          <w:marLeft w:val="446"/>
          <w:marRight w:val="0"/>
          <w:marTop w:val="86"/>
          <w:marBottom w:val="0"/>
          <w:divBdr>
            <w:top w:val="none" w:sz="0" w:space="0" w:color="auto"/>
            <w:left w:val="none" w:sz="0" w:space="0" w:color="auto"/>
            <w:bottom w:val="none" w:sz="0" w:space="0" w:color="auto"/>
            <w:right w:val="none" w:sz="0" w:space="0" w:color="auto"/>
          </w:divBdr>
        </w:div>
        <w:div w:id="702633563">
          <w:marLeft w:val="446"/>
          <w:marRight w:val="0"/>
          <w:marTop w:val="86"/>
          <w:marBottom w:val="0"/>
          <w:divBdr>
            <w:top w:val="none" w:sz="0" w:space="0" w:color="auto"/>
            <w:left w:val="none" w:sz="0" w:space="0" w:color="auto"/>
            <w:bottom w:val="none" w:sz="0" w:space="0" w:color="auto"/>
            <w:right w:val="none" w:sz="0" w:space="0" w:color="auto"/>
          </w:divBdr>
        </w:div>
        <w:div w:id="1420443867">
          <w:marLeft w:val="446"/>
          <w:marRight w:val="0"/>
          <w:marTop w:val="86"/>
          <w:marBottom w:val="0"/>
          <w:divBdr>
            <w:top w:val="none" w:sz="0" w:space="0" w:color="auto"/>
            <w:left w:val="none" w:sz="0" w:space="0" w:color="auto"/>
            <w:bottom w:val="none" w:sz="0" w:space="0" w:color="auto"/>
            <w:right w:val="none" w:sz="0" w:space="0" w:color="auto"/>
          </w:divBdr>
        </w:div>
        <w:div w:id="1753964186">
          <w:marLeft w:val="446"/>
          <w:marRight w:val="0"/>
          <w:marTop w:val="86"/>
          <w:marBottom w:val="0"/>
          <w:divBdr>
            <w:top w:val="none" w:sz="0" w:space="0" w:color="auto"/>
            <w:left w:val="none" w:sz="0" w:space="0" w:color="auto"/>
            <w:bottom w:val="none" w:sz="0" w:space="0" w:color="auto"/>
            <w:right w:val="none" w:sz="0" w:space="0" w:color="auto"/>
          </w:divBdr>
        </w:div>
        <w:div w:id="1875993511">
          <w:marLeft w:val="446"/>
          <w:marRight w:val="0"/>
          <w:marTop w:val="86"/>
          <w:marBottom w:val="0"/>
          <w:divBdr>
            <w:top w:val="none" w:sz="0" w:space="0" w:color="auto"/>
            <w:left w:val="none" w:sz="0" w:space="0" w:color="auto"/>
            <w:bottom w:val="none" w:sz="0" w:space="0" w:color="auto"/>
            <w:right w:val="none" w:sz="0" w:space="0" w:color="auto"/>
          </w:divBdr>
        </w:div>
        <w:div w:id="1933657182">
          <w:marLeft w:val="446"/>
          <w:marRight w:val="0"/>
          <w:marTop w:val="86"/>
          <w:marBottom w:val="0"/>
          <w:divBdr>
            <w:top w:val="none" w:sz="0" w:space="0" w:color="auto"/>
            <w:left w:val="none" w:sz="0" w:space="0" w:color="auto"/>
            <w:bottom w:val="none" w:sz="0" w:space="0" w:color="auto"/>
            <w:right w:val="none" w:sz="0" w:space="0" w:color="auto"/>
          </w:divBdr>
        </w:div>
        <w:div w:id="2009481769">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tools.ietf.org/html/rfc8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etf.org/rfc/rfc2251.txt"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w3.org/TR/wsd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3.org/TR/soap/" TargetMode="External"/><Relationship Id="rId20" Type="http://schemas.openxmlformats.org/officeDocument/2006/relationships/hyperlink" Target="http://www.oasis-open.org/committees/ws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bergrid.lt"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omg.org/spec/BPMN/2.0"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ws-i.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E405-78F2-4B60-A175-2BEB0A12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76522</Words>
  <Characters>43619</Characters>
  <Application>Microsoft Office Word</Application>
  <DocSecurity>0</DocSecurity>
  <Lines>363</Lines>
  <Paragraphs>239</Paragraphs>
  <ScaleCrop>false</ScaleCrop>
  <HeadingPairs>
    <vt:vector size="2" baseType="variant">
      <vt:variant>
        <vt:lpstr>Title</vt:lpstr>
      </vt:variant>
      <vt:variant>
        <vt:i4>1</vt:i4>
      </vt:variant>
    </vt:vector>
  </HeadingPairs>
  <TitlesOfParts>
    <vt:vector size="1" baseType="lpstr">
      <vt:lpstr>PATVIRTINTA</vt:lpstr>
    </vt:vector>
  </TitlesOfParts>
  <Company>Viešųjų pirkimų tarnyba</Company>
  <LinksUpToDate>false</LinksUpToDate>
  <CharactersWithSpaces>119902</CharactersWithSpaces>
  <SharedDoc>false</SharedDoc>
  <HLinks>
    <vt:vector size="18" baseType="variant">
      <vt:variant>
        <vt:i4>4522053</vt:i4>
      </vt:variant>
      <vt:variant>
        <vt:i4>6</vt:i4>
      </vt:variant>
      <vt:variant>
        <vt:i4>0</vt:i4>
      </vt:variant>
      <vt:variant>
        <vt:i4>5</vt:i4>
      </vt:variant>
      <vt:variant>
        <vt:lpwstr>https://lumension.com/endpoint-management-security-suite/</vt:lpwstr>
      </vt:variant>
      <vt:variant>
        <vt:lpwstr/>
      </vt:variant>
      <vt:variant>
        <vt:i4>5046301</vt:i4>
      </vt:variant>
      <vt:variant>
        <vt:i4>3</vt:i4>
      </vt:variant>
      <vt:variant>
        <vt:i4>0</vt:i4>
      </vt:variant>
      <vt:variant>
        <vt:i4>5</vt:i4>
      </vt:variant>
      <vt:variant>
        <vt:lpwstr>http://www.lumension.com/</vt:lpwstr>
      </vt:variant>
      <vt:variant>
        <vt:lpwstr/>
      </vt:variant>
      <vt:variant>
        <vt:i4>4522053</vt:i4>
      </vt:variant>
      <vt:variant>
        <vt:i4>0</vt:i4>
      </vt:variant>
      <vt:variant>
        <vt:i4>0</vt:i4>
      </vt:variant>
      <vt:variant>
        <vt:i4>5</vt:i4>
      </vt:variant>
      <vt:variant>
        <vt:lpwstr>https://lumension.com/endpoint-management-security-suite/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VMacys</dc:creator>
  <cp:lastModifiedBy>Vytautas Dzikaras</cp:lastModifiedBy>
  <cp:revision>4</cp:revision>
  <cp:lastPrinted>2016-05-25T04:39:00Z</cp:lastPrinted>
  <dcterms:created xsi:type="dcterms:W3CDTF">2016-11-28T14:45:00Z</dcterms:created>
  <dcterms:modified xsi:type="dcterms:W3CDTF">2016-12-27T13:06:00Z</dcterms:modified>
</cp:coreProperties>
</file>