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53" w:rsidRDefault="00017453"/>
    <w:tbl>
      <w:tblPr>
        <w:tblW w:w="5598" w:type="dxa"/>
        <w:tblInd w:w="6948" w:type="dxa"/>
        <w:tblLook w:val="01E0" w:firstRow="1" w:lastRow="1" w:firstColumn="1" w:lastColumn="1" w:noHBand="0" w:noVBand="0"/>
      </w:tblPr>
      <w:tblGrid>
        <w:gridCol w:w="2799"/>
        <w:gridCol w:w="2799"/>
      </w:tblGrid>
      <w:tr w:rsidR="00017453" w:rsidRPr="00017453" w:rsidTr="004217A8">
        <w:tc>
          <w:tcPr>
            <w:tcW w:w="2799" w:type="dxa"/>
          </w:tcPr>
          <w:p w:rsidR="00017453" w:rsidRPr="00017453" w:rsidRDefault="00017453" w:rsidP="000174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53">
              <w:rPr>
                <w:rFonts w:ascii="Times New Roman" w:eastAsia="Calibri" w:hAnsi="Times New Roman" w:cs="Times New Roman"/>
                <w:sz w:val="24"/>
                <w:szCs w:val="24"/>
              </w:rPr>
              <w:t>Supaprastinto atviro konkurso sąlygų_____</w:t>
            </w:r>
          </w:p>
          <w:p w:rsidR="00017453" w:rsidRPr="00017453" w:rsidRDefault="00017453" w:rsidP="000174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53">
              <w:rPr>
                <w:rFonts w:ascii="Times New Roman" w:eastAsia="Calibri" w:hAnsi="Times New Roman" w:cs="Times New Roman"/>
                <w:sz w:val="24"/>
                <w:szCs w:val="24"/>
              </w:rPr>
              <w:t>3 priedas</w:t>
            </w:r>
          </w:p>
        </w:tc>
        <w:tc>
          <w:tcPr>
            <w:tcW w:w="2799" w:type="dxa"/>
            <w:shd w:val="clear" w:color="auto" w:fill="auto"/>
          </w:tcPr>
          <w:p w:rsidR="00017453" w:rsidRPr="00017453" w:rsidRDefault="00017453" w:rsidP="000174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7453" w:rsidRPr="00017453" w:rsidRDefault="00017453" w:rsidP="000174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7453" w:rsidRPr="00017453" w:rsidRDefault="00017453" w:rsidP="000174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453" w:rsidRPr="00017453" w:rsidTr="004217A8">
        <w:tc>
          <w:tcPr>
            <w:tcW w:w="2799" w:type="dxa"/>
          </w:tcPr>
          <w:p w:rsidR="00017453" w:rsidRPr="00017453" w:rsidRDefault="00017453" w:rsidP="000174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017453" w:rsidRPr="00017453" w:rsidRDefault="00017453" w:rsidP="000174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7453" w:rsidRPr="00017453" w:rsidRDefault="00017453" w:rsidP="00017453">
      <w:pPr>
        <w:spacing w:after="0" w:line="240" w:lineRule="auto"/>
        <w:ind w:right="-212"/>
        <w:rPr>
          <w:rFonts w:ascii="Times New Roman" w:eastAsia="Calibri" w:hAnsi="Times New Roman" w:cs="Times New Roman"/>
          <w:sz w:val="24"/>
        </w:rPr>
      </w:pPr>
      <w:permStart w:id="594741098" w:edGrp="everyone"/>
    </w:p>
    <w:permEnd w:id="594741098"/>
    <w:p w:rsidR="00017453" w:rsidRPr="00017453" w:rsidRDefault="00017453" w:rsidP="0001745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017453" w:rsidRPr="00017453" w:rsidRDefault="00017453" w:rsidP="000174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453">
        <w:rPr>
          <w:rFonts w:ascii="Times New Roman" w:eastAsia="Calibri" w:hAnsi="Times New Roman" w:cs="Times New Roman"/>
          <w:b/>
          <w:sz w:val="28"/>
          <w:szCs w:val="28"/>
        </w:rPr>
        <w:t>TECHNINĖ SPECIFIKACIJA</w:t>
      </w:r>
    </w:p>
    <w:p w:rsidR="00017453" w:rsidRPr="00017453" w:rsidRDefault="00017453" w:rsidP="00017453"/>
    <w:p w:rsidR="00017453" w:rsidRPr="00017453" w:rsidRDefault="00017453" w:rsidP="00017453">
      <w:pPr>
        <w:widowControl w:val="0"/>
        <w:tabs>
          <w:tab w:val="center" w:pos="4153"/>
          <w:tab w:val="left" w:pos="6180"/>
          <w:tab w:val="right" w:pos="8306"/>
        </w:tabs>
        <w:spacing w:after="2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017453">
        <w:tab/>
      </w:r>
      <w:r w:rsidRPr="00017453">
        <w:rPr>
          <w:rFonts w:ascii="Times New Roman" w:eastAsia="Times New Roman" w:hAnsi="Times New Roman" w:cs="Times New Roman"/>
          <w:sz w:val="24"/>
          <w:szCs w:val="20"/>
          <w:lang w:eastAsia="lt-LT"/>
        </w:rPr>
        <w:t>2016 m. gegužės 4 d.</w:t>
      </w:r>
    </w:p>
    <w:p w:rsidR="00017453" w:rsidRPr="00017453" w:rsidRDefault="00017453" w:rsidP="00017453">
      <w:pPr>
        <w:widowControl w:val="0"/>
        <w:tabs>
          <w:tab w:val="center" w:pos="4153"/>
          <w:tab w:val="right" w:pos="8306"/>
        </w:tabs>
        <w:spacing w:after="2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017453">
        <w:rPr>
          <w:rFonts w:ascii="Times New Roman" w:eastAsia="Times New Roman" w:hAnsi="Times New Roman" w:cs="Times New Roman"/>
          <w:sz w:val="24"/>
          <w:szCs w:val="20"/>
          <w:lang w:eastAsia="lt-LT"/>
        </w:rPr>
        <w:t>Techninės specifikacijos Nr. LS(DI)-377</w:t>
      </w:r>
    </w:p>
    <w:p w:rsidR="00017453" w:rsidRPr="00017453" w:rsidRDefault="00017453" w:rsidP="00017453">
      <w:pPr>
        <w:widowControl w:val="0"/>
        <w:tabs>
          <w:tab w:val="center" w:pos="4153"/>
          <w:tab w:val="left" w:pos="6180"/>
          <w:tab w:val="right" w:pos="8306"/>
        </w:tabs>
        <w:spacing w:after="2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017453">
        <w:rPr>
          <w:rFonts w:ascii="Times New Roman" w:eastAsia="Times New Roman" w:hAnsi="Times New Roman" w:cs="Times New Roman"/>
          <w:sz w:val="24"/>
          <w:szCs w:val="20"/>
          <w:lang w:eastAsia="lt-LT"/>
        </w:rPr>
        <w:t>1 priedas</w:t>
      </w:r>
    </w:p>
    <w:p w:rsidR="00017453" w:rsidRPr="00017453" w:rsidRDefault="00017453" w:rsidP="00017453">
      <w:pPr>
        <w:tabs>
          <w:tab w:val="left" w:pos="6756"/>
        </w:tabs>
      </w:pPr>
    </w:p>
    <w:p w:rsidR="00017453" w:rsidRPr="00017453" w:rsidRDefault="00017453" w:rsidP="00017453"/>
    <w:p w:rsidR="00017453" w:rsidRPr="00017453" w:rsidRDefault="00017453" w:rsidP="00017453"/>
    <w:p w:rsidR="00017453" w:rsidRPr="00017453" w:rsidRDefault="00017453" w:rsidP="00017453"/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19"/>
        <w:gridCol w:w="4111"/>
        <w:gridCol w:w="851"/>
        <w:gridCol w:w="1701"/>
        <w:gridCol w:w="1417"/>
        <w:gridCol w:w="1559"/>
      </w:tblGrid>
      <w:tr w:rsidR="00017453" w:rsidRPr="008B6461" w:rsidTr="004217A8">
        <w:tc>
          <w:tcPr>
            <w:tcW w:w="562" w:type="dxa"/>
            <w:gridSpan w:val="2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r w:rsidRPr="008B6461">
              <w:rPr>
                <w:rFonts w:ascii="Cambria" w:eastAsia="Cambria" w:hAnsi="Cambria" w:cs="Times New Roman"/>
                <w:b/>
                <w:sz w:val="24"/>
                <w:szCs w:val="24"/>
              </w:rPr>
              <w:t>I pirkimo objekto dalis: MOTOROLA GM340, GM360, CM140, DM4401, P040, P080, CP040, CP140, CP180, DP2400 dalys ir remontas</w:t>
            </w:r>
          </w:p>
        </w:tc>
      </w:tr>
      <w:tr w:rsidR="00017453" w:rsidRPr="008B6461" w:rsidTr="004217A8">
        <w:tc>
          <w:tcPr>
            <w:tcW w:w="543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8B6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  <w:t>Eil</w:t>
            </w:r>
            <w:proofErr w:type="spellEnd"/>
            <w:r w:rsidRPr="008B6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Nr.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  <w:t>Dalies pavadinimas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  <w:t>Mato 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  <w:t>Preliminarus kiekis, vnt.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Stacionarios radijo stoties antena 136–174 MHz diapazone (</w:t>
            </w:r>
            <w:proofErr w:type="spellStart"/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dipolis</w:t>
            </w:r>
            <w:proofErr w:type="spellEnd"/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851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bottom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27,00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90,00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2430,00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Stacionarios radijo stoties stalinis mikrofonas</w:t>
            </w:r>
          </w:p>
        </w:tc>
        <w:tc>
          <w:tcPr>
            <w:tcW w:w="851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bottom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17,00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80,00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1360,00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Stacionarios radijo stoties išorinis garsiakalbis</w:t>
            </w:r>
          </w:p>
        </w:tc>
        <w:tc>
          <w:tcPr>
            <w:tcW w:w="851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bottom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Stacionarios radijo stoties maitinimo šaltinis 230VAC/12VDC</w:t>
            </w:r>
          </w:p>
        </w:tc>
        <w:tc>
          <w:tcPr>
            <w:tcW w:w="851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bottom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120,00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1920,00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Stacionarios radijo stoties manipuliatorius su klaviatūra</w:t>
            </w:r>
          </w:p>
        </w:tc>
        <w:tc>
          <w:tcPr>
            <w:tcW w:w="851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bottom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13,00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80,00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1040,00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Stacionarios radijo stoties manipuliatorius be klaviatūros</w:t>
            </w:r>
          </w:p>
        </w:tc>
        <w:tc>
          <w:tcPr>
            <w:tcW w:w="851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bottom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29,00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60,00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1740,00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Stacionarios radijo stoties programavimo kabelis su programine įranga</w:t>
            </w:r>
          </w:p>
        </w:tc>
        <w:tc>
          <w:tcPr>
            <w:tcW w:w="851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bottom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11,00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200,00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2200,00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lastRenderedPageBreak/>
              <w:t>8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Stacionarios radijo stoties jungiamieji kabeliai</w:t>
            </w:r>
          </w:p>
        </w:tc>
        <w:tc>
          <w:tcPr>
            <w:tcW w:w="851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bottom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12,00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60,00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720,00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Stacionarios radijo stoties montažinis laikiklis</w:t>
            </w:r>
          </w:p>
        </w:tc>
        <w:tc>
          <w:tcPr>
            <w:tcW w:w="851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bottom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12,00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180,00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Stacionarios radijo stoties montažinis korpusas</w:t>
            </w:r>
          </w:p>
        </w:tc>
        <w:tc>
          <w:tcPr>
            <w:tcW w:w="851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bottom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12,00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50,00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600,00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Stacionarios radijo stoties maitinimo keitiklis 110VDC/12VDC</w:t>
            </w:r>
          </w:p>
        </w:tc>
        <w:tc>
          <w:tcPr>
            <w:tcW w:w="851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bottom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12,00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170,00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2040,00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Stacionarios radijo stoties maitinimo keitiklis 48VDC/12VDC</w:t>
            </w:r>
          </w:p>
        </w:tc>
        <w:tc>
          <w:tcPr>
            <w:tcW w:w="851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bottom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12,00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170,00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2040,00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Stacionarios radijo stoties maitinimo keitiklis 24VDC/12VDC</w:t>
            </w:r>
          </w:p>
        </w:tc>
        <w:tc>
          <w:tcPr>
            <w:tcW w:w="851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bottom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13,00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170,00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2210,00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Ateniuatorius</w:t>
            </w:r>
            <w:proofErr w:type="spellEnd"/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 xml:space="preserve"> (10db slopinimas)</w:t>
            </w:r>
          </w:p>
        </w:tc>
        <w:tc>
          <w:tcPr>
            <w:tcW w:w="851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bottom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2400,00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Ateniuatorius</w:t>
            </w:r>
            <w:proofErr w:type="spellEnd"/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 xml:space="preserve"> (20db slopinimas)</w:t>
            </w:r>
          </w:p>
        </w:tc>
        <w:tc>
          <w:tcPr>
            <w:tcW w:w="851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bottom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15,00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200,00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3000,00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 xml:space="preserve">Koaksialinio kabelio apsauga nuo </w:t>
            </w:r>
            <w:proofErr w:type="spellStart"/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viršįtampių</w:t>
            </w:r>
            <w:proofErr w:type="spellEnd"/>
          </w:p>
        </w:tc>
        <w:tc>
          <w:tcPr>
            <w:tcW w:w="851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bottom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20,00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100,00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2000,00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Stacionarios radijo stoties pedalas grindinis su PTT</w:t>
            </w:r>
          </w:p>
        </w:tc>
        <w:tc>
          <w:tcPr>
            <w:tcW w:w="851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bottom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6,00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230,00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1380,00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Nešiojamos radijo stoties akumuliatorinė baterija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197,00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120,00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23640,00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Nešiojamos radijo stoties antena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50,00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1000,00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Nešiojamos radijo stoties pakrovėjas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41,00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50,00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2050,00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Nešiojamos radijo stoties programavimo kabelis su programine įranga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22,00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200,00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4400,00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Nešiojamos radijo stoties odinis dėklas su dvigubais dirželiais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22,00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60,00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1320,00</w:t>
            </w:r>
          </w:p>
        </w:tc>
      </w:tr>
      <w:tr w:rsidR="00017453" w:rsidRPr="008B6461" w:rsidTr="004217A8">
        <w:tc>
          <w:tcPr>
            <w:tcW w:w="543" w:type="dxa"/>
            <w:vAlign w:val="bottom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Nešiojamos radijo stoties manipuliatorius be klaviatūros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29,00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70,00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2030,00</w:t>
            </w:r>
          </w:p>
        </w:tc>
      </w:tr>
      <w:tr w:rsidR="00017453" w:rsidRPr="008B6461" w:rsidTr="004217A8">
        <w:tc>
          <w:tcPr>
            <w:tcW w:w="543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8B6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  <w:lastRenderedPageBreak/>
              <w:t>Eil</w:t>
            </w:r>
            <w:proofErr w:type="spellEnd"/>
            <w:r w:rsidRPr="008B6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Nr.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  <w:t>Remonto paslaugos pavadinimas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  <w:t>Mato 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  <w:t>Preliminarus kiekis, vnt.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  <w:t>Vieneto kaina, Eu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  <w:t>Suma, Eu</w:t>
            </w:r>
          </w:p>
        </w:tc>
      </w:tr>
      <w:tr w:rsidR="00017453" w:rsidRPr="008B6461" w:rsidTr="004217A8">
        <w:tc>
          <w:tcPr>
            <w:tcW w:w="543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Stacionarios radijo stoties radijo trakto procesoriaus remontas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17,00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60,00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1020,00</w:t>
            </w:r>
          </w:p>
        </w:tc>
      </w:tr>
      <w:tr w:rsidR="00017453" w:rsidRPr="008B6461" w:rsidTr="004217A8">
        <w:tc>
          <w:tcPr>
            <w:tcW w:w="543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Stacionarios radijo stoties maitinimo kontrolerio remontas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5,00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30,00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150,00</w:t>
            </w:r>
          </w:p>
        </w:tc>
      </w:tr>
      <w:tr w:rsidR="00017453" w:rsidRPr="008B6461" w:rsidTr="004217A8">
        <w:tc>
          <w:tcPr>
            <w:tcW w:w="543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Nešiojamos radijo stoties maitinimo kontrolerio remontas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5,00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30,00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150,00</w:t>
            </w:r>
          </w:p>
        </w:tc>
      </w:tr>
      <w:tr w:rsidR="00017453" w:rsidRPr="008B6461" w:rsidTr="004217A8">
        <w:tc>
          <w:tcPr>
            <w:tcW w:w="543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Nešiojamos radijo stoties radijo trakto procesoriaus remontas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32,00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60,00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1920,00</w:t>
            </w:r>
          </w:p>
        </w:tc>
      </w:tr>
      <w:tr w:rsidR="00017453" w:rsidRPr="008B6461" w:rsidTr="004217A8">
        <w:tc>
          <w:tcPr>
            <w:tcW w:w="543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Nešiojamos radijo stoties korpuso remontas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57,00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30,00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1710,00</w:t>
            </w:r>
          </w:p>
        </w:tc>
      </w:tr>
      <w:tr w:rsidR="00017453" w:rsidRPr="008B6461" w:rsidTr="004217A8">
        <w:tc>
          <w:tcPr>
            <w:tcW w:w="543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Nešiojamos radijo stoties PTT mygtuko remontas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30,00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30,00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900,00</w:t>
            </w:r>
          </w:p>
        </w:tc>
      </w:tr>
      <w:tr w:rsidR="00017453" w:rsidRPr="008B6461" w:rsidTr="004217A8">
        <w:tc>
          <w:tcPr>
            <w:tcW w:w="543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Nešiojamos radijo stoties potenciometro remontas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45,00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30,00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1350,00</w:t>
            </w:r>
          </w:p>
        </w:tc>
      </w:tr>
      <w:tr w:rsidR="00017453" w:rsidRPr="008B6461" w:rsidTr="004217A8">
        <w:tc>
          <w:tcPr>
            <w:tcW w:w="543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Nešiojamos radijo stoties audio aksesuarų jungties remontas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35,00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30,00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1050,00</w:t>
            </w:r>
          </w:p>
        </w:tc>
      </w:tr>
      <w:tr w:rsidR="00017453" w:rsidRPr="008B6461" w:rsidTr="004217A8">
        <w:tc>
          <w:tcPr>
            <w:tcW w:w="543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Nešiojamos radijo stoties vidinio mikrofono remontas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42,00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30,00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1260,00</w:t>
            </w:r>
          </w:p>
        </w:tc>
      </w:tr>
      <w:tr w:rsidR="00017453" w:rsidRPr="008B6461" w:rsidTr="004217A8">
        <w:tc>
          <w:tcPr>
            <w:tcW w:w="543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Nešiojamos radijo stoties garsiakalbio remontas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  <w:vAlign w:val="center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50,00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30,00</w:t>
            </w:r>
          </w:p>
        </w:tc>
        <w:tc>
          <w:tcPr>
            <w:tcW w:w="1559" w:type="dxa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1500,00</w:t>
            </w:r>
          </w:p>
        </w:tc>
      </w:tr>
      <w:tr w:rsidR="00017453" w:rsidRPr="008B6461" w:rsidTr="004217A8">
        <w:tc>
          <w:tcPr>
            <w:tcW w:w="543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4130" w:type="dxa"/>
            <w:gridSpan w:val="2"/>
            <w:vAlign w:val="center"/>
          </w:tcPr>
          <w:p w:rsidR="00017453" w:rsidRPr="008B6461" w:rsidRDefault="00017453" w:rsidP="004217A8">
            <w:pPr>
              <w:spacing w:after="20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Nešiojamos radijo stoties klaviatūros remontas</w:t>
            </w:r>
          </w:p>
        </w:tc>
        <w:tc>
          <w:tcPr>
            <w:tcW w:w="851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vnt.</w:t>
            </w:r>
          </w:p>
        </w:tc>
        <w:tc>
          <w:tcPr>
            <w:tcW w:w="1701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25,00</w:t>
            </w:r>
          </w:p>
        </w:tc>
        <w:tc>
          <w:tcPr>
            <w:tcW w:w="1417" w:type="dxa"/>
          </w:tcPr>
          <w:p w:rsidR="00017453" w:rsidRPr="008B6461" w:rsidRDefault="00017453" w:rsidP="004217A8">
            <w:pPr>
              <w:spacing w:after="200" w:line="48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30,00</w:t>
            </w:r>
          </w:p>
        </w:tc>
        <w:tc>
          <w:tcPr>
            <w:tcW w:w="1559" w:type="dxa"/>
            <w:vAlign w:val="center"/>
          </w:tcPr>
          <w:p w:rsidR="00017453" w:rsidRPr="008B6461" w:rsidRDefault="00017453" w:rsidP="004217A8">
            <w:pPr>
              <w:spacing w:after="200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750,00</w:t>
            </w:r>
          </w:p>
        </w:tc>
      </w:tr>
      <w:tr w:rsidR="00017453" w:rsidRPr="008B6461" w:rsidTr="004217A8">
        <w:tc>
          <w:tcPr>
            <w:tcW w:w="543" w:type="dxa"/>
            <w:vAlign w:val="center"/>
          </w:tcPr>
          <w:p w:rsidR="00017453" w:rsidRPr="008B6461" w:rsidRDefault="00017453" w:rsidP="004217A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099" w:type="dxa"/>
            <w:gridSpan w:val="5"/>
            <w:vAlign w:val="center"/>
          </w:tcPr>
          <w:p w:rsidR="00017453" w:rsidRPr="008B6461" w:rsidRDefault="00017453" w:rsidP="004217A8">
            <w:pPr>
              <w:spacing w:line="48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Bendra suma be PVM:</w:t>
            </w:r>
          </w:p>
        </w:tc>
        <w:tc>
          <w:tcPr>
            <w:tcW w:w="1559" w:type="dxa"/>
            <w:vAlign w:val="center"/>
          </w:tcPr>
          <w:p w:rsidR="00017453" w:rsidRPr="008B6461" w:rsidRDefault="00017453" w:rsidP="004217A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73600,00</w:t>
            </w:r>
          </w:p>
        </w:tc>
      </w:tr>
      <w:tr w:rsidR="00017453" w:rsidRPr="008B6461" w:rsidTr="004217A8">
        <w:trPr>
          <w:trHeight w:val="365"/>
        </w:trPr>
        <w:tc>
          <w:tcPr>
            <w:tcW w:w="543" w:type="dxa"/>
            <w:vAlign w:val="center"/>
          </w:tcPr>
          <w:p w:rsidR="00017453" w:rsidRPr="008B6461" w:rsidRDefault="00017453" w:rsidP="004217A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099" w:type="dxa"/>
            <w:gridSpan w:val="5"/>
            <w:vAlign w:val="center"/>
          </w:tcPr>
          <w:p w:rsidR="00017453" w:rsidRPr="008B6461" w:rsidRDefault="00017453" w:rsidP="004217A8">
            <w:pPr>
              <w:spacing w:line="48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PVM:</w:t>
            </w:r>
          </w:p>
        </w:tc>
        <w:tc>
          <w:tcPr>
            <w:tcW w:w="1559" w:type="dxa"/>
            <w:vAlign w:val="center"/>
          </w:tcPr>
          <w:p w:rsidR="00017453" w:rsidRPr="008B6461" w:rsidRDefault="00017453" w:rsidP="004217A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  <w:t>15456,00</w:t>
            </w:r>
          </w:p>
        </w:tc>
      </w:tr>
      <w:tr w:rsidR="00017453" w:rsidRPr="008B6461" w:rsidTr="004217A8">
        <w:trPr>
          <w:trHeight w:val="284"/>
        </w:trPr>
        <w:tc>
          <w:tcPr>
            <w:tcW w:w="543" w:type="dxa"/>
            <w:vAlign w:val="center"/>
          </w:tcPr>
          <w:p w:rsidR="00017453" w:rsidRPr="008B6461" w:rsidRDefault="00017453" w:rsidP="004217A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099" w:type="dxa"/>
            <w:gridSpan w:val="5"/>
            <w:vAlign w:val="center"/>
          </w:tcPr>
          <w:p w:rsidR="00017453" w:rsidRPr="008B6461" w:rsidRDefault="00017453" w:rsidP="004217A8">
            <w:pPr>
              <w:spacing w:line="48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lt-LT"/>
              </w:rPr>
              <w:t>Bendra suma su PVM:</w:t>
            </w:r>
          </w:p>
        </w:tc>
        <w:tc>
          <w:tcPr>
            <w:tcW w:w="1559" w:type="dxa"/>
            <w:vAlign w:val="center"/>
          </w:tcPr>
          <w:p w:rsidR="00017453" w:rsidRPr="008B6461" w:rsidRDefault="00017453" w:rsidP="004217A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8B64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t-LT"/>
              </w:rPr>
              <w:t>89056,00</w:t>
            </w:r>
          </w:p>
        </w:tc>
      </w:tr>
    </w:tbl>
    <w:p w:rsidR="00017453" w:rsidRPr="00017453" w:rsidRDefault="00017453" w:rsidP="00017453"/>
    <w:p w:rsidR="00FE7C2C" w:rsidRPr="00017453" w:rsidRDefault="00FB0A9D" w:rsidP="00017453">
      <w:r>
        <w:t xml:space="preserve">Direktorius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Stanislovas Vyšniauskas</w:t>
      </w:r>
    </w:p>
    <w:sectPr w:rsidR="00FE7C2C" w:rsidRPr="00017453" w:rsidSect="00017453">
      <w:headerReference w:type="default" r:id="rId6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C4" w:rsidRDefault="002A42C4" w:rsidP="00017453">
      <w:pPr>
        <w:spacing w:after="0" w:line="240" w:lineRule="auto"/>
      </w:pPr>
      <w:r>
        <w:separator/>
      </w:r>
    </w:p>
  </w:endnote>
  <w:endnote w:type="continuationSeparator" w:id="0">
    <w:p w:rsidR="002A42C4" w:rsidRDefault="002A42C4" w:rsidP="0001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C4" w:rsidRDefault="002A42C4" w:rsidP="00017453">
      <w:pPr>
        <w:spacing w:after="0" w:line="240" w:lineRule="auto"/>
      </w:pPr>
      <w:r>
        <w:separator/>
      </w:r>
    </w:p>
  </w:footnote>
  <w:footnote w:type="continuationSeparator" w:id="0">
    <w:p w:rsidR="002A42C4" w:rsidRDefault="002A42C4" w:rsidP="0001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53" w:rsidRDefault="00017453">
    <w:pPr>
      <w:pStyle w:val="Header"/>
    </w:pPr>
    <w:r>
      <w:rPr>
        <w:noProof/>
        <w:lang w:eastAsia="lt-LT"/>
      </w:rPr>
      <w:drawing>
        <wp:inline distT="0" distB="0" distL="0" distR="0" wp14:anchorId="54DD3969" wp14:editId="45F056D2">
          <wp:extent cx="6120130" cy="1163678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6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3"/>
    <w:rsid w:val="00002627"/>
    <w:rsid w:val="00017453"/>
    <w:rsid w:val="002A42C4"/>
    <w:rsid w:val="00FB0A9D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CE50"/>
  <w15:chartTrackingRefBased/>
  <w15:docId w15:val="{FC9C17B9-2EEC-43C9-AE34-955D0D7D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1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1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4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53"/>
  </w:style>
  <w:style w:type="paragraph" w:styleId="Footer">
    <w:name w:val="footer"/>
    <w:basedOn w:val="Normal"/>
    <w:link w:val="FooterChar"/>
    <w:uiPriority w:val="99"/>
    <w:unhideWhenUsed/>
    <w:rsid w:val="000174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2129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</dc:creator>
  <cp:keywords/>
  <dc:description/>
  <cp:lastModifiedBy>XPS</cp:lastModifiedBy>
  <cp:revision>3</cp:revision>
  <dcterms:created xsi:type="dcterms:W3CDTF">2016-07-26T13:57:00Z</dcterms:created>
  <dcterms:modified xsi:type="dcterms:W3CDTF">2016-07-26T15:24:00Z</dcterms:modified>
</cp:coreProperties>
</file>