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FE" w:rsidRPr="00C574DA" w:rsidRDefault="00C33CFE" w:rsidP="00C33CFE">
      <w:pPr>
        <w:jc w:val="center"/>
        <w:rPr>
          <w:b/>
          <w:caps/>
          <w:sz w:val="32"/>
          <w:szCs w:val="32"/>
          <w:lang w:eastAsia="en-GB"/>
        </w:rPr>
      </w:pPr>
    </w:p>
    <w:p w:rsidR="00AB2BA5" w:rsidRPr="009D1FBE" w:rsidRDefault="00AB2BA5" w:rsidP="00AB2BA5">
      <w:pPr>
        <w:jc w:val="center"/>
        <w:rPr>
          <w:b/>
          <w:sz w:val="24"/>
          <w:szCs w:val="24"/>
          <w:lang w:eastAsia="lt-LT"/>
        </w:rPr>
      </w:pPr>
      <w:r w:rsidRPr="009D1FBE">
        <w:rPr>
          <w:b/>
          <w:sz w:val="24"/>
          <w:szCs w:val="24"/>
          <w:lang w:eastAsia="lt-LT"/>
        </w:rPr>
        <w:t xml:space="preserve">UAB „KALVARIJOS KOMUNALININKAS“ </w:t>
      </w:r>
    </w:p>
    <w:p w:rsidR="00AB2BA5" w:rsidRPr="009D1FBE" w:rsidRDefault="00AB2BA5" w:rsidP="00AB2BA5">
      <w:pPr>
        <w:jc w:val="center"/>
        <w:rPr>
          <w:sz w:val="24"/>
          <w:szCs w:val="24"/>
          <w:lang w:eastAsia="lt-LT"/>
        </w:rPr>
      </w:pPr>
    </w:p>
    <w:p w:rsidR="00AB2BA5" w:rsidRPr="009D1FBE" w:rsidRDefault="00AB2BA5" w:rsidP="00AB2BA5">
      <w:pPr>
        <w:jc w:val="center"/>
        <w:rPr>
          <w:lang w:eastAsia="lt-LT"/>
        </w:rPr>
      </w:pPr>
      <w:proofErr w:type="spellStart"/>
      <w:proofErr w:type="gramStart"/>
      <w:r w:rsidRPr="009D1FBE">
        <w:rPr>
          <w:lang w:eastAsia="lt-LT"/>
        </w:rPr>
        <w:t>Suvalkų</w:t>
      </w:r>
      <w:proofErr w:type="spellEnd"/>
      <w:r w:rsidRPr="009D1FBE">
        <w:rPr>
          <w:lang w:eastAsia="lt-LT"/>
        </w:rPr>
        <w:t xml:space="preserve"> g. 17, LT-69210 </w:t>
      </w:r>
      <w:proofErr w:type="spellStart"/>
      <w:r w:rsidRPr="009D1FBE">
        <w:rPr>
          <w:lang w:eastAsia="lt-LT"/>
        </w:rPr>
        <w:t>Kalvarija</w:t>
      </w:r>
      <w:proofErr w:type="spellEnd"/>
      <w:r w:rsidRPr="009D1FBE">
        <w:rPr>
          <w:lang w:eastAsia="lt-LT"/>
        </w:rPr>
        <w:t xml:space="preserve">, </w:t>
      </w:r>
      <w:proofErr w:type="spellStart"/>
      <w:r w:rsidRPr="009D1FBE">
        <w:rPr>
          <w:lang w:eastAsia="lt-LT"/>
        </w:rPr>
        <w:t>Įm</w:t>
      </w:r>
      <w:proofErr w:type="spellEnd"/>
      <w:r w:rsidRPr="009D1FBE">
        <w:rPr>
          <w:lang w:eastAsia="lt-LT"/>
        </w:rPr>
        <w:t xml:space="preserve">. </w:t>
      </w:r>
      <w:proofErr w:type="spellStart"/>
      <w:r w:rsidRPr="009D1FBE">
        <w:rPr>
          <w:lang w:eastAsia="lt-LT"/>
        </w:rPr>
        <w:t>kodas</w:t>
      </w:r>
      <w:proofErr w:type="spellEnd"/>
      <w:r w:rsidRPr="009D1FBE">
        <w:rPr>
          <w:lang w:eastAsia="lt-LT"/>
        </w:rPr>
        <w:t xml:space="preserve"> 165717011.</w:t>
      </w:r>
      <w:proofErr w:type="gramEnd"/>
      <w:r w:rsidRPr="009D1FBE">
        <w:rPr>
          <w:lang w:eastAsia="lt-LT"/>
        </w:rPr>
        <w:t xml:space="preserve"> PVM </w:t>
      </w:r>
      <w:proofErr w:type="spellStart"/>
      <w:r w:rsidRPr="009D1FBE">
        <w:rPr>
          <w:lang w:eastAsia="lt-LT"/>
        </w:rPr>
        <w:t>kodas</w:t>
      </w:r>
      <w:proofErr w:type="spellEnd"/>
      <w:r w:rsidRPr="009D1FBE">
        <w:rPr>
          <w:lang w:eastAsia="lt-LT"/>
        </w:rPr>
        <w:t xml:space="preserve"> LT 657170113</w:t>
      </w:r>
    </w:p>
    <w:p w:rsidR="00AB2BA5" w:rsidRPr="009D1FBE" w:rsidRDefault="00AB2BA5" w:rsidP="00AB2BA5">
      <w:pPr>
        <w:jc w:val="center"/>
        <w:rPr>
          <w:highlight w:val="yellow"/>
          <w:lang w:eastAsia="lt-LT"/>
        </w:rPr>
      </w:pPr>
      <w:r w:rsidRPr="009D1FBE">
        <w:rPr>
          <w:lang w:eastAsia="lt-LT"/>
        </w:rPr>
        <w:t>Tel</w:t>
      </w:r>
      <w:proofErr w:type="gramStart"/>
      <w:r w:rsidRPr="009D1FBE">
        <w:rPr>
          <w:lang w:eastAsia="lt-LT"/>
        </w:rPr>
        <w:t>./</w:t>
      </w:r>
      <w:proofErr w:type="spellStart"/>
      <w:proofErr w:type="gramEnd"/>
      <w:r w:rsidRPr="009D1FBE">
        <w:rPr>
          <w:lang w:eastAsia="lt-LT"/>
        </w:rPr>
        <w:t>faks</w:t>
      </w:r>
      <w:proofErr w:type="spellEnd"/>
      <w:r w:rsidRPr="009D1FBE">
        <w:rPr>
          <w:lang w:eastAsia="lt-LT"/>
        </w:rPr>
        <w:t xml:space="preserve">. </w:t>
      </w:r>
      <w:proofErr w:type="gramStart"/>
      <w:r w:rsidRPr="009D1FBE">
        <w:rPr>
          <w:lang w:eastAsia="lt-LT"/>
        </w:rPr>
        <w:t>(8~343) 24 139.</w:t>
      </w:r>
      <w:proofErr w:type="gramEnd"/>
      <w:r w:rsidRPr="009D1FBE">
        <w:rPr>
          <w:lang w:eastAsia="lt-LT"/>
        </w:rPr>
        <w:t xml:space="preserve"> El. </w:t>
      </w:r>
      <w:proofErr w:type="spellStart"/>
      <w:proofErr w:type="gramStart"/>
      <w:r w:rsidRPr="009D1FBE">
        <w:rPr>
          <w:lang w:eastAsia="lt-LT"/>
        </w:rPr>
        <w:t>paštas</w:t>
      </w:r>
      <w:proofErr w:type="spellEnd"/>
      <w:r w:rsidRPr="009D1FBE">
        <w:rPr>
          <w:lang w:eastAsia="lt-LT"/>
        </w:rPr>
        <w:t xml:space="preserve">  kalv.kom@gmail.com</w:t>
      </w:r>
      <w:proofErr w:type="gramEnd"/>
    </w:p>
    <w:p w:rsidR="00AB2BA5" w:rsidRPr="009D1FBE" w:rsidRDefault="003012D2" w:rsidP="00AB2BA5">
      <w:pPr>
        <w:jc w:val="center"/>
        <w:rPr>
          <w:sz w:val="24"/>
          <w:szCs w:val="24"/>
          <w:highlight w:val="yellow"/>
          <w:lang w:eastAsia="lt-LT"/>
        </w:rPr>
      </w:pPr>
      <w:r>
        <w:rPr>
          <w:highlight w:val="yellow"/>
        </w:rPr>
        <w:pict>
          <v:line id="Straight Connector 2" o:spid="_x0000_s1028" style="position:absolute;left:0;text-align:left;z-index:251659264;visibility:visible;mso-wrap-distance-top:-6e-5mm;mso-wrap-distance-bottom:-6e-5mm" from="-36pt,9.9pt" to="47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Yg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DibZtMs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"/>
        </w:pict>
      </w:r>
    </w:p>
    <w:p w:rsidR="00AB2BA5" w:rsidRPr="009D1FBE" w:rsidRDefault="00AB2BA5" w:rsidP="00AB2BA5">
      <w:pPr>
        <w:rPr>
          <w:sz w:val="24"/>
          <w:szCs w:val="24"/>
          <w:highlight w:val="yellow"/>
        </w:rPr>
      </w:pPr>
    </w:p>
    <w:p w:rsidR="00AB2BA5" w:rsidRPr="009D1FBE" w:rsidRDefault="00AB2BA5" w:rsidP="00AB2BA5">
      <w:pPr>
        <w:jc w:val="center"/>
        <w:rPr>
          <w:caps/>
          <w:sz w:val="48"/>
          <w:szCs w:val="48"/>
          <w:highlight w:val="yellow"/>
        </w:rPr>
      </w:pPr>
    </w:p>
    <w:p w:rsidR="00AB2BA5" w:rsidRPr="009D1FBE" w:rsidRDefault="00AB2BA5" w:rsidP="00AB2BA5">
      <w:pPr>
        <w:jc w:val="center"/>
        <w:rPr>
          <w:caps/>
          <w:sz w:val="48"/>
          <w:szCs w:val="48"/>
        </w:rPr>
      </w:pPr>
    </w:p>
    <w:p w:rsidR="00AB2BA5" w:rsidRPr="009D1FBE" w:rsidRDefault="00AB2BA5" w:rsidP="00AB2BA5">
      <w:pPr>
        <w:jc w:val="center"/>
        <w:rPr>
          <w:caps/>
          <w:sz w:val="48"/>
          <w:szCs w:val="48"/>
        </w:rPr>
      </w:pPr>
    </w:p>
    <w:p w:rsidR="00AB2BA5" w:rsidRPr="009D1FBE" w:rsidRDefault="00AB2BA5" w:rsidP="00AB2BA5">
      <w:pPr>
        <w:jc w:val="center"/>
        <w:rPr>
          <w:caps/>
          <w:sz w:val="48"/>
          <w:szCs w:val="48"/>
        </w:rPr>
      </w:pPr>
      <w:r w:rsidRPr="009D1FBE">
        <w:rPr>
          <w:b/>
          <w:caps/>
          <w:sz w:val="48"/>
          <w:szCs w:val="48"/>
        </w:rPr>
        <w:t>PIRKIMO</w:t>
      </w:r>
      <w:r w:rsidRPr="009D1FBE">
        <w:rPr>
          <w:caps/>
          <w:sz w:val="48"/>
          <w:szCs w:val="48"/>
        </w:rPr>
        <w:t xml:space="preserve"> </w:t>
      </w:r>
      <w:r w:rsidRPr="009D1FBE">
        <w:rPr>
          <w:b/>
          <w:caps/>
          <w:sz w:val="48"/>
          <w:szCs w:val="48"/>
        </w:rPr>
        <w:t>DOKUMENTAI</w:t>
      </w:r>
    </w:p>
    <w:p w:rsidR="00AB2BA5" w:rsidRPr="009D1FBE" w:rsidRDefault="00AB2BA5" w:rsidP="00AB2BA5">
      <w:pPr>
        <w:jc w:val="center"/>
        <w:rPr>
          <w:caps/>
          <w:sz w:val="52"/>
          <w:szCs w:val="52"/>
        </w:rPr>
      </w:pPr>
    </w:p>
    <w:p w:rsidR="00AB2BA5" w:rsidRPr="009D1FBE" w:rsidRDefault="00AB2BA5" w:rsidP="00AB2BA5">
      <w:pPr>
        <w:jc w:val="center"/>
        <w:rPr>
          <w:caps/>
          <w:sz w:val="52"/>
          <w:szCs w:val="52"/>
        </w:rPr>
      </w:pPr>
    </w:p>
    <w:p w:rsidR="00AB2BA5" w:rsidRPr="009D1FBE" w:rsidRDefault="00AB2BA5" w:rsidP="00AB2BA5">
      <w:pPr>
        <w:jc w:val="center"/>
        <w:rPr>
          <w:b/>
          <w:bCs/>
          <w:caps/>
          <w:sz w:val="36"/>
          <w:szCs w:val="12"/>
        </w:rPr>
      </w:pPr>
      <w:r w:rsidRPr="009D1FBE">
        <w:rPr>
          <w:b/>
          <w:bCs/>
          <w:caps/>
          <w:sz w:val="36"/>
          <w:szCs w:val="12"/>
        </w:rPr>
        <w:t>Kalvarijos miesto vandens gerinimo įrenginių statybos DARBŲ PIRKIMAS</w:t>
      </w:r>
    </w:p>
    <w:p w:rsidR="00AB2BA5" w:rsidRPr="009D1FBE" w:rsidRDefault="00AB2BA5" w:rsidP="00AB2BA5">
      <w:pPr>
        <w:jc w:val="center"/>
        <w:rPr>
          <w:caps/>
          <w:sz w:val="36"/>
        </w:rPr>
      </w:pPr>
    </w:p>
    <w:p w:rsidR="00AB2BA5" w:rsidRPr="009D1FBE" w:rsidRDefault="00AB2BA5" w:rsidP="00AB2BA5">
      <w:pPr>
        <w:jc w:val="center"/>
        <w:rPr>
          <w:caps/>
          <w:sz w:val="36"/>
        </w:rPr>
      </w:pPr>
    </w:p>
    <w:p w:rsidR="00C33CFE" w:rsidRPr="00C574DA" w:rsidRDefault="00AB2BA5" w:rsidP="00AB2BA5">
      <w:pPr>
        <w:jc w:val="center"/>
        <w:rPr>
          <w:b/>
          <w:sz w:val="28"/>
          <w:szCs w:val="28"/>
          <w:lang w:eastAsia="en-GB"/>
        </w:rPr>
      </w:pPr>
      <w:r w:rsidRPr="009D1FBE">
        <w:rPr>
          <w:b/>
          <w:caps/>
          <w:sz w:val="44"/>
          <w:szCs w:val="44"/>
        </w:rPr>
        <w:t>supaprastintas ribotas konkursas</w:t>
      </w:r>
    </w:p>
    <w:p w:rsidR="00C33CFE" w:rsidRPr="00C574DA" w:rsidRDefault="00C33CFE" w:rsidP="00C33CFE">
      <w:pPr>
        <w:jc w:val="center"/>
        <w:rPr>
          <w:b/>
          <w:sz w:val="28"/>
          <w:szCs w:val="28"/>
          <w:lang w:eastAsia="en-GB"/>
        </w:rPr>
      </w:pPr>
    </w:p>
    <w:p w:rsidR="00AB2BA5" w:rsidRPr="00450228" w:rsidRDefault="00AB2BA5" w:rsidP="00C33CFE">
      <w:pPr>
        <w:jc w:val="center"/>
        <w:rPr>
          <w:sz w:val="48"/>
          <w:szCs w:val="48"/>
        </w:rPr>
      </w:pPr>
    </w:p>
    <w:p w:rsidR="00AB2BA5" w:rsidRPr="00AB2BA5" w:rsidRDefault="001D4D22" w:rsidP="00C33CFE">
      <w:pPr>
        <w:jc w:val="center"/>
        <w:rPr>
          <w:rFonts w:ascii="Times New Roman Bold" w:hAnsi="Times New Roman Bold"/>
          <w:b/>
          <w:caps/>
          <w:sz w:val="48"/>
          <w:szCs w:val="48"/>
        </w:rPr>
      </w:pPr>
      <w:r w:rsidRPr="00AB2BA5">
        <w:rPr>
          <w:rFonts w:ascii="Times New Roman Bold" w:hAnsi="Times New Roman Bold"/>
          <w:b/>
          <w:caps/>
          <w:sz w:val="48"/>
          <w:szCs w:val="48"/>
        </w:rPr>
        <w:t xml:space="preserve">III skyrius. Užsakovo reikalavimai. </w:t>
      </w:r>
    </w:p>
    <w:p w:rsidR="00C33CFE" w:rsidRPr="00AB2BA5" w:rsidRDefault="001D4D22" w:rsidP="00C33CFE">
      <w:pPr>
        <w:jc w:val="center"/>
        <w:rPr>
          <w:rFonts w:ascii="Times New Roman Bold" w:hAnsi="Times New Roman Bold"/>
          <w:b/>
          <w:caps/>
          <w:sz w:val="48"/>
          <w:szCs w:val="48"/>
          <w:lang w:eastAsia="en-GB"/>
        </w:rPr>
      </w:pPr>
      <w:r w:rsidRPr="00AB2BA5">
        <w:rPr>
          <w:rFonts w:ascii="Times New Roman Bold" w:hAnsi="Times New Roman Bold"/>
          <w:b/>
          <w:caps/>
          <w:sz w:val="48"/>
          <w:szCs w:val="48"/>
        </w:rPr>
        <w:t>Bendrosios tech</w:t>
      </w:r>
      <w:r w:rsidRPr="00AB2BA5">
        <w:rPr>
          <w:rFonts w:ascii="Times New Roman Bold" w:hAnsi="Times New Roman Bold"/>
          <w:b/>
          <w:caps/>
          <w:sz w:val="48"/>
          <w:szCs w:val="48"/>
          <w:lang w:val="lt-LT"/>
        </w:rPr>
        <w:t>ninės specifikacijos</w:t>
      </w:r>
    </w:p>
    <w:p w:rsidR="00C33CFE" w:rsidRPr="00C574DA" w:rsidRDefault="00C33CFE" w:rsidP="00C33CFE">
      <w:pPr>
        <w:jc w:val="center"/>
        <w:rPr>
          <w:b/>
          <w:sz w:val="28"/>
          <w:szCs w:val="28"/>
          <w:lang w:eastAsia="en-GB"/>
        </w:rPr>
      </w:pPr>
    </w:p>
    <w:p w:rsidR="00C33CFE" w:rsidRDefault="00C33CFE" w:rsidP="00C33CFE">
      <w:pPr>
        <w:jc w:val="center"/>
        <w:rPr>
          <w:b/>
          <w:sz w:val="28"/>
          <w:szCs w:val="28"/>
          <w:lang w:eastAsia="en-GB"/>
        </w:rPr>
      </w:pPr>
    </w:p>
    <w:p w:rsidR="00C33CFE" w:rsidRDefault="00C33CFE" w:rsidP="00C33CFE">
      <w:pPr>
        <w:jc w:val="center"/>
        <w:rPr>
          <w:b/>
          <w:sz w:val="28"/>
          <w:szCs w:val="28"/>
          <w:lang w:eastAsia="en-GB"/>
        </w:rPr>
      </w:pPr>
    </w:p>
    <w:p w:rsidR="00C33CFE" w:rsidRDefault="00C33CFE" w:rsidP="00C33CFE">
      <w:pPr>
        <w:jc w:val="center"/>
        <w:rPr>
          <w:b/>
          <w:sz w:val="28"/>
          <w:szCs w:val="28"/>
          <w:lang w:eastAsia="en-GB"/>
        </w:rPr>
      </w:pPr>
    </w:p>
    <w:p w:rsidR="00C33CFE" w:rsidRDefault="00C33CFE" w:rsidP="00C33CFE">
      <w:pPr>
        <w:jc w:val="center"/>
        <w:rPr>
          <w:b/>
          <w:sz w:val="28"/>
          <w:szCs w:val="28"/>
          <w:lang w:eastAsia="en-GB"/>
        </w:rPr>
      </w:pPr>
    </w:p>
    <w:p w:rsidR="00C33CFE" w:rsidRDefault="00C33CFE" w:rsidP="00C33CFE">
      <w:pPr>
        <w:jc w:val="center"/>
        <w:rPr>
          <w:b/>
          <w:sz w:val="28"/>
          <w:szCs w:val="28"/>
          <w:lang w:eastAsia="en-GB"/>
        </w:rPr>
      </w:pPr>
    </w:p>
    <w:p w:rsidR="00C33CFE" w:rsidRDefault="00C33CFE" w:rsidP="00C33CFE">
      <w:pPr>
        <w:jc w:val="center"/>
        <w:rPr>
          <w:b/>
          <w:sz w:val="28"/>
          <w:szCs w:val="28"/>
          <w:lang w:eastAsia="en-GB"/>
        </w:rPr>
      </w:pPr>
    </w:p>
    <w:p w:rsidR="00C33CFE" w:rsidRPr="00C574DA" w:rsidRDefault="00C33CFE" w:rsidP="00C33CFE">
      <w:pPr>
        <w:jc w:val="center"/>
        <w:rPr>
          <w:b/>
          <w:sz w:val="28"/>
          <w:szCs w:val="28"/>
          <w:lang w:eastAsia="en-GB"/>
        </w:rPr>
      </w:pPr>
    </w:p>
    <w:p w:rsidR="00C33CFE" w:rsidRPr="00C574DA" w:rsidRDefault="00C33CFE" w:rsidP="00C33CFE">
      <w:pPr>
        <w:jc w:val="center"/>
        <w:rPr>
          <w:b/>
          <w:sz w:val="28"/>
          <w:szCs w:val="28"/>
          <w:lang w:eastAsia="en-GB"/>
        </w:rPr>
      </w:pPr>
    </w:p>
    <w:p w:rsidR="008A778C" w:rsidRPr="00C33CFE" w:rsidRDefault="009B518C" w:rsidP="00C33CFE">
      <w:pPr>
        <w:suppressAutoHyphens/>
        <w:spacing w:before="160" w:line="320" w:lineRule="exact"/>
        <w:jc w:val="center"/>
        <w:rPr>
          <w:b/>
          <w:sz w:val="24"/>
          <w:szCs w:val="24"/>
          <w:lang w:eastAsia="da-DK"/>
        </w:rPr>
      </w:pPr>
      <w:r>
        <w:rPr>
          <w:b/>
          <w:sz w:val="24"/>
          <w:szCs w:val="24"/>
          <w:lang w:eastAsia="da-DK"/>
        </w:rPr>
        <w:t>2016</w:t>
      </w:r>
    </w:p>
    <w:p w:rsidR="003D6919" w:rsidRDefault="003D6919">
      <w:pPr>
        <w:widowControl/>
        <w:autoSpaceDE/>
        <w:autoSpaceDN/>
        <w:adjustRightInd/>
        <w:spacing w:after="200" w:line="276" w:lineRule="auto"/>
        <w:rPr>
          <w:b/>
          <w:bCs/>
          <w:spacing w:val="-2"/>
          <w:sz w:val="24"/>
          <w:szCs w:val="24"/>
          <w:lang w:val="lt-LT"/>
        </w:rPr>
      </w:pPr>
      <w:r>
        <w:rPr>
          <w:b/>
          <w:bCs/>
          <w:spacing w:val="-2"/>
          <w:sz w:val="24"/>
          <w:szCs w:val="24"/>
          <w:lang w:val="lt-LT"/>
        </w:rPr>
        <w:br w:type="page"/>
      </w:r>
    </w:p>
    <w:p w:rsidR="00EF3AAC" w:rsidRPr="00C10710" w:rsidRDefault="008A778C" w:rsidP="00EF3AAC">
      <w:pPr>
        <w:jc w:val="center"/>
        <w:rPr>
          <w:b/>
          <w:sz w:val="28"/>
          <w:szCs w:val="28"/>
        </w:rPr>
      </w:pPr>
      <w:r w:rsidRPr="000F6251">
        <w:rPr>
          <w:b/>
          <w:bCs/>
          <w:spacing w:val="-2"/>
          <w:sz w:val="24"/>
          <w:szCs w:val="24"/>
          <w:lang w:val="lt-LT"/>
        </w:rPr>
        <w:lastRenderedPageBreak/>
        <w:t>TURINYS</w:t>
      </w:r>
    </w:p>
    <w:sdt>
      <w:sdtPr>
        <w:rPr>
          <w:rFonts w:ascii="Times New Roman" w:eastAsia="Times New Roman" w:hAnsi="Times New Roman" w:cs="Times New Roman"/>
          <w:b w:val="0"/>
          <w:bCs w:val="0"/>
          <w:color w:val="auto"/>
          <w:sz w:val="20"/>
          <w:szCs w:val="20"/>
        </w:rPr>
        <w:id w:val="11559658"/>
        <w:docPartObj>
          <w:docPartGallery w:val="Table of Contents"/>
          <w:docPartUnique/>
        </w:docPartObj>
      </w:sdtPr>
      <w:sdtEndPr/>
      <w:sdtContent>
        <w:p w:rsidR="008A778C" w:rsidRDefault="008A778C" w:rsidP="008A778C">
          <w:pPr>
            <w:pStyle w:val="TOCHeading"/>
          </w:pPr>
        </w:p>
        <w:p w:rsidR="004A7812" w:rsidRDefault="00445EBA">
          <w:pPr>
            <w:pStyle w:val="TOC1"/>
            <w:tabs>
              <w:tab w:val="right" w:leader="dot" w:pos="9911"/>
            </w:tabs>
            <w:rPr>
              <w:rFonts w:asciiTheme="minorHAnsi" w:eastAsiaTheme="minorEastAsia" w:hAnsiTheme="minorHAnsi" w:cstheme="minorBidi"/>
              <w:noProof/>
              <w:sz w:val="22"/>
              <w:szCs w:val="22"/>
              <w:lang w:val="lt-LT" w:eastAsia="lt-LT"/>
            </w:rPr>
          </w:pPr>
          <w:r>
            <w:fldChar w:fldCharType="begin"/>
          </w:r>
          <w:r w:rsidR="008A778C">
            <w:instrText xml:space="preserve"> TOC \o "1-3" \h \z \u </w:instrText>
          </w:r>
          <w:r>
            <w:fldChar w:fldCharType="separate"/>
          </w:r>
          <w:hyperlink w:anchor="_Toc435132597" w:history="1">
            <w:r w:rsidR="004A7812" w:rsidRPr="00592955">
              <w:rPr>
                <w:rStyle w:val="Hyperlink"/>
                <w:noProof/>
                <w:lang w:val="lt-LT"/>
              </w:rPr>
              <w:t>1. BENDRIEJI TECHNINIAI REIKALAVIMAI</w:t>
            </w:r>
            <w:r w:rsidR="004A7812">
              <w:rPr>
                <w:noProof/>
                <w:webHidden/>
              </w:rPr>
              <w:tab/>
            </w:r>
            <w:r w:rsidR="004A7812">
              <w:rPr>
                <w:noProof/>
                <w:webHidden/>
              </w:rPr>
              <w:fldChar w:fldCharType="begin"/>
            </w:r>
            <w:r w:rsidR="004A7812">
              <w:rPr>
                <w:noProof/>
                <w:webHidden/>
              </w:rPr>
              <w:instrText xml:space="preserve"> PAGEREF _Toc435132597 \h </w:instrText>
            </w:r>
            <w:r w:rsidR="004A7812">
              <w:rPr>
                <w:noProof/>
                <w:webHidden/>
              </w:rPr>
            </w:r>
            <w:r w:rsidR="004A7812">
              <w:rPr>
                <w:noProof/>
                <w:webHidden/>
              </w:rPr>
              <w:fldChar w:fldCharType="separate"/>
            </w:r>
            <w:r w:rsidR="00470916">
              <w:rPr>
                <w:noProof/>
                <w:webHidden/>
              </w:rPr>
              <w:t>6</w:t>
            </w:r>
            <w:r w:rsidR="004A7812">
              <w:rPr>
                <w:noProof/>
                <w:webHidden/>
              </w:rPr>
              <w:fldChar w:fldCharType="end"/>
            </w:r>
          </w:hyperlink>
        </w:p>
        <w:p w:rsidR="004A7812" w:rsidRDefault="003012D2">
          <w:pPr>
            <w:pStyle w:val="TOC2"/>
            <w:tabs>
              <w:tab w:val="left" w:pos="880"/>
              <w:tab w:val="right" w:leader="dot" w:pos="9911"/>
            </w:tabs>
            <w:rPr>
              <w:rFonts w:asciiTheme="minorHAnsi" w:eastAsiaTheme="minorEastAsia" w:hAnsiTheme="minorHAnsi" w:cstheme="minorBidi"/>
              <w:noProof/>
              <w:sz w:val="22"/>
              <w:szCs w:val="22"/>
              <w:lang w:val="lt-LT" w:eastAsia="lt-LT"/>
            </w:rPr>
          </w:pPr>
          <w:hyperlink w:anchor="_Toc435132598" w:history="1">
            <w:r w:rsidR="004A7812" w:rsidRPr="00592955">
              <w:rPr>
                <w:rStyle w:val="Hyperlink"/>
                <w:noProof/>
                <w:spacing w:val="-8"/>
                <w:lang w:val="lt-LT"/>
              </w:rPr>
              <w:t>1.1.</w:t>
            </w:r>
            <w:r w:rsidR="004A7812">
              <w:rPr>
                <w:rFonts w:asciiTheme="minorHAnsi" w:eastAsiaTheme="minorEastAsia" w:hAnsiTheme="minorHAnsi" w:cstheme="minorBidi"/>
                <w:noProof/>
                <w:sz w:val="22"/>
                <w:szCs w:val="22"/>
                <w:lang w:val="lt-LT" w:eastAsia="lt-LT"/>
              </w:rPr>
              <w:tab/>
            </w:r>
            <w:r w:rsidR="004A7812" w:rsidRPr="00592955">
              <w:rPr>
                <w:rStyle w:val="Hyperlink"/>
                <w:noProof/>
                <w:lang w:val="lt-LT"/>
              </w:rPr>
              <w:t>APŽVALGA</w:t>
            </w:r>
            <w:r w:rsidR="004A7812">
              <w:rPr>
                <w:noProof/>
                <w:webHidden/>
              </w:rPr>
              <w:tab/>
            </w:r>
            <w:r w:rsidR="004A7812">
              <w:rPr>
                <w:noProof/>
                <w:webHidden/>
              </w:rPr>
              <w:fldChar w:fldCharType="begin"/>
            </w:r>
            <w:r w:rsidR="004A7812">
              <w:rPr>
                <w:noProof/>
                <w:webHidden/>
              </w:rPr>
              <w:instrText xml:space="preserve"> PAGEREF _Toc435132598 \h </w:instrText>
            </w:r>
            <w:r w:rsidR="004A7812">
              <w:rPr>
                <w:noProof/>
                <w:webHidden/>
              </w:rPr>
            </w:r>
            <w:r w:rsidR="004A7812">
              <w:rPr>
                <w:noProof/>
                <w:webHidden/>
              </w:rPr>
              <w:fldChar w:fldCharType="separate"/>
            </w:r>
            <w:r w:rsidR="00470916">
              <w:rPr>
                <w:noProof/>
                <w:webHidden/>
              </w:rPr>
              <w:t>6</w:t>
            </w:r>
            <w:r w:rsidR="004A7812">
              <w:rPr>
                <w:noProof/>
                <w:webHidden/>
              </w:rPr>
              <w:fldChar w:fldCharType="end"/>
            </w:r>
          </w:hyperlink>
        </w:p>
        <w:p w:rsidR="004A7812" w:rsidRDefault="003012D2">
          <w:pPr>
            <w:pStyle w:val="TOC2"/>
            <w:tabs>
              <w:tab w:val="left" w:pos="880"/>
              <w:tab w:val="right" w:leader="dot" w:pos="9911"/>
            </w:tabs>
            <w:rPr>
              <w:rFonts w:asciiTheme="minorHAnsi" w:eastAsiaTheme="minorEastAsia" w:hAnsiTheme="minorHAnsi" w:cstheme="minorBidi"/>
              <w:noProof/>
              <w:sz w:val="22"/>
              <w:szCs w:val="22"/>
              <w:lang w:val="lt-LT" w:eastAsia="lt-LT"/>
            </w:rPr>
          </w:pPr>
          <w:hyperlink w:anchor="_Toc435132599" w:history="1">
            <w:r w:rsidR="004A7812" w:rsidRPr="00592955">
              <w:rPr>
                <w:rStyle w:val="Hyperlink"/>
                <w:noProof/>
                <w:spacing w:val="-9"/>
                <w:lang w:val="lt-LT"/>
              </w:rPr>
              <w:t>1.2.</w:t>
            </w:r>
            <w:r w:rsidR="004A7812">
              <w:rPr>
                <w:rFonts w:asciiTheme="minorHAnsi" w:eastAsiaTheme="minorEastAsia" w:hAnsiTheme="minorHAnsi" w:cstheme="minorBidi"/>
                <w:noProof/>
                <w:sz w:val="22"/>
                <w:szCs w:val="22"/>
                <w:lang w:val="lt-LT" w:eastAsia="lt-LT"/>
              </w:rPr>
              <w:tab/>
            </w:r>
            <w:r w:rsidR="004A7812" w:rsidRPr="00592955">
              <w:rPr>
                <w:rStyle w:val="Hyperlink"/>
                <w:noProof/>
                <w:lang w:val="lt-LT"/>
              </w:rPr>
              <w:t>ĮŽANGA</w:t>
            </w:r>
            <w:r w:rsidR="004A7812">
              <w:rPr>
                <w:noProof/>
                <w:webHidden/>
              </w:rPr>
              <w:tab/>
            </w:r>
            <w:r w:rsidR="004A7812">
              <w:rPr>
                <w:noProof/>
                <w:webHidden/>
              </w:rPr>
              <w:fldChar w:fldCharType="begin"/>
            </w:r>
            <w:r w:rsidR="004A7812">
              <w:rPr>
                <w:noProof/>
                <w:webHidden/>
              </w:rPr>
              <w:instrText xml:space="preserve"> PAGEREF _Toc435132599 \h </w:instrText>
            </w:r>
            <w:r w:rsidR="004A7812">
              <w:rPr>
                <w:noProof/>
                <w:webHidden/>
              </w:rPr>
            </w:r>
            <w:r w:rsidR="004A7812">
              <w:rPr>
                <w:noProof/>
                <w:webHidden/>
              </w:rPr>
              <w:fldChar w:fldCharType="separate"/>
            </w:r>
            <w:r w:rsidR="00470916">
              <w:rPr>
                <w:noProof/>
                <w:webHidden/>
              </w:rPr>
              <w:t>6</w:t>
            </w:r>
            <w:r w:rsidR="004A7812">
              <w:rPr>
                <w:noProof/>
                <w:webHidden/>
              </w:rPr>
              <w:fldChar w:fldCharType="end"/>
            </w:r>
          </w:hyperlink>
        </w:p>
        <w:p w:rsidR="004A7812" w:rsidRDefault="003012D2">
          <w:pPr>
            <w:pStyle w:val="TOC2"/>
            <w:tabs>
              <w:tab w:val="left" w:pos="880"/>
              <w:tab w:val="right" w:leader="dot" w:pos="9911"/>
            </w:tabs>
            <w:rPr>
              <w:rFonts w:asciiTheme="minorHAnsi" w:eastAsiaTheme="minorEastAsia" w:hAnsiTheme="minorHAnsi" w:cstheme="minorBidi"/>
              <w:noProof/>
              <w:sz w:val="22"/>
              <w:szCs w:val="22"/>
              <w:lang w:val="lt-LT" w:eastAsia="lt-LT"/>
            </w:rPr>
          </w:pPr>
          <w:hyperlink w:anchor="_Toc435132600" w:history="1">
            <w:r w:rsidR="004A7812" w:rsidRPr="00592955">
              <w:rPr>
                <w:rStyle w:val="Hyperlink"/>
                <w:noProof/>
                <w:lang w:val="lt-LT"/>
              </w:rPr>
              <w:t>1.3.</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PAGRINDINIAI TIKSLAI</w:t>
            </w:r>
            <w:r w:rsidR="004A7812">
              <w:rPr>
                <w:noProof/>
                <w:webHidden/>
              </w:rPr>
              <w:tab/>
            </w:r>
            <w:r w:rsidR="004A7812">
              <w:rPr>
                <w:noProof/>
                <w:webHidden/>
              </w:rPr>
              <w:fldChar w:fldCharType="begin"/>
            </w:r>
            <w:r w:rsidR="004A7812">
              <w:rPr>
                <w:noProof/>
                <w:webHidden/>
              </w:rPr>
              <w:instrText xml:space="preserve"> PAGEREF _Toc435132600 \h </w:instrText>
            </w:r>
            <w:r w:rsidR="004A7812">
              <w:rPr>
                <w:noProof/>
                <w:webHidden/>
              </w:rPr>
            </w:r>
            <w:r w:rsidR="004A7812">
              <w:rPr>
                <w:noProof/>
                <w:webHidden/>
              </w:rPr>
              <w:fldChar w:fldCharType="separate"/>
            </w:r>
            <w:r w:rsidR="00470916">
              <w:rPr>
                <w:noProof/>
                <w:webHidden/>
              </w:rPr>
              <w:t>6</w:t>
            </w:r>
            <w:r w:rsidR="004A7812">
              <w:rPr>
                <w:noProof/>
                <w:webHidden/>
              </w:rPr>
              <w:fldChar w:fldCharType="end"/>
            </w:r>
          </w:hyperlink>
        </w:p>
        <w:p w:rsidR="004A7812" w:rsidRDefault="003012D2">
          <w:pPr>
            <w:pStyle w:val="TOC2"/>
            <w:tabs>
              <w:tab w:val="left" w:pos="880"/>
              <w:tab w:val="right" w:leader="dot" w:pos="9911"/>
            </w:tabs>
            <w:rPr>
              <w:rFonts w:asciiTheme="minorHAnsi" w:eastAsiaTheme="minorEastAsia" w:hAnsiTheme="minorHAnsi" w:cstheme="minorBidi"/>
              <w:noProof/>
              <w:sz w:val="22"/>
              <w:szCs w:val="22"/>
              <w:lang w:val="lt-LT" w:eastAsia="lt-LT"/>
            </w:rPr>
          </w:pPr>
          <w:hyperlink w:anchor="_Toc435132601" w:history="1">
            <w:r w:rsidR="004A7812" w:rsidRPr="00592955">
              <w:rPr>
                <w:rStyle w:val="Hyperlink"/>
                <w:noProof/>
                <w:lang w:val="lt-LT"/>
              </w:rPr>
              <w:t>1.4.</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RANGOVO STATOMI ŽENKLAI</w:t>
            </w:r>
            <w:r w:rsidR="004A7812">
              <w:rPr>
                <w:noProof/>
                <w:webHidden/>
              </w:rPr>
              <w:tab/>
            </w:r>
            <w:r w:rsidR="004A7812">
              <w:rPr>
                <w:noProof/>
                <w:webHidden/>
              </w:rPr>
              <w:fldChar w:fldCharType="begin"/>
            </w:r>
            <w:r w:rsidR="004A7812">
              <w:rPr>
                <w:noProof/>
                <w:webHidden/>
              </w:rPr>
              <w:instrText xml:space="preserve"> PAGEREF _Toc435132601 \h </w:instrText>
            </w:r>
            <w:r w:rsidR="004A7812">
              <w:rPr>
                <w:noProof/>
                <w:webHidden/>
              </w:rPr>
            </w:r>
            <w:r w:rsidR="004A7812">
              <w:rPr>
                <w:noProof/>
                <w:webHidden/>
              </w:rPr>
              <w:fldChar w:fldCharType="separate"/>
            </w:r>
            <w:r w:rsidR="00470916">
              <w:rPr>
                <w:noProof/>
                <w:webHidden/>
              </w:rPr>
              <w:t>7</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602" w:history="1">
            <w:r w:rsidR="004A7812" w:rsidRPr="00592955">
              <w:rPr>
                <w:rStyle w:val="Hyperlink"/>
                <w:noProof/>
                <w:lang w:val="lt-LT"/>
              </w:rPr>
              <w:t>1.5.       KONTRAKTINIS SUDERINIMAS</w:t>
            </w:r>
            <w:r w:rsidR="004A7812">
              <w:rPr>
                <w:noProof/>
                <w:webHidden/>
              </w:rPr>
              <w:tab/>
            </w:r>
            <w:r w:rsidR="004A7812">
              <w:rPr>
                <w:noProof/>
                <w:webHidden/>
              </w:rPr>
              <w:fldChar w:fldCharType="begin"/>
            </w:r>
            <w:r w:rsidR="004A7812">
              <w:rPr>
                <w:noProof/>
                <w:webHidden/>
              </w:rPr>
              <w:instrText xml:space="preserve"> PAGEREF _Toc435132602 \h </w:instrText>
            </w:r>
            <w:r w:rsidR="004A7812">
              <w:rPr>
                <w:noProof/>
                <w:webHidden/>
              </w:rPr>
            </w:r>
            <w:r w:rsidR="004A7812">
              <w:rPr>
                <w:noProof/>
                <w:webHidden/>
              </w:rPr>
              <w:fldChar w:fldCharType="separate"/>
            </w:r>
            <w:r w:rsidR="00470916">
              <w:rPr>
                <w:noProof/>
                <w:webHidden/>
              </w:rPr>
              <w:t>7</w:t>
            </w:r>
            <w:r w:rsidR="004A7812">
              <w:rPr>
                <w:noProof/>
                <w:webHidden/>
              </w:rPr>
              <w:fldChar w:fldCharType="end"/>
            </w:r>
          </w:hyperlink>
        </w:p>
        <w:p w:rsidR="004A7812" w:rsidRDefault="003012D2">
          <w:pPr>
            <w:pStyle w:val="TOC2"/>
            <w:tabs>
              <w:tab w:val="left" w:pos="880"/>
              <w:tab w:val="right" w:leader="dot" w:pos="9911"/>
            </w:tabs>
            <w:rPr>
              <w:rFonts w:asciiTheme="minorHAnsi" w:eastAsiaTheme="minorEastAsia" w:hAnsiTheme="minorHAnsi" w:cstheme="minorBidi"/>
              <w:noProof/>
              <w:sz w:val="22"/>
              <w:szCs w:val="22"/>
              <w:lang w:val="lt-LT" w:eastAsia="lt-LT"/>
            </w:rPr>
          </w:pPr>
          <w:hyperlink w:anchor="_Toc435132603" w:history="1">
            <w:r w:rsidR="004A7812" w:rsidRPr="00592955">
              <w:rPr>
                <w:rStyle w:val="Hyperlink"/>
                <w:noProof/>
                <w:lang w:val="lt-LT"/>
              </w:rPr>
              <w:t>1.6.</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ĮRENGINIŲ PATIKIMUMAS IR ATSARGA</w:t>
            </w:r>
            <w:r w:rsidR="004A7812">
              <w:rPr>
                <w:noProof/>
                <w:webHidden/>
              </w:rPr>
              <w:tab/>
            </w:r>
            <w:r w:rsidR="004A7812">
              <w:rPr>
                <w:noProof/>
                <w:webHidden/>
              </w:rPr>
              <w:fldChar w:fldCharType="begin"/>
            </w:r>
            <w:r w:rsidR="004A7812">
              <w:rPr>
                <w:noProof/>
                <w:webHidden/>
              </w:rPr>
              <w:instrText xml:space="preserve"> PAGEREF _Toc435132603 \h </w:instrText>
            </w:r>
            <w:r w:rsidR="004A7812">
              <w:rPr>
                <w:noProof/>
                <w:webHidden/>
              </w:rPr>
            </w:r>
            <w:r w:rsidR="004A7812">
              <w:rPr>
                <w:noProof/>
                <w:webHidden/>
              </w:rPr>
              <w:fldChar w:fldCharType="separate"/>
            </w:r>
            <w:r w:rsidR="00470916">
              <w:rPr>
                <w:noProof/>
                <w:webHidden/>
              </w:rPr>
              <w:t>7</w:t>
            </w:r>
            <w:r w:rsidR="004A7812">
              <w:rPr>
                <w:noProof/>
                <w:webHidden/>
              </w:rPr>
              <w:fldChar w:fldCharType="end"/>
            </w:r>
          </w:hyperlink>
        </w:p>
        <w:p w:rsidR="004A7812" w:rsidRDefault="003012D2">
          <w:pPr>
            <w:pStyle w:val="TOC2"/>
            <w:tabs>
              <w:tab w:val="left" w:pos="880"/>
              <w:tab w:val="right" w:leader="dot" w:pos="9911"/>
            </w:tabs>
            <w:rPr>
              <w:rFonts w:asciiTheme="minorHAnsi" w:eastAsiaTheme="minorEastAsia" w:hAnsiTheme="minorHAnsi" w:cstheme="minorBidi"/>
              <w:noProof/>
              <w:sz w:val="22"/>
              <w:szCs w:val="22"/>
              <w:lang w:val="lt-LT" w:eastAsia="lt-LT"/>
            </w:rPr>
          </w:pPr>
          <w:hyperlink w:anchor="_Toc435132604" w:history="1">
            <w:r w:rsidR="004A7812" w:rsidRPr="00592955">
              <w:rPr>
                <w:rStyle w:val="Hyperlink"/>
                <w:noProof/>
                <w:lang w:val="lt-LT"/>
              </w:rPr>
              <w:t>1.7.</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3"/>
                <w:lang w:val="lt-LT"/>
              </w:rPr>
              <w:t>DARBŲ TURINYS</w:t>
            </w:r>
            <w:r w:rsidR="004A7812">
              <w:rPr>
                <w:noProof/>
                <w:webHidden/>
              </w:rPr>
              <w:tab/>
            </w:r>
            <w:r w:rsidR="004A7812">
              <w:rPr>
                <w:noProof/>
                <w:webHidden/>
              </w:rPr>
              <w:fldChar w:fldCharType="begin"/>
            </w:r>
            <w:r w:rsidR="004A7812">
              <w:rPr>
                <w:noProof/>
                <w:webHidden/>
              </w:rPr>
              <w:instrText xml:space="preserve"> PAGEREF _Toc435132604 \h </w:instrText>
            </w:r>
            <w:r w:rsidR="004A7812">
              <w:rPr>
                <w:noProof/>
                <w:webHidden/>
              </w:rPr>
            </w:r>
            <w:r w:rsidR="004A7812">
              <w:rPr>
                <w:noProof/>
                <w:webHidden/>
              </w:rPr>
              <w:fldChar w:fldCharType="separate"/>
            </w:r>
            <w:r w:rsidR="00470916">
              <w:rPr>
                <w:noProof/>
                <w:webHidden/>
              </w:rPr>
              <w:t>7</w:t>
            </w:r>
            <w:r w:rsidR="004A7812">
              <w:rPr>
                <w:noProof/>
                <w:webHidden/>
              </w:rPr>
              <w:fldChar w:fldCharType="end"/>
            </w:r>
          </w:hyperlink>
        </w:p>
        <w:p w:rsidR="004A7812" w:rsidRDefault="003012D2">
          <w:pPr>
            <w:pStyle w:val="TOC2"/>
            <w:tabs>
              <w:tab w:val="left" w:pos="880"/>
              <w:tab w:val="right" w:leader="dot" w:pos="9911"/>
            </w:tabs>
            <w:rPr>
              <w:rFonts w:asciiTheme="minorHAnsi" w:eastAsiaTheme="minorEastAsia" w:hAnsiTheme="minorHAnsi" w:cstheme="minorBidi"/>
              <w:noProof/>
              <w:sz w:val="22"/>
              <w:szCs w:val="22"/>
              <w:lang w:val="lt-LT" w:eastAsia="lt-LT"/>
            </w:rPr>
          </w:pPr>
          <w:hyperlink w:anchor="_Toc435132605" w:history="1">
            <w:r w:rsidR="004A7812" w:rsidRPr="00592955">
              <w:rPr>
                <w:rStyle w:val="Hyperlink"/>
                <w:noProof/>
                <w:lang w:val="lt-LT"/>
              </w:rPr>
              <w:t>1.8.</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DARBŲ APIMTYS</w:t>
            </w:r>
            <w:r w:rsidR="004A7812">
              <w:rPr>
                <w:noProof/>
                <w:webHidden/>
              </w:rPr>
              <w:tab/>
            </w:r>
            <w:r w:rsidR="004A7812">
              <w:rPr>
                <w:noProof/>
                <w:webHidden/>
              </w:rPr>
              <w:fldChar w:fldCharType="begin"/>
            </w:r>
            <w:r w:rsidR="004A7812">
              <w:rPr>
                <w:noProof/>
                <w:webHidden/>
              </w:rPr>
              <w:instrText xml:space="preserve"> PAGEREF _Toc435132605 \h </w:instrText>
            </w:r>
            <w:r w:rsidR="004A7812">
              <w:rPr>
                <w:noProof/>
                <w:webHidden/>
              </w:rPr>
            </w:r>
            <w:r w:rsidR="004A7812">
              <w:rPr>
                <w:noProof/>
                <w:webHidden/>
              </w:rPr>
              <w:fldChar w:fldCharType="separate"/>
            </w:r>
            <w:r w:rsidR="00470916">
              <w:rPr>
                <w:noProof/>
                <w:webHidden/>
              </w:rPr>
              <w:t>8</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06" w:history="1">
            <w:r w:rsidR="004A7812" w:rsidRPr="00592955">
              <w:rPr>
                <w:rStyle w:val="Hyperlink"/>
                <w:noProof/>
                <w:lang w:val="lt-LT"/>
              </w:rPr>
              <w:t>1.8.1.   Bendrieji dalykai</w:t>
            </w:r>
            <w:r w:rsidR="004A7812">
              <w:rPr>
                <w:noProof/>
                <w:webHidden/>
              </w:rPr>
              <w:tab/>
            </w:r>
            <w:r w:rsidR="004A7812">
              <w:rPr>
                <w:noProof/>
                <w:webHidden/>
              </w:rPr>
              <w:fldChar w:fldCharType="begin"/>
            </w:r>
            <w:r w:rsidR="004A7812">
              <w:rPr>
                <w:noProof/>
                <w:webHidden/>
              </w:rPr>
              <w:instrText xml:space="preserve"> PAGEREF _Toc435132606 \h </w:instrText>
            </w:r>
            <w:r w:rsidR="004A7812">
              <w:rPr>
                <w:noProof/>
                <w:webHidden/>
              </w:rPr>
            </w:r>
            <w:r w:rsidR="004A7812">
              <w:rPr>
                <w:noProof/>
                <w:webHidden/>
              </w:rPr>
              <w:fldChar w:fldCharType="separate"/>
            </w:r>
            <w:r w:rsidR="00470916">
              <w:rPr>
                <w:noProof/>
                <w:webHidden/>
              </w:rPr>
              <w:t>8</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07" w:history="1">
            <w:r w:rsidR="004A7812" w:rsidRPr="00592955">
              <w:rPr>
                <w:rStyle w:val="Hyperlink"/>
                <w:noProof/>
                <w:lang w:val="lt-LT"/>
              </w:rPr>
              <w:t>1.8.2.    Klimatinės sąlygos</w:t>
            </w:r>
            <w:r w:rsidR="004A7812">
              <w:rPr>
                <w:noProof/>
                <w:webHidden/>
              </w:rPr>
              <w:tab/>
            </w:r>
            <w:r w:rsidR="004A7812">
              <w:rPr>
                <w:noProof/>
                <w:webHidden/>
              </w:rPr>
              <w:fldChar w:fldCharType="begin"/>
            </w:r>
            <w:r w:rsidR="004A7812">
              <w:rPr>
                <w:noProof/>
                <w:webHidden/>
              </w:rPr>
              <w:instrText xml:space="preserve"> PAGEREF _Toc435132607 \h </w:instrText>
            </w:r>
            <w:r w:rsidR="004A7812">
              <w:rPr>
                <w:noProof/>
                <w:webHidden/>
              </w:rPr>
            </w:r>
            <w:r w:rsidR="004A7812">
              <w:rPr>
                <w:noProof/>
                <w:webHidden/>
              </w:rPr>
              <w:fldChar w:fldCharType="separate"/>
            </w:r>
            <w:r w:rsidR="00470916">
              <w:rPr>
                <w:noProof/>
                <w:webHidden/>
              </w:rPr>
              <w:t>8</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608" w:history="1">
            <w:r w:rsidR="004A7812" w:rsidRPr="00592955">
              <w:rPr>
                <w:rStyle w:val="Hyperlink"/>
                <w:noProof/>
                <w:spacing w:val="-9"/>
                <w:lang w:val="lt-LT"/>
              </w:rPr>
              <w:t xml:space="preserve">1.9. </w:t>
            </w:r>
            <w:r w:rsidR="004A7812" w:rsidRPr="00592955">
              <w:rPr>
                <w:rStyle w:val="Hyperlink"/>
                <w:noProof/>
                <w:lang w:val="lt-LT"/>
              </w:rPr>
              <w:t>BENDRIEJI DALYKAI</w:t>
            </w:r>
            <w:r w:rsidR="004A7812">
              <w:rPr>
                <w:noProof/>
                <w:webHidden/>
              </w:rPr>
              <w:tab/>
            </w:r>
            <w:r w:rsidR="004A7812">
              <w:rPr>
                <w:noProof/>
                <w:webHidden/>
              </w:rPr>
              <w:fldChar w:fldCharType="begin"/>
            </w:r>
            <w:r w:rsidR="004A7812">
              <w:rPr>
                <w:noProof/>
                <w:webHidden/>
              </w:rPr>
              <w:instrText xml:space="preserve"> PAGEREF _Toc435132608 \h </w:instrText>
            </w:r>
            <w:r w:rsidR="004A7812">
              <w:rPr>
                <w:noProof/>
                <w:webHidden/>
              </w:rPr>
            </w:r>
            <w:r w:rsidR="004A7812">
              <w:rPr>
                <w:noProof/>
                <w:webHidden/>
              </w:rPr>
              <w:fldChar w:fldCharType="separate"/>
            </w:r>
            <w:r w:rsidR="00470916">
              <w:rPr>
                <w:noProof/>
                <w:webHidden/>
              </w:rPr>
              <w:t>8</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09" w:history="1">
            <w:r w:rsidR="004A7812" w:rsidRPr="00592955">
              <w:rPr>
                <w:rStyle w:val="Hyperlink"/>
                <w:noProof/>
                <w:lang w:val="lt-LT"/>
              </w:rPr>
              <w:t>1.9.1.   Numatomas tarnavimo laikas</w:t>
            </w:r>
            <w:r w:rsidR="004A7812">
              <w:rPr>
                <w:noProof/>
                <w:webHidden/>
              </w:rPr>
              <w:tab/>
            </w:r>
            <w:r w:rsidR="004A7812">
              <w:rPr>
                <w:noProof/>
                <w:webHidden/>
              </w:rPr>
              <w:fldChar w:fldCharType="begin"/>
            </w:r>
            <w:r w:rsidR="004A7812">
              <w:rPr>
                <w:noProof/>
                <w:webHidden/>
              </w:rPr>
              <w:instrText xml:space="preserve"> PAGEREF _Toc435132609 \h </w:instrText>
            </w:r>
            <w:r w:rsidR="004A7812">
              <w:rPr>
                <w:noProof/>
                <w:webHidden/>
              </w:rPr>
            </w:r>
            <w:r w:rsidR="004A7812">
              <w:rPr>
                <w:noProof/>
                <w:webHidden/>
              </w:rPr>
              <w:fldChar w:fldCharType="separate"/>
            </w:r>
            <w:r w:rsidR="00470916">
              <w:rPr>
                <w:noProof/>
                <w:webHidden/>
              </w:rPr>
              <w:t>8</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10" w:history="1">
            <w:r w:rsidR="004A7812" w:rsidRPr="00592955">
              <w:rPr>
                <w:rStyle w:val="Hyperlink"/>
                <w:noProof/>
                <w:lang w:val="lt-LT"/>
              </w:rPr>
              <w:t>1.9.2.   Garantijos</w:t>
            </w:r>
            <w:r w:rsidR="004A7812">
              <w:rPr>
                <w:noProof/>
                <w:webHidden/>
              </w:rPr>
              <w:tab/>
            </w:r>
            <w:r w:rsidR="004A7812">
              <w:rPr>
                <w:noProof/>
                <w:webHidden/>
              </w:rPr>
              <w:fldChar w:fldCharType="begin"/>
            </w:r>
            <w:r w:rsidR="004A7812">
              <w:rPr>
                <w:noProof/>
                <w:webHidden/>
              </w:rPr>
              <w:instrText xml:space="preserve"> PAGEREF _Toc435132610 \h </w:instrText>
            </w:r>
            <w:r w:rsidR="004A7812">
              <w:rPr>
                <w:noProof/>
                <w:webHidden/>
              </w:rPr>
            </w:r>
            <w:r w:rsidR="004A7812">
              <w:rPr>
                <w:noProof/>
                <w:webHidden/>
              </w:rPr>
              <w:fldChar w:fldCharType="separate"/>
            </w:r>
            <w:r w:rsidR="00470916">
              <w:rPr>
                <w:noProof/>
                <w:webHidden/>
              </w:rPr>
              <w:t>8</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11" w:history="1">
            <w:r w:rsidR="004A7812" w:rsidRPr="00592955">
              <w:rPr>
                <w:rStyle w:val="Hyperlink"/>
                <w:noProof/>
                <w:lang w:val="lt-LT"/>
              </w:rPr>
              <w:t>1.9.3.    Pagrindiniai projektavimo kriterijai</w:t>
            </w:r>
            <w:r w:rsidR="004A7812">
              <w:rPr>
                <w:noProof/>
                <w:webHidden/>
              </w:rPr>
              <w:tab/>
            </w:r>
            <w:r w:rsidR="004A7812">
              <w:rPr>
                <w:noProof/>
                <w:webHidden/>
              </w:rPr>
              <w:fldChar w:fldCharType="begin"/>
            </w:r>
            <w:r w:rsidR="004A7812">
              <w:rPr>
                <w:noProof/>
                <w:webHidden/>
              </w:rPr>
              <w:instrText xml:space="preserve"> PAGEREF _Toc435132611 \h </w:instrText>
            </w:r>
            <w:r w:rsidR="004A7812">
              <w:rPr>
                <w:noProof/>
                <w:webHidden/>
              </w:rPr>
            </w:r>
            <w:r w:rsidR="004A7812">
              <w:rPr>
                <w:noProof/>
                <w:webHidden/>
              </w:rPr>
              <w:fldChar w:fldCharType="separate"/>
            </w:r>
            <w:r w:rsidR="00470916">
              <w:rPr>
                <w:noProof/>
                <w:webHidden/>
              </w:rPr>
              <w:t>9</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12" w:history="1">
            <w:r w:rsidR="004A7812" w:rsidRPr="00592955">
              <w:rPr>
                <w:rStyle w:val="Hyperlink"/>
                <w:noProof/>
                <w:lang w:val="lt-LT"/>
              </w:rPr>
              <w:t>1.9.4.    Pakeičiamumas</w:t>
            </w:r>
            <w:r w:rsidR="004A7812">
              <w:rPr>
                <w:noProof/>
                <w:webHidden/>
              </w:rPr>
              <w:tab/>
            </w:r>
            <w:r w:rsidR="004A7812">
              <w:rPr>
                <w:noProof/>
                <w:webHidden/>
              </w:rPr>
              <w:fldChar w:fldCharType="begin"/>
            </w:r>
            <w:r w:rsidR="004A7812">
              <w:rPr>
                <w:noProof/>
                <w:webHidden/>
              </w:rPr>
              <w:instrText xml:space="preserve"> PAGEREF _Toc435132612 \h </w:instrText>
            </w:r>
            <w:r w:rsidR="004A7812">
              <w:rPr>
                <w:noProof/>
                <w:webHidden/>
              </w:rPr>
            </w:r>
            <w:r w:rsidR="004A7812">
              <w:rPr>
                <w:noProof/>
                <w:webHidden/>
              </w:rPr>
              <w:fldChar w:fldCharType="separate"/>
            </w:r>
            <w:r w:rsidR="00470916">
              <w:rPr>
                <w:noProof/>
                <w:webHidden/>
              </w:rPr>
              <w:t>9</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13" w:history="1">
            <w:r w:rsidR="004A7812" w:rsidRPr="00592955">
              <w:rPr>
                <w:rStyle w:val="Hyperlink"/>
                <w:noProof/>
                <w:lang w:val="lt-LT"/>
              </w:rPr>
              <w:t>1.9.5.</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Metalų suderinamumas</w:t>
            </w:r>
            <w:r w:rsidR="004A7812">
              <w:rPr>
                <w:noProof/>
                <w:webHidden/>
              </w:rPr>
              <w:tab/>
            </w:r>
            <w:r w:rsidR="004A7812">
              <w:rPr>
                <w:noProof/>
                <w:webHidden/>
              </w:rPr>
              <w:fldChar w:fldCharType="begin"/>
            </w:r>
            <w:r w:rsidR="004A7812">
              <w:rPr>
                <w:noProof/>
                <w:webHidden/>
              </w:rPr>
              <w:instrText xml:space="preserve"> PAGEREF _Toc435132613 \h </w:instrText>
            </w:r>
            <w:r w:rsidR="004A7812">
              <w:rPr>
                <w:noProof/>
                <w:webHidden/>
              </w:rPr>
            </w:r>
            <w:r w:rsidR="004A7812">
              <w:rPr>
                <w:noProof/>
                <w:webHidden/>
              </w:rPr>
              <w:fldChar w:fldCharType="separate"/>
            </w:r>
            <w:r w:rsidR="00470916">
              <w:rPr>
                <w:noProof/>
                <w:webHidden/>
              </w:rPr>
              <w:t>9</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14" w:history="1">
            <w:r w:rsidR="004A7812" w:rsidRPr="00592955">
              <w:rPr>
                <w:rStyle w:val="Hyperlink"/>
                <w:noProof/>
                <w:lang w:val="lt-LT"/>
              </w:rPr>
              <w:t>1.9.6.</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4"/>
                <w:lang w:val="lt-LT"/>
              </w:rPr>
              <w:t>Korpusai</w:t>
            </w:r>
            <w:r w:rsidR="004A7812">
              <w:rPr>
                <w:noProof/>
                <w:webHidden/>
              </w:rPr>
              <w:tab/>
            </w:r>
            <w:r w:rsidR="004A7812">
              <w:rPr>
                <w:noProof/>
                <w:webHidden/>
              </w:rPr>
              <w:fldChar w:fldCharType="begin"/>
            </w:r>
            <w:r w:rsidR="004A7812">
              <w:rPr>
                <w:noProof/>
                <w:webHidden/>
              </w:rPr>
              <w:instrText xml:space="preserve"> PAGEREF _Toc435132614 \h </w:instrText>
            </w:r>
            <w:r w:rsidR="004A7812">
              <w:rPr>
                <w:noProof/>
                <w:webHidden/>
              </w:rPr>
            </w:r>
            <w:r w:rsidR="004A7812">
              <w:rPr>
                <w:noProof/>
                <w:webHidden/>
              </w:rPr>
              <w:fldChar w:fldCharType="separate"/>
            </w:r>
            <w:r w:rsidR="00470916">
              <w:rPr>
                <w:noProof/>
                <w:webHidden/>
              </w:rPr>
              <w:t>9</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15" w:history="1">
            <w:r w:rsidR="004A7812" w:rsidRPr="00592955">
              <w:rPr>
                <w:rStyle w:val="Hyperlink"/>
                <w:noProof/>
                <w:lang w:val="lt-LT"/>
              </w:rPr>
              <w:t>1.9.7.</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4"/>
                <w:lang w:val="lt-LT"/>
              </w:rPr>
              <w:t>Gedimai</w:t>
            </w:r>
            <w:r w:rsidR="004A7812">
              <w:rPr>
                <w:noProof/>
                <w:webHidden/>
              </w:rPr>
              <w:tab/>
            </w:r>
            <w:r w:rsidR="004A7812">
              <w:rPr>
                <w:noProof/>
                <w:webHidden/>
              </w:rPr>
              <w:fldChar w:fldCharType="begin"/>
            </w:r>
            <w:r w:rsidR="004A7812">
              <w:rPr>
                <w:noProof/>
                <w:webHidden/>
              </w:rPr>
              <w:instrText xml:space="preserve"> PAGEREF _Toc435132615 \h </w:instrText>
            </w:r>
            <w:r w:rsidR="004A7812">
              <w:rPr>
                <w:noProof/>
                <w:webHidden/>
              </w:rPr>
            </w:r>
            <w:r w:rsidR="004A7812">
              <w:rPr>
                <w:noProof/>
                <w:webHidden/>
              </w:rPr>
              <w:fldChar w:fldCharType="separate"/>
            </w:r>
            <w:r w:rsidR="00470916">
              <w:rPr>
                <w:noProof/>
                <w:webHidden/>
              </w:rPr>
              <w:t>9</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16" w:history="1">
            <w:r w:rsidR="004A7812" w:rsidRPr="00592955">
              <w:rPr>
                <w:rStyle w:val="Hyperlink"/>
                <w:noProof/>
                <w:lang w:val="lt-LT"/>
              </w:rPr>
              <w:t>1.9.8.</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4"/>
                <w:lang w:val="lt-LT"/>
              </w:rPr>
              <w:t>Prieiga</w:t>
            </w:r>
            <w:r w:rsidR="004A7812">
              <w:rPr>
                <w:noProof/>
                <w:webHidden/>
              </w:rPr>
              <w:tab/>
            </w:r>
            <w:r w:rsidR="004A7812">
              <w:rPr>
                <w:noProof/>
                <w:webHidden/>
              </w:rPr>
              <w:fldChar w:fldCharType="begin"/>
            </w:r>
            <w:r w:rsidR="004A7812">
              <w:rPr>
                <w:noProof/>
                <w:webHidden/>
              </w:rPr>
              <w:instrText xml:space="preserve"> PAGEREF _Toc435132616 \h </w:instrText>
            </w:r>
            <w:r w:rsidR="004A7812">
              <w:rPr>
                <w:noProof/>
                <w:webHidden/>
              </w:rPr>
            </w:r>
            <w:r w:rsidR="004A7812">
              <w:rPr>
                <w:noProof/>
                <w:webHidden/>
              </w:rPr>
              <w:fldChar w:fldCharType="separate"/>
            </w:r>
            <w:r w:rsidR="00470916">
              <w:rPr>
                <w:noProof/>
                <w:webHidden/>
              </w:rPr>
              <w:t>10</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17" w:history="1">
            <w:r w:rsidR="004A7812" w:rsidRPr="00592955">
              <w:rPr>
                <w:rStyle w:val="Hyperlink"/>
                <w:noProof/>
                <w:lang w:val="lt-LT"/>
              </w:rPr>
              <w:t>1.9.9.</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Energijos naudingumo koeficientas</w:t>
            </w:r>
            <w:r w:rsidR="004A7812">
              <w:rPr>
                <w:noProof/>
                <w:webHidden/>
              </w:rPr>
              <w:tab/>
            </w:r>
            <w:r w:rsidR="004A7812">
              <w:rPr>
                <w:noProof/>
                <w:webHidden/>
              </w:rPr>
              <w:fldChar w:fldCharType="begin"/>
            </w:r>
            <w:r w:rsidR="004A7812">
              <w:rPr>
                <w:noProof/>
                <w:webHidden/>
              </w:rPr>
              <w:instrText xml:space="preserve"> PAGEREF _Toc435132617 \h </w:instrText>
            </w:r>
            <w:r w:rsidR="004A7812">
              <w:rPr>
                <w:noProof/>
                <w:webHidden/>
              </w:rPr>
            </w:r>
            <w:r w:rsidR="004A7812">
              <w:rPr>
                <w:noProof/>
                <w:webHidden/>
              </w:rPr>
              <w:fldChar w:fldCharType="separate"/>
            </w:r>
            <w:r w:rsidR="00470916">
              <w:rPr>
                <w:noProof/>
                <w:webHidden/>
              </w:rPr>
              <w:t>10</w:t>
            </w:r>
            <w:r w:rsidR="004A7812">
              <w:rPr>
                <w:noProof/>
                <w:webHidden/>
              </w:rPr>
              <w:fldChar w:fldCharType="end"/>
            </w:r>
          </w:hyperlink>
        </w:p>
        <w:p w:rsidR="004A7812" w:rsidRDefault="003012D2">
          <w:pPr>
            <w:pStyle w:val="TOC3"/>
            <w:tabs>
              <w:tab w:val="left" w:pos="1320"/>
              <w:tab w:val="right" w:leader="dot" w:pos="9911"/>
            </w:tabs>
            <w:rPr>
              <w:rFonts w:asciiTheme="minorHAnsi" w:eastAsiaTheme="minorEastAsia" w:hAnsiTheme="minorHAnsi" w:cstheme="minorBidi"/>
              <w:noProof/>
              <w:sz w:val="22"/>
              <w:szCs w:val="22"/>
              <w:lang w:val="lt-LT" w:eastAsia="lt-LT"/>
            </w:rPr>
          </w:pPr>
          <w:hyperlink w:anchor="_Toc435132618" w:history="1">
            <w:r w:rsidR="004A7812" w:rsidRPr="00592955">
              <w:rPr>
                <w:rStyle w:val="Hyperlink"/>
                <w:noProof/>
                <w:lang w:val="lt-LT"/>
              </w:rPr>
              <w:t>1.9.10.</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4"/>
                <w:lang w:val="lt-LT"/>
              </w:rPr>
              <w:t>Turto apsauga</w:t>
            </w:r>
            <w:r w:rsidR="004A7812">
              <w:rPr>
                <w:noProof/>
                <w:webHidden/>
              </w:rPr>
              <w:tab/>
            </w:r>
            <w:r w:rsidR="004A7812">
              <w:rPr>
                <w:noProof/>
                <w:webHidden/>
              </w:rPr>
              <w:fldChar w:fldCharType="begin"/>
            </w:r>
            <w:r w:rsidR="004A7812">
              <w:rPr>
                <w:noProof/>
                <w:webHidden/>
              </w:rPr>
              <w:instrText xml:space="preserve"> PAGEREF _Toc435132618 \h </w:instrText>
            </w:r>
            <w:r w:rsidR="004A7812">
              <w:rPr>
                <w:noProof/>
                <w:webHidden/>
              </w:rPr>
            </w:r>
            <w:r w:rsidR="004A7812">
              <w:rPr>
                <w:noProof/>
                <w:webHidden/>
              </w:rPr>
              <w:fldChar w:fldCharType="separate"/>
            </w:r>
            <w:r w:rsidR="00470916">
              <w:rPr>
                <w:noProof/>
                <w:webHidden/>
              </w:rPr>
              <w:t>10</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19" w:history="1">
            <w:r w:rsidR="004A7812" w:rsidRPr="00592955">
              <w:rPr>
                <w:rStyle w:val="Hyperlink"/>
                <w:noProof/>
                <w:lang w:val="lt-LT"/>
              </w:rPr>
              <w:t>1.9.11. Pagrindiniai saugaus darbo reikalavimai</w:t>
            </w:r>
            <w:r w:rsidR="004A7812">
              <w:rPr>
                <w:noProof/>
                <w:webHidden/>
              </w:rPr>
              <w:tab/>
            </w:r>
            <w:r w:rsidR="004A7812">
              <w:rPr>
                <w:noProof/>
                <w:webHidden/>
              </w:rPr>
              <w:fldChar w:fldCharType="begin"/>
            </w:r>
            <w:r w:rsidR="004A7812">
              <w:rPr>
                <w:noProof/>
                <w:webHidden/>
              </w:rPr>
              <w:instrText xml:space="preserve"> PAGEREF _Toc435132619 \h </w:instrText>
            </w:r>
            <w:r w:rsidR="004A7812">
              <w:rPr>
                <w:noProof/>
                <w:webHidden/>
              </w:rPr>
            </w:r>
            <w:r w:rsidR="004A7812">
              <w:rPr>
                <w:noProof/>
                <w:webHidden/>
              </w:rPr>
              <w:fldChar w:fldCharType="separate"/>
            </w:r>
            <w:r w:rsidR="00470916">
              <w:rPr>
                <w:noProof/>
                <w:webHidden/>
              </w:rPr>
              <w:t>10</w:t>
            </w:r>
            <w:r w:rsidR="004A7812">
              <w:rPr>
                <w:noProof/>
                <w:webHidden/>
              </w:rPr>
              <w:fldChar w:fldCharType="end"/>
            </w:r>
          </w:hyperlink>
        </w:p>
        <w:p w:rsidR="004A7812" w:rsidRDefault="003012D2">
          <w:pPr>
            <w:pStyle w:val="TOC3"/>
            <w:tabs>
              <w:tab w:val="left" w:pos="1320"/>
              <w:tab w:val="right" w:leader="dot" w:pos="9911"/>
            </w:tabs>
            <w:rPr>
              <w:rFonts w:asciiTheme="minorHAnsi" w:eastAsiaTheme="minorEastAsia" w:hAnsiTheme="minorHAnsi" w:cstheme="minorBidi"/>
              <w:noProof/>
              <w:sz w:val="22"/>
              <w:szCs w:val="22"/>
              <w:lang w:val="lt-LT" w:eastAsia="lt-LT"/>
            </w:rPr>
          </w:pPr>
          <w:hyperlink w:anchor="_Toc435132620" w:history="1">
            <w:r w:rsidR="004A7812" w:rsidRPr="00592955">
              <w:rPr>
                <w:rStyle w:val="Hyperlink"/>
                <w:noProof/>
                <w:lang w:val="lt-LT"/>
              </w:rPr>
              <w:t>1.9.12.</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Santykis su aplinka</w:t>
            </w:r>
            <w:r w:rsidR="004A7812">
              <w:rPr>
                <w:noProof/>
                <w:webHidden/>
              </w:rPr>
              <w:tab/>
            </w:r>
            <w:r w:rsidR="004A7812">
              <w:rPr>
                <w:noProof/>
                <w:webHidden/>
              </w:rPr>
              <w:fldChar w:fldCharType="begin"/>
            </w:r>
            <w:r w:rsidR="004A7812">
              <w:rPr>
                <w:noProof/>
                <w:webHidden/>
              </w:rPr>
              <w:instrText xml:space="preserve"> PAGEREF _Toc435132620 \h </w:instrText>
            </w:r>
            <w:r w:rsidR="004A7812">
              <w:rPr>
                <w:noProof/>
                <w:webHidden/>
              </w:rPr>
            </w:r>
            <w:r w:rsidR="004A7812">
              <w:rPr>
                <w:noProof/>
                <w:webHidden/>
              </w:rPr>
              <w:fldChar w:fldCharType="separate"/>
            </w:r>
            <w:r w:rsidR="00470916">
              <w:rPr>
                <w:noProof/>
                <w:webHidden/>
              </w:rPr>
              <w:t>11</w:t>
            </w:r>
            <w:r w:rsidR="004A7812">
              <w:rPr>
                <w:noProof/>
                <w:webHidden/>
              </w:rPr>
              <w:fldChar w:fldCharType="end"/>
            </w:r>
          </w:hyperlink>
        </w:p>
        <w:p w:rsidR="004A7812" w:rsidRDefault="003012D2">
          <w:pPr>
            <w:pStyle w:val="TOC3"/>
            <w:tabs>
              <w:tab w:val="left" w:pos="1320"/>
              <w:tab w:val="right" w:leader="dot" w:pos="9911"/>
            </w:tabs>
            <w:rPr>
              <w:rFonts w:asciiTheme="minorHAnsi" w:eastAsiaTheme="minorEastAsia" w:hAnsiTheme="minorHAnsi" w:cstheme="minorBidi"/>
              <w:noProof/>
              <w:sz w:val="22"/>
              <w:szCs w:val="22"/>
              <w:lang w:val="lt-LT" w:eastAsia="lt-LT"/>
            </w:rPr>
          </w:pPr>
          <w:hyperlink w:anchor="_Toc435132621" w:history="1">
            <w:r w:rsidR="004A7812" w:rsidRPr="00592955">
              <w:rPr>
                <w:rStyle w:val="Hyperlink"/>
                <w:noProof/>
                <w:lang w:val="lt-LT"/>
              </w:rPr>
              <w:t>1.9.13.</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Įrangos ir medžiagų laikymas bei apsauga</w:t>
            </w:r>
            <w:r w:rsidR="004A7812">
              <w:rPr>
                <w:noProof/>
                <w:webHidden/>
              </w:rPr>
              <w:tab/>
            </w:r>
            <w:r w:rsidR="004A7812">
              <w:rPr>
                <w:noProof/>
                <w:webHidden/>
              </w:rPr>
              <w:fldChar w:fldCharType="begin"/>
            </w:r>
            <w:r w:rsidR="004A7812">
              <w:rPr>
                <w:noProof/>
                <w:webHidden/>
              </w:rPr>
              <w:instrText xml:space="preserve"> PAGEREF _Toc435132621 \h </w:instrText>
            </w:r>
            <w:r w:rsidR="004A7812">
              <w:rPr>
                <w:noProof/>
                <w:webHidden/>
              </w:rPr>
            </w:r>
            <w:r w:rsidR="004A7812">
              <w:rPr>
                <w:noProof/>
                <w:webHidden/>
              </w:rPr>
              <w:fldChar w:fldCharType="separate"/>
            </w:r>
            <w:r w:rsidR="00470916">
              <w:rPr>
                <w:noProof/>
                <w:webHidden/>
              </w:rPr>
              <w:t>12</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22" w:history="1">
            <w:r w:rsidR="004A7812" w:rsidRPr="00592955">
              <w:rPr>
                <w:rStyle w:val="Hyperlink"/>
                <w:noProof/>
                <w:lang w:val="lt-LT"/>
              </w:rPr>
              <w:t>1.9.14. Standartai</w:t>
            </w:r>
            <w:r w:rsidR="004A7812">
              <w:rPr>
                <w:noProof/>
                <w:webHidden/>
              </w:rPr>
              <w:tab/>
            </w:r>
            <w:r w:rsidR="004A7812">
              <w:rPr>
                <w:noProof/>
                <w:webHidden/>
              </w:rPr>
              <w:fldChar w:fldCharType="begin"/>
            </w:r>
            <w:r w:rsidR="004A7812">
              <w:rPr>
                <w:noProof/>
                <w:webHidden/>
              </w:rPr>
              <w:instrText xml:space="preserve"> PAGEREF _Toc435132622 \h </w:instrText>
            </w:r>
            <w:r w:rsidR="004A7812">
              <w:rPr>
                <w:noProof/>
                <w:webHidden/>
              </w:rPr>
            </w:r>
            <w:r w:rsidR="004A7812">
              <w:rPr>
                <w:noProof/>
                <w:webHidden/>
              </w:rPr>
              <w:fldChar w:fldCharType="separate"/>
            </w:r>
            <w:r w:rsidR="00470916">
              <w:rPr>
                <w:noProof/>
                <w:webHidden/>
              </w:rPr>
              <w:t>12</w:t>
            </w:r>
            <w:r w:rsidR="004A7812">
              <w:rPr>
                <w:noProof/>
                <w:webHidden/>
              </w:rPr>
              <w:fldChar w:fldCharType="end"/>
            </w:r>
          </w:hyperlink>
        </w:p>
        <w:p w:rsidR="004A7812" w:rsidRDefault="003012D2">
          <w:pPr>
            <w:pStyle w:val="TOC3"/>
            <w:tabs>
              <w:tab w:val="left" w:pos="1320"/>
              <w:tab w:val="right" w:leader="dot" w:pos="9911"/>
            </w:tabs>
            <w:rPr>
              <w:rFonts w:asciiTheme="minorHAnsi" w:eastAsiaTheme="minorEastAsia" w:hAnsiTheme="minorHAnsi" w:cstheme="minorBidi"/>
              <w:noProof/>
              <w:sz w:val="22"/>
              <w:szCs w:val="22"/>
              <w:lang w:val="lt-LT" w:eastAsia="lt-LT"/>
            </w:rPr>
          </w:pPr>
          <w:hyperlink w:anchor="_Toc435132623" w:history="1">
            <w:r w:rsidR="004A7812" w:rsidRPr="00592955">
              <w:rPr>
                <w:rStyle w:val="Hyperlink"/>
                <w:noProof/>
                <w:lang w:val="lt-LT"/>
              </w:rPr>
              <w:t>1.9.15.</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3"/>
                <w:lang w:val="lt-LT"/>
              </w:rPr>
              <w:t>Matavimo vienetai</w:t>
            </w:r>
            <w:r w:rsidR="004A7812">
              <w:rPr>
                <w:noProof/>
                <w:webHidden/>
              </w:rPr>
              <w:tab/>
            </w:r>
            <w:r w:rsidR="004A7812">
              <w:rPr>
                <w:noProof/>
                <w:webHidden/>
              </w:rPr>
              <w:fldChar w:fldCharType="begin"/>
            </w:r>
            <w:r w:rsidR="004A7812">
              <w:rPr>
                <w:noProof/>
                <w:webHidden/>
              </w:rPr>
              <w:instrText xml:space="preserve"> PAGEREF _Toc435132623 \h </w:instrText>
            </w:r>
            <w:r w:rsidR="004A7812">
              <w:rPr>
                <w:noProof/>
                <w:webHidden/>
              </w:rPr>
            </w:r>
            <w:r w:rsidR="004A7812">
              <w:rPr>
                <w:noProof/>
                <w:webHidden/>
              </w:rPr>
              <w:fldChar w:fldCharType="separate"/>
            </w:r>
            <w:r w:rsidR="00470916">
              <w:rPr>
                <w:noProof/>
                <w:webHidden/>
              </w:rPr>
              <w:t>12</w:t>
            </w:r>
            <w:r w:rsidR="004A7812">
              <w:rPr>
                <w:noProof/>
                <w:webHidden/>
              </w:rPr>
              <w:fldChar w:fldCharType="end"/>
            </w:r>
          </w:hyperlink>
        </w:p>
        <w:p w:rsidR="004A7812" w:rsidRDefault="003012D2">
          <w:pPr>
            <w:pStyle w:val="TOC3"/>
            <w:tabs>
              <w:tab w:val="left" w:pos="1320"/>
              <w:tab w:val="right" w:leader="dot" w:pos="9911"/>
            </w:tabs>
            <w:rPr>
              <w:rFonts w:asciiTheme="minorHAnsi" w:eastAsiaTheme="minorEastAsia" w:hAnsiTheme="minorHAnsi" w:cstheme="minorBidi"/>
              <w:noProof/>
              <w:sz w:val="22"/>
              <w:szCs w:val="22"/>
              <w:lang w:val="lt-LT" w:eastAsia="lt-LT"/>
            </w:rPr>
          </w:pPr>
          <w:hyperlink w:anchor="_Toc435132624" w:history="1">
            <w:r w:rsidR="004A7812" w:rsidRPr="00592955">
              <w:rPr>
                <w:rStyle w:val="Hyperlink"/>
                <w:noProof/>
                <w:lang w:val="lt-LT"/>
              </w:rPr>
              <w:t>1.9.16.</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Medžiagos ir įranga, aprobavimai ir pakeitimai</w:t>
            </w:r>
            <w:r w:rsidR="004A7812">
              <w:rPr>
                <w:noProof/>
                <w:webHidden/>
              </w:rPr>
              <w:tab/>
            </w:r>
            <w:r w:rsidR="004A7812">
              <w:rPr>
                <w:noProof/>
                <w:webHidden/>
              </w:rPr>
              <w:fldChar w:fldCharType="begin"/>
            </w:r>
            <w:r w:rsidR="004A7812">
              <w:rPr>
                <w:noProof/>
                <w:webHidden/>
              </w:rPr>
              <w:instrText xml:space="preserve"> PAGEREF _Toc435132624 \h </w:instrText>
            </w:r>
            <w:r w:rsidR="004A7812">
              <w:rPr>
                <w:noProof/>
                <w:webHidden/>
              </w:rPr>
            </w:r>
            <w:r w:rsidR="004A7812">
              <w:rPr>
                <w:noProof/>
                <w:webHidden/>
              </w:rPr>
              <w:fldChar w:fldCharType="separate"/>
            </w:r>
            <w:r w:rsidR="00470916">
              <w:rPr>
                <w:noProof/>
                <w:webHidden/>
              </w:rPr>
              <w:t>12</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25" w:history="1">
            <w:r w:rsidR="004A7812" w:rsidRPr="00592955">
              <w:rPr>
                <w:rStyle w:val="Hyperlink"/>
                <w:noProof/>
                <w:lang w:val="lt-LT"/>
              </w:rPr>
              <w:t>1.9.17. Išpildomoji dokumentacija</w:t>
            </w:r>
            <w:r w:rsidR="004A7812">
              <w:rPr>
                <w:noProof/>
                <w:webHidden/>
              </w:rPr>
              <w:tab/>
            </w:r>
            <w:r w:rsidR="004A7812">
              <w:rPr>
                <w:noProof/>
                <w:webHidden/>
              </w:rPr>
              <w:fldChar w:fldCharType="begin"/>
            </w:r>
            <w:r w:rsidR="004A7812">
              <w:rPr>
                <w:noProof/>
                <w:webHidden/>
              </w:rPr>
              <w:instrText xml:space="preserve"> PAGEREF _Toc435132625 \h </w:instrText>
            </w:r>
            <w:r w:rsidR="004A7812">
              <w:rPr>
                <w:noProof/>
                <w:webHidden/>
              </w:rPr>
            </w:r>
            <w:r w:rsidR="004A7812">
              <w:rPr>
                <w:noProof/>
                <w:webHidden/>
              </w:rPr>
              <w:fldChar w:fldCharType="separate"/>
            </w:r>
            <w:r w:rsidR="00470916">
              <w:rPr>
                <w:noProof/>
                <w:webHidden/>
              </w:rPr>
              <w:t>14</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26" w:history="1">
            <w:r w:rsidR="004A7812" w:rsidRPr="00592955">
              <w:rPr>
                <w:rStyle w:val="Hyperlink"/>
                <w:noProof/>
                <w:lang w:val="lt-LT"/>
              </w:rPr>
              <w:t>1.9.18. Įrangos montavimo ir statybos darbai</w:t>
            </w:r>
            <w:r w:rsidR="004A7812">
              <w:rPr>
                <w:noProof/>
                <w:webHidden/>
              </w:rPr>
              <w:tab/>
            </w:r>
            <w:r w:rsidR="004A7812">
              <w:rPr>
                <w:noProof/>
                <w:webHidden/>
              </w:rPr>
              <w:fldChar w:fldCharType="begin"/>
            </w:r>
            <w:r w:rsidR="004A7812">
              <w:rPr>
                <w:noProof/>
                <w:webHidden/>
              </w:rPr>
              <w:instrText xml:space="preserve"> PAGEREF _Toc435132626 \h </w:instrText>
            </w:r>
            <w:r w:rsidR="004A7812">
              <w:rPr>
                <w:noProof/>
                <w:webHidden/>
              </w:rPr>
            </w:r>
            <w:r w:rsidR="004A7812">
              <w:rPr>
                <w:noProof/>
                <w:webHidden/>
              </w:rPr>
              <w:fldChar w:fldCharType="separate"/>
            </w:r>
            <w:r w:rsidR="00470916">
              <w:rPr>
                <w:noProof/>
                <w:webHidden/>
              </w:rPr>
              <w:t>15</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27" w:history="1">
            <w:r w:rsidR="004A7812" w:rsidRPr="00592955">
              <w:rPr>
                <w:rStyle w:val="Hyperlink"/>
                <w:noProof/>
                <w:lang w:val="lt-LT"/>
              </w:rPr>
              <w:t>1.9.19. Perdavimas</w:t>
            </w:r>
            <w:r w:rsidR="004A7812">
              <w:rPr>
                <w:noProof/>
                <w:webHidden/>
              </w:rPr>
              <w:tab/>
            </w:r>
            <w:r w:rsidR="004A7812">
              <w:rPr>
                <w:noProof/>
                <w:webHidden/>
              </w:rPr>
              <w:fldChar w:fldCharType="begin"/>
            </w:r>
            <w:r w:rsidR="004A7812">
              <w:rPr>
                <w:noProof/>
                <w:webHidden/>
              </w:rPr>
              <w:instrText xml:space="preserve"> PAGEREF _Toc435132627 \h </w:instrText>
            </w:r>
            <w:r w:rsidR="004A7812">
              <w:rPr>
                <w:noProof/>
                <w:webHidden/>
              </w:rPr>
            </w:r>
            <w:r w:rsidR="004A7812">
              <w:rPr>
                <w:noProof/>
                <w:webHidden/>
              </w:rPr>
              <w:fldChar w:fldCharType="separate"/>
            </w:r>
            <w:r w:rsidR="00470916">
              <w:rPr>
                <w:noProof/>
                <w:webHidden/>
              </w:rPr>
              <w:t>15</w:t>
            </w:r>
            <w:r w:rsidR="004A7812">
              <w:rPr>
                <w:noProof/>
                <w:webHidden/>
              </w:rPr>
              <w:fldChar w:fldCharType="end"/>
            </w:r>
          </w:hyperlink>
        </w:p>
        <w:p w:rsidR="004A7812" w:rsidRDefault="003012D2">
          <w:pPr>
            <w:pStyle w:val="TOC3"/>
            <w:tabs>
              <w:tab w:val="left" w:pos="1320"/>
              <w:tab w:val="right" w:leader="dot" w:pos="9911"/>
            </w:tabs>
            <w:rPr>
              <w:rFonts w:asciiTheme="minorHAnsi" w:eastAsiaTheme="minorEastAsia" w:hAnsiTheme="minorHAnsi" w:cstheme="minorBidi"/>
              <w:noProof/>
              <w:sz w:val="22"/>
              <w:szCs w:val="22"/>
              <w:lang w:val="lt-LT" w:eastAsia="lt-LT"/>
            </w:rPr>
          </w:pPr>
          <w:hyperlink w:anchor="_Toc435132628" w:history="1">
            <w:r w:rsidR="004A7812" w:rsidRPr="00592955">
              <w:rPr>
                <w:rStyle w:val="Hyperlink"/>
                <w:noProof/>
                <w:lang w:val="lt-LT"/>
              </w:rPr>
              <w:t>1.9.20.</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Patalpos Rangovo darbuotojams</w:t>
            </w:r>
            <w:r w:rsidR="004A7812">
              <w:rPr>
                <w:noProof/>
                <w:webHidden/>
              </w:rPr>
              <w:tab/>
            </w:r>
            <w:r w:rsidR="004A7812">
              <w:rPr>
                <w:noProof/>
                <w:webHidden/>
              </w:rPr>
              <w:fldChar w:fldCharType="begin"/>
            </w:r>
            <w:r w:rsidR="004A7812">
              <w:rPr>
                <w:noProof/>
                <w:webHidden/>
              </w:rPr>
              <w:instrText xml:space="preserve"> PAGEREF _Toc435132628 \h </w:instrText>
            </w:r>
            <w:r w:rsidR="004A7812">
              <w:rPr>
                <w:noProof/>
                <w:webHidden/>
              </w:rPr>
            </w:r>
            <w:r w:rsidR="004A7812">
              <w:rPr>
                <w:noProof/>
                <w:webHidden/>
              </w:rPr>
              <w:fldChar w:fldCharType="separate"/>
            </w:r>
            <w:r w:rsidR="00470916">
              <w:rPr>
                <w:noProof/>
                <w:webHidden/>
              </w:rPr>
              <w:t>17</w:t>
            </w:r>
            <w:r w:rsidR="004A7812">
              <w:rPr>
                <w:noProof/>
                <w:webHidden/>
              </w:rPr>
              <w:fldChar w:fldCharType="end"/>
            </w:r>
          </w:hyperlink>
        </w:p>
        <w:p w:rsidR="004A7812" w:rsidRDefault="003012D2">
          <w:pPr>
            <w:pStyle w:val="TOC3"/>
            <w:tabs>
              <w:tab w:val="left" w:pos="1320"/>
              <w:tab w:val="right" w:leader="dot" w:pos="9911"/>
            </w:tabs>
            <w:rPr>
              <w:rFonts w:asciiTheme="minorHAnsi" w:eastAsiaTheme="minorEastAsia" w:hAnsiTheme="minorHAnsi" w:cstheme="minorBidi"/>
              <w:noProof/>
              <w:sz w:val="22"/>
              <w:szCs w:val="22"/>
              <w:lang w:val="lt-LT" w:eastAsia="lt-LT"/>
            </w:rPr>
          </w:pPr>
          <w:hyperlink w:anchor="_Toc435132629" w:history="1">
            <w:r w:rsidR="004A7812" w:rsidRPr="00592955">
              <w:rPr>
                <w:rStyle w:val="Hyperlink"/>
                <w:noProof/>
                <w:lang w:val="lt-LT"/>
              </w:rPr>
              <w:t>1.9.21.</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Patalpos Inžinieriui, Užsakovo atstovui ir jo darbuotojams</w:t>
            </w:r>
            <w:r w:rsidR="004A7812">
              <w:rPr>
                <w:noProof/>
                <w:webHidden/>
              </w:rPr>
              <w:tab/>
            </w:r>
            <w:r w:rsidR="004A7812">
              <w:rPr>
                <w:noProof/>
                <w:webHidden/>
              </w:rPr>
              <w:fldChar w:fldCharType="begin"/>
            </w:r>
            <w:r w:rsidR="004A7812">
              <w:rPr>
                <w:noProof/>
                <w:webHidden/>
              </w:rPr>
              <w:instrText xml:space="preserve"> PAGEREF _Toc435132629 \h </w:instrText>
            </w:r>
            <w:r w:rsidR="004A7812">
              <w:rPr>
                <w:noProof/>
                <w:webHidden/>
              </w:rPr>
            </w:r>
            <w:r w:rsidR="004A7812">
              <w:rPr>
                <w:noProof/>
                <w:webHidden/>
              </w:rPr>
              <w:fldChar w:fldCharType="separate"/>
            </w:r>
            <w:r w:rsidR="00470916">
              <w:rPr>
                <w:noProof/>
                <w:webHidden/>
              </w:rPr>
              <w:t>17</w:t>
            </w:r>
            <w:r w:rsidR="004A7812">
              <w:rPr>
                <w:noProof/>
                <w:webHidden/>
              </w:rPr>
              <w:fldChar w:fldCharType="end"/>
            </w:r>
          </w:hyperlink>
        </w:p>
        <w:p w:rsidR="004A7812" w:rsidRDefault="003012D2">
          <w:pPr>
            <w:pStyle w:val="TOC3"/>
            <w:tabs>
              <w:tab w:val="left" w:pos="1320"/>
              <w:tab w:val="right" w:leader="dot" w:pos="9911"/>
            </w:tabs>
            <w:rPr>
              <w:rFonts w:asciiTheme="minorHAnsi" w:eastAsiaTheme="minorEastAsia" w:hAnsiTheme="minorHAnsi" w:cstheme="minorBidi"/>
              <w:noProof/>
              <w:sz w:val="22"/>
              <w:szCs w:val="22"/>
              <w:lang w:val="lt-LT" w:eastAsia="lt-LT"/>
            </w:rPr>
          </w:pPr>
          <w:hyperlink w:anchor="_Toc435132630" w:history="1">
            <w:r w:rsidR="004A7812" w:rsidRPr="00592955">
              <w:rPr>
                <w:rStyle w:val="Hyperlink"/>
                <w:noProof/>
                <w:lang w:val="lt-LT"/>
              </w:rPr>
              <w:t>1.9.22.</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Laikina vandens, elektros tiekimo ir sanitarinė įranga</w:t>
            </w:r>
            <w:r w:rsidR="004A7812">
              <w:rPr>
                <w:noProof/>
                <w:webHidden/>
              </w:rPr>
              <w:tab/>
            </w:r>
            <w:r w:rsidR="004A7812">
              <w:rPr>
                <w:noProof/>
                <w:webHidden/>
              </w:rPr>
              <w:fldChar w:fldCharType="begin"/>
            </w:r>
            <w:r w:rsidR="004A7812">
              <w:rPr>
                <w:noProof/>
                <w:webHidden/>
              </w:rPr>
              <w:instrText xml:space="preserve"> PAGEREF _Toc435132630 \h </w:instrText>
            </w:r>
            <w:r w:rsidR="004A7812">
              <w:rPr>
                <w:noProof/>
                <w:webHidden/>
              </w:rPr>
            </w:r>
            <w:r w:rsidR="004A7812">
              <w:rPr>
                <w:noProof/>
                <w:webHidden/>
              </w:rPr>
              <w:fldChar w:fldCharType="separate"/>
            </w:r>
            <w:r w:rsidR="00470916">
              <w:rPr>
                <w:noProof/>
                <w:webHidden/>
              </w:rPr>
              <w:t>17</w:t>
            </w:r>
            <w:r w:rsidR="004A7812">
              <w:rPr>
                <w:noProof/>
                <w:webHidden/>
              </w:rPr>
              <w:fldChar w:fldCharType="end"/>
            </w:r>
          </w:hyperlink>
        </w:p>
        <w:p w:rsidR="004A7812" w:rsidRDefault="003012D2">
          <w:pPr>
            <w:pStyle w:val="TOC3"/>
            <w:tabs>
              <w:tab w:val="left" w:pos="1320"/>
              <w:tab w:val="right" w:leader="dot" w:pos="9911"/>
            </w:tabs>
            <w:rPr>
              <w:rFonts w:asciiTheme="minorHAnsi" w:eastAsiaTheme="minorEastAsia" w:hAnsiTheme="minorHAnsi" w:cstheme="minorBidi"/>
              <w:noProof/>
              <w:sz w:val="22"/>
              <w:szCs w:val="22"/>
              <w:lang w:val="lt-LT" w:eastAsia="lt-LT"/>
            </w:rPr>
          </w:pPr>
          <w:hyperlink w:anchor="_Toc435132631" w:history="1">
            <w:r w:rsidR="004A7812" w:rsidRPr="00592955">
              <w:rPr>
                <w:rStyle w:val="Hyperlink"/>
                <w:noProof/>
                <w:lang w:val="lt-LT"/>
              </w:rPr>
              <w:t>1.9.23.</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Laikina elektros energija</w:t>
            </w:r>
            <w:r w:rsidR="004A7812">
              <w:rPr>
                <w:noProof/>
                <w:webHidden/>
              </w:rPr>
              <w:tab/>
            </w:r>
            <w:r w:rsidR="004A7812">
              <w:rPr>
                <w:noProof/>
                <w:webHidden/>
              </w:rPr>
              <w:fldChar w:fldCharType="begin"/>
            </w:r>
            <w:r w:rsidR="004A7812">
              <w:rPr>
                <w:noProof/>
                <w:webHidden/>
              </w:rPr>
              <w:instrText xml:space="preserve"> PAGEREF _Toc435132631 \h </w:instrText>
            </w:r>
            <w:r w:rsidR="004A7812">
              <w:rPr>
                <w:noProof/>
                <w:webHidden/>
              </w:rPr>
            </w:r>
            <w:r w:rsidR="004A7812">
              <w:rPr>
                <w:noProof/>
                <w:webHidden/>
              </w:rPr>
              <w:fldChar w:fldCharType="separate"/>
            </w:r>
            <w:r w:rsidR="00470916">
              <w:rPr>
                <w:noProof/>
                <w:webHidden/>
              </w:rPr>
              <w:t>17</w:t>
            </w:r>
            <w:r w:rsidR="004A7812">
              <w:rPr>
                <w:noProof/>
                <w:webHidden/>
              </w:rPr>
              <w:fldChar w:fldCharType="end"/>
            </w:r>
          </w:hyperlink>
        </w:p>
        <w:p w:rsidR="004A7812" w:rsidRDefault="003012D2">
          <w:pPr>
            <w:pStyle w:val="TOC3"/>
            <w:tabs>
              <w:tab w:val="left" w:pos="1320"/>
              <w:tab w:val="right" w:leader="dot" w:pos="9911"/>
            </w:tabs>
            <w:rPr>
              <w:rFonts w:asciiTheme="minorHAnsi" w:eastAsiaTheme="minorEastAsia" w:hAnsiTheme="minorHAnsi" w:cstheme="minorBidi"/>
              <w:noProof/>
              <w:sz w:val="22"/>
              <w:szCs w:val="22"/>
              <w:lang w:val="lt-LT" w:eastAsia="lt-LT"/>
            </w:rPr>
          </w:pPr>
          <w:hyperlink w:anchor="_Toc435132632" w:history="1">
            <w:r w:rsidR="004A7812" w:rsidRPr="00592955">
              <w:rPr>
                <w:rStyle w:val="Hyperlink"/>
                <w:noProof/>
                <w:lang w:val="lt-LT"/>
              </w:rPr>
              <w:t>1.9.24.</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4"/>
                <w:lang w:val="lt-LT"/>
              </w:rPr>
              <w:t>Mokymas</w:t>
            </w:r>
            <w:r w:rsidR="004A7812">
              <w:rPr>
                <w:noProof/>
                <w:webHidden/>
              </w:rPr>
              <w:tab/>
            </w:r>
            <w:r w:rsidR="004A7812">
              <w:rPr>
                <w:noProof/>
                <w:webHidden/>
              </w:rPr>
              <w:fldChar w:fldCharType="begin"/>
            </w:r>
            <w:r w:rsidR="004A7812">
              <w:rPr>
                <w:noProof/>
                <w:webHidden/>
              </w:rPr>
              <w:instrText xml:space="preserve"> PAGEREF _Toc435132632 \h </w:instrText>
            </w:r>
            <w:r w:rsidR="004A7812">
              <w:rPr>
                <w:noProof/>
                <w:webHidden/>
              </w:rPr>
            </w:r>
            <w:r w:rsidR="004A7812">
              <w:rPr>
                <w:noProof/>
                <w:webHidden/>
              </w:rPr>
              <w:fldChar w:fldCharType="separate"/>
            </w:r>
            <w:r w:rsidR="00470916">
              <w:rPr>
                <w:noProof/>
                <w:webHidden/>
              </w:rPr>
              <w:t>18</w:t>
            </w:r>
            <w:r w:rsidR="004A7812">
              <w:rPr>
                <w:noProof/>
                <w:webHidden/>
              </w:rPr>
              <w:fldChar w:fldCharType="end"/>
            </w:r>
          </w:hyperlink>
        </w:p>
        <w:p w:rsidR="004A7812" w:rsidRDefault="003012D2">
          <w:pPr>
            <w:pStyle w:val="TOC1"/>
            <w:tabs>
              <w:tab w:val="right" w:leader="dot" w:pos="9911"/>
            </w:tabs>
            <w:rPr>
              <w:rFonts w:asciiTheme="minorHAnsi" w:eastAsiaTheme="minorEastAsia" w:hAnsiTheme="minorHAnsi" w:cstheme="minorBidi"/>
              <w:noProof/>
              <w:sz w:val="22"/>
              <w:szCs w:val="22"/>
              <w:lang w:val="lt-LT" w:eastAsia="lt-LT"/>
            </w:rPr>
          </w:pPr>
          <w:hyperlink w:anchor="_Toc435132633" w:history="1">
            <w:r w:rsidR="004A7812" w:rsidRPr="00592955">
              <w:rPr>
                <w:rStyle w:val="Hyperlink"/>
                <w:noProof/>
                <w:lang w:val="lt-LT"/>
              </w:rPr>
              <w:t>2.  DARBAI STATYBVIETĖJE</w:t>
            </w:r>
            <w:r w:rsidR="004A7812">
              <w:rPr>
                <w:noProof/>
                <w:webHidden/>
              </w:rPr>
              <w:tab/>
            </w:r>
            <w:r w:rsidR="004A7812">
              <w:rPr>
                <w:noProof/>
                <w:webHidden/>
              </w:rPr>
              <w:fldChar w:fldCharType="begin"/>
            </w:r>
            <w:r w:rsidR="004A7812">
              <w:rPr>
                <w:noProof/>
                <w:webHidden/>
              </w:rPr>
              <w:instrText xml:space="preserve"> PAGEREF _Toc435132633 \h </w:instrText>
            </w:r>
            <w:r w:rsidR="004A7812">
              <w:rPr>
                <w:noProof/>
                <w:webHidden/>
              </w:rPr>
            </w:r>
            <w:r w:rsidR="004A7812">
              <w:rPr>
                <w:noProof/>
                <w:webHidden/>
              </w:rPr>
              <w:fldChar w:fldCharType="separate"/>
            </w:r>
            <w:r w:rsidR="00470916">
              <w:rPr>
                <w:noProof/>
                <w:webHidden/>
              </w:rPr>
              <w:t>18</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634" w:history="1">
            <w:r w:rsidR="004A7812" w:rsidRPr="00592955">
              <w:rPr>
                <w:rStyle w:val="Hyperlink"/>
                <w:noProof/>
                <w:lang w:val="lt-LT"/>
              </w:rPr>
              <w:t>2.1. BENDRI REIKALAVIMAI STATYBVIETEI</w:t>
            </w:r>
            <w:r w:rsidR="004A7812">
              <w:rPr>
                <w:noProof/>
                <w:webHidden/>
              </w:rPr>
              <w:tab/>
            </w:r>
            <w:r w:rsidR="004A7812">
              <w:rPr>
                <w:noProof/>
                <w:webHidden/>
              </w:rPr>
              <w:fldChar w:fldCharType="begin"/>
            </w:r>
            <w:r w:rsidR="004A7812">
              <w:rPr>
                <w:noProof/>
                <w:webHidden/>
              </w:rPr>
              <w:instrText xml:space="preserve"> PAGEREF _Toc435132634 \h </w:instrText>
            </w:r>
            <w:r w:rsidR="004A7812">
              <w:rPr>
                <w:noProof/>
                <w:webHidden/>
              </w:rPr>
            </w:r>
            <w:r w:rsidR="004A7812">
              <w:rPr>
                <w:noProof/>
                <w:webHidden/>
              </w:rPr>
              <w:fldChar w:fldCharType="separate"/>
            </w:r>
            <w:r w:rsidR="00470916">
              <w:rPr>
                <w:noProof/>
                <w:webHidden/>
              </w:rPr>
              <w:t>18</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635" w:history="1">
            <w:r w:rsidR="004A7812" w:rsidRPr="00592955">
              <w:rPr>
                <w:rStyle w:val="Hyperlink"/>
                <w:noProof/>
                <w:lang w:val="lt-LT"/>
              </w:rPr>
              <w:t>2.2. BANDYMŲ ĮRANGA</w:t>
            </w:r>
            <w:r w:rsidR="004A7812">
              <w:rPr>
                <w:noProof/>
                <w:webHidden/>
              </w:rPr>
              <w:tab/>
            </w:r>
            <w:r w:rsidR="004A7812">
              <w:rPr>
                <w:noProof/>
                <w:webHidden/>
              </w:rPr>
              <w:fldChar w:fldCharType="begin"/>
            </w:r>
            <w:r w:rsidR="004A7812">
              <w:rPr>
                <w:noProof/>
                <w:webHidden/>
              </w:rPr>
              <w:instrText xml:space="preserve"> PAGEREF _Toc435132635 \h </w:instrText>
            </w:r>
            <w:r w:rsidR="004A7812">
              <w:rPr>
                <w:noProof/>
                <w:webHidden/>
              </w:rPr>
            </w:r>
            <w:r w:rsidR="004A7812">
              <w:rPr>
                <w:noProof/>
                <w:webHidden/>
              </w:rPr>
              <w:fldChar w:fldCharType="separate"/>
            </w:r>
            <w:r w:rsidR="00470916">
              <w:rPr>
                <w:noProof/>
                <w:webHidden/>
              </w:rPr>
              <w:t>18</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636" w:history="1">
            <w:r w:rsidR="004A7812" w:rsidRPr="00592955">
              <w:rPr>
                <w:rStyle w:val="Hyperlink"/>
                <w:noProof/>
                <w:lang w:val="lt-LT"/>
              </w:rPr>
              <w:t>2.3. STATYBVIETĖS PARUOŠIMAS</w:t>
            </w:r>
            <w:r w:rsidR="004A7812">
              <w:rPr>
                <w:noProof/>
                <w:webHidden/>
              </w:rPr>
              <w:tab/>
            </w:r>
            <w:r w:rsidR="004A7812">
              <w:rPr>
                <w:noProof/>
                <w:webHidden/>
              </w:rPr>
              <w:fldChar w:fldCharType="begin"/>
            </w:r>
            <w:r w:rsidR="004A7812">
              <w:rPr>
                <w:noProof/>
                <w:webHidden/>
              </w:rPr>
              <w:instrText xml:space="preserve"> PAGEREF _Toc435132636 \h </w:instrText>
            </w:r>
            <w:r w:rsidR="004A7812">
              <w:rPr>
                <w:noProof/>
                <w:webHidden/>
              </w:rPr>
            </w:r>
            <w:r w:rsidR="004A7812">
              <w:rPr>
                <w:noProof/>
                <w:webHidden/>
              </w:rPr>
              <w:fldChar w:fldCharType="separate"/>
            </w:r>
            <w:r w:rsidR="00470916">
              <w:rPr>
                <w:noProof/>
                <w:webHidden/>
              </w:rPr>
              <w:t>18</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37" w:history="1">
            <w:r w:rsidR="004A7812" w:rsidRPr="00592955">
              <w:rPr>
                <w:rStyle w:val="Hyperlink"/>
                <w:noProof/>
                <w:lang w:val="lt-LT"/>
              </w:rPr>
              <w:t>2.3.1.</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3"/>
                <w:lang w:val="lt-LT"/>
              </w:rPr>
              <w:t>Riboženklių pastatymas</w:t>
            </w:r>
            <w:r w:rsidR="004A7812">
              <w:rPr>
                <w:noProof/>
                <w:webHidden/>
              </w:rPr>
              <w:tab/>
            </w:r>
            <w:r w:rsidR="004A7812">
              <w:rPr>
                <w:noProof/>
                <w:webHidden/>
              </w:rPr>
              <w:fldChar w:fldCharType="begin"/>
            </w:r>
            <w:r w:rsidR="004A7812">
              <w:rPr>
                <w:noProof/>
                <w:webHidden/>
              </w:rPr>
              <w:instrText xml:space="preserve"> PAGEREF _Toc435132637 \h </w:instrText>
            </w:r>
            <w:r w:rsidR="004A7812">
              <w:rPr>
                <w:noProof/>
                <w:webHidden/>
              </w:rPr>
            </w:r>
            <w:r w:rsidR="004A7812">
              <w:rPr>
                <w:noProof/>
                <w:webHidden/>
              </w:rPr>
              <w:fldChar w:fldCharType="separate"/>
            </w:r>
            <w:r w:rsidR="00470916">
              <w:rPr>
                <w:noProof/>
                <w:webHidden/>
              </w:rPr>
              <w:t>18</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38" w:history="1">
            <w:r w:rsidR="004A7812" w:rsidRPr="00592955">
              <w:rPr>
                <w:rStyle w:val="Hyperlink"/>
                <w:noProof/>
                <w:lang w:val="lt-LT"/>
              </w:rPr>
              <w:t>2.3.2.</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Požeminės komunikacijos</w:t>
            </w:r>
            <w:r w:rsidR="004A7812">
              <w:rPr>
                <w:noProof/>
                <w:webHidden/>
              </w:rPr>
              <w:tab/>
            </w:r>
            <w:r w:rsidR="004A7812">
              <w:rPr>
                <w:noProof/>
                <w:webHidden/>
              </w:rPr>
              <w:fldChar w:fldCharType="begin"/>
            </w:r>
            <w:r w:rsidR="004A7812">
              <w:rPr>
                <w:noProof/>
                <w:webHidden/>
              </w:rPr>
              <w:instrText xml:space="preserve"> PAGEREF _Toc435132638 \h </w:instrText>
            </w:r>
            <w:r w:rsidR="004A7812">
              <w:rPr>
                <w:noProof/>
                <w:webHidden/>
              </w:rPr>
            </w:r>
            <w:r w:rsidR="004A7812">
              <w:rPr>
                <w:noProof/>
                <w:webHidden/>
              </w:rPr>
              <w:fldChar w:fldCharType="separate"/>
            </w:r>
            <w:r w:rsidR="00470916">
              <w:rPr>
                <w:noProof/>
                <w:webHidden/>
              </w:rPr>
              <w:t>18</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39" w:history="1">
            <w:r w:rsidR="004A7812" w:rsidRPr="00592955">
              <w:rPr>
                <w:rStyle w:val="Hyperlink"/>
                <w:noProof/>
                <w:lang w:val="lt-LT"/>
              </w:rPr>
              <w:t>2.3.3.</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Statybvietės išvalymas</w:t>
            </w:r>
            <w:r w:rsidR="004A7812">
              <w:rPr>
                <w:noProof/>
                <w:webHidden/>
              </w:rPr>
              <w:tab/>
            </w:r>
            <w:r w:rsidR="004A7812">
              <w:rPr>
                <w:noProof/>
                <w:webHidden/>
              </w:rPr>
              <w:fldChar w:fldCharType="begin"/>
            </w:r>
            <w:r w:rsidR="004A7812">
              <w:rPr>
                <w:noProof/>
                <w:webHidden/>
              </w:rPr>
              <w:instrText xml:space="preserve"> PAGEREF _Toc435132639 \h </w:instrText>
            </w:r>
            <w:r w:rsidR="004A7812">
              <w:rPr>
                <w:noProof/>
                <w:webHidden/>
              </w:rPr>
            </w:r>
            <w:r w:rsidR="004A7812">
              <w:rPr>
                <w:noProof/>
                <w:webHidden/>
              </w:rPr>
              <w:fldChar w:fldCharType="separate"/>
            </w:r>
            <w:r w:rsidR="00470916">
              <w:rPr>
                <w:noProof/>
                <w:webHidden/>
              </w:rPr>
              <w:t>18</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40" w:history="1">
            <w:r w:rsidR="004A7812" w:rsidRPr="00592955">
              <w:rPr>
                <w:rStyle w:val="Hyperlink"/>
                <w:noProof/>
                <w:lang w:val="lt-LT"/>
              </w:rPr>
              <w:t>2.3.4.</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3"/>
                <w:lang w:val="lt-LT"/>
              </w:rPr>
              <w:t>Ardymo darbai</w:t>
            </w:r>
            <w:r w:rsidR="004A7812">
              <w:rPr>
                <w:noProof/>
                <w:webHidden/>
              </w:rPr>
              <w:tab/>
            </w:r>
            <w:r w:rsidR="004A7812">
              <w:rPr>
                <w:noProof/>
                <w:webHidden/>
              </w:rPr>
              <w:fldChar w:fldCharType="begin"/>
            </w:r>
            <w:r w:rsidR="004A7812">
              <w:rPr>
                <w:noProof/>
                <w:webHidden/>
              </w:rPr>
              <w:instrText xml:space="preserve"> PAGEREF _Toc435132640 \h </w:instrText>
            </w:r>
            <w:r w:rsidR="004A7812">
              <w:rPr>
                <w:noProof/>
                <w:webHidden/>
              </w:rPr>
            </w:r>
            <w:r w:rsidR="004A7812">
              <w:rPr>
                <w:noProof/>
                <w:webHidden/>
              </w:rPr>
              <w:fldChar w:fldCharType="separate"/>
            </w:r>
            <w:r w:rsidR="00470916">
              <w:rPr>
                <w:noProof/>
                <w:webHidden/>
              </w:rPr>
              <w:t>19</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641" w:history="1">
            <w:r w:rsidR="004A7812" w:rsidRPr="00592955">
              <w:rPr>
                <w:rStyle w:val="Hyperlink"/>
                <w:noProof/>
                <w:lang w:val="lt-LT"/>
              </w:rPr>
              <w:t>2.4. ARCHITEKTŪRINIAI DARBAI</w:t>
            </w:r>
            <w:r w:rsidR="004A7812">
              <w:rPr>
                <w:noProof/>
                <w:webHidden/>
              </w:rPr>
              <w:tab/>
            </w:r>
            <w:r w:rsidR="004A7812">
              <w:rPr>
                <w:noProof/>
                <w:webHidden/>
              </w:rPr>
              <w:fldChar w:fldCharType="begin"/>
            </w:r>
            <w:r w:rsidR="004A7812">
              <w:rPr>
                <w:noProof/>
                <w:webHidden/>
              </w:rPr>
              <w:instrText xml:space="preserve"> PAGEREF _Toc435132641 \h </w:instrText>
            </w:r>
            <w:r w:rsidR="004A7812">
              <w:rPr>
                <w:noProof/>
                <w:webHidden/>
              </w:rPr>
            </w:r>
            <w:r w:rsidR="004A7812">
              <w:rPr>
                <w:noProof/>
                <w:webHidden/>
              </w:rPr>
              <w:fldChar w:fldCharType="separate"/>
            </w:r>
            <w:r w:rsidR="00470916">
              <w:rPr>
                <w:noProof/>
                <w:webHidden/>
              </w:rPr>
              <w:t>19</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42" w:history="1">
            <w:r w:rsidR="004A7812" w:rsidRPr="00592955">
              <w:rPr>
                <w:rStyle w:val="Hyperlink"/>
                <w:noProof/>
                <w:lang w:val="lt-LT"/>
              </w:rPr>
              <w:t>2.4.1.</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Pateikiami dokumentai ir medžiagų tvirtinimas</w:t>
            </w:r>
            <w:r w:rsidR="004A7812">
              <w:rPr>
                <w:noProof/>
                <w:webHidden/>
              </w:rPr>
              <w:tab/>
            </w:r>
            <w:r w:rsidR="004A7812">
              <w:rPr>
                <w:noProof/>
                <w:webHidden/>
              </w:rPr>
              <w:fldChar w:fldCharType="begin"/>
            </w:r>
            <w:r w:rsidR="004A7812">
              <w:rPr>
                <w:noProof/>
                <w:webHidden/>
              </w:rPr>
              <w:instrText xml:space="preserve"> PAGEREF _Toc435132642 \h </w:instrText>
            </w:r>
            <w:r w:rsidR="004A7812">
              <w:rPr>
                <w:noProof/>
                <w:webHidden/>
              </w:rPr>
            </w:r>
            <w:r w:rsidR="004A7812">
              <w:rPr>
                <w:noProof/>
                <w:webHidden/>
              </w:rPr>
              <w:fldChar w:fldCharType="separate"/>
            </w:r>
            <w:r w:rsidR="00470916">
              <w:rPr>
                <w:noProof/>
                <w:webHidden/>
              </w:rPr>
              <w:t>19</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43" w:history="1">
            <w:r w:rsidR="004A7812" w:rsidRPr="00592955">
              <w:rPr>
                <w:rStyle w:val="Hyperlink"/>
                <w:noProof/>
                <w:lang w:val="lt-LT"/>
              </w:rPr>
              <w:t>2.4.2.</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Durys ir langai</w:t>
            </w:r>
            <w:r w:rsidR="004A7812">
              <w:rPr>
                <w:noProof/>
                <w:webHidden/>
              </w:rPr>
              <w:tab/>
            </w:r>
            <w:r w:rsidR="004A7812">
              <w:rPr>
                <w:noProof/>
                <w:webHidden/>
              </w:rPr>
              <w:fldChar w:fldCharType="begin"/>
            </w:r>
            <w:r w:rsidR="004A7812">
              <w:rPr>
                <w:noProof/>
                <w:webHidden/>
              </w:rPr>
              <w:instrText xml:space="preserve"> PAGEREF _Toc435132643 \h </w:instrText>
            </w:r>
            <w:r w:rsidR="004A7812">
              <w:rPr>
                <w:noProof/>
                <w:webHidden/>
              </w:rPr>
            </w:r>
            <w:r w:rsidR="004A7812">
              <w:rPr>
                <w:noProof/>
                <w:webHidden/>
              </w:rPr>
              <w:fldChar w:fldCharType="separate"/>
            </w:r>
            <w:r w:rsidR="00470916">
              <w:rPr>
                <w:noProof/>
                <w:webHidden/>
              </w:rPr>
              <w:t>19</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44" w:history="1">
            <w:r w:rsidR="004A7812" w:rsidRPr="00592955">
              <w:rPr>
                <w:rStyle w:val="Hyperlink"/>
                <w:noProof/>
                <w:lang w:val="lt-LT"/>
              </w:rPr>
              <w:t>2.4.3. Apdaila</w:t>
            </w:r>
            <w:r w:rsidR="004A7812">
              <w:rPr>
                <w:noProof/>
                <w:webHidden/>
              </w:rPr>
              <w:tab/>
            </w:r>
            <w:r w:rsidR="004A7812">
              <w:rPr>
                <w:noProof/>
                <w:webHidden/>
              </w:rPr>
              <w:fldChar w:fldCharType="begin"/>
            </w:r>
            <w:r w:rsidR="004A7812">
              <w:rPr>
                <w:noProof/>
                <w:webHidden/>
              </w:rPr>
              <w:instrText xml:space="preserve"> PAGEREF _Toc435132644 \h </w:instrText>
            </w:r>
            <w:r w:rsidR="004A7812">
              <w:rPr>
                <w:noProof/>
                <w:webHidden/>
              </w:rPr>
            </w:r>
            <w:r w:rsidR="004A7812">
              <w:rPr>
                <w:noProof/>
                <w:webHidden/>
              </w:rPr>
              <w:fldChar w:fldCharType="separate"/>
            </w:r>
            <w:r w:rsidR="00470916">
              <w:rPr>
                <w:noProof/>
                <w:webHidden/>
              </w:rPr>
              <w:t>20</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45" w:history="1">
            <w:r w:rsidR="004A7812" w:rsidRPr="00592955">
              <w:rPr>
                <w:rStyle w:val="Hyperlink"/>
                <w:noProof/>
                <w:lang w:val="lt-LT"/>
              </w:rPr>
              <w:t>2.4.4.</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Statybvietės aplinkos tvarkymas</w:t>
            </w:r>
            <w:r w:rsidR="004A7812">
              <w:rPr>
                <w:noProof/>
                <w:webHidden/>
              </w:rPr>
              <w:tab/>
            </w:r>
            <w:r w:rsidR="004A7812">
              <w:rPr>
                <w:noProof/>
                <w:webHidden/>
              </w:rPr>
              <w:fldChar w:fldCharType="begin"/>
            </w:r>
            <w:r w:rsidR="004A7812">
              <w:rPr>
                <w:noProof/>
                <w:webHidden/>
              </w:rPr>
              <w:instrText xml:space="preserve"> PAGEREF _Toc435132645 \h </w:instrText>
            </w:r>
            <w:r w:rsidR="004A7812">
              <w:rPr>
                <w:noProof/>
                <w:webHidden/>
              </w:rPr>
            </w:r>
            <w:r w:rsidR="004A7812">
              <w:rPr>
                <w:noProof/>
                <w:webHidden/>
              </w:rPr>
              <w:fldChar w:fldCharType="separate"/>
            </w:r>
            <w:r w:rsidR="00470916">
              <w:rPr>
                <w:noProof/>
                <w:webHidden/>
              </w:rPr>
              <w:t>24</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46" w:history="1">
            <w:r w:rsidR="004A7812" w:rsidRPr="00592955">
              <w:rPr>
                <w:rStyle w:val="Hyperlink"/>
                <w:noProof/>
                <w:lang w:val="lt-LT"/>
              </w:rPr>
              <w:t>2.4.5.</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Keliai ir aikštelės</w:t>
            </w:r>
            <w:r w:rsidR="004A7812">
              <w:rPr>
                <w:noProof/>
                <w:webHidden/>
              </w:rPr>
              <w:tab/>
            </w:r>
            <w:r w:rsidR="004A7812">
              <w:rPr>
                <w:noProof/>
                <w:webHidden/>
              </w:rPr>
              <w:fldChar w:fldCharType="begin"/>
            </w:r>
            <w:r w:rsidR="004A7812">
              <w:rPr>
                <w:noProof/>
                <w:webHidden/>
              </w:rPr>
              <w:instrText xml:space="preserve"> PAGEREF _Toc435132646 \h </w:instrText>
            </w:r>
            <w:r w:rsidR="004A7812">
              <w:rPr>
                <w:noProof/>
                <w:webHidden/>
              </w:rPr>
            </w:r>
            <w:r w:rsidR="004A7812">
              <w:rPr>
                <w:noProof/>
                <w:webHidden/>
              </w:rPr>
              <w:fldChar w:fldCharType="separate"/>
            </w:r>
            <w:r w:rsidR="00470916">
              <w:rPr>
                <w:noProof/>
                <w:webHidden/>
              </w:rPr>
              <w:t>24</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647" w:history="1">
            <w:r w:rsidR="004A7812" w:rsidRPr="00592955">
              <w:rPr>
                <w:rStyle w:val="Hyperlink"/>
                <w:noProof/>
                <w:lang w:val="lt-LT"/>
              </w:rPr>
              <w:t>2.5. KONSTRUKCIJOS</w:t>
            </w:r>
            <w:r w:rsidR="004A7812">
              <w:rPr>
                <w:noProof/>
                <w:webHidden/>
              </w:rPr>
              <w:tab/>
            </w:r>
            <w:r w:rsidR="004A7812">
              <w:rPr>
                <w:noProof/>
                <w:webHidden/>
              </w:rPr>
              <w:fldChar w:fldCharType="begin"/>
            </w:r>
            <w:r w:rsidR="004A7812">
              <w:rPr>
                <w:noProof/>
                <w:webHidden/>
              </w:rPr>
              <w:instrText xml:space="preserve"> PAGEREF _Toc435132647 \h </w:instrText>
            </w:r>
            <w:r w:rsidR="004A7812">
              <w:rPr>
                <w:noProof/>
                <w:webHidden/>
              </w:rPr>
            </w:r>
            <w:r w:rsidR="004A7812">
              <w:rPr>
                <w:noProof/>
                <w:webHidden/>
              </w:rPr>
              <w:fldChar w:fldCharType="separate"/>
            </w:r>
            <w:r w:rsidR="00470916">
              <w:rPr>
                <w:noProof/>
                <w:webHidden/>
              </w:rPr>
              <w:t>24</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48" w:history="1">
            <w:r w:rsidR="004A7812" w:rsidRPr="00592955">
              <w:rPr>
                <w:rStyle w:val="Hyperlink"/>
                <w:noProof/>
                <w:lang w:val="lt-LT"/>
              </w:rPr>
              <w:t>2.5.1. Bendrieji konstrukciniai ir architektūriniai reikalavimai</w:t>
            </w:r>
            <w:r w:rsidR="004A7812">
              <w:rPr>
                <w:noProof/>
                <w:webHidden/>
              </w:rPr>
              <w:tab/>
            </w:r>
            <w:r w:rsidR="004A7812">
              <w:rPr>
                <w:noProof/>
                <w:webHidden/>
              </w:rPr>
              <w:fldChar w:fldCharType="begin"/>
            </w:r>
            <w:r w:rsidR="004A7812">
              <w:rPr>
                <w:noProof/>
                <w:webHidden/>
              </w:rPr>
              <w:instrText xml:space="preserve"> PAGEREF _Toc435132648 \h </w:instrText>
            </w:r>
            <w:r w:rsidR="004A7812">
              <w:rPr>
                <w:noProof/>
                <w:webHidden/>
              </w:rPr>
            </w:r>
            <w:r w:rsidR="004A7812">
              <w:rPr>
                <w:noProof/>
                <w:webHidden/>
              </w:rPr>
              <w:fldChar w:fldCharType="separate"/>
            </w:r>
            <w:r w:rsidR="00470916">
              <w:rPr>
                <w:noProof/>
                <w:webHidden/>
              </w:rPr>
              <w:t>24</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49" w:history="1">
            <w:r w:rsidR="004A7812" w:rsidRPr="00592955">
              <w:rPr>
                <w:rStyle w:val="Hyperlink"/>
                <w:noProof/>
                <w:lang w:val="lt-LT"/>
              </w:rPr>
              <w:t>2.5.2. Projektavimas</w:t>
            </w:r>
            <w:r w:rsidR="004A7812">
              <w:rPr>
                <w:noProof/>
                <w:webHidden/>
              </w:rPr>
              <w:tab/>
            </w:r>
            <w:r w:rsidR="004A7812">
              <w:rPr>
                <w:noProof/>
                <w:webHidden/>
              </w:rPr>
              <w:fldChar w:fldCharType="begin"/>
            </w:r>
            <w:r w:rsidR="004A7812">
              <w:rPr>
                <w:noProof/>
                <w:webHidden/>
              </w:rPr>
              <w:instrText xml:space="preserve"> PAGEREF _Toc435132649 \h </w:instrText>
            </w:r>
            <w:r w:rsidR="004A7812">
              <w:rPr>
                <w:noProof/>
                <w:webHidden/>
              </w:rPr>
            </w:r>
            <w:r w:rsidR="004A7812">
              <w:rPr>
                <w:noProof/>
                <w:webHidden/>
              </w:rPr>
              <w:fldChar w:fldCharType="separate"/>
            </w:r>
            <w:r w:rsidR="00470916">
              <w:rPr>
                <w:noProof/>
                <w:webHidden/>
              </w:rPr>
              <w:t>25</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50" w:history="1">
            <w:r w:rsidR="004A7812" w:rsidRPr="00592955">
              <w:rPr>
                <w:rStyle w:val="Hyperlink"/>
                <w:noProof/>
                <w:lang w:val="lt-LT"/>
              </w:rPr>
              <w:t>2.5.3. Betonavimo darbai</w:t>
            </w:r>
            <w:r w:rsidR="004A7812">
              <w:rPr>
                <w:noProof/>
                <w:webHidden/>
              </w:rPr>
              <w:tab/>
            </w:r>
            <w:r w:rsidR="004A7812">
              <w:rPr>
                <w:noProof/>
                <w:webHidden/>
              </w:rPr>
              <w:fldChar w:fldCharType="begin"/>
            </w:r>
            <w:r w:rsidR="004A7812">
              <w:rPr>
                <w:noProof/>
                <w:webHidden/>
              </w:rPr>
              <w:instrText xml:space="preserve"> PAGEREF _Toc435132650 \h </w:instrText>
            </w:r>
            <w:r w:rsidR="004A7812">
              <w:rPr>
                <w:noProof/>
                <w:webHidden/>
              </w:rPr>
            </w:r>
            <w:r w:rsidR="004A7812">
              <w:rPr>
                <w:noProof/>
                <w:webHidden/>
              </w:rPr>
              <w:fldChar w:fldCharType="separate"/>
            </w:r>
            <w:r w:rsidR="00470916">
              <w:rPr>
                <w:noProof/>
                <w:webHidden/>
              </w:rPr>
              <w:t>25</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51" w:history="1">
            <w:r w:rsidR="004A7812" w:rsidRPr="00592955">
              <w:rPr>
                <w:rStyle w:val="Hyperlink"/>
                <w:noProof/>
                <w:lang w:val="lt-LT"/>
              </w:rPr>
              <w:t>2.5.4. Klojiniai</w:t>
            </w:r>
            <w:r w:rsidR="004A7812">
              <w:rPr>
                <w:noProof/>
                <w:webHidden/>
              </w:rPr>
              <w:tab/>
            </w:r>
            <w:r w:rsidR="004A7812">
              <w:rPr>
                <w:noProof/>
                <w:webHidden/>
              </w:rPr>
              <w:fldChar w:fldCharType="begin"/>
            </w:r>
            <w:r w:rsidR="004A7812">
              <w:rPr>
                <w:noProof/>
                <w:webHidden/>
              </w:rPr>
              <w:instrText xml:space="preserve"> PAGEREF _Toc435132651 \h </w:instrText>
            </w:r>
            <w:r w:rsidR="004A7812">
              <w:rPr>
                <w:noProof/>
                <w:webHidden/>
              </w:rPr>
            </w:r>
            <w:r w:rsidR="004A7812">
              <w:rPr>
                <w:noProof/>
                <w:webHidden/>
              </w:rPr>
              <w:fldChar w:fldCharType="separate"/>
            </w:r>
            <w:r w:rsidR="00470916">
              <w:rPr>
                <w:noProof/>
                <w:webHidden/>
              </w:rPr>
              <w:t>30</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52" w:history="1">
            <w:r w:rsidR="004A7812" w:rsidRPr="00592955">
              <w:rPr>
                <w:rStyle w:val="Hyperlink"/>
                <w:noProof/>
                <w:lang w:val="lt-LT"/>
              </w:rPr>
              <w:t>2.5.5. Surenkamas gelžbetonis</w:t>
            </w:r>
            <w:r w:rsidR="004A7812">
              <w:rPr>
                <w:noProof/>
                <w:webHidden/>
              </w:rPr>
              <w:tab/>
            </w:r>
            <w:r w:rsidR="004A7812">
              <w:rPr>
                <w:noProof/>
                <w:webHidden/>
              </w:rPr>
              <w:fldChar w:fldCharType="begin"/>
            </w:r>
            <w:r w:rsidR="004A7812">
              <w:rPr>
                <w:noProof/>
                <w:webHidden/>
              </w:rPr>
              <w:instrText xml:space="preserve"> PAGEREF _Toc435132652 \h </w:instrText>
            </w:r>
            <w:r w:rsidR="004A7812">
              <w:rPr>
                <w:noProof/>
                <w:webHidden/>
              </w:rPr>
            </w:r>
            <w:r w:rsidR="004A7812">
              <w:rPr>
                <w:noProof/>
                <w:webHidden/>
              </w:rPr>
              <w:fldChar w:fldCharType="separate"/>
            </w:r>
            <w:r w:rsidR="00470916">
              <w:rPr>
                <w:noProof/>
                <w:webHidden/>
              </w:rPr>
              <w:t>32</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53" w:history="1">
            <w:r w:rsidR="004A7812" w:rsidRPr="00592955">
              <w:rPr>
                <w:rStyle w:val="Hyperlink"/>
                <w:noProof/>
                <w:lang w:val="lt-LT"/>
              </w:rPr>
              <w:t>2.5.6.</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3"/>
                <w:lang w:val="lt-LT"/>
              </w:rPr>
              <w:t>Kėlimo įranga</w:t>
            </w:r>
            <w:r w:rsidR="004A7812">
              <w:rPr>
                <w:noProof/>
                <w:webHidden/>
              </w:rPr>
              <w:tab/>
            </w:r>
            <w:r w:rsidR="004A7812">
              <w:rPr>
                <w:noProof/>
                <w:webHidden/>
              </w:rPr>
              <w:fldChar w:fldCharType="begin"/>
            </w:r>
            <w:r w:rsidR="004A7812">
              <w:rPr>
                <w:noProof/>
                <w:webHidden/>
              </w:rPr>
              <w:instrText xml:space="preserve"> PAGEREF _Toc435132653 \h </w:instrText>
            </w:r>
            <w:r w:rsidR="004A7812">
              <w:rPr>
                <w:noProof/>
                <w:webHidden/>
              </w:rPr>
            </w:r>
            <w:r w:rsidR="004A7812">
              <w:rPr>
                <w:noProof/>
                <w:webHidden/>
              </w:rPr>
              <w:fldChar w:fldCharType="separate"/>
            </w:r>
            <w:r w:rsidR="00470916">
              <w:rPr>
                <w:noProof/>
                <w:webHidden/>
              </w:rPr>
              <w:t>33</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54" w:history="1">
            <w:r w:rsidR="004A7812" w:rsidRPr="00592955">
              <w:rPr>
                <w:rStyle w:val="Hyperlink"/>
                <w:noProof/>
                <w:lang w:val="lt-LT"/>
              </w:rPr>
              <w:t>2.5.7.</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Medžiagų ir darbų kokybės patikrinimas</w:t>
            </w:r>
            <w:r w:rsidR="004A7812">
              <w:rPr>
                <w:noProof/>
                <w:webHidden/>
              </w:rPr>
              <w:tab/>
            </w:r>
            <w:r w:rsidR="004A7812">
              <w:rPr>
                <w:noProof/>
                <w:webHidden/>
              </w:rPr>
              <w:fldChar w:fldCharType="begin"/>
            </w:r>
            <w:r w:rsidR="004A7812">
              <w:rPr>
                <w:noProof/>
                <w:webHidden/>
              </w:rPr>
              <w:instrText xml:space="preserve"> PAGEREF _Toc435132654 \h </w:instrText>
            </w:r>
            <w:r w:rsidR="004A7812">
              <w:rPr>
                <w:noProof/>
                <w:webHidden/>
              </w:rPr>
            </w:r>
            <w:r w:rsidR="004A7812">
              <w:rPr>
                <w:noProof/>
                <w:webHidden/>
              </w:rPr>
              <w:fldChar w:fldCharType="separate"/>
            </w:r>
            <w:r w:rsidR="00470916">
              <w:rPr>
                <w:noProof/>
                <w:webHidden/>
              </w:rPr>
              <w:t>33</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55" w:history="1">
            <w:r w:rsidR="004A7812" w:rsidRPr="00592955">
              <w:rPr>
                <w:rStyle w:val="Hyperlink"/>
                <w:noProof/>
                <w:lang w:val="lt-LT"/>
              </w:rPr>
              <w:t>2.5.8.</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Įvairios metalo konstrukcijos</w:t>
            </w:r>
            <w:r w:rsidR="004A7812">
              <w:rPr>
                <w:noProof/>
                <w:webHidden/>
              </w:rPr>
              <w:tab/>
            </w:r>
            <w:r w:rsidR="004A7812">
              <w:rPr>
                <w:noProof/>
                <w:webHidden/>
              </w:rPr>
              <w:fldChar w:fldCharType="begin"/>
            </w:r>
            <w:r w:rsidR="004A7812">
              <w:rPr>
                <w:noProof/>
                <w:webHidden/>
              </w:rPr>
              <w:instrText xml:space="preserve"> PAGEREF _Toc435132655 \h </w:instrText>
            </w:r>
            <w:r w:rsidR="004A7812">
              <w:rPr>
                <w:noProof/>
                <w:webHidden/>
              </w:rPr>
            </w:r>
            <w:r w:rsidR="004A7812">
              <w:rPr>
                <w:noProof/>
                <w:webHidden/>
              </w:rPr>
              <w:fldChar w:fldCharType="separate"/>
            </w:r>
            <w:r w:rsidR="00470916">
              <w:rPr>
                <w:noProof/>
                <w:webHidden/>
              </w:rPr>
              <w:t>33</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56" w:history="1">
            <w:r w:rsidR="004A7812" w:rsidRPr="00592955">
              <w:rPr>
                <w:rStyle w:val="Hyperlink"/>
                <w:noProof/>
                <w:lang w:val="lt-LT"/>
              </w:rPr>
              <w:t>2.5.9. Turėklai, laiptai ir aikštelės</w:t>
            </w:r>
            <w:r w:rsidR="004A7812">
              <w:rPr>
                <w:noProof/>
                <w:webHidden/>
              </w:rPr>
              <w:tab/>
            </w:r>
            <w:r w:rsidR="004A7812">
              <w:rPr>
                <w:noProof/>
                <w:webHidden/>
              </w:rPr>
              <w:fldChar w:fldCharType="begin"/>
            </w:r>
            <w:r w:rsidR="004A7812">
              <w:rPr>
                <w:noProof/>
                <w:webHidden/>
              </w:rPr>
              <w:instrText xml:space="preserve"> PAGEREF _Toc435132656 \h </w:instrText>
            </w:r>
            <w:r w:rsidR="004A7812">
              <w:rPr>
                <w:noProof/>
                <w:webHidden/>
              </w:rPr>
            </w:r>
            <w:r w:rsidR="004A7812">
              <w:rPr>
                <w:noProof/>
                <w:webHidden/>
              </w:rPr>
              <w:fldChar w:fldCharType="separate"/>
            </w:r>
            <w:r w:rsidR="00470916">
              <w:rPr>
                <w:noProof/>
                <w:webHidden/>
              </w:rPr>
              <w:t>34</w:t>
            </w:r>
            <w:r w:rsidR="004A7812">
              <w:rPr>
                <w:noProof/>
                <w:webHidden/>
              </w:rPr>
              <w:fldChar w:fldCharType="end"/>
            </w:r>
          </w:hyperlink>
        </w:p>
        <w:p w:rsidR="004A7812" w:rsidRDefault="003012D2">
          <w:pPr>
            <w:pStyle w:val="TOC3"/>
            <w:tabs>
              <w:tab w:val="left" w:pos="1320"/>
              <w:tab w:val="right" w:leader="dot" w:pos="9911"/>
            </w:tabs>
            <w:rPr>
              <w:rFonts w:asciiTheme="minorHAnsi" w:eastAsiaTheme="minorEastAsia" w:hAnsiTheme="minorHAnsi" w:cstheme="minorBidi"/>
              <w:noProof/>
              <w:sz w:val="22"/>
              <w:szCs w:val="22"/>
              <w:lang w:val="lt-LT" w:eastAsia="lt-LT"/>
            </w:rPr>
          </w:pPr>
          <w:hyperlink w:anchor="_Toc435132657" w:history="1">
            <w:r w:rsidR="004A7812" w:rsidRPr="00592955">
              <w:rPr>
                <w:rStyle w:val="Hyperlink"/>
                <w:noProof/>
                <w:lang w:val="lt-LT"/>
              </w:rPr>
              <w:t>2.5.10.</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Metalo konstrukcijų montavimas</w:t>
            </w:r>
            <w:r w:rsidR="004A7812">
              <w:rPr>
                <w:noProof/>
                <w:webHidden/>
              </w:rPr>
              <w:tab/>
            </w:r>
            <w:r w:rsidR="004A7812">
              <w:rPr>
                <w:noProof/>
                <w:webHidden/>
              </w:rPr>
              <w:fldChar w:fldCharType="begin"/>
            </w:r>
            <w:r w:rsidR="004A7812">
              <w:rPr>
                <w:noProof/>
                <w:webHidden/>
              </w:rPr>
              <w:instrText xml:space="preserve"> PAGEREF _Toc435132657 \h </w:instrText>
            </w:r>
            <w:r w:rsidR="004A7812">
              <w:rPr>
                <w:noProof/>
                <w:webHidden/>
              </w:rPr>
            </w:r>
            <w:r w:rsidR="004A7812">
              <w:rPr>
                <w:noProof/>
                <w:webHidden/>
              </w:rPr>
              <w:fldChar w:fldCharType="separate"/>
            </w:r>
            <w:r w:rsidR="00470916">
              <w:rPr>
                <w:noProof/>
                <w:webHidden/>
              </w:rPr>
              <w:t>34</w:t>
            </w:r>
            <w:r w:rsidR="004A7812">
              <w:rPr>
                <w:noProof/>
                <w:webHidden/>
              </w:rPr>
              <w:fldChar w:fldCharType="end"/>
            </w:r>
          </w:hyperlink>
        </w:p>
        <w:p w:rsidR="004A7812" w:rsidRDefault="003012D2">
          <w:pPr>
            <w:pStyle w:val="TOC3"/>
            <w:tabs>
              <w:tab w:val="left" w:pos="1320"/>
              <w:tab w:val="right" w:leader="dot" w:pos="9911"/>
            </w:tabs>
            <w:rPr>
              <w:rFonts w:asciiTheme="minorHAnsi" w:eastAsiaTheme="minorEastAsia" w:hAnsiTheme="minorHAnsi" w:cstheme="minorBidi"/>
              <w:noProof/>
              <w:sz w:val="22"/>
              <w:szCs w:val="22"/>
              <w:lang w:val="lt-LT" w:eastAsia="lt-LT"/>
            </w:rPr>
          </w:pPr>
          <w:hyperlink w:anchor="_Toc435132658" w:history="1">
            <w:r w:rsidR="004A7812" w:rsidRPr="00592955">
              <w:rPr>
                <w:rStyle w:val="Hyperlink"/>
                <w:noProof/>
                <w:lang w:val="lt-LT"/>
              </w:rPr>
              <w:t>2.5.11.</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Kasimas, užpylimas ir sutankinimas užstatomose teritorijose</w:t>
            </w:r>
            <w:r w:rsidR="004A7812">
              <w:rPr>
                <w:noProof/>
                <w:webHidden/>
              </w:rPr>
              <w:tab/>
            </w:r>
            <w:r w:rsidR="004A7812">
              <w:rPr>
                <w:noProof/>
                <w:webHidden/>
              </w:rPr>
              <w:fldChar w:fldCharType="begin"/>
            </w:r>
            <w:r w:rsidR="004A7812">
              <w:rPr>
                <w:noProof/>
                <w:webHidden/>
              </w:rPr>
              <w:instrText xml:space="preserve"> PAGEREF _Toc435132658 \h </w:instrText>
            </w:r>
            <w:r w:rsidR="004A7812">
              <w:rPr>
                <w:noProof/>
                <w:webHidden/>
              </w:rPr>
            </w:r>
            <w:r w:rsidR="004A7812">
              <w:rPr>
                <w:noProof/>
                <w:webHidden/>
              </w:rPr>
              <w:fldChar w:fldCharType="separate"/>
            </w:r>
            <w:r w:rsidR="00470916">
              <w:rPr>
                <w:noProof/>
                <w:webHidden/>
              </w:rPr>
              <w:t>35</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659" w:history="1">
            <w:r w:rsidR="004A7812" w:rsidRPr="00592955">
              <w:rPr>
                <w:rStyle w:val="Hyperlink"/>
                <w:noProof/>
                <w:lang w:val="lt-LT"/>
              </w:rPr>
              <w:t>2.6. ŽEMĖS DARBAI</w:t>
            </w:r>
            <w:r w:rsidR="004A7812">
              <w:rPr>
                <w:noProof/>
                <w:webHidden/>
              </w:rPr>
              <w:tab/>
            </w:r>
            <w:r w:rsidR="004A7812">
              <w:rPr>
                <w:noProof/>
                <w:webHidden/>
              </w:rPr>
              <w:fldChar w:fldCharType="begin"/>
            </w:r>
            <w:r w:rsidR="004A7812">
              <w:rPr>
                <w:noProof/>
                <w:webHidden/>
              </w:rPr>
              <w:instrText xml:space="preserve"> PAGEREF _Toc435132659 \h </w:instrText>
            </w:r>
            <w:r w:rsidR="004A7812">
              <w:rPr>
                <w:noProof/>
                <w:webHidden/>
              </w:rPr>
            </w:r>
            <w:r w:rsidR="004A7812">
              <w:rPr>
                <w:noProof/>
                <w:webHidden/>
              </w:rPr>
              <w:fldChar w:fldCharType="separate"/>
            </w:r>
            <w:r w:rsidR="00470916">
              <w:rPr>
                <w:noProof/>
                <w:webHidden/>
              </w:rPr>
              <w:t>35</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60" w:history="1">
            <w:r w:rsidR="004A7812" w:rsidRPr="00592955">
              <w:rPr>
                <w:rStyle w:val="Hyperlink"/>
                <w:noProof/>
                <w:lang w:val="lt-LT"/>
              </w:rPr>
              <w:t>2.6.1. Bendrieji reikalavimai</w:t>
            </w:r>
            <w:r w:rsidR="004A7812">
              <w:rPr>
                <w:noProof/>
                <w:webHidden/>
              </w:rPr>
              <w:tab/>
            </w:r>
            <w:r w:rsidR="004A7812">
              <w:rPr>
                <w:noProof/>
                <w:webHidden/>
              </w:rPr>
              <w:fldChar w:fldCharType="begin"/>
            </w:r>
            <w:r w:rsidR="004A7812">
              <w:rPr>
                <w:noProof/>
                <w:webHidden/>
              </w:rPr>
              <w:instrText xml:space="preserve"> PAGEREF _Toc435132660 \h </w:instrText>
            </w:r>
            <w:r w:rsidR="004A7812">
              <w:rPr>
                <w:noProof/>
                <w:webHidden/>
              </w:rPr>
            </w:r>
            <w:r w:rsidR="004A7812">
              <w:rPr>
                <w:noProof/>
                <w:webHidden/>
              </w:rPr>
              <w:fldChar w:fldCharType="separate"/>
            </w:r>
            <w:r w:rsidR="00470916">
              <w:rPr>
                <w:noProof/>
                <w:webHidden/>
              </w:rPr>
              <w:t>35</w:t>
            </w:r>
            <w:r w:rsidR="004A7812">
              <w:rPr>
                <w:noProof/>
                <w:webHidden/>
              </w:rPr>
              <w:fldChar w:fldCharType="end"/>
            </w:r>
          </w:hyperlink>
        </w:p>
        <w:p w:rsidR="004A7812" w:rsidRDefault="003012D2">
          <w:pPr>
            <w:pStyle w:val="TOC1"/>
            <w:tabs>
              <w:tab w:val="right" w:leader="dot" w:pos="9911"/>
            </w:tabs>
            <w:rPr>
              <w:rFonts w:asciiTheme="minorHAnsi" w:eastAsiaTheme="minorEastAsia" w:hAnsiTheme="minorHAnsi" w:cstheme="minorBidi"/>
              <w:noProof/>
              <w:sz w:val="22"/>
              <w:szCs w:val="22"/>
              <w:lang w:val="lt-LT" w:eastAsia="lt-LT"/>
            </w:rPr>
          </w:pPr>
          <w:hyperlink w:anchor="_Toc435132661" w:history="1">
            <w:r w:rsidR="004A7812" w:rsidRPr="00592955">
              <w:rPr>
                <w:rStyle w:val="Hyperlink"/>
                <w:noProof/>
                <w:spacing w:val="-13"/>
                <w:lang w:val="lt-LT"/>
              </w:rPr>
              <w:t>3.  MECHANINĖS ĮRANGOS IR VAMZDŽIŲ SPECIFIKACIJOS</w:t>
            </w:r>
            <w:r w:rsidR="004A7812">
              <w:rPr>
                <w:noProof/>
                <w:webHidden/>
              </w:rPr>
              <w:tab/>
            </w:r>
            <w:r w:rsidR="004A7812">
              <w:rPr>
                <w:noProof/>
                <w:webHidden/>
              </w:rPr>
              <w:fldChar w:fldCharType="begin"/>
            </w:r>
            <w:r w:rsidR="004A7812">
              <w:rPr>
                <w:noProof/>
                <w:webHidden/>
              </w:rPr>
              <w:instrText xml:space="preserve"> PAGEREF _Toc435132661 \h </w:instrText>
            </w:r>
            <w:r w:rsidR="004A7812">
              <w:rPr>
                <w:noProof/>
                <w:webHidden/>
              </w:rPr>
            </w:r>
            <w:r w:rsidR="004A7812">
              <w:rPr>
                <w:noProof/>
                <w:webHidden/>
              </w:rPr>
              <w:fldChar w:fldCharType="separate"/>
            </w:r>
            <w:r w:rsidR="00470916">
              <w:rPr>
                <w:noProof/>
                <w:webHidden/>
              </w:rPr>
              <w:t>36</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662" w:history="1">
            <w:r w:rsidR="004A7812" w:rsidRPr="00592955">
              <w:rPr>
                <w:rStyle w:val="Hyperlink"/>
                <w:noProof/>
                <w:spacing w:val="-13"/>
              </w:rPr>
              <w:t>3.1.</w:t>
            </w:r>
            <w:r w:rsidR="004A7812" w:rsidRPr="00592955">
              <w:rPr>
                <w:rStyle w:val="Hyperlink"/>
                <w:noProof/>
                <w:lang w:val="lt-LT"/>
              </w:rPr>
              <w:t>SANITARINĖS TECHNIKOS DARBAI IR ŠILDYMAS, VĖDINIMAS</w:t>
            </w:r>
            <w:r w:rsidR="004A7812">
              <w:rPr>
                <w:noProof/>
                <w:webHidden/>
              </w:rPr>
              <w:tab/>
            </w:r>
            <w:r w:rsidR="004A7812">
              <w:rPr>
                <w:noProof/>
                <w:webHidden/>
              </w:rPr>
              <w:fldChar w:fldCharType="begin"/>
            </w:r>
            <w:r w:rsidR="004A7812">
              <w:rPr>
                <w:noProof/>
                <w:webHidden/>
              </w:rPr>
              <w:instrText xml:space="preserve"> PAGEREF _Toc435132662 \h </w:instrText>
            </w:r>
            <w:r w:rsidR="004A7812">
              <w:rPr>
                <w:noProof/>
                <w:webHidden/>
              </w:rPr>
            </w:r>
            <w:r w:rsidR="004A7812">
              <w:rPr>
                <w:noProof/>
                <w:webHidden/>
              </w:rPr>
              <w:fldChar w:fldCharType="separate"/>
            </w:r>
            <w:r w:rsidR="00470916">
              <w:rPr>
                <w:noProof/>
                <w:webHidden/>
              </w:rPr>
              <w:t>36</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63" w:history="1">
            <w:r w:rsidR="004A7812" w:rsidRPr="00592955">
              <w:rPr>
                <w:rStyle w:val="Hyperlink"/>
                <w:noProof/>
                <w:lang w:val="lt-LT"/>
              </w:rPr>
              <w:t>3.1.1.   Santechnikos darbai</w:t>
            </w:r>
            <w:r w:rsidR="004A7812">
              <w:rPr>
                <w:noProof/>
                <w:webHidden/>
              </w:rPr>
              <w:tab/>
            </w:r>
            <w:r w:rsidR="004A7812">
              <w:rPr>
                <w:noProof/>
                <w:webHidden/>
              </w:rPr>
              <w:fldChar w:fldCharType="begin"/>
            </w:r>
            <w:r w:rsidR="004A7812">
              <w:rPr>
                <w:noProof/>
                <w:webHidden/>
              </w:rPr>
              <w:instrText xml:space="preserve"> PAGEREF _Toc435132663 \h </w:instrText>
            </w:r>
            <w:r w:rsidR="004A7812">
              <w:rPr>
                <w:noProof/>
                <w:webHidden/>
              </w:rPr>
            </w:r>
            <w:r w:rsidR="004A7812">
              <w:rPr>
                <w:noProof/>
                <w:webHidden/>
              </w:rPr>
              <w:fldChar w:fldCharType="separate"/>
            </w:r>
            <w:r w:rsidR="00470916">
              <w:rPr>
                <w:noProof/>
                <w:webHidden/>
              </w:rPr>
              <w:t>36</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64" w:history="1">
            <w:r w:rsidR="004A7812" w:rsidRPr="00592955">
              <w:rPr>
                <w:rStyle w:val="Hyperlink"/>
                <w:noProof/>
                <w:lang w:val="lt-LT"/>
              </w:rPr>
              <w:t>3.1.2.   Šildymas ir ventiliacija</w:t>
            </w:r>
            <w:r w:rsidR="004A7812">
              <w:rPr>
                <w:noProof/>
                <w:webHidden/>
              </w:rPr>
              <w:tab/>
            </w:r>
            <w:r w:rsidR="004A7812">
              <w:rPr>
                <w:noProof/>
                <w:webHidden/>
              </w:rPr>
              <w:fldChar w:fldCharType="begin"/>
            </w:r>
            <w:r w:rsidR="004A7812">
              <w:rPr>
                <w:noProof/>
                <w:webHidden/>
              </w:rPr>
              <w:instrText xml:space="preserve"> PAGEREF _Toc435132664 \h </w:instrText>
            </w:r>
            <w:r w:rsidR="004A7812">
              <w:rPr>
                <w:noProof/>
                <w:webHidden/>
              </w:rPr>
            </w:r>
            <w:r w:rsidR="004A7812">
              <w:rPr>
                <w:noProof/>
                <w:webHidden/>
              </w:rPr>
              <w:fldChar w:fldCharType="separate"/>
            </w:r>
            <w:r w:rsidR="00470916">
              <w:rPr>
                <w:noProof/>
                <w:webHidden/>
              </w:rPr>
              <w:t>39</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665" w:history="1">
            <w:r w:rsidR="004A7812" w:rsidRPr="00592955">
              <w:rPr>
                <w:rStyle w:val="Hyperlink"/>
                <w:noProof/>
                <w:lang w:val="lt-LT"/>
              </w:rPr>
              <w:t>3.2.       MECHANIKOS DARBAI</w:t>
            </w:r>
            <w:r w:rsidR="004A7812">
              <w:rPr>
                <w:noProof/>
                <w:webHidden/>
              </w:rPr>
              <w:tab/>
            </w:r>
            <w:r w:rsidR="004A7812">
              <w:rPr>
                <w:noProof/>
                <w:webHidden/>
              </w:rPr>
              <w:fldChar w:fldCharType="begin"/>
            </w:r>
            <w:r w:rsidR="004A7812">
              <w:rPr>
                <w:noProof/>
                <w:webHidden/>
              </w:rPr>
              <w:instrText xml:space="preserve"> PAGEREF _Toc435132665 \h </w:instrText>
            </w:r>
            <w:r w:rsidR="004A7812">
              <w:rPr>
                <w:noProof/>
                <w:webHidden/>
              </w:rPr>
            </w:r>
            <w:r w:rsidR="004A7812">
              <w:rPr>
                <w:noProof/>
                <w:webHidden/>
              </w:rPr>
              <w:fldChar w:fldCharType="separate"/>
            </w:r>
            <w:r w:rsidR="00470916">
              <w:rPr>
                <w:noProof/>
                <w:webHidden/>
              </w:rPr>
              <w:t>39</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66" w:history="1">
            <w:r w:rsidR="004A7812" w:rsidRPr="00592955">
              <w:rPr>
                <w:rStyle w:val="Hyperlink"/>
                <w:noProof/>
                <w:lang w:val="lt-LT"/>
              </w:rPr>
              <w:t>3.2.1.</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4"/>
                <w:lang w:val="lt-LT"/>
              </w:rPr>
              <w:t>Vamzdynai</w:t>
            </w:r>
            <w:r w:rsidR="004A7812">
              <w:rPr>
                <w:noProof/>
                <w:webHidden/>
              </w:rPr>
              <w:tab/>
            </w:r>
            <w:r w:rsidR="004A7812">
              <w:rPr>
                <w:noProof/>
                <w:webHidden/>
              </w:rPr>
              <w:fldChar w:fldCharType="begin"/>
            </w:r>
            <w:r w:rsidR="004A7812">
              <w:rPr>
                <w:noProof/>
                <w:webHidden/>
              </w:rPr>
              <w:instrText xml:space="preserve"> PAGEREF _Toc435132666 \h </w:instrText>
            </w:r>
            <w:r w:rsidR="004A7812">
              <w:rPr>
                <w:noProof/>
                <w:webHidden/>
              </w:rPr>
            </w:r>
            <w:r w:rsidR="004A7812">
              <w:rPr>
                <w:noProof/>
                <w:webHidden/>
              </w:rPr>
              <w:fldChar w:fldCharType="separate"/>
            </w:r>
            <w:r w:rsidR="00470916">
              <w:rPr>
                <w:noProof/>
                <w:webHidden/>
              </w:rPr>
              <w:t>39</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67" w:history="1">
            <w:r w:rsidR="004A7812" w:rsidRPr="00592955">
              <w:rPr>
                <w:rStyle w:val="Hyperlink"/>
                <w:noProof/>
                <w:lang w:val="lt-LT"/>
              </w:rPr>
              <w:t>3.2.2. Medžiagos</w:t>
            </w:r>
            <w:r w:rsidR="004A7812">
              <w:rPr>
                <w:noProof/>
                <w:webHidden/>
              </w:rPr>
              <w:tab/>
            </w:r>
            <w:r w:rsidR="004A7812">
              <w:rPr>
                <w:noProof/>
                <w:webHidden/>
              </w:rPr>
              <w:fldChar w:fldCharType="begin"/>
            </w:r>
            <w:r w:rsidR="004A7812">
              <w:rPr>
                <w:noProof/>
                <w:webHidden/>
              </w:rPr>
              <w:instrText xml:space="preserve"> PAGEREF _Toc435132667 \h </w:instrText>
            </w:r>
            <w:r w:rsidR="004A7812">
              <w:rPr>
                <w:noProof/>
                <w:webHidden/>
              </w:rPr>
            </w:r>
            <w:r w:rsidR="004A7812">
              <w:rPr>
                <w:noProof/>
                <w:webHidden/>
              </w:rPr>
              <w:fldChar w:fldCharType="separate"/>
            </w:r>
            <w:r w:rsidR="00470916">
              <w:rPr>
                <w:noProof/>
                <w:webHidden/>
              </w:rPr>
              <w:t>39</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68" w:history="1">
            <w:r w:rsidR="004A7812" w:rsidRPr="00592955">
              <w:rPr>
                <w:rStyle w:val="Hyperlink"/>
                <w:noProof/>
                <w:lang w:val="lt-LT"/>
              </w:rPr>
              <w:t>3.2.3. Bendroji dalis</w:t>
            </w:r>
            <w:r w:rsidR="004A7812">
              <w:rPr>
                <w:noProof/>
                <w:webHidden/>
              </w:rPr>
              <w:tab/>
            </w:r>
            <w:r w:rsidR="004A7812">
              <w:rPr>
                <w:noProof/>
                <w:webHidden/>
              </w:rPr>
              <w:fldChar w:fldCharType="begin"/>
            </w:r>
            <w:r w:rsidR="004A7812">
              <w:rPr>
                <w:noProof/>
                <w:webHidden/>
              </w:rPr>
              <w:instrText xml:space="preserve"> PAGEREF _Toc435132668 \h </w:instrText>
            </w:r>
            <w:r w:rsidR="004A7812">
              <w:rPr>
                <w:noProof/>
                <w:webHidden/>
              </w:rPr>
            </w:r>
            <w:r w:rsidR="004A7812">
              <w:rPr>
                <w:noProof/>
                <w:webHidden/>
              </w:rPr>
              <w:fldChar w:fldCharType="separate"/>
            </w:r>
            <w:r w:rsidR="00470916">
              <w:rPr>
                <w:noProof/>
                <w:webHidden/>
              </w:rPr>
              <w:t>39</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69" w:history="1">
            <w:r w:rsidR="004A7812" w:rsidRPr="00592955">
              <w:rPr>
                <w:rStyle w:val="Hyperlink"/>
                <w:noProof/>
                <w:lang w:val="lt-LT"/>
              </w:rPr>
              <w:t>3.2.4.</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Stikloplaščio (SP) vamzdžiai ir priedai</w:t>
            </w:r>
            <w:r w:rsidR="004A7812">
              <w:rPr>
                <w:noProof/>
                <w:webHidden/>
              </w:rPr>
              <w:tab/>
            </w:r>
            <w:r w:rsidR="004A7812">
              <w:rPr>
                <w:noProof/>
                <w:webHidden/>
              </w:rPr>
              <w:fldChar w:fldCharType="begin"/>
            </w:r>
            <w:r w:rsidR="004A7812">
              <w:rPr>
                <w:noProof/>
                <w:webHidden/>
              </w:rPr>
              <w:instrText xml:space="preserve"> PAGEREF _Toc435132669 \h </w:instrText>
            </w:r>
            <w:r w:rsidR="004A7812">
              <w:rPr>
                <w:noProof/>
                <w:webHidden/>
              </w:rPr>
            </w:r>
            <w:r w:rsidR="004A7812">
              <w:rPr>
                <w:noProof/>
                <w:webHidden/>
              </w:rPr>
              <w:fldChar w:fldCharType="separate"/>
            </w:r>
            <w:r w:rsidR="00470916">
              <w:rPr>
                <w:noProof/>
                <w:webHidden/>
              </w:rPr>
              <w:t>40</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70" w:history="1">
            <w:r w:rsidR="004A7812" w:rsidRPr="00592955">
              <w:rPr>
                <w:rStyle w:val="Hyperlink"/>
                <w:noProof/>
                <w:lang w:val="lt-LT"/>
              </w:rPr>
              <w:t>3.2.5.   Kaliojo ketaus vamzdžiai ir fasoninės dalys (jungės)</w:t>
            </w:r>
            <w:r w:rsidR="004A7812">
              <w:rPr>
                <w:noProof/>
                <w:webHidden/>
              </w:rPr>
              <w:tab/>
            </w:r>
            <w:r w:rsidR="004A7812">
              <w:rPr>
                <w:noProof/>
                <w:webHidden/>
              </w:rPr>
              <w:fldChar w:fldCharType="begin"/>
            </w:r>
            <w:r w:rsidR="004A7812">
              <w:rPr>
                <w:noProof/>
                <w:webHidden/>
              </w:rPr>
              <w:instrText xml:space="preserve"> PAGEREF _Toc435132670 \h </w:instrText>
            </w:r>
            <w:r w:rsidR="004A7812">
              <w:rPr>
                <w:noProof/>
                <w:webHidden/>
              </w:rPr>
            </w:r>
            <w:r w:rsidR="004A7812">
              <w:rPr>
                <w:noProof/>
                <w:webHidden/>
              </w:rPr>
              <w:fldChar w:fldCharType="separate"/>
            </w:r>
            <w:r w:rsidR="00470916">
              <w:rPr>
                <w:noProof/>
                <w:webHidden/>
              </w:rPr>
              <w:t>40</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71" w:history="1">
            <w:r w:rsidR="004A7812" w:rsidRPr="00592955">
              <w:rPr>
                <w:rStyle w:val="Hyperlink"/>
                <w:noProof/>
                <w:lang w:val="lt-LT"/>
              </w:rPr>
              <w:t>3.2.6.</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Plieno vamzdžiai ir fasoninės dalys</w:t>
            </w:r>
            <w:r w:rsidR="004A7812">
              <w:rPr>
                <w:noProof/>
                <w:webHidden/>
              </w:rPr>
              <w:tab/>
            </w:r>
            <w:r w:rsidR="004A7812">
              <w:rPr>
                <w:noProof/>
                <w:webHidden/>
              </w:rPr>
              <w:fldChar w:fldCharType="begin"/>
            </w:r>
            <w:r w:rsidR="004A7812">
              <w:rPr>
                <w:noProof/>
                <w:webHidden/>
              </w:rPr>
              <w:instrText xml:space="preserve"> PAGEREF _Toc435132671 \h </w:instrText>
            </w:r>
            <w:r w:rsidR="004A7812">
              <w:rPr>
                <w:noProof/>
                <w:webHidden/>
              </w:rPr>
            </w:r>
            <w:r w:rsidR="004A7812">
              <w:rPr>
                <w:noProof/>
                <w:webHidden/>
              </w:rPr>
              <w:fldChar w:fldCharType="separate"/>
            </w:r>
            <w:r w:rsidR="00470916">
              <w:rPr>
                <w:noProof/>
                <w:webHidden/>
              </w:rPr>
              <w:t>41</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72" w:history="1">
            <w:r w:rsidR="004A7812" w:rsidRPr="00592955">
              <w:rPr>
                <w:rStyle w:val="Hyperlink"/>
                <w:noProof/>
                <w:lang w:val="lt-LT"/>
              </w:rPr>
              <w:t>3.2.7.</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Polietileno (PE) vamzdžiai ir fasoninės dalys</w:t>
            </w:r>
            <w:r w:rsidR="004A7812">
              <w:rPr>
                <w:noProof/>
                <w:webHidden/>
              </w:rPr>
              <w:tab/>
            </w:r>
            <w:r w:rsidR="004A7812">
              <w:rPr>
                <w:noProof/>
                <w:webHidden/>
              </w:rPr>
              <w:fldChar w:fldCharType="begin"/>
            </w:r>
            <w:r w:rsidR="004A7812">
              <w:rPr>
                <w:noProof/>
                <w:webHidden/>
              </w:rPr>
              <w:instrText xml:space="preserve"> PAGEREF _Toc435132672 \h </w:instrText>
            </w:r>
            <w:r w:rsidR="004A7812">
              <w:rPr>
                <w:noProof/>
                <w:webHidden/>
              </w:rPr>
            </w:r>
            <w:r w:rsidR="004A7812">
              <w:rPr>
                <w:noProof/>
                <w:webHidden/>
              </w:rPr>
              <w:fldChar w:fldCharType="separate"/>
            </w:r>
            <w:r w:rsidR="00470916">
              <w:rPr>
                <w:noProof/>
                <w:webHidden/>
              </w:rPr>
              <w:t>41</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73" w:history="1">
            <w:r w:rsidR="004A7812" w:rsidRPr="00592955">
              <w:rPr>
                <w:rStyle w:val="Hyperlink"/>
                <w:noProof/>
                <w:lang w:val="lt-LT"/>
              </w:rPr>
              <w:t>3.2.8.</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1"/>
                <w:lang w:val="lt-LT"/>
              </w:rPr>
              <w:t>Neplastifikuoto polivinilchlorido (PVC) slėginiai vamzdžiai ir fasoninės dalys</w:t>
            </w:r>
            <w:r w:rsidR="004A7812">
              <w:rPr>
                <w:noProof/>
                <w:webHidden/>
              </w:rPr>
              <w:tab/>
            </w:r>
            <w:r w:rsidR="004A7812">
              <w:rPr>
                <w:noProof/>
                <w:webHidden/>
              </w:rPr>
              <w:fldChar w:fldCharType="begin"/>
            </w:r>
            <w:r w:rsidR="004A7812">
              <w:rPr>
                <w:noProof/>
                <w:webHidden/>
              </w:rPr>
              <w:instrText xml:space="preserve"> PAGEREF _Toc435132673 \h </w:instrText>
            </w:r>
            <w:r w:rsidR="004A7812">
              <w:rPr>
                <w:noProof/>
                <w:webHidden/>
              </w:rPr>
            </w:r>
            <w:r w:rsidR="004A7812">
              <w:rPr>
                <w:noProof/>
                <w:webHidden/>
              </w:rPr>
              <w:fldChar w:fldCharType="separate"/>
            </w:r>
            <w:r w:rsidR="00470916">
              <w:rPr>
                <w:noProof/>
                <w:webHidden/>
              </w:rPr>
              <w:t>41</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74" w:history="1">
            <w:r w:rsidR="004A7812" w:rsidRPr="00592955">
              <w:rPr>
                <w:rStyle w:val="Hyperlink"/>
                <w:noProof/>
                <w:spacing w:val="-4"/>
                <w:lang w:val="lt-LT"/>
              </w:rPr>
              <w:t>3.2.9.</w:t>
            </w:r>
            <w:r w:rsidR="004A7812">
              <w:rPr>
                <w:rFonts w:asciiTheme="minorHAnsi" w:eastAsiaTheme="minorEastAsia" w:hAnsiTheme="minorHAnsi" w:cstheme="minorBidi"/>
                <w:noProof/>
                <w:sz w:val="22"/>
                <w:szCs w:val="22"/>
                <w:lang w:val="lt-LT" w:eastAsia="lt-LT"/>
              </w:rPr>
              <w:tab/>
            </w:r>
            <w:r w:rsidR="004A7812" w:rsidRPr="00592955">
              <w:rPr>
                <w:rStyle w:val="Hyperlink"/>
                <w:noProof/>
                <w:lang w:val="lt-LT"/>
              </w:rPr>
              <w:t>Neplastifikuoto polivinilchlorido (PVC) vamzdžiai ir fasoninės dalys savitakos kolektoriams</w:t>
            </w:r>
            <w:r w:rsidR="004A7812">
              <w:rPr>
                <w:noProof/>
                <w:webHidden/>
              </w:rPr>
              <w:tab/>
            </w:r>
            <w:r w:rsidR="004A7812">
              <w:rPr>
                <w:noProof/>
                <w:webHidden/>
              </w:rPr>
              <w:fldChar w:fldCharType="begin"/>
            </w:r>
            <w:r w:rsidR="004A7812">
              <w:rPr>
                <w:noProof/>
                <w:webHidden/>
              </w:rPr>
              <w:instrText xml:space="preserve"> PAGEREF _Toc435132674 \h </w:instrText>
            </w:r>
            <w:r w:rsidR="004A7812">
              <w:rPr>
                <w:noProof/>
                <w:webHidden/>
              </w:rPr>
            </w:r>
            <w:r w:rsidR="004A7812">
              <w:rPr>
                <w:noProof/>
                <w:webHidden/>
              </w:rPr>
              <w:fldChar w:fldCharType="separate"/>
            </w:r>
            <w:r w:rsidR="00470916">
              <w:rPr>
                <w:noProof/>
                <w:webHidden/>
              </w:rPr>
              <w:t>41</w:t>
            </w:r>
            <w:r w:rsidR="004A7812">
              <w:rPr>
                <w:noProof/>
                <w:webHidden/>
              </w:rPr>
              <w:fldChar w:fldCharType="end"/>
            </w:r>
          </w:hyperlink>
        </w:p>
        <w:p w:rsidR="004A7812" w:rsidRDefault="003012D2">
          <w:pPr>
            <w:pStyle w:val="TOC3"/>
            <w:tabs>
              <w:tab w:val="left" w:pos="1320"/>
              <w:tab w:val="right" w:leader="dot" w:pos="9911"/>
            </w:tabs>
            <w:rPr>
              <w:rFonts w:asciiTheme="minorHAnsi" w:eastAsiaTheme="minorEastAsia" w:hAnsiTheme="minorHAnsi" w:cstheme="minorBidi"/>
              <w:noProof/>
              <w:sz w:val="22"/>
              <w:szCs w:val="22"/>
              <w:lang w:val="lt-LT" w:eastAsia="lt-LT"/>
            </w:rPr>
          </w:pPr>
          <w:hyperlink w:anchor="_Toc435132675" w:history="1">
            <w:r w:rsidR="004A7812" w:rsidRPr="00592955">
              <w:rPr>
                <w:rStyle w:val="Hyperlink"/>
                <w:noProof/>
                <w:spacing w:val="-5"/>
                <w:lang w:val="lt-LT"/>
              </w:rPr>
              <w:t>3.2.10.</w:t>
            </w:r>
            <w:r w:rsidR="004A7812">
              <w:rPr>
                <w:rFonts w:asciiTheme="minorHAnsi" w:eastAsiaTheme="minorEastAsia" w:hAnsiTheme="minorHAnsi" w:cstheme="minorBidi"/>
                <w:noProof/>
                <w:sz w:val="22"/>
                <w:szCs w:val="22"/>
                <w:lang w:val="lt-LT" w:eastAsia="lt-LT"/>
              </w:rPr>
              <w:tab/>
            </w:r>
            <w:r w:rsidR="004A7812" w:rsidRPr="00592955">
              <w:rPr>
                <w:rStyle w:val="Hyperlink"/>
                <w:noProof/>
                <w:lang w:val="lt-LT"/>
              </w:rPr>
              <w:t>Nerūdijančio plieno vamzdžiai</w:t>
            </w:r>
            <w:r w:rsidR="004A7812">
              <w:rPr>
                <w:noProof/>
                <w:webHidden/>
              </w:rPr>
              <w:tab/>
            </w:r>
            <w:r w:rsidR="004A7812">
              <w:rPr>
                <w:noProof/>
                <w:webHidden/>
              </w:rPr>
              <w:fldChar w:fldCharType="begin"/>
            </w:r>
            <w:r w:rsidR="004A7812">
              <w:rPr>
                <w:noProof/>
                <w:webHidden/>
              </w:rPr>
              <w:instrText xml:space="preserve"> PAGEREF _Toc435132675 \h </w:instrText>
            </w:r>
            <w:r w:rsidR="004A7812">
              <w:rPr>
                <w:noProof/>
                <w:webHidden/>
              </w:rPr>
            </w:r>
            <w:r w:rsidR="004A7812">
              <w:rPr>
                <w:noProof/>
                <w:webHidden/>
              </w:rPr>
              <w:fldChar w:fldCharType="separate"/>
            </w:r>
            <w:r w:rsidR="00470916">
              <w:rPr>
                <w:noProof/>
                <w:webHidden/>
              </w:rPr>
              <w:t>41</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76" w:history="1">
            <w:r w:rsidR="004A7812" w:rsidRPr="00592955">
              <w:rPr>
                <w:rStyle w:val="Hyperlink"/>
                <w:noProof/>
                <w:lang w:val="lt-LT"/>
              </w:rPr>
              <w:t>3.2.11. Atramos ir laikikliai</w:t>
            </w:r>
            <w:r w:rsidR="004A7812">
              <w:rPr>
                <w:noProof/>
                <w:webHidden/>
              </w:rPr>
              <w:tab/>
            </w:r>
            <w:r w:rsidR="004A7812">
              <w:rPr>
                <w:noProof/>
                <w:webHidden/>
              </w:rPr>
              <w:fldChar w:fldCharType="begin"/>
            </w:r>
            <w:r w:rsidR="004A7812">
              <w:rPr>
                <w:noProof/>
                <w:webHidden/>
              </w:rPr>
              <w:instrText xml:space="preserve"> PAGEREF _Toc435132676 \h </w:instrText>
            </w:r>
            <w:r w:rsidR="004A7812">
              <w:rPr>
                <w:noProof/>
                <w:webHidden/>
              </w:rPr>
            </w:r>
            <w:r w:rsidR="004A7812">
              <w:rPr>
                <w:noProof/>
                <w:webHidden/>
              </w:rPr>
              <w:fldChar w:fldCharType="separate"/>
            </w:r>
            <w:r w:rsidR="00470916">
              <w:rPr>
                <w:noProof/>
                <w:webHidden/>
              </w:rPr>
              <w:t>42</w:t>
            </w:r>
            <w:r w:rsidR="004A7812">
              <w:rPr>
                <w:noProof/>
                <w:webHidden/>
              </w:rPr>
              <w:fldChar w:fldCharType="end"/>
            </w:r>
          </w:hyperlink>
        </w:p>
        <w:p w:rsidR="004A7812" w:rsidRDefault="003012D2">
          <w:pPr>
            <w:pStyle w:val="TOC3"/>
            <w:tabs>
              <w:tab w:val="left" w:pos="1320"/>
              <w:tab w:val="right" w:leader="dot" w:pos="9911"/>
            </w:tabs>
            <w:rPr>
              <w:rFonts w:asciiTheme="minorHAnsi" w:eastAsiaTheme="minorEastAsia" w:hAnsiTheme="minorHAnsi" w:cstheme="minorBidi"/>
              <w:noProof/>
              <w:sz w:val="22"/>
              <w:szCs w:val="22"/>
              <w:lang w:val="lt-LT" w:eastAsia="lt-LT"/>
            </w:rPr>
          </w:pPr>
          <w:hyperlink w:anchor="_Toc435132677" w:history="1">
            <w:r w:rsidR="004A7812" w:rsidRPr="00592955">
              <w:rPr>
                <w:rStyle w:val="Hyperlink"/>
                <w:noProof/>
                <w:lang w:val="lt-LT"/>
              </w:rPr>
              <w:t>3.2.12.</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1"/>
                <w:lang w:val="lt-LT"/>
              </w:rPr>
              <w:t>Betono vamzdžiai ir fitingai</w:t>
            </w:r>
            <w:r w:rsidR="004A7812">
              <w:rPr>
                <w:noProof/>
                <w:webHidden/>
              </w:rPr>
              <w:tab/>
            </w:r>
            <w:r w:rsidR="004A7812">
              <w:rPr>
                <w:noProof/>
                <w:webHidden/>
              </w:rPr>
              <w:fldChar w:fldCharType="begin"/>
            </w:r>
            <w:r w:rsidR="004A7812">
              <w:rPr>
                <w:noProof/>
                <w:webHidden/>
              </w:rPr>
              <w:instrText xml:space="preserve"> PAGEREF _Toc435132677 \h </w:instrText>
            </w:r>
            <w:r w:rsidR="004A7812">
              <w:rPr>
                <w:noProof/>
                <w:webHidden/>
              </w:rPr>
            </w:r>
            <w:r w:rsidR="004A7812">
              <w:rPr>
                <w:noProof/>
                <w:webHidden/>
              </w:rPr>
              <w:fldChar w:fldCharType="separate"/>
            </w:r>
            <w:r w:rsidR="00470916">
              <w:rPr>
                <w:noProof/>
                <w:webHidden/>
              </w:rPr>
              <w:t>43</w:t>
            </w:r>
            <w:r w:rsidR="004A7812">
              <w:rPr>
                <w:noProof/>
                <w:webHidden/>
              </w:rPr>
              <w:fldChar w:fldCharType="end"/>
            </w:r>
          </w:hyperlink>
        </w:p>
        <w:p w:rsidR="004A7812" w:rsidRDefault="003012D2">
          <w:pPr>
            <w:pStyle w:val="TOC3"/>
            <w:tabs>
              <w:tab w:val="left" w:pos="1320"/>
              <w:tab w:val="right" w:leader="dot" w:pos="9911"/>
            </w:tabs>
            <w:rPr>
              <w:rFonts w:asciiTheme="minorHAnsi" w:eastAsiaTheme="minorEastAsia" w:hAnsiTheme="minorHAnsi" w:cstheme="minorBidi"/>
              <w:noProof/>
              <w:sz w:val="22"/>
              <w:szCs w:val="22"/>
              <w:lang w:val="lt-LT" w:eastAsia="lt-LT"/>
            </w:rPr>
          </w:pPr>
          <w:hyperlink w:anchor="_Toc435132678" w:history="1">
            <w:r w:rsidR="004A7812" w:rsidRPr="00592955">
              <w:rPr>
                <w:rStyle w:val="Hyperlink"/>
                <w:noProof/>
                <w:spacing w:val="-5"/>
                <w:lang w:val="lt-LT"/>
              </w:rPr>
              <w:t>3.2.13.</w:t>
            </w:r>
            <w:r w:rsidR="004A7812">
              <w:rPr>
                <w:rFonts w:asciiTheme="minorHAnsi" w:eastAsiaTheme="minorEastAsia" w:hAnsiTheme="minorHAnsi" w:cstheme="minorBidi"/>
                <w:noProof/>
                <w:sz w:val="22"/>
                <w:szCs w:val="22"/>
                <w:lang w:val="lt-LT" w:eastAsia="lt-LT"/>
              </w:rPr>
              <w:tab/>
            </w:r>
            <w:r w:rsidR="004A7812" w:rsidRPr="00592955">
              <w:rPr>
                <w:rStyle w:val="Hyperlink"/>
                <w:noProof/>
                <w:lang w:val="lt-LT"/>
              </w:rPr>
              <w:t>Sklendės ir vožtuvai</w:t>
            </w:r>
            <w:r w:rsidR="004A7812">
              <w:rPr>
                <w:noProof/>
                <w:webHidden/>
              </w:rPr>
              <w:tab/>
            </w:r>
            <w:r w:rsidR="004A7812">
              <w:rPr>
                <w:noProof/>
                <w:webHidden/>
              </w:rPr>
              <w:fldChar w:fldCharType="begin"/>
            </w:r>
            <w:r w:rsidR="004A7812">
              <w:rPr>
                <w:noProof/>
                <w:webHidden/>
              </w:rPr>
              <w:instrText xml:space="preserve"> PAGEREF _Toc435132678 \h </w:instrText>
            </w:r>
            <w:r w:rsidR="004A7812">
              <w:rPr>
                <w:noProof/>
                <w:webHidden/>
              </w:rPr>
            </w:r>
            <w:r w:rsidR="004A7812">
              <w:rPr>
                <w:noProof/>
                <w:webHidden/>
              </w:rPr>
              <w:fldChar w:fldCharType="separate"/>
            </w:r>
            <w:r w:rsidR="00470916">
              <w:rPr>
                <w:noProof/>
                <w:webHidden/>
              </w:rPr>
              <w:t>43</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79" w:history="1">
            <w:r w:rsidR="004A7812" w:rsidRPr="00592955">
              <w:rPr>
                <w:rStyle w:val="Hyperlink"/>
                <w:noProof/>
                <w:lang w:val="lt-LT"/>
              </w:rPr>
              <w:t>3.2.14. Įvairios fasoninės dalys ir priedai</w:t>
            </w:r>
            <w:r w:rsidR="004A7812">
              <w:rPr>
                <w:noProof/>
                <w:webHidden/>
              </w:rPr>
              <w:tab/>
            </w:r>
            <w:r w:rsidR="004A7812">
              <w:rPr>
                <w:noProof/>
                <w:webHidden/>
              </w:rPr>
              <w:fldChar w:fldCharType="begin"/>
            </w:r>
            <w:r w:rsidR="004A7812">
              <w:rPr>
                <w:noProof/>
                <w:webHidden/>
              </w:rPr>
              <w:instrText xml:space="preserve"> PAGEREF _Toc435132679 \h </w:instrText>
            </w:r>
            <w:r w:rsidR="004A7812">
              <w:rPr>
                <w:noProof/>
                <w:webHidden/>
              </w:rPr>
            </w:r>
            <w:r w:rsidR="004A7812">
              <w:rPr>
                <w:noProof/>
                <w:webHidden/>
              </w:rPr>
              <w:fldChar w:fldCharType="separate"/>
            </w:r>
            <w:r w:rsidR="00470916">
              <w:rPr>
                <w:noProof/>
                <w:webHidden/>
              </w:rPr>
              <w:t>45</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80" w:history="1">
            <w:r w:rsidR="004A7812" w:rsidRPr="00592955">
              <w:rPr>
                <w:rStyle w:val="Hyperlink"/>
                <w:noProof/>
                <w:lang w:val="lt-LT"/>
              </w:rPr>
              <w:t>3.2.15. Montavimas</w:t>
            </w:r>
            <w:r w:rsidR="004A7812">
              <w:rPr>
                <w:noProof/>
                <w:webHidden/>
              </w:rPr>
              <w:tab/>
            </w:r>
            <w:r w:rsidR="004A7812">
              <w:rPr>
                <w:noProof/>
                <w:webHidden/>
              </w:rPr>
              <w:fldChar w:fldCharType="begin"/>
            </w:r>
            <w:r w:rsidR="004A7812">
              <w:rPr>
                <w:noProof/>
                <w:webHidden/>
              </w:rPr>
              <w:instrText xml:space="preserve"> PAGEREF _Toc435132680 \h </w:instrText>
            </w:r>
            <w:r w:rsidR="004A7812">
              <w:rPr>
                <w:noProof/>
                <w:webHidden/>
              </w:rPr>
            </w:r>
            <w:r w:rsidR="004A7812">
              <w:rPr>
                <w:noProof/>
                <w:webHidden/>
              </w:rPr>
              <w:fldChar w:fldCharType="separate"/>
            </w:r>
            <w:r w:rsidR="00470916">
              <w:rPr>
                <w:noProof/>
                <w:webHidden/>
              </w:rPr>
              <w:t>46</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81" w:history="1">
            <w:r w:rsidR="004A7812" w:rsidRPr="00592955">
              <w:rPr>
                <w:rStyle w:val="Hyperlink"/>
                <w:noProof/>
                <w:lang w:val="lt-LT"/>
              </w:rPr>
              <w:t>3.2.16. Kameros ir šuliniai</w:t>
            </w:r>
            <w:r w:rsidR="004A7812">
              <w:rPr>
                <w:noProof/>
                <w:webHidden/>
              </w:rPr>
              <w:tab/>
            </w:r>
            <w:r w:rsidR="004A7812">
              <w:rPr>
                <w:noProof/>
                <w:webHidden/>
              </w:rPr>
              <w:fldChar w:fldCharType="begin"/>
            </w:r>
            <w:r w:rsidR="004A7812">
              <w:rPr>
                <w:noProof/>
                <w:webHidden/>
              </w:rPr>
              <w:instrText xml:space="preserve"> PAGEREF _Toc435132681 \h </w:instrText>
            </w:r>
            <w:r w:rsidR="004A7812">
              <w:rPr>
                <w:noProof/>
                <w:webHidden/>
              </w:rPr>
            </w:r>
            <w:r w:rsidR="004A7812">
              <w:rPr>
                <w:noProof/>
                <w:webHidden/>
              </w:rPr>
              <w:fldChar w:fldCharType="separate"/>
            </w:r>
            <w:r w:rsidR="00470916">
              <w:rPr>
                <w:noProof/>
                <w:webHidden/>
              </w:rPr>
              <w:t>47</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82" w:history="1">
            <w:r w:rsidR="004A7812" w:rsidRPr="00592955">
              <w:rPr>
                <w:rStyle w:val="Hyperlink"/>
                <w:noProof/>
                <w:lang w:val="lt-LT"/>
              </w:rPr>
              <w:t>3.2.17. Šulinių dangčiai ir landos</w:t>
            </w:r>
            <w:r w:rsidR="004A7812">
              <w:rPr>
                <w:noProof/>
                <w:webHidden/>
              </w:rPr>
              <w:tab/>
            </w:r>
            <w:r w:rsidR="004A7812">
              <w:rPr>
                <w:noProof/>
                <w:webHidden/>
              </w:rPr>
              <w:fldChar w:fldCharType="begin"/>
            </w:r>
            <w:r w:rsidR="004A7812">
              <w:rPr>
                <w:noProof/>
                <w:webHidden/>
              </w:rPr>
              <w:instrText xml:space="preserve"> PAGEREF _Toc435132682 \h </w:instrText>
            </w:r>
            <w:r w:rsidR="004A7812">
              <w:rPr>
                <w:noProof/>
                <w:webHidden/>
              </w:rPr>
            </w:r>
            <w:r w:rsidR="004A7812">
              <w:rPr>
                <w:noProof/>
                <w:webHidden/>
              </w:rPr>
              <w:fldChar w:fldCharType="separate"/>
            </w:r>
            <w:r w:rsidR="00470916">
              <w:rPr>
                <w:noProof/>
                <w:webHidden/>
              </w:rPr>
              <w:t>48</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83" w:history="1">
            <w:r w:rsidR="004A7812" w:rsidRPr="00592955">
              <w:rPr>
                <w:rStyle w:val="Hyperlink"/>
                <w:noProof/>
                <w:lang w:val="lt-LT"/>
              </w:rPr>
              <w:t>3.2.18. Šulinių žymėjimas</w:t>
            </w:r>
            <w:r w:rsidR="004A7812">
              <w:rPr>
                <w:noProof/>
                <w:webHidden/>
              </w:rPr>
              <w:tab/>
            </w:r>
            <w:r w:rsidR="004A7812">
              <w:rPr>
                <w:noProof/>
                <w:webHidden/>
              </w:rPr>
              <w:fldChar w:fldCharType="begin"/>
            </w:r>
            <w:r w:rsidR="004A7812">
              <w:rPr>
                <w:noProof/>
                <w:webHidden/>
              </w:rPr>
              <w:instrText xml:space="preserve"> PAGEREF _Toc435132683 \h </w:instrText>
            </w:r>
            <w:r w:rsidR="004A7812">
              <w:rPr>
                <w:noProof/>
                <w:webHidden/>
              </w:rPr>
            </w:r>
            <w:r w:rsidR="004A7812">
              <w:rPr>
                <w:noProof/>
                <w:webHidden/>
              </w:rPr>
              <w:fldChar w:fldCharType="separate"/>
            </w:r>
            <w:r w:rsidR="00470916">
              <w:rPr>
                <w:noProof/>
                <w:webHidden/>
              </w:rPr>
              <w:t>48</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684" w:history="1">
            <w:r w:rsidR="004A7812" w:rsidRPr="00592955">
              <w:rPr>
                <w:rStyle w:val="Hyperlink"/>
                <w:noProof/>
                <w:lang w:val="lt-LT"/>
              </w:rPr>
              <w:t>3.3.       ŽEMĖS DARBAI - KASIMAS, SUTANKINIMAS, UŽPYLIMAS</w:t>
            </w:r>
            <w:r w:rsidR="004A7812">
              <w:rPr>
                <w:noProof/>
                <w:webHidden/>
              </w:rPr>
              <w:tab/>
            </w:r>
            <w:r w:rsidR="004A7812">
              <w:rPr>
                <w:noProof/>
                <w:webHidden/>
              </w:rPr>
              <w:fldChar w:fldCharType="begin"/>
            </w:r>
            <w:r w:rsidR="004A7812">
              <w:rPr>
                <w:noProof/>
                <w:webHidden/>
              </w:rPr>
              <w:instrText xml:space="preserve"> PAGEREF _Toc435132684 \h </w:instrText>
            </w:r>
            <w:r w:rsidR="004A7812">
              <w:rPr>
                <w:noProof/>
                <w:webHidden/>
              </w:rPr>
            </w:r>
            <w:r w:rsidR="004A7812">
              <w:rPr>
                <w:noProof/>
                <w:webHidden/>
              </w:rPr>
              <w:fldChar w:fldCharType="separate"/>
            </w:r>
            <w:r w:rsidR="00470916">
              <w:rPr>
                <w:noProof/>
                <w:webHidden/>
              </w:rPr>
              <w:t>48</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85" w:history="1">
            <w:r w:rsidR="004A7812" w:rsidRPr="00592955">
              <w:rPr>
                <w:rStyle w:val="Hyperlink"/>
                <w:noProof/>
                <w:lang w:val="lt-LT"/>
              </w:rPr>
              <w:t>3.3.1.</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1"/>
                <w:lang w:val="lt-LT"/>
              </w:rPr>
              <w:t>Darbų apimtys</w:t>
            </w:r>
            <w:r w:rsidR="004A7812">
              <w:rPr>
                <w:noProof/>
                <w:webHidden/>
              </w:rPr>
              <w:tab/>
            </w:r>
            <w:r w:rsidR="004A7812">
              <w:rPr>
                <w:noProof/>
                <w:webHidden/>
              </w:rPr>
              <w:fldChar w:fldCharType="begin"/>
            </w:r>
            <w:r w:rsidR="004A7812">
              <w:rPr>
                <w:noProof/>
                <w:webHidden/>
              </w:rPr>
              <w:instrText xml:space="preserve"> PAGEREF _Toc435132685 \h </w:instrText>
            </w:r>
            <w:r w:rsidR="004A7812">
              <w:rPr>
                <w:noProof/>
                <w:webHidden/>
              </w:rPr>
            </w:r>
            <w:r w:rsidR="004A7812">
              <w:rPr>
                <w:noProof/>
                <w:webHidden/>
              </w:rPr>
              <w:fldChar w:fldCharType="separate"/>
            </w:r>
            <w:r w:rsidR="00470916">
              <w:rPr>
                <w:noProof/>
                <w:webHidden/>
              </w:rPr>
              <w:t>48</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86" w:history="1">
            <w:r w:rsidR="004A7812" w:rsidRPr="00592955">
              <w:rPr>
                <w:rStyle w:val="Hyperlink"/>
                <w:noProof/>
                <w:lang w:val="lt-LT"/>
              </w:rPr>
              <w:t>3.3.2.</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3"/>
                <w:lang w:val="lt-LT"/>
              </w:rPr>
              <w:t>Kasimas</w:t>
            </w:r>
            <w:r w:rsidR="004A7812">
              <w:rPr>
                <w:noProof/>
                <w:webHidden/>
              </w:rPr>
              <w:tab/>
            </w:r>
            <w:r w:rsidR="004A7812">
              <w:rPr>
                <w:noProof/>
                <w:webHidden/>
              </w:rPr>
              <w:fldChar w:fldCharType="begin"/>
            </w:r>
            <w:r w:rsidR="004A7812">
              <w:rPr>
                <w:noProof/>
                <w:webHidden/>
              </w:rPr>
              <w:instrText xml:space="preserve"> PAGEREF _Toc435132686 \h </w:instrText>
            </w:r>
            <w:r w:rsidR="004A7812">
              <w:rPr>
                <w:noProof/>
                <w:webHidden/>
              </w:rPr>
            </w:r>
            <w:r w:rsidR="004A7812">
              <w:rPr>
                <w:noProof/>
                <w:webHidden/>
              </w:rPr>
              <w:fldChar w:fldCharType="separate"/>
            </w:r>
            <w:r w:rsidR="00470916">
              <w:rPr>
                <w:noProof/>
                <w:webHidden/>
              </w:rPr>
              <w:t>48</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87" w:history="1">
            <w:r w:rsidR="004A7812" w:rsidRPr="00592955">
              <w:rPr>
                <w:rStyle w:val="Hyperlink"/>
                <w:noProof/>
                <w:spacing w:val="-4"/>
                <w:lang w:val="lt-LT"/>
              </w:rPr>
              <w:t>3.3.3.</w:t>
            </w:r>
            <w:r w:rsidR="004A7812">
              <w:rPr>
                <w:rFonts w:asciiTheme="minorHAnsi" w:eastAsiaTheme="minorEastAsia" w:hAnsiTheme="minorHAnsi" w:cstheme="minorBidi"/>
                <w:noProof/>
                <w:sz w:val="22"/>
                <w:szCs w:val="22"/>
                <w:lang w:val="lt-LT" w:eastAsia="lt-LT"/>
              </w:rPr>
              <w:tab/>
            </w:r>
            <w:r w:rsidR="004A7812" w:rsidRPr="00592955">
              <w:rPr>
                <w:rStyle w:val="Hyperlink"/>
                <w:noProof/>
                <w:lang w:val="lt-LT"/>
              </w:rPr>
              <w:t>Tranšėjų vamzdžiams kasimas</w:t>
            </w:r>
            <w:r w:rsidR="004A7812">
              <w:rPr>
                <w:noProof/>
                <w:webHidden/>
              </w:rPr>
              <w:tab/>
            </w:r>
            <w:r w:rsidR="004A7812">
              <w:rPr>
                <w:noProof/>
                <w:webHidden/>
              </w:rPr>
              <w:fldChar w:fldCharType="begin"/>
            </w:r>
            <w:r w:rsidR="004A7812">
              <w:rPr>
                <w:noProof/>
                <w:webHidden/>
              </w:rPr>
              <w:instrText xml:space="preserve"> PAGEREF _Toc435132687 \h </w:instrText>
            </w:r>
            <w:r w:rsidR="004A7812">
              <w:rPr>
                <w:noProof/>
                <w:webHidden/>
              </w:rPr>
            </w:r>
            <w:r w:rsidR="004A7812">
              <w:rPr>
                <w:noProof/>
                <w:webHidden/>
              </w:rPr>
              <w:fldChar w:fldCharType="separate"/>
            </w:r>
            <w:r w:rsidR="00470916">
              <w:rPr>
                <w:noProof/>
                <w:webHidden/>
              </w:rPr>
              <w:t>49</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88" w:history="1">
            <w:r w:rsidR="004A7812" w:rsidRPr="00592955">
              <w:rPr>
                <w:rStyle w:val="Hyperlink"/>
                <w:noProof/>
                <w:lang w:val="lt-LT"/>
              </w:rPr>
              <w:t>3.3.4.</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1"/>
                <w:lang w:val="lt-LT"/>
              </w:rPr>
              <w:t>Kasimai pamatams</w:t>
            </w:r>
            <w:r w:rsidR="004A7812">
              <w:rPr>
                <w:noProof/>
                <w:webHidden/>
              </w:rPr>
              <w:tab/>
            </w:r>
            <w:r w:rsidR="004A7812">
              <w:rPr>
                <w:noProof/>
                <w:webHidden/>
              </w:rPr>
              <w:fldChar w:fldCharType="begin"/>
            </w:r>
            <w:r w:rsidR="004A7812">
              <w:rPr>
                <w:noProof/>
                <w:webHidden/>
              </w:rPr>
              <w:instrText xml:space="preserve"> PAGEREF _Toc435132688 \h </w:instrText>
            </w:r>
            <w:r w:rsidR="004A7812">
              <w:rPr>
                <w:noProof/>
                <w:webHidden/>
              </w:rPr>
            </w:r>
            <w:r w:rsidR="004A7812">
              <w:rPr>
                <w:noProof/>
                <w:webHidden/>
              </w:rPr>
              <w:fldChar w:fldCharType="separate"/>
            </w:r>
            <w:r w:rsidR="00470916">
              <w:rPr>
                <w:noProof/>
                <w:webHidden/>
              </w:rPr>
              <w:t>49</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89" w:history="1">
            <w:r w:rsidR="004A7812" w:rsidRPr="00592955">
              <w:rPr>
                <w:rStyle w:val="Hyperlink"/>
                <w:noProof/>
                <w:lang w:val="lt-LT"/>
              </w:rPr>
              <w:t>3.3.5.</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1"/>
                <w:lang w:val="lt-LT"/>
              </w:rPr>
              <w:t>Papildomas kasimas</w:t>
            </w:r>
            <w:r w:rsidR="004A7812">
              <w:rPr>
                <w:noProof/>
                <w:webHidden/>
              </w:rPr>
              <w:tab/>
            </w:r>
            <w:r w:rsidR="004A7812">
              <w:rPr>
                <w:noProof/>
                <w:webHidden/>
              </w:rPr>
              <w:fldChar w:fldCharType="begin"/>
            </w:r>
            <w:r w:rsidR="004A7812">
              <w:rPr>
                <w:noProof/>
                <w:webHidden/>
              </w:rPr>
              <w:instrText xml:space="preserve"> PAGEREF _Toc435132689 \h </w:instrText>
            </w:r>
            <w:r w:rsidR="004A7812">
              <w:rPr>
                <w:noProof/>
                <w:webHidden/>
              </w:rPr>
            </w:r>
            <w:r w:rsidR="004A7812">
              <w:rPr>
                <w:noProof/>
                <w:webHidden/>
              </w:rPr>
              <w:fldChar w:fldCharType="separate"/>
            </w:r>
            <w:r w:rsidR="00470916">
              <w:rPr>
                <w:noProof/>
                <w:webHidden/>
              </w:rPr>
              <w:t>49</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90" w:history="1">
            <w:r w:rsidR="004A7812" w:rsidRPr="00592955">
              <w:rPr>
                <w:rStyle w:val="Hyperlink"/>
                <w:noProof/>
                <w:lang w:val="lt-LT"/>
              </w:rPr>
              <w:t>3.3.6.</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1"/>
                <w:lang w:val="lt-LT"/>
              </w:rPr>
              <w:t>Pagrindų įrengimas</w:t>
            </w:r>
            <w:r w:rsidR="004A7812">
              <w:rPr>
                <w:noProof/>
                <w:webHidden/>
              </w:rPr>
              <w:tab/>
            </w:r>
            <w:r w:rsidR="004A7812">
              <w:rPr>
                <w:noProof/>
                <w:webHidden/>
              </w:rPr>
              <w:fldChar w:fldCharType="begin"/>
            </w:r>
            <w:r w:rsidR="004A7812">
              <w:rPr>
                <w:noProof/>
                <w:webHidden/>
              </w:rPr>
              <w:instrText xml:space="preserve"> PAGEREF _Toc435132690 \h </w:instrText>
            </w:r>
            <w:r w:rsidR="004A7812">
              <w:rPr>
                <w:noProof/>
                <w:webHidden/>
              </w:rPr>
            </w:r>
            <w:r w:rsidR="004A7812">
              <w:rPr>
                <w:noProof/>
                <w:webHidden/>
              </w:rPr>
              <w:fldChar w:fldCharType="separate"/>
            </w:r>
            <w:r w:rsidR="00470916">
              <w:rPr>
                <w:noProof/>
                <w:webHidden/>
              </w:rPr>
              <w:t>50</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91" w:history="1">
            <w:r w:rsidR="004A7812" w:rsidRPr="00592955">
              <w:rPr>
                <w:rStyle w:val="Hyperlink"/>
                <w:noProof/>
                <w:lang w:val="lt-LT"/>
              </w:rPr>
              <w:t>3.3.7.</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Vamzdžiams</w:t>
            </w:r>
            <w:r w:rsidR="004A7812">
              <w:rPr>
                <w:noProof/>
                <w:webHidden/>
              </w:rPr>
              <w:tab/>
            </w:r>
            <w:r w:rsidR="004A7812">
              <w:rPr>
                <w:noProof/>
                <w:webHidden/>
              </w:rPr>
              <w:fldChar w:fldCharType="begin"/>
            </w:r>
            <w:r w:rsidR="004A7812">
              <w:rPr>
                <w:noProof/>
                <w:webHidden/>
              </w:rPr>
              <w:instrText xml:space="preserve"> PAGEREF _Toc435132691 \h </w:instrText>
            </w:r>
            <w:r w:rsidR="004A7812">
              <w:rPr>
                <w:noProof/>
                <w:webHidden/>
              </w:rPr>
            </w:r>
            <w:r w:rsidR="004A7812">
              <w:rPr>
                <w:noProof/>
                <w:webHidden/>
              </w:rPr>
              <w:fldChar w:fldCharType="separate"/>
            </w:r>
            <w:r w:rsidR="00470916">
              <w:rPr>
                <w:noProof/>
                <w:webHidden/>
              </w:rPr>
              <w:t>50</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92" w:history="1">
            <w:r w:rsidR="004A7812" w:rsidRPr="00592955">
              <w:rPr>
                <w:rStyle w:val="Hyperlink"/>
                <w:noProof/>
                <w:lang w:val="lt-LT"/>
              </w:rPr>
              <w:t>3.3.8.</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3"/>
                <w:lang w:val="lt-LT"/>
              </w:rPr>
              <w:t>Pamatams</w:t>
            </w:r>
            <w:r w:rsidR="004A7812">
              <w:rPr>
                <w:noProof/>
                <w:webHidden/>
              </w:rPr>
              <w:tab/>
            </w:r>
            <w:r w:rsidR="004A7812">
              <w:rPr>
                <w:noProof/>
                <w:webHidden/>
              </w:rPr>
              <w:fldChar w:fldCharType="begin"/>
            </w:r>
            <w:r w:rsidR="004A7812">
              <w:rPr>
                <w:noProof/>
                <w:webHidden/>
              </w:rPr>
              <w:instrText xml:space="preserve"> PAGEREF _Toc435132692 \h </w:instrText>
            </w:r>
            <w:r w:rsidR="004A7812">
              <w:rPr>
                <w:noProof/>
                <w:webHidden/>
              </w:rPr>
            </w:r>
            <w:r w:rsidR="004A7812">
              <w:rPr>
                <w:noProof/>
                <w:webHidden/>
              </w:rPr>
              <w:fldChar w:fldCharType="separate"/>
            </w:r>
            <w:r w:rsidR="00470916">
              <w:rPr>
                <w:noProof/>
                <w:webHidden/>
              </w:rPr>
              <w:t>50</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93" w:history="1">
            <w:r w:rsidR="004A7812" w:rsidRPr="00592955">
              <w:rPr>
                <w:rStyle w:val="Hyperlink"/>
                <w:noProof/>
                <w:lang w:val="lt-LT"/>
              </w:rPr>
              <w:t>3.3.9.</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1"/>
                <w:lang w:val="lt-LT"/>
              </w:rPr>
              <w:t>Tranšėjų užpylimas ir sutankinimas</w:t>
            </w:r>
            <w:r w:rsidR="004A7812">
              <w:rPr>
                <w:noProof/>
                <w:webHidden/>
              </w:rPr>
              <w:tab/>
            </w:r>
            <w:r w:rsidR="004A7812">
              <w:rPr>
                <w:noProof/>
                <w:webHidden/>
              </w:rPr>
              <w:fldChar w:fldCharType="begin"/>
            </w:r>
            <w:r w:rsidR="004A7812">
              <w:rPr>
                <w:noProof/>
                <w:webHidden/>
              </w:rPr>
              <w:instrText xml:space="preserve"> PAGEREF _Toc435132693 \h </w:instrText>
            </w:r>
            <w:r w:rsidR="004A7812">
              <w:rPr>
                <w:noProof/>
                <w:webHidden/>
              </w:rPr>
            </w:r>
            <w:r w:rsidR="004A7812">
              <w:rPr>
                <w:noProof/>
                <w:webHidden/>
              </w:rPr>
              <w:fldChar w:fldCharType="separate"/>
            </w:r>
            <w:r w:rsidR="00470916">
              <w:rPr>
                <w:noProof/>
                <w:webHidden/>
              </w:rPr>
              <w:t>50</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94" w:history="1">
            <w:r w:rsidR="004A7812" w:rsidRPr="00592955">
              <w:rPr>
                <w:rStyle w:val="Hyperlink"/>
                <w:noProof/>
                <w:lang w:val="lt-LT"/>
              </w:rPr>
              <w:t>3.3.10. Užpylimo medžiagos ir užpylimo išbandymas</w:t>
            </w:r>
            <w:r w:rsidR="004A7812">
              <w:rPr>
                <w:noProof/>
                <w:webHidden/>
              </w:rPr>
              <w:tab/>
            </w:r>
            <w:r w:rsidR="004A7812">
              <w:rPr>
                <w:noProof/>
                <w:webHidden/>
              </w:rPr>
              <w:fldChar w:fldCharType="begin"/>
            </w:r>
            <w:r w:rsidR="004A7812">
              <w:rPr>
                <w:noProof/>
                <w:webHidden/>
              </w:rPr>
              <w:instrText xml:space="preserve"> PAGEREF _Toc435132694 \h </w:instrText>
            </w:r>
            <w:r w:rsidR="004A7812">
              <w:rPr>
                <w:noProof/>
                <w:webHidden/>
              </w:rPr>
            </w:r>
            <w:r w:rsidR="004A7812">
              <w:rPr>
                <w:noProof/>
                <w:webHidden/>
              </w:rPr>
              <w:fldChar w:fldCharType="separate"/>
            </w:r>
            <w:r w:rsidR="00470916">
              <w:rPr>
                <w:noProof/>
                <w:webHidden/>
              </w:rPr>
              <w:t>51</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95" w:history="1">
            <w:r w:rsidR="004A7812" w:rsidRPr="00592955">
              <w:rPr>
                <w:rStyle w:val="Hyperlink"/>
                <w:noProof/>
                <w:lang w:val="lt-LT"/>
              </w:rPr>
              <w:t>3.3.11. Vandens pašalinimas</w:t>
            </w:r>
            <w:r w:rsidR="004A7812">
              <w:rPr>
                <w:noProof/>
                <w:webHidden/>
              </w:rPr>
              <w:tab/>
            </w:r>
            <w:r w:rsidR="004A7812">
              <w:rPr>
                <w:noProof/>
                <w:webHidden/>
              </w:rPr>
              <w:fldChar w:fldCharType="begin"/>
            </w:r>
            <w:r w:rsidR="004A7812">
              <w:rPr>
                <w:noProof/>
                <w:webHidden/>
              </w:rPr>
              <w:instrText xml:space="preserve"> PAGEREF _Toc435132695 \h </w:instrText>
            </w:r>
            <w:r w:rsidR="004A7812">
              <w:rPr>
                <w:noProof/>
                <w:webHidden/>
              </w:rPr>
            </w:r>
            <w:r w:rsidR="004A7812">
              <w:rPr>
                <w:noProof/>
                <w:webHidden/>
              </w:rPr>
              <w:fldChar w:fldCharType="separate"/>
            </w:r>
            <w:r w:rsidR="00470916">
              <w:rPr>
                <w:noProof/>
                <w:webHidden/>
              </w:rPr>
              <w:t>51</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696" w:history="1">
            <w:r w:rsidR="004A7812" w:rsidRPr="00592955">
              <w:rPr>
                <w:rStyle w:val="Hyperlink"/>
                <w:noProof/>
                <w:lang w:val="lt-LT"/>
              </w:rPr>
              <w:t>3.4. VANDENTIEKIO IR NUOTEKŲ TINKLŲ BANDYMAS</w:t>
            </w:r>
            <w:r w:rsidR="004A7812">
              <w:rPr>
                <w:noProof/>
                <w:webHidden/>
              </w:rPr>
              <w:tab/>
            </w:r>
            <w:r w:rsidR="004A7812">
              <w:rPr>
                <w:noProof/>
                <w:webHidden/>
              </w:rPr>
              <w:fldChar w:fldCharType="begin"/>
            </w:r>
            <w:r w:rsidR="004A7812">
              <w:rPr>
                <w:noProof/>
                <w:webHidden/>
              </w:rPr>
              <w:instrText xml:space="preserve"> PAGEREF _Toc435132696 \h </w:instrText>
            </w:r>
            <w:r w:rsidR="004A7812">
              <w:rPr>
                <w:noProof/>
                <w:webHidden/>
              </w:rPr>
            </w:r>
            <w:r w:rsidR="004A7812">
              <w:rPr>
                <w:noProof/>
                <w:webHidden/>
              </w:rPr>
              <w:fldChar w:fldCharType="separate"/>
            </w:r>
            <w:r w:rsidR="00470916">
              <w:rPr>
                <w:noProof/>
                <w:webHidden/>
              </w:rPr>
              <w:t>52</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97" w:history="1">
            <w:r w:rsidR="004A7812" w:rsidRPr="00592955">
              <w:rPr>
                <w:rStyle w:val="Hyperlink"/>
                <w:noProof/>
                <w:lang w:val="lt-LT"/>
              </w:rPr>
              <w:t>3.4.1. Bendroji dalis</w:t>
            </w:r>
            <w:r w:rsidR="004A7812">
              <w:rPr>
                <w:noProof/>
                <w:webHidden/>
              </w:rPr>
              <w:tab/>
            </w:r>
            <w:r w:rsidR="004A7812">
              <w:rPr>
                <w:noProof/>
                <w:webHidden/>
              </w:rPr>
              <w:fldChar w:fldCharType="begin"/>
            </w:r>
            <w:r w:rsidR="004A7812">
              <w:rPr>
                <w:noProof/>
                <w:webHidden/>
              </w:rPr>
              <w:instrText xml:space="preserve"> PAGEREF _Toc435132697 \h </w:instrText>
            </w:r>
            <w:r w:rsidR="004A7812">
              <w:rPr>
                <w:noProof/>
                <w:webHidden/>
              </w:rPr>
            </w:r>
            <w:r w:rsidR="004A7812">
              <w:rPr>
                <w:noProof/>
                <w:webHidden/>
              </w:rPr>
              <w:fldChar w:fldCharType="separate"/>
            </w:r>
            <w:r w:rsidR="00470916">
              <w:rPr>
                <w:noProof/>
                <w:webHidden/>
              </w:rPr>
              <w:t>52</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698" w:history="1">
            <w:r w:rsidR="004A7812" w:rsidRPr="00592955">
              <w:rPr>
                <w:rStyle w:val="Hyperlink"/>
                <w:noProof/>
                <w:lang w:val="lt-LT"/>
              </w:rPr>
              <w:t>3.4.2.    Neslėginių vamzdžių išbandymas</w:t>
            </w:r>
            <w:r w:rsidR="004A7812">
              <w:rPr>
                <w:noProof/>
                <w:webHidden/>
              </w:rPr>
              <w:tab/>
            </w:r>
            <w:r w:rsidR="004A7812">
              <w:rPr>
                <w:noProof/>
                <w:webHidden/>
              </w:rPr>
              <w:fldChar w:fldCharType="begin"/>
            </w:r>
            <w:r w:rsidR="004A7812">
              <w:rPr>
                <w:noProof/>
                <w:webHidden/>
              </w:rPr>
              <w:instrText xml:space="preserve"> PAGEREF _Toc435132698 \h </w:instrText>
            </w:r>
            <w:r w:rsidR="004A7812">
              <w:rPr>
                <w:noProof/>
                <w:webHidden/>
              </w:rPr>
            </w:r>
            <w:r w:rsidR="004A7812">
              <w:rPr>
                <w:noProof/>
                <w:webHidden/>
              </w:rPr>
              <w:fldChar w:fldCharType="separate"/>
            </w:r>
            <w:r w:rsidR="00470916">
              <w:rPr>
                <w:noProof/>
                <w:webHidden/>
              </w:rPr>
              <w:t>52</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699" w:history="1">
            <w:r w:rsidR="004A7812" w:rsidRPr="00592955">
              <w:rPr>
                <w:rStyle w:val="Hyperlink"/>
                <w:noProof/>
                <w:lang w:val="lt-LT"/>
              </w:rPr>
              <w:t>3.4.3.</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1"/>
                <w:lang w:val="lt-LT"/>
              </w:rPr>
              <w:t>Neslėginių vamzdžių išbandymas vandeniu</w:t>
            </w:r>
            <w:r w:rsidR="004A7812">
              <w:rPr>
                <w:noProof/>
                <w:webHidden/>
              </w:rPr>
              <w:tab/>
            </w:r>
            <w:r w:rsidR="004A7812">
              <w:rPr>
                <w:noProof/>
                <w:webHidden/>
              </w:rPr>
              <w:fldChar w:fldCharType="begin"/>
            </w:r>
            <w:r w:rsidR="004A7812">
              <w:rPr>
                <w:noProof/>
                <w:webHidden/>
              </w:rPr>
              <w:instrText xml:space="preserve"> PAGEREF _Toc435132699 \h </w:instrText>
            </w:r>
            <w:r w:rsidR="004A7812">
              <w:rPr>
                <w:noProof/>
                <w:webHidden/>
              </w:rPr>
            </w:r>
            <w:r w:rsidR="004A7812">
              <w:rPr>
                <w:noProof/>
                <w:webHidden/>
              </w:rPr>
              <w:fldChar w:fldCharType="separate"/>
            </w:r>
            <w:r w:rsidR="00470916">
              <w:rPr>
                <w:noProof/>
                <w:webHidden/>
              </w:rPr>
              <w:t>52</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700" w:history="1">
            <w:r w:rsidR="004A7812" w:rsidRPr="00592955">
              <w:rPr>
                <w:rStyle w:val="Hyperlink"/>
                <w:noProof/>
                <w:lang w:val="lt-LT"/>
              </w:rPr>
              <w:t>3.4.4.</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2"/>
                <w:lang w:val="lt-LT"/>
              </w:rPr>
              <w:t>Infiltracija</w:t>
            </w:r>
            <w:r w:rsidR="004A7812">
              <w:rPr>
                <w:noProof/>
                <w:webHidden/>
              </w:rPr>
              <w:tab/>
            </w:r>
            <w:r w:rsidR="004A7812">
              <w:rPr>
                <w:noProof/>
                <w:webHidden/>
              </w:rPr>
              <w:fldChar w:fldCharType="begin"/>
            </w:r>
            <w:r w:rsidR="004A7812">
              <w:rPr>
                <w:noProof/>
                <w:webHidden/>
              </w:rPr>
              <w:instrText xml:space="preserve"> PAGEREF _Toc435132700 \h </w:instrText>
            </w:r>
            <w:r w:rsidR="004A7812">
              <w:rPr>
                <w:noProof/>
                <w:webHidden/>
              </w:rPr>
            </w:r>
            <w:r w:rsidR="004A7812">
              <w:rPr>
                <w:noProof/>
                <w:webHidden/>
              </w:rPr>
              <w:fldChar w:fldCharType="separate"/>
            </w:r>
            <w:r w:rsidR="00470916">
              <w:rPr>
                <w:noProof/>
                <w:webHidden/>
              </w:rPr>
              <w:t>53</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701" w:history="1">
            <w:r w:rsidR="004A7812" w:rsidRPr="00592955">
              <w:rPr>
                <w:rStyle w:val="Hyperlink"/>
                <w:noProof/>
                <w:lang w:val="lt-LT"/>
              </w:rPr>
              <w:t>3.4.5.</w:t>
            </w:r>
            <w:r w:rsidR="004A7812">
              <w:rPr>
                <w:rFonts w:asciiTheme="minorHAnsi" w:eastAsiaTheme="minorEastAsia" w:hAnsiTheme="minorHAnsi" w:cstheme="minorBidi"/>
                <w:noProof/>
                <w:sz w:val="22"/>
                <w:szCs w:val="22"/>
                <w:lang w:val="lt-LT" w:eastAsia="lt-LT"/>
              </w:rPr>
              <w:tab/>
            </w:r>
            <w:r w:rsidR="004A7812" w:rsidRPr="00592955">
              <w:rPr>
                <w:rStyle w:val="Hyperlink"/>
                <w:noProof/>
                <w:lang w:val="lt-LT"/>
              </w:rPr>
              <w:t>Slėginių vamzdynų išbandymas</w:t>
            </w:r>
            <w:r w:rsidR="004A7812">
              <w:rPr>
                <w:noProof/>
                <w:webHidden/>
              </w:rPr>
              <w:tab/>
            </w:r>
            <w:r w:rsidR="004A7812">
              <w:rPr>
                <w:noProof/>
                <w:webHidden/>
              </w:rPr>
              <w:fldChar w:fldCharType="begin"/>
            </w:r>
            <w:r w:rsidR="004A7812">
              <w:rPr>
                <w:noProof/>
                <w:webHidden/>
              </w:rPr>
              <w:instrText xml:space="preserve"> PAGEREF _Toc435132701 \h </w:instrText>
            </w:r>
            <w:r w:rsidR="004A7812">
              <w:rPr>
                <w:noProof/>
                <w:webHidden/>
              </w:rPr>
            </w:r>
            <w:r w:rsidR="004A7812">
              <w:rPr>
                <w:noProof/>
                <w:webHidden/>
              </w:rPr>
              <w:fldChar w:fldCharType="separate"/>
            </w:r>
            <w:r w:rsidR="00470916">
              <w:rPr>
                <w:noProof/>
                <w:webHidden/>
              </w:rPr>
              <w:t>53</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702" w:history="1">
            <w:r w:rsidR="004A7812" w:rsidRPr="00592955">
              <w:rPr>
                <w:rStyle w:val="Hyperlink"/>
                <w:noProof/>
                <w:lang w:val="lt-LT"/>
              </w:rPr>
              <w:t>3.5.       VAMZDYNŲ PARUOŠIMAS EKSPLOATACIJAI</w:t>
            </w:r>
            <w:r w:rsidR="004A7812">
              <w:rPr>
                <w:noProof/>
                <w:webHidden/>
              </w:rPr>
              <w:tab/>
            </w:r>
            <w:r w:rsidR="004A7812">
              <w:rPr>
                <w:noProof/>
                <w:webHidden/>
              </w:rPr>
              <w:fldChar w:fldCharType="begin"/>
            </w:r>
            <w:r w:rsidR="004A7812">
              <w:rPr>
                <w:noProof/>
                <w:webHidden/>
              </w:rPr>
              <w:instrText xml:space="preserve"> PAGEREF _Toc435132702 \h </w:instrText>
            </w:r>
            <w:r w:rsidR="004A7812">
              <w:rPr>
                <w:noProof/>
                <w:webHidden/>
              </w:rPr>
            </w:r>
            <w:r w:rsidR="004A7812">
              <w:rPr>
                <w:noProof/>
                <w:webHidden/>
              </w:rPr>
              <w:fldChar w:fldCharType="separate"/>
            </w:r>
            <w:r w:rsidR="00470916">
              <w:rPr>
                <w:noProof/>
                <w:webHidden/>
              </w:rPr>
              <w:t>54</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703" w:history="1">
            <w:r w:rsidR="004A7812" w:rsidRPr="00592955">
              <w:rPr>
                <w:rStyle w:val="Hyperlink"/>
                <w:noProof/>
                <w:lang w:val="lt-LT"/>
              </w:rPr>
              <w:t>3.5.1.   Vandentiekio vamzdyno valymas ir dezinfekavimas</w:t>
            </w:r>
            <w:r w:rsidR="004A7812">
              <w:rPr>
                <w:noProof/>
                <w:webHidden/>
              </w:rPr>
              <w:tab/>
            </w:r>
            <w:r w:rsidR="004A7812">
              <w:rPr>
                <w:noProof/>
                <w:webHidden/>
              </w:rPr>
              <w:fldChar w:fldCharType="begin"/>
            </w:r>
            <w:r w:rsidR="004A7812">
              <w:rPr>
                <w:noProof/>
                <w:webHidden/>
              </w:rPr>
              <w:instrText xml:space="preserve"> PAGEREF _Toc435132703 \h </w:instrText>
            </w:r>
            <w:r w:rsidR="004A7812">
              <w:rPr>
                <w:noProof/>
                <w:webHidden/>
              </w:rPr>
            </w:r>
            <w:r w:rsidR="004A7812">
              <w:rPr>
                <w:noProof/>
                <w:webHidden/>
              </w:rPr>
              <w:fldChar w:fldCharType="separate"/>
            </w:r>
            <w:r w:rsidR="00470916">
              <w:rPr>
                <w:noProof/>
                <w:webHidden/>
              </w:rPr>
              <w:t>54</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704" w:history="1">
            <w:r w:rsidR="004A7812" w:rsidRPr="00592955">
              <w:rPr>
                <w:rStyle w:val="Hyperlink"/>
                <w:noProof/>
                <w:lang w:val="lt-LT"/>
              </w:rPr>
              <w:t>3.5.2.   Nuotekų tinklų valymas</w:t>
            </w:r>
            <w:r w:rsidR="004A7812">
              <w:rPr>
                <w:noProof/>
                <w:webHidden/>
              </w:rPr>
              <w:tab/>
            </w:r>
            <w:r w:rsidR="004A7812">
              <w:rPr>
                <w:noProof/>
                <w:webHidden/>
              </w:rPr>
              <w:fldChar w:fldCharType="begin"/>
            </w:r>
            <w:r w:rsidR="004A7812">
              <w:rPr>
                <w:noProof/>
                <w:webHidden/>
              </w:rPr>
              <w:instrText xml:space="preserve"> PAGEREF _Toc435132704 \h </w:instrText>
            </w:r>
            <w:r w:rsidR="004A7812">
              <w:rPr>
                <w:noProof/>
                <w:webHidden/>
              </w:rPr>
            </w:r>
            <w:r w:rsidR="004A7812">
              <w:rPr>
                <w:noProof/>
                <w:webHidden/>
              </w:rPr>
              <w:fldChar w:fldCharType="separate"/>
            </w:r>
            <w:r w:rsidR="00470916">
              <w:rPr>
                <w:noProof/>
                <w:webHidden/>
              </w:rPr>
              <w:t>54</w:t>
            </w:r>
            <w:r w:rsidR="004A7812">
              <w:rPr>
                <w:noProof/>
                <w:webHidden/>
              </w:rPr>
              <w:fldChar w:fldCharType="end"/>
            </w:r>
          </w:hyperlink>
        </w:p>
        <w:p w:rsidR="004A7812" w:rsidRDefault="003012D2">
          <w:pPr>
            <w:pStyle w:val="TOC1"/>
            <w:tabs>
              <w:tab w:val="right" w:leader="dot" w:pos="9911"/>
            </w:tabs>
            <w:rPr>
              <w:rFonts w:asciiTheme="minorHAnsi" w:eastAsiaTheme="minorEastAsia" w:hAnsiTheme="minorHAnsi" w:cstheme="minorBidi"/>
              <w:noProof/>
              <w:sz w:val="22"/>
              <w:szCs w:val="22"/>
              <w:lang w:val="lt-LT" w:eastAsia="lt-LT"/>
            </w:rPr>
          </w:pPr>
          <w:hyperlink w:anchor="_Toc435132705" w:history="1">
            <w:r w:rsidR="004A7812" w:rsidRPr="00592955">
              <w:rPr>
                <w:rStyle w:val="Hyperlink"/>
                <w:noProof/>
                <w:lang w:val="lt-LT"/>
              </w:rPr>
              <w:t>4.  BENDRIEJI TECHNINIAI REIKALAVIMAI ELEKTROS ĮRANGAI</w:t>
            </w:r>
            <w:r w:rsidR="004A7812">
              <w:rPr>
                <w:noProof/>
                <w:webHidden/>
              </w:rPr>
              <w:tab/>
            </w:r>
            <w:r w:rsidR="004A7812">
              <w:rPr>
                <w:noProof/>
                <w:webHidden/>
              </w:rPr>
              <w:fldChar w:fldCharType="begin"/>
            </w:r>
            <w:r w:rsidR="004A7812">
              <w:rPr>
                <w:noProof/>
                <w:webHidden/>
              </w:rPr>
              <w:instrText xml:space="preserve"> PAGEREF _Toc435132705 \h </w:instrText>
            </w:r>
            <w:r w:rsidR="004A7812">
              <w:rPr>
                <w:noProof/>
                <w:webHidden/>
              </w:rPr>
            </w:r>
            <w:r w:rsidR="004A7812">
              <w:rPr>
                <w:noProof/>
                <w:webHidden/>
              </w:rPr>
              <w:fldChar w:fldCharType="separate"/>
            </w:r>
            <w:r w:rsidR="00470916">
              <w:rPr>
                <w:noProof/>
                <w:webHidden/>
              </w:rPr>
              <w:t>54</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706" w:history="1">
            <w:r w:rsidR="004A7812" w:rsidRPr="00592955">
              <w:rPr>
                <w:rStyle w:val="Hyperlink"/>
                <w:noProof/>
                <w:lang w:val="lt-LT"/>
              </w:rPr>
              <w:t>4.1.       KODAI STANDARTAI IR PAGRINDINĖS NUOSTATOS</w:t>
            </w:r>
            <w:r w:rsidR="004A7812">
              <w:rPr>
                <w:noProof/>
                <w:webHidden/>
              </w:rPr>
              <w:tab/>
            </w:r>
            <w:r w:rsidR="004A7812">
              <w:rPr>
                <w:noProof/>
                <w:webHidden/>
              </w:rPr>
              <w:fldChar w:fldCharType="begin"/>
            </w:r>
            <w:r w:rsidR="004A7812">
              <w:rPr>
                <w:noProof/>
                <w:webHidden/>
              </w:rPr>
              <w:instrText xml:space="preserve"> PAGEREF _Toc435132706 \h </w:instrText>
            </w:r>
            <w:r w:rsidR="004A7812">
              <w:rPr>
                <w:noProof/>
                <w:webHidden/>
              </w:rPr>
            </w:r>
            <w:r w:rsidR="004A7812">
              <w:rPr>
                <w:noProof/>
                <w:webHidden/>
              </w:rPr>
              <w:fldChar w:fldCharType="separate"/>
            </w:r>
            <w:r w:rsidR="00470916">
              <w:rPr>
                <w:noProof/>
                <w:webHidden/>
              </w:rPr>
              <w:t>54</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707" w:history="1">
            <w:r w:rsidR="004A7812" w:rsidRPr="00592955">
              <w:rPr>
                <w:rStyle w:val="Hyperlink"/>
                <w:noProof/>
                <w:lang w:val="lt-LT"/>
              </w:rPr>
              <w:t>4.2.       DOKUMENTAVIMAS IR BRĖŽINIAI</w:t>
            </w:r>
            <w:r w:rsidR="004A7812">
              <w:rPr>
                <w:noProof/>
                <w:webHidden/>
              </w:rPr>
              <w:tab/>
            </w:r>
            <w:r w:rsidR="004A7812">
              <w:rPr>
                <w:noProof/>
                <w:webHidden/>
              </w:rPr>
              <w:fldChar w:fldCharType="begin"/>
            </w:r>
            <w:r w:rsidR="004A7812">
              <w:rPr>
                <w:noProof/>
                <w:webHidden/>
              </w:rPr>
              <w:instrText xml:space="preserve"> PAGEREF _Toc435132707 \h </w:instrText>
            </w:r>
            <w:r w:rsidR="004A7812">
              <w:rPr>
                <w:noProof/>
                <w:webHidden/>
              </w:rPr>
            </w:r>
            <w:r w:rsidR="004A7812">
              <w:rPr>
                <w:noProof/>
                <w:webHidden/>
              </w:rPr>
              <w:fldChar w:fldCharType="separate"/>
            </w:r>
            <w:r w:rsidR="00470916">
              <w:rPr>
                <w:noProof/>
                <w:webHidden/>
              </w:rPr>
              <w:t>55</w:t>
            </w:r>
            <w:r w:rsidR="004A7812">
              <w:rPr>
                <w:noProof/>
                <w:webHidden/>
              </w:rPr>
              <w:fldChar w:fldCharType="end"/>
            </w:r>
          </w:hyperlink>
        </w:p>
        <w:p w:rsidR="004A7812" w:rsidRDefault="003012D2">
          <w:pPr>
            <w:pStyle w:val="TOC2"/>
            <w:tabs>
              <w:tab w:val="left" w:pos="880"/>
              <w:tab w:val="right" w:leader="dot" w:pos="9911"/>
            </w:tabs>
            <w:rPr>
              <w:rFonts w:asciiTheme="minorHAnsi" w:eastAsiaTheme="minorEastAsia" w:hAnsiTheme="minorHAnsi" w:cstheme="minorBidi"/>
              <w:noProof/>
              <w:sz w:val="22"/>
              <w:szCs w:val="22"/>
              <w:lang w:val="lt-LT" w:eastAsia="lt-LT"/>
            </w:rPr>
          </w:pPr>
          <w:hyperlink w:anchor="_Toc435132708" w:history="1">
            <w:r w:rsidR="004A7812" w:rsidRPr="00592955">
              <w:rPr>
                <w:rStyle w:val="Hyperlink"/>
                <w:noProof/>
                <w:lang w:val="lt-LT"/>
              </w:rPr>
              <w:t>4.3.</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3"/>
                <w:lang w:val="lt-LT"/>
              </w:rPr>
              <w:t>LEIDIMAI</w:t>
            </w:r>
            <w:r w:rsidR="004A7812">
              <w:rPr>
                <w:noProof/>
                <w:webHidden/>
              </w:rPr>
              <w:tab/>
            </w:r>
            <w:r w:rsidR="004A7812">
              <w:rPr>
                <w:noProof/>
                <w:webHidden/>
              </w:rPr>
              <w:fldChar w:fldCharType="begin"/>
            </w:r>
            <w:r w:rsidR="004A7812">
              <w:rPr>
                <w:noProof/>
                <w:webHidden/>
              </w:rPr>
              <w:instrText xml:space="preserve"> PAGEREF _Toc435132708 \h </w:instrText>
            </w:r>
            <w:r w:rsidR="004A7812">
              <w:rPr>
                <w:noProof/>
                <w:webHidden/>
              </w:rPr>
            </w:r>
            <w:r w:rsidR="004A7812">
              <w:rPr>
                <w:noProof/>
                <w:webHidden/>
              </w:rPr>
              <w:fldChar w:fldCharType="separate"/>
            </w:r>
            <w:r w:rsidR="00470916">
              <w:rPr>
                <w:noProof/>
                <w:webHidden/>
              </w:rPr>
              <w:t>55</w:t>
            </w:r>
            <w:r w:rsidR="004A7812">
              <w:rPr>
                <w:noProof/>
                <w:webHidden/>
              </w:rPr>
              <w:fldChar w:fldCharType="end"/>
            </w:r>
          </w:hyperlink>
        </w:p>
        <w:p w:rsidR="004A7812" w:rsidRDefault="003012D2">
          <w:pPr>
            <w:pStyle w:val="TOC2"/>
            <w:tabs>
              <w:tab w:val="left" w:pos="880"/>
              <w:tab w:val="right" w:leader="dot" w:pos="9911"/>
            </w:tabs>
            <w:rPr>
              <w:rFonts w:asciiTheme="minorHAnsi" w:eastAsiaTheme="minorEastAsia" w:hAnsiTheme="minorHAnsi" w:cstheme="minorBidi"/>
              <w:noProof/>
              <w:sz w:val="22"/>
              <w:szCs w:val="22"/>
              <w:lang w:val="lt-LT" w:eastAsia="lt-LT"/>
            </w:rPr>
          </w:pPr>
          <w:hyperlink w:anchor="_Toc435132709" w:history="1">
            <w:r w:rsidR="004A7812" w:rsidRPr="00592955">
              <w:rPr>
                <w:rStyle w:val="Hyperlink"/>
                <w:noProof/>
                <w:spacing w:val="-4"/>
                <w:lang w:val="lt-LT"/>
              </w:rPr>
              <w:t>4.4.</w:t>
            </w:r>
            <w:r w:rsidR="004A7812">
              <w:rPr>
                <w:rFonts w:asciiTheme="minorHAnsi" w:eastAsiaTheme="minorEastAsia" w:hAnsiTheme="minorHAnsi" w:cstheme="minorBidi"/>
                <w:noProof/>
                <w:sz w:val="22"/>
                <w:szCs w:val="22"/>
                <w:lang w:val="lt-LT" w:eastAsia="lt-LT"/>
              </w:rPr>
              <w:tab/>
            </w:r>
            <w:r w:rsidR="004A7812" w:rsidRPr="00592955">
              <w:rPr>
                <w:rStyle w:val="Hyperlink"/>
                <w:noProof/>
                <w:lang w:val="lt-LT"/>
              </w:rPr>
              <w:t>DERINIMAS SU VIETINE ELEKTROS TINKLŲ ĮMONE</w:t>
            </w:r>
            <w:r w:rsidR="004A7812">
              <w:rPr>
                <w:noProof/>
                <w:webHidden/>
              </w:rPr>
              <w:tab/>
            </w:r>
            <w:r w:rsidR="004A7812">
              <w:rPr>
                <w:noProof/>
                <w:webHidden/>
              </w:rPr>
              <w:fldChar w:fldCharType="begin"/>
            </w:r>
            <w:r w:rsidR="004A7812">
              <w:rPr>
                <w:noProof/>
                <w:webHidden/>
              </w:rPr>
              <w:instrText xml:space="preserve"> PAGEREF _Toc435132709 \h </w:instrText>
            </w:r>
            <w:r w:rsidR="004A7812">
              <w:rPr>
                <w:noProof/>
                <w:webHidden/>
              </w:rPr>
            </w:r>
            <w:r w:rsidR="004A7812">
              <w:rPr>
                <w:noProof/>
                <w:webHidden/>
              </w:rPr>
              <w:fldChar w:fldCharType="separate"/>
            </w:r>
            <w:r w:rsidR="00470916">
              <w:rPr>
                <w:noProof/>
                <w:webHidden/>
              </w:rPr>
              <w:t>55</w:t>
            </w:r>
            <w:r w:rsidR="004A7812">
              <w:rPr>
                <w:noProof/>
                <w:webHidden/>
              </w:rPr>
              <w:fldChar w:fldCharType="end"/>
            </w:r>
          </w:hyperlink>
        </w:p>
        <w:p w:rsidR="004A7812" w:rsidRDefault="003012D2">
          <w:pPr>
            <w:pStyle w:val="TOC2"/>
            <w:tabs>
              <w:tab w:val="left" w:pos="880"/>
              <w:tab w:val="right" w:leader="dot" w:pos="9911"/>
            </w:tabs>
            <w:rPr>
              <w:rFonts w:asciiTheme="minorHAnsi" w:eastAsiaTheme="minorEastAsia" w:hAnsiTheme="minorHAnsi" w:cstheme="minorBidi"/>
              <w:noProof/>
              <w:sz w:val="22"/>
              <w:szCs w:val="22"/>
              <w:lang w:val="lt-LT" w:eastAsia="lt-LT"/>
            </w:rPr>
          </w:pPr>
          <w:hyperlink w:anchor="_Toc435132710" w:history="1">
            <w:r w:rsidR="004A7812" w:rsidRPr="00592955">
              <w:rPr>
                <w:rStyle w:val="Hyperlink"/>
                <w:noProof/>
                <w:lang w:val="lt-LT"/>
              </w:rPr>
              <w:t>4.5.</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1"/>
                <w:lang w:val="lt-LT"/>
              </w:rPr>
              <w:t>RYŠIŲ SISTEMA</w:t>
            </w:r>
            <w:r w:rsidR="004A7812">
              <w:rPr>
                <w:noProof/>
                <w:webHidden/>
              </w:rPr>
              <w:tab/>
            </w:r>
            <w:r w:rsidR="004A7812">
              <w:rPr>
                <w:noProof/>
                <w:webHidden/>
              </w:rPr>
              <w:fldChar w:fldCharType="begin"/>
            </w:r>
            <w:r w:rsidR="004A7812">
              <w:rPr>
                <w:noProof/>
                <w:webHidden/>
              </w:rPr>
              <w:instrText xml:space="preserve"> PAGEREF _Toc435132710 \h </w:instrText>
            </w:r>
            <w:r w:rsidR="004A7812">
              <w:rPr>
                <w:noProof/>
                <w:webHidden/>
              </w:rPr>
            </w:r>
            <w:r w:rsidR="004A7812">
              <w:rPr>
                <w:noProof/>
                <w:webHidden/>
              </w:rPr>
              <w:fldChar w:fldCharType="separate"/>
            </w:r>
            <w:r w:rsidR="00470916">
              <w:rPr>
                <w:noProof/>
                <w:webHidden/>
              </w:rPr>
              <w:t>56</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711" w:history="1">
            <w:r w:rsidR="004A7812" w:rsidRPr="00592955">
              <w:rPr>
                <w:rStyle w:val="Hyperlink"/>
                <w:noProof/>
                <w:lang w:val="lt-LT"/>
              </w:rPr>
              <w:t>4.6.       ZONŲ KLASIFIKACIJA IR KORPUSAI</w:t>
            </w:r>
            <w:r w:rsidR="004A7812">
              <w:rPr>
                <w:noProof/>
                <w:webHidden/>
              </w:rPr>
              <w:tab/>
            </w:r>
            <w:r w:rsidR="004A7812">
              <w:rPr>
                <w:noProof/>
                <w:webHidden/>
              </w:rPr>
              <w:fldChar w:fldCharType="begin"/>
            </w:r>
            <w:r w:rsidR="004A7812">
              <w:rPr>
                <w:noProof/>
                <w:webHidden/>
              </w:rPr>
              <w:instrText xml:space="preserve"> PAGEREF _Toc435132711 \h </w:instrText>
            </w:r>
            <w:r w:rsidR="004A7812">
              <w:rPr>
                <w:noProof/>
                <w:webHidden/>
              </w:rPr>
            </w:r>
            <w:r w:rsidR="004A7812">
              <w:rPr>
                <w:noProof/>
                <w:webHidden/>
              </w:rPr>
              <w:fldChar w:fldCharType="separate"/>
            </w:r>
            <w:r w:rsidR="00470916">
              <w:rPr>
                <w:noProof/>
                <w:webHidden/>
              </w:rPr>
              <w:t>56</w:t>
            </w:r>
            <w:r w:rsidR="004A7812">
              <w:rPr>
                <w:noProof/>
                <w:webHidden/>
              </w:rPr>
              <w:fldChar w:fldCharType="end"/>
            </w:r>
          </w:hyperlink>
        </w:p>
        <w:p w:rsidR="004A7812" w:rsidRDefault="003012D2">
          <w:pPr>
            <w:pStyle w:val="TOC2"/>
            <w:tabs>
              <w:tab w:val="left" w:pos="880"/>
              <w:tab w:val="right" w:leader="dot" w:pos="9911"/>
            </w:tabs>
            <w:rPr>
              <w:rFonts w:asciiTheme="minorHAnsi" w:eastAsiaTheme="minorEastAsia" w:hAnsiTheme="minorHAnsi" w:cstheme="minorBidi"/>
              <w:noProof/>
              <w:sz w:val="22"/>
              <w:szCs w:val="22"/>
              <w:lang w:val="lt-LT" w:eastAsia="lt-LT"/>
            </w:rPr>
          </w:pPr>
          <w:hyperlink w:anchor="_Toc435132712" w:history="1">
            <w:r w:rsidR="004A7812" w:rsidRPr="00592955">
              <w:rPr>
                <w:rStyle w:val="Hyperlink"/>
                <w:noProof/>
                <w:spacing w:val="-5"/>
                <w:lang w:val="lt-LT"/>
              </w:rPr>
              <w:t>4.7.</w:t>
            </w:r>
            <w:r w:rsidR="004A7812">
              <w:rPr>
                <w:rFonts w:asciiTheme="minorHAnsi" w:eastAsiaTheme="minorEastAsia" w:hAnsiTheme="minorHAnsi" w:cstheme="minorBidi"/>
                <w:noProof/>
                <w:sz w:val="22"/>
                <w:szCs w:val="22"/>
                <w:lang w:val="lt-LT" w:eastAsia="lt-LT"/>
              </w:rPr>
              <w:tab/>
            </w:r>
            <w:r w:rsidR="004A7812" w:rsidRPr="00592955">
              <w:rPr>
                <w:rStyle w:val="Hyperlink"/>
                <w:noProof/>
                <w:lang w:val="lt-LT"/>
              </w:rPr>
              <w:t>APSAUGA NUO KONDENSACIJOS</w:t>
            </w:r>
            <w:r w:rsidR="004A7812">
              <w:rPr>
                <w:noProof/>
                <w:webHidden/>
              </w:rPr>
              <w:tab/>
            </w:r>
            <w:r w:rsidR="004A7812">
              <w:rPr>
                <w:noProof/>
                <w:webHidden/>
              </w:rPr>
              <w:fldChar w:fldCharType="begin"/>
            </w:r>
            <w:r w:rsidR="004A7812">
              <w:rPr>
                <w:noProof/>
                <w:webHidden/>
              </w:rPr>
              <w:instrText xml:space="preserve"> PAGEREF _Toc435132712 \h </w:instrText>
            </w:r>
            <w:r w:rsidR="004A7812">
              <w:rPr>
                <w:noProof/>
                <w:webHidden/>
              </w:rPr>
            </w:r>
            <w:r w:rsidR="004A7812">
              <w:rPr>
                <w:noProof/>
                <w:webHidden/>
              </w:rPr>
              <w:fldChar w:fldCharType="separate"/>
            </w:r>
            <w:r w:rsidR="00470916">
              <w:rPr>
                <w:noProof/>
                <w:webHidden/>
              </w:rPr>
              <w:t>56</w:t>
            </w:r>
            <w:r w:rsidR="004A7812">
              <w:rPr>
                <w:noProof/>
                <w:webHidden/>
              </w:rPr>
              <w:fldChar w:fldCharType="end"/>
            </w:r>
          </w:hyperlink>
        </w:p>
        <w:p w:rsidR="004A7812" w:rsidRDefault="003012D2">
          <w:pPr>
            <w:pStyle w:val="TOC2"/>
            <w:tabs>
              <w:tab w:val="left" w:pos="880"/>
              <w:tab w:val="right" w:leader="dot" w:pos="9911"/>
            </w:tabs>
            <w:rPr>
              <w:rFonts w:asciiTheme="minorHAnsi" w:eastAsiaTheme="minorEastAsia" w:hAnsiTheme="minorHAnsi" w:cstheme="minorBidi"/>
              <w:noProof/>
              <w:sz w:val="22"/>
              <w:szCs w:val="22"/>
              <w:lang w:val="lt-LT" w:eastAsia="lt-LT"/>
            </w:rPr>
          </w:pPr>
          <w:hyperlink w:anchor="_Toc435132713" w:history="1">
            <w:r w:rsidR="004A7812" w:rsidRPr="00592955">
              <w:rPr>
                <w:rStyle w:val="Hyperlink"/>
                <w:noProof/>
                <w:spacing w:val="-4"/>
                <w:lang w:val="lt-LT"/>
              </w:rPr>
              <w:t>4.8.</w:t>
            </w:r>
            <w:r w:rsidR="004A7812">
              <w:rPr>
                <w:rFonts w:asciiTheme="minorHAnsi" w:eastAsiaTheme="minorEastAsia" w:hAnsiTheme="minorHAnsi" w:cstheme="minorBidi"/>
                <w:noProof/>
                <w:sz w:val="22"/>
                <w:szCs w:val="22"/>
                <w:lang w:val="lt-LT" w:eastAsia="lt-LT"/>
              </w:rPr>
              <w:tab/>
            </w:r>
            <w:r w:rsidR="004A7812" w:rsidRPr="00592955">
              <w:rPr>
                <w:rStyle w:val="Hyperlink"/>
                <w:noProof/>
                <w:lang w:val="lt-LT"/>
              </w:rPr>
              <w:t>KOMPONENTŲ APSAUGA NUO PER AUKŠTOS TEMPERATŪROS</w:t>
            </w:r>
            <w:r w:rsidR="004A7812">
              <w:rPr>
                <w:noProof/>
                <w:webHidden/>
              </w:rPr>
              <w:tab/>
            </w:r>
            <w:r w:rsidR="004A7812">
              <w:rPr>
                <w:noProof/>
                <w:webHidden/>
              </w:rPr>
              <w:fldChar w:fldCharType="begin"/>
            </w:r>
            <w:r w:rsidR="004A7812">
              <w:rPr>
                <w:noProof/>
                <w:webHidden/>
              </w:rPr>
              <w:instrText xml:space="preserve"> PAGEREF _Toc435132713 \h </w:instrText>
            </w:r>
            <w:r w:rsidR="004A7812">
              <w:rPr>
                <w:noProof/>
                <w:webHidden/>
              </w:rPr>
            </w:r>
            <w:r w:rsidR="004A7812">
              <w:rPr>
                <w:noProof/>
                <w:webHidden/>
              </w:rPr>
              <w:fldChar w:fldCharType="separate"/>
            </w:r>
            <w:r w:rsidR="00470916">
              <w:rPr>
                <w:noProof/>
                <w:webHidden/>
              </w:rPr>
              <w:t>56</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714" w:history="1">
            <w:r w:rsidR="004A7812" w:rsidRPr="00592955">
              <w:rPr>
                <w:rStyle w:val="Hyperlink"/>
                <w:noProof/>
                <w:lang w:val="lt-LT"/>
              </w:rPr>
              <w:t>4.9.       APSAUGINĖ IR PRIEŠGAISRINĖ SIGNALIZACIJA</w:t>
            </w:r>
            <w:r w:rsidR="004A7812">
              <w:rPr>
                <w:noProof/>
                <w:webHidden/>
              </w:rPr>
              <w:tab/>
            </w:r>
            <w:r w:rsidR="004A7812">
              <w:rPr>
                <w:noProof/>
                <w:webHidden/>
              </w:rPr>
              <w:fldChar w:fldCharType="begin"/>
            </w:r>
            <w:r w:rsidR="004A7812">
              <w:rPr>
                <w:noProof/>
                <w:webHidden/>
              </w:rPr>
              <w:instrText xml:space="preserve"> PAGEREF _Toc435132714 \h </w:instrText>
            </w:r>
            <w:r w:rsidR="004A7812">
              <w:rPr>
                <w:noProof/>
                <w:webHidden/>
              </w:rPr>
            </w:r>
            <w:r w:rsidR="004A7812">
              <w:rPr>
                <w:noProof/>
                <w:webHidden/>
              </w:rPr>
              <w:fldChar w:fldCharType="separate"/>
            </w:r>
            <w:r w:rsidR="00470916">
              <w:rPr>
                <w:noProof/>
                <w:webHidden/>
              </w:rPr>
              <w:t>57</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715" w:history="1">
            <w:r w:rsidR="004A7812" w:rsidRPr="00592955">
              <w:rPr>
                <w:rStyle w:val="Hyperlink"/>
                <w:noProof/>
                <w:lang w:val="lt-LT"/>
              </w:rPr>
              <w:t>4.9.1.</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1"/>
                <w:lang w:val="lt-LT"/>
              </w:rPr>
              <w:t>Gaisro gesinimas</w:t>
            </w:r>
            <w:r w:rsidR="004A7812">
              <w:rPr>
                <w:noProof/>
                <w:webHidden/>
              </w:rPr>
              <w:tab/>
            </w:r>
            <w:r w:rsidR="004A7812">
              <w:rPr>
                <w:noProof/>
                <w:webHidden/>
              </w:rPr>
              <w:fldChar w:fldCharType="begin"/>
            </w:r>
            <w:r w:rsidR="004A7812">
              <w:rPr>
                <w:noProof/>
                <w:webHidden/>
              </w:rPr>
              <w:instrText xml:space="preserve"> PAGEREF _Toc435132715 \h </w:instrText>
            </w:r>
            <w:r w:rsidR="004A7812">
              <w:rPr>
                <w:noProof/>
                <w:webHidden/>
              </w:rPr>
            </w:r>
            <w:r w:rsidR="004A7812">
              <w:rPr>
                <w:noProof/>
                <w:webHidden/>
              </w:rPr>
              <w:fldChar w:fldCharType="separate"/>
            </w:r>
            <w:r w:rsidR="00470916">
              <w:rPr>
                <w:noProof/>
                <w:webHidden/>
              </w:rPr>
              <w:t>57</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716" w:history="1">
            <w:r w:rsidR="004A7812" w:rsidRPr="00592955">
              <w:rPr>
                <w:rStyle w:val="Hyperlink"/>
                <w:noProof/>
                <w:spacing w:val="-4"/>
                <w:lang w:val="lt-LT"/>
              </w:rPr>
              <w:t>4.9.2.</w:t>
            </w:r>
            <w:r w:rsidR="004A7812">
              <w:rPr>
                <w:rFonts w:asciiTheme="minorHAnsi" w:eastAsiaTheme="minorEastAsia" w:hAnsiTheme="minorHAnsi" w:cstheme="minorBidi"/>
                <w:noProof/>
                <w:sz w:val="22"/>
                <w:szCs w:val="22"/>
                <w:lang w:val="lt-LT" w:eastAsia="lt-LT"/>
              </w:rPr>
              <w:tab/>
            </w:r>
            <w:r w:rsidR="004A7812" w:rsidRPr="00592955">
              <w:rPr>
                <w:rStyle w:val="Hyperlink"/>
                <w:noProof/>
                <w:lang w:val="lt-LT"/>
              </w:rPr>
              <w:t>Grandinių struktūra</w:t>
            </w:r>
            <w:r w:rsidR="004A7812">
              <w:rPr>
                <w:noProof/>
                <w:webHidden/>
              </w:rPr>
              <w:tab/>
            </w:r>
            <w:r w:rsidR="004A7812">
              <w:rPr>
                <w:noProof/>
                <w:webHidden/>
              </w:rPr>
              <w:fldChar w:fldCharType="begin"/>
            </w:r>
            <w:r w:rsidR="004A7812">
              <w:rPr>
                <w:noProof/>
                <w:webHidden/>
              </w:rPr>
              <w:instrText xml:space="preserve"> PAGEREF _Toc435132716 \h </w:instrText>
            </w:r>
            <w:r w:rsidR="004A7812">
              <w:rPr>
                <w:noProof/>
                <w:webHidden/>
              </w:rPr>
            </w:r>
            <w:r w:rsidR="004A7812">
              <w:rPr>
                <w:noProof/>
                <w:webHidden/>
              </w:rPr>
              <w:fldChar w:fldCharType="separate"/>
            </w:r>
            <w:r w:rsidR="00470916">
              <w:rPr>
                <w:noProof/>
                <w:webHidden/>
              </w:rPr>
              <w:t>57</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717" w:history="1">
            <w:r w:rsidR="004A7812" w:rsidRPr="00592955">
              <w:rPr>
                <w:rStyle w:val="Hyperlink"/>
                <w:noProof/>
                <w:lang w:val="lt-LT"/>
              </w:rPr>
              <w:t>4.9.3.   Elektriniai varikliai</w:t>
            </w:r>
            <w:r w:rsidR="004A7812">
              <w:rPr>
                <w:noProof/>
                <w:webHidden/>
              </w:rPr>
              <w:tab/>
            </w:r>
            <w:r w:rsidR="004A7812">
              <w:rPr>
                <w:noProof/>
                <w:webHidden/>
              </w:rPr>
              <w:fldChar w:fldCharType="begin"/>
            </w:r>
            <w:r w:rsidR="004A7812">
              <w:rPr>
                <w:noProof/>
                <w:webHidden/>
              </w:rPr>
              <w:instrText xml:space="preserve"> PAGEREF _Toc435132717 \h </w:instrText>
            </w:r>
            <w:r w:rsidR="004A7812">
              <w:rPr>
                <w:noProof/>
                <w:webHidden/>
              </w:rPr>
            </w:r>
            <w:r w:rsidR="004A7812">
              <w:rPr>
                <w:noProof/>
                <w:webHidden/>
              </w:rPr>
              <w:fldChar w:fldCharType="separate"/>
            </w:r>
            <w:r w:rsidR="00470916">
              <w:rPr>
                <w:noProof/>
                <w:webHidden/>
              </w:rPr>
              <w:t>58</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718" w:history="1">
            <w:r w:rsidR="004A7812" w:rsidRPr="00592955">
              <w:rPr>
                <w:rStyle w:val="Hyperlink"/>
                <w:noProof/>
                <w:spacing w:val="-4"/>
                <w:lang w:val="lt-LT"/>
              </w:rPr>
              <w:t>4.9.4.</w:t>
            </w:r>
            <w:r w:rsidR="004A7812">
              <w:rPr>
                <w:rFonts w:asciiTheme="minorHAnsi" w:eastAsiaTheme="minorEastAsia" w:hAnsiTheme="minorHAnsi" w:cstheme="minorBidi"/>
                <w:noProof/>
                <w:sz w:val="22"/>
                <w:szCs w:val="22"/>
                <w:lang w:val="lt-LT" w:eastAsia="lt-LT"/>
              </w:rPr>
              <w:tab/>
            </w:r>
            <w:r w:rsidR="004A7812" w:rsidRPr="00592955">
              <w:rPr>
                <w:rStyle w:val="Hyperlink"/>
                <w:noProof/>
                <w:lang w:val="lt-LT"/>
              </w:rPr>
              <w:t>Elektros magistralių sistemos</w:t>
            </w:r>
            <w:r w:rsidR="004A7812">
              <w:rPr>
                <w:noProof/>
                <w:webHidden/>
              </w:rPr>
              <w:tab/>
            </w:r>
            <w:r w:rsidR="004A7812">
              <w:rPr>
                <w:noProof/>
                <w:webHidden/>
              </w:rPr>
              <w:fldChar w:fldCharType="begin"/>
            </w:r>
            <w:r w:rsidR="004A7812">
              <w:rPr>
                <w:noProof/>
                <w:webHidden/>
              </w:rPr>
              <w:instrText xml:space="preserve"> PAGEREF _Toc435132718 \h </w:instrText>
            </w:r>
            <w:r w:rsidR="004A7812">
              <w:rPr>
                <w:noProof/>
                <w:webHidden/>
              </w:rPr>
            </w:r>
            <w:r w:rsidR="004A7812">
              <w:rPr>
                <w:noProof/>
                <w:webHidden/>
              </w:rPr>
              <w:fldChar w:fldCharType="separate"/>
            </w:r>
            <w:r w:rsidR="00470916">
              <w:rPr>
                <w:noProof/>
                <w:webHidden/>
              </w:rPr>
              <w:t>58</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719" w:history="1">
            <w:r w:rsidR="004A7812" w:rsidRPr="00592955">
              <w:rPr>
                <w:rStyle w:val="Hyperlink"/>
                <w:noProof/>
                <w:lang w:val="lt-LT"/>
              </w:rPr>
              <w:t>4.9.5.</w:t>
            </w:r>
            <w:r w:rsidR="004A7812">
              <w:rPr>
                <w:rFonts w:asciiTheme="minorHAnsi" w:eastAsiaTheme="minorEastAsia" w:hAnsiTheme="minorHAnsi" w:cstheme="minorBidi"/>
                <w:noProof/>
                <w:sz w:val="22"/>
                <w:szCs w:val="22"/>
                <w:lang w:val="lt-LT" w:eastAsia="lt-LT"/>
              </w:rPr>
              <w:tab/>
            </w:r>
            <w:r w:rsidR="004A7812" w:rsidRPr="00592955">
              <w:rPr>
                <w:rStyle w:val="Hyperlink"/>
                <w:noProof/>
                <w:lang w:val="lt-LT"/>
              </w:rPr>
              <w:t>Skydai</w:t>
            </w:r>
            <w:r w:rsidR="004A7812">
              <w:rPr>
                <w:noProof/>
                <w:webHidden/>
              </w:rPr>
              <w:tab/>
            </w:r>
            <w:r w:rsidR="004A7812">
              <w:rPr>
                <w:noProof/>
                <w:webHidden/>
              </w:rPr>
              <w:fldChar w:fldCharType="begin"/>
            </w:r>
            <w:r w:rsidR="004A7812">
              <w:rPr>
                <w:noProof/>
                <w:webHidden/>
              </w:rPr>
              <w:instrText xml:space="preserve"> PAGEREF _Toc435132719 \h </w:instrText>
            </w:r>
            <w:r w:rsidR="004A7812">
              <w:rPr>
                <w:noProof/>
                <w:webHidden/>
              </w:rPr>
            </w:r>
            <w:r w:rsidR="004A7812">
              <w:rPr>
                <w:noProof/>
                <w:webHidden/>
              </w:rPr>
              <w:fldChar w:fldCharType="separate"/>
            </w:r>
            <w:r w:rsidR="00470916">
              <w:rPr>
                <w:noProof/>
                <w:webHidden/>
              </w:rPr>
              <w:t>58</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720" w:history="1">
            <w:r w:rsidR="004A7812" w:rsidRPr="00592955">
              <w:rPr>
                <w:rStyle w:val="Hyperlink"/>
                <w:noProof/>
                <w:lang w:val="lt-LT"/>
              </w:rPr>
              <w:t>4.9.6.</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4"/>
                <w:lang w:val="lt-LT"/>
              </w:rPr>
              <w:t>Laidai</w:t>
            </w:r>
            <w:r w:rsidR="004A7812">
              <w:rPr>
                <w:noProof/>
                <w:webHidden/>
              </w:rPr>
              <w:tab/>
            </w:r>
            <w:r w:rsidR="004A7812">
              <w:rPr>
                <w:noProof/>
                <w:webHidden/>
              </w:rPr>
              <w:fldChar w:fldCharType="begin"/>
            </w:r>
            <w:r w:rsidR="004A7812">
              <w:rPr>
                <w:noProof/>
                <w:webHidden/>
              </w:rPr>
              <w:instrText xml:space="preserve"> PAGEREF _Toc435132720 \h </w:instrText>
            </w:r>
            <w:r w:rsidR="004A7812">
              <w:rPr>
                <w:noProof/>
                <w:webHidden/>
              </w:rPr>
            </w:r>
            <w:r w:rsidR="004A7812">
              <w:rPr>
                <w:noProof/>
                <w:webHidden/>
              </w:rPr>
              <w:fldChar w:fldCharType="separate"/>
            </w:r>
            <w:r w:rsidR="00470916">
              <w:rPr>
                <w:noProof/>
                <w:webHidden/>
              </w:rPr>
              <w:t>59</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721" w:history="1">
            <w:r w:rsidR="004A7812" w:rsidRPr="00592955">
              <w:rPr>
                <w:rStyle w:val="Hyperlink"/>
                <w:noProof/>
                <w:lang w:val="lt-LT"/>
              </w:rPr>
              <w:t>4.9.7.</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1"/>
                <w:lang w:val="lt-LT"/>
              </w:rPr>
              <w:t>Laidų perėjimai</w:t>
            </w:r>
            <w:r w:rsidR="004A7812">
              <w:rPr>
                <w:noProof/>
                <w:webHidden/>
              </w:rPr>
              <w:tab/>
            </w:r>
            <w:r w:rsidR="004A7812">
              <w:rPr>
                <w:noProof/>
                <w:webHidden/>
              </w:rPr>
              <w:fldChar w:fldCharType="begin"/>
            </w:r>
            <w:r w:rsidR="004A7812">
              <w:rPr>
                <w:noProof/>
                <w:webHidden/>
              </w:rPr>
              <w:instrText xml:space="preserve"> PAGEREF _Toc435132721 \h </w:instrText>
            </w:r>
            <w:r w:rsidR="004A7812">
              <w:rPr>
                <w:noProof/>
                <w:webHidden/>
              </w:rPr>
            </w:r>
            <w:r w:rsidR="004A7812">
              <w:rPr>
                <w:noProof/>
                <w:webHidden/>
              </w:rPr>
              <w:fldChar w:fldCharType="separate"/>
            </w:r>
            <w:r w:rsidR="00470916">
              <w:rPr>
                <w:noProof/>
                <w:webHidden/>
              </w:rPr>
              <w:t>60</w:t>
            </w:r>
            <w:r w:rsidR="004A7812">
              <w:rPr>
                <w:noProof/>
                <w:webHidden/>
              </w:rPr>
              <w:fldChar w:fldCharType="end"/>
            </w:r>
          </w:hyperlink>
        </w:p>
        <w:p w:rsidR="004A7812" w:rsidRDefault="003012D2">
          <w:pPr>
            <w:pStyle w:val="TOC3"/>
            <w:tabs>
              <w:tab w:val="left" w:pos="1100"/>
              <w:tab w:val="right" w:leader="dot" w:pos="9911"/>
            </w:tabs>
            <w:rPr>
              <w:rFonts w:asciiTheme="minorHAnsi" w:eastAsiaTheme="minorEastAsia" w:hAnsiTheme="minorHAnsi" w:cstheme="minorBidi"/>
              <w:noProof/>
              <w:sz w:val="22"/>
              <w:szCs w:val="22"/>
              <w:lang w:val="lt-LT" w:eastAsia="lt-LT"/>
            </w:rPr>
          </w:pPr>
          <w:hyperlink w:anchor="_Toc435132722" w:history="1">
            <w:r w:rsidR="004A7812" w:rsidRPr="00592955">
              <w:rPr>
                <w:rStyle w:val="Hyperlink"/>
                <w:noProof/>
                <w:lang w:val="lt-LT"/>
              </w:rPr>
              <w:t>4.9.8.</w:t>
            </w:r>
            <w:r w:rsidR="004A7812">
              <w:rPr>
                <w:rFonts w:asciiTheme="minorHAnsi" w:eastAsiaTheme="minorEastAsia" w:hAnsiTheme="minorHAnsi" w:cstheme="minorBidi"/>
                <w:noProof/>
                <w:sz w:val="22"/>
                <w:szCs w:val="22"/>
                <w:lang w:val="lt-LT" w:eastAsia="lt-LT"/>
              </w:rPr>
              <w:tab/>
            </w:r>
            <w:r w:rsidR="004A7812" w:rsidRPr="00592955">
              <w:rPr>
                <w:rStyle w:val="Hyperlink"/>
                <w:noProof/>
                <w:spacing w:val="-1"/>
                <w:lang w:val="lt-LT"/>
              </w:rPr>
              <w:t>Laidų padėklas ir kopėčios</w:t>
            </w:r>
            <w:r w:rsidR="004A7812">
              <w:rPr>
                <w:noProof/>
                <w:webHidden/>
              </w:rPr>
              <w:tab/>
            </w:r>
            <w:r w:rsidR="004A7812">
              <w:rPr>
                <w:noProof/>
                <w:webHidden/>
              </w:rPr>
              <w:fldChar w:fldCharType="begin"/>
            </w:r>
            <w:r w:rsidR="004A7812">
              <w:rPr>
                <w:noProof/>
                <w:webHidden/>
              </w:rPr>
              <w:instrText xml:space="preserve"> PAGEREF _Toc435132722 \h </w:instrText>
            </w:r>
            <w:r w:rsidR="004A7812">
              <w:rPr>
                <w:noProof/>
                <w:webHidden/>
              </w:rPr>
            </w:r>
            <w:r w:rsidR="004A7812">
              <w:rPr>
                <w:noProof/>
                <w:webHidden/>
              </w:rPr>
              <w:fldChar w:fldCharType="separate"/>
            </w:r>
            <w:r w:rsidR="00470916">
              <w:rPr>
                <w:noProof/>
                <w:webHidden/>
              </w:rPr>
              <w:t>60</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723" w:history="1">
            <w:r w:rsidR="004A7812" w:rsidRPr="00592955">
              <w:rPr>
                <w:rStyle w:val="Hyperlink"/>
                <w:noProof/>
                <w:lang w:val="lt-LT"/>
              </w:rPr>
              <w:t>4.9.9.    Įžeminimas</w:t>
            </w:r>
            <w:r w:rsidR="004A7812">
              <w:rPr>
                <w:noProof/>
                <w:webHidden/>
              </w:rPr>
              <w:tab/>
            </w:r>
            <w:r w:rsidR="004A7812">
              <w:rPr>
                <w:noProof/>
                <w:webHidden/>
              </w:rPr>
              <w:fldChar w:fldCharType="begin"/>
            </w:r>
            <w:r w:rsidR="004A7812">
              <w:rPr>
                <w:noProof/>
                <w:webHidden/>
              </w:rPr>
              <w:instrText xml:space="preserve"> PAGEREF _Toc435132723 \h </w:instrText>
            </w:r>
            <w:r w:rsidR="004A7812">
              <w:rPr>
                <w:noProof/>
                <w:webHidden/>
              </w:rPr>
            </w:r>
            <w:r w:rsidR="004A7812">
              <w:rPr>
                <w:noProof/>
                <w:webHidden/>
              </w:rPr>
              <w:fldChar w:fldCharType="separate"/>
            </w:r>
            <w:r w:rsidR="00470916">
              <w:rPr>
                <w:noProof/>
                <w:webHidden/>
              </w:rPr>
              <w:t>60</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724" w:history="1">
            <w:r w:rsidR="004A7812" w:rsidRPr="00592955">
              <w:rPr>
                <w:rStyle w:val="Hyperlink"/>
                <w:noProof/>
                <w:lang w:val="lt-LT"/>
              </w:rPr>
              <w:t>4.9.10. Papildoma baterija</w:t>
            </w:r>
            <w:r w:rsidR="004A7812">
              <w:rPr>
                <w:noProof/>
                <w:webHidden/>
              </w:rPr>
              <w:tab/>
            </w:r>
            <w:r w:rsidR="004A7812">
              <w:rPr>
                <w:noProof/>
                <w:webHidden/>
              </w:rPr>
              <w:fldChar w:fldCharType="begin"/>
            </w:r>
            <w:r w:rsidR="004A7812">
              <w:rPr>
                <w:noProof/>
                <w:webHidden/>
              </w:rPr>
              <w:instrText xml:space="preserve"> PAGEREF _Toc435132724 \h </w:instrText>
            </w:r>
            <w:r w:rsidR="004A7812">
              <w:rPr>
                <w:noProof/>
                <w:webHidden/>
              </w:rPr>
            </w:r>
            <w:r w:rsidR="004A7812">
              <w:rPr>
                <w:noProof/>
                <w:webHidden/>
              </w:rPr>
              <w:fldChar w:fldCharType="separate"/>
            </w:r>
            <w:r w:rsidR="00470916">
              <w:rPr>
                <w:noProof/>
                <w:webHidden/>
              </w:rPr>
              <w:t>61</w:t>
            </w:r>
            <w:r w:rsidR="004A7812">
              <w:rPr>
                <w:noProof/>
                <w:webHidden/>
              </w:rPr>
              <w:fldChar w:fldCharType="end"/>
            </w:r>
          </w:hyperlink>
        </w:p>
        <w:p w:rsidR="004A7812" w:rsidRDefault="003012D2">
          <w:pPr>
            <w:pStyle w:val="TOC2"/>
            <w:tabs>
              <w:tab w:val="right" w:leader="dot" w:pos="9911"/>
            </w:tabs>
            <w:rPr>
              <w:rFonts w:asciiTheme="minorHAnsi" w:eastAsiaTheme="minorEastAsia" w:hAnsiTheme="minorHAnsi" w:cstheme="minorBidi"/>
              <w:noProof/>
              <w:sz w:val="22"/>
              <w:szCs w:val="22"/>
              <w:lang w:val="lt-LT" w:eastAsia="lt-LT"/>
            </w:rPr>
          </w:pPr>
          <w:hyperlink w:anchor="_Toc435132725" w:history="1">
            <w:r w:rsidR="004A7812" w:rsidRPr="00592955">
              <w:rPr>
                <w:rStyle w:val="Hyperlink"/>
                <w:noProof/>
                <w:lang w:val="lt-LT"/>
              </w:rPr>
              <w:t>4.10.     APŠVIETIMAS</w:t>
            </w:r>
            <w:r w:rsidR="004A7812">
              <w:rPr>
                <w:noProof/>
                <w:webHidden/>
              </w:rPr>
              <w:tab/>
            </w:r>
            <w:r w:rsidR="004A7812">
              <w:rPr>
                <w:noProof/>
                <w:webHidden/>
              </w:rPr>
              <w:fldChar w:fldCharType="begin"/>
            </w:r>
            <w:r w:rsidR="004A7812">
              <w:rPr>
                <w:noProof/>
                <w:webHidden/>
              </w:rPr>
              <w:instrText xml:space="preserve"> PAGEREF _Toc435132725 \h </w:instrText>
            </w:r>
            <w:r w:rsidR="004A7812">
              <w:rPr>
                <w:noProof/>
                <w:webHidden/>
              </w:rPr>
            </w:r>
            <w:r w:rsidR="004A7812">
              <w:rPr>
                <w:noProof/>
                <w:webHidden/>
              </w:rPr>
              <w:fldChar w:fldCharType="separate"/>
            </w:r>
            <w:r w:rsidR="00470916">
              <w:rPr>
                <w:noProof/>
                <w:webHidden/>
              </w:rPr>
              <w:t>62</w:t>
            </w:r>
            <w:r w:rsidR="004A7812">
              <w:rPr>
                <w:noProof/>
                <w:webHidden/>
              </w:rPr>
              <w:fldChar w:fldCharType="end"/>
            </w:r>
          </w:hyperlink>
        </w:p>
        <w:p w:rsidR="004A7812" w:rsidRDefault="003012D2">
          <w:pPr>
            <w:pStyle w:val="TOC3"/>
            <w:tabs>
              <w:tab w:val="right" w:leader="dot" w:pos="9911"/>
            </w:tabs>
            <w:rPr>
              <w:rFonts w:asciiTheme="minorHAnsi" w:eastAsiaTheme="minorEastAsia" w:hAnsiTheme="minorHAnsi" w:cstheme="minorBidi"/>
              <w:noProof/>
              <w:sz w:val="22"/>
              <w:szCs w:val="22"/>
              <w:lang w:val="lt-LT" w:eastAsia="lt-LT"/>
            </w:rPr>
          </w:pPr>
          <w:hyperlink w:anchor="_Toc435132726" w:history="1">
            <w:r w:rsidR="004A7812" w:rsidRPr="00592955">
              <w:rPr>
                <w:rStyle w:val="Hyperlink"/>
                <w:noProof/>
                <w:lang w:val="lt-LT"/>
              </w:rPr>
              <w:t>4.10.1. Įranga ir įrengimai</w:t>
            </w:r>
            <w:r w:rsidR="004A7812">
              <w:rPr>
                <w:noProof/>
                <w:webHidden/>
              </w:rPr>
              <w:tab/>
            </w:r>
            <w:r w:rsidR="004A7812">
              <w:rPr>
                <w:noProof/>
                <w:webHidden/>
              </w:rPr>
              <w:fldChar w:fldCharType="begin"/>
            </w:r>
            <w:r w:rsidR="004A7812">
              <w:rPr>
                <w:noProof/>
                <w:webHidden/>
              </w:rPr>
              <w:instrText xml:space="preserve"> PAGEREF _Toc435132726 \h </w:instrText>
            </w:r>
            <w:r w:rsidR="004A7812">
              <w:rPr>
                <w:noProof/>
                <w:webHidden/>
              </w:rPr>
            </w:r>
            <w:r w:rsidR="004A7812">
              <w:rPr>
                <w:noProof/>
                <w:webHidden/>
              </w:rPr>
              <w:fldChar w:fldCharType="separate"/>
            </w:r>
            <w:r w:rsidR="00470916">
              <w:rPr>
                <w:noProof/>
                <w:webHidden/>
              </w:rPr>
              <w:t>63</w:t>
            </w:r>
            <w:r w:rsidR="004A7812">
              <w:rPr>
                <w:noProof/>
                <w:webHidden/>
              </w:rPr>
              <w:fldChar w:fldCharType="end"/>
            </w:r>
          </w:hyperlink>
        </w:p>
        <w:p w:rsidR="008A778C" w:rsidRDefault="00445EBA" w:rsidP="008A778C">
          <w:r>
            <w:fldChar w:fldCharType="end"/>
          </w:r>
        </w:p>
      </w:sdtContent>
    </w:sdt>
    <w:p w:rsidR="008A778C" w:rsidRDefault="008A778C" w:rsidP="008A778C">
      <w:pPr>
        <w:widowControl/>
        <w:autoSpaceDE/>
        <w:autoSpaceDN/>
        <w:adjustRightInd/>
        <w:rPr>
          <w:b/>
          <w:bCs/>
          <w:spacing w:val="-2"/>
          <w:sz w:val="24"/>
          <w:szCs w:val="24"/>
          <w:lang w:val="lt-LT"/>
        </w:rPr>
      </w:pPr>
      <w:r w:rsidRPr="00E336D4">
        <w:rPr>
          <w:b/>
          <w:bCs/>
          <w:spacing w:val="-2"/>
          <w:sz w:val="24"/>
          <w:szCs w:val="24"/>
          <w:lang w:val="lt-LT"/>
        </w:rPr>
        <w:t xml:space="preserve"> </w:t>
      </w:r>
      <w:r w:rsidR="009E4072" w:rsidRPr="00E336D4">
        <w:rPr>
          <w:b/>
          <w:bCs/>
          <w:spacing w:val="-2"/>
          <w:sz w:val="24"/>
          <w:szCs w:val="24"/>
          <w:lang w:val="lt-LT"/>
        </w:rPr>
        <w:br w:type="page"/>
      </w:r>
    </w:p>
    <w:p w:rsidR="002C50A4" w:rsidRPr="00F274D6" w:rsidRDefault="002C50A4" w:rsidP="000F6251">
      <w:pPr>
        <w:pStyle w:val="Heading1"/>
        <w:rPr>
          <w:rFonts w:ascii="Times New Roman" w:hAnsi="Times New Roman" w:cs="Times New Roman"/>
          <w:color w:val="auto"/>
          <w:sz w:val="24"/>
          <w:szCs w:val="24"/>
          <w:lang w:val="lt-LT"/>
        </w:rPr>
      </w:pPr>
      <w:bookmarkStart w:id="0" w:name="_Toc435132597"/>
      <w:r w:rsidRPr="00F274D6">
        <w:rPr>
          <w:rFonts w:ascii="Times New Roman" w:hAnsi="Times New Roman" w:cs="Times New Roman"/>
          <w:color w:val="auto"/>
          <w:sz w:val="24"/>
          <w:szCs w:val="24"/>
          <w:lang w:val="lt-LT"/>
        </w:rPr>
        <w:lastRenderedPageBreak/>
        <w:t>1. BENDRIEJI TECHNINIAI REIKALAVIMAI</w:t>
      </w:r>
      <w:bookmarkEnd w:id="0"/>
    </w:p>
    <w:p w:rsidR="00EB1C99" w:rsidRPr="00F274D6" w:rsidRDefault="00EB1C99" w:rsidP="0045531A">
      <w:pPr>
        <w:shd w:val="clear" w:color="auto" w:fill="FFFFFF"/>
        <w:tabs>
          <w:tab w:val="left" w:pos="701"/>
        </w:tabs>
        <w:ind w:left="14"/>
        <w:rPr>
          <w:b/>
          <w:spacing w:val="-8"/>
          <w:sz w:val="24"/>
          <w:szCs w:val="24"/>
          <w:lang w:val="lt-LT"/>
        </w:rPr>
      </w:pPr>
    </w:p>
    <w:p w:rsidR="002C50A4" w:rsidRPr="00F274D6" w:rsidRDefault="002C50A4" w:rsidP="000F6251">
      <w:pPr>
        <w:pStyle w:val="Heading2"/>
        <w:rPr>
          <w:rFonts w:ascii="Times New Roman" w:hAnsi="Times New Roman" w:cs="Times New Roman"/>
          <w:color w:val="auto"/>
          <w:sz w:val="24"/>
          <w:szCs w:val="24"/>
          <w:lang w:val="lt-LT"/>
        </w:rPr>
      </w:pPr>
      <w:bookmarkStart w:id="1" w:name="_Toc435132598"/>
      <w:r w:rsidRPr="00F274D6">
        <w:rPr>
          <w:rFonts w:ascii="Times New Roman" w:hAnsi="Times New Roman" w:cs="Times New Roman"/>
          <w:color w:val="auto"/>
          <w:spacing w:val="-8"/>
          <w:sz w:val="24"/>
          <w:szCs w:val="24"/>
          <w:lang w:val="lt-LT"/>
        </w:rPr>
        <w:t>1.1.</w:t>
      </w:r>
      <w:r w:rsidRPr="00F274D6">
        <w:rPr>
          <w:rFonts w:ascii="Times New Roman" w:hAnsi="Times New Roman" w:cs="Times New Roman"/>
          <w:color w:val="auto"/>
          <w:sz w:val="24"/>
          <w:szCs w:val="24"/>
          <w:lang w:val="lt-LT"/>
        </w:rPr>
        <w:tab/>
        <w:t>APŽVALGA</w:t>
      </w:r>
      <w:bookmarkEnd w:id="1"/>
    </w:p>
    <w:p w:rsidR="002C50A4" w:rsidRPr="00F274D6" w:rsidRDefault="002C50A4" w:rsidP="0045531A">
      <w:pPr>
        <w:shd w:val="clear" w:color="auto" w:fill="FFFFFF"/>
        <w:ind w:left="36" w:right="5" w:firstLine="708"/>
        <w:jc w:val="both"/>
        <w:rPr>
          <w:sz w:val="24"/>
          <w:szCs w:val="24"/>
          <w:lang w:val="lt-LT"/>
        </w:rPr>
      </w:pPr>
      <w:r w:rsidRPr="00F274D6">
        <w:rPr>
          <w:sz w:val="24"/>
          <w:szCs w:val="24"/>
          <w:lang w:val="lt-LT"/>
        </w:rPr>
        <w:t xml:space="preserve">Šiame tome išdėstyti bendrieji techniniai reikalavimai (specifikacijos) keliami projektui, jo apimčiai, naudojamoms medžiagoms, atliekamų darbų kokybei ir paslaugoms. Jose konkrečiai </w:t>
      </w:r>
      <w:r w:rsidRPr="00F274D6">
        <w:rPr>
          <w:spacing w:val="-1"/>
          <w:sz w:val="24"/>
          <w:szCs w:val="24"/>
          <w:lang w:val="lt-LT"/>
        </w:rPr>
        <w:t>nurodyti reikalaujami atlikti darbai ir nustatyti konkurso pasiūlymų vertinimo kriterijai.</w:t>
      </w:r>
    </w:p>
    <w:p w:rsidR="002C50A4" w:rsidRPr="00F274D6" w:rsidRDefault="002C50A4" w:rsidP="0045531A">
      <w:pPr>
        <w:shd w:val="clear" w:color="auto" w:fill="FFFFFF"/>
        <w:ind w:left="12" w:firstLine="710"/>
        <w:jc w:val="both"/>
        <w:rPr>
          <w:sz w:val="24"/>
          <w:szCs w:val="24"/>
          <w:lang w:val="lt-LT"/>
        </w:rPr>
      </w:pPr>
      <w:r w:rsidRPr="00F274D6">
        <w:rPr>
          <w:sz w:val="24"/>
          <w:szCs w:val="24"/>
          <w:lang w:val="lt-LT"/>
        </w:rPr>
        <w:t>Konkurse nugalėjęs Rangovas turės pats parengti techninį ir darbo</w:t>
      </w:r>
      <w:r w:rsidR="003A19DF">
        <w:rPr>
          <w:sz w:val="24"/>
          <w:szCs w:val="24"/>
          <w:lang w:val="lt-LT"/>
        </w:rPr>
        <w:t xml:space="preserve"> arba techninį darbo</w:t>
      </w:r>
      <w:r w:rsidRPr="00F274D6">
        <w:rPr>
          <w:sz w:val="24"/>
          <w:szCs w:val="24"/>
          <w:lang w:val="lt-LT"/>
        </w:rPr>
        <w:t xml:space="preserve"> projektą, todėl Konkursinėje dokumentacijoje pateikti brėžiniai yra tik eskiziniai, nurodantys kokio technologinio proceso reikalaujama. Brėžiniai detalizuoti tik tiek, kiek reikalinga projekto ribų ir pagrindinių darbų turinio nustatymui, bei tam, kad konkurso dalyviai ir būsimas Rangovas galėtų suprasti, ko iš jo yra </w:t>
      </w:r>
      <w:r w:rsidRPr="00F274D6">
        <w:rPr>
          <w:spacing w:val="-1"/>
          <w:sz w:val="24"/>
          <w:szCs w:val="24"/>
          <w:lang w:val="lt-LT"/>
        </w:rPr>
        <w:t xml:space="preserve">reikalaujama ir bus reikalaujama. Šie Užsakovo reikalavimai tuo pačiu yra Darbų sutarties sudarymo </w:t>
      </w:r>
      <w:r w:rsidRPr="00F274D6">
        <w:rPr>
          <w:sz w:val="24"/>
          <w:szCs w:val="24"/>
          <w:lang w:val="lt-LT"/>
        </w:rPr>
        <w:t>pagrindas. Techninių reikalavimų paskirtis nurodyti, kokie gali būti naudojami pagrindiniai technologiniai prietaisai.</w:t>
      </w:r>
    </w:p>
    <w:p w:rsidR="002C50A4" w:rsidRPr="00F274D6" w:rsidRDefault="002C50A4" w:rsidP="0045531A">
      <w:pPr>
        <w:shd w:val="clear" w:color="auto" w:fill="FFFFFF"/>
        <w:ind w:left="12" w:right="22" w:firstLine="713"/>
        <w:jc w:val="both"/>
        <w:rPr>
          <w:sz w:val="24"/>
          <w:szCs w:val="24"/>
          <w:lang w:val="lt-LT"/>
        </w:rPr>
      </w:pPr>
      <w:r w:rsidRPr="00F274D6">
        <w:rPr>
          <w:sz w:val="24"/>
          <w:szCs w:val="24"/>
          <w:lang w:val="lt-LT"/>
        </w:rPr>
        <w:t>Rangovas atsako už projektavimą, statybą, gamybą (taip pat ir tą, kurią vykdo jo tiekėjai), montavimą priežiūrą, užsakovo darbuotojų apmokymą patikrinimą vietoje, įrangos išbandymą ir atskirų įrenginių bei visų vandens gerinimo įrenginių paleidimą.</w:t>
      </w:r>
    </w:p>
    <w:p w:rsidR="002C50A4" w:rsidRPr="00F274D6" w:rsidRDefault="002C50A4" w:rsidP="0045531A">
      <w:pPr>
        <w:shd w:val="clear" w:color="auto" w:fill="FFFFFF"/>
        <w:ind w:left="5" w:right="26" w:firstLine="710"/>
        <w:jc w:val="both"/>
        <w:rPr>
          <w:sz w:val="24"/>
          <w:szCs w:val="24"/>
          <w:lang w:val="lt-LT"/>
        </w:rPr>
      </w:pPr>
      <w:r w:rsidRPr="00F274D6">
        <w:rPr>
          <w:sz w:val="24"/>
          <w:szCs w:val="24"/>
          <w:lang w:val="lt-LT"/>
        </w:rPr>
        <w:t xml:space="preserve">Rangovas turi atkreipti reikiamą dėmesį į atskirus šių techninių reikalavimų (specifikacijų) </w:t>
      </w:r>
      <w:r w:rsidRPr="00F274D6">
        <w:rPr>
          <w:spacing w:val="-1"/>
          <w:sz w:val="24"/>
          <w:szCs w:val="24"/>
          <w:lang w:val="lt-LT"/>
        </w:rPr>
        <w:t xml:space="preserve">punktus, kuriuose keliami konkretūs reikalavimai jam ir jo tiekėjams, kadangi joks nukrypimas nuo </w:t>
      </w:r>
      <w:r w:rsidRPr="00F274D6">
        <w:rPr>
          <w:sz w:val="24"/>
          <w:szCs w:val="24"/>
          <w:lang w:val="lt-LT"/>
        </w:rPr>
        <w:t>eksploatavimui keliamų reikalavimų nebus leidžiamas nei konkurso metu, nei įrenginių paleidimo ir eksploatacijos metu.</w:t>
      </w:r>
    </w:p>
    <w:p w:rsidR="00EB1C99" w:rsidRPr="00F274D6" w:rsidRDefault="00EB1C99" w:rsidP="0045531A">
      <w:pPr>
        <w:shd w:val="clear" w:color="auto" w:fill="FFFFFF"/>
        <w:tabs>
          <w:tab w:val="left" w:pos="701"/>
        </w:tabs>
        <w:ind w:left="14"/>
        <w:rPr>
          <w:b/>
          <w:spacing w:val="-9"/>
          <w:sz w:val="24"/>
          <w:szCs w:val="24"/>
          <w:lang w:val="lt-LT"/>
        </w:rPr>
      </w:pPr>
    </w:p>
    <w:p w:rsidR="002C50A4" w:rsidRPr="00F274D6" w:rsidRDefault="002C50A4" w:rsidP="000F6251">
      <w:pPr>
        <w:pStyle w:val="Heading2"/>
        <w:rPr>
          <w:rFonts w:ascii="Times New Roman" w:hAnsi="Times New Roman" w:cs="Times New Roman"/>
          <w:color w:val="auto"/>
          <w:sz w:val="24"/>
          <w:szCs w:val="24"/>
          <w:lang w:val="lt-LT"/>
        </w:rPr>
      </w:pPr>
      <w:bookmarkStart w:id="2" w:name="_Toc435132599"/>
      <w:r w:rsidRPr="00F274D6">
        <w:rPr>
          <w:rFonts w:ascii="Times New Roman" w:hAnsi="Times New Roman" w:cs="Times New Roman"/>
          <w:color w:val="auto"/>
          <w:spacing w:val="-9"/>
          <w:sz w:val="24"/>
          <w:szCs w:val="24"/>
          <w:lang w:val="lt-LT"/>
        </w:rPr>
        <w:t>1.2.</w:t>
      </w:r>
      <w:r w:rsidRPr="00F274D6">
        <w:rPr>
          <w:rFonts w:ascii="Times New Roman" w:hAnsi="Times New Roman" w:cs="Times New Roman"/>
          <w:color w:val="auto"/>
          <w:sz w:val="24"/>
          <w:szCs w:val="24"/>
          <w:lang w:val="lt-LT"/>
        </w:rPr>
        <w:tab/>
        <w:t>ĮŽANGA</w:t>
      </w:r>
      <w:bookmarkEnd w:id="2"/>
    </w:p>
    <w:p w:rsidR="002C50A4" w:rsidRPr="00F274D6" w:rsidRDefault="002C50A4" w:rsidP="0045531A">
      <w:pPr>
        <w:shd w:val="clear" w:color="auto" w:fill="FFFFFF"/>
        <w:ind w:right="36" w:firstLine="708"/>
        <w:jc w:val="both"/>
        <w:rPr>
          <w:sz w:val="24"/>
          <w:szCs w:val="24"/>
          <w:lang w:val="lt-LT"/>
        </w:rPr>
      </w:pPr>
      <w:r w:rsidRPr="00F274D6">
        <w:rPr>
          <w:sz w:val="24"/>
          <w:szCs w:val="24"/>
          <w:lang w:val="lt-LT"/>
        </w:rPr>
        <w:t xml:space="preserve">Statomų įrenginių apimtį lemia technologinio proceso apimtys ir reikalavimai pateikti </w:t>
      </w:r>
      <w:r w:rsidRPr="00F274D6">
        <w:rPr>
          <w:spacing w:val="-1"/>
          <w:sz w:val="24"/>
          <w:szCs w:val="24"/>
          <w:lang w:val="lt-LT"/>
        </w:rPr>
        <w:t xml:space="preserve">specialiose bei bendrosiose techninėse sąlygose (specifikacijose) nustatančiose standartus, kuriuos </w:t>
      </w:r>
      <w:r w:rsidRPr="00F274D6">
        <w:rPr>
          <w:sz w:val="24"/>
          <w:szCs w:val="24"/>
          <w:lang w:val="lt-LT"/>
        </w:rPr>
        <w:t>vandens gerinimo įrenginių procesas ir įranga turi atitikti.</w:t>
      </w:r>
    </w:p>
    <w:p w:rsidR="002C50A4" w:rsidRPr="00F274D6" w:rsidRDefault="002C50A4" w:rsidP="0045531A">
      <w:pPr>
        <w:shd w:val="clear" w:color="auto" w:fill="FFFFFF"/>
        <w:ind w:left="10" w:right="29" w:firstLine="708"/>
        <w:jc w:val="both"/>
        <w:rPr>
          <w:sz w:val="24"/>
          <w:szCs w:val="24"/>
          <w:lang w:val="lt-LT"/>
        </w:rPr>
      </w:pPr>
      <w:r w:rsidRPr="00F274D6">
        <w:rPr>
          <w:sz w:val="24"/>
          <w:szCs w:val="24"/>
          <w:lang w:val="lt-LT"/>
        </w:rPr>
        <w:t xml:space="preserve">Elektros ir mechaninė įranga </w:t>
      </w:r>
      <w:r w:rsidR="002F7E3D" w:rsidRPr="00F274D6">
        <w:rPr>
          <w:sz w:val="24"/>
          <w:szCs w:val="24"/>
          <w:lang w:val="lt-LT"/>
        </w:rPr>
        <w:t xml:space="preserve">bei automatinė </w:t>
      </w:r>
      <w:r w:rsidR="00F34AB5" w:rsidRPr="00F274D6">
        <w:rPr>
          <w:sz w:val="24"/>
          <w:szCs w:val="24"/>
          <w:lang w:val="lt-LT"/>
        </w:rPr>
        <w:t xml:space="preserve">valdymo sistema </w:t>
      </w:r>
      <w:r w:rsidRPr="00F274D6">
        <w:rPr>
          <w:sz w:val="24"/>
          <w:szCs w:val="24"/>
          <w:lang w:val="lt-LT"/>
        </w:rPr>
        <w:t>turi būti laikomos svarbiausiais šio projekto elementais, lemiančiais sėkmingą įrenginių darbą ir eksploatavimą dėl to ji turi būti tinkama, netgi esant pačioms blogiausioms numatomoms eksploatavimo sąlygoms.</w:t>
      </w:r>
    </w:p>
    <w:p w:rsidR="002C50A4" w:rsidRPr="00F274D6" w:rsidRDefault="002C50A4" w:rsidP="0045531A">
      <w:pPr>
        <w:shd w:val="clear" w:color="auto" w:fill="FFFFFF"/>
        <w:ind w:left="14" w:right="10" w:firstLine="706"/>
        <w:jc w:val="both"/>
        <w:rPr>
          <w:sz w:val="24"/>
          <w:szCs w:val="24"/>
          <w:lang w:val="lt-LT"/>
        </w:rPr>
      </w:pPr>
      <w:r w:rsidRPr="00F274D6">
        <w:rPr>
          <w:sz w:val="24"/>
          <w:szCs w:val="24"/>
          <w:lang w:val="lt-LT"/>
        </w:rPr>
        <w:t xml:space="preserve">Nors įranga yra standartiniai gaminiai gaunami iš gamintojų, Rangovas turi įvertinti, kaip </w:t>
      </w:r>
      <w:r w:rsidRPr="00F274D6">
        <w:rPr>
          <w:spacing w:val="-1"/>
          <w:sz w:val="24"/>
          <w:szCs w:val="24"/>
          <w:lang w:val="lt-LT"/>
        </w:rPr>
        <w:t xml:space="preserve">kiekvienas iš jų tinka aplinkos sąlygoms, kuriose įrenginiai bus eksploatuojami, ir užtikrinti, kad standartiniuose įrenginiuose bus padarytos visos modifikacijos, kurios atrodys esą reikalingos, kad </w:t>
      </w:r>
      <w:r w:rsidRPr="00F274D6">
        <w:rPr>
          <w:sz w:val="24"/>
          <w:szCs w:val="24"/>
          <w:lang w:val="lt-LT"/>
        </w:rPr>
        <w:t>įrenginiai būtų sumontuoti patikimai, paprastai, saugiai ir atitiktų visus šių techninių sąlygų reikalavimus.</w:t>
      </w:r>
    </w:p>
    <w:p w:rsidR="002C50A4" w:rsidRPr="00F274D6" w:rsidRDefault="002C50A4" w:rsidP="0045531A">
      <w:pPr>
        <w:shd w:val="clear" w:color="auto" w:fill="FFFFFF"/>
        <w:ind w:left="53" w:right="144" w:firstLine="715"/>
        <w:jc w:val="both"/>
        <w:rPr>
          <w:sz w:val="24"/>
          <w:szCs w:val="24"/>
          <w:lang w:val="lt-LT"/>
        </w:rPr>
      </w:pPr>
      <w:r w:rsidRPr="00F274D6">
        <w:rPr>
          <w:sz w:val="24"/>
          <w:szCs w:val="24"/>
          <w:lang w:val="lt-LT"/>
        </w:rPr>
        <w:t xml:space="preserve">Pateikti techniniai reikalavimai (specifikacijos), o taip pat kiti su šia technologija susiję </w:t>
      </w:r>
      <w:r w:rsidRPr="00F274D6">
        <w:rPr>
          <w:spacing w:val="-1"/>
          <w:sz w:val="24"/>
          <w:szCs w:val="24"/>
          <w:lang w:val="lt-LT"/>
        </w:rPr>
        <w:t xml:space="preserve">atitinkamuose skyriuose apibrėžti reikalavimai, bus laikomi minimaliais būtinaisiais reikalavimais, </w:t>
      </w:r>
      <w:r w:rsidRPr="00F274D6">
        <w:rPr>
          <w:spacing w:val="-2"/>
          <w:sz w:val="24"/>
          <w:szCs w:val="24"/>
          <w:lang w:val="lt-LT"/>
        </w:rPr>
        <w:t>užtikrinančiais minimalią technologinio proceso projekto kokybę ir sąžiningą konkurenciją.</w:t>
      </w:r>
    </w:p>
    <w:p w:rsidR="002C50A4" w:rsidRPr="00F274D6" w:rsidRDefault="002C50A4" w:rsidP="0045531A">
      <w:pPr>
        <w:shd w:val="clear" w:color="auto" w:fill="FFFFFF"/>
        <w:ind w:left="36" w:right="161" w:firstLine="706"/>
        <w:jc w:val="both"/>
        <w:rPr>
          <w:sz w:val="24"/>
          <w:szCs w:val="24"/>
          <w:lang w:val="lt-LT"/>
        </w:rPr>
      </w:pPr>
      <w:r w:rsidRPr="00F274D6">
        <w:rPr>
          <w:sz w:val="24"/>
          <w:szCs w:val="24"/>
          <w:lang w:val="lt-LT"/>
        </w:rPr>
        <w:t>Sekančiuose specifikacijų skirsniuose pristatomi projekto tikslai, nustatomi pagrindiniai projekto komponentai, pateikiami išsamūs jiems keliami reikalavimai ir aprašymai, kad Rangovas galėtų susidaryti bendrą vaizdą</w:t>
      </w:r>
      <w:r w:rsidR="00B70B10" w:rsidRPr="00F274D6">
        <w:rPr>
          <w:sz w:val="24"/>
          <w:szCs w:val="24"/>
          <w:lang w:val="lt-LT"/>
        </w:rPr>
        <w:t>.</w:t>
      </w:r>
    </w:p>
    <w:p w:rsidR="00EB1C99" w:rsidRPr="00F274D6" w:rsidRDefault="00EB1C99" w:rsidP="0045531A">
      <w:pPr>
        <w:shd w:val="clear" w:color="auto" w:fill="FFFFFF"/>
        <w:tabs>
          <w:tab w:val="left" w:pos="710"/>
        </w:tabs>
        <w:ind w:left="19"/>
        <w:rPr>
          <w:b/>
          <w:bCs/>
          <w:spacing w:val="-9"/>
          <w:sz w:val="24"/>
          <w:szCs w:val="24"/>
          <w:lang w:val="lt-LT"/>
        </w:rPr>
      </w:pPr>
    </w:p>
    <w:p w:rsidR="002C50A4" w:rsidRPr="00F274D6" w:rsidRDefault="002C50A4" w:rsidP="000F6251">
      <w:pPr>
        <w:pStyle w:val="Heading2"/>
        <w:rPr>
          <w:rFonts w:ascii="Times New Roman" w:hAnsi="Times New Roman" w:cs="Times New Roman"/>
          <w:color w:val="auto"/>
          <w:sz w:val="24"/>
          <w:szCs w:val="24"/>
          <w:lang w:val="lt-LT"/>
        </w:rPr>
      </w:pPr>
      <w:bookmarkStart w:id="3" w:name="_Toc435132600"/>
      <w:r w:rsidRPr="00F274D6">
        <w:rPr>
          <w:rFonts w:ascii="Times New Roman" w:hAnsi="Times New Roman" w:cs="Times New Roman"/>
          <w:color w:val="auto"/>
          <w:sz w:val="24"/>
          <w:szCs w:val="24"/>
          <w:lang w:val="lt-LT"/>
        </w:rPr>
        <w:t>1.3.</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PAGRINDINIAI TIKSLAI</w:t>
      </w:r>
      <w:bookmarkEnd w:id="3"/>
    </w:p>
    <w:p w:rsidR="002C50A4" w:rsidRPr="00F274D6" w:rsidRDefault="002C50A4" w:rsidP="0045531A">
      <w:pPr>
        <w:shd w:val="clear" w:color="auto" w:fill="FFFFFF"/>
        <w:ind w:left="732"/>
        <w:rPr>
          <w:sz w:val="24"/>
          <w:szCs w:val="24"/>
          <w:lang w:val="lt-LT"/>
        </w:rPr>
      </w:pPr>
      <w:r w:rsidRPr="00F274D6">
        <w:rPr>
          <w:spacing w:val="-2"/>
          <w:sz w:val="24"/>
          <w:szCs w:val="24"/>
          <w:lang w:val="lt-LT"/>
        </w:rPr>
        <w:t>Šiam projektui keliami pagrindiniai tikslai:</w:t>
      </w:r>
    </w:p>
    <w:p w:rsidR="002C50A4" w:rsidRPr="00F274D6" w:rsidRDefault="00E72B88" w:rsidP="0045531A">
      <w:pPr>
        <w:shd w:val="clear" w:color="auto" w:fill="FFFFFF"/>
        <w:ind w:left="732"/>
        <w:rPr>
          <w:sz w:val="24"/>
          <w:szCs w:val="24"/>
          <w:lang w:val="lt-LT"/>
        </w:rPr>
      </w:pPr>
      <w:r>
        <w:rPr>
          <w:b/>
          <w:bCs/>
          <w:i/>
          <w:iCs/>
          <w:spacing w:val="-1"/>
          <w:sz w:val="24"/>
          <w:szCs w:val="24"/>
          <w:lang w:val="lt-LT"/>
        </w:rPr>
        <w:t>Kalvarijos</w:t>
      </w:r>
      <w:r w:rsidR="002C50A4" w:rsidRPr="00F274D6">
        <w:rPr>
          <w:b/>
          <w:bCs/>
          <w:i/>
          <w:iCs/>
          <w:spacing w:val="-1"/>
          <w:sz w:val="24"/>
          <w:szCs w:val="24"/>
          <w:lang w:val="lt-LT"/>
        </w:rPr>
        <w:t xml:space="preserve"> vanden</w:t>
      </w:r>
      <w:r w:rsidR="003D2F0E" w:rsidRPr="00F274D6">
        <w:rPr>
          <w:b/>
          <w:bCs/>
          <w:i/>
          <w:iCs/>
          <w:spacing w:val="-1"/>
          <w:sz w:val="24"/>
          <w:szCs w:val="24"/>
          <w:lang w:val="lt-LT"/>
        </w:rPr>
        <w:t>s gerinimo</w:t>
      </w:r>
      <w:r>
        <w:rPr>
          <w:b/>
          <w:bCs/>
          <w:i/>
          <w:iCs/>
          <w:spacing w:val="-1"/>
          <w:sz w:val="24"/>
          <w:szCs w:val="24"/>
          <w:lang w:val="lt-LT"/>
        </w:rPr>
        <w:t xml:space="preserve"> įrenginių statyba</w:t>
      </w:r>
      <w:r w:rsidR="003D2F0E" w:rsidRPr="00F274D6">
        <w:rPr>
          <w:b/>
          <w:bCs/>
          <w:i/>
          <w:iCs/>
          <w:spacing w:val="-1"/>
          <w:sz w:val="24"/>
          <w:szCs w:val="24"/>
          <w:lang w:val="lt-LT"/>
        </w:rPr>
        <w:t>.</w:t>
      </w:r>
    </w:p>
    <w:p w:rsidR="00837583" w:rsidRDefault="00837583" w:rsidP="0045531A">
      <w:pPr>
        <w:shd w:val="clear" w:color="auto" w:fill="FFFFFF"/>
        <w:ind w:left="5" w:right="175" w:firstLine="727"/>
        <w:jc w:val="both"/>
        <w:rPr>
          <w:spacing w:val="-1"/>
          <w:sz w:val="24"/>
          <w:szCs w:val="24"/>
          <w:lang w:val="lt-LT"/>
        </w:rPr>
      </w:pPr>
    </w:p>
    <w:p w:rsidR="007973AF" w:rsidRDefault="00282BB3" w:rsidP="0045531A">
      <w:pPr>
        <w:shd w:val="clear" w:color="auto" w:fill="FFFFFF"/>
        <w:ind w:left="5" w:right="175" w:firstLine="727"/>
        <w:jc w:val="both"/>
        <w:rPr>
          <w:spacing w:val="-1"/>
          <w:sz w:val="24"/>
          <w:szCs w:val="24"/>
          <w:lang w:val="lt-LT"/>
        </w:rPr>
      </w:pPr>
      <w:r>
        <w:rPr>
          <w:spacing w:val="-1"/>
          <w:sz w:val="24"/>
          <w:szCs w:val="24"/>
          <w:lang w:val="lt-LT"/>
        </w:rPr>
        <w:t>V</w:t>
      </w:r>
      <w:r w:rsidR="002C50A4" w:rsidRPr="00F274D6">
        <w:rPr>
          <w:spacing w:val="-1"/>
          <w:sz w:val="24"/>
          <w:szCs w:val="24"/>
          <w:lang w:val="lt-LT"/>
        </w:rPr>
        <w:t>andenvietėje numatoma rekonstruoti</w:t>
      </w:r>
      <w:r w:rsidR="007973AF">
        <w:rPr>
          <w:spacing w:val="-1"/>
          <w:sz w:val="24"/>
          <w:szCs w:val="24"/>
          <w:lang w:val="lt-LT"/>
        </w:rPr>
        <w:t xml:space="preserve"> arba naujai pakloti (žalio ir paruošto) vandentiekio tinklus, pakloti paplavų tinklus, nutiesti elektros ir ryšio kabelius. Taip pat pastatyti vandens gerinimo įrenginių pastatą, švaraus vandens rezervuarą, plovimo vandens rezervuarą, </w:t>
      </w:r>
      <w:r w:rsidR="002604BE">
        <w:rPr>
          <w:spacing w:val="-1"/>
          <w:sz w:val="24"/>
          <w:szCs w:val="24"/>
          <w:lang w:val="lt-LT"/>
        </w:rPr>
        <w:t>su</w:t>
      </w:r>
      <w:r w:rsidR="007973AF">
        <w:rPr>
          <w:spacing w:val="-1"/>
          <w:sz w:val="24"/>
          <w:szCs w:val="24"/>
          <w:lang w:val="lt-LT"/>
        </w:rPr>
        <w:t>remontuoti esamus gręžinius.</w:t>
      </w:r>
      <w:r w:rsidR="002604BE">
        <w:rPr>
          <w:spacing w:val="-1"/>
          <w:sz w:val="24"/>
          <w:szCs w:val="24"/>
          <w:lang w:val="lt-LT"/>
        </w:rPr>
        <w:t xml:space="preserve"> </w:t>
      </w:r>
      <w:r w:rsidR="00E06FC5">
        <w:rPr>
          <w:spacing w:val="-1"/>
          <w:sz w:val="24"/>
          <w:szCs w:val="24"/>
          <w:lang w:val="lt-LT"/>
        </w:rPr>
        <w:t>Būtina</w:t>
      </w:r>
      <w:r w:rsidR="002604BE">
        <w:rPr>
          <w:spacing w:val="-1"/>
          <w:sz w:val="24"/>
          <w:szCs w:val="24"/>
          <w:lang w:val="lt-LT"/>
        </w:rPr>
        <w:t xml:space="preserve"> įrengti visą sklandžiam vandenvietės funkcionavimui reikalingą technologinę </w:t>
      </w:r>
      <w:r w:rsidR="002604BE">
        <w:rPr>
          <w:spacing w:val="-1"/>
          <w:sz w:val="24"/>
          <w:szCs w:val="24"/>
          <w:lang w:val="lt-LT"/>
        </w:rPr>
        <w:lastRenderedPageBreak/>
        <w:t>įrangą.</w:t>
      </w:r>
    </w:p>
    <w:p w:rsidR="002C50A4" w:rsidRPr="00F274D6" w:rsidRDefault="002C50A4" w:rsidP="0045531A">
      <w:pPr>
        <w:shd w:val="clear" w:color="auto" w:fill="FFFFFF"/>
        <w:ind w:left="7" w:right="194" w:firstLine="718"/>
        <w:jc w:val="both"/>
        <w:rPr>
          <w:spacing w:val="-2"/>
          <w:sz w:val="24"/>
          <w:szCs w:val="24"/>
          <w:lang w:val="lt-LT"/>
        </w:rPr>
      </w:pPr>
      <w:r w:rsidRPr="00F274D6">
        <w:rPr>
          <w:sz w:val="24"/>
          <w:szCs w:val="24"/>
          <w:lang w:val="lt-LT"/>
        </w:rPr>
        <w:t xml:space="preserve">Detalios techninės specifikacijos, vandens gerinimo įrenginių našumai ir apkrovos, bei </w:t>
      </w:r>
      <w:r w:rsidRPr="00F274D6">
        <w:rPr>
          <w:spacing w:val="-2"/>
          <w:sz w:val="24"/>
          <w:szCs w:val="24"/>
          <w:lang w:val="lt-LT"/>
        </w:rPr>
        <w:t xml:space="preserve">technologiniai reikalavimai yra pateikti </w:t>
      </w:r>
      <w:r w:rsidR="004501D8" w:rsidRPr="00F274D6">
        <w:rPr>
          <w:spacing w:val="-2"/>
          <w:sz w:val="24"/>
          <w:szCs w:val="24"/>
          <w:lang w:val="lt-LT"/>
        </w:rPr>
        <w:t>Specialiuose reikalavimuose</w:t>
      </w:r>
      <w:r w:rsidRPr="00F274D6">
        <w:rPr>
          <w:spacing w:val="-2"/>
          <w:sz w:val="24"/>
          <w:szCs w:val="24"/>
          <w:lang w:val="lt-LT"/>
        </w:rPr>
        <w:t xml:space="preserve"> (specifikacijos</w:t>
      </w:r>
      <w:r w:rsidR="004501D8" w:rsidRPr="00F274D6">
        <w:rPr>
          <w:spacing w:val="-2"/>
          <w:sz w:val="24"/>
          <w:szCs w:val="24"/>
          <w:lang w:val="lt-LT"/>
        </w:rPr>
        <w:t>e</w:t>
      </w:r>
      <w:r w:rsidRPr="00F274D6">
        <w:rPr>
          <w:spacing w:val="-2"/>
          <w:sz w:val="24"/>
          <w:szCs w:val="24"/>
          <w:lang w:val="lt-LT"/>
        </w:rPr>
        <w:t>).</w:t>
      </w:r>
    </w:p>
    <w:p w:rsidR="004501D8" w:rsidRPr="00F274D6" w:rsidRDefault="004501D8" w:rsidP="0045531A">
      <w:pPr>
        <w:shd w:val="clear" w:color="auto" w:fill="FFFFFF"/>
        <w:ind w:left="7" w:right="194" w:firstLine="718"/>
        <w:jc w:val="both"/>
        <w:rPr>
          <w:sz w:val="24"/>
          <w:szCs w:val="24"/>
          <w:lang w:val="lt-LT"/>
        </w:rPr>
      </w:pPr>
    </w:p>
    <w:p w:rsidR="002C50A4" w:rsidRPr="00F274D6" w:rsidRDefault="002C50A4" w:rsidP="000F6251">
      <w:pPr>
        <w:pStyle w:val="Heading2"/>
        <w:rPr>
          <w:rFonts w:ascii="Times New Roman" w:hAnsi="Times New Roman" w:cs="Times New Roman"/>
          <w:color w:val="auto"/>
          <w:sz w:val="24"/>
          <w:szCs w:val="24"/>
          <w:lang w:val="lt-LT"/>
        </w:rPr>
      </w:pPr>
      <w:bookmarkStart w:id="4" w:name="_Toc435132601"/>
      <w:r w:rsidRPr="00F274D6">
        <w:rPr>
          <w:rFonts w:ascii="Times New Roman" w:hAnsi="Times New Roman" w:cs="Times New Roman"/>
          <w:color w:val="auto"/>
          <w:sz w:val="24"/>
          <w:szCs w:val="24"/>
          <w:lang w:val="lt-LT"/>
        </w:rPr>
        <w:t>1.4.</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RANGOVO STATOMI ŽENKLAI</w:t>
      </w:r>
      <w:bookmarkEnd w:id="4"/>
    </w:p>
    <w:p w:rsidR="002C50A4" w:rsidRPr="00F274D6" w:rsidRDefault="002C50A4" w:rsidP="001A60A0">
      <w:pPr>
        <w:shd w:val="clear" w:color="auto" w:fill="FFFFFF"/>
        <w:ind w:left="5" w:right="175" w:firstLine="708"/>
        <w:jc w:val="both"/>
        <w:rPr>
          <w:sz w:val="24"/>
          <w:szCs w:val="24"/>
          <w:lang w:val="lt-LT"/>
        </w:rPr>
      </w:pPr>
      <w:r w:rsidRPr="00F274D6">
        <w:rPr>
          <w:spacing w:val="-1"/>
          <w:sz w:val="24"/>
          <w:szCs w:val="24"/>
          <w:lang w:val="lt-LT"/>
        </w:rPr>
        <w:t xml:space="preserve">Rangovas pasirūpins, pastatys, prižiūrės ir nuims, kai darbai bus baigti, oro sąlygoms atsparų </w:t>
      </w:r>
      <w:r w:rsidRPr="00F274D6">
        <w:rPr>
          <w:sz w:val="24"/>
          <w:szCs w:val="24"/>
          <w:lang w:val="lt-LT"/>
        </w:rPr>
        <w:t xml:space="preserve">informacinį stendą. Informacinio stendo pastatymo vieta turi būti suderinta su Inžinieriumi ir </w:t>
      </w:r>
      <w:r w:rsidRPr="00F274D6">
        <w:rPr>
          <w:spacing w:val="-1"/>
          <w:sz w:val="24"/>
          <w:szCs w:val="24"/>
          <w:lang w:val="lt-LT"/>
        </w:rPr>
        <w:t xml:space="preserve">atitinkamomis vietinėmis institucijomis. </w:t>
      </w:r>
      <w:r w:rsidRPr="00F274D6">
        <w:rPr>
          <w:sz w:val="24"/>
          <w:szCs w:val="24"/>
          <w:lang w:val="lt-LT"/>
        </w:rPr>
        <w:t xml:space="preserve">Baigus darbus informacinis stendas nuimamas. Stendas Rangovo turi būti pakeistas į </w:t>
      </w:r>
      <w:r w:rsidRPr="00F274D6">
        <w:rPr>
          <w:spacing w:val="-1"/>
          <w:sz w:val="24"/>
          <w:szCs w:val="24"/>
          <w:lang w:val="lt-LT"/>
        </w:rPr>
        <w:t xml:space="preserve">atminimo lentą. Patogumo dėlei informacinio stendo ir atminimo lentos pastatymo vieta </w:t>
      </w:r>
      <w:r w:rsidRPr="00F274D6">
        <w:rPr>
          <w:sz w:val="24"/>
          <w:szCs w:val="24"/>
          <w:lang w:val="lt-LT"/>
        </w:rPr>
        <w:t>galėtų būti ta pati, nebent Turto gavėjas nurodytų kitą vietą.</w:t>
      </w:r>
      <w:r w:rsidR="001A60A0" w:rsidRPr="00F274D6">
        <w:rPr>
          <w:sz w:val="24"/>
          <w:szCs w:val="24"/>
          <w:lang w:val="lt-LT"/>
        </w:rPr>
        <w:t xml:space="preserve"> Informaciniai stendai ir nuolatiniai aiškinamieji stendai turi būti įrengti projekto statybvietėse atitinkamai pagal ES Sanglaudos fondo reikalavimus.</w:t>
      </w:r>
    </w:p>
    <w:p w:rsidR="001E0174" w:rsidRPr="00F274D6" w:rsidRDefault="001E0174" w:rsidP="0045531A">
      <w:pPr>
        <w:shd w:val="clear" w:color="auto" w:fill="FFFFFF"/>
        <w:ind w:left="7"/>
        <w:rPr>
          <w:b/>
          <w:bCs/>
          <w:spacing w:val="-2"/>
          <w:sz w:val="24"/>
          <w:szCs w:val="24"/>
          <w:lang w:val="lt-LT"/>
        </w:rPr>
      </w:pPr>
    </w:p>
    <w:p w:rsidR="002C50A4" w:rsidRPr="00F274D6" w:rsidRDefault="002C50A4" w:rsidP="000F6251">
      <w:pPr>
        <w:pStyle w:val="Heading2"/>
        <w:rPr>
          <w:rFonts w:ascii="Times New Roman" w:hAnsi="Times New Roman" w:cs="Times New Roman"/>
          <w:color w:val="auto"/>
          <w:sz w:val="24"/>
          <w:szCs w:val="24"/>
          <w:lang w:val="lt-LT"/>
        </w:rPr>
      </w:pPr>
      <w:bookmarkStart w:id="5" w:name="_Toc435132602"/>
      <w:r w:rsidRPr="00F274D6">
        <w:rPr>
          <w:rFonts w:ascii="Times New Roman" w:hAnsi="Times New Roman" w:cs="Times New Roman"/>
          <w:color w:val="auto"/>
          <w:sz w:val="24"/>
          <w:szCs w:val="24"/>
          <w:lang w:val="lt-LT"/>
        </w:rPr>
        <w:t>1.5.       KONTRAKTINIS SUDERINIMAS</w:t>
      </w:r>
      <w:bookmarkEnd w:id="5"/>
    </w:p>
    <w:p w:rsidR="002C50A4" w:rsidRPr="00F274D6" w:rsidRDefault="002C50A4" w:rsidP="0045531A">
      <w:pPr>
        <w:shd w:val="clear" w:color="auto" w:fill="FFFFFF"/>
        <w:ind w:left="14" w:right="10" w:firstLine="706"/>
        <w:jc w:val="both"/>
        <w:rPr>
          <w:sz w:val="24"/>
          <w:szCs w:val="24"/>
          <w:lang w:val="lt-LT"/>
        </w:rPr>
      </w:pPr>
      <w:r w:rsidRPr="00F274D6">
        <w:rPr>
          <w:sz w:val="24"/>
          <w:szCs w:val="24"/>
          <w:lang w:val="lt-LT"/>
        </w:rPr>
        <w:t xml:space="preserve">Darbų ribos ir/arba apimamos arba neapimamos zonos kontraktiniam suderinimui yra </w:t>
      </w:r>
      <w:r w:rsidRPr="00F274D6">
        <w:rPr>
          <w:spacing w:val="-1"/>
          <w:sz w:val="24"/>
          <w:szCs w:val="24"/>
          <w:lang w:val="lt-LT"/>
        </w:rPr>
        <w:t xml:space="preserve">nustatomos pagal brėžiniuose apibrėžtas ir/arba nurodytas darbų ribas, ir pagal aukščiau esančiame </w:t>
      </w:r>
      <w:r w:rsidRPr="00F274D6">
        <w:rPr>
          <w:sz w:val="24"/>
          <w:szCs w:val="24"/>
          <w:lang w:val="lt-LT"/>
        </w:rPr>
        <w:t>skirsnyje „Pagrindiniai tikslai" nurodytas darbų apimtis visų darbų kontekste, ir/arba kaip kitaip raštu susitarus. Jeigu yra reikalingi prijungimai prie įrangos, esančios už statybvietės ribų, jie turi būti atlikti laikantis nurodytų instrukcijų ar nurodymų brėžiniuose.</w:t>
      </w:r>
    </w:p>
    <w:p w:rsidR="002C50A4" w:rsidRPr="00F274D6" w:rsidRDefault="002C50A4" w:rsidP="0045531A">
      <w:pPr>
        <w:shd w:val="clear" w:color="auto" w:fill="FFFFFF"/>
        <w:ind w:left="14" w:right="10" w:firstLine="706"/>
        <w:jc w:val="both"/>
        <w:rPr>
          <w:sz w:val="24"/>
          <w:szCs w:val="24"/>
          <w:lang w:val="lt-LT"/>
        </w:rPr>
      </w:pPr>
    </w:p>
    <w:p w:rsidR="002C50A4" w:rsidRPr="00F274D6" w:rsidRDefault="002C50A4" w:rsidP="000F6251">
      <w:pPr>
        <w:pStyle w:val="Heading2"/>
        <w:rPr>
          <w:rFonts w:ascii="Times New Roman" w:hAnsi="Times New Roman" w:cs="Times New Roman"/>
          <w:color w:val="auto"/>
          <w:sz w:val="24"/>
          <w:szCs w:val="24"/>
          <w:lang w:val="lt-LT"/>
        </w:rPr>
      </w:pPr>
      <w:bookmarkStart w:id="6" w:name="_Toc435132603"/>
      <w:r w:rsidRPr="00F274D6">
        <w:rPr>
          <w:rFonts w:ascii="Times New Roman" w:hAnsi="Times New Roman" w:cs="Times New Roman"/>
          <w:color w:val="auto"/>
          <w:sz w:val="24"/>
          <w:szCs w:val="24"/>
          <w:lang w:val="lt-LT"/>
        </w:rPr>
        <w:t>1.6.</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ĮRENGINIŲ PATIKIMUMAS IR ATSARGA</w:t>
      </w:r>
      <w:bookmarkEnd w:id="6"/>
    </w:p>
    <w:p w:rsidR="002C50A4" w:rsidRPr="00F274D6" w:rsidRDefault="002C50A4" w:rsidP="0045531A">
      <w:pPr>
        <w:shd w:val="clear" w:color="auto" w:fill="FFFFFF"/>
        <w:ind w:left="12" w:firstLine="698"/>
        <w:jc w:val="both"/>
        <w:rPr>
          <w:sz w:val="24"/>
          <w:szCs w:val="24"/>
          <w:lang w:val="lt-LT"/>
        </w:rPr>
      </w:pPr>
      <w:r w:rsidRPr="00F274D6">
        <w:rPr>
          <w:spacing w:val="-1"/>
          <w:sz w:val="24"/>
          <w:szCs w:val="24"/>
          <w:lang w:val="lt-LT"/>
        </w:rPr>
        <w:t xml:space="preserve">Vandens gerinimo įrenginių projektas turi užtikrinti atskirų sekcijų lankstumą ir patikimumą. Visi procesus valdantys elementai (pagrindinė įranga, energijos tiekimo ir paskirstymo sistemos, valdymo </w:t>
      </w:r>
      <w:r w:rsidRPr="00F274D6">
        <w:rPr>
          <w:sz w:val="24"/>
          <w:szCs w:val="24"/>
          <w:lang w:val="lt-LT"/>
        </w:rPr>
        <w:t>paneliai ir centrai, duomenų apdorojimo sistemos ir t.t.) turi būti suprojektuoti numatant pakankamą atsargą.</w:t>
      </w:r>
    </w:p>
    <w:p w:rsidR="002C50A4" w:rsidRPr="00F274D6" w:rsidRDefault="002C50A4" w:rsidP="0045531A">
      <w:pPr>
        <w:shd w:val="clear" w:color="auto" w:fill="FFFFFF"/>
        <w:ind w:left="5" w:right="12" w:firstLine="703"/>
        <w:jc w:val="both"/>
        <w:rPr>
          <w:sz w:val="24"/>
          <w:szCs w:val="24"/>
          <w:lang w:val="lt-LT"/>
        </w:rPr>
      </w:pPr>
      <w:r w:rsidRPr="00F274D6">
        <w:rPr>
          <w:sz w:val="24"/>
          <w:szCs w:val="24"/>
          <w:lang w:val="lt-LT"/>
        </w:rPr>
        <w:t xml:space="preserve">Vandens gerinimo įrenginių veikimo patikimumas turi būti užtikrintas numatant </w:t>
      </w:r>
      <w:r w:rsidR="00321CDC" w:rsidRPr="00F274D6">
        <w:rPr>
          <w:sz w:val="24"/>
          <w:szCs w:val="24"/>
          <w:lang w:val="lt-LT"/>
        </w:rPr>
        <w:t>rezervinės</w:t>
      </w:r>
      <w:r w:rsidRPr="00F274D6">
        <w:rPr>
          <w:sz w:val="24"/>
          <w:szCs w:val="24"/>
          <w:lang w:val="lt-LT"/>
        </w:rPr>
        <w:t xml:space="preserve"> įrangos, rezervinių pajėgumų, apylankų ir pan. panaudojimą tokiu būdu, kad įrenginiai galėtų patenkinamai dirbti netgi tada, kai dėl būtinų priežiūros procedūrų pagrindinė elektros ir mechaninė </w:t>
      </w:r>
      <w:r w:rsidRPr="00F274D6">
        <w:rPr>
          <w:spacing w:val="-1"/>
          <w:sz w:val="24"/>
          <w:szCs w:val="24"/>
          <w:lang w:val="lt-LT"/>
        </w:rPr>
        <w:t>įranga bei civiliniai statiniai kurį laiką negalės gerai veikti arba veiks blogiau negu paprastai.</w:t>
      </w:r>
    </w:p>
    <w:p w:rsidR="001E0174" w:rsidRPr="00F274D6" w:rsidRDefault="001E0174" w:rsidP="0045531A">
      <w:pPr>
        <w:shd w:val="clear" w:color="auto" w:fill="FFFFFF"/>
        <w:tabs>
          <w:tab w:val="left" w:pos="706"/>
        </w:tabs>
        <w:ind w:left="12"/>
        <w:rPr>
          <w:b/>
          <w:bCs/>
          <w:spacing w:val="-9"/>
          <w:sz w:val="24"/>
          <w:szCs w:val="24"/>
          <w:lang w:val="lt-LT"/>
        </w:rPr>
      </w:pPr>
    </w:p>
    <w:p w:rsidR="002C50A4" w:rsidRPr="00F274D6" w:rsidRDefault="002C50A4" w:rsidP="000F6251">
      <w:pPr>
        <w:pStyle w:val="Heading2"/>
        <w:rPr>
          <w:rFonts w:ascii="Times New Roman" w:hAnsi="Times New Roman" w:cs="Times New Roman"/>
          <w:color w:val="auto"/>
          <w:sz w:val="24"/>
          <w:szCs w:val="24"/>
          <w:lang w:val="lt-LT"/>
        </w:rPr>
      </w:pPr>
      <w:bookmarkStart w:id="7" w:name="_Toc435132604"/>
      <w:r w:rsidRPr="00F274D6">
        <w:rPr>
          <w:rFonts w:ascii="Times New Roman" w:hAnsi="Times New Roman" w:cs="Times New Roman"/>
          <w:color w:val="auto"/>
          <w:sz w:val="24"/>
          <w:szCs w:val="24"/>
          <w:lang w:val="lt-LT"/>
        </w:rPr>
        <w:t>1.7.</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3"/>
          <w:sz w:val="24"/>
          <w:szCs w:val="24"/>
          <w:lang w:val="lt-LT"/>
        </w:rPr>
        <w:t>DARBŲ TURINYS</w:t>
      </w:r>
      <w:bookmarkEnd w:id="7"/>
    </w:p>
    <w:p w:rsidR="002C50A4" w:rsidRPr="00F274D6" w:rsidRDefault="002C50A4" w:rsidP="0045531A">
      <w:pPr>
        <w:shd w:val="clear" w:color="auto" w:fill="FFFFFF"/>
        <w:ind w:left="7" w:right="214" w:firstLine="708"/>
        <w:jc w:val="both"/>
        <w:rPr>
          <w:sz w:val="24"/>
          <w:szCs w:val="24"/>
          <w:lang w:val="lt-LT"/>
        </w:rPr>
      </w:pPr>
      <w:r w:rsidRPr="00F274D6">
        <w:rPr>
          <w:sz w:val="24"/>
          <w:szCs w:val="24"/>
          <w:lang w:val="lt-LT"/>
        </w:rPr>
        <w:t>Medžiagos, darbai, projektai ir paslaugos, kurie sudaro užbaigtą projektą, turi apimti ir instaliavimą kuris visiškai atitiktų nurodytus standartus.</w:t>
      </w:r>
    </w:p>
    <w:p w:rsidR="002C50A4" w:rsidRPr="00F274D6" w:rsidRDefault="002C50A4" w:rsidP="0045531A">
      <w:pPr>
        <w:shd w:val="clear" w:color="auto" w:fill="FFFFFF"/>
        <w:ind w:right="216" w:firstLine="715"/>
        <w:jc w:val="both"/>
        <w:rPr>
          <w:sz w:val="24"/>
          <w:szCs w:val="24"/>
          <w:lang w:val="lt-LT"/>
        </w:rPr>
      </w:pPr>
      <w:r w:rsidRPr="00F274D6">
        <w:rPr>
          <w:sz w:val="24"/>
          <w:szCs w:val="24"/>
          <w:lang w:val="lt-LT"/>
        </w:rPr>
        <w:t>Rangovas turi atsižvelgti į visus faktorius, kurie turės įtakos jo kainai/kainoms, o taip pat į darbo, kuris turės būti atliktas, mastą ir kokybę.</w:t>
      </w:r>
    </w:p>
    <w:p w:rsidR="002C50A4" w:rsidRPr="00F274D6" w:rsidRDefault="002C50A4" w:rsidP="0045531A">
      <w:pPr>
        <w:shd w:val="clear" w:color="auto" w:fill="FFFFFF"/>
        <w:ind w:right="211" w:firstLine="701"/>
        <w:jc w:val="both"/>
        <w:rPr>
          <w:sz w:val="24"/>
          <w:szCs w:val="24"/>
          <w:lang w:val="lt-LT"/>
        </w:rPr>
      </w:pPr>
      <w:r w:rsidRPr="00F274D6">
        <w:rPr>
          <w:spacing w:val="-1"/>
          <w:sz w:val="24"/>
          <w:szCs w:val="24"/>
          <w:lang w:val="lt-LT"/>
        </w:rPr>
        <w:t xml:space="preserve">Jeigu darbų eigoje Rangovas norėtų nukrypti nuo šiose techninėse sąlygose (specifikacijose) </w:t>
      </w:r>
      <w:r w:rsidRPr="00F274D6">
        <w:rPr>
          <w:sz w:val="24"/>
          <w:szCs w:val="24"/>
          <w:lang w:val="lt-LT"/>
        </w:rPr>
        <w:t>išdėstytų reikalavimų, jis turėtų aiškiai šį faktą konstatuoti, nurodydamas savo motyvus ir kainų skirtumą kuris susidarys, jeigu Užsakovas sutiks su šiais nukrypimais. Priešingu atveju bus laikoma, kad Rangovas darbus atliks tiksliai laikydamasis visų reikalavimų, nesvarbu, ar tai bus, ar nebus tiesiogiai suformuluota.</w:t>
      </w:r>
    </w:p>
    <w:p w:rsidR="002C50A4" w:rsidRPr="00F274D6" w:rsidRDefault="002C50A4" w:rsidP="0045531A">
      <w:pPr>
        <w:shd w:val="clear" w:color="auto" w:fill="FFFFFF"/>
        <w:ind w:left="2" w:right="226" w:firstLine="710"/>
        <w:jc w:val="both"/>
        <w:rPr>
          <w:sz w:val="24"/>
          <w:szCs w:val="24"/>
          <w:lang w:val="lt-LT"/>
        </w:rPr>
      </w:pPr>
      <w:r w:rsidRPr="00F274D6">
        <w:rPr>
          <w:spacing w:val="-1"/>
          <w:sz w:val="24"/>
          <w:szCs w:val="24"/>
          <w:lang w:val="lt-LT"/>
        </w:rPr>
        <w:t xml:space="preserve">Niekas kitas, o tik Rangovas yra atsakingas kad jo subrangovai ir tiekėjai būtų informuoti apie </w:t>
      </w:r>
      <w:r w:rsidRPr="00F274D6">
        <w:rPr>
          <w:sz w:val="24"/>
          <w:szCs w:val="24"/>
          <w:lang w:val="lt-LT"/>
        </w:rPr>
        <w:t>šiose techninėse specifikacijose (sąlygose) išdėstytus reikalavimus ir tik jis atsako už garantiją, kad visų šių reikalavimų bus laikomasi.</w:t>
      </w:r>
    </w:p>
    <w:p w:rsidR="001E0174" w:rsidRPr="00F274D6" w:rsidRDefault="001E0174" w:rsidP="0045531A">
      <w:pPr>
        <w:shd w:val="clear" w:color="auto" w:fill="FFFFFF"/>
        <w:tabs>
          <w:tab w:val="left" w:pos="706"/>
        </w:tabs>
        <w:ind w:left="12"/>
        <w:rPr>
          <w:b/>
          <w:bCs/>
          <w:spacing w:val="-10"/>
          <w:sz w:val="24"/>
          <w:szCs w:val="24"/>
          <w:lang w:val="lt-LT"/>
        </w:rPr>
      </w:pPr>
    </w:p>
    <w:p w:rsidR="002C50A4" w:rsidRPr="00F274D6" w:rsidRDefault="002C50A4" w:rsidP="000F6251">
      <w:pPr>
        <w:pStyle w:val="Heading2"/>
        <w:rPr>
          <w:rFonts w:ascii="Times New Roman" w:hAnsi="Times New Roman" w:cs="Times New Roman"/>
          <w:color w:val="auto"/>
          <w:sz w:val="24"/>
          <w:szCs w:val="24"/>
          <w:lang w:val="lt-LT"/>
        </w:rPr>
      </w:pPr>
      <w:bookmarkStart w:id="8" w:name="_Toc435132605"/>
      <w:r w:rsidRPr="00F274D6">
        <w:rPr>
          <w:rFonts w:ascii="Times New Roman" w:hAnsi="Times New Roman" w:cs="Times New Roman"/>
          <w:color w:val="auto"/>
          <w:sz w:val="24"/>
          <w:szCs w:val="24"/>
          <w:lang w:val="lt-LT"/>
        </w:rPr>
        <w:lastRenderedPageBreak/>
        <w:t>1.8.</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DARBŲ APIMTYS</w:t>
      </w:r>
      <w:bookmarkEnd w:id="8"/>
    </w:p>
    <w:p w:rsidR="002C50A4" w:rsidRPr="00F274D6" w:rsidRDefault="002C50A4" w:rsidP="000F6251">
      <w:pPr>
        <w:pStyle w:val="Heading3"/>
        <w:rPr>
          <w:rFonts w:ascii="Times New Roman" w:hAnsi="Times New Roman" w:cs="Times New Roman"/>
          <w:color w:val="auto"/>
          <w:sz w:val="24"/>
          <w:szCs w:val="24"/>
          <w:lang w:val="lt-LT"/>
        </w:rPr>
      </w:pPr>
      <w:bookmarkStart w:id="9" w:name="_Toc435132606"/>
      <w:r w:rsidRPr="00F274D6">
        <w:rPr>
          <w:rFonts w:ascii="Times New Roman" w:hAnsi="Times New Roman" w:cs="Times New Roman"/>
          <w:color w:val="auto"/>
          <w:sz w:val="24"/>
          <w:szCs w:val="24"/>
          <w:lang w:val="lt-LT"/>
        </w:rPr>
        <w:t>1.8.1.   Bendrieji dalykai</w:t>
      </w:r>
      <w:bookmarkEnd w:id="9"/>
    </w:p>
    <w:p w:rsidR="002C50A4" w:rsidRPr="00F274D6" w:rsidRDefault="002C50A4" w:rsidP="0045531A">
      <w:pPr>
        <w:shd w:val="clear" w:color="auto" w:fill="FFFFFF"/>
        <w:ind w:left="12" w:right="192" w:firstLine="710"/>
        <w:jc w:val="both"/>
        <w:rPr>
          <w:sz w:val="24"/>
          <w:szCs w:val="24"/>
          <w:lang w:val="lt-LT"/>
        </w:rPr>
      </w:pPr>
      <w:r w:rsidRPr="00F274D6">
        <w:rPr>
          <w:sz w:val="24"/>
          <w:szCs w:val="24"/>
          <w:lang w:val="lt-LT"/>
        </w:rPr>
        <w:t xml:space="preserve">Darbų apimtį sudaro visų vandens gerinimo įrenginių ir jų įrengimui reikalingų reikmenų tiekimas ir sumontavimas, visus darbus atliekant iki galo, įskaitant išbandymą, preliminarinį įrengimų paleidimą į darbą ir perdavimą eksploatuoti sutinkamai su sutarties dokumentais, kuriuose </w:t>
      </w:r>
      <w:r w:rsidRPr="00F274D6">
        <w:rPr>
          <w:spacing w:val="-1"/>
          <w:sz w:val="24"/>
          <w:szCs w:val="24"/>
          <w:lang w:val="lt-LT"/>
        </w:rPr>
        <w:t>reikalaujama pastatyti reikalavimus visiškai atitinkančius vandens gerinimo įrenginius.</w:t>
      </w:r>
    </w:p>
    <w:p w:rsidR="002C50A4" w:rsidRPr="00F274D6" w:rsidRDefault="002C50A4" w:rsidP="0045531A">
      <w:pPr>
        <w:shd w:val="clear" w:color="auto" w:fill="FFFFFF"/>
        <w:ind w:right="67" w:firstLine="718"/>
        <w:jc w:val="both"/>
        <w:rPr>
          <w:sz w:val="24"/>
          <w:szCs w:val="24"/>
          <w:lang w:val="lt-LT"/>
        </w:rPr>
      </w:pPr>
      <w:r w:rsidRPr="00F274D6">
        <w:rPr>
          <w:spacing w:val="-1"/>
          <w:sz w:val="24"/>
          <w:szCs w:val="24"/>
          <w:lang w:val="lt-LT"/>
        </w:rPr>
        <w:t xml:space="preserve">Rangovas bus </w:t>
      </w:r>
      <w:r w:rsidR="0006516B" w:rsidRPr="00F274D6">
        <w:rPr>
          <w:spacing w:val="-1"/>
          <w:sz w:val="24"/>
          <w:szCs w:val="24"/>
          <w:lang w:val="lt-LT"/>
        </w:rPr>
        <w:t>visiškai</w:t>
      </w:r>
      <w:r w:rsidRPr="00F274D6">
        <w:rPr>
          <w:spacing w:val="-1"/>
          <w:sz w:val="24"/>
          <w:szCs w:val="24"/>
          <w:lang w:val="lt-LT"/>
        </w:rPr>
        <w:t xml:space="preserve"> atsakingas už techninio projekto parengimą, </w:t>
      </w:r>
      <w:r w:rsidR="006A64EE">
        <w:rPr>
          <w:spacing w:val="-1"/>
          <w:sz w:val="24"/>
          <w:szCs w:val="24"/>
          <w:lang w:val="lt-LT"/>
        </w:rPr>
        <w:t xml:space="preserve">teigiamų </w:t>
      </w:r>
      <w:r w:rsidRPr="00F274D6">
        <w:rPr>
          <w:spacing w:val="-1"/>
          <w:sz w:val="24"/>
          <w:szCs w:val="24"/>
          <w:lang w:val="lt-LT"/>
        </w:rPr>
        <w:t xml:space="preserve">ekspertizės išvadų gavimą </w:t>
      </w:r>
      <w:r w:rsidRPr="00F274D6">
        <w:rPr>
          <w:sz w:val="24"/>
          <w:szCs w:val="24"/>
          <w:lang w:val="lt-LT"/>
        </w:rPr>
        <w:t>projekto patvirtinimo iš Užsakovo gavimą, darbo projekto parengimą išpildomosios dokumentacijos parengimą ir perdavimą techninių pasų parengimą statinio pripažinimo tinkamu naudoti dokumentų parengimą ir pridavimą projekto įgyvendinimą, statybos planavimą, visų vandens gerinimo įrenginių darbą ir ekonomišką eksploatavimą</w:t>
      </w:r>
      <w:r w:rsidR="006A64EE">
        <w:rPr>
          <w:sz w:val="24"/>
          <w:szCs w:val="24"/>
          <w:lang w:val="lt-LT"/>
        </w:rPr>
        <w:t>.</w:t>
      </w:r>
      <w:r w:rsidRPr="00F274D6">
        <w:rPr>
          <w:sz w:val="24"/>
          <w:szCs w:val="24"/>
          <w:lang w:val="lt-LT"/>
        </w:rPr>
        <w:t xml:space="preserve"> Tik Rangovas yra atsakingas už paruošto vandens kokybės rodiklius.</w:t>
      </w:r>
    </w:p>
    <w:p w:rsidR="002F1C68" w:rsidRPr="00F274D6" w:rsidRDefault="002F1C68" w:rsidP="0045531A">
      <w:pPr>
        <w:shd w:val="clear" w:color="auto" w:fill="FFFFFF"/>
        <w:ind w:left="7"/>
        <w:rPr>
          <w:b/>
          <w:bCs/>
          <w:spacing w:val="-2"/>
          <w:sz w:val="24"/>
          <w:szCs w:val="24"/>
          <w:lang w:val="lt-LT"/>
        </w:rPr>
      </w:pPr>
    </w:p>
    <w:p w:rsidR="002C50A4" w:rsidRPr="00F274D6" w:rsidRDefault="002C50A4" w:rsidP="000F6251">
      <w:pPr>
        <w:pStyle w:val="Heading3"/>
        <w:rPr>
          <w:rFonts w:ascii="Times New Roman" w:hAnsi="Times New Roman" w:cs="Times New Roman"/>
          <w:color w:val="auto"/>
          <w:sz w:val="24"/>
          <w:szCs w:val="24"/>
          <w:lang w:val="lt-LT"/>
        </w:rPr>
      </w:pPr>
      <w:bookmarkStart w:id="10" w:name="_Toc435132607"/>
      <w:r w:rsidRPr="00F274D6">
        <w:rPr>
          <w:rFonts w:ascii="Times New Roman" w:hAnsi="Times New Roman" w:cs="Times New Roman"/>
          <w:color w:val="auto"/>
          <w:sz w:val="24"/>
          <w:szCs w:val="24"/>
          <w:lang w:val="lt-LT"/>
        </w:rPr>
        <w:t>1.8.2.    Klimatinės sąlygos</w:t>
      </w:r>
      <w:bookmarkEnd w:id="10"/>
    </w:p>
    <w:p w:rsidR="002C50A4" w:rsidRPr="00F274D6" w:rsidRDefault="002C50A4" w:rsidP="0045531A">
      <w:pPr>
        <w:shd w:val="clear" w:color="auto" w:fill="FFFFFF"/>
        <w:ind w:right="79" w:firstLine="710"/>
        <w:jc w:val="both"/>
        <w:rPr>
          <w:sz w:val="24"/>
          <w:szCs w:val="24"/>
          <w:lang w:val="lt-LT"/>
        </w:rPr>
      </w:pPr>
      <w:r w:rsidRPr="00F274D6">
        <w:rPr>
          <w:sz w:val="24"/>
          <w:szCs w:val="24"/>
          <w:lang w:val="lt-LT"/>
        </w:rPr>
        <w:t>Planuodamas ir projektuodamas darbus Rangovas turi tinkamai atsižvelgti į vyraujančias Lietuvos meteorologines sąlygas ir jų poveikį darbų vykdymui bei vandens gerinimo įrenginių, jų įrangos ir sudedamųjų dalių darbui.</w:t>
      </w:r>
    </w:p>
    <w:p w:rsidR="002F1C68" w:rsidRPr="00F274D6" w:rsidRDefault="002F1C68" w:rsidP="0045531A">
      <w:pPr>
        <w:shd w:val="clear" w:color="auto" w:fill="FFFFFF"/>
        <w:rPr>
          <w:b/>
          <w:bCs/>
          <w:spacing w:val="-9"/>
          <w:sz w:val="24"/>
          <w:szCs w:val="24"/>
          <w:lang w:val="lt-LT"/>
        </w:rPr>
      </w:pPr>
    </w:p>
    <w:p w:rsidR="002C50A4" w:rsidRPr="00F274D6" w:rsidRDefault="002C50A4" w:rsidP="000F6251">
      <w:pPr>
        <w:pStyle w:val="Heading2"/>
        <w:rPr>
          <w:rFonts w:ascii="Times New Roman" w:hAnsi="Times New Roman" w:cs="Times New Roman"/>
          <w:color w:val="auto"/>
          <w:sz w:val="24"/>
          <w:szCs w:val="24"/>
          <w:lang w:val="lt-LT"/>
        </w:rPr>
      </w:pPr>
      <w:bookmarkStart w:id="11" w:name="_Toc435132608"/>
      <w:r w:rsidRPr="00F274D6">
        <w:rPr>
          <w:rFonts w:ascii="Times New Roman" w:hAnsi="Times New Roman" w:cs="Times New Roman"/>
          <w:color w:val="auto"/>
          <w:spacing w:val="-9"/>
          <w:sz w:val="24"/>
          <w:szCs w:val="24"/>
          <w:lang w:val="lt-LT"/>
        </w:rPr>
        <w:t xml:space="preserve">1.9. </w:t>
      </w:r>
      <w:r w:rsidRPr="00F274D6">
        <w:rPr>
          <w:rFonts w:ascii="Times New Roman" w:hAnsi="Times New Roman" w:cs="Times New Roman"/>
          <w:color w:val="auto"/>
          <w:sz w:val="24"/>
          <w:szCs w:val="24"/>
          <w:lang w:val="lt-LT"/>
        </w:rPr>
        <w:t>BENDRIEJI DALYKAI</w:t>
      </w:r>
      <w:bookmarkEnd w:id="11"/>
    </w:p>
    <w:p w:rsidR="002C50A4" w:rsidRPr="00F274D6" w:rsidRDefault="002C50A4" w:rsidP="000F6251">
      <w:pPr>
        <w:pStyle w:val="Heading3"/>
        <w:rPr>
          <w:rFonts w:ascii="Times New Roman" w:hAnsi="Times New Roman" w:cs="Times New Roman"/>
          <w:color w:val="auto"/>
          <w:sz w:val="24"/>
          <w:szCs w:val="24"/>
          <w:lang w:val="lt-LT"/>
        </w:rPr>
      </w:pPr>
      <w:bookmarkStart w:id="12" w:name="_Toc435132609"/>
      <w:r w:rsidRPr="00F274D6">
        <w:rPr>
          <w:rFonts w:ascii="Times New Roman" w:hAnsi="Times New Roman" w:cs="Times New Roman"/>
          <w:color w:val="auto"/>
          <w:sz w:val="24"/>
          <w:szCs w:val="24"/>
          <w:lang w:val="lt-LT"/>
        </w:rPr>
        <w:t>1.9.1.   Numatomas tarnavimo laikas</w:t>
      </w:r>
      <w:bookmarkEnd w:id="12"/>
    </w:p>
    <w:p w:rsidR="002C50A4" w:rsidRPr="00F274D6" w:rsidRDefault="002C50A4" w:rsidP="0045531A">
      <w:pPr>
        <w:shd w:val="clear" w:color="auto" w:fill="FFFFFF"/>
        <w:ind w:left="2" w:right="110" w:firstLine="706"/>
        <w:jc w:val="both"/>
        <w:rPr>
          <w:sz w:val="24"/>
          <w:szCs w:val="24"/>
          <w:lang w:val="lt-LT"/>
        </w:rPr>
      </w:pPr>
      <w:r w:rsidRPr="00F274D6">
        <w:rPr>
          <w:sz w:val="24"/>
          <w:szCs w:val="24"/>
          <w:lang w:val="lt-LT"/>
        </w:rPr>
        <w:t xml:space="preserve">Jei kitaip nenurodyta, turi būti užtikrinta, kad visų medžiagų, kvalifikuotai atliktų darbų, </w:t>
      </w:r>
      <w:r w:rsidRPr="00F274D6">
        <w:rPr>
          <w:spacing w:val="-2"/>
          <w:sz w:val="24"/>
          <w:szCs w:val="24"/>
          <w:lang w:val="lt-LT"/>
        </w:rPr>
        <w:t>paslaugų, komponentų ir įrengimų minimalus tarnavimo laikas bus ne trumpesnis kaip 20 metų.</w:t>
      </w:r>
    </w:p>
    <w:p w:rsidR="002F1C68" w:rsidRPr="00F274D6" w:rsidRDefault="002F1C68" w:rsidP="0045531A">
      <w:pPr>
        <w:shd w:val="clear" w:color="auto" w:fill="FFFFFF"/>
        <w:ind w:left="5"/>
        <w:rPr>
          <w:b/>
          <w:bCs/>
          <w:sz w:val="24"/>
          <w:szCs w:val="24"/>
          <w:lang w:val="lt-LT"/>
        </w:rPr>
      </w:pPr>
    </w:p>
    <w:p w:rsidR="002C50A4" w:rsidRPr="00F274D6" w:rsidRDefault="002C50A4" w:rsidP="000F6251">
      <w:pPr>
        <w:pStyle w:val="Heading3"/>
        <w:rPr>
          <w:rFonts w:ascii="Times New Roman" w:hAnsi="Times New Roman" w:cs="Times New Roman"/>
          <w:color w:val="auto"/>
          <w:sz w:val="24"/>
          <w:szCs w:val="24"/>
          <w:lang w:val="lt-LT"/>
        </w:rPr>
      </w:pPr>
      <w:bookmarkStart w:id="13" w:name="_Toc435132610"/>
      <w:r w:rsidRPr="00F274D6">
        <w:rPr>
          <w:rFonts w:ascii="Times New Roman" w:hAnsi="Times New Roman" w:cs="Times New Roman"/>
          <w:color w:val="auto"/>
          <w:sz w:val="24"/>
          <w:szCs w:val="24"/>
          <w:lang w:val="lt-LT"/>
        </w:rPr>
        <w:t>1.9.2.   Garantijos</w:t>
      </w:r>
      <w:bookmarkEnd w:id="13"/>
    </w:p>
    <w:p w:rsidR="002C50A4" w:rsidRPr="00F274D6" w:rsidRDefault="002C50A4" w:rsidP="0045531A">
      <w:pPr>
        <w:shd w:val="clear" w:color="auto" w:fill="FFFFFF"/>
        <w:ind w:left="5" w:right="84" w:firstLine="710"/>
        <w:jc w:val="both"/>
        <w:rPr>
          <w:sz w:val="24"/>
          <w:szCs w:val="24"/>
          <w:lang w:val="lt-LT"/>
        </w:rPr>
      </w:pPr>
      <w:r w:rsidRPr="00F274D6">
        <w:rPr>
          <w:spacing w:val="-1"/>
          <w:sz w:val="24"/>
          <w:szCs w:val="24"/>
          <w:lang w:val="lt-LT"/>
        </w:rPr>
        <w:t xml:space="preserve">Niekas kitas, o tik Rangovas yra atsakingas už garantiją kad visos medžiagos, komponentai, </w:t>
      </w:r>
      <w:r w:rsidRPr="00F274D6">
        <w:rPr>
          <w:spacing w:val="-2"/>
          <w:sz w:val="24"/>
          <w:szCs w:val="24"/>
          <w:lang w:val="lt-LT"/>
        </w:rPr>
        <w:t xml:space="preserve">įranga ir vandens gerinimo įrenginiai bus naudojami, montuojami ir eksploatuojami laikantis gamintojo </w:t>
      </w:r>
      <w:r w:rsidRPr="00F274D6">
        <w:rPr>
          <w:sz w:val="24"/>
          <w:szCs w:val="24"/>
          <w:lang w:val="lt-LT"/>
        </w:rPr>
        <w:t>nustatytų reikalavimų, kad gamintojo garantijos galiojimas nenutrūktų.</w:t>
      </w:r>
    </w:p>
    <w:p w:rsidR="002C50A4" w:rsidRPr="00F274D6" w:rsidRDefault="002C50A4" w:rsidP="0045531A">
      <w:pPr>
        <w:shd w:val="clear" w:color="auto" w:fill="FFFFFF"/>
        <w:ind w:left="5" w:right="82" w:firstLine="706"/>
        <w:jc w:val="both"/>
        <w:rPr>
          <w:sz w:val="24"/>
          <w:szCs w:val="24"/>
          <w:lang w:val="lt-LT"/>
        </w:rPr>
      </w:pPr>
      <w:r w:rsidRPr="00F274D6">
        <w:rPr>
          <w:sz w:val="24"/>
          <w:szCs w:val="24"/>
          <w:lang w:val="lt-LT"/>
        </w:rPr>
        <w:t xml:space="preserve">Tuo atveju, jeigu garantijos galiojimas nutrūktų dėl Rangovo, jis, ir niekas kitas, turi prisiimti </w:t>
      </w:r>
      <w:r w:rsidRPr="00F274D6">
        <w:rPr>
          <w:spacing w:val="-1"/>
          <w:sz w:val="24"/>
          <w:szCs w:val="24"/>
          <w:lang w:val="lt-LT"/>
        </w:rPr>
        <w:t>visą atsakomybę už tokius veiksmus ir patirti visas savo veiksmų pasekmes.</w:t>
      </w:r>
    </w:p>
    <w:p w:rsidR="002C50A4" w:rsidRPr="00F274D6" w:rsidRDefault="002C50A4" w:rsidP="0045531A">
      <w:pPr>
        <w:shd w:val="clear" w:color="auto" w:fill="FFFFFF"/>
        <w:ind w:left="10" w:right="58" w:firstLine="706"/>
        <w:jc w:val="both"/>
        <w:rPr>
          <w:sz w:val="24"/>
          <w:szCs w:val="24"/>
          <w:lang w:val="lt-LT"/>
        </w:rPr>
      </w:pPr>
      <w:r w:rsidRPr="00F274D6">
        <w:rPr>
          <w:sz w:val="24"/>
          <w:szCs w:val="24"/>
          <w:lang w:val="lt-LT"/>
        </w:rPr>
        <w:t xml:space="preserve">Šios techninės sąlygos (specifikacijos) reikalauja, kad gamintojas garantuotų, kad jo </w:t>
      </w:r>
      <w:r w:rsidRPr="00F274D6">
        <w:rPr>
          <w:spacing w:val="-1"/>
          <w:sz w:val="24"/>
          <w:szCs w:val="24"/>
          <w:lang w:val="lt-LT"/>
        </w:rPr>
        <w:t xml:space="preserve">produktas, jeigu bus tinkamai naudojamas (dėl to būtina pateikti atitinkamas tikslias eksploatavimo ir </w:t>
      </w:r>
      <w:r w:rsidRPr="00F274D6">
        <w:rPr>
          <w:sz w:val="24"/>
          <w:szCs w:val="24"/>
          <w:lang w:val="lt-LT"/>
        </w:rPr>
        <w:t xml:space="preserve">priežiūros instrukcijas) neturės defektų dviejų metų laikotarpyje, skaičiuojant nuo užbaigtų darbų perėmimo datos. Be to, ši garantija turi būti suteikta </w:t>
      </w:r>
      <w:r w:rsidR="00F306F1" w:rsidRPr="00F274D6">
        <w:rPr>
          <w:sz w:val="24"/>
          <w:szCs w:val="24"/>
          <w:lang w:val="lt-LT"/>
        </w:rPr>
        <w:t>Užsakovo (kaip savininko) vardu</w:t>
      </w:r>
      <w:r w:rsidRPr="00F274D6">
        <w:rPr>
          <w:sz w:val="24"/>
          <w:szCs w:val="24"/>
          <w:lang w:val="lt-LT"/>
        </w:rPr>
        <w:t>.</w:t>
      </w:r>
    </w:p>
    <w:p w:rsidR="002C50A4" w:rsidRPr="00F274D6" w:rsidRDefault="002C50A4" w:rsidP="0045531A">
      <w:pPr>
        <w:shd w:val="clear" w:color="auto" w:fill="FFFFFF"/>
        <w:ind w:left="24" w:right="62" w:firstLine="703"/>
        <w:jc w:val="both"/>
        <w:rPr>
          <w:sz w:val="24"/>
          <w:szCs w:val="24"/>
          <w:lang w:val="lt-LT"/>
        </w:rPr>
      </w:pPr>
      <w:r w:rsidRPr="00F274D6">
        <w:rPr>
          <w:spacing w:val="-1"/>
          <w:sz w:val="24"/>
          <w:szCs w:val="24"/>
          <w:lang w:val="lt-LT"/>
        </w:rPr>
        <w:t xml:space="preserve">Jei garantiniame laikotarpyje išryškėtų gamintojo pateikto produkto defektas, turi būti garantija </w:t>
      </w:r>
      <w:r w:rsidRPr="00F274D6">
        <w:rPr>
          <w:sz w:val="24"/>
          <w:szCs w:val="24"/>
          <w:lang w:val="lt-LT"/>
        </w:rPr>
        <w:t xml:space="preserve">iš gamintojo pusės, kad jis pakeis gaminį su defektu savo sąskaita, įskaitant naujo gaminio </w:t>
      </w:r>
      <w:r w:rsidRPr="00F274D6">
        <w:rPr>
          <w:spacing w:val="-1"/>
          <w:sz w:val="24"/>
          <w:szCs w:val="24"/>
          <w:lang w:val="lt-LT"/>
        </w:rPr>
        <w:t>atgabenimo ir gaminio su defektu išgabenimo išlaidas, bei bet kokias aptarnaujančio personalo dėl to patirtas išlaidas, per 48 valandas skaičiuojant nuo to momento, kai jam bus raštu apie tai pranešta.</w:t>
      </w:r>
    </w:p>
    <w:p w:rsidR="002C50A4" w:rsidRPr="00F274D6" w:rsidRDefault="002C50A4" w:rsidP="002F1C68">
      <w:pPr>
        <w:shd w:val="clear" w:color="auto" w:fill="FFFFFF"/>
        <w:ind w:left="14" w:right="10" w:firstLine="706"/>
        <w:jc w:val="both"/>
        <w:rPr>
          <w:sz w:val="24"/>
          <w:szCs w:val="24"/>
          <w:lang w:val="lt-LT"/>
        </w:rPr>
      </w:pPr>
      <w:r w:rsidRPr="00F274D6">
        <w:rPr>
          <w:spacing w:val="-2"/>
          <w:sz w:val="24"/>
          <w:szCs w:val="24"/>
          <w:lang w:val="lt-LT"/>
        </w:rPr>
        <w:t>Reikalaujama, kad gamintojas nedelsdamas informuotų Rangovą ir Užsakovą apie atsiradusio</w:t>
      </w:r>
      <w:r w:rsidR="002F1C68" w:rsidRPr="00F274D6">
        <w:rPr>
          <w:spacing w:val="-2"/>
          <w:sz w:val="24"/>
          <w:szCs w:val="24"/>
          <w:lang w:val="lt-LT"/>
        </w:rPr>
        <w:t xml:space="preserve"> </w:t>
      </w:r>
      <w:r w:rsidRPr="00F274D6">
        <w:rPr>
          <w:sz w:val="24"/>
          <w:szCs w:val="24"/>
          <w:lang w:val="lt-LT"/>
        </w:rPr>
        <w:t>defekto priežastį, kad ateityje, jei reikės ir susidurs su panašia įranga, galėtų būti atsargesni.</w:t>
      </w:r>
      <w:r w:rsidR="002F1C68" w:rsidRPr="00F274D6">
        <w:rPr>
          <w:sz w:val="24"/>
          <w:szCs w:val="24"/>
          <w:lang w:val="lt-LT"/>
        </w:rPr>
        <w:t xml:space="preserve"> </w:t>
      </w:r>
      <w:r w:rsidRPr="00F274D6">
        <w:rPr>
          <w:sz w:val="24"/>
          <w:szCs w:val="24"/>
          <w:lang w:val="lt-LT"/>
        </w:rPr>
        <w:t>Gamintojo nesugebėjimas informuoti Užsakovą ir Rangovą apie defekto priežastis turi būti</w:t>
      </w:r>
      <w:r w:rsidR="002F1C68" w:rsidRPr="00F274D6">
        <w:rPr>
          <w:sz w:val="24"/>
          <w:szCs w:val="24"/>
          <w:lang w:val="lt-LT"/>
        </w:rPr>
        <w:t xml:space="preserve"> </w:t>
      </w:r>
      <w:r w:rsidRPr="00F274D6">
        <w:rPr>
          <w:spacing w:val="-2"/>
          <w:sz w:val="24"/>
          <w:szCs w:val="24"/>
          <w:lang w:val="lt-LT"/>
        </w:rPr>
        <w:t>traktuojamas, kaip labai netinkamas gamintojo poelgis ir nepateisinamas aplaidumas.</w:t>
      </w:r>
      <w:r w:rsidR="002F1C68" w:rsidRPr="00F274D6">
        <w:rPr>
          <w:spacing w:val="-2"/>
          <w:sz w:val="24"/>
          <w:szCs w:val="24"/>
          <w:lang w:val="lt-LT"/>
        </w:rPr>
        <w:t xml:space="preserve"> </w:t>
      </w:r>
      <w:r w:rsidRPr="00F274D6">
        <w:rPr>
          <w:sz w:val="24"/>
          <w:szCs w:val="24"/>
          <w:lang w:val="lt-LT"/>
        </w:rPr>
        <w:t>Gamintojas turi garantuoti, kad gamintojo aplaidumas nebus ta priežastis, dėl kurios Užsakovas ir Rangovas galėtų patirti sužeidimus ar mirtį.</w:t>
      </w:r>
    </w:p>
    <w:p w:rsidR="002C50A4" w:rsidRPr="00F274D6" w:rsidRDefault="002C50A4" w:rsidP="0045531A">
      <w:pPr>
        <w:shd w:val="clear" w:color="auto" w:fill="FFFFFF"/>
        <w:ind w:left="14" w:firstLine="715"/>
        <w:jc w:val="both"/>
        <w:rPr>
          <w:sz w:val="24"/>
          <w:szCs w:val="24"/>
          <w:lang w:val="lt-LT"/>
        </w:rPr>
      </w:pPr>
      <w:r w:rsidRPr="00F274D6">
        <w:rPr>
          <w:sz w:val="24"/>
          <w:szCs w:val="24"/>
          <w:lang w:val="lt-LT"/>
        </w:rPr>
        <w:t xml:space="preserve">Gamintojas turi garantuoti, kad eksploatavimo ir priežiūros instrukcijos ir kiti panašūs dokumentai tiekiamai įrangai yra ne tik skirti garantavimui užtikrinti, bet yra parašyti aiškiai ir suprantamai, kad darbuotojai, kurie yra apmokyti dirbti su šia įranga, arba tie, kurie su ja dar nesusidūrė, bet yra pakankamai kvalifikuoti, galėtų nustatyti įrangos sutrikimų priežastis, saugiai ją </w:t>
      </w:r>
      <w:r w:rsidRPr="00F274D6">
        <w:rPr>
          <w:sz w:val="24"/>
          <w:szCs w:val="24"/>
          <w:lang w:val="lt-LT"/>
        </w:rPr>
        <w:lastRenderedPageBreak/>
        <w:t>eksploatuoti arba vėl paleisti į darbą. Instrukcijos ir dokumentai, kurie neatitinka šių reikalavimų, turi būti traktuojami, kaip tiekėjo arba gamintojo didelio aplaidumo paliudijimas.</w:t>
      </w:r>
    </w:p>
    <w:p w:rsidR="002C50A4" w:rsidRPr="00F274D6" w:rsidRDefault="002C50A4" w:rsidP="0045531A">
      <w:pPr>
        <w:shd w:val="clear" w:color="auto" w:fill="FFFFFF"/>
        <w:ind w:left="713"/>
        <w:rPr>
          <w:spacing w:val="-1"/>
          <w:sz w:val="24"/>
          <w:szCs w:val="24"/>
          <w:lang w:val="lt-LT"/>
        </w:rPr>
      </w:pPr>
      <w:r w:rsidRPr="00F274D6">
        <w:rPr>
          <w:spacing w:val="-1"/>
          <w:sz w:val="24"/>
          <w:szCs w:val="24"/>
          <w:lang w:val="lt-LT"/>
        </w:rPr>
        <w:t>Visos kitos sąlygos yra tokios, kokių galima tikėtis iš atsakingo gamintojo.</w:t>
      </w:r>
    </w:p>
    <w:p w:rsidR="002F1C68" w:rsidRPr="00F274D6" w:rsidRDefault="002F1C68" w:rsidP="0045531A">
      <w:pPr>
        <w:shd w:val="clear" w:color="auto" w:fill="FFFFFF"/>
        <w:ind w:left="713"/>
        <w:rPr>
          <w:sz w:val="24"/>
          <w:szCs w:val="24"/>
          <w:lang w:val="lt-LT"/>
        </w:rPr>
      </w:pPr>
    </w:p>
    <w:p w:rsidR="002C50A4" w:rsidRPr="00F274D6" w:rsidRDefault="002C50A4" w:rsidP="000F6251">
      <w:pPr>
        <w:pStyle w:val="Heading3"/>
        <w:rPr>
          <w:rFonts w:ascii="Times New Roman" w:hAnsi="Times New Roman" w:cs="Times New Roman"/>
          <w:color w:val="auto"/>
          <w:sz w:val="24"/>
          <w:szCs w:val="24"/>
          <w:lang w:val="lt-LT"/>
        </w:rPr>
      </w:pPr>
      <w:bookmarkStart w:id="14" w:name="_Toc435132611"/>
      <w:r w:rsidRPr="00F274D6">
        <w:rPr>
          <w:rFonts w:ascii="Times New Roman" w:hAnsi="Times New Roman" w:cs="Times New Roman"/>
          <w:color w:val="auto"/>
          <w:sz w:val="24"/>
          <w:szCs w:val="24"/>
          <w:lang w:val="lt-LT"/>
        </w:rPr>
        <w:t>1.9.3.    Pagrindiniai projektavimo kriterijai</w:t>
      </w:r>
      <w:bookmarkEnd w:id="14"/>
    </w:p>
    <w:p w:rsidR="002C50A4" w:rsidRPr="00F274D6" w:rsidRDefault="002C50A4" w:rsidP="0045531A">
      <w:pPr>
        <w:shd w:val="clear" w:color="auto" w:fill="FFFFFF"/>
        <w:ind w:right="31" w:firstLine="710"/>
        <w:jc w:val="both"/>
        <w:rPr>
          <w:sz w:val="24"/>
          <w:szCs w:val="24"/>
          <w:lang w:val="lt-LT"/>
        </w:rPr>
      </w:pPr>
      <w:r w:rsidRPr="00F274D6">
        <w:rPr>
          <w:spacing w:val="-1"/>
          <w:sz w:val="24"/>
          <w:szCs w:val="24"/>
          <w:lang w:val="lt-LT"/>
        </w:rPr>
        <w:t xml:space="preserve">Techninio projekto sprendiniai, tų sprendinių detalizavimas darbo projekte ir atlikti darbai, kaip visuma, turi ne tik užtikrinti paprastą eksploatavimą ir priežiūrą bei patikimą įrangos veikimą bet </w:t>
      </w:r>
      <w:r w:rsidR="00D93F00" w:rsidRPr="00F274D6">
        <w:rPr>
          <w:iCs/>
          <w:spacing w:val="-1"/>
          <w:sz w:val="24"/>
          <w:szCs w:val="24"/>
          <w:lang w:val="lt-LT"/>
        </w:rPr>
        <w:t>i</w:t>
      </w:r>
      <w:r w:rsidRPr="00F274D6">
        <w:rPr>
          <w:iCs/>
          <w:spacing w:val="-1"/>
          <w:sz w:val="24"/>
          <w:szCs w:val="24"/>
          <w:lang w:val="lt-LT"/>
        </w:rPr>
        <w:t xml:space="preserve">r </w:t>
      </w:r>
      <w:r w:rsidRPr="00F274D6">
        <w:rPr>
          <w:spacing w:val="-1"/>
          <w:sz w:val="24"/>
          <w:szCs w:val="24"/>
          <w:lang w:val="lt-LT"/>
        </w:rPr>
        <w:t xml:space="preserve">būti </w:t>
      </w:r>
      <w:r w:rsidRPr="00F274D6">
        <w:rPr>
          <w:sz w:val="24"/>
          <w:szCs w:val="24"/>
          <w:lang w:val="lt-LT"/>
        </w:rPr>
        <w:t>visiškai priimtini pagal šiuos kriterijus:</w:t>
      </w:r>
    </w:p>
    <w:p w:rsidR="002C50A4" w:rsidRPr="00F274D6" w:rsidRDefault="002C50A4" w:rsidP="0045531A">
      <w:pPr>
        <w:numPr>
          <w:ilvl w:val="1"/>
          <w:numId w:val="31"/>
        </w:numPr>
        <w:shd w:val="clear" w:color="auto" w:fill="FFFFFF"/>
        <w:rPr>
          <w:sz w:val="24"/>
          <w:szCs w:val="24"/>
          <w:lang w:val="lt-LT"/>
        </w:rPr>
      </w:pPr>
      <w:r w:rsidRPr="00F274D6">
        <w:rPr>
          <w:spacing w:val="-2"/>
          <w:sz w:val="24"/>
          <w:szCs w:val="24"/>
          <w:lang w:val="lt-LT"/>
        </w:rPr>
        <w:t>užtikrintas įrangą eksploatuojančių ir prižiūrinčių darbuotojų saugumas;</w:t>
      </w:r>
    </w:p>
    <w:p w:rsidR="002C50A4" w:rsidRPr="00F274D6" w:rsidRDefault="002C50A4" w:rsidP="0045531A">
      <w:pPr>
        <w:numPr>
          <w:ilvl w:val="1"/>
          <w:numId w:val="31"/>
        </w:numPr>
        <w:shd w:val="clear" w:color="auto" w:fill="FFFFFF"/>
        <w:rPr>
          <w:sz w:val="24"/>
          <w:szCs w:val="24"/>
          <w:lang w:val="lt-LT"/>
        </w:rPr>
      </w:pPr>
      <w:r w:rsidRPr="00F274D6">
        <w:rPr>
          <w:spacing w:val="-2"/>
          <w:sz w:val="24"/>
          <w:szCs w:val="24"/>
          <w:lang w:val="lt-LT"/>
        </w:rPr>
        <w:t>apskritai saugios darbo sąlygos;</w:t>
      </w:r>
    </w:p>
    <w:p w:rsidR="002C50A4" w:rsidRPr="00F274D6" w:rsidRDefault="002C50A4" w:rsidP="0045531A">
      <w:pPr>
        <w:numPr>
          <w:ilvl w:val="1"/>
          <w:numId w:val="31"/>
        </w:numPr>
        <w:shd w:val="clear" w:color="auto" w:fill="FFFFFF"/>
        <w:rPr>
          <w:sz w:val="24"/>
          <w:szCs w:val="24"/>
          <w:lang w:val="lt-LT"/>
        </w:rPr>
      </w:pPr>
      <w:r w:rsidRPr="00F274D6">
        <w:rPr>
          <w:spacing w:val="-2"/>
          <w:sz w:val="24"/>
          <w:szCs w:val="24"/>
          <w:lang w:val="lt-LT"/>
        </w:rPr>
        <w:t>nereikia naudoti laikinų atramų tikrinant arba eksploatuojant įrangą;</w:t>
      </w:r>
    </w:p>
    <w:p w:rsidR="002C50A4" w:rsidRPr="00F274D6" w:rsidRDefault="002C50A4" w:rsidP="0045531A">
      <w:pPr>
        <w:numPr>
          <w:ilvl w:val="1"/>
          <w:numId w:val="31"/>
        </w:numPr>
        <w:shd w:val="clear" w:color="auto" w:fill="FFFFFF"/>
        <w:rPr>
          <w:sz w:val="24"/>
          <w:szCs w:val="24"/>
          <w:lang w:val="lt-LT"/>
        </w:rPr>
      </w:pPr>
      <w:r w:rsidRPr="00F274D6">
        <w:rPr>
          <w:spacing w:val="-2"/>
          <w:sz w:val="24"/>
          <w:szCs w:val="24"/>
          <w:lang w:val="lt-LT"/>
        </w:rPr>
        <w:t>iki minimumo sumažinta gaisro rizika;</w:t>
      </w:r>
    </w:p>
    <w:p w:rsidR="002C50A4" w:rsidRPr="00F274D6" w:rsidRDefault="002C50A4" w:rsidP="0045531A">
      <w:pPr>
        <w:numPr>
          <w:ilvl w:val="1"/>
          <w:numId w:val="31"/>
        </w:numPr>
        <w:shd w:val="clear" w:color="auto" w:fill="FFFFFF"/>
        <w:rPr>
          <w:sz w:val="24"/>
          <w:szCs w:val="24"/>
          <w:lang w:val="lt-LT"/>
        </w:rPr>
      </w:pPr>
      <w:r w:rsidRPr="00F274D6">
        <w:rPr>
          <w:spacing w:val="-2"/>
          <w:sz w:val="24"/>
          <w:szCs w:val="24"/>
          <w:lang w:val="lt-LT"/>
        </w:rPr>
        <w:t>nėra vandens sukeliamų pažeidimų grėsmės;</w:t>
      </w:r>
    </w:p>
    <w:p w:rsidR="002C50A4" w:rsidRPr="00F274D6" w:rsidRDefault="002C50A4" w:rsidP="0045531A">
      <w:pPr>
        <w:numPr>
          <w:ilvl w:val="1"/>
          <w:numId w:val="31"/>
        </w:numPr>
        <w:shd w:val="clear" w:color="auto" w:fill="FFFFFF"/>
        <w:rPr>
          <w:sz w:val="24"/>
          <w:szCs w:val="24"/>
          <w:lang w:val="lt-LT"/>
        </w:rPr>
      </w:pPr>
      <w:r w:rsidRPr="00F274D6">
        <w:rPr>
          <w:spacing w:val="-2"/>
          <w:sz w:val="24"/>
          <w:szCs w:val="24"/>
          <w:lang w:val="lt-LT"/>
        </w:rPr>
        <w:t>nėra parazitų ir gyvūnų keliamos grėsmės;</w:t>
      </w:r>
    </w:p>
    <w:p w:rsidR="002C50A4" w:rsidRPr="00F274D6" w:rsidRDefault="002C50A4" w:rsidP="0045531A">
      <w:pPr>
        <w:numPr>
          <w:ilvl w:val="1"/>
          <w:numId w:val="31"/>
        </w:numPr>
        <w:shd w:val="clear" w:color="auto" w:fill="FFFFFF"/>
        <w:rPr>
          <w:sz w:val="24"/>
          <w:szCs w:val="24"/>
          <w:lang w:val="lt-LT"/>
        </w:rPr>
      </w:pPr>
      <w:r w:rsidRPr="00F274D6">
        <w:rPr>
          <w:spacing w:val="-2"/>
          <w:sz w:val="24"/>
          <w:szCs w:val="24"/>
          <w:lang w:val="lt-LT"/>
        </w:rPr>
        <w:t>nedaug tiekėjų arba tik vienas tiekėjas;</w:t>
      </w:r>
    </w:p>
    <w:p w:rsidR="002C50A4" w:rsidRPr="00F274D6" w:rsidRDefault="002C50A4" w:rsidP="0045531A">
      <w:pPr>
        <w:numPr>
          <w:ilvl w:val="1"/>
          <w:numId w:val="31"/>
        </w:numPr>
        <w:shd w:val="clear" w:color="auto" w:fill="FFFFFF"/>
        <w:rPr>
          <w:sz w:val="24"/>
          <w:szCs w:val="24"/>
          <w:lang w:val="lt-LT"/>
        </w:rPr>
      </w:pPr>
      <w:r w:rsidRPr="00F274D6">
        <w:rPr>
          <w:spacing w:val="-2"/>
          <w:sz w:val="24"/>
          <w:szCs w:val="24"/>
          <w:lang w:val="lt-LT"/>
        </w:rPr>
        <w:t>vartojimo reikmenys gaunami vietoje;</w:t>
      </w:r>
    </w:p>
    <w:p w:rsidR="002C50A4" w:rsidRPr="00F274D6" w:rsidRDefault="002C50A4" w:rsidP="0045531A">
      <w:pPr>
        <w:numPr>
          <w:ilvl w:val="1"/>
          <w:numId w:val="31"/>
        </w:numPr>
        <w:shd w:val="clear" w:color="auto" w:fill="FFFFFF"/>
        <w:rPr>
          <w:sz w:val="24"/>
          <w:szCs w:val="24"/>
          <w:lang w:val="lt-LT"/>
        </w:rPr>
      </w:pPr>
      <w:r w:rsidRPr="00F274D6">
        <w:rPr>
          <w:spacing w:val="-2"/>
          <w:sz w:val="24"/>
          <w:szCs w:val="24"/>
          <w:lang w:val="lt-LT"/>
        </w:rPr>
        <w:t>mažas dėvėjimosi greitis;</w:t>
      </w:r>
    </w:p>
    <w:p w:rsidR="002C50A4" w:rsidRPr="00F274D6" w:rsidRDefault="002C50A4" w:rsidP="0045531A">
      <w:pPr>
        <w:numPr>
          <w:ilvl w:val="1"/>
          <w:numId w:val="31"/>
        </w:numPr>
        <w:shd w:val="clear" w:color="auto" w:fill="FFFFFF"/>
        <w:rPr>
          <w:sz w:val="24"/>
          <w:szCs w:val="24"/>
          <w:lang w:val="lt-LT"/>
        </w:rPr>
      </w:pPr>
      <w:r w:rsidRPr="00F274D6">
        <w:rPr>
          <w:spacing w:val="-2"/>
          <w:sz w:val="24"/>
          <w:szCs w:val="24"/>
          <w:lang w:val="lt-LT"/>
        </w:rPr>
        <w:t>atitinka nustatytus eksploatavimo kriterijus.</w:t>
      </w:r>
    </w:p>
    <w:p w:rsidR="002F1C68" w:rsidRPr="00F274D6" w:rsidRDefault="002F1C68" w:rsidP="0045531A">
      <w:pPr>
        <w:shd w:val="clear" w:color="auto" w:fill="FFFFFF"/>
        <w:ind w:left="17"/>
        <w:rPr>
          <w:b/>
          <w:bCs/>
          <w:spacing w:val="-3"/>
          <w:sz w:val="24"/>
          <w:szCs w:val="24"/>
          <w:lang w:val="lt-LT"/>
        </w:rPr>
      </w:pPr>
    </w:p>
    <w:p w:rsidR="002C50A4" w:rsidRPr="00F274D6" w:rsidRDefault="002C50A4" w:rsidP="000F6251">
      <w:pPr>
        <w:pStyle w:val="Heading3"/>
        <w:rPr>
          <w:rFonts w:ascii="Times New Roman" w:hAnsi="Times New Roman" w:cs="Times New Roman"/>
          <w:color w:val="auto"/>
          <w:sz w:val="24"/>
          <w:szCs w:val="24"/>
          <w:lang w:val="lt-LT"/>
        </w:rPr>
      </w:pPr>
      <w:bookmarkStart w:id="15" w:name="_Toc435132612"/>
      <w:r w:rsidRPr="00F274D6">
        <w:rPr>
          <w:rFonts w:ascii="Times New Roman" w:hAnsi="Times New Roman" w:cs="Times New Roman"/>
          <w:color w:val="auto"/>
          <w:sz w:val="24"/>
          <w:szCs w:val="24"/>
          <w:lang w:val="lt-LT"/>
        </w:rPr>
        <w:t>1.9.4.    Pakeičiamumas</w:t>
      </w:r>
      <w:bookmarkEnd w:id="15"/>
    </w:p>
    <w:p w:rsidR="002C50A4" w:rsidRPr="00F274D6" w:rsidRDefault="002C50A4" w:rsidP="0045531A">
      <w:pPr>
        <w:shd w:val="clear" w:color="auto" w:fill="FFFFFF"/>
        <w:ind w:left="7" w:firstLine="703"/>
        <w:jc w:val="both"/>
        <w:rPr>
          <w:sz w:val="24"/>
          <w:szCs w:val="24"/>
          <w:lang w:val="lt-LT"/>
        </w:rPr>
      </w:pPr>
      <w:r w:rsidRPr="00F274D6">
        <w:rPr>
          <w:sz w:val="24"/>
          <w:szCs w:val="24"/>
          <w:lang w:val="lt-LT"/>
        </w:rPr>
        <w:t xml:space="preserve">Siekdamas, kad sudedamosios dalys, įranga ir detalės būtų tiekiami iš vienintelio tiekėjo, Rangovas turi išsiaiškinti, kokios sudedamosios dalys atlieka panašią o gal net tą pačią, funkciją ir /arba yra tos pačios paskirties, ir parinkti bendrą komponentą, tokiu būdu sumažindamas kintamųjų kiekį ir padidindamas pakeičiamumo galimybes. Kuo mažiau bus gamintojų ir kuo mažiau kintamųjų, </w:t>
      </w:r>
      <w:r w:rsidRPr="00F274D6">
        <w:rPr>
          <w:spacing w:val="-1"/>
          <w:sz w:val="24"/>
          <w:szCs w:val="24"/>
          <w:lang w:val="lt-LT"/>
        </w:rPr>
        <w:t xml:space="preserve">tuo lengvesnis bus apmokymas, ekonomiškesnis eksploatavimas, priežiūra, paprastesnis smulkus </w:t>
      </w:r>
      <w:r w:rsidRPr="00F274D6">
        <w:rPr>
          <w:sz w:val="24"/>
          <w:szCs w:val="24"/>
          <w:lang w:val="lt-LT"/>
        </w:rPr>
        <w:t>remontas ir detalių užsakymas.</w:t>
      </w:r>
    </w:p>
    <w:p w:rsidR="002C50A4" w:rsidRPr="00F274D6" w:rsidRDefault="002C50A4" w:rsidP="0045531A">
      <w:pPr>
        <w:shd w:val="clear" w:color="auto" w:fill="FFFFFF"/>
        <w:ind w:left="14" w:right="10" w:firstLine="706"/>
        <w:jc w:val="both"/>
        <w:rPr>
          <w:spacing w:val="-1"/>
          <w:sz w:val="24"/>
          <w:szCs w:val="24"/>
          <w:lang w:val="lt-LT"/>
        </w:rPr>
      </w:pPr>
      <w:r w:rsidRPr="00F274D6">
        <w:rPr>
          <w:spacing w:val="-2"/>
          <w:sz w:val="24"/>
          <w:szCs w:val="24"/>
          <w:lang w:val="lt-LT"/>
        </w:rPr>
        <w:t xml:space="preserve">Rangovas turi užtikrinti, kad jo tiekėjai žino apie šį reikalavimą ir jis turi būti laikomas atsakingu </w:t>
      </w:r>
      <w:r w:rsidRPr="00F274D6">
        <w:rPr>
          <w:spacing w:val="-1"/>
          <w:sz w:val="24"/>
          <w:szCs w:val="24"/>
          <w:lang w:val="lt-LT"/>
        </w:rPr>
        <w:t>užtai, kad užtikrins koordinuotą sudedamųjų dalių gavimą iš skirtingų gamintojų ir/arba tiekėjų.</w:t>
      </w:r>
    </w:p>
    <w:p w:rsidR="002C50A4" w:rsidRPr="00F274D6" w:rsidRDefault="002C50A4" w:rsidP="0045531A">
      <w:pPr>
        <w:shd w:val="clear" w:color="auto" w:fill="FFFFFF"/>
        <w:ind w:left="14" w:right="10" w:firstLine="706"/>
        <w:jc w:val="both"/>
        <w:rPr>
          <w:spacing w:val="-1"/>
          <w:sz w:val="24"/>
          <w:szCs w:val="24"/>
          <w:lang w:val="lt-LT"/>
        </w:rPr>
      </w:pPr>
    </w:p>
    <w:p w:rsidR="002C50A4" w:rsidRPr="00F274D6" w:rsidRDefault="002C50A4" w:rsidP="000F6251">
      <w:pPr>
        <w:pStyle w:val="Heading3"/>
        <w:rPr>
          <w:rFonts w:ascii="Times New Roman" w:hAnsi="Times New Roman" w:cs="Times New Roman"/>
          <w:color w:val="auto"/>
          <w:sz w:val="24"/>
          <w:szCs w:val="24"/>
          <w:lang w:val="lt-LT"/>
        </w:rPr>
      </w:pPr>
      <w:bookmarkStart w:id="16" w:name="_Toc435132613"/>
      <w:r w:rsidRPr="00F274D6">
        <w:rPr>
          <w:rFonts w:ascii="Times New Roman" w:hAnsi="Times New Roman" w:cs="Times New Roman"/>
          <w:color w:val="auto"/>
          <w:sz w:val="24"/>
          <w:szCs w:val="24"/>
          <w:lang w:val="lt-LT"/>
        </w:rPr>
        <w:t>1.9.5.</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Metalų suderinamumas</w:t>
      </w:r>
      <w:bookmarkEnd w:id="16"/>
    </w:p>
    <w:p w:rsidR="002C50A4" w:rsidRPr="00F274D6" w:rsidRDefault="002C50A4" w:rsidP="0045531A">
      <w:pPr>
        <w:shd w:val="clear" w:color="auto" w:fill="FFFFFF"/>
        <w:ind w:left="730"/>
        <w:rPr>
          <w:sz w:val="24"/>
          <w:szCs w:val="24"/>
          <w:lang w:val="lt-LT"/>
        </w:rPr>
      </w:pPr>
      <w:r w:rsidRPr="00F274D6">
        <w:rPr>
          <w:spacing w:val="-1"/>
          <w:sz w:val="24"/>
          <w:szCs w:val="24"/>
          <w:lang w:val="lt-LT"/>
        </w:rPr>
        <w:t>Kontaktuojantys metalai turi būti parinkti taip, kad nevyktų galvaninė korozija.</w:t>
      </w:r>
    </w:p>
    <w:p w:rsidR="002C50A4" w:rsidRPr="00F274D6" w:rsidRDefault="002C50A4" w:rsidP="0045531A">
      <w:pPr>
        <w:shd w:val="clear" w:color="auto" w:fill="FFFFFF"/>
        <w:ind w:left="5" w:right="22" w:firstLine="720"/>
        <w:jc w:val="both"/>
        <w:rPr>
          <w:sz w:val="24"/>
          <w:szCs w:val="24"/>
          <w:lang w:val="lt-LT"/>
        </w:rPr>
      </w:pPr>
      <w:r w:rsidRPr="00F274D6">
        <w:rPr>
          <w:sz w:val="24"/>
          <w:szCs w:val="24"/>
          <w:lang w:val="lt-LT"/>
        </w:rPr>
        <w:t>Rangovo sprendimas pasirinkti atitinkamus metalus turi būti pagrįstas tarptautiniu mastu žinomais faktais ir praktika, kurioje metalų suderinamumas vaidina svarbų vaidmenį. Jei tiekėjui arba gamintojui kyla dėl to sunkumų, reikia pranešti Inžinieriui. Be raštiško Inžinieriaus sutikimo negalima naudoti korozijos slopinimo priemonių.</w:t>
      </w:r>
    </w:p>
    <w:p w:rsidR="002F1C68" w:rsidRPr="00F274D6" w:rsidRDefault="002F1C68" w:rsidP="0045531A">
      <w:pPr>
        <w:shd w:val="clear" w:color="auto" w:fill="FFFFFF"/>
        <w:tabs>
          <w:tab w:val="left" w:pos="708"/>
        </w:tabs>
        <w:ind w:left="14"/>
        <w:rPr>
          <w:b/>
          <w:bCs/>
          <w:spacing w:val="-7"/>
          <w:sz w:val="24"/>
          <w:szCs w:val="24"/>
          <w:lang w:val="lt-LT"/>
        </w:rPr>
      </w:pPr>
    </w:p>
    <w:p w:rsidR="002C50A4" w:rsidRPr="00F274D6" w:rsidRDefault="002C50A4" w:rsidP="000F6251">
      <w:pPr>
        <w:pStyle w:val="Heading3"/>
        <w:rPr>
          <w:rFonts w:ascii="Times New Roman" w:hAnsi="Times New Roman" w:cs="Times New Roman"/>
          <w:color w:val="auto"/>
          <w:sz w:val="24"/>
          <w:szCs w:val="24"/>
          <w:lang w:val="lt-LT"/>
        </w:rPr>
      </w:pPr>
      <w:bookmarkStart w:id="17" w:name="_Toc435132614"/>
      <w:r w:rsidRPr="00F274D6">
        <w:rPr>
          <w:rFonts w:ascii="Times New Roman" w:hAnsi="Times New Roman" w:cs="Times New Roman"/>
          <w:color w:val="auto"/>
          <w:sz w:val="24"/>
          <w:szCs w:val="24"/>
          <w:lang w:val="lt-LT"/>
        </w:rPr>
        <w:t>1.9.6.</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4"/>
          <w:sz w:val="24"/>
          <w:szCs w:val="24"/>
          <w:lang w:val="lt-LT"/>
        </w:rPr>
        <w:t>Korpusai</w:t>
      </w:r>
      <w:bookmarkEnd w:id="17"/>
    </w:p>
    <w:p w:rsidR="002C50A4" w:rsidRPr="00F274D6" w:rsidRDefault="002C50A4" w:rsidP="0045531A">
      <w:pPr>
        <w:shd w:val="clear" w:color="auto" w:fill="FFFFFF"/>
        <w:ind w:left="5" w:right="29" w:firstLine="701"/>
        <w:jc w:val="both"/>
        <w:rPr>
          <w:sz w:val="24"/>
          <w:szCs w:val="24"/>
          <w:lang w:val="lt-LT"/>
        </w:rPr>
      </w:pPr>
      <w:r w:rsidRPr="00F274D6">
        <w:rPr>
          <w:spacing w:val="-1"/>
          <w:sz w:val="24"/>
          <w:szCs w:val="24"/>
          <w:lang w:val="lt-LT"/>
        </w:rPr>
        <w:t>Visa nauja elektros ir mechaninė įranga, skirta montavimui technologinio proceso zonoje, turi turėti IP-54 tipo korpusus, kad atitiktų bent IEC 144 standartus. Visose kitose vietose tinka IP 44 tipo korpusai, be raštiško Inžinieriaus pritarimo, nukrypimai nuo šių reikalavimų yra neleistini.</w:t>
      </w:r>
    </w:p>
    <w:p w:rsidR="002C50A4" w:rsidRPr="00F274D6" w:rsidRDefault="002C50A4" w:rsidP="0045531A">
      <w:pPr>
        <w:shd w:val="clear" w:color="auto" w:fill="FFFFFF"/>
        <w:ind w:left="7" w:right="17" w:firstLine="710"/>
        <w:jc w:val="both"/>
        <w:rPr>
          <w:sz w:val="24"/>
          <w:szCs w:val="24"/>
          <w:lang w:val="lt-LT"/>
        </w:rPr>
      </w:pPr>
      <w:r w:rsidRPr="00F274D6">
        <w:rPr>
          <w:sz w:val="24"/>
          <w:szCs w:val="24"/>
          <w:lang w:val="lt-LT"/>
        </w:rPr>
        <w:t xml:space="preserve">Korpuso stiprumo laipsnis neturi būti sumenkintas jungiant kabelius, tiesiant vamzdžius ar </w:t>
      </w:r>
      <w:r w:rsidRPr="00F274D6">
        <w:rPr>
          <w:spacing w:val="-2"/>
          <w:sz w:val="24"/>
          <w:szCs w:val="24"/>
          <w:lang w:val="lt-LT"/>
        </w:rPr>
        <w:t xml:space="preserve">įtaisant mygtukus, indikatorines lemputes, </w:t>
      </w:r>
      <w:proofErr w:type="spellStart"/>
      <w:r w:rsidRPr="00F274D6">
        <w:rPr>
          <w:spacing w:val="-2"/>
          <w:sz w:val="24"/>
          <w:szCs w:val="24"/>
          <w:lang w:val="lt-LT"/>
        </w:rPr>
        <w:t>slėgmačius</w:t>
      </w:r>
      <w:proofErr w:type="spellEnd"/>
      <w:r w:rsidRPr="00F274D6">
        <w:rPr>
          <w:spacing w:val="-2"/>
          <w:sz w:val="24"/>
          <w:szCs w:val="24"/>
          <w:lang w:val="lt-LT"/>
        </w:rPr>
        <w:t xml:space="preserve">, sklendes, matuoklius arba distancinio valdymo </w:t>
      </w:r>
      <w:r w:rsidRPr="00F274D6">
        <w:rPr>
          <w:sz w:val="24"/>
          <w:szCs w:val="24"/>
          <w:lang w:val="lt-LT"/>
        </w:rPr>
        <w:t>mechanizmus.</w:t>
      </w:r>
    </w:p>
    <w:p w:rsidR="002C50A4" w:rsidRPr="00F274D6" w:rsidRDefault="002C50A4" w:rsidP="000F6251">
      <w:pPr>
        <w:pStyle w:val="Heading3"/>
        <w:rPr>
          <w:rFonts w:ascii="Times New Roman" w:hAnsi="Times New Roman" w:cs="Times New Roman"/>
          <w:color w:val="auto"/>
          <w:sz w:val="24"/>
          <w:szCs w:val="24"/>
          <w:lang w:val="lt-LT"/>
        </w:rPr>
      </w:pPr>
      <w:bookmarkStart w:id="18" w:name="_Toc435132615"/>
      <w:r w:rsidRPr="00F274D6">
        <w:rPr>
          <w:rFonts w:ascii="Times New Roman" w:hAnsi="Times New Roman" w:cs="Times New Roman"/>
          <w:color w:val="auto"/>
          <w:sz w:val="24"/>
          <w:szCs w:val="24"/>
          <w:lang w:val="lt-LT"/>
        </w:rPr>
        <w:t>1.9.7.</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4"/>
          <w:sz w:val="24"/>
          <w:szCs w:val="24"/>
          <w:lang w:val="lt-LT"/>
        </w:rPr>
        <w:t>Gedimai</w:t>
      </w:r>
      <w:bookmarkEnd w:id="18"/>
    </w:p>
    <w:p w:rsidR="002C50A4" w:rsidRPr="00F274D6" w:rsidRDefault="002C50A4" w:rsidP="0045531A">
      <w:pPr>
        <w:shd w:val="clear" w:color="auto" w:fill="FFFFFF"/>
        <w:ind w:right="5" w:firstLine="715"/>
        <w:jc w:val="both"/>
        <w:rPr>
          <w:sz w:val="24"/>
          <w:szCs w:val="24"/>
          <w:lang w:val="lt-LT"/>
        </w:rPr>
      </w:pPr>
      <w:r w:rsidRPr="00F274D6">
        <w:rPr>
          <w:sz w:val="24"/>
          <w:szCs w:val="24"/>
          <w:lang w:val="lt-LT"/>
        </w:rPr>
        <w:t xml:space="preserve">Įvykus gedimui, kuris gali trukdyti eksploatavimą po darbų užbaigimo arba neleisti užbaigti darbus, tuo atveju, kai gedimas įvyksta vietoje, jis gali būti pašalintas vietoje, gavus Inžinieriaus sutikimą o tuo atveju, kai gedimas įvyksta iki pristatymo į vietą, gaminys turi būti grąžintas į gamyklą </w:t>
      </w:r>
      <w:r w:rsidRPr="00F274D6">
        <w:rPr>
          <w:sz w:val="24"/>
          <w:szCs w:val="24"/>
          <w:lang w:val="lt-LT"/>
        </w:rPr>
        <w:lastRenderedPageBreak/>
        <w:t xml:space="preserve">pataisymui vežėjo sąskaita, o Rangovui turi būti pratęstas laikas, nepaisant to, kad Užsakovas </w:t>
      </w:r>
      <w:r w:rsidRPr="00F274D6">
        <w:rPr>
          <w:spacing w:val="-1"/>
          <w:sz w:val="24"/>
          <w:szCs w:val="24"/>
          <w:lang w:val="lt-LT"/>
        </w:rPr>
        <w:t xml:space="preserve">laikomas turinčiu teisę pasikliauti Rangovo vežėju. Rangovas turi būti užsitikrinęs, kad jo vežėjas yra </w:t>
      </w:r>
      <w:r w:rsidRPr="00F274D6">
        <w:rPr>
          <w:sz w:val="24"/>
          <w:szCs w:val="24"/>
          <w:lang w:val="lt-LT"/>
        </w:rPr>
        <w:t>šiuo požiūriu atitinkamai apsidraudęs. Kiekvienas gedimo atvejis turi būti įvertintas atskirai, su Inžinieriumi susitariant, kokio laipsnio ir kokiu metodu atliekamas remontas yra reikalingas, kad būtų tariamasi su tinkamais gamintojais dėl remonto atlikimo. Su gedimu susijusių faktų nuslėpimas nuo Inžinieriaus laikomas dideliu Rangovo nusižengimu ir priklausomai nuo šio nusižengimo laipsnio, pagal Inžinieriaus priimtą sprendimą tai gali būti pagrindas anuliuoti sutartį ir po to pateikti ieškinį Rangovui.</w:t>
      </w:r>
    </w:p>
    <w:p w:rsidR="006364E3" w:rsidRPr="00F274D6" w:rsidRDefault="006364E3" w:rsidP="0045531A">
      <w:pPr>
        <w:shd w:val="clear" w:color="auto" w:fill="FFFFFF"/>
        <w:tabs>
          <w:tab w:val="left" w:pos="701"/>
        </w:tabs>
        <w:ind w:left="12"/>
        <w:rPr>
          <w:b/>
          <w:bCs/>
          <w:spacing w:val="-6"/>
          <w:sz w:val="24"/>
          <w:szCs w:val="24"/>
          <w:lang w:val="lt-LT"/>
        </w:rPr>
      </w:pPr>
    </w:p>
    <w:p w:rsidR="002C50A4" w:rsidRPr="00F274D6" w:rsidRDefault="002C50A4" w:rsidP="000F6251">
      <w:pPr>
        <w:pStyle w:val="Heading3"/>
        <w:rPr>
          <w:rFonts w:ascii="Times New Roman" w:hAnsi="Times New Roman" w:cs="Times New Roman"/>
          <w:color w:val="auto"/>
          <w:sz w:val="24"/>
          <w:szCs w:val="24"/>
          <w:lang w:val="lt-LT"/>
        </w:rPr>
      </w:pPr>
      <w:bookmarkStart w:id="19" w:name="_Toc435132616"/>
      <w:r w:rsidRPr="00F274D6">
        <w:rPr>
          <w:rFonts w:ascii="Times New Roman" w:hAnsi="Times New Roman" w:cs="Times New Roman"/>
          <w:color w:val="auto"/>
          <w:sz w:val="24"/>
          <w:szCs w:val="24"/>
          <w:lang w:val="lt-LT"/>
        </w:rPr>
        <w:t>1.9.8.</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4"/>
          <w:sz w:val="24"/>
          <w:szCs w:val="24"/>
          <w:lang w:val="lt-LT"/>
        </w:rPr>
        <w:t>Prieiga</w:t>
      </w:r>
      <w:bookmarkEnd w:id="19"/>
    </w:p>
    <w:p w:rsidR="002C50A4" w:rsidRPr="00F274D6" w:rsidRDefault="002C50A4" w:rsidP="0045531A">
      <w:pPr>
        <w:shd w:val="clear" w:color="auto" w:fill="FFFFFF"/>
        <w:ind w:left="22" w:firstLine="696"/>
        <w:jc w:val="both"/>
        <w:rPr>
          <w:sz w:val="24"/>
          <w:szCs w:val="24"/>
          <w:lang w:val="lt-LT"/>
        </w:rPr>
      </w:pPr>
      <w:r w:rsidRPr="00F274D6">
        <w:rPr>
          <w:spacing w:val="-1"/>
          <w:sz w:val="24"/>
          <w:szCs w:val="24"/>
          <w:lang w:val="lt-LT"/>
        </w:rPr>
        <w:t xml:space="preserve">Visi prietaisai, įrengimai, mazgai ir detalės, įskaitant įtaisytuosius korpusuose arba apskritai </w:t>
      </w:r>
      <w:r w:rsidRPr="00F274D6">
        <w:rPr>
          <w:sz w:val="24"/>
          <w:szCs w:val="24"/>
          <w:lang w:val="lt-LT"/>
        </w:rPr>
        <w:t>vandens gerinimo įrenginiuose, turi būti taip išdėstyti, kad galėtų būti lengvai identifikuoti ir, esant reikalui, išimti remontui arba priežiūros procedūroms atlikti.</w:t>
      </w:r>
    </w:p>
    <w:p w:rsidR="002C50A4" w:rsidRPr="00F274D6" w:rsidRDefault="002C50A4" w:rsidP="0045531A">
      <w:pPr>
        <w:shd w:val="clear" w:color="auto" w:fill="FFFFFF"/>
        <w:ind w:left="734"/>
        <w:rPr>
          <w:sz w:val="24"/>
          <w:szCs w:val="24"/>
          <w:lang w:val="lt-LT"/>
        </w:rPr>
      </w:pPr>
      <w:r w:rsidRPr="00F274D6">
        <w:rPr>
          <w:spacing w:val="-1"/>
          <w:sz w:val="24"/>
          <w:szCs w:val="24"/>
          <w:lang w:val="lt-LT"/>
        </w:rPr>
        <w:t>Jautrūs įrengimai negali būti montuojami ant vibruojančių dangčių ar durelių.</w:t>
      </w:r>
    </w:p>
    <w:p w:rsidR="002C50A4" w:rsidRPr="00F274D6" w:rsidRDefault="002C50A4" w:rsidP="0045531A">
      <w:pPr>
        <w:shd w:val="clear" w:color="auto" w:fill="FFFFFF"/>
        <w:ind w:left="14" w:right="10" w:firstLine="706"/>
        <w:jc w:val="both"/>
        <w:rPr>
          <w:sz w:val="24"/>
          <w:szCs w:val="24"/>
          <w:lang w:val="lt-LT"/>
        </w:rPr>
      </w:pPr>
      <w:r w:rsidRPr="00F274D6">
        <w:rPr>
          <w:sz w:val="24"/>
          <w:szCs w:val="24"/>
          <w:lang w:val="lt-LT"/>
        </w:rPr>
        <w:t>Šios techninės sąlygos (specifikacijos) nurodo, kad bet kuri įrengimo dalis galėtų būti nesunkiai išimta, nepažeidžiant jokios kitos įrengimo dalies.</w:t>
      </w:r>
    </w:p>
    <w:p w:rsidR="006364E3" w:rsidRPr="00F274D6" w:rsidRDefault="006364E3" w:rsidP="0045531A">
      <w:pPr>
        <w:shd w:val="clear" w:color="auto" w:fill="FFFFFF"/>
        <w:tabs>
          <w:tab w:val="left" w:pos="708"/>
        </w:tabs>
        <w:ind w:left="17"/>
        <w:rPr>
          <w:b/>
          <w:bCs/>
          <w:spacing w:val="-5"/>
          <w:sz w:val="24"/>
          <w:szCs w:val="24"/>
          <w:lang w:val="lt-LT"/>
        </w:rPr>
      </w:pPr>
    </w:p>
    <w:p w:rsidR="002C50A4" w:rsidRPr="00F274D6" w:rsidRDefault="002C50A4" w:rsidP="00DA1CA7">
      <w:pPr>
        <w:pStyle w:val="Heading3"/>
        <w:rPr>
          <w:rFonts w:ascii="Times New Roman" w:hAnsi="Times New Roman" w:cs="Times New Roman"/>
          <w:color w:val="auto"/>
          <w:sz w:val="24"/>
          <w:szCs w:val="24"/>
          <w:lang w:val="lt-LT"/>
        </w:rPr>
      </w:pPr>
      <w:bookmarkStart w:id="20" w:name="_Toc435132617"/>
      <w:r w:rsidRPr="00F274D6">
        <w:rPr>
          <w:rFonts w:ascii="Times New Roman" w:hAnsi="Times New Roman" w:cs="Times New Roman"/>
          <w:color w:val="auto"/>
          <w:sz w:val="24"/>
          <w:szCs w:val="24"/>
          <w:lang w:val="lt-LT"/>
        </w:rPr>
        <w:t>1.9.9.</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Energijos naudingumo koeficientas</w:t>
      </w:r>
      <w:bookmarkEnd w:id="20"/>
    </w:p>
    <w:p w:rsidR="002C50A4" w:rsidRPr="00F274D6" w:rsidRDefault="002C50A4" w:rsidP="0045531A">
      <w:pPr>
        <w:shd w:val="clear" w:color="auto" w:fill="FFFFFF"/>
        <w:ind w:left="24" w:firstLine="706"/>
        <w:jc w:val="both"/>
        <w:rPr>
          <w:sz w:val="24"/>
          <w:szCs w:val="24"/>
          <w:lang w:val="lt-LT"/>
        </w:rPr>
      </w:pPr>
      <w:r w:rsidRPr="00F274D6">
        <w:rPr>
          <w:sz w:val="24"/>
          <w:szCs w:val="24"/>
          <w:lang w:val="lt-LT"/>
        </w:rPr>
        <w:t xml:space="preserve">Visa elektros įranga, kuri pastoviai dirbs baigus darbus, turi būti suprojektuota, pastatyta </w:t>
      </w:r>
      <w:r w:rsidRPr="00F274D6">
        <w:rPr>
          <w:spacing w:val="-1"/>
          <w:sz w:val="24"/>
          <w:szCs w:val="24"/>
          <w:lang w:val="lt-LT"/>
        </w:rPr>
        <w:t xml:space="preserve">ir/arba valdoma tokiu būdu, kad praktiškai iki minimumo būtų sumažintas eksploatacijai reikalingas energijos kiekis. Visa mechaninė įranga, kuri pastoviai dirbs baigus darbus, turi būti suprojektuota ir pastatyta tokiu būdu, kuris įgalintų optimalią eksploataciją. Negalima siekti ribinio mechaninių sistemų </w:t>
      </w:r>
      <w:r w:rsidRPr="00F274D6">
        <w:rPr>
          <w:sz w:val="24"/>
          <w:szCs w:val="24"/>
          <w:lang w:val="lt-LT"/>
        </w:rPr>
        <w:t>efektyvumo jų tvirtumo sąskaita.</w:t>
      </w:r>
    </w:p>
    <w:p w:rsidR="002C50A4" w:rsidRPr="00F274D6" w:rsidRDefault="002C50A4" w:rsidP="00715B72">
      <w:pPr>
        <w:shd w:val="clear" w:color="auto" w:fill="FFFFFF"/>
        <w:ind w:left="19" w:right="36" w:firstLine="725"/>
        <w:jc w:val="both"/>
        <w:rPr>
          <w:sz w:val="24"/>
          <w:szCs w:val="24"/>
          <w:lang w:val="lt-LT"/>
        </w:rPr>
      </w:pPr>
      <w:r w:rsidRPr="00F274D6">
        <w:rPr>
          <w:spacing w:val="-1"/>
          <w:sz w:val="24"/>
          <w:szCs w:val="24"/>
          <w:lang w:val="lt-LT"/>
        </w:rPr>
        <w:t>Inžinierius turi pat</w:t>
      </w:r>
      <w:r w:rsidR="00715B72">
        <w:rPr>
          <w:spacing w:val="-1"/>
          <w:sz w:val="24"/>
          <w:szCs w:val="24"/>
          <w:lang w:val="lt-LT"/>
        </w:rPr>
        <w:t>ikrinti visą įrangą ir sistemas.</w:t>
      </w:r>
    </w:p>
    <w:p w:rsidR="006364E3" w:rsidRPr="00F274D6" w:rsidRDefault="006364E3" w:rsidP="0045531A">
      <w:pPr>
        <w:shd w:val="clear" w:color="auto" w:fill="FFFFFF"/>
        <w:tabs>
          <w:tab w:val="left" w:pos="708"/>
        </w:tabs>
        <w:ind w:left="17"/>
        <w:rPr>
          <w:b/>
          <w:bCs/>
          <w:spacing w:val="-6"/>
          <w:sz w:val="24"/>
          <w:szCs w:val="24"/>
          <w:lang w:val="lt-LT"/>
        </w:rPr>
      </w:pPr>
    </w:p>
    <w:p w:rsidR="002C50A4" w:rsidRPr="00F274D6" w:rsidRDefault="002C50A4" w:rsidP="00DA1CA7">
      <w:pPr>
        <w:pStyle w:val="Heading3"/>
        <w:rPr>
          <w:rFonts w:ascii="Times New Roman" w:hAnsi="Times New Roman" w:cs="Times New Roman"/>
          <w:color w:val="auto"/>
          <w:sz w:val="24"/>
          <w:szCs w:val="24"/>
          <w:lang w:val="lt-LT"/>
        </w:rPr>
      </w:pPr>
      <w:bookmarkStart w:id="21" w:name="_Toc435132618"/>
      <w:r w:rsidRPr="00F274D6">
        <w:rPr>
          <w:rFonts w:ascii="Times New Roman" w:hAnsi="Times New Roman" w:cs="Times New Roman"/>
          <w:color w:val="auto"/>
          <w:sz w:val="24"/>
          <w:szCs w:val="24"/>
          <w:lang w:val="lt-LT"/>
        </w:rPr>
        <w:t>1.9.10.</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4"/>
          <w:sz w:val="24"/>
          <w:szCs w:val="24"/>
          <w:lang w:val="lt-LT"/>
        </w:rPr>
        <w:t>Turto apsauga</w:t>
      </w:r>
      <w:bookmarkEnd w:id="21"/>
    </w:p>
    <w:p w:rsidR="002C50A4" w:rsidRPr="00F274D6" w:rsidRDefault="002C50A4" w:rsidP="0045531A">
      <w:pPr>
        <w:shd w:val="clear" w:color="auto" w:fill="FFFFFF"/>
        <w:ind w:left="5" w:right="36" w:firstLine="718"/>
        <w:jc w:val="both"/>
        <w:rPr>
          <w:sz w:val="24"/>
          <w:szCs w:val="24"/>
          <w:lang w:val="lt-LT"/>
        </w:rPr>
      </w:pPr>
      <w:r w:rsidRPr="00F274D6">
        <w:rPr>
          <w:sz w:val="24"/>
          <w:szCs w:val="24"/>
          <w:lang w:val="lt-LT"/>
        </w:rPr>
        <w:t>Rangovas atsako už viso objekto apsaugą nuo vandalizmo, vagystės ar tyčinio sugadinimo per visą laikotarpį nuo darbų pradžios iki pabaigos. Rangovas atsako už privataus ar visuomeninio turto, esančio statybvietėje ar greta joje vykdomų darbų, saugojimą ir apsaugą nuo sugadinimo jam vykdant darbus pagal šią Sutartį.</w:t>
      </w:r>
    </w:p>
    <w:p w:rsidR="002C50A4" w:rsidRPr="00F274D6" w:rsidRDefault="002C50A4" w:rsidP="0045531A">
      <w:pPr>
        <w:shd w:val="clear" w:color="auto" w:fill="FFFFFF"/>
        <w:ind w:right="29" w:firstLine="715"/>
        <w:jc w:val="both"/>
        <w:rPr>
          <w:sz w:val="24"/>
          <w:szCs w:val="24"/>
          <w:lang w:val="lt-LT"/>
        </w:rPr>
      </w:pPr>
      <w:r w:rsidRPr="00F274D6">
        <w:rPr>
          <w:sz w:val="24"/>
          <w:szCs w:val="24"/>
          <w:lang w:val="lt-LT"/>
        </w:rPr>
        <w:t xml:space="preserve">Bet koks sugadinimas ar sužalojimas dėl bet kurio Rangovo veiksmo, klaidos ar </w:t>
      </w:r>
      <w:r w:rsidRPr="00F274D6">
        <w:rPr>
          <w:spacing w:val="-2"/>
          <w:sz w:val="24"/>
          <w:szCs w:val="24"/>
          <w:lang w:val="lt-LT"/>
        </w:rPr>
        <w:t xml:space="preserve">nerūpestingumo turi būti reikiamai ir patenkinamai pašalintas ar pakeistas Rangovo jėgomis ir sąskaita </w:t>
      </w:r>
      <w:r w:rsidRPr="00F274D6">
        <w:rPr>
          <w:sz w:val="24"/>
          <w:szCs w:val="24"/>
          <w:lang w:val="lt-LT"/>
        </w:rPr>
        <w:t>taip, kad būtų atstatyta ar pagerinta ankstesnė būklė.</w:t>
      </w:r>
    </w:p>
    <w:p w:rsidR="002C50A4" w:rsidRPr="00F274D6" w:rsidRDefault="002C50A4" w:rsidP="0045531A">
      <w:pPr>
        <w:shd w:val="clear" w:color="auto" w:fill="FFFFFF"/>
        <w:ind w:right="26" w:firstLine="725"/>
        <w:jc w:val="both"/>
        <w:rPr>
          <w:sz w:val="24"/>
          <w:szCs w:val="24"/>
          <w:lang w:val="lt-LT"/>
        </w:rPr>
      </w:pPr>
      <w:r w:rsidRPr="00F274D6">
        <w:rPr>
          <w:spacing w:val="-1"/>
          <w:sz w:val="24"/>
          <w:szCs w:val="24"/>
          <w:lang w:val="lt-LT"/>
        </w:rPr>
        <w:t xml:space="preserve">Rangovas privalo atstatyti visus jo darbo metu sugadintus ar sužalotus paviršius bei turtą ir </w:t>
      </w:r>
      <w:r w:rsidRPr="00F274D6">
        <w:rPr>
          <w:sz w:val="24"/>
          <w:szCs w:val="24"/>
          <w:lang w:val="lt-LT"/>
        </w:rPr>
        <w:t xml:space="preserve">visiškai atsako už visų baigtų išorinių bei vidinių paviršių, įrangos ir įtaisų apsaugą nuo dėmių, žymių </w:t>
      </w:r>
      <w:r w:rsidRPr="00F274D6">
        <w:rPr>
          <w:spacing w:val="-1"/>
          <w:sz w:val="24"/>
          <w:szCs w:val="24"/>
          <w:lang w:val="lt-LT"/>
        </w:rPr>
        <w:t>purvo ir kt., pradedant nuo jų statybos ar montavimo momento ir baigiant perdavimu.</w:t>
      </w:r>
    </w:p>
    <w:p w:rsidR="002C50A4" w:rsidRPr="00F274D6" w:rsidRDefault="002C50A4" w:rsidP="0045531A">
      <w:pPr>
        <w:shd w:val="clear" w:color="auto" w:fill="FFFFFF"/>
        <w:ind w:left="5" w:right="26" w:firstLine="706"/>
        <w:jc w:val="both"/>
        <w:rPr>
          <w:sz w:val="24"/>
          <w:szCs w:val="24"/>
          <w:lang w:val="lt-LT"/>
        </w:rPr>
      </w:pPr>
      <w:r w:rsidRPr="00F274D6">
        <w:rPr>
          <w:spacing w:val="-1"/>
          <w:sz w:val="24"/>
          <w:szCs w:val="24"/>
          <w:lang w:val="lt-LT"/>
        </w:rPr>
        <w:t>Tuo atveju, jei kyla pretenzijos dėl turto sugadinimo ar tariamo sugadinimo, įvykusio atliekant darbus pagal šią Sutartį, Rangovas atsako už visas išlaidas, susijusias su pretenzijų sureguliavimu ir gynyba. Prieš pradėdamas darbus greta nuosavybės, esančios šalia statybvietės, Rangovas savo sąskaita turi atlikti tokius patikrinimus, kurie gali būti reikalingi nuosavybės būklei nustatyti.</w:t>
      </w:r>
    </w:p>
    <w:p w:rsidR="006364E3" w:rsidRPr="00F274D6" w:rsidRDefault="006364E3" w:rsidP="0045531A">
      <w:pPr>
        <w:shd w:val="clear" w:color="auto" w:fill="FFFFFF"/>
        <w:ind w:left="17"/>
        <w:rPr>
          <w:b/>
          <w:bCs/>
          <w:spacing w:val="-1"/>
          <w:sz w:val="24"/>
          <w:szCs w:val="24"/>
          <w:lang w:val="lt-LT"/>
        </w:rPr>
      </w:pPr>
    </w:p>
    <w:p w:rsidR="002C50A4" w:rsidRPr="00F274D6" w:rsidRDefault="002C50A4" w:rsidP="00DA1CA7">
      <w:pPr>
        <w:pStyle w:val="Heading3"/>
        <w:rPr>
          <w:rFonts w:ascii="Times New Roman" w:hAnsi="Times New Roman" w:cs="Times New Roman"/>
          <w:color w:val="auto"/>
          <w:sz w:val="24"/>
          <w:szCs w:val="24"/>
          <w:lang w:val="lt-LT"/>
        </w:rPr>
      </w:pPr>
      <w:bookmarkStart w:id="22" w:name="_Toc435132619"/>
      <w:r w:rsidRPr="00F274D6">
        <w:rPr>
          <w:rFonts w:ascii="Times New Roman" w:hAnsi="Times New Roman" w:cs="Times New Roman"/>
          <w:color w:val="auto"/>
          <w:sz w:val="24"/>
          <w:szCs w:val="24"/>
          <w:lang w:val="lt-LT"/>
        </w:rPr>
        <w:t>1.9.11. Pagrindiniai saugaus darbo reikalavimai</w:t>
      </w:r>
      <w:bookmarkEnd w:id="22"/>
    </w:p>
    <w:p w:rsidR="002C50A4" w:rsidRPr="00F274D6" w:rsidRDefault="002C50A4" w:rsidP="0045531A">
      <w:pPr>
        <w:shd w:val="clear" w:color="auto" w:fill="FFFFFF"/>
        <w:ind w:left="17" w:right="19" w:firstLine="715"/>
        <w:jc w:val="both"/>
        <w:rPr>
          <w:sz w:val="24"/>
          <w:szCs w:val="24"/>
          <w:lang w:val="lt-LT"/>
        </w:rPr>
      </w:pPr>
      <w:r w:rsidRPr="00F274D6">
        <w:rPr>
          <w:sz w:val="24"/>
          <w:szCs w:val="24"/>
          <w:lang w:val="lt-LT"/>
        </w:rPr>
        <w:t xml:space="preserve">Prieš pradedant darbus turi būti sudarytas saugos ir sveikatos priemonių pianas. Sudarant </w:t>
      </w:r>
      <w:r w:rsidRPr="00F274D6">
        <w:rPr>
          <w:spacing w:val="-1"/>
          <w:sz w:val="24"/>
          <w:szCs w:val="24"/>
          <w:lang w:val="lt-LT"/>
        </w:rPr>
        <w:t>saugos ir sveikatos priemonių planą vadovautis sveikatos ir saugos taisyklėmis bei direktyvomis.</w:t>
      </w:r>
    </w:p>
    <w:p w:rsidR="002C50A4" w:rsidRPr="00F274D6" w:rsidRDefault="002C50A4" w:rsidP="0045531A">
      <w:pPr>
        <w:shd w:val="clear" w:color="auto" w:fill="FFFFFF"/>
        <w:ind w:left="22" w:right="22" w:firstLine="701"/>
        <w:jc w:val="both"/>
        <w:rPr>
          <w:sz w:val="24"/>
          <w:szCs w:val="24"/>
          <w:lang w:val="lt-LT"/>
        </w:rPr>
      </w:pPr>
      <w:r w:rsidRPr="00F274D6">
        <w:rPr>
          <w:spacing w:val="-1"/>
          <w:sz w:val="24"/>
          <w:szCs w:val="24"/>
          <w:lang w:val="lt-LT"/>
        </w:rPr>
        <w:t xml:space="preserve">Rangovas turi parengti ir vykdyti planą numatantį saugaus darbo užtikrinimą, atliekant darbus </w:t>
      </w:r>
      <w:r w:rsidRPr="00F274D6">
        <w:rPr>
          <w:sz w:val="24"/>
          <w:szCs w:val="24"/>
          <w:lang w:val="lt-LT"/>
        </w:rPr>
        <w:t>pagal šią sutartį. Jame turi būti numatyta:</w:t>
      </w:r>
    </w:p>
    <w:p w:rsidR="002C50A4" w:rsidRPr="00F274D6" w:rsidRDefault="002C50A4" w:rsidP="0045531A">
      <w:pPr>
        <w:shd w:val="clear" w:color="auto" w:fill="FFFFFF"/>
        <w:ind w:left="720"/>
        <w:rPr>
          <w:spacing w:val="-5"/>
          <w:sz w:val="24"/>
          <w:szCs w:val="24"/>
          <w:lang w:val="lt-LT"/>
        </w:rPr>
      </w:pPr>
      <w:r w:rsidRPr="00F274D6">
        <w:rPr>
          <w:sz w:val="24"/>
          <w:szCs w:val="24"/>
          <w:lang w:val="lt-LT"/>
        </w:rPr>
        <w:t xml:space="preserve">- saugumą užtikrinanti  įranga,   priemonės  ir vietoje  dirbančių darbuotojų apmokymas ja </w:t>
      </w:r>
      <w:r w:rsidRPr="00F274D6">
        <w:rPr>
          <w:spacing w:val="-5"/>
          <w:sz w:val="24"/>
          <w:szCs w:val="24"/>
          <w:lang w:val="lt-LT"/>
        </w:rPr>
        <w:t>naudotis;</w:t>
      </w:r>
    </w:p>
    <w:p w:rsidR="002C50A4" w:rsidRPr="00F274D6" w:rsidRDefault="002C50A4" w:rsidP="0045531A">
      <w:pPr>
        <w:numPr>
          <w:ilvl w:val="0"/>
          <w:numId w:val="32"/>
        </w:numPr>
        <w:shd w:val="clear" w:color="auto" w:fill="FFFFFF"/>
        <w:tabs>
          <w:tab w:val="left" w:pos="900"/>
        </w:tabs>
        <w:ind w:left="900" w:hanging="151"/>
        <w:rPr>
          <w:sz w:val="24"/>
          <w:szCs w:val="24"/>
          <w:lang w:val="lt-LT"/>
        </w:rPr>
      </w:pPr>
      <w:r w:rsidRPr="00F274D6">
        <w:rPr>
          <w:sz w:val="24"/>
          <w:szCs w:val="24"/>
          <w:lang w:val="lt-LT"/>
        </w:rPr>
        <w:lastRenderedPageBreak/>
        <w:t>tinkamas darbuotojų skaičius vietoje: visuose projekto etapuose ir dirbant su konkrečiais mechanizmais;</w:t>
      </w:r>
    </w:p>
    <w:p w:rsidR="002C50A4" w:rsidRPr="00F274D6" w:rsidRDefault="002C50A4" w:rsidP="0045531A">
      <w:pPr>
        <w:numPr>
          <w:ilvl w:val="0"/>
          <w:numId w:val="32"/>
        </w:numPr>
        <w:shd w:val="clear" w:color="auto" w:fill="FFFFFF"/>
        <w:tabs>
          <w:tab w:val="left" w:pos="900"/>
        </w:tabs>
        <w:ind w:left="749"/>
        <w:rPr>
          <w:sz w:val="24"/>
          <w:szCs w:val="24"/>
          <w:lang w:val="lt-LT"/>
        </w:rPr>
      </w:pPr>
      <w:r w:rsidRPr="00F274D6">
        <w:rPr>
          <w:spacing w:val="-2"/>
          <w:sz w:val="24"/>
          <w:szCs w:val="24"/>
          <w:lang w:val="lt-LT"/>
        </w:rPr>
        <w:t>tinkama darbuotojų kvalifikacija, atitinkanti jų atliekamą veiklą;</w:t>
      </w:r>
    </w:p>
    <w:p w:rsidR="002C50A4" w:rsidRPr="00F274D6" w:rsidRDefault="002C50A4" w:rsidP="0045531A">
      <w:pPr>
        <w:numPr>
          <w:ilvl w:val="0"/>
          <w:numId w:val="32"/>
        </w:numPr>
        <w:shd w:val="clear" w:color="auto" w:fill="FFFFFF"/>
        <w:tabs>
          <w:tab w:val="left" w:pos="900"/>
        </w:tabs>
        <w:ind w:left="749"/>
        <w:rPr>
          <w:sz w:val="24"/>
          <w:szCs w:val="24"/>
          <w:lang w:val="lt-LT"/>
        </w:rPr>
      </w:pPr>
      <w:r w:rsidRPr="00F274D6">
        <w:rPr>
          <w:spacing w:val="-1"/>
          <w:sz w:val="24"/>
          <w:szCs w:val="24"/>
          <w:lang w:val="lt-LT"/>
        </w:rPr>
        <w:t>procedūros, kurios turi būti atliktos nelaimingų atsitikimų atvejais ir atsakomybė už jas;</w:t>
      </w:r>
    </w:p>
    <w:p w:rsidR="002C50A4" w:rsidRPr="00F274D6" w:rsidRDefault="002C50A4" w:rsidP="0045531A">
      <w:pPr>
        <w:numPr>
          <w:ilvl w:val="0"/>
          <w:numId w:val="32"/>
        </w:numPr>
        <w:shd w:val="clear" w:color="auto" w:fill="FFFFFF"/>
        <w:tabs>
          <w:tab w:val="left" w:pos="900"/>
        </w:tabs>
        <w:ind w:left="749"/>
        <w:rPr>
          <w:sz w:val="24"/>
          <w:szCs w:val="24"/>
          <w:lang w:val="lt-LT"/>
        </w:rPr>
      </w:pPr>
      <w:r w:rsidRPr="00F274D6">
        <w:rPr>
          <w:spacing w:val="-2"/>
          <w:sz w:val="24"/>
          <w:szCs w:val="24"/>
          <w:lang w:val="lt-LT"/>
        </w:rPr>
        <w:t>priemonės nuo gaisro, degalų ir chemikalų išsiliejimo.</w:t>
      </w:r>
    </w:p>
    <w:p w:rsidR="002C50A4" w:rsidRPr="00F274D6" w:rsidRDefault="002C50A4" w:rsidP="0045531A">
      <w:pPr>
        <w:shd w:val="clear" w:color="auto" w:fill="FFFFFF"/>
        <w:ind w:left="46" w:right="31" w:firstLine="722"/>
        <w:jc w:val="both"/>
        <w:rPr>
          <w:sz w:val="24"/>
          <w:szCs w:val="24"/>
          <w:lang w:val="lt-LT"/>
        </w:rPr>
      </w:pPr>
      <w:r w:rsidRPr="00F274D6">
        <w:rPr>
          <w:sz w:val="24"/>
          <w:szCs w:val="24"/>
          <w:lang w:val="lt-LT"/>
        </w:rPr>
        <w:t xml:space="preserve">Rangovas yra atsakingas už visas saugaus darbo priemones statybvietėje. Rangovas turi </w:t>
      </w:r>
      <w:r w:rsidRPr="00F274D6">
        <w:rPr>
          <w:spacing w:val="-1"/>
          <w:sz w:val="24"/>
          <w:szCs w:val="24"/>
          <w:lang w:val="lt-LT"/>
        </w:rPr>
        <w:t xml:space="preserve">vykdyti visus saugaus darbo reikalavimus numatytus Lietuvos Respublikos norminiuose aktuose bei </w:t>
      </w:r>
      <w:r w:rsidRPr="00F274D6">
        <w:rPr>
          <w:sz w:val="24"/>
          <w:szCs w:val="24"/>
          <w:lang w:val="lt-LT"/>
        </w:rPr>
        <w:t>įstatymuose.</w:t>
      </w:r>
    </w:p>
    <w:p w:rsidR="002C50A4" w:rsidRPr="00F274D6" w:rsidRDefault="002C50A4" w:rsidP="0045531A">
      <w:pPr>
        <w:shd w:val="clear" w:color="auto" w:fill="FFFFFF"/>
        <w:ind w:left="34" w:right="26" w:firstLine="698"/>
        <w:jc w:val="both"/>
        <w:rPr>
          <w:sz w:val="24"/>
          <w:szCs w:val="24"/>
          <w:lang w:val="lt-LT"/>
        </w:rPr>
      </w:pPr>
      <w:r w:rsidRPr="00F274D6">
        <w:rPr>
          <w:spacing w:val="-1"/>
          <w:sz w:val="24"/>
          <w:szCs w:val="24"/>
          <w:lang w:val="lt-LT"/>
        </w:rPr>
        <w:t xml:space="preserve">Visi Rangovo dirbantieji turi būti tinkamai apmokyti atlikti jiems paskirtus statybos darbus, </w:t>
      </w:r>
      <w:r w:rsidRPr="00F274D6">
        <w:rPr>
          <w:sz w:val="24"/>
          <w:szCs w:val="24"/>
          <w:lang w:val="lt-LT"/>
        </w:rPr>
        <w:t>prisilaikant visų saugaus darbo reikalavimų, nesukeliant pavojaus savo ir kitų dirbančiųjų sveikatai. Kiekvienai darbo zonai Rangovas skiria asmenį, kuris, greta darbų eigos kontrolės, atsako už darbų saugą toje zonoje.</w:t>
      </w:r>
    </w:p>
    <w:p w:rsidR="002C50A4" w:rsidRPr="00F274D6" w:rsidRDefault="002C50A4" w:rsidP="0045531A">
      <w:pPr>
        <w:shd w:val="clear" w:color="auto" w:fill="FFFFFF"/>
        <w:ind w:left="24" w:right="58" w:firstLine="720"/>
        <w:jc w:val="both"/>
        <w:rPr>
          <w:sz w:val="24"/>
          <w:szCs w:val="24"/>
          <w:lang w:val="lt-LT"/>
        </w:rPr>
      </w:pPr>
      <w:r w:rsidRPr="00F274D6">
        <w:rPr>
          <w:spacing w:val="-1"/>
          <w:sz w:val="24"/>
          <w:szCs w:val="24"/>
          <w:lang w:val="lt-LT"/>
        </w:rPr>
        <w:t xml:space="preserve">Rangovas turi pildyti darbuotojų saugos ir sveikatos instruktavimo žurnalus. Visi dirbantieji </w:t>
      </w:r>
      <w:r w:rsidRPr="00F274D6">
        <w:rPr>
          <w:sz w:val="24"/>
          <w:szCs w:val="24"/>
          <w:lang w:val="lt-LT"/>
        </w:rPr>
        <w:t>statybvietėje, išklausę instruktažą, turi pasirašyti šiuose žurnaluose.</w:t>
      </w:r>
    </w:p>
    <w:p w:rsidR="002C50A4" w:rsidRPr="00F274D6" w:rsidRDefault="002C50A4" w:rsidP="0045531A">
      <w:pPr>
        <w:shd w:val="clear" w:color="auto" w:fill="FFFFFF"/>
        <w:ind w:left="26" w:right="60" w:firstLine="698"/>
        <w:jc w:val="both"/>
        <w:rPr>
          <w:sz w:val="24"/>
          <w:szCs w:val="24"/>
          <w:lang w:val="lt-LT"/>
        </w:rPr>
      </w:pPr>
      <w:r w:rsidRPr="00F274D6">
        <w:rPr>
          <w:sz w:val="24"/>
          <w:szCs w:val="24"/>
          <w:lang w:val="lt-LT"/>
        </w:rPr>
        <w:t>Vieną saugaus darbo užtikrinimo plano kopiją Rangovas privalo įteikti Inžinieriui prieš pradedant darbus vietoje.</w:t>
      </w:r>
    </w:p>
    <w:p w:rsidR="002C50A4" w:rsidRPr="00F274D6" w:rsidRDefault="002C50A4" w:rsidP="0045531A">
      <w:pPr>
        <w:shd w:val="clear" w:color="auto" w:fill="FFFFFF"/>
        <w:ind w:left="7" w:right="60" w:firstLine="718"/>
        <w:jc w:val="both"/>
        <w:rPr>
          <w:sz w:val="24"/>
          <w:szCs w:val="24"/>
          <w:lang w:val="lt-LT"/>
        </w:rPr>
      </w:pPr>
      <w:r w:rsidRPr="00F274D6">
        <w:rPr>
          <w:sz w:val="24"/>
          <w:szCs w:val="24"/>
          <w:lang w:val="lt-LT"/>
        </w:rPr>
        <w:t>Rangovas turi imtis atsargumo priemonių, kad būtų išvengta žmonių traumų atvirose tranšėjose. Visos tranšėjos, iškasta medžiaga, įranga ar kitos kliūtys, kurios gali būti pavojingos žmonėms, turi būti gerai apšviestos, pradedant pusvalandžiu prieš saulėlydį ir baigiant pusvalandžiu po saulėtekio, ir kitu paros metu esant blogam matomumui. Šviestuvų išdėstymas ir kiekis turi būti toks, kad būtų aiškiai matyti statomo objekto vieta ir dydis.</w:t>
      </w:r>
    </w:p>
    <w:p w:rsidR="002C50A4" w:rsidRPr="00F274D6" w:rsidRDefault="002C50A4" w:rsidP="0045531A">
      <w:pPr>
        <w:shd w:val="clear" w:color="auto" w:fill="FFFFFF"/>
        <w:ind w:left="10" w:right="65" w:firstLine="701"/>
        <w:jc w:val="both"/>
        <w:rPr>
          <w:sz w:val="24"/>
          <w:szCs w:val="24"/>
          <w:lang w:val="lt-LT"/>
        </w:rPr>
      </w:pPr>
      <w:r w:rsidRPr="00F274D6">
        <w:rPr>
          <w:spacing w:val="-1"/>
          <w:sz w:val="24"/>
          <w:szCs w:val="24"/>
          <w:lang w:val="lt-LT"/>
        </w:rPr>
        <w:t xml:space="preserve">Visos atviro kasimo darbų vietos turi būti reikiamai apsaugotos, pastatant laikinas užtvaras, </w:t>
      </w:r>
      <w:r w:rsidRPr="00F274D6">
        <w:rPr>
          <w:sz w:val="24"/>
          <w:szCs w:val="24"/>
          <w:lang w:val="lt-LT"/>
        </w:rPr>
        <w:t xml:space="preserve">perspėjimo ženklus, stulpelius ir žibintus, kad būtų išvengta nelaimingų atsitikimų žmonėms ir turto </w:t>
      </w:r>
      <w:r w:rsidRPr="00F274D6">
        <w:rPr>
          <w:spacing w:val="-1"/>
          <w:sz w:val="24"/>
          <w:szCs w:val="24"/>
          <w:lang w:val="lt-LT"/>
        </w:rPr>
        <w:t>sugadinimo. Visi ženklai su užrašais turi būti lietuvių kalba bei atitikti valdžios įstaigų reikalavimus.</w:t>
      </w:r>
    </w:p>
    <w:p w:rsidR="002C50A4" w:rsidRPr="00F274D6" w:rsidRDefault="002C50A4" w:rsidP="0045531A">
      <w:pPr>
        <w:shd w:val="clear" w:color="auto" w:fill="FFFFFF"/>
        <w:ind w:left="7" w:right="55" w:firstLine="713"/>
        <w:jc w:val="both"/>
        <w:rPr>
          <w:sz w:val="24"/>
          <w:szCs w:val="24"/>
          <w:lang w:val="lt-LT"/>
        </w:rPr>
      </w:pPr>
      <w:r w:rsidRPr="00F274D6">
        <w:rPr>
          <w:sz w:val="24"/>
          <w:szCs w:val="24"/>
          <w:lang w:val="lt-LT"/>
        </w:rPr>
        <w:t>Rangovas imasi visų reikiamų priemonių užkirsti kelią gaisrams darbo vietoje, pastatuose ar greta jų, ir pasirūpina visomis reikiamomis gaisro gesinimo priemonėmis. Statybvietėje neleidžiama deginti šiukšlių ir atliekų</w:t>
      </w:r>
    </w:p>
    <w:p w:rsidR="002C50A4" w:rsidRPr="00F274D6" w:rsidRDefault="002C50A4" w:rsidP="0045531A">
      <w:pPr>
        <w:shd w:val="clear" w:color="auto" w:fill="FFFFFF"/>
        <w:ind w:left="7" w:right="48" w:firstLine="706"/>
        <w:jc w:val="both"/>
        <w:rPr>
          <w:sz w:val="24"/>
          <w:szCs w:val="24"/>
          <w:lang w:val="lt-LT"/>
        </w:rPr>
      </w:pPr>
      <w:r w:rsidRPr="00F274D6">
        <w:rPr>
          <w:sz w:val="24"/>
          <w:szCs w:val="24"/>
          <w:lang w:val="lt-LT"/>
        </w:rPr>
        <w:t xml:space="preserve">Naudoti sprogmenis statybvietėje draudžiama. Rangovas turi imtis visų priemonių, kad būtų </w:t>
      </w:r>
      <w:r w:rsidRPr="00F274D6">
        <w:rPr>
          <w:spacing w:val="-2"/>
          <w:sz w:val="24"/>
          <w:szCs w:val="24"/>
          <w:lang w:val="lt-LT"/>
        </w:rPr>
        <w:t xml:space="preserve">užkirstas kelias gaisrams darbo vietoje ar greta jos, bei įvairiems sprogimo pavojams. Jei darbų rajone </w:t>
      </w:r>
      <w:r w:rsidRPr="00F274D6">
        <w:rPr>
          <w:sz w:val="24"/>
          <w:szCs w:val="24"/>
          <w:lang w:val="lt-LT"/>
        </w:rPr>
        <w:t>dėl kuro cisternų ar pan. įrengimų buvimo atsiranda gaisro ar sprogimo pavojus, Rangovas turi nedelsdamas atkreipti į tai valdžios įstaigų ir Užsakovo atstovo dėmesį. Rangovas turi imtis visų saugos priemonių ir laikytis visų valdžios įstaigų bei Užsakovo atstovo nurodymų, kad būtų išvengta gaisro ar sprogimo.</w:t>
      </w:r>
    </w:p>
    <w:p w:rsidR="002C50A4" w:rsidRPr="00F274D6" w:rsidRDefault="002C50A4" w:rsidP="00020057">
      <w:pPr>
        <w:shd w:val="clear" w:color="auto" w:fill="FFFFFF"/>
        <w:ind w:left="7" w:right="48" w:firstLine="706"/>
        <w:jc w:val="both"/>
        <w:rPr>
          <w:sz w:val="24"/>
          <w:szCs w:val="24"/>
          <w:lang w:val="lt-LT"/>
        </w:rPr>
      </w:pPr>
      <w:r w:rsidRPr="00F274D6">
        <w:rPr>
          <w:sz w:val="24"/>
          <w:szCs w:val="24"/>
          <w:lang w:val="lt-LT"/>
        </w:rPr>
        <w:t>Medžius ir augalus galima iškasti ir pašalinti tik tuo atveju, kai gaunamas raštiškas Inžinieriaus sutikimas. Jeigu Rangovas netyčia pažeidžia viešose vietose augančius medžius ir augalus, jis privalo juos atsodinti savo sąskaita.</w:t>
      </w:r>
    </w:p>
    <w:p w:rsidR="00126AEB" w:rsidRPr="006A64EE" w:rsidRDefault="002C50A4" w:rsidP="006A64EE">
      <w:pPr>
        <w:shd w:val="clear" w:color="auto" w:fill="FFFFFF"/>
        <w:ind w:left="7" w:right="48" w:firstLine="706"/>
        <w:jc w:val="both"/>
        <w:rPr>
          <w:sz w:val="24"/>
          <w:szCs w:val="24"/>
          <w:lang w:val="lt-LT"/>
        </w:rPr>
      </w:pPr>
      <w:r w:rsidRPr="00F274D6">
        <w:rPr>
          <w:sz w:val="24"/>
          <w:szCs w:val="24"/>
          <w:lang w:val="lt-LT"/>
        </w:rPr>
        <w:t>Rangovas yra atsakingas už pirmosios medicinos pagalbos suteikimo priemones. Jis turi pasirūpinti tokia pastolių sistema, kuri yra patvirtinta institucijų, o taip pat laikinu apšvietimu ir / arba energijos šaltiniu darbų vietoje.</w:t>
      </w:r>
    </w:p>
    <w:p w:rsidR="00126AEB" w:rsidRPr="00F274D6" w:rsidRDefault="00126AEB" w:rsidP="0045531A">
      <w:pPr>
        <w:shd w:val="clear" w:color="auto" w:fill="FFFFFF"/>
        <w:tabs>
          <w:tab w:val="left" w:pos="696"/>
        </w:tabs>
        <w:ind w:left="7"/>
        <w:rPr>
          <w:b/>
          <w:bCs/>
          <w:spacing w:val="-6"/>
          <w:sz w:val="24"/>
          <w:szCs w:val="24"/>
          <w:lang w:val="lt-LT"/>
        </w:rPr>
      </w:pPr>
    </w:p>
    <w:p w:rsidR="002C50A4" w:rsidRPr="00F274D6" w:rsidRDefault="002C50A4" w:rsidP="00DA1CA7">
      <w:pPr>
        <w:pStyle w:val="Heading3"/>
        <w:rPr>
          <w:rFonts w:ascii="Times New Roman" w:hAnsi="Times New Roman" w:cs="Times New Roman"/>
          <w:color w:val="auto"/>
          <w:sz w:val="24"/>
          <w:szCs w:val="24"/>
          <w:lang w:val="lt-LT"/>
        </w:rPr>
      </w:pPr>
      <w:bookmarkStart w:id="23" w:name="_Toc435132620"/>
      <w:r w:rsidRPr="00F274D6">
        <w:rPr>
          <w:rFonts w:ascii="Times New Roman" w:hAnsi="Times New Roman" w:cs="Times New Roman"/>
          <w:color w:val="auto"/>
          <w:sz w:val="24"/>
          <w:szCs w:val="24"/>
          <w:lang w:val="lt-LT"/>
        </w:rPr>
        <w:t>1.9.12.</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Santykis su aplinka</w:t>
      </w:r>
      <w:bookmarkEnd w:id="23"/>
    </w:p>
    <w:p w:rsidR="002C50A4" w:rsidRPr="00F274D6" w:rsidRDefault="002C50A4" w:rsidP="0045531A">
      <w:pPr>
        <w:shd w:val="clear" w:color="auto" w:fill="FFFFFF"/>
        <w:ind w:right="77" w:firstLine="715"/>
        <w:jc w:val="both"/>
        <w:rPr>
          <w:sz w:val="24"/>
          <w:szCs w:val="24"/>
          <w:lang w:val="lt-LT"/>
        </w:rPr>
      </w:pPr>
      <w:r w:rsidRPr="00F274D6">
        <w:rPr>
          <w:sz w:val="24"/>
          <w:szCs w:val="24"/>
          <w:lang w:val="lt-LT"/>
        </w:rPr>
        <w:t>Dėl statybos darbų žmonės patirs tam tikrų nepatogumų. Tai turi pripažinti abi projekte dalyvaujančios pusės. Dėl to reikalaujama, kad Rangovas iki minimumo sumažintų nepatogumus, kuriuos žmonės gali patirti dėl statybų.</w:t>
      </w:r>
    </w:p>
    <w:p w:rsidR="002C50A4" w:rsidRPr="00F274D6" w:rsidRDefault="002C50A4" w:rsidP="0045531A">
      <w:pPr>
        <w:shd w:val="clear" w:color="auto" w:fill="FFFFFF"/>
        <w:ind w:left="5" w:right="79" w:firstLine="708"/>
        <w:jc w:val="both"/>
        <w:rPr>
          <w:sz w:val="24"/>
          <w:szCs w:val="24"/>
          <w:lang w:val="lt-LT"/>
        </w:rPr>
      </w:pPr>
      <w:r w:rsidRPr="00F274D6">
        <w:rPr>
          <w:spacing w:val="-1"/>
          <w:sz w:val="24"/>
          <w:szCs w:val="24"/>
          <w:lang w:val="lt-LT"/>
        </w:rPr>
        <w:t xml:space="preserve">Rangovas turi parengti, įgyvendinti ir nuolatos - nuo pradžios iki projekto užbaigimo - tobulinti </w:t>
      </w:r>
      <w:r w:rsidRPr="00F274D6">
        <w:rPr>
          <w:spacing w:val="-2"/>
          <w:sz w:val="24"/>
          <w:szCs w:val="24"/>
          <w:lang w:val="lt-LT"/>
        </w:rPr>
        <w:t>neigiamo poveikio sumažinimo priemonių planą. Šį planą turi patvirtinti Inžinierius.</w:t>
      </w:r>
    </w:p>
    <w:p w:rsidR="006364E3" w:rsidRPr="00F274D6" w:rsidRDefault="006364E3" w:rsidP="0045531A">
      <w:pPr>
        <w:shd w:val="clear" w:color="auto" w:fill="FFFFFF"/>
        <w:tabs>
          <w:tab w:val="left" w:pos="696"/>
        </w:tabs>
        <w:ind w:left="7"/>
        <w:rPr>
          <w:b/>
          <w:bCs/>
          <w:spacing w:val="-6"/>
          <w:sz w:val="24"/>
          <w:szCs w:val="24"/>
          <w:lang w:val="lt-LT"/>
        </w:rPr>
      </w:pPr>
    </w:p>
    <w:p w:rsidR="002C50A4" w:rsidRPr="00F274D6" w:rsidRDefault="002C50A4" w:rsidP="00DA1CA7">
      <w:pPr>
        <w:pStyle w:val="Heading3"/>
        <w:rPr>
          <w:rFonts w:ascii="Times New Roman" w:hAnsi="Times New Roman" w:cs="Times New Roman"/>
          <w:color w:val="auto"/>
          <w:sz w:val="24"/>
          <w:szCs w:val="24"/>
          <w:lang w:val="lt-LT"/>
        </w:rPr>
      </w:pPr>
      <w:bookmarkStart w:id="24" w:name="_Toc435132621"/>
      <w:r w:rsidRPr="00F274D6">
        <w:rPr>
          <w:rFonts w:ascii="Times New Roman" w:hAnsi="Times New Roman" w:cs="Times New Roman"/>
          <w:color w:val="auto"/>
          <w:sz w:val="24"/>
          <w:szCs w:val="24"/>
          <w:lang w:val="lt-LT"/>
        </w:rPr>
        <w:t>1.9.13.</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Įrangos ir medžiagų laikymas bei apsauga</w:t>
      </w:r>
      <w:bookmarkEnd w:id="24"/>
    </w:p>
    <w:p w:rsidR="002C50A4" w:rsidRPr="00F274D6" w:rsidRDefault="002C50A4" w:rsidP="0045531A">
      <w:pPr>
        <w:shd w:val="clear" w:color="auto" w:fill="FFFFFF"/>
        <w:ind w:left="2" w:right="91" w:firstLine="710"/>
        <w:jc w:val="both"/>
        <w:rPr>
          <w:sz w:val="24"/>
          <w:szCs w:val="24"/>
          <w:lang w:val="lt-LT"/>
        </w:rPr>
      </w:pPr>
      <w:r w:rsidRPr="00F274D6">
        <w:rPr>
          <w:spacing w:val="-1"/>
          <w:sz w:val="24"/>
          <w:szCs w:val="24"/>
          <w:lang w:val="lt-LT"/>
        </w:rPr>
        <w:t xml:space="preserve">Rangovas turi kiek įmanoma sumažinti medžiagų ir įrangos sandėliavimo statybvietėje laiką, </w:t>
      </w:r>
      <w:r w:rsidRPr="00F274D6">
        <w:rPr>
          <w:sz w:val="24"/>
          <w:szCs w:val="24"/>
          <w:lang w:val="lt-LT"/>
        </w:rPr>
        <w:lastRenderedPageBreak/>
        <w:t>planuodamas tiekimą taip, kad jis vyktų pagal statybos poreikius.</w:t>
      </w:r>
    </w:p>
    <w:p w:rsidR="002C50A4" w:rsidRPr="00F274D6" w:rsidRDefault="002C50A4" w:rsidP="0045531A">
      <w:pPr>
        <w:shd w:val="clear" w:color="auto" w:fill="FFFFFF"/>
        <w:ind w:left="5" w:right="77" w:firstLine="706"/>
        <w:jc w:val="both"/>
        <w:rPr>
          <w:sz w:val="24"/>
          <w:szCs w:val="24"/>
          <w:lang w:val="lt-LT"/>
        </w:rPr>
      </w:pPr>
      <w:r w:rsidRPr="00F274D6">
        <w:rPr>
          <w:sz w:val="24"/>
          <w:szCs w:val="24"/>
          <w:lang w:val="lt-LT"/>
        </w:rPr>
        <w:t xml:space="preserve">Medžiagos ir įranga turi būti sandėliuojama pagal gamintojų instrukcijas. Visos išlaidos, susijusios su medžiagų ir įrangos sandėliavimu, laikomos įtrauktomis į Sutartį ir papildomai </w:t>
      </w:r>
      <w:r w:rsidRPr="00F274D6">
        <w:rPr>
          <w:spacing w:val="-1"/>
          <w:sz w:val="24"/>
          <w:szCs w:val="24"/>
          <w:lang w:val="lt-LT"/>
        </w:rPr>
        <w:t>neapmokamos. Jokios medžiagos negali būti atvežtos į statybvietę, kol nebus įvykdytos šios sąlygos:</w:t>
      </w:r>
    </w:p>
    <w:p w:rsidR="002C50A4" w:rsidRPr="00F274D6" w:rsidRDefault="002C50A4" w:rsidP="0045531A">
      <w:pPr>
        <w:numPr>
          <w:ilvl w:val="0"/>
          <w:numId w:val="33"/>
        </w:numPr>
        <w:shd w:val="clear" w:color="auto" w:fill="FFFFFF"/>
        <w:tabs>
          <w:tab w:val="left" w:pos="1481"/>
        </w:tabs>
        <w:ind w:left="1128"/>
        <w:rPr>
          <w:sz w:val="24"/>
          <w:szCs w:val="24"/>
          <w:lang w:val="lt-LT"/>
        </w:rPr>
      </w:pPr>
      <w:r w:rsidRPr="00F274D6">
        <w:rPr>
          <w:spacing w:val="-1"/>
          <w:sz w:val="24"/>
          <w:szCs w:val="24"/>
          <w:lang w:val="lt-LT"/>
        </w:rPr>
        <w:t>gautos gamintojo rekomendacijos dėl medžiagų ir įrangos sandėliavimo;</w:t>
      </w:r>
    </w:p>
    <w:p w:rsidR="002C50A4" w:rsidRPr="00F274D6" w:rsidRDefault="002C50A4" w:rsidP="0045531A">
      <w:pPr>
        <w:numPr>
          <w:ilvl w:val="0"/>
          <w:numId w:val="33"/>
        </w:numPr>
        <w:shd w:val="clear" w:color="auto" w:fill="FFFFFF"/>
        <w:tabs>
          <w:tab w:val="left" w:pos="1481"/>
        </w:tabs>
        <w:ind w:left="1481" w:hanging="353"/>
        <w:rPr>
          <w:sz w:val="24"/>
          <w:szCs w:val="24"/>
          <w:lang w:val="lt-LT"/>
        </w:rPr>
      </w:pPr>
      <w:r w:rsidRPr="00F274D6">
        <w:rPr>
          <w:sz w:val="24"/>
          <w:szCs w:val="24"/>
          <w:lang w:val="lt-LT"/>
        </w:rPr>
        <w:t>gautas Inžinieriaus ir Užsakovo pritarimas dėl medžiagų ir į</w:t>
      </w:r>
      <w:r w:rsidR="006364E3" w:rsidRPr="00F274D6">
        <w:rPr>
          <w:sz w:val="24"/>
          <w:szCs w:val="24"/>
          <w:lang w:val="lt-LT"/>
        </w:rPr>
        <w:t xml:space="preserve">rangos </w:t>
      </w:r>
      <w:r w:rsidRPr="00F274D6">
        <w:rPr>
          <w:sz w:val="24"/>
          <w:szCs w:val="24"/>
          <w:lang w:val="lt-LT"/>
        </w:rPr>
        <w:t>sandėliavimo vietos.</w:t>
      </w:r>
    </w:p>
    <w:p w:rsidR="006364E3" w:rsidRPr="00F274D6" w:rsidRDefault="006364E3" w:rsidP="0045531A">
      <w:pPr>
        <w:shd w:val="clear" w:color="auto" w:fill="FFFFFF"/>
        <w:ind w:left="17"/>
        <w:rPr>
          <w:b/>
          <w:bCs/>
          <w:spacing w:val="-1"/>
          <w:sz w:val="24"/>
          <w:szCs w:val="24"/>
          <w:lang w:val="lt-LT"/>
        </w:rPr>
      </w:pPr>
    </w:p>
    <w:p w:rsidR="002C50A4" w:rsidRPr="00F274D6" w:rsidRDefault="002C50A4" w:rsidP="00DA1CA7">
      <w:pPr>
        <w:pStyle w:val="Heading3"/>
        <w:rPr>
          <w:rFonts w:ascii="Times New Roman" w:hAnsi="Times New Roman" w:cs="Times New Roman"/>
          <w:color w:val="auto"/>
          <w:sz w:val="24"/>
          <w:szCs w:val="24"/>
          <w:lang w:val="lt-LT"/>
        </w:rPr>
      </w:pPr>
      <w:bookmarkStart w:id="25" w:name="_Toc435132622"/>
      <w:r w:rsidRPr="00F274D6">
        <w:rPr>
          <w:rFonts w:ascii="Times New Roman" w:hAnsi="Times New Roman" w:cs="Times New Roman"/>
          <w:color w:val="auto"/>
          <w:sz w:val="24"/>
          <w:szCs w:val="24"/>
          <w:lang w:val="lt-LT"/>
        </w:rPr>
        <w:t>1.9.14. Standartai</w:t>
      </w:r>
      <w:bookmarkEnd w:id="25"/>
    </w:p>
    <w:p w:rsidR="002C50A4" w:rsidRPr="00F274D6" w:rsidRDefault="002C50A4" w:rsidP="0045531A">
      <w:pPr>
        <w:shd w:val="clear" w:color="auto" w:fill="FFFFFF"/>
        <w:ind w:left="19" w:right="62" w:firstLine="706"/>
        <w:jc w:val="both"/>
        <w:rPr>
          <w:sz w:val="24"/>
          <w:szCs w:val="24"/>
          <w:lang w:val="lt-LT"/>
        </w:rPr>
      </w:pPr>
      <w:r w:rsidRPr="00F274D6">
        <w:rPr>
          <w:sz w:val="24"/>
          <w:szCs w:val="24"/>
          <w:lang w:val="lt-LT"/>
        </w:rPr>
        <w:t xml:space="preserve">Rangovas privalo parengti statinio techninį ir darbo projektus ir atlikti sutarties įgyvendinimui reikalingus tyrimus bei statybos darbus, laikydamasis Lietuvos Statybos Techninių reglamentų, </w:t>
      </w:r>
      <w:r w:rsidRPr="00F274D6">
        <w:rPr>
          <w:spacing w:val="-2"/>
          <w:sz w:val="24"/>
          <w:szCs w:val="24"/>
          <w:lang w:val="lt-LT"/>
        </w:rPr>
        <w:t>Lietuvos Techninių Standartų, Statybos Taisyklių ir Techninių Sąlygų nuostatų.</w:t>
      </w:r>
    </w:p>
    <w:p w:rsidR="002C50A4" w:rsidRPr="00F274D6" w:rsidRDefault="002C50A4" w:rsidP="0045531A">
      <w:pPr>
        <w:shd w:val="clear" w:color="auto" w:fill="FFFFFF"/>
        <w:ind w:left="34" w:right="24" w:firstLine="686"/>
        <w:jc w:val="both"/>
        <w:rPr>
          <w:sz w:val="24"/>
          <w:szCs w:val="24"/>
          <w:lang w:val="lt-LT"/>
        </w:rPr>
      </w:pPr>
      <w:r w:rsidRPr="00F274D6">
        <w:rPr>
          <w:sz w:val="24"/>
          <w:szCs w:val="24"/>
          <w:lang w:val="lt-LT"/>
        </w:rPr>
        <w:t xml:space="preserve">Visame projekte medžiagoms ir konstrukcijoms turi būti naudojami lietuviški standartai. Projekte naudojamų medžiagų ir įrangos kilmės šalis neribojama, tačiau visos projekte naudojamos medžiagos, gaminiai ir įranga turi turėti įgaliotos institucijos patvirtinimą kad buvo pagaminti pagal atitinkamą Europos standartą arba Europos standartą perimantį Lietuvos standartą Jeigu nėra šių </w:t>
      </w:r>
      <w:r w:rsidRPr="00F274D6">
        <w:rPr>
          <w:spacing w:val="-2"/>
          <w:sz w:val="24"/>
          <w:szCs w:val="24"/>
          <w:lang w:val="lt-LT"/>
        </w:rPr>
        <w:t xml:space="preserve">standartų, tai gaminys turi turėti tarptautinį standartą arba kitą Nacionalinės standartizacijos institucijos </w:t>
      </w:r>
      <w:r w:rsidRPr="00F274D6">
        <w:rPr>
          <w:sz w:val="24"/>
          <w:szCs w:val="24"/>
          <w:lang w:val="lt-LT"/>
        </w:rPr>
        <w:t xml:space="preserve">patvirtintą normatyvinį dokumentą. Ten, kur Lietuvos nacionaliniai techniniai reglamentai, standartai, </w:t>
      </w:r>
      <w:r w:rsidRPr="00F274D6">
        <w:rPr>
          <w:spacing w:val="-2"/>
          <w:sz w:val="24"/>
          <w:szCs w:val="24"/>
          <w:lang w:val="lt-LT"/>
        </w:rPr>
        <w:t xml:space="preserve">statybos normos yra griežtesnės nei konkretūs šiose specifikacijose nurodyti atitinkami ES standartai, </w:t>
      </w:r>
      <w:r w:rsidRPr="00F274D6">
        <w:rPr>
          <w:sz w:val="24"/>
          <w:szCs w:val="24"/>
          <w:lang w:val="lt-LT"/>
        </w:rPr>
        <w:t>turi būti vadovaujamasi Lietuvos standartais.</w:t>
      </w:r>
    </w:p>
    <w:p w:rsidR="002C50A4" w:rsidRPr="00F274D6" w:rsidRDefault="002C50A4" w:rsidP="0045531A">
      <w:pPr>
        <w:shd w:val="clear" w:color="auto" w:fill="FFFFFF"/>
        <w:ind w:left="67" w:firstLine="684"/>
        <w:jc w:val="both"/>
        <w:rPr>
          <w:sz w:val="24"/>
          <w:szCs w:val="24"/>
          <w:lang w:val="lt-LT"/>
        </w:rPr>
      </w:pPr>
      <w:r w:rsidRPr="00F274D6">
        <w:rPr>
          <w:sz w:val="24"/>
          <w:szCs w:val="24"/>
          <w:lang w:val="lt-LT"/>
        </w:rPr>
        <w:t xml:space="preserve">Vamzdžiai   ir  sklendės  turi  būti  žymimi  etiketėmis,   rodančiomis  srauto  tekėjimo  kryptį </w:t>
      </w:r>
      <w:r w:rsidRPr="00F274D6">
        <w:rPr>
          <w:spacing w:val="-1"/>
          <w:sz w:val="24"/>
          <w:szCs w:val="24"/>
          <w:lang w:val="lt-LT"/>
        </w:rPr>
        <w:t>sistemoje. Etiketės dydis ir forma turi atitikti ISO. Visas tekstas turi būti lietuvių kalba.</w:t>
      </w:r>
    </w:p>
    <w:p w:rsidR="002C50A4" w:rsidRPr="00F274D6" w:rsidRDefault="002C50A4" w:rsidP="0045531A">
      <w:pPr>
        <w:shd w:val="clear" w:color="auto" w:fill="FFFFFF"/>
        <w:ind w:left="720"/>
        <w:rPr>
          <w:spacing w:val="-2"/>
          <w:sz w:val="24"/>
          <w:szCs w:val="24"/>
          <w:lang w:val="lt-LT"/>
        </w:rPr>
      </w:pPr>
      <w:r w:rsidRPr="00F274D6">
        <w:rPr>
          <w:sz w:val="24"/>
          <w:szCs w:val="24"/>
          <w:lang w:val="lt-LT"/>
        </w:rPr>
        <w:t xml:space="preserve">Ant įrengimų, vožtuvų, plokščių turi būti nerūdijančio plieno etiketės, kuriose nurodoma: </w:t>
      </w:r>
      <w:r w:rsidRPr="00F274D6">
        <w:rPr>
          <w:spacing w:val="-2"/>
          <w:sz w:val="24"/>
          <w:szCs w:val="24"/>
          <w:lang w:val="lt-LT"/>
        </w:rPr>
        <w:t>detalės numeris, gamintojas, modelis, serijos numeris, pagaminimo data ir pan.</w:t>
      </w:r>
    </w:p>
    <w:p w:rsidR="008E30A2" w:rsidRPr="00F274D6" w:rsidRDefault="008E30A2" w:rsidP="0045531A">
      <w:pPr>
        <w:shd w:val="clear" w:color="auto" w:fill="FFFFFF"/>
        <w:ind w:left="5" w:right="82" w:firstLine="710"/>
        <w:jc w:val="both"/>
        <w:rPr>
          <w:sz w:val="24"/>
          <w:szCs w:val="24"/>
          <w:lang w:val="lt-LT"/>
        </w:rPr>
      </w:pPr>
      <w:r w:rsidRPr="00F274D6">
        <w:rPr>
          <w:sz w:val="24"/>
          <w:szCs w:val="24"/>
          <w:lang w:val="lt-LT"/>
        </w:rPr>
        <w:t xml:space="preserve">Perspėjantieji ženklai ir spalvos negali pakeisti apsauginių priemonių ir prietaisų. </w:t>
      </w:r>
      <w:r w:rsidRPr="00F274D6">
        <w:rPr>
          <w:spacing w:val="-1"/>
          <w:sz w:val="24"/>
          <w:szCs w:val="24"/>
          <w:lang w:val="lt-LT"/>
        </w:rPr>
        <w:t>Perspėjamuosius ženklus ir spalvas tvirtina Užsakovo atstovas. Juose turi būti įspėjama apie:</w:t>
      </w:r>
    </w:p>
    <w:p w:rsidR="008E30A2" w:rsidRPr="00F274D6" w:rsidRDefault="008E30A2" w:rsidP="0045531A">
      <w:pPr>
        <w:numPr>
          <w:ilvl w:val="0"/>
          <w:numId w:val="34"/>
        </w:numPr>
        <w:shd w:val="clear" w:color="auto" w:fill="FFFFFF"/>
        <w:tabs>
          <w:tab w:val="left" w:pos="1402"/>
        </w:tabs>
        <w:ind w:left="684"/>
        <w:rPr>
          <w:spacing w:val="-14"/>
          <w:sz w:val="24"/>
          <w:szCs w:val="24"/>
          <w:lang w:val="lt-LT"/>
        </w:rPr>
      </w:pPr>
      <w:r w:rsidRPr="00F274D6">
        <w:rPr>
          <w:spacing w:val="-2"/>
          <w:sz w:val="24"/>
          <w:szCs w:val="24"/>
          <w:lang w:val="lt-LT"/>
        </w:rPr>
        <w:t>sprogimo ar gaisro pavojų teritorijoje;</w:t>
      </w:r>
    </w:p>
    <w:p w:rsidR="008E30A2" w:rsidRPr="00F274D6" w:rsidRDefault="008E30A2" w:rsidP="0045531A">
      <w:pPr>
        <w:numPr>
          <w:ilvl w:val="0"/>
          <w:numId w:val="34"/>
        </w:numPr>
        <w:shd w:val="clear" w:color="auto" w:fill="FFFFFF"/>
        <w:tabs>
          <w:tab w:val="left" w:pos="1402"/>
        </w:tabs>
        <w:ind w:left="684"/>
        <w:rPr>
          <w:spacing w:val="-8"/>
          <w:sz w:val="24"/>
          <w:szCs w:val="24"/>
          <w:lang w:val="lt-LT"/>
        </w:rPr>
      </w:pPr>
      <w:r w:rsidRPr="00F274D6">
        <w:rPr>
          <w:spacing w:val="-2"/>
          <w:sz w:val="24"/>
          <w:szCs w:val="24"/>
          <w:lang w:val="lt-LT"/>
        </w:rPr>
        <w:t>saugų dydį viršijantį triukšmą;</w:t>
      </w:r>
    </w:p>
    <w:p w:rsidR="008E30A2" w:rsidRPr="00F274D6" w:rsidRDefault="008E30A2" w:rsidP="0045531A">
      <w:pPr>
        <w:numPr>
          <w:ilvl w:val="0"/>
          <w:numId w:val="34"/>
        </w:numPr>
        <w:shd w:val="clear" w:color="auto" w:fill="FFFFFF"/>
        <w:tabs>
          <w:tab w:val="left" w:pos="1402"/>
        </w:tabs>
        <w:ind w:left="1402" w:hanging="718"/>
        <w:rPr>
          <w:spacing w:val="-10"/>
          <w:sz w:val="24"/>
          <w:szCs w:val="24"/>
          <w:lang w:val="lt-LT"/>
        </w:rPr>
      </w:pPr>
      <w:r w:rsidRPr="00F274D6">
        <w:rPr>
          <w:sz w:val="24"/>
          <w:szCs w:val="24"/>
          <w:lang w:val="lt-LT"/>
        </w:rPr>
        <w:t xml:space="preserve">nuodingas ar </w:t>
      </w:r>
      <w:proofErr w:type="spellStart"/>
      <w:r w:rsidRPr="00F274D6">
        <w:rPr>
          <w:sz w:val="24"/>
          <w:szCs w:val="24"/>
          <w:lang w:val="lt-LT"/>
        </w:rPr>
        <w:t>toksiškas</w:t>
      </w:r>
      <w:proofErr w:type="spellEnd"/>
      <w:r w:rsidRPr="00F274D6">
        <w:rPr>
          <w:sz w:val="24"/>
          <w:szCs w:val="24"/>
          <w:lang w:val="lt-LT"/>
        </w:rPr>
        <w:t xml:space="preserve"> medžiagas, saugomas teritorijoje, įsk. pirmosios pagalbos priemones;</w:t>
      </w:r>
    </w:p>
    <w:p w:rsidR="008E30A2" w:rsidRPr="00F274D6" w:rsidRDefault="008E30A2" w:rsidP="0045531A">
      <w:pPr>
        <w:numPr>
          <w:ilvl w:val="0"/>
          <w:numId w:val="34"/>
        </w:numPr>
        <w:shd w:val="clear" w:color="auto" w:fill="FFFFFF"/>
        <w:tabs>
          <w:tab w:val="left" w:pos="1402"/>
        </w:tabs>
        <w:ind w:left="684"/>
        <w:rPr>
          <w:spacing w:val="-6"/>
          <w:sz w:val="24"/>
          <w:szCs w:val="24"/>
          <w:lang w:val="lt-LT"/>
        </w:rPr>
      </w:pPr>
      <w:r w:rsidRPr="00F274D6">
        <w:rPr>
          <w:spacing w:val="-2"/>
          <w:sz w:val="24"/>
          <w:szCs w:val="24"/>
          <w:lang w:val="lt-LT"/>
        </w:rPr>
        <w:t>automatiškai paleidžiamus ir veikiančius prietaisus;</w:t>
      </w:r>
    </w:p>
    <w:p w:rsidR="008E30A2" w:rsidRPr="00F274D6" w:rsidRDefault="008E30A2" w:rsidP="0045531A">
      <w:pPr>
        <w:numPr>
          <w:ilvl w:val="0"/>
          <w:numId w:val="34"/>
        </w:numPr>
        <w:shd w:val="clear" w:color="auto" w:fill="FFFFFF"/>
        <w:tabs>
          <w:tab w:val="left" w:pos="1402"/>
        </w:tabs>
        <w:ind w:left="684"/>
        <w:rPr>
          <w:spacing w:val="-10"/>
          <w:sz w:val="24"/>
          <w:szCs w:val="24"/>
          <w:lang w:val="lt-LT"/>
        </w:rPr>
      </w:pPr>
      <w:r w:rsidRPr="00F274D6">
        <w:rPr>
          <w:spacing w:val="-2"/>
          <w:sz w:val="24"/>
          <w:szCs w:val="24"/>
          <w:lang w:val="lt-LT"/>
        </w:rPr>
        <w:t>prietaisus su judančiomis dalimis, nuo kurių gali įvykti nelaimė;</w:t>
      </w:r>
    </w:p>
    <w:p w:rsidR="008E30A2" w:rsidRPr="00F274D6" w:rsidRDefault="008E30A2" w:rsidP="0045531A">
      <w:pPr>
        <w:numPr>
          <w:ilvl w:val="0"/>
          <w:numId w:val="34"/>
        </w:numPr>
        <w:shd w:val="clear" w:color="auto" w:fill="FFFFFF"/>
        <w:tabs>
          <w:tab w:val="left" w:pos="1402"/>
        </w:tabs>
        <w:ind w:left="684"/>
        <w:rPr>
          <w:spacing w:val="-7"/>
          <w:sz w:val="24"/>
          <w:szCs w:val="24"/>
          <w:lang w:val="lt-LT"/>
        </w:rPr>
      </w:pPr>
      <w:r w:rsidRPr="00F274D6">
        <w:rPr>
          <w:spacing w:val="-2"/>
          <w:sz w:val="24"/>
          <w:szCs w:val="24"/>
          <w:lang w:val="lt-LT"/>
        </w:rPr>
        <w:t>statinių, blokuojančius praėjimus;</w:t>
      </w:r>
    </w:p>
    <w:p w:rsidR="008E30A2" w:rsidRPr="00F274D6" w:rsidRDefault="008E30A2" w:rsidP="0045531A">
      <w:pPr>
        <w:numPr>
          <w:ilvl w:val="0"/>
          <w:numId w:val="34"/>
        </w:numPr>
        <w:shd w:val="clear" w:color="auto" w:fill="FFFFFF"/>
        <w:tabs>
          <w:tab w:val="left" w:pos="1402"/>
        </w:tabs>
        <w:ind w:left="684"/>
        <w:rPr>
          <w:spacing w:val="-18"/>
          <w:sz w:val="24"/>
          <w:szCs w:val="24"/>
          <w:lang w:val="lt-LT"/>
        </w:rPr>
      </w:pPr>
      <w:r w:rsidRPr="00F274D6">
        <w:rPr>
          <w:spacing w:val="-2"/>
          <w:sz w:val="24"/>
          <w:szCs w:val="24"/>
          <w:lang w:val="lt-LT"/>
        </w:rPr>
        <w:t>paslydimo ar nukritimo pavojų.</w:t>
      </w:r>
    </w:p>
    <w:p w:rsidR="006364E3" w:rsidRPr="00F274D6" w:rsidRDefault="006364E3" w:rsidP="0045531A">
      <w:pPr>
        <w:shd w:val="clear" w:color="auto" w:fill="FFFFFF"/>
        <w:tabs>
          <w:tab w:val="left" w:pos="696"/>
        </w:tabs>
        <w:rPr>
          <w:b/>
          <w:bCs/>
          <w:spacing w:val="-6"/>
          <w:sz w:val="24"/>
          <w:szCs w:val="24"/>
          <w:lang w:val="lt-LT"/>
        </w:rPr>
      </w:pPr>
    </w:p>
    <w:p w:rsidR="008E30A2" w:rsidRPr="00F274D6" w:rsidRDefault="008E30A2" w:rsidP="00DA1CA7">
      <w:pPr>
        <w:pStyle w:val="Heading3"/>
        <w:rPr>
          <w:rFonts w:ascii="Times New Roman" w:hAnsi="Times New Roman" w:cs="Times New Roman"/>
          <w:color w:val="auto"/>
          <w:sz w:val="24"/>
          <w:szCs w:val="24"/>
          <w:lang w:val="lt-LT"/>
        </w:rPr>
      </w:pPr>
      <w:bookmarkStart w:id="26" w:name="_Toc435132623"/>
      <w:r w:rsidRPr="00F274D6">
        <w:rPr>
          <w:rFonts w:ascii="Times New Roman" w:hAnsi="Times New Roman" w:cs="Times New Roman"/>
          <w:color w:val="auto"/>
          <w:sz w:val="24"/>
          <w:szCs w:val="24"/>
          <w:lang w:val="lt-LT"/>
        </w:rPr>
        <w:t>1.9.15.</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3"/>
          <w:sz w:val="24"/>
          <w:szCs w:val="24"/>
          <w:lang w:val="lt-LT"/>
        </w:rPr>
        <w:t>Matavimo vienetai</w:t>
      </w:r>
      <w:bookmarkEnd w:id="26"/>
    </w:p>
    <w:p w:rsidR="008E30A2" w:rsidRPr="00F274D6" w:rsidRDefault="008E30A2" w:rsidP="0045531A">
      <w:pPr>
        <w:shd w:val="clear" w:color="auto" w:fill="FFFFFF"/>
        <w:ind w:right="58" w:firstLine="708"/>
        <w:jc w:val="both"/>
        <w:rPr>
          <w:sz w:val="24"/>
          <w:szCs w:val="24"/>
          <w:lang w:val="lt-LT"/>
        </w:rPr>
      </w:pPr>
      <w:r w:rsidRPr="00F274D6">
        <w:rPr>
          <w:sz w:val="24"/>
          <w:szCs w:val="24"/>
          <w:lang w:val="lt-LT"/>
        </w:rPr>
        <w:t xml:space="preserve">Projektas bus įgyvendinamas naudojant metrinę sistemą. Visų medžiagų ir įrangos svoriai ir matmenys bei parametrai turi būti žymimi pagal metrinę/tarptautinę (SI) matavimo vienetų sistemą. </w:t>
      </w:r>
      <w:r w:rsidRPr="00F274D6">
        <w:rPr>
          <w:spacing w:val="-1"/>
          <w:sz w:val="24"/>
          <w:szCs w:val="24"/>
          <w:lang w:val="lt-LT"/>
        </w:rPr>
        <w:t xml:space="preserve">Reikalavimas metriniam (SI) žymėjimui taikomas visiems objektams ir daiktams ir visiems matavimo </w:t>
      </w:r>
      <w:r w:rsidRPr="00F274D6">
        <w:rPr>
          <w:sz w:val="24"/>
          <w:szCs w:val="24"/>
          <w:lang w:val="lt-LT"/>
        </w:rPr>
        <w:t>dydžiams.</w:t>
      </w:r>
    </w:p>
    <w:p w:rsidR="008E30A2" w:rsidRPr="00F274D6" w:rsidRDefault="008E30A2" w:rsidP="0045531A">
      <w:pPr>
        <w:shd w:val="clear" w:color="auto" w:fill="FFFFFF"/>
        <w:ind w:left="5" w:right="65" w:firstLine="708"/>
        <w:jc w:val="both"/>
        <w:rPr>
          <w:sz w:val="24"/>
          <w:szCs w:val="24"/>
          <w:lang w:val="lt-LT"/>
        </w:rPr>
      </w:pPr>
      <w:r w:rsidRPr="00F274D6">
        <w:rPr>
          <w:sz w:val="24"/>
          <w:szCs w:val="24"/>
          <w:lang w:val="lt-LT"/>
        </w:rPr>
        <w:t xml:space="preserve">Projekte turi būti naudojami standartiniai žymėjimai ir sutrumpinimai pagal tarptautinę SI </w:t>
      </w:r>
      <w:r w:rsidRPr="00F274D6">
        <w:rPr>
          <w:spacing w:val="-1"/>
          <w:sz w:val="24"/>
          <w:szCs w:val="24"/>
          <w:lang w:val="lt-LT"/>
        </w:rPr>
        <w:t xml:space="preserve">matavimo vienetų sistemą. Nereglamentuotiems žymėjimams naudoti reikia gauti raštišką Inžinieriaus </w:t>
      </w:r>
      <w:r w:rsidRPr="00F274D6">
        <w:rPr>
          <w:sz w:val="24"/>
          <w:szCs w:val="24"/>
          <w:lang w:val="lt-LT"/>
        </w:rPr>
        <w:t>ir Užsakovo sutikimą. .</w:t>
      </w:r>
    </w:p>
    <w:p w:rsidR="006364E3" w:rsidRPr="00F274D6" w:rsidRDefault="006364E3" w:rsidP="0045531A">
      <w:pPr>
        <w:shd w:val="clear" w:color="auto" w:fill="FFFFFF"/>
        <w:tabs>
          <w:tab w:val="left" w:pos="696"/>
        </w:tabs>
        <w:rPr>
          <w:b/>
          <w:bCs/>
          <w:spacing w:val="-5"/>
          <w:sz w:val="24"/>
          <w:szCs w:val="24"/>
          <w:lang w:val="lt-LT"/>
        </w:rPr>
      </w:pPr>
    </w:p>
    <w:p w:rsidR="008E30A2" w:rsidRPr="00F274D6" w:rsidRDefault="008E30A2" w:rsidP="00DA1CA7">
      <w:pPr>
        <w:pStyle w:val="Heading3"/>
        <w:rPr>
          <w:rFonts w:ascii="Times New Roman" w:hAnsi="Times New Roman" w:cs="Times New Roman"/>
          <w:color w:val="auto"/>
          <w:sz w:val="24"/>
          <w:szCs w:val="24"/>
          <w:lang w:val="lt-LT"/>
        </w:rPr>
      </w:pPr>
      <w:bookmarkStart w:id="27" w:name="_Toc435132624"/>
      <w:r w:rsidRPr="00F274D6">
        <w:rPr>
          <w:rFonts w:ascii="Times New Roman" w:hAnsi="Times New Roman" w:cs="Times New Roman"/>
          <w:color w:val="auto"/>
          <w:sz w:val="24"/>
          <w:szCs w:val="24"/>
          <w:lang w:val="lt-LT"/>
        </w:rPr>
        <w:t>1.9.16.</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Medžiagos ir įranga, aprobavimai ir pakeitimai</w:t>
      </w:r>
      <w:bookmarkEnd w:id="27"/>
    </w:p>
    <w:p w:rsidR="008E30A2" w:rsidRPr="00F274D6" w:rsidRDefault="008E30A2" w:rsidP="0045531A">
      <w:pPr>
        <w:shd w:val="clear" w:color="auto" w:fill="FFFFFF"/>
        <w:ind w:left="19" w:right="43" w:firstLine="689"/>
        <w:jc w:val="both"/>
        <w:rPr>
          <w:sz w:val="24"/>
          <w:szCs w:val="24"/>
          <w:lang w:val="lt-LT"/>
        </w:rPr>
      </w:pPr>
      <w:r w:rsidRPr="00F274D6">
        <w:rPr>
          <w:sz w:val="24"/>
          <w:szCs w:val="24"/>
          <w:lang w:val="lt-LT"/>
        </w:rPr>
        <w:t>Visų medžiagų, komponentų ir įrengimų, kurie sudarys ilgai tarnaujančių užbaigtų darbų dalį, naudojimas turi būti Inžinieriaus aprobuotas prieš juos perkant arba montuojant. Medžiagų, komponentų ir įrangos dokumentaciją Rangovas turi pateikti Registracijos lape. Inžinierius paprastai stengiasi   užtikrinti   medžiagų,   komponentų   ir   įrengimų   tinkamumą   ir   atitikimą   konkretiems</w:t>
      </w:r>
    </w:p>
    <w:p w:rsidR="008E30A2" w:rsidRPr="00F274D6" w:rsidRDefault="008E30A2" w:rsidP="0045531A">
      <w:pPr>
        <w:shd w:val="clear" w:color="auto" w:fill="FFFFFF"/>
        <w:ind w:left="29"/>
        <w:rPr>
          <w:sz w:val="24"/>
          <w:szCs w:val="24"/>
          <w:lang w:val="lt-LT"/>
        </w:rPr>
      </w:pPr>
      <w:r w:rsidRPr="00F274D6">
        <w:rPr>
          <w:spacing w:val="-3"/>
          <w:sz w:val="24"/>
          <w:szCs w:val="24"/>
          <w:lang w:val="lt-LT"/>
        </w:rPr>
        <w:lastRenderedPageBreak/>
        <w:t>reikalavimams.</w:t>
      </w:r>
    </w:p>
    <w:p w:rsidR="008E30A2" w:rsidRPr="00F274D6" w:rsidRDefault="008E30A2" w:rsidP="0045531A">
      <w:pPr>
        <w:shd w:val="clear" w:color="auto" w:fill="FFFFFF"/>
        <w:ind w:left="725"/>
        <w:rPr>
          <w:sz w:val="24"/>
          <w:szCs w:val="24"/>
          <w:lang w:val="lt-LT"/>
        </w:rPr>
      </w:pPr>
      <w:r w:rsidRPr="00F274D6">
        <w:rPr>
          <w:sz w:val="24"/>
          <w:szCs w:val="24"/>
          <w:lang w:val="lt-LT"/>
        </w:rPr>
        <w:t>Visos medžiagos turi būti naujos ir nenaudotos, išskyrus gamyklinius bandymus, ir atitikti</w:t>
      </w:r>
    </w:p>
    <w:p w:rsidR="008E30A2" w:rsidRPr="00F274D6" w:rsidRDefault="008E30A2" w:rsidP="0045531A">
      <w:pPr>
        <w:shd w:val="clear" w:color="auto" w:fill="FFFFFF"/>
        <w:ind w:left="26"/>
        <w:rPr>
          <w:sz w:val="24"/>
          <w:szCs w:val="24"/>
          <w:lang w:val="lt-LT"/>
        </w:rPr>
      </w:pPr>
      <w:r w:rsidRPr="00F274D6">
        <w:rPr>
          <w:spacing w:val="-2"/>
          <w:sz w:val="24"/>
          <w:szCs w:val="24"/>
          <w:lang w:val="lt-LT"/>
        </w:rPr>
        <w:t>Techninėse sąlygose (specifikacijose) išdėstytus reikalavimus.</w:t>
      </w:r>
    </w:p>
    <w:p w:rsidR="006364E3" w:rsidRPr="00F274D6" w:rsidRDefault="006364E3" w:rsidP="0045531A">
      <w:pPr>
        <w:shd w:val="clear" w:color="auto" w:fill="FFFFFF"/>
        <w:ind w:left="48"/>
        <w:rPr>
          <w:b/>
          <w:bCs/>
          <w:spacing w:val="-2"/>
          <w:sz w:val="24"/>
          <w:szCs w:val="24"/>
          <w:lang w:val="lt-LT"/>
        </w:rPr>
      </w:pPr>
    </w:p>
    <w:p w:rsidR="008E30A2" w:rsidRPr="00F274D6" w:rsidRDefault="008E30A2" w:rsidP="0045531A">
      <w:pPr>
        <w:shd w:val="clear" w:color="auto" w:fill="FFFFFF"/>
        <w:ind w:left="48"/>
        <w:rPr>
          <w:sz w:val="24"/>
          <w:szCs w:val="24"/>
          <w:lang w:val="lt-LT"/>
        </w:rPr>
      </w:pPr>
      <w:r w:rsidRPr="00F274D6">
        <w:rPr>
          <w:b/>
          <w:bCs/>
          <w:spacing w:val="-2"/>
          <w:sz w:val="24"/>
          <w:szCs w:val="24"/>
          <w:lang w:val="lt-LT"/>
        </w:rPr>
        <w:t>1.9.16.1.      Pakeitimai</w:t>
      </w:r>
    </w:p>
    <w:p w:rsidR="008E30A2" w:rsidRPr="00F274D6" w:rsidRDefault="008E30A2" w:rsidP="0045531A">
      <w:pPr>
        <w:shd w:val="clear" w:color="auto" w:fill="FFFFFF"/>
        <w:ind w:left="53" w:firstLine="703"/>
        <w:jc w:val="both"/>
        <w:rPr>
          <w:sz w:val="24"/>
          <w:szCs w:val="24"/>
          <w:lang w:val="lt-LT"/>
        </w:rPr>
      </w:pPr>
      <w:r w:rsidRPr="00F274D6">
        <w:rPr>
          <w:sz w:val="24"/>
          <w:szCs w:val="24"/>
          <w:lang w:val="lt-LT"/>
        </w:rPr>
        <w:t>Jeigu konkursinėje dokumentacijoje yra nurodyti kokie nors įrangos gamintojai ar konkretūs tipai, tai turi būti traktuojama tiktai kaip nuoroda į įrangos/medžiagos kokybės standartą, kurio reikia laikytis. Ekvivalentiško standarto medžiagos/įranga gali būti naudojamos, jeigu tiekiamos medžiagos/įranga atitinka technines specifikacijas ir tenkina kilmės reikalavimus nustatytus konkursinėje dokumentacijoje.</w:t>
      </w:r>
    </w:p>
    <w:p w:rsidR="008E30A2" w:rsidRPr="00F274D6" w:rsidRDefault="008E30A2" w:rsidP="0045531A">
      <w:pPr>
        <w:shd w:val="clear" w:color="auto" w:fill="FFFFFF"/>
        <w:ind w:firstLine="722"/>
        <w:jc w:val="both"/>
        <w:rPr>
          <w:sz w:val="24"/>
          <w:szCs w:val="24"/>
          <w:lang w:val="lt-LT"/>
        </w:rPr>
      </w:pPr>
      <w:r w:rsidRPr="00F274D6">
        <w:rPr>
          <w:sz w:val="24"/>
          <w:szCs w:val="24"/>
          <w:lang w:val="lt-LT"/>
        </w:rPr>
        <w:t xml:space="preserve">Gamintojų produktai turi būti ekvivalentiški specifikuotiems. Faktas, jog kuriam nors gaminiui </w:t>
      </w:r>
      <w:r w:rsidRPr="00F274D6">
        <w:rPr>
          <w:spacing w:val="-2"/>
          <w:sz w:val="24"/>
          <w:szCs w:val="24"/>
          <w:lang w:val="lt-LT"/>
        </w:rPr>
        <w:t xml:space="preserve">yra patvirtinti ar nurodyti gamintojų pavadinimai, nereiškia, kad gaminys neprivalo atitikti šiam gaminiui </w:t>
      </w:r>
      <w:r w:rsidRPr="00F274D6">
        <w:rPr>
          <w:sz w:val="24"/>
          <w:szCs w:val="24"/>
          <w:lang w:val="lt-LT"/>
        </w:rPr>
        <w:t>keliamų eksploatacinių, konstrukcinių ar kitoki</w:t>
      </w:r>
      <w:r w:rsidR="00640397" w:rsidRPr="00F274D6">
        <w:rPr>
          <w:sz w:val="24"/>
          <w:szCs w:val="24"/>
          <w:lang w:val="lt-LT"/>
        </w:rPr>
        <w:t>ų reikalavimų. Visais atvejais „Techninių specifikacijų“</w:t>
      </w:r>
      <w:r w:rsidRPr="00F274D6">
        <w:rPr>
          <w:sz w:val="24"/>
          <w:szCs w:val="24"/>
          <w:lang w:val="lt-LT"/>
        </w:rPr>
        <w:t xml:space="preserve"> reikalavimai yra viršesni už gamintojo standartus. Darbui gali būti naudojami tik tie produktai, kurie </w:t>
      </w:r>
      <w:r w:rsidRPr="00F274D6">
        <w:rPr>
          <w:spacing w:val="-1"/>
          <w:sz w:val="24"/>
          <w:szCs w:val="24"/>
          <w:lang w:val="lt-LT"/>
        </w:rPr>
        <w:t xml:space="preserve">buvo nurodyti iš pradžių, arba tie, kurie Rangovo prašymu buvo patvirtinti kaip pakaitalai. Kiekvienu </w:t>
      </w:r>
      <w:r w:rsidRPr="00F274D6">
        <w:rPr>
          <w:sz w:val="24"/>
          <w:szCs w:val="24"/>
          <w:lang w:val="lt-LT"/>
        </w:rPr>
        <w:t>atveju, kai tvirtinamas prašymas dėl pakeitimo, yra suprantama, jog patvirtinimas duodamas su sąlyga, jog bus griežtai laikomasi visų Sutarties sąlygų ir šių sąlygų:</w:t>
      </w:r>
    </w:p>
    <w:p w:rsidR="008E30A2" w:rsidRPr="00F274D6" w:rsidRDefault="008E30A2" w:rsidP="00ED2548">
      <w:pPr>
        <w:numPr>
          <w:ilvl w:val="0"/>
          <w:numId w:val="35"/>
        </w:numPr>
        <w:shd w:val="clear" w:color="auto" w:fill="FFFFFF"/>
        <w:ind w:left="696"/>
        <w:jc w:val="both"/>
        <w:rPr>
          <w:sz w:val="24"/>
          <w:szCs w:val="24"/>
          <w:lang w:val="lt-LT"/>
        </w:rPr>
      </w:pPr>
      <w:r w:rsidRPr="00F274D6">
        <w:rPr>
          <w:sz w:val="24"/>
          <w:szCs w:val="24"/>
          <w:lang w:val="lt-LT"/>
        </w:rPr>
        <w:t>Bet kuri medžiaga ar detalė, kurią prašoma patvirtinti aukščiau minėta tvarka, išimtinai</w:t>
      </w:r>
      <w:r w:rsidR="00ED2548" w:rsidRPr="00F274D6">
        <w:rPr>
          <w:sz w:val="24"/>
          <w:szCs w:val="24"/>
          <w:lang w:val="lt-LT"/>
        </w:rPr>
        <w:t xml:space="preserve"> </w:t>
      </w:r>
      <w:r w:rsidRPr="00F274D6">
        <w:rPr>
          <w:spacing w:val="-1"/>
          <w:sz w:val="24"/>
          <w:szCs w:val="24"/>
          <w:lang w:val="lt-LT"/>
        </w:rPr>
        <w:t>Inžinieriaus   (Užsakovo  atstovo)   nuomone  turi   būti   lygiavertė  specifikacijose   nurodytai</w:t>
      </w:r>
      <w:r w:rsidR="00ED2548" w:rsidRPr="00F274D6">
        <w:rPr>
          <w:spacing w:val="-1"/>
          <w:sz w:val="24"/>
          <w:szCs w:val="24"/>
          <w:lang w:val="lt-LT"/>
        </w:rPr>
        <w:t xml:space="preserve"> </w:t>
      </w:r>
      <w:r w:rsidRPr="00F274D6">
        <w:rPr>
          <w:sz w:val="24"/>
          <w:szCs w:val="24"/>
          <w:lang w:val="lt-LT"/>
        </w:rPr>
        <w:t>medžiagai ar detalei. Kad nebūtų uždelsti darbai, bandymai ar patikrinimai, turi būti turimas</w:t>
      </w:r>
      <w:r w:rsidR="00ED2548" w:rsidRPr="00F274D6">
        <w:rPr>
          <w:sz w:val="24"/>
          <w:szCs w:val="24"/>
          <w:lang w:val="lt-LT"/>
        </w:rPr>
        <w:t xml:space="preserve"> </w:t>
      </w:r>
      <w:r w:rsidRPr="00F274D6">
        <w:rPr>
          <w:spacing w:val="-2"/>
          <w:sz w:val="24"/>
          <w:szCs w:val="24"/>
          <w:lang w:val="lt-LT"/>
        </w:rPr>
        <w:t>pakankamas reikiamos kokybės tokių medžiagų ar detalių kiekis; turi būti turimas pakankamas</w:t>
      </w:r>
      <w:r w:rsidR="00ED2548" w:rsidRPr="00F274D6">
        <w:rPr>
          <w:spacing w:val="-2"/>
          <w:sz w:val="24"/>
          <w:szCs w:val="24"/>
          <w:lang w:val="lt-LT"/>
        </w:rPr>
        <w:t xml:space="preserve"> </w:t>
      </w:r>
      <w:r w:rsidRPr="00F274D6">
        <w:rPr>
          <w:sz w:val="24"/>
          <w:szCs w:val="24"/>
          <w:lang w:val="lt-LT"/>
        </w:rPr>
        <w:t>kiekis pagal specifikacijose nurodytą spalvų, struktūros, matmenų, matavimo prietaisų, tipų ir</w:t>
      </w:r>
      <w:r w:rsidR="00ED2548" w:rsidRPr="00F274D6">
        <w:rPr>
          <w:sz w:val="24"/>
          <w:szCs w:val="24"/>
          <w:lang w:val="lt-LT"/>
        </w:rPr>
        <w:t xml:space="preserve"> </w:t>
      </w:r>
      <w:r w:rsidRPr="00F274D6">
        <w:rPr>
          <w:sz w:val="24"/>
          <w:szCs w:val="24"/>
          <w:lang w:val="lt-LT"/>
        </w:rPr>
        <w:t>gamybos būdų asortimentą jos turi atitikti specifikacijose nurodytas medžiagas ir detales</w:t>
      </w:r>
      <w:r w:rsidR="00ED2548" w:rsidRPr="00F274D6">
        <w:rPr>
          <w:sz w:val="24"/>
          <w:szCs w:val="24"/>
          <w:lang w:val="lt-LT"/>
        </w:rPr>
        <w:t xml:space="preserve"> </w:t>
      </w:r>
      <w:r w:rsidRPr="00F274D6">
        <w:rPr>
          <w:sz w:val="24"/>
          <w:szCs w:val="24"/>
          <w:lang w:val="lt-LT"/>
        </w:rPr>
        <w:t>pagal  stiprumą   patvarumą   efektyvumą  tarnavimo  laiką,   suderinamumą su  esamomis</w:t>
      </w:r>
      <w:r w:rsidR="00ED2548" w:rsidRPr="00F274D6">
        <w:rPr>
          <w:sz w:val="24"/>
          <w:szCs w:val="24"/>
          <w:lang w:val="lt-LT"/>
        </w:rPr>
        <w:t xml:space="preserve"> </w:t>
      </w:r>
      <w:r w:rsidRPr="00F274D6">
        <w:rPr>
          <w:sz w:val="24"/>
          <w:szCs w:val="24"/>
          <w:lang w:val="lt-LT"/>
        </w:rPr>
        <w:t>sistemomis, aptarnavimo lengvumą ir sąnaudas; jos turi atitikti konstrukciją jų naudojimui</w:t>
      </w:r>
      <w:r w:rsidR="00ED2548" w:rsidRPr="00F274D6">
        <w:rPr>
          <w:sz w:val="24"/>
          <w:szCs w:val="24"/>
          <w:lang w:val="lt-LT"/>
        </w:rPr>
        <w:t xml:space="preserve"> </w:t>
      </w:r>
      <w:r w:rsidRPr="00F274D6">
        <w:rPr>
          <w:sz w:val="24"/>
          <w:szCs w:val="24"/>
          <w:lang w:val="lt-LT"/>
        </w:rPr>
        <w:t>neturi būti reikalingas papildomas darbas ar kito rangovo darbo pakeitimai be to rangovo</w:t>
      </w:r>
      <w:r w:rsidR="00640397" w:rsidRPr="00F274D6">
        <w:rPr>
          <w:sz w:val="24"/>
          <w:szCs w:val="24"/>
          <w:lang w:val="lt-LT"/>
        </w:rPr>
        <w:t xml:space="preserve"> </w:t>
      </w:r>
      <w:r w:rsidRPr="00F274D6">
        <w:rPr>
          <w:spacing w:val="-2"/>
          <w:sz w:val="24"/>
          <w:szCs w:val="24"/>
          <w:lang w:val="lt-LT"/>
        </w:rPr>
        <w:t>raštiško sutikimo;</w:t>
      </w:r>
    </w:p>
    <w:p w:rsidR="008E30A2" w:rsidRPr="00F274D6" w:rsidRDefault="008E30A2" w:rsidP="00ED2548">
      <w:pPr>
        <w:numPr>
          <w:ilvl w:val="0"/>
          <w:numId w:val="35"/>
        </w:numPr>
        <w:shd w:val="clear" w:color="auto" w:fill="FFFFFF"/>
        <w:ind w:left="701"/>
        <w:jc w:val="both"/>
        <w:rPr>
          <w:sz w:val="24"/>
          <w:szCs w:val="24"/>
          <w:lang w:val="lt-LT"/>
        </w:rPr>
      </w:pPr>
      <w:r w:rsidRPr="00F274D6">
        <w:rPr>
          <w:sz w:val="24"/>
          <w:szCs w:val="24"/>
          <w:lang w:val="lt-LT"/>
        </w:rPr>
        <w:t>Prie prašymo dėl pakeitimo turi būti pridėti visi duomenys, reikalingi Inžinieriui (Užsakovo atstovui), kad šis galėtų atlikti įvertinimo gamintojo prekių, t.y. ar firmos ženklai, modelių numeriai, detalės techniniai duomenys, pagaminimo data, išbandymų aktai, pavyzdžiai, duomenys apie ankstesnį naudojimą ir kt.;</w:t>
      </w:r>
    </w:p>
    <w:p w:rsidR="008E30A2" w:rsidRPr="00F274D6" w:rsidRDefault="008E30A2" w:rsidP="00ED2548">
      <w:pPr>
        <w:numPr>
          <w:ilvl w:val="0"/>
          <w:numId w:val="35"/>
        </w:numPr>
        <w:shd w:val="clear" w:color="auto" w:fill="FFFFFF"/>
        <w:ind w:left="701"/>
        <w:jc w:val="both"/>
        <w:rPr>
          <w:sz w:val="24"/>
          <w:szCs w:val="24"/>
          <w:lang w:val="lt-LT"/>
        </w:rPr>
      </w:pPr>
      <w:r w:rsidRPr="00F274D6">
        <w:rPr>
          <w:sz w:val="24"/>
          <w:szCs w:val="24"/>
          <w:lang w:val="lt-LT"/>
        </w:rPr>
        <w:t>Be to, Rangovas turi peržiūrėti ir pateikti Inžinieriui (Užsakovo atstovui) patvirtinti visus brėžinius, kuriuos reikia koreguoti dėl tokio pakeitimo;</w:t>
      </w:r>
    </w:p>
    <w:p w:rsidR="008E30A2" w:rsidRPr="00F274D6" w:rsidRDefault="008E30A2" w:rsidP="00ED2548">
      <w:pPr>
        <w:numPr>
          <w:ilvl w:val="0"/>
          <w:numId w:val="35"/>
        </w:numPr>
        <w:shd w:val="clear" w:color="auto" w:fill="FFFFFF"/>
        <w:ind w:left="701"/>
        <w:jc w:val="both"/>
        <w:rPr>
          <w:sz w:val="24"/>
          <w:szCs w:val="24"/>
          <w:lang w:val="lt-LT"/>
        </w:rPr>
      </w:pPr>
      <w:r w:rsidRPr="00F274D6">
        <w:rPr>
          <w:sz w:val="24"/>
          <w:szCs w:val="24"/>
          <w:lang w:val="lt-LT"/>
        </w:rPr>
        <w:t xml:space="preserve">Prie prašymo dėl medžiagų pakeitimo ar kitokio nukrypimo nuo Sutarties reikalavimų turi </w:t>
      </w:r>
      <w:r w:rsidR="00640397" w:rsidRPr="00F274D6">
        <w:rPr>
          <w:sz w:val="24"/>
          <w:szCs w:val="24"/>
          <w:lang w:val="lt-LT"/>
        </w:rPr>
        <w:t xml:space="preserve">būti </w:t>
      </w:r>
      <w:r w:rsidRPr="00F274D6">
        <w:rPr>
          <w:sz w:val="24"/>
          <w:szCs w:val="24"/>
          <w:lang w:val="lt-LT"/>
        </w:rPr>
        <w:t>pridedamas detalus sąrašas visų kitų medžiagų ar detalių,  kurioms daro įtaką minėtas pakeitimas ar koregavimas. Priešingu atveju Inžinierius (Užsakovo atstovas) turi teisę atmesti bet kokį panašų prašymą ir nurodyti anuliuoti atliktus darbus ir pakeisti juos tokiais, kokie atitinka Sutarties reikalavimus (visa tai atliekant Rangovo sąskaita), arba pateikti Rangovui sąskaitą už visas papildomas išlaidas, susijusias su tokiu pakeitimu.</w:t>
      </w:r>
    </w:p>
    <w:p w:rsidR="008E30A2" w:rsidRPr="00F274D6" w:rsidRDefault="008E30A2" w:rsidP="00ED2548">
      <w:pPr>
        <w:numPr>
          <w:ilvl w:val="0"/>
          <w:numId w:val="35"/>
        </w:numPr>
        <w:shd w:val="clear" w:color="auto" w:fill="FFFFFF"/>
        <w:ind w:left="701"/>
        <w:jc w:val="both"/>
        <w:rPr>
          <w:sz w:val="24"/>
          <w:szCs w:val="24"/>
          <w:lang w:val="lt-LT"/>
        </w:rPr>
      </w:pPr>
      <w:r w:rsidRPr="00F274D6">
        <w:rPr>
          <w:sz w:val="24"/>
          <w:szCs w:val="24"/>
          <w:lang w:val="lt-LT"/>
        </w:rPr>
        <w:t>Visi pakeisti gaminiai, medžiagos ir įranga turi būti pritaikyti, sumontuoti, prijungti, naudojami, valomi ir kt. pagal raštiškus gamintojo nurodymus, jei nenurodyta kitaip;</w:t>
      </w:r>
    </w:p>
    <w:p w:rsidR="008E30A2" w:rsidRPr="00F274D6" w:rsidRDefault="008E30A2" w:rsidP="00ED2548">
      <w:pPr>
        <w:numPr>
          <w:ilvl w:val="0"/>
          <w:numId w:val="35"/>
        </w:numPr>
        <w:shd w:val="clear" w:color="auto" w:fill="FFFFFF"/>
        <w:ind w:left="701"/>
        <w:jc w:val="both"/>
        <w:rPr>
          <w:sz w:val="24"/>
          <w:szCs w:val="24"/>
          <w:lang w:val="lt-LT"/>
        </w:rPr>
      </w:pPr>
      <w:r w:rsidRPr="00F274D6">
        <w:rPr>
          <w:sz w:val="24"/>
          <w:szCs w:val="24"/>
          <w:lang w:val="lt-LT"/>
        </w:rPr>
        <w:t>Rangovas neturi teisės reikšti pretenzijų dėl vėlavimo ar nuostolių, susijusių su tuo, kad Inžinieriui prireikė papildomo laiko apsvarstyti Rangovo pasiūlytą pakeitimą, arba su tuo, kad Inžinierius (Užsakovo atstovas) nepatvirtino tokio pakeitimo. Už visus tokius vėlavimus yra atsakingas tik pakeitimo prašantis Rangovas ir jis organizuoja savo darbą taip, kad prarastas laikas būtų kompensuotas;</w:t>
      </w:r>
    </w:p>
    <w:p w:rsidR="002C50A4" w:rsidRPr="00F274D6" w:rsidRDefault="008E30A2" w:rsidP="00ED2548">
      <w:pPr>
        <w:numPr>
          <w:ilvl w:val="0"/>
          <w:numId w:val="35"/>
        </w:numPr>
        <w:shd w:val="clear" w:color="auto" w:fill="FFFFFF"/>
        <w:ind w:left="701"/>
        <w:jc w:val="both"/>
        <w:rPr>
          <w:sz w:val="24"/>
          <w:szCs w:val="24"/>
          <w:lang w:val="lt-LT"/>
        </w:rPr>
      </w:pPr>
      <w:r w:rsidRPr="00F274D6">
        <w:rPr>
          <w:sz w:val="24"/>
          <w:szCs w:val="24"/>
          <w:lang w:val="lt-LT"/>
        </w:rPr>
        <w:t>Siūlomo pakeitimo priėmimas neatleidžia Rangovo nuo atsakomybės už Sutarties dokumentų reikalavimų vykdymą.</w:t>
      </w:r>
    </w:p>
    <w:p w:rsidR="00640397" w:rsidRPr="00F274D6" w:rsidRDefault="00640397" w:rsidP="00640397">
      <w:pPr>
        <w:shd w:val="clear" w:color="auto" w:fill="FFFFFF"/>
        <w:ind w:left="341"/>
        <w:jc w:val="both"/>
        <w:rPr>
          <w:sz w:val="24"/>
          <w:szCs w:val="24"/>
          <w:lang w:val="lt-LT"/>
        </w:rPr>
      </w:pPr>
    </w:p>
    <w:p w:rsidR="00ED2548" w:rsidRPr="00F274D6" w:rsidRDefault="00ED2548" w:rsidP="0045531A">
      <w:pPr>
        <w:shd w:val="clear" w:color="auto" w:fill="FFFFFF"/>
        <w:ind w:left="58"/>
        <w:rPr>
          <w:b/>
          <w:bCs/>
          <w:spacing w:val="-1"/>
          <w:sz w:val="24"/>
          <w:szCs w:val="24"/>
          <w:lang w:val="lt-LT"/>
        </w:rPr>
      </w:pPr>
    </w:p>
    <w:p w:rsidR="008E30A2" w:rsidRPr="00F274D6" w:rsidRDefault="008E30A2" w:rsidP="00DA1CA7">
      <w:pPr>
        <w:pStyle w:val="Heading3"/>
        <w:rPr>
          <w:rFonts w:ascii="Times New Roman" w:hAnsi="Times New Roman" w:cs="Times New Roman"/>
          <w:color w:val="auto"/>
          <w:sz w:val="24"/>
          <w:szCs w:val="24"/>
          <w:lang w:val="lt-LT"/>
        </w:rPr>
      </w:pPr>
      <w:bookmarkStart w:id="28" w:name="_Toc435132625"/>
      <w:r w:rsidRPr="00F274D6">
        <w:rPr>
          <w:rFonts w:ascii="Times New Roman" w:hAnsi="Times New Roman" w:cs="Times New Roman"/>
          <w:color w:val="auto"/>
          <w:sz w:val="24"/>
          <w:szCs w:val="24"/>
          <w:lang w:val="lt-LT"/>
        </w:rPr>
        <w:lastRenderedPageBreak/>
        <w:t>1.9.17. Išpildomoji dokumentacija</w:t>
      </w:r>
      <w:bookmarkEnd w:id="28"/>
    </w:p>
    <w:p w:rsidR="008E30A2" w:rsidRPr="00F274D6" w:rsidRDefault="008E30A2" w:rsidP="0045531A">
      <w:pPr>
        <w:shd w:val="clear" w:color="auto" w:fill="FFFFFF"/>
        <w:ind w:left="48"/>
        <w:rPr>
          <w:sz w:val="24"/>
          <w:szCs w:val="24"/>
          <w:lang w:val="lt-LT"/>
        </w:rPr>
      </w:pPr>
      <w:r w:rsidRPr="00F274D6">
        <w:rPr>
          <w:b/>
          <w:bCs/>
          <w:spacing w:val="-1"/>
          <w:sz w:val="24"/>
          <w:szCs w:val="24"/>
          <w:lang w:val="lt-LT"/>
        </w:rPr>
        <w:t>1.9.17.1.      Brėžiniai su žyma „Taip pastatyta"</w:t>
      </w:r>
    </w:p>
    <w:p w:rsidR="008E30A2" w:rsidRPr="00F274D6" w:rsidRDefault="008E30A2" w:rsidP="0045531A">
      <w:pPr>
        <w:shd w:val="clear" w:color="auto" w:fill="FFFFFF"/>
        <w:ind w:left="29" w:firstLine="715"/>
        <w:jc w:val="both"/>
        <w:rPr>
          <w:sz w:val="24"/>
          <w:szCs w:val="24"/>
          <w:lang w:val="lt-LT"/>
        </w:rPr>
      </w:pPr>
      <w:r w:rsidRPr="00F274D6">
        <w:rPr>
          <w:sz w:val="24"/>
          <w:szCs w:val="24"/>
          <w:lang w:val="lt-LT"/>
        </w:rPr>
        <w:t xml:space="preserve">Rangovas statybvietėje turi turėti atspausdintų darbo brėžinių komplektą, kuriuose kasdien raudona spalva turi būti pažymimi visi jo atlikti darbai: ir pagal darbo projektą, ir nukrypimai. Be jų Rangovas turi žymėti ir pakitimus, sutiktus kasimų metu. Šių brėžinių komplektas turi būti statybvietėje ir esant reikalui gali būti pateiktas patikrinimui. Rangovas kartą per mėnesį turi pateikti </w:t>
      </w:r>
      <w:r w:rsidRPr="00F274D6">
        <w:rPr>
          <w:spacing w:val="-1"/>
          <w:sz w:val="24"/>
          <w:szCs w:val="24"/>
          <w:lang w:val="lt-LT"/>
        </w:rPr>
        <w:t>Inžinieriui dvi atspausdintas minėtų brėžinių kopijas, kuriose matytųsi visi atlikti darbai su pakeitimais.</w:t>
      </w:r>
    </w:p>
    <w:p w:rsidR="008E30A2" w:rsidRPr="00F274D6" w:rsidRDefault="008E30A2" w:rsidP="0045531A">
      <w:pPr>
        <w:shd w:val="clear" w:color="auto" w:fill="FFFFFF"/>
        <w:ind w:left="24" w:right="29" w:firstLine="715"/>
        <w:jc w:val="both"/>
        <w:rPr>
          <w:sz w:val="24"/>
          <w:szCs w:val="24"/>
          <w:lang w:val="lt-LT"/>
        </w:rPr>
      </w:pPr>
      <w:r w:rsidRPr="00F274D6">
        <w:rPr>
          <w:spacing w:val="-1"/>
          <w:sz w:val="24"/>
          <w:szCs w:val="24"/>
          <w:lang w:val="lt-LT"/>
        </w:rPr>
        <w:t xml:space="preserve">Pastačius statinį, visi darbo projekto brėžiniai su statybos metu įneštais pakeitimais turi būti </w:t>
      </w:r>
      <w:r w:rsidR="00BD75D4" w:rsidRPr="00F274D6">
        <w:rPr>
          <w:sz w:val="24"/>
          <w:szCs w:val="24"/>
          <w:lang w:val="lt-LT"/>
        </w:rPr>
        <w:t>pažymėti žyma „TAIP PASTATYTA“</w:t>
      </w:r>
      <w:r w:rsidRPr="00F274D6">
        <w:rPr>
          <w:sz w:val="24"/>
          <w:szCs w:val="24"/>
          <w:lang w:val="lt-LT"/>
        </w:rPr>
        <w:t>. Papildomi brėžiniai, jei tokie būtini, turi būti parengti masteliu lygiu Rangovo paruoštų brėžinių masteliui.</w:t>
      </w:r>
    </w:p>
    <w:p w:rsidR="008E30A2" w:rsidRPr="00F274D6" w:rsidRDefault="008E30A2" w:rsidP="00ED2548">
      <w:pPr>
        <w:shd w:val="clear" w:color="auto" w:fill="FFFFFF"/>
        <w:ind w:left="14" w:right="38" w:firstLine="718"/>
        <w:jc w:val="both"/>
        <w:rPr>
          <w:sz w:val="24"/>
          <w:szCs w:val="24"/>
          <w:lang w:val="lt-LT"/>
        </w:rPr>
      </w:pPr>
      <w:r w:rsidRPr="00F274D6">
        <w:rPr>
          <w:sz w:val="24"/>
          <w:szCs w:val="24"/>
          <w:lang w:val="lt-LT"/>
        </w:rPr>
        <w:t>Baigęs visus darbus Rangovas pateikia du pasirašytus brėžinių komplektus, su žyma didžio</w:t>
      </w:r>
      <w:r w:rsidR="00BD75D4" w:rsidRPr="00F274D6">
        <w:rPr>
          <w:sz w:val="24"/>
          <w:szCs w:val="24"/>
          <w:lang w:val="lt-LT"/>
        </w:rPr>
        <w:t>siomis raidėmis „TAIP PASTATYTA“</w:t>
      </w:r>
      <w:r w:rsidRPr="00F274D6">
        <w:rPr>
          <w:sz w:val="24"/>
          <w:szCs w:val="24"/>
          <w:lang w:val="lt-LT"/>
        </w:rPr>
        <w:t xml:space="preserve"> Inžinieriui patvirtinti. Gavęs Inžinieriaus patvirtinimą, </w:t>
      </w:r>
      <w:r w:rsidRPr="00F274D6">
        <w:rPr>
          <w:spacing w:val="-1"/>
          <w:sz w:val="24"/>
          <w:szCs w:val="24"/>
          <w:lang w:val="lt-LT"/>
        </w:rPr>
        <w:t>Rangovas turi pateikti brėžinius Užsakovui bei Inžinieriui po dvi popierines versijas ir dvi CD formate.</w:t>
      </w:r>
    </w:p>
    <w:p w:rsidR="008E30A2" w:rsidRPr="00F274D6" w:rsidRDefault="00BD75D4" w:rsidP="00ED2548">
      <w:pPr>
        <w:shd w:val="clear" w:color="auto" w:fill="FFFFFF"/>
        <w:ind w:left="720"/>
        <w:jc w:val="both"/>
        <w:rPr>
          <w:sz w:val="24"/>
          <w:szCs w:val="24"/>
          <w:lang w:val="lt-LT"/>
        </w:rPr>
      </w:pPr>
      <w:r w:rsidRPr="00F274D6">
        <w:rPr>
          <w:spacing w:val="-1"/>
          <w:sz w:val="24"/>
          <w:szCs w:val="24"/>
          <w:lang w:val="lt-LT"/>
        </w:rPr>
        <w:t>Be brėžinių su žyma „</w:t>
      </w:r>
      <w:r w:rsidR="008E30A2" w:rsidRPr="00F274D6">
        <w:rPr>
          <w:spacing w:val="-1"/>
          <w:sz w:val="24"/>
          <w:szCs w:val="24"/>
          <w:lang w:val="lt-LT"/>
        </w:rPr>
        <w:t xml:space="preserve">TAIP PASTATYTA" Rangovas turės pateikti 3 kopijas patiektos įrangos </w:t>
      </w:r>
      <w:r w:rsidR="008E30A2" w:rsidRPr="00F274D6">
        <w:rPr>
          <w:sz w:val="24"/>
          <w:szCs w:val="24"/>
          <w:lang w:val="lt-LT"/>
        </w:rPr>
        <w:t xml:space="preserve">eksploatacijos ir priežiūros instrukcijų lietuvių kalba, įskaitant atsarginių dalių aprašus, </w:t>
      </w:r>
      <w:r w:rsidR="008E30A2" w:rsidRPr="00F274D6">
        <w:rPr>
          <w:spacing w:val="-2"/>
          <w:sz w:val="24"/>
          <w:szCs w:val="24"/>
          <w:lang w:val="lt-LT"/>
        </w:rPr>
        <w:t xml:space="preserve">rekomenduojamų tepimo medžiagų aprašus, išpildomąsias/ kontrolines geodezines topo nuotraukas ir </w:t>
      </w:r>
      <w:r w:rsidR="008E30A2" w:rsidRPr="00F274D6">
        <w:rPr>
          <w:spacing w:val="-1"/>
          <w:sz w:val="24"/>
          <w:szCs w:val="24"/>
          <w:lang w:val="lt-LT"/>
        </w:rPr>
        <w:t xml:space="preserve">techninius pasus, statinio pripažinimo tinkamu naudoti dokumentus, statinio kadastrinius matavimus ir </w:t>
      </w:r>
      <w:r w:rsidR="008E30A2" w:rsidRPr="00F274D6">
        <w:rPr>
          <w:sz w:val="24"/>
          <w:szCs w:val="24"/>
          <w:lang w:val="lt-LT"/>
        </w:rPr>
        <w:t>kt.</w:t>
      </w:r>
    </w:p>
    <w:p w:rsidR="008E30A2" w:rsidRPr="00F274D6" w:rsidRDefault="008E30A2" w:rsidP="00ED2548">
      <w:pPr>
        <w:shd w:val="clear" w:color="auto" w:fill="FFFFFF"/>
        <w:tabs>
          <w:tab w:val="left" w:pos="1015"/>
        </w:tabs>
        <w:ind w:left="708"/>
        <w:jc w:val="both"/>
        <w:rPr>
          <w:sz w:val="24"/>
          <w:szCs w:val="24"/>
          <w:lang w:val="lt-LT"/>
        </w:rPr>
      </w:pPr>
      <w:r w:rsidRPr="00F274D6">
        <w:rPr>
          <w:spacing w:val="-15"/>
          <w:sz w:val="24"/>
          <w:szCs w:val="24"/>
          <w:lang w:val="lt-LT"/>
        </w:rPr>
        <w:t>Su</w:t>
      </w:r>
      <w:r w:rsidRPr="00F274D6">
        <w:rPr>
          <w:sz w:val="24"/>
          <w:szCs w:val="24"/>
          <w:lang w:val="lt-LT"/>
        </w:rPr>
        <w:tab/>
        <w:t>brėžiniais</w:t>
      </w:r>
      <w:r w:rsidR="00BD75D4" w:rsidRPr="00F274D6">
        <w:rPr>
          <w:sz w:val="24"/>
          <w:szCs w:val="24"/>
          <w:lang w:val="lt-LT"/>
        </w:rPr>
        <w:t xml:space="preserve"> „TAIP PASTATYTA“</w:t>
      </w:r>
      <w:r w:rsidRPr="00F274D6">
        <w:rPr>
          <w:sz w:val="24"/>
          <w:szCs w:val="24"/>
          <w:lang w:val="lt-LT"/>
        </w:rPr>
        <w:t>, kuriuos Rangovas turės pateikti pagal kontrakto sąlygas</w:t>
      </w:r>
    </w:p>
    <w:p w:rsidR="008E30A2" w:rsidRPr="00F274D6" w:rsidRDefault="008E30A2" w:rsidP="0045531A">
      <w:pPr>
        <w:shd w:val="clear" w:color="auto" w:fill="FFFFFF"/>
        <w:tabs>
          <w:tab w:val="left" w:pos="1015"/>
        </w:tabs>
        <w:ind w:left="5"/>
        <w:rPr>
          <w:sz w:val="24"/>
          <w:szCs w:val="24"/>
          <w:lang w:val="lt-LT"/>
        </w:rPr>
      </w:pPr>
      <w:r w:rsidRPr="00F274D6">
        <w:rPr>
          <w:spacing w:val="-6"/>
          <w:sz w:val="24"/>
          <w:szCs w:val="24"/>
          <w:lang w:val="lt-LT"/>
        </w:rPr>
        <w:t>Užsakovui,</w:t>
      </w:r>
      <w:r w:rsidRPr="00F274D6">
        <w:rPr>
          <w:sz w:val="24"/>
          <w:szCs w:val="24"/>
          <w:lang w:val="lt-LT"/>
        </w:rPr>
        <w:tab/>
      </w:r>
      <w:r w:rsidRPr="00F274D6">
        <w:rPr>
          <w:spacing w:val="-1"/>
          <w:sz w:val="24"/>
          <w:szCs w:val="24"/>
          <w:lang w:val="lt-LT"/>
        </w:rPr>
        <w:t>Rangovas taip pat turės pateikti Užsakovui po dvi kopijas tokios dokumentacijos:</w:t>
      </w:r>
    </w:p>
    <w:p w:rsidR="008E30A2" w:rsidRPr="00F274D6" w:rsidRDefault="008E30A2" w:rsidP="0045531A">
      <w:pPr>
        <w:numPr>
          <w:ilvl w:val="0"/>
          <w:numId w:val="36"/>
        </w:numPr>
        <w:shd w:val="clear" w:color="auto" w:fill="FFFFFF"/>
        <w:tabs>
          <w:tab w:val="left" w:pos="1111"/>
        </w:tabs>
        <w:ind w:left="691"/>
        <w:rPr>
          <w:spacing w:val="-11"/>
          <w:sz w:val="24"/>
          <w:szCs w:val="24"/>
          <w:lang w:val="lt-LT"/>
        </w:rPr>
      </w:pPr>
      <w:r w:rsidRPr="00F274D6">
        <w:rPr>
          <w:spacing w:val="-2"/>
          <w:sz w:val="24"/>
          <w:szCs w:val="24"/>
          <w:lang w:val="lt-LT"/>
        </w:rPr>
        <w:t>geologinių tyrinėjimų ataskaitą,</w:t>
      </w:r>
    </w:p>
    <w:p w:rsidR="008E30A2" w:rsidRPr="00F274D6" w:rsidRDefault="008E30A2" w:rsidP="0045531A">
      <w:pPr>
        <w:numPr>
          <w:ilvl w:val="0"/>
          <w:numId w:val="36"/>
        </w:numPr>
        <w:shd w:val="clear" w:color="auto" w:fill="FFFFFF"/>
        <w:tabs>
          <w:tab w:val="left" w:pos="1111"/>
        </w:tabs>
        <w:ind w:left="691"/>
        <w:rPr>
          <w:spacing w:val="-12"/>
          <w:sz w:val="24"/>
          <w:szCs w:val="24"/>
          <w:lang w:val="lt-LT"/>
        </w:rPr>
      </w:pPr>
      <w:r w:rsidRPr="00F274D6">
        <w:rPr>
          <w:spacing w:val="-2"/>
          <w:sz w:val="24"/>
          <w:szCs w:val="24"/>
          <w:lang w:val="lt-LT"/>
        </w:rPr>
        <w:t>technologinių talpų sienų ir dugno stabilumo bandymų rezultatus,</w:t>
      </w:r>
    </w:p>
    <w:p w:rsidR="008E30A2" w:rsidRPr="00F274D6" w:rsidRDefault="008E30A2" w:rsidP="0045531A">
      <w:pPr>
        <w:numPr>
          <w:ilvl w:val="0"/>
          <w:numId w:val="36"/>
        </w:numPr>
        <w:shd w:val="clear" w:color="auto" w:fill="FFFFFF"/>
        <w:tabs>
          <w:tab w:val="left" w:pos="1111"/>
        </w:tabs>
        <w:ind w:left="691"/>
        <w:rPr>
          <w:spacing w:val="-9"/>
          <w:sz w:val="24"/>
          <w:szCs w:val="24"/>
          <w:lang w:val="lt-LT"/>
        </w:rPr>
      </w:pPr>
      <w:r w:rsidRPr="00F274D6">
        <w:rPr>
          <w:spacing w:val="-2"/>
          <w:sz w:val="24"/>
          <w:szCs w:val="24"/>
          <w:lang w:val="lt-LT"/>
        </w:rPr>
        <w:t>visų bendrųjų bandymų rezultatus ir sertifikatus,</w:t>
      </w:r>
    </w:p>
    <w:p w:rsidR="008E30A2" w:rsidRPr="00F274D6" w:rsidRDefault="008E30A2" w:rsidP="0045531A">
      <w:pPr>
        <w:numPr>
          <w:ilvl w:val="0"/>
          <w:numId w:val="36"/>
        </w:numPr>
        <w:shd w:val="clear" w:color="auto" w:fill="FFFFFF"/>
        <w:tabs>
          <w:tab w:val="left" w:pos="1111"/>
        </w:tabs>
        <w:ind w:left="691"/>
        <w:rPr>
          <w:spacing w:val="-8"/>
          <w:sz w:val="24"/>
          <w:szCs w:val="24"/>
          <w:lang w:val="lt-LT"/>
        </w:rPr>
      </w:pPr>
      <w:r w:rsidRPr="00F274D6">
        <w:rPr>
          <w:spacing w:val="-2"/>
          <w:sz w:val="24"/>
          <w:szCs w:val="24"/>
          <w:lang w:val="lt-LT"/>
        </w:rPr>
        <w:t>statybinių konstrukcijų skaičiavimus ir brėžinius,</w:t>
      </w:r>
    </w:p>
    <w:p w:rsidR="00BD75D4" w:rsidRPr="00F274D6" w:rsidRDefault="008E30A2" w:rsidP="00BD75D4">
      <w:pPr>
        <w:numPr>
          <w:ilvl w:val="0"/>
          <w:numId w:val="36"/>
        </w:numPr>
        <w:shd w:val="clear" w:color="auto" w:fill="FFFFFF"/>
        <w:tabs>
          <w:tab w:val="left" w:pos="1111"/>
        </w:tabs>
        <w:ind w:left="691"/>
        <w:rPr>
          <w:spacing w:val="-8"/>
          <w:sz w:val="24"/>
          <w:szCs w:val="24"/>
          <w:lang w:val="lt-LT"/>
        </w:rPr>
      </w:pPr>
      <w:r w:rsidRPr="00F274D6">
        <w:rPr>
          <w:sz w:val="24"/>
          <w:szCs w:val="24"/>
          <w:lang w:val="lt-LT"/>
        </w:rPr>
        <w:t>technologinio proceso aprašymą</w:t>
      </w:r>
      <w:r w:rsidR="00BD75D4" w:rsidRPr="00F274D6">
        <w:rPr>
          <w:spacing w:val="-8"/>
          <w:sz w:val="24"/>
          <w:szCs w:val="24"/>
          <w:lang w:val="lt-LT"/>
        </w:rPr>
        <w:t>,</w:t>
      </w:r>
    </w:p>
    <w:p w:rsidR="008E30A2" w:rsidRPr="00F274D6" w:rsidRDefault="00137991" w:rsidP="00BD75D4">
      <w:pPr>
        <w:numPr>
          <w:ilvl w:val="0"/>
          <w:numId w:val="36"/>
        </w:numPr>
        <w:shd w:val="clear" w:color="auto" w:fill="FFFFFF"/>
        <w:tabs>
          <w:tab w:val="left" w:pos="1111"/>
        </w:tabs>
        <w:ind w:left="691"/>
        <w:rPr>
          <w:spacing w:val="-8"/>
          <w:sz w:val="24"/>
          <w:szCs w:val="24"/>
          <w:lang w:val="lt-LT"/>
        </w:rPr>
      </w:pPr>
      <w:r>
        <w:rPr>
          <w:spacing w:val="-8"/>
          <w:sz w:val="24"/>
          <w:szCs w:val="24"/>
          <w:lang w:val="lt-LT"/>
        </w:rPr>
        <w:t xml:space="preserve"> </w:t>
      </w:r>
      <w:r w:rsidR="008E30A2" w:rsidRPr="00F274D6">
        <w:rPr>
          <w:spacing w:val="-1"/>
          <w:sz w:val="24"/>
          <w:szCs w:val="24"/>
          <w:lang w:val="lt-LT"/>
        </w:rPr>
        <w:t>kiekvienos registracijos lapo kopijas su priedais.</w:t>
      </w:r>
    </w:p>
    <w:p w:rsidR="00ED2548" w:rsidRPr="00F274D6" w:rsidRDefault="00ED2548" w:rsidP="0045531A">
      <w:pPr>
        <w:shd w:val="clear" w:color="auto" w:fill="FFFFFF"/>
        <w:ind w:left="5"/>
        <w:rPr>
          <w:b/>
          <w:bCs/>
          <w:spacing w:val="-1"/>
          <w:sz w:val="24"/>
          <w:szCs w:val="24"/>
          <w:lang w:val="lt-LT"/>
        </w:rPr>
      </w:pPr>
    </w:p>
    <w:p w:rsidR="008E30A2" w:rsidRPr="00F274D6" w:rsidRDefault="008E30A2" w:rsidP="0045531A">
      <w:pPr>
        <w:shd w:val="clear" w:color="auto" w:fill="FFFFFF"/>
        <w:ind w:left="5"/>
        <w:rPr>
          <w:sz w:val="24"/>
          <w:szCs w:val="24"/>
          <w:lang w:val="lt-LT"/>
        </w:rPr>
      </w:pPr>
      <w:r w:rsidRPr="00F274D6">
        <w:rPr>
          <w:b/>
          <w:bCs/>
          <w:spacing w:val="-1"/>
          <w:sz w:val="24"/>
          <w:szCs w:val="24"/>
          <w:lang w:val="lt-LT"/>
        </w:rPr>
        <w:t>1.9.17.3.      Eksploatacijos ir priežiūros instrukcijos</w:t>
      </w:r>
    </w:p>
    <w:p w:rsidR="008E30A2" w:rsidRPr="00F274D6" w:rsidRDefault="008E30A2" w:rsidP="00ED2548">
      <w:pPr>
        <w:shd w:val="clear" w:color="auto" w:fill="FFFFFF"/>
        <w:ind w:left="14" w:right="38" w:firstLine="718"/>
        <w:jc w:val="both"/>
        <w:rPr>
          <w:sz w:val="24"/>
          <w:szCs w:val="24"/>
          <w:lang w:val="lt-LT"/>
        </w:rPr>
      </w:pPr>
      <w:r w:rsidRPr="00F274D6">
        <w:rPr>
          <w:sz w:val="24"/>
          <w:szCs w:val="24"/>
          <w:lang w:val="lt-LT"/>
        </w:rPr>
        <w:t>Rangovas turi pateikti visą dokumentaciją apie įrenginius, pagal reikalavimus nurodytus IEC 37 rekomendacijose, kuriose yra pateikiami minimalūs priimtini reikalavimai. Tai pat turi būti pateikta įrangos dokumentacija, kartu su visų konstrukcijų brėžiniais, elektrinės schemos, visų dalių specifikacijos ir pan. Visos pateikiamos informacijos kokybė turi atitikti Inžinieriaus keliamus reikalavimus. Visa dokumentacija turi būti perduota Užsakovui iki įrenginių priėmimo.</w:t>
      </w:r>
    </w:p>
    <w:p w:rsidR="008E30A2" w:rsidRPr="00F274D6" w:rsidRDefault="008E30A2" w:rsidP="00ED2548">
      <w:pPr>
        <w:shd w:val="clear" w:color="auto" w:fill="FFFFFF"/>
        <w:ind w:left="50" w:firstLine="710"/>
        <w:jc w:val="both"/>
        <w:rPr>
          <w:sz w:val="24"/>
          <w:szCs w:val="24"/>
          <w:lang w:val="lt-LT"/>
        </w:rPr>
      </w:pPr>
      <w:r w:rsidRPr="00F274D6">
        <w:rPr>
          <w:spacing w:val="-1"/>
          <w:sz w:val="24"/>
          <w:szCs w:val="24"/>
          <w:lang w:val="lt-LT"/>
        </w:rPr>
        <w:t xml:space="preserve">Eksploatacijos ir priežiūros instrukcijos yra originalios gamintojo instrukcijos, jų fotokopijos ar </w:t>
      </w:r>
      <w:r w:rsidRPr="00F274D6">
        <w:rPr>
          <w:sz w:val="24"/>
          <w:szCs w:val="24"/>
          <w:lang w:val="lt-LT"/>
        </w:rPr>
        <w:t xml:space="preserve">pan., ištepti ar suplėšyti leidiniai nepriimami. Instrukcijose turi būti gamintojo rekomenduojami </w:t>
      </w:r>
      <w:r w:rsidRPr="00F274D6">
        <w:rPr>
          <w:spacing w:val="-1"/>
          <w:sz w:val="24"/>
          <w:szCs w:val="24"/>
          <w:lang w:val="lt-LT"/>
        </w:rPr>
        <w:t>priežiūros nurodymai, su patarimais, kaip įrangą išardyti periodiniams patikrinimams ir priežiūrai.</w:t>
      </w:r>
    </w:p>
    <w:p w:rsidR="008E30A2" w:rsidRPr="00F274D6" w:rsidRDefault="008E30A2" w:rsidP="00ED2548">
      <w:pPr>
        <w:shd w:val="clear" w:color="auto" w:fill="FFFFFF"/>
        <w:ind w:left="41" w:right="19" w:firstLine="720"/>
        <w:jc w:val="both"/>
        <w:rPr>
          <w:sz w:val="24"/>
          <w:szCs w:val="24"/>
          <w:lang w:val="lt-LT"/>
        </w:rPr>
      </w:pPr>
      <w:r w:rsidRPr="00F274D6">
        <w:rPr>
          <w:sz w:val="24"/>
          <w:szCs w:val="24"/>
          <w:lang w:val="lt-LT"/>
        </w:rPr>
        <w:t xml:space="preserve">Instrukcijose turi būti susijusi techninė informacija, apimanti tokius duomenis, kaip </w:t>
      </w:r>
      <w:r w:rsidRPr="00F274D6">
        <w:rPr>
          <w:spacing w:val="-1"/>
          <w:sz w:val="24"/>
          <w:szCs w:val="24"/>
          <w:lang w:val="lt-LT"/>
        </w:rPr>
        <w:t>eksploatacinės charakteristikos, kreivės, veikimo aprašymai, fizinės dimensijos ir pan.</w:t>
      </w:r>
    </w:p>
    <w:p w:rsidR="008E30A2" w:rsidRPr="00F274D6" w:rsidRDefault="008E30A2" w:rsidP="00ED2548">
      <w:pPr>
        <w:shd w:val="clear" w:color="auto" w:fill="FFFFFF"/>
        <w:ind w:left="742"/>
        <w:jc w:val="both"/>
        <w:rPr>
          <w:sz w:val="24"/>
          <w:szCs w:val="24"/>
          <w:lang w:val="lt-LT"/>
        </w:rPr>
      </w:pPr>
      <w:r w:rsidRPr="00F274D6">
        <w:rPr>
          <w:spacing w:val="-1"/>
          <w:sz w:val="24"/>
          <w:szCs w:val="24"/>
          <w:lang w:val="lt-LT"/>
        </w:rPr>
        <w:t>Visos instrukcijos turi būti lietuvių kalba.</w:t>
      </w:r>
    </w:p>
    <w:p w:rsidR="008E30A2" w:rsidRPr="00F274D6" w:rsidRDefault="008E30A2" w:rsidP="00ED2548">
      <w:pPr>
        <w:shd w:val="clear" w:color="auto" w:fill="FFFFFF"/>
        <w:ind w:left="754"/>
        <w:jc w:val="both"/>
        <w:rPr>
          <w:sz w:val="24"/>
          <w:szCs w:val="24"/>
          <w:lang w:val="lt-LT"/>
        </w:rPr>
      </w:pPr>
      <w:r w:rsidRPr="00F274D6">
        <w:rPr>
          <w:spacing w:val="-2"/>
          <w:sz w:val="24"/>
          <w:szCs w:val="24"/>
          <w:lang w:val="lt-LT"/>
        </w:rPr>
        <w:t>Instrukcijose turi būti:</w:t>
      </w:r>
    </w:p>
    <w:p w:rsidR="008E30A2" w:rsidRPr="00F274D6" w:rsidRDefault="008E30A2" w:rsidP="00ED2548">
      <w:pPr>
        <w:numPr>
          <w:ilvl w:val="0"/>
          <w:numId w:val="37"/>
        </w:numPr>
        <w:shd w:val="clear" w:color="auto" w:fill="FFFFFF"/>
        <w:tabs>
          <w:tab w:val="left" w:pos="1421"/>
        </w:tabs>
        <w:ind w:left="1421" w:hanging="708"/>
        <w:jc w:val="both"/>
        <w:rPr>
          <w:spacing w:val="-18"/>
          <w:sz w:val="24"/>
          <w:szCs w:val="24"/>
          <w:lang w:val="lt-LT"/>
        </w:rPr>
      </w:pPr>
      <w:r w:rsidRPr="00F274D6">
        <w:rPr>
          <w:spacing w:val="-2"/>
          <w:sz w:val="24"/>
          <w:szCs w:val="24"/>
          <w:lang w:val="lt-LT"/>
        </w:rPr>
        <w:t xml:space="preserve">Kiekvienos pateiktos įrangos pozicijos montavimo ir korekcinės/prevencinės priežiūros </w:t>
      </w:r>
      <w:r w:rsidRPr="00F274D6">
        <w:rPr>
          <w:sz w:val="24"/>
          <w:szCs w:val="24"/>
          <w:lang w:val="lt-LT"/>
        </w:rPr>
        <w:t>nurodymai.</w:t>
      </w:r>
    </w:p>
    <w:p w:rsidR="008E30A2" w:rsidRPr="00F274D6" w:rsidRDefault="008E30A2" w:rsidP="00ED2548">
      <w:pPr>
        <w:numPr>
          <w:ilvl w:val="0"/>
          <w:numId w:val="37"/>
        </w:numPr>
        <w:shd w:val="clear" w:color="auto" w:fill="FFFFFF"/>
        <w:tabs>
          <w:tab w:val="left" w:pos="1421"/>
        </w:tabs>
        <w:ind w:left="1421" w:hanging="708"/>
        <w:jc w:val="both"/>
        <w:rPr>
          <w:spacing w:val="-10"/>
          <w:sz w:val="24"/>
          <w:szCs w:val="24"/>
          <w:lang w:val="lt-LT"/>
        </w:rPr>
      </w:pPr>
      <w:r w:rsidRPr="00F274D6">
        <w:rPr>
          <w:spacing w:val="-1"/>
          <w:sz w:val="24"/>
          <w:szCs w:val="24"/>
          <w:lang w:val="lt-LT"/>
        </w:rPr>
        <w:t xml:space="preserve">Darbo   instrukcijos su aiškiai nurodytomis eksploatacinėmis charakteristikomis </w:t>
      </w:r>
      <w:r w:rsidRPr="00F274D6">
        <w:rPr>
          <w:sz w:val="24"/>
          <w:szCs w:val="24"/>
          <w:lang w:val="lt-LT"/>
        </w:rPr>
        <w:t>priėmimo dienai.</w:t>
      </w:r>
    </w:p>
    <w:p w:rsidR="008E30A2" w:rsidRPr="00F274D6" w:rsidRDefault="008E30A2" w:rsidP="00ED2548">
      <w:pPr>
        <w:numPr>
          <w:ilvl w:val="0"/>
          <w:numId w:val="37"/>
        </w:numPr>
        <w:shd w:val="clear" w:color="auto" w:fill="FFFFFF"/>
        <w:tabs>
          <w:tab w:val="left" w:pos="1421"/>
        </w:tabs>
        <w:ind w:left="1421" w:hanging="708"/>
        <w:jc w:val="both"/>
        <w:rPr>
          <w:spacing w:val="-11"/>
          <w:sz w:val="24"/>
          <w:szCs w:val="24"/>
          <w:lang w:val="lt-LT"/>
        </w:rPr>
      </w:pPr>
      <w:r w:rsidRPr="00F274D6">
        <w:rPr>
          <w:sz w:val="24"/>
          <w:szCs w:val="24"/>
          <w:lang w:val="lt-LT"/>
        </w:rPr>
        <w:t>Ryšio</w:t>
      </w:r>
      <w:r w:rsidR="00D922E4" w:rsidRPr="00F274D6">
        <w:rPr>
          <w:sz w:val="24"/>
          <w:szCs w:val="24"/>
          <w:lang w:val="lt-LT"/>
        </w:rPr>
        <w:t xml:space="preserve"> </w:t>
      </w:r>
      <w:r w:rsidRPr="00F274D6">
        <w:rPr>
          <w:sz w:val="24"/>
          <w:szCs w:val="24"/>
          <w:lang w:val="lt-LT"/>
        </w:rPr>
        <w:t>tinklų diagramos, visi rangovo paruošti instaliacijų brėžiniai, nurodantys instaliacijos darbų išpildymą.</w:t>
      </w:r>
    </w:p>
    <w:p w:rsidR="008E30A2" w:rsidRPr="00F274D6" w:rsidRDefault="008E30A2" w:rsidP="00ED2548">
      <w:pPr>
        <w:numPr>
          <w:ilvl w:val="0"/>
          <w:numId w:val="37"/>
        </w:numPr>
        <w:shd w:val="clear" w:color="auto" w:fill="FFFFFF"/>
        <w:tabs>
          <w:tab w:val="left" w:pos="1421"/>
        </w:tabs>
        <w:ind w:left="713"/>
        <w:jc w:val="both"/>
        <w:rPr>
          <w:spacing w:val="-8"/>
          <w:sz w:val="24"/>
          <w:szCs w:val="24"/>
          <w:lang w:val="lt-LT"/>
        </w:rPr>
      </w:pPr>
      <w:r w:rsidRPr="00F274D6">
        <w:rPr>
          <w:spacing w:val="-1"/>
          <w:sz w:val="24"/>
          <w:szCs w:val="24"/>
          <w:lang w:val="lt-LT"/>
        </w:rPr>
        <w:t>Visų sudėtinių dalių gamintojų pavadinimai ir adresai, katalogo numeriai.</w:t>
      </w:r>
    </w:p>
    <w:p w:rsidR="008E30A2" w:rsidRPr="00F274D6" w:rsidRDefault="008E30A2" w:rsidP="00ED2548">
      <w:pPr>
        <w:numPr>
          <w:ilvl w:val="0"/>
          <w:numId w:val="37"/>
        </w:numPr>
        <w:shd w:val="clear" w:color="auto" w:fill="FFFFFF"/>
        <w:tabs>
          <w:tab w:val="left" w:pos="1421"/>
        </w:tabs>
        <w:ind w:left="713"/>
        <w:jc w:val="both"/>
        <w:rPr>
          <w:spacing w:val="-9"/>
          <w:sz w:val="24"/>
          <w:szCs w:val="24"/>
          <w:lang w:val="lt-LT"/>
        </w:rPr>
      </w:pPr>
      <w:r w:rsidRPr="00F274D6">
        <w:rPr>
          <w:spacing w:val="-2"/>
          <w:sz w:val="24"/>
          <w:szCs w:val="24"/>
          <w:lang w:val="lt-LT"/>
        </w:rPr>
        <w:t>Atsarginių dalių sąrašas.</w:t>
      </w:r>
    </w:p>
    <w:p w:rsidR="008E30A2" w:rsidRPr="00F274D6" w:rsidRDefault="008E30A2" w:rsidP="00ED2548">
      <w:pPr>
        <w:shd w:val="clear" w:color="auto" w:fill="FFFFFF"/>
        <w:ind w:left="22" w:right="19" w:firstLine="694"/>
        <w:jc w:val="both"/>
        <w:rPr>
          <w:sz w:val="24"/>
          <w:szCs w:val="24"/>
          <w:lang w:val="lt-LT"/>
        </w:rPr>
      </w:pPr>
      <w:r w:rsidRPr="00F274D6">
        <w:rPr>
          <w:sz w:val="24"/>
          <w:szCs w:val="24"/>
          <w:lang w:val="lt-LT"/>
        </w:rPr>
        <w:t xml:space="preserve">Vienas komplektas eksploatacijos ir priežiūros instrukcijų lietuvių kalba turi būti pateiktas Inžinieriui ir Užsakovo atstovui - patvirtinimui. Gavę Inžinieriaus ir Užsakovo atstovo raštišką </w:t>
      </w:r>
      <w:r w:rsidRPr="00F274D6">
        <w:rPr>
          <w:spacing w:val="-2"/>
          <w:sz w:val="24"/>
          <w:szCs w:val="24"/>
          <w:lang w:val="lt-LT"/>
        </w:rPr>
        <w:t xml:space="preserve">patvirtinimą Rangovas pristato tris komplektus įrištų instrukcijų lietuvių kalba Inžinieriui. Darbai </w:t>
      </w:r>
      <w:r w:rsidRPr="00F274D6">
        <w:rPr>
          <w:spacing w:val="-2"/>
          <w:sz w:val="24"/>
          <w:szCs w:val="24"/>
          <w:lang w:val="lt-LT"/>
        </w:rPr>
        <w:lastRenderedPageBreak/>
        <w:t xml:space="preserve">laikomi </w:t>
      </w:r>
      <w:r w:rsidRPr="00F274D6">
        <w:rPr>
          <w:sz w:val="24"/>
          <w:szCs w:val="24"/>
          <w:lang w:val="lt-LT"/>
        </w:rPr>
        <w:t>neužbaigti norint atlikti perdavimą iki tol, kol eksploatacijos ir priežiūros instrukcijos nepateiktos Inžinieriui.</w:t>
      </w:r>
    </w:p>
    <w:p w:rsidR="00350C69" w:rsidRPr="00F274D6" w:rsidRDefault="00350C69" w:rsidP="0045531A">
      <w:pPr>
        <w:shd w:val="clear" w:color="auto" w:fill="FFFFFF"/>
        <w:ind w:left="19"/>
        <w:rPr>
          <w:b/>
          <w:bCs/>
          <w:spacing w:val="-1"/>
          <w:sz w:val="24"/>
          <w:szCs w:val="24"/>
          <w:lang w:val="lt-LT"/>
        </w:rPr>
      </w:pPr>
    </w:p>
    <w:p w:rsidR="008E30A2" w:rsidRPr="00F274D6" w:rsidRDefault="008E30A2" w:rsidP="00DA1CA7">
      <w:pPr>
        <w:pStyle w:val="Heading3"/>
        <w:rPr>
          <w:rFonts w:ascii="Times New Roman" w:hAnsi="Times New Roman" w:cs="Times New Roman"/>
          <w:color w:val="auto"/>
          <w:sz w:val="24"/>
          <w:szCs w:val="24"/>
          <w:lang w:val="lt-LT"/>
        </w:rPr>
      </w:pPr>
      <w:bookmarkStart w:id="29" w:name="_Toc435132626"/>
      <w:r w:rsidRPr="00F274D6">
        <w:rPr>
          <w:rFonts w:ascii="Times New Roman" w:hAnsi="Times New Roman" w:cs="Times New Roman"/>
          <w:color w:val="auto"/>
          <w:sz w:val="24"/>
          <w:szCs w:val="24"/>
          <w:lang w:val="lt-LT"/>
        </w:rPr>
        <w:t>1.9.18. Įrangos montavimo ir statybos darbai</w:t>
      </w:r>
      <w:bookmarkEnd w:id="29"/>
    </w:p>
    <w:p w:rsidR="008E30A2" w:rsidRPr="00F274D6" w:rsidRDefault="008E30A2" w:rsidP="0045531A">
      <w:pPr>
        <w:shd w:val="clear" w:color="auto" w:fill="FFFFFF"/>
        <w:tabs>
          <w:tab w:val="left" w:pos="1133"/>
        </w:tabs>
        <w:ind w:left="17"/>
        <w:rPr>
          <w:sz w:val="24"/>
          <w:szCs w:val="24"/>
          <w:lang w:val="lt-LT"/>
        </w:rPr>
      </w:pPr>
      <w:r w:rsidRPr="00F274D6">
        <w:rPr>
          <w:b/>
          <w:bCs/>
          <w:spacing w:val="-5"/>
          <w:sz w:val="24"/>
          <w:szCs w:val="24"/>
          <w:lang w:val="lt-LT"/>
        </w:rPr>
        <w:t>1.9.18.1.</w:t>
      </w:r>
      <w:r w:rsidRPr="00F274D6">
        <w:rPr>
          <w:b/>
          <w:bCs/>
          <w:sz w:val="24"/>
          <w:szCs w:val="24"/>
          <w:lang w:val="lt-LT"/>
        </w:rPr>
        <w:tab/>
      </w:r>
      <w:r w:rsidRPr="00F274D6">
        <w:rPr>
          <w:b/>
          <w:bCs/>
          <w:spacing w:val="-2"/>
          <w:sz w:val="24"/>
          <w:szCs w:val="24"/>
          <w:lang w:val="lt-LT"/>
        </w:rPr>
        <w:t>Bendroji dalis</w:t>
      </w:r>
    </w:p>
    <w:p w:rsidR="008E30A2" w:rsidRPr="00F274D6" w:rsidRDefault="008E30A2" w:rsidP="0045531A">
      <w:pPr>
        <w:shd w:val="clear" w:color="auto" w:fill="FFFFFF"/>
        <w:ind w:left="19" w:right="34" w:firstLine="706"/>
        <w:jc w:val="both"/>
        <w:rPr>
          <w:sz w:val="24"/>
          <w:szCs w:val="24"/>
          <w:lang w:val="lt-LT"/>
        </w:rPr>
      </w:pPr>
      <w:r w:rsidRPr="00F274D6">
        <w:rPr>
          <w:sz w:val="24"/>
          <w:szCs w:val="24"/>
          <w:lang w:val="lt-LT"/>
        </w:rPr>
        <w:t xml:space="preserve">Rangovas, projekto įgyvendinimui, aikštelėje turi turėti pakankamą skaičių kvalifikuotų </w:t>
      </w:r>
      <w:r w:rsidRPr="00F274D6">
        <w:rPr>
          <w:spacing w:val="-1"/>
          <w:sz w:val="24"/>
          <w:szCs w:val="24"/>
          <w:lang w:val="lt-LT"/>
        </w:rPr>
        <w:t>prižiūrėtojų, mechanizmų operatorių ir kito reikalingo personalo, tinkamą įrangą, įrankius ir prietaisus.</w:t>
      </w:r>
    </w:p>
    <w:p w:rsidR="008E30A2" w:rsidRPr="00F274D6" w:rsidRDefault="008E30A2" w:rsidP="0045531A">
      <w:pPr>
        <w:shd w:val="clear" w:color="auto" w:fill="FFFFFF"/>
        <w:ind w:left="19" w:right="34" w:firstLine="706"/>
        <w:jc w:val="both"/>
        <w:rPr>
          <w:sz w:val="24"/>
          <w:szCs w:val="24"/>
          <w:lang w:val="lt-LT"/>
        </w:rPr>
      </w:pPr>
      <w:r w:rsidRPr="00F274D6">
        <w:rPr>
          <w:sz w:val="24"/>
          <w:szCs w:val="24"/>
          <w:lang w:val="lt-LT"/>
        </w:rPr>
        <w:t>Rangovas atsako už statybos ir montavimo tikslumą, todėl privalo pasamdyti patyrusį matininką kad šis nužymėtų tinklų trasas ir statinius.</w:t>
      </w:r>
    </w:p>
    <w:p w:rsidR="008E30A2" w:rsidRPr="00F274D6" w:rsidRDefault="008E30A2" w:rsidP="0045531A">
      <w:pPr>
        <w:shd w:val="clear" w:color="auto" w:fill="FFFFFF"/>
        <w:ind w:left="7" w:right="46" w:firstLine="720"/>
        <w:jc w:val="both"/>
        <w:rPr>
          <w:sz w:val="24"/>
          <w:szCs w:val="24"/>
          <w:lang w:val="lt-LT"/>
        </w:rPr>
      </w:pPr>
      <w:r w:rsidRPr="00F274D6">
        <w:rPr>
          <w:sz w:val="24"/>
          <w:szCs w:val="24"/>
          <w:lang w:val="lt-LT"/>
        </w:rPr>
        <w:t xml:space="preserve">Kartu su gamykliniais brėžiniais turi būti pateikti gamintojo nurodymai su leidžiamomis </w:t>
      </w:r>
      <w:proofErr w:type="spellStart"/>
      <w:r w:rsidRPr="00F274D6">
        <w:rPr>
          <w:sz w:val="24"/>
          <w:szCs w:val="24"/>
          <w:lang w:val="lt-LT"/>
        </w:rPr>
        <w:t>tolerancijomis</w:t>
      </w:r>
      <w:proofErr w:type="spellEnd"/>
      <w:r w:rsidRPr="00F274D6">
        <w:rPr>
          <w:sz w:val="24"/>
          <w:szCs w:val="24"/>
          <w:lang w:val="lt-LT"/>
        </w:rPr>
        <w:t>.</w:t>
      </w:r>
    </w:p>
    <w:p w:rsidR="008E30A2" w:rsidRPr="00F274D6" w:rsidRDefault="008E30A2" w:rsidP="0045531A">
      <w:pPr>
        <w:shd w:val="clear" w:color="auto" w:fill="FFFFFF"/>
        <w:ind w:right="48" w:firstLine="713"/>
        <w:jc w:val="both"/>
        <w:rPr>
          <w:sz w:val="24"/>
          <w:szCs w:val="24"/>
          <w:lang w:val="lt-LT"/>
        </w:rPr>
      </w:pPr>
      <w:r w:rsidRPr="00F274D6">
        <w:rPr>
          <w:spacing w:val="-2"/>
          <w:sz w:val="24"/>
          <w:szCs w:val="24"/>
          <w:lang w:val="lt-LT"/>
        </w:rPr>
        <w:t xml:space="preserve">Visas montavimas turi būti atliekamas pagal Rangovo paruoštus darbo projekto brėžinius, tarp </w:t>
      </w:r>
      <w:r w:rsidRPr="00F274D6">
        <w:rPr>
          <w:sz w:val="24"/>
          <w:szCs w:val="24"/>
          <w:lang w:val="lt-LT"/>
        </w:rPr>
        <w:t xml:space="preserve">jų pagal gamintojo specifikacijas, brėžinius ir nurodytas </w:t>
      </w:r>
      <w:proofErr w:type="spellStart"/>
      <w:r w:rsidRPr="00F274D6">
        <w:rPr>
          <w:sz w:val="24"/>
          <w:szCs w:val="24"/>
          <w:lang w:val="lt-LT"/>
        </w:rPr>
        <w:t>tolerancijas</w:t>
      </w:r>
      <w:proofErr w:type="spellEnd"/>
      <w:r w:rsidRPr="00F274D6">
        <w:rPr>
          <w:sz w:val="24"/>
          <w:szCs w:val="24"/>
          <w:lang w:val="lt-LT"/>
        </w:rPr>
        <w:t>.</w:t>
      </w:r>
    </w:p>
    <w:p w:rsidR="008E30A2" w:rsidRPr="00F274D6" w:rsidRDefault="008E30A2" w:rsidP="0045531A">
      <w:pPr>
        <w:shd w:val="clear" w:color="auto" w:fill="FFFFFF"/>
        <w:ind w:left="727"/>
        <w:rPr>
          <w:sz w:val="24"/>
          <w:szCs w:val="24"/>
          <w:lang w:val="lt-LT"/>
        </w:rPr>
      </w:pPr>
      <w:r w:rsidRPr="00F274D6">
        <w:rPr>
          <w:spacing w:val="-1"/>
          <w:sz w:val="24"/>
          <w:szCs w:val="24"/>
          <w:lang w:val="lt-LT"/>
        </w:rPr>
        <w:t>Bandymų procedūras ir metodus reikia pateikti Inžinieriui patvirtinti iki bandymų pradžios.</w:t>
      </w:r>
    </w:p>
    <w:p w:rsidR="00350C69" w:rsidRPr="00F274D6" w:rsidRDefault="00350C69" w:rsidP="0045531A">
      <w:pPr>
        <w:shd w:val="clear" w:color="auto" w:fill="FFFFFF"/>
        <w:tabs>
          <w:tab w:val="left" w:pos="1133"/>
        </w:tabs>
        <w:ind w:left="17"/>
        <w:rPr>
          <w:b/>
          <w:bCs/>
          <w:spacing w:val="-5"/>
          <w:sz w:val="24"/>
          <w:szCs w:val="24"/>
          <w:lang w:val="lt-LT"/>
        </w:rPr>
      </w:pPr>
    </w:p>
    <w:p w:rsidR="008E30A2" w:rsidRPr="00F274D6" w:rsidRDefault="008E30A2" w:rsidP="0045531A">
      <w:pPr>
        <w:shd w:val="clear" w:color="auto" w:fill="FFFFFF"/>
        <w:tabs>
          <w:tab w:val="left" w:pos="1133"/>
        </w:tabs>
        <w:ind w:left="17"/>
        <w:rPr>
          <w:sz w:val="24"/>
          <w:szCs w:val="24"/>
          <w:lang w:val="lt-LT"/>
        </w:rPr>
      </w:pPr>
      <w:r w:rsidRPr="00F274D6">
        <w:rPr>
          <w:b/>
          <w:bCs/>
          <w:spacing w:val="-5"/>
          <w:sz w:val="24"/>
          <w:szCs w:val="24"/>
          <w:lang w:val="lt-LT"/>
        </w:rPr>
        <w:t>1.9.18.2.</w:t>
      </w:r>
      <w:r w:rsidRPr="00F274D6">
        <w:rPr>
          <w:b/>
          <w:bCs/>
          <w:sz w:val="24"/>
          <w:szCs w:val="24"/>
          <w:lang w:val="lt-LT"/>
        </w:rPr>
        <w:tab/>
      </w:r>
      <w:r w:rsidRPr="00F274D6">
        <w:rPr>
          <w:b/>
          <w:bCs/>
          <w:spacing w:val="-2"/>
          <w:sz w:val="24"/>
          <w:szCs w:val="24"/>
          <w:lang w:val="lt-LT"/>
        </w:rPr>
        <w:t>Bandymų ir mokymo metu padaryta žala</w:t>
      </w:r>
    </w:p>
    <w:p w:rsidR="008E30A2" w:rsidRPr="00F274D6" w:rsidRDefault="008E30A2" w:rsidP="0045531A">
      <w:pPr>
        <w:shd w:val="clear" w:color="auto" w:fill="FFFFFF"/>
        <w:ind w:left="720"/>
        <w:rPr>
          <w:spacing w:val="-2"/>
          <w:sz w:val="24"/>
          <w:szCs w:val="24"/>
          <w:lang w:val="lt-LT"/>
        </w:rPr>
      </w:pPr>
      <w:r w:rsidRPr="00F274D6">
        <w:rPr>
          <w:sz w:val="24"/>
          <w:szCs w:val="24"/>
          <w:lang w:val="lt-LT"/>
        </w:rPr>
        <w:t xml:space="preserve">Įranga ir visi įrenginiai išliks Rangovo atsakomybėje visą apmokymų ir bandymų laikotarpį. </w:t>
      </w:r>
      <w:r w:rsidRPr="00F274D6">
        <w:rPr>
          <w:spacing w:val="-2"/>
          <w:sz w:val="24"/>
          <w:szCs w:val="24"/>
          <w:lang w:val="lt-LT"/>
        </w:rPr>
        <w:t>Rangovas atsako už galimą žalą įrengimams, medžiagoms, įrenginiams ir prietaisams.</w:t>
      </w:r>
    </w:p>
    <w:p w:rsidR="00350C69" w:rsidRPr="00F274D6" w:rsidRDefault="00350C69" w:rsidP="0045531A">
      <w:pPr>
        <w:shd w:val="clear" w:color="auto" w:fill="FFFFFF"/>
        <w:tabs>
          <w:tab w:val="left" w:pos="1157"/>
        </w:tabs>
        <w:ind w:left="38"/>
        <w:rPr>
          <w:b/>
          <w:bCs/>
          <w:spacing w:val="-4"/>
          <w:sz w:val="24"/>
          <w:szCs w:val="24"/>
          <w:lang w:val="lt-LT"/>
        </w:rPr>
      </w:pPr>
    </w:p>
    <w:p w:rsidR="008E30A2" w:rsidRPr="00F274D6" w:rsidRDefault="008E30A2" w:rsidP="0045531A">
      <w:pPr>
        <w:shd w:val="clear" w:color="auto" w:fill="FFFFFF"/>
        <w:tabs>
          <w:tab w:val="left" w:pos="1157"/>
        </w:tabs>
        <w:ind w:left="38"/>
        <w:rPr>
          <w:sz w:val="24"/>
          <w:szCs w:val="24"/>
          <w:lang w:val="lt-LT"/>
        </w:rPr>
      </w:pPr>
      <w:r w:rsidRPr="00F274D6">
        <w:rPr>
          <w:b/>
          <w:bCs/>
          <w:spacing w:val="-4"/>
          <w:sz w:val="24"/>
          <w:szCs w:val="24"/>
          <w:lang w:val="lt-LT"/>
        </w:rPr>
        <w:t>1.9.18.3.</w:t>
      </w:r>
      <w:r w:rsidRPr="00F274D6">
        <w:rPr>
          <w:b/>
          <w:bCs/>
          <w:sz w:val="24"/>
          <w:szCs w:val="24"/>
          <w:lang w:val="lt-LT"/>
        </w:rPr>
        <w:tab/>
      </w:r>
      <w:r w:rsidRPr="00F274D6">
        <w:rPr>
          <w:b/>
          <w:bCs/>
          <w:spacing w:val="-2"/>
          <w:sz w:val="24"/>
          <w:szCs w:val="24"/>
          <w:lang w:val="lt-LT"/>
        </w:rPr>
        <w:t>Gamintojų specialistų paslaugos</w:t>
      </w:r>
    </w:p>
    <w:p w:rsidR="008E30A2" w:rsidRPr="00F274D6" w:rsidRDefault="008E30A2" w:rsidP="0045531A">
      <w:pPr>
        <w:shd w:val="clear" w:color="auto" w:fill="FFFFFF"/>
        <w:ind w:left="19" w:firstLine="715"/>
        <w:jc w:val="both"/>
        <w:rPr>
          <w:sz w:val="24"/>
          <w:szCs w:val="24"/>
          <w:lang w:val="lt-LT"/>
        </w:rPr>
      </w:pPr>
      <w:r w:rsidRPr="00F274D6">
        <w:rPr>
          <w:spacing w:val="-1"/>
          <w:sz w:val="24"/>
          <w:szCs w:val="24"/>
          <w:lang w:val="lt-LT"/>
        </w:rPr>
        <w:t xml:space="preserve">Gamintojų atstovų paslaugos statybos ir garantiniu laikotarpiu turi būti apmokamos Rangovo sąskaita. Įrangos gamintojų personalo įdarbinimas, kontrakto įgyvendinimui, neatleidžia Rangovo nuo </w:t>
      </w:r>
      <w:r w:rsidRPr="00F274D6">
        <w:rPr>
          <w:sz w:val="24"/>
          <w:szCs w:val="24"/>
          <w:lang w:val="lt-LT"/>
        </w:rPr>
        <w:t>jo atsakomybės ir įsipareigojimų nurodytų kontrakte.</w:t>
      </w:r>
    </w:p>
    <w:p w:rsidR="00350C69" w:rsidRPr="00F274D6" w:rsidRDefault="00350C69" w:rsidP="0045531A">
      <w:pPr>
        <w:shd w:val="clear" w:color="auto" w:fill="FFFFFF"/>
        <w:tabs>
          <w:tab w:val="left" w:pos="1157"/>
        </w:tabs>
        <w:ind w:left="38"/>
        <w:rPr>
          <w:b/>
          <w:bCs/>
          <w:spacing w:val="-5"/>
          <w:sz w:val="24"/>
          <w:szCs w:val="24"/>
          <w:lang w:val="lt-LT"/>
        </w:rPr>
      </w:pPr>
    </w:p>
    <w:p w:rsidR="008E30A2" w:rsidRPr="00F274D6" w:rsidRDefault="008E30A2" w:rsidP="0045531A">
      <w:pPr>
        <w:shd w:val="clear" w:color="auto" w:fill="FFFFFF"/>
        <w:tabs>
          <w:tab w:val="left" w:pos="1157"/>
        </w:tabs>
        <w:ind w:left="38"/>
        <w:rPr>
          <w:sz w:val="24"/>
          <w:szCs w:val="24"/>
          <w:lang w:val="lt-LT"/>
        </w:rPr>
      </w:pPr>
      <w:r w:rsidRPr="00F274D6">
        <w:rPr>
          <w:b/>
          <w:bCs/>
          <w:spacing w:val="-5"/>
          <w:sz w:val="24"/>
          <w:szCs w:val="24"/>
          <w:lang w:val="lt-LT"/>
        </w:rPr>
        <w:t>1.9.18.4.</w:t>
      </w:r>
      <w:r w:rsidRPr="00F274D6">
        <w:rPr>
          <w:b/>
          <w:bCs/>
          <w:sz w:val="24"/>
          <w:szCs w:val="24"/>
          <w:lang w:val="lt-LT"/>
        </w:rPr>
        <w:tab/>
      </w:r>
      <w:r w:rsidRPr="00F274D6">
        <w:rPr>
          <w:b/>
          <w:bCs/>
          <w:spacing w:val="-2"/>
          <w:sz w:val="24"/>
          <w:szCs w:val="24"/>
          <w:lang w:val="lt-LT"/>
        </w:rPr>
        <w:t>Bendrieji bandymų nurodymai</w:t>
      </w:r>
    </w:p>
    <w:p w:rsidR="008E30A2" w:rsidRPr="00F274D6" w:rsidRDefault="008E30A2" w:rsidP="0045531A">
      <w:pPr>
        <w:shd w:val="clear" w:color="auto" w:fill="FFFFFF"/>
        <w:ind w:left="22" w:right="5" w:firstLine="720"/>
        <w:jc w:val="both"/>
        <w:rPr>
          <w:sz w:val="24"/>
          <w:szCs w:val="24"/>
          <w:lang w:val="lt-LT"/>
        </w:rPr>
      </w:pPr>
      <w:r w:rsidRPr="00F274D6">
        <w:rPr>
          <w:sz w:val="24"/>
          <w:szCs w:val="24"/>
          <w:lang w:val="lt-LT"/>
        </w:rPr>
        <w:t>Prieš kviesdamas atliktų darbų apžiūrai, Rangovas turi sutvarkyti darbo aplinką - išvalyti statybines šiukšles, nuvalyti sumontuotus įrengimus nuo statybinių dulkių, kad apžiūros metu būtų galima patikrinti visus paviršius, detales, įrangą kuri pilnai turi atitikti visus reikalavimus pateiktus šiose specifikacijose.</w:t>
      </w:r>
    </w:p>
    <w:p w:rsidR="008E30A2" w:rsidRPr="00F274D6" w:rsidRDefault="00D922E4" w:rsidP="0045531A">
      <w:pPr>
        <w:shd w:val="clear" w:color="auto" w:fill="FFFFFF"/>
        <w:ind w:left="12" w:right="29" w:firstLine="720"/>
        <w:jc w:val="both"/>
        <w:rPr>
          <w:sz w:val="24"/>
          <w:szCs w:val="24"/>
          <w:lang w:val="lt-LT"/>
        </w:rPr>
      </w:pPr>
      <w:r w:rsidRPr="00F274D6">
        <w:rPr>
          <w:spacing w:val="-1"/>
          <w:sz w:val="24"/>
          <w:szCs w:val="24"/>
          <w:lang w:val="lt-LT"/>
        </w:rPr>
        <w:t>Įvairiuose „Techninių specifikacijų“</w:t>
      </w:r>
      <w:r w:rsidR="008E30A2" w:rsidRPr="00F274D6">
        <w:rPr>
          <w:spacing w:val="-1"/>
          <w:sz w:val="24"/>
          <w:szCs w:val="24"/>
          <w:lang w:val="lt-LT"/>
        </w:rPr>
        <w:t xml:space="preserve"> punktuose nurodomi bandymai, kuriuos Rangovas privalo </w:t>
      </w:r>
      <w:r w:rsidR="008E30A2" w:rsidRPr="00F274D6">
        <w:rPr>
          <w:sz w:val="24"/>
          <w:szCs w:val="24"/>
          <w:lang w:val="lt-LT"/>
        </w:rPr>
        <w:t xml:space="preserve">atlikti tikrindamas darbų kokybę, ir bandymų dažnis. Rangovo dėmesys atkreipiamas į tai, kad </w:t>
      </w:r>
      <w:r w:rsidR="008E30A2" w:rsidRPr="00F274D6">
        <w:rPr>
          <w:spacing w:val="-1"/>
          <w:sz w:val="24"/>
          <w:szCs w:val="24"/>
          <w:lang w:val="lt-LT"/>
        </w:rPr>
        <w:t>nurodytas dažnis y</w:t>
      </w:r>
      <w:r w:rsidRPr="00F274D6">
        <w:rPr>
          <w:spacing w:val="-1"/>
          <w:sz w:val="24"/>
          <w:szCs w:val="24"/>
          <w:lang w:val="lt-LT"/>
        </w:rPr>
        <w:t>ra tik apytikris. Laikydamasis „Specialiųjų Sutarties sąlygų“ ir „</w:t>
      </w:r>
      <w:r w:rsidR="008E30A2" w:rsidRPr="00F274D6">
        <w:rPr>
          <w:spacing w:val="-1"/>
          <w:sz w:val="24"/>
          <w:szCs w:val="24"/>
          <w:lang w:val="lt-LT"/>
        </w:rPr>
        <w:t xml:space="preserve">Bendrųjų Sutarties </w:t>
      </w:r>
      <w:r w:rsidRPr="00F274D6">
        <w:rPr>
          <w:spacing w:val="-3"/>
          <w:sz w:val="24"/>
          <w:szCs w:val="24"/>
          <w:lang w:val="lt-LT"/>
        </w:rPr>
        <w:t>sąlygų“</w:t>
      </w:r>
      <w:r w:rsidR="008E30A2" w:rsidRPr="00F274D6">
        <w:rPr>
          <w:spacing w:val="-3"/>
          <w:sz w:val="24"/>
          <w:szCs w:val="24"/>
          <w:lang w:val="lt-LT"/>
        </w:rPr>
        <w:t>, Inžinierius turi teisę keisti bandymų dažnį, jei mano, kad tai reikalinga.</w:t>
      </w:r>
    </w:p>
    <w:p w:rsidR="008E30A2" w:rsidRPr="00F274D6" w:rsidRDefault="008E30A2" w:rsidP="0045531A">
      <w:pPr>
        <w:shd w:val="clear" w:color="auto" w:fill="FFFFFF"/>
        <w:ind w:left="12" w:right="41" w:firstLine="718"/>
        <w:jc w:val="both"/>
        <w:rPr>
          <w:sz w:val="24"/>
          <w:szCs w:val="24"/>
          <w:lang w:val="lt-LT"/>
        </w:rPr>
      </w:pPr>
      <w:r w:rsidRPr="00F274D6">
        <w:rPr>
          <w:sz w:val="24"/>
          <w:szCs w:val="24"/>
          <w:lang w:val="lt-LT"/>
        </w:rPr>
        <w:t xml:space="preserve">Pagamintoms medžiagoms ir kitoms prekėms Rangovas turi gauti bandymų sertifikatą </w:t>
      </w:r>
      <w:r w:rsidRPr="00F274D6">
        <w:rPr>
          <w:spacing w:val="-2"/>
          <w:sz w:val="24"/>
          <w:szCs w:val="24"/>
          <w:lang w:val="lt-LT"/>
        </w:rPr>
        <w:t xml:space="preserve">charakterizuojantį tas prekes, ir keturias tokio sertifikato kopijas pateikti Inžinieriui. Tokie sertifikatai turi </w:t>
      </w:r>
      <w:r w:rsidRPr="00F274D6">
        <w:rPr>
          <w:spacing w:val="-1"/>
          <w:sz w:val="24"/>
          <w:szCs w:val="24"/>
          <w:lang w:val="lt-LT"/>
        </w:rPr>
        <w:t xml:space="preserve">patvirtinti, kad prekės buvo išbandytos pagal Sutarties reikalavimus: sertifikatuose turi būti pateikti </w:t>
      </w:r>
      <w:r w:rsidRPr="00F274D6">
        <w:rPr>
          <w:sz w:val="24"/>
          <w:szCs w:val="24"/>
          <w:lang w:val="lt-LT"/>
        </w:rPr>
        <w:t>bandymų rezultatai.</w:t>
      </w:r>
    </w:p>
    <w:p w:rsidR="00350C69" w:rsidRPr="00F274D6" w:rsidRDefault="00350C69" w:rsidP="0045531A">
      <w:pPr>
        <w:shd w:val="clear" w:color="auto" w:fill="FFFFFF"/>
        <w:ind w:left="12"/>
        <w:rPr>
          <w:b/>
          <w:bCs/>
          <w:sz w:val="24"/>
          <w:szCs w:val="24"/>
          <w:lang w:val="lt-LT"/>
        </w:rPr>
      </w:pPr>
    </w:p>
    <w:p w:rsidR="008E30A2" w:rsidRPr="00F274D6" w:rsidRDefault="008E30A2" w:rsidP="00DA1CA7">
      <w:pPr>
        <w:pStyle w:val="Heading3"/>
        <w:rPr>
          <w:rFonts w:ascii="Times New Roman" w:hAnsi="Times New Roman" w:cs="Times New Roman"/>
          <w:color w:val="auto"/>
          <w:sz w:val="24"/>
          <w:szCs w:val="24"/>
          <w:lang w:val="lt-LT"/>
        </w:rPr>
      </w:pPr>
      <w:bookmarkStart w:id="30" w:name="_Toc435132627"/>
      <w:r w:rsidRPr="00F274D6">
        <w:rPr>
          <w:rFonts w:ascii="Times New Roman" w:hAnsi="Times New Roman" w:cs="Times New Roman"/>
          <w:color w:val="auto"/>
          <w:sz w:val="24"/>
          <w:szCs w:val="24"/>
          <w:lang w:val="lt-LT"/>
        </w:rPr>
        <w:t>1.9.19. Perdavimas</w:t>
      </w:r>
      <w:bookmarkEnd w:id="30"/>
    </w:p>
    <w:p w:rsidR="008E30A2" w:rsidRPr="00F274D6" w:rsidRDefault="008E30A2" w:rsidP="0045531A">
      <w:pPr>
        <w:shd w:val="clear" w:color="auto" w:fill="FFFFFF"/>
        <w:ind w:left="12"/>
        <w:rPr>
          <w:sz w:val="24"/>
          <w:szCs w:val="24"/>
          <w:lang w:val="lt-LT"/>
        </w:rPr>
      </w:pPr>
      <w:r w:rsidRPr="00F274D6">
        <w:rPr>
          <w:b/>
          <w:bCs/>
          <w:spacing w:val="-1"/>
          <w:sz w:val="24"/>
          <w:szCs w:val="24"/>
          <w:lang w:val="lt-LT"/>
        </w:rPr>
        <w:t>1.9.19.1.      Bendroji dalis</w:t>
      </w:r>
    </w:p>
    <w:p w:rsidR="008E30A2" w:rsidRPr="00F274D6" w:rsidRDefault="008E30A2" w:rsidP="0045531A">
      <w:pPr>
        <w:shd w:val="clear" w:color="auto" w:fill="FFFFFF"/>
        <w:ind w:right="19" w:firstLine="708"/>
        <w:jc w:val="both"/>
        <w:rPr>
          <w:sz w:val="24"/>
          <w:szCs w:val="24"/>
          <w:lang w:val="lt-LT"/>
        </w:rPr>
      </w:pPr>
      <w:r w:rsidRPr="00F274D6">
        <w:rPr>
          <w:sz w:val="24"/>
          <w:szCs w:val="24"/>
          <w:lang w:val="lt-LT"/>
        </w:rPr>
        <w:t xml:space="preserve">Perdavimo procedūros turi būti vykdomos pagal Lietuvos Statybos techninius reglamentus (STR), Lietuvos standartus (LST), Statybos taisykles (ST), techninius reikalavimus (TR) ir FIDIC </w:t>
      </w:r>
      <w:r w:rsidRPr="00F274D6">
        <w:rPr>
          <w:spacing w:val="-1"/>
          <w:sz w:val="24"/>
          <w:szCs w:val="24"/>
          <w:lang w:val="lt-LT"/>
        </w:rPr>
        <w:t xml:space="preserve">teisinius reikalavimus. Rangovas atsako už atitinkamų dokumentų paruošimą ir pateikimą, privalomų </w:t>
      </w:r>
      <w:r w:rsidRPr="00F274D6">
        <w:rPr>
          <w:sz w:val="24"/>
          <w:szCs w:val="24"/>
          <w:lang w:val="lt-LT"/>
        </w:rPr>
        <w:t>patvirtinimų gavimą susijusių su perdavimo/priėmimo procedūromis.</w:t>
      </w:r>
    </w:p>
    <w:p w:rsidR="008E30A2" w:rsidRPr="00F274D6" w:rsidRDefault="008E30A2" w:rsidP="0045531A">
      <w:pPr>
        <w:shd w:val="clear" w:color="auto" w:fill="FFFFFF"/>
        <w:ind w:right="41" w:firstLine="718"/>
        <w:jc w:val="both"/>
        <w:rPr>
          <w:sz w:val="24"/>
          <w:szCs w:val="24"/>
          <w:lang w:val="lt-LT"/>
        </w:rPr>
      </w:pPr>
      <w:r w:rsidRPr="00F274D6">
        <w:rPr>
          <w:sz w:val="24"/>
          <w:szCs w:val="24"/>
          <w:lang w:val="lt-LT"/>
        </w:rPr>
        <w:t xml:space="preserve">Specialiųjų techninių specifikacijų 6 skyriuje yra aprašytos technologinio proceso įvykdymo </w:t>
      </w:r>
      <w:r w:rsidRPr="00F274D6">
        <w:rPr>
          <w:spacing w:val="-2"/>
          <w:sz w:val="24"/>
          <w:szCs w:val="24"/>
          <w:lang w:val="lt-LT"/>
        </w:rPr>
        <w:t xml:space="preserve">garantijų patikros procedūros, o baudos už technologinio proceso garantijų nevykdymą yra nurodytos I </w:t>
      </w:r>
      <w:r w:rsidR="00D922E4" w:rsidRPr="00F274D6">
        <w:rPr>
          <w:sz w:val="24"/>
          <w:szCs w:val="24"/>
          <w:lang w:val="lt-LT"/>
        </w:rPr>
        <w:t>skyriuje</w:t>
      </w:r>
      <w:r w:rsidRPr="00F274D6">
        <w:rPr>
          <w:sz w:val="24"/>
          <w:szCs w:val="24"/>
          <w:lang w:val="lt-LT"/>
        </w:rPr>
        <w:t>.</w:t>
      </w:r>
    </w:p>
    <w:p w:rsidR="00350C69" w:rsidRPr="00F274D6" w:rsidRDefault="00350C69" w:rsidP="0045531A">
      <w:pPr>
        <w:shd w:val="clear" w:color="auto" w:fill="FFFFFF"/>
        <w:ind w:left="14"/>
        <w:rPr>
          <w:b/>
          <w:bCs/>
          <w:spacing w:val="-1"/>
          <w:sz w:val="24"/>
          <w:szCs w:val="24"/>
          <w:lang w:val="lt-LT"/>
        </w:rPr>
      </w:pPr>
    </w:p>
    <w:p w:rsidR="008E30A2" w:rsidRPr="00F274D6" w:rsidRDefault="008E30A2" w:rsidP="0045531A">
      <w:pPr>
        <w:shd w:val="clear" w:color="auto" w:fill="FFFFFF"/>
        <w:ind w:left="14"/>
        <w:rPr>
          <w:sz w:val="24"/>
          <w:szCs w:val="24"/>
          <w:lang w:val="lt-LT"/>
        </w:rPr>
      </w:pPr>
      <w:r w:rsidRPr="00F274D6">
        <w:rPr>
          <w:b/>
          <w:bCs/>
          <w:spacing w:val="-1"/>
          <w:sz w:val="24"/>
          <w:szCs w:val="24"/>
          <w:lang w:val="lt-LT"/>
        </w:rPr>
        <w:t>1.9.19.2.      Užbaigimo patikrinimo testai</w:t>
      </w:r>
    </w:p>
    <w:p w:rsidR="008E30A2" w:rsidRPr="00F274D6" w:rsidRDefault="008E30A2" w:rsidP="00D922E4">
      <w:pPr>
        <w:shd w:val="clear" w:color="auto" w:fill="FFFFFF"/>
        <w:ind w:right="41" w:firstLine="718"/>
        <w:jc w:val="both"/>
        <w:rPr>
          <w:sz w:val="24"/>
          <w:szCs w:val="24"/>
          <w:lang w:val="lt-LT"/>
        </w:rPr>
      </w:pPr>
      <w:r w:rsidRPr="00F274D6">
        <w:rPr>
          <w:sz w:val="24"/>
          <w:szCs w:val="24"/>
          <w:lang w:val="lt-LT"/>
        </w:rPr>
        <w:lastRenderedPageBreak/>
        <w:t>Rangovas turi atlikti visus užbaigimo patikrinimo testus arba pagal FIDIC šie ban</w:t>
      </w:r>
      <w:r w:rsidR="00D922E4" w:rsidRPr="00F274D6">
        <w:rPr>
          <w:sz w:val="24"/>
          <w:szCs w:val="24"/>
          <w:lang w:val="lt-LT"/>
        </w:rPr>
        <w:t>dymai vadinami „Baigiamieji bandymai“</w:t>
      </w:r>
      <w:r w:rsidRPr="00F274D6">
        <w:rPr>
          <w:sz w:val="24"/>
          <w:szCs w:val="24"/>
          <w:lang w:val="lt-LT"/>
        </w:rPr>
        <w:t xml:space="preserve">. Baigiamieji bandymai atliekami iki </w:t>
      </w:r>
      <w:r w:rsidR="00D922E4" w:rsidRPr="00F274D6">
        <w:rPr>
          <w:sz w:val="24"/>
          <w:szCs w:val="24"/>
          <w:lang w:val="lt-LT"/>
        </w:rPr>
        <w:t>statybos užbaigimo</w:t>
      </w:r>
      <w:r w:rsidRPr="00F274D6">
        <w:rPr>
          <w:sz w:val="24"/>
          <w:szCs w:val="24"/>
          <w:lang w:val="lt-LT"/>
        </w:rPr>
        <w:t xml:space="preserve"> akto pasirašymo dienos. Jų metu Rangovas turi įrodyti, kad pastatyti vandens gerinimo įrenginiai pasiekia deklaruotą paruošto vandens kokybę.</w:t>
      </w:r>
    </w:p>
    <w:p w:rsidR="00350C69" w:rsidRPr="00F274D6" w:rsidRDefault="00350C69" w:rsidP="0045531A">
      <w:pPr>
        <w:shd w:val="clear" w:color="auto" w:fill="FFFFFF"/>
        <w:tabs>
          <w:tab w:val="left" w:pos="1116"/>
        </w:tabs>
        <w:rPr>
          <w:b/>
          <w:bCs/>
          <w:spacing w:val="-4"/>
          <w:sz w:val="24"/>
          <w:szCs w:val="24"/>
          <w:lang w:val="lt-LT"/>
        </w:rPr>
      </w:pPr>
    </w:p>
    <w:p w:rsidR="008E30A2" w:rsidRPr="00F274D6" w:rsidRDefault="008E30A2" w:rsidP="0045531A">
      <w:pPr>
        <w:shd w:val="clear" w:color="auto" w:fill="FFFFFF"/>
        <w:tabs>
          <w:tab w:val="left" w:pos="1116"/>
        </w:tabs>
        <w:rPr>
          <w:sz w:val="24"/>
          <w:szCs w:val="24"/>
          <w:lang w:val="lt-LT"/>
        </w:rPr>
      </w:pPr>
      <w:r w:rsidRPr="00F274D6">
        <w:rPr>
          <w:b/>
          <w:bCs/>
          <w:spacing w:val="-4"/>
          <w:sz w:val="24"/>
          <w:szCs w:val="24"/>
          <w:lang w:val="lt-LT"/>
        </w:rPr>
        <w:t>1.9.19.3.</w:t>
      </w:r>
      <w:r w:rsidRPr="00F274D6">
        <w:rPr>
          <w:b/>
          <w:bCs/>
          <w:sz w:val="24"/>
          <w:szCs w:val="24"/>
          <w:lang w:val="lt-LT"/>
        </w:rPr>
        <w:tab/>
      </w:r>
      <w:r w:rsidRPr="00F274D6">
        <w:rPr>
          <w:b/>
          <w:bCs/>
          <w:spacing w:val="-2"/>
          <w:sz w:val="24"/>
          <w:szCs w:val="24"/>
          <w:lang w:val="lt-LT"/>
        </w:rPr>
        <w:t>Perėmimo procedūra</w:t>
      </w:r>
    </w:p>
    <w:p w:rsidR="008E30A2" w:rsidRPr="00F274D6" w:rsidRDefault="008E30A2" w:rsidP="0045531A">
      <w:pPr>
        <w:shd w:val="clear" w:color="auto" w:fill="FFFFFF"/>
        <w:ind w:left="26" w:firstLine="710"/>
        <w:jc w:val="both"/>
        <w:rPr>
          <w:sz w:val="24"/>
          <w:szCs w:val="24"/>
          <w:lang w:val="lt-LT"/>
        </w:rPr>
      </w:pPr>
      <w:r w:rsidRPr="00F274D6">
        <w:rPr>
          <w:sz w:val="24"/>
          <w:szCs w:val="24"/>
          <w:lang w:val="lt-LT"/>
        </w:rPr>
        <w:t xml:space="preserve">Užsakovas perima užbaigtus pagal Sutarties sąlygas darbus, išskyrus neesminius nukrypimus, neturinčius įtakos naudojantis darbais atitinkamai paskirčiai, kurių užbaigimo testų </w:t>
      </w:r>
      <w:r w:rsidRPr="00F274D6">
        <w:rPr>
          <w:spacing w:val="-2"/>
          <w:sz w:val="24"/>
          <w:szCs w:val="24"/>
          <w:lang w:val="lt-LT"/>
        </w:rPr>
        <w:t xml:space="preserve">rezultatai teigiami ir įteikiamas perdavimo raštas pripažįstant, kad pastarasis buvo įteiktas pagal toliau </w:t>
      </w:r>
      <w:r w:rsidRPr="00F274D6">
        <w:rPr>
          <w:sz w:val="24"/>
          <w:szCs w:val="24"/>
          <w:lang w:val="lt-LT"/>
        </w:rPr>
        <w:t>nurodytus straipsnius.</w:t>
      </w:r>
    </w:p>
    <w:p w:rsidR="008E30A2" w:rsidRPr="00F274D6" w:rsidRDefault="008E30A2" w:rsidP="0045531A">
      <w:pPr>
        <w:shd w:val="clear" w:color="auto" w:fill="FFFFFF"/>
        <w:ind w:left="17" w:right="29" w:firstLine="708"/>
        <w:jc w:val="both"/>
        <w:rPr>
          <w:sz w:val="24"/>
          <w:szCs w:val="24"/>
          <w:lang w:val="lt-LT"/>
        </w:rPr>
      </w:pPr>
      <w:r w:rsidRPr="00F274D6">
        <w:rPr>
          <w:sz w:val="24"/>
          <w:szCs w:val="24"/>
          <w:lang w:val="lt-LT"/>
        </w:rPr>
        <w:t>Jei Rangovo darbai padalinti į dalis, jis turi teisę kreiptis atskiro perdavimo rašto atskiroms dalims.</w:t>
      </w:r>
    </w:p>
    <w:p w:rsidR="008E30A2" w:rsidRPr="00F274D6" w:rsidRDefault="008E30A2" w:rsidP="0045531A">
      <w:pPr>
        <w:shd w:val="clear" w:color="auto" w:fill="FFFFFF"/>
        <w:ind w:left="10" w:right="38" w:firstLine="720"/>
        <w:jc w:val="both"/>
        <w:rPr>
          <w:sz w:val="24"/>
          <w:szCs w:val="24"/>
          <w:lang w:val="lt-LT"/>
        </w:rPr>
      </w:pPr>
      <w:r w:rsidRPr="00F274D6">
        <w:rPr>
          <w:spacing w:val="-1"/>
          <w:sz w:val="24"/>
          <w:szCs w:val="24"/>
          <w:lang w:val="lt-LT"/>
        </w:rPr>
        <w:t xml:space="preserve">Užsakovas negali naudotis nė viena darbų dalimi, nebent perėmimo raštas buvo išduotas </w:t>
      </w:r>
      <w:r w:rsidRPr="00F274D6">
        <w:rPr>
          <w:sz w:val="24"/>
          <w:szCs w:val="24"/>
          <w:lang w:val="lt-LT"/>
        </w:rPr>
        <w:t>atsižvelgiant į tokias aplinkybes.</w:t>
      </w:r>
    </w:p>
    <w:p w:rsidR="008E30A2" w:rsidRPr="00F274D6" w:rsidRDefault="008E30A2" w:rsidP="0045531A">
      <w:pPr>
        <w:shd w:val="clear" w:color="auto" w:fill="FFFFFF"/>
        <w:ind w:left="10" w:right="17" w:firstLine="701"/>
        <w:jc w:val="both"/>
        <w:rPr>
          <w:sz w:val="24"/>
          <w:szCs w:val="24"/>
          <w:lang w:val="lt-LT"/>
        </w:rPr>
      </w:pPr>
      <w:r w:rsidRPr="00F274D6">
        <w:rPr>
          <w:sz w:val="24"/>
          <w:szCs w:val="24"/>
          <w:lang w:val="lt-LT"/>
        </w:rPr>
        <w:t xml:space="preserve">Tačiau jei Užsakovas vis tiek naudojasi darbais, ta darbų dalis, kuriai išduotas perdavimo raštas laikoma perduota pradedant naudojimosi darbais diena. Pagal Rangovo pareikalavimą atitinkamai Užsakovas turi išduoti perėmimo raštą. Jei Užsakovas naudojasi dalimis darbų iki </w:t>
      </w:r>
      <w:r w:rsidRPr="00F274D6">
        <w:rPr>
          <w:spacing w:val="-2"/>
          <w:sz w:val="24"/>
          <w:szCs w:val="24"/>
          <w:lang w:val="lt-LT"/>
        </w:rPr>
        <w:t xml:space="preserve">perėmimo, Rangovas turi suteikti galimybę anksčiau laipsniškai perimti, dėl galimybės atlikti užbaigimo </w:t>
      </w:r>
      <w:r w:rsidRPr="00F274D6">
        <w:rPr>
          <w:sz w:val="24"/>
          <w:szCs w:val="24"/>
          <w:lang w:val="lt-LT"/>
        </w:rPr>
        <w:t>patikrinimo testus.</w:t>
      </w:r>
    </w:p>
    <w:p w:rsidR="008E30A2" w:rsidRPr="00F274D6" w:rsidRDefault="008E30A2" w:rsidP="0045531A">
      <w:pPr>
        <w:shd w:val="clear" w:color="auto" w:fill="FFFFFF"/>
        <w:ind w:left="718"/>
        <w:rPr>
          <w:sz w:val="24"/>
          <w:szCs w:val="24"/>
          <w:lang w:val="lt-LT"/>
        </w:rPr>
      </w:pPr>
      <w:r w:rsidRPr="00F274D6">
        <w:rPr>
          <w:spacing w:val="-2"/>
          <w:sz w:val="24"/>
          <w:szCs w:val="24"/>
          <w:lang w:val="lt-LT"/>
        </w:rPr>
        <w:t>Darbai laikomi neperimtais, jei neatitinka Sutarties reikalavimų.</w:t>
      </w:r>
    </w:p>
    <w:p w:rsidR="008E30A2" w:rsidRPr="00F274D6" w:rsidRDefault="008E30A2" w:rsidP="0045531A">
      <w:pPr>
        <w:shd w:val="clear" w:color="auto" w:fill="FFFFFF"/>
        <w:ind w:right="46" w:firstLine="708"/>
        <w:jc w:val="both"/>
        <w:rPr>
          <w:sz w:val="24"/>
          <w:szCs w:val="24"/>
          <w:lang w:val="lt-LT"/>
        </w:rPr>
      </w:pPr>
      <w:r w:rsidRPr="00F274D6">
        <w:rPr>
          <w:spacing w:val="-1"/>
          <w:sz w:val="24"/>
          <w:szCs w:val="24"/>
          <w:lang w:val="lt-LT"/>
        </w:rPr>
        <w:t xml:space="preserve">Jei darbai perimami pagal šį skirsnį, Rangovas vis tiek turi atlikti Testus per įsipareigojimų už </w:t>
      </w:r>
      <w:r w:rsidRPr="00F274D6">
        <w:rPr>
          <w:sz w:val="24"/>
          <w:szCs w:val="24"/>
          <w:lang w:val="lt-LT"/>
        </w:rPr>
        <w:t>defektų atitaisymą laikotarpį. Inžinierius turi pareikalauti vykdyti testus 14 dienų pranešimu ir pagal atitinkamus FIDIC 11.6 skirsnio reikalavimus.</w:t>
      </w:r>
    </w:p>
    <w:p w:rsidR="008E30A2" w:rsidRPr="00F274D6" w:rsidRDefault="008E30A2" w:rsidP="0045531A">
      <w:pPr>
        <w:shd w:val="clear" w:color="auto" w:fill="FFFFFF"/>
        <w:ind w:right="29" w:firstLine="698"/>
        <w:jc w:val="both"/>
        <w:rPr>
          <w:sz w:val="24"/>
          <w:szCs w:val="24"/>
          <w:lang w:val="lt-LT"/>
        </w:rPr>
      </w:pPr>
      <w:r w:rsidRPr="00F274D6">
        <w:rPr>
          <w:sz w:val="24"/>
          <w:szCs w:val="24"/>
          <w:lang w:val="lt-LT"/>
        </w:rPr>
        <w:t>Visos Rangovo išlaidos, patirtos atliekant Testus įsipareigojimų už defektų atitaisymą laikotarpiu, turi būti įtrauktos į Sutarties kainą</w:t>
      </w:r>
    </w:p>
    <w:p w:rsidR="00350C69" w:rsidRPr="00F274D6" w:rsidRDefault="00350C69" w:rsidP="0045531A">
      <w:pPr>
        <w:shd w:val="clear" w:color="auto" w:fill="FFFFFF"/>
        <w:tabs>
          <w:tab w:val="left" w:pos="1116"/>
        </w:tabs>
        <w:rPr>
          <w:b/>
          <w:bCs/>
          <w:spacing w:val="-5"/>
          <w:sz w:val="24"/>
          <w:szCs w:val="24"/>
          <w:lang w:val="lt-LT"/>
        </w:rPr>
      </w:pPr>
    </w:p>
    <w:p w:rsidR="008E30A2" w:rsidRPr="00F274D6" w:rsidRDefault="008E30A2" w:rsidP="0045531A">
      <w:pPr>
        <w:shd w:val="clear" w:color="auto" w:fill="FFFFFF"/>
        <w:tabs>
          <w:tab w:val="left" w:pos="1116"/>
        </w:tabs>
        <w:rPr>
          <w:sz w:val="24"/>
          <w:szCs w:val="24"/>
          <w:lang w:val="lt-LT"/>
        </w:rPr>
      </w:pPr>
      <w:r w:rsidRPr="00F274D6">
        <w:rPr>
          <w:b/>
          <w:bCs/>
          <w:spacing w:val="-5"/>
          <w:sz w:val="24"/>
          <w:szCs w:val="24"/>
          <w:lang w:val="lt-LT"/>
        </w:rPr>
        <w:t>1.9.19.4.</w:t>
      </w:r>
      <w:r w:rsidRPr="00F274D6">
        <w:rPr>
          <w:b/>
          <w:bCs/>
          <w:sz w:val="24"/>
          <w:szCs w:val="24"/>
          <w:lang w:val="lt-LT"/>
        </w:rPr>
        <w:tab/>
      </w:r>
      <w:r w:rsidRPr="00F274D6">
        <w:rPr>
          <w:b/>
          <w:bCs/>
          <w:spacing w:val="-2"/>
          <w:sz w:val="24"/>
          <w:szCs w:val="24"/>
          <w:lang w:val="lt-LT"/>
        </w:rPr>
        <w:t>Bandymai po perėmimo</w:t>
      </w:r>
    </w:p>
    <w:p w:rsidR="008E30A2" w:rsidRPr="00F274D6" w:rsidRDefault="008E30A2" w:rsidP="0045531A">
      <w:pPr>
        <w:shd w:val="clear" w:color="auto" w:fill="FFFFFF"/>
        <w:ind w:right="50" w:firstLine="713"/>
        <w:jc w:val="both"/>
        <w:rPr>
          <w:sz w:val="24"/>
          <w:szCs w:val="24"/>
          <w:lang w:val="lt-LT"/>
        </w:rPr>
      </w:pPr>
      <w:r w:rsidRPr="00F274D6">
        <w:rPr>
          <w:spacing w:val="-1"/>
          <w:sz w:val="24"/>
          <w:szCs w:val="24"/>
          <w:lang w:val="lt-LT"/>
        </w:rPr>
        <w:t xml:space="preserve">Rangovas turi atlikti vandens gerinimo įrenginių paruošto vandens kokybę patvirtinančius </w:t>
      </w:r>
      <w:r w:rsidRPr="00F274D6">
        <w:rPr>
          <w:sz w:val="24"/>
          <w:szCs w:val="24"/>
          <w:lang w:val="lt-LT"/>
        </w:rPr>
        <w:t>bandymus, šie</w:t>
      </w:r>
      <w:r w:rsidR="00D7263F" w:rsidRPr="00F274D6">
        <w:rPr>
          <w:sz w:val="24"/>
          <w:szCs w:val="24"/>
          <w:lang w:val="lt-LT"/>
        </w:rPr>
        <w:t xml:space="preserve"> bandymai pagal FIDIC vadinami „Bandymai po baigimo“</w:t>
      </w:r>
      <w:r w:rsidRPr="00F274D6">
        <w:rPr>
          <w:sz w:val="24"/>
          <w:szCs w:val="24"/>
          <w:lang w:val="lt-LT"/>
        </w:rPr>
        <w:t>.</w:t>
      </w:r>
    </w:p>
    <w:p w:rsidR="008E30A2" w:rsidRPr="00F274D6" w:rsidRDefault="008E30A2" w:rsidP="0045531A">
      <w:pPr>
        <w:shd w:val="clear" w:color="auto" w:fill="FFFFFF"/>
        <w:ind w:left="2" w:right="48" w:firstLine="706"/>
        <w:jc w:val="both"/>
        <w:rPr>
          <w:sz w:val="24"/>
          <w:szCs w:val="24"/>
          <w:lang w:val="lt-LT"/>
        </w:rPr>
      </w:pPr>
      <w:r w:rsidRPr="00F274D6">
        <w:rPr>
          <w:sz w:val="24"/>
          <w:szCs w:val="24"/>
          <w:lang w:val="lt-LT"/>
        </w:rPr>
        <w:t xml:space="preserve">Bandymai po baigimo atliekami po </w:t>
      </w:r>
      <w:r w:rsidR="00D7263F" w:rsidRPr="00F274D6">
        <w:rPr>
          <w:sz w:val="24"/>
          <w:szCs w:val="24"/>
          <w:lang w:val="lt-LT"/>
        </w:rPr>
        <w:t>statybos užbaigimo</w:t>
      </w:r>
      <w:r w:rsidRPr="00F274D6">
        <w:rPr>
          <w:sz w:val="24"/>
          <w:szCs w:val="24"/>
          <w:lang w:val="lt-LT"/>
        </w:rPr>
        <w:t xml:space="preserve"> akto pasirašymo dienos.</w:t>
      </w:r>
    </w:p>
    <w:p w:rsidR="00350C69" w:rsidRPr="00F274D6" w:rsidRDefault="00350C69" w:rsidP="0045531A">
      <w:pPr>
        <w:shd w:val="clear" w:color="auto" w:fill="FFFFFF"/>
        <w:tabs>
          <w:tab w:val="left" w:pos="1116"/>
        </w:tabs>
        <w:rPr>
          <w:b/>
          <w:bCs/>
          <w:spacing w:val="-5"/>
          <w:sz w:val="24"/>
          <w:szCs w:val="24"/>
          <w:lang w:val="lt-LT"/>
        </w:rPr>
      </w:pPr>
    </w:p>
    <w:p w:rsidR="008E30A2" w:rsidRPr="00F274D6" w:rsidRDefault="008E30A2" w:rsidP="0045531A">
      <w:pPr>
        <w:shd w:val="clear" w:color="auto" w:fill="FFFFFF"/>
        <w:tabs>
          <w:tab w:val="left" w:pos="1116"/>
        </w:tabs>
        <w:rPr>
          <w:sz w:val="24"/>
          <w:szCs w:val="24"/>
          <w:lang w:val="lt-LT"/>
        </w:rPr>
      </w:pPr>
      <w:r w:rsidRPr="00F274D6">
        <w:rPr>
          <w:b/>
          <w:bCs/>
          <w:spacing w:val="-5"/>
          <w:sz w:val="24"/>
          <w:szCs w:val="24"/>
          <w:lang w:val="lt-LT"/>
        </w:rPr>
        <w:t>1.9.19.5.</w:t>
      </w:r>
      <w:r w:rsidRPr="00F274D6">
        <w:rPr>
          <w:b/>
          <w:bCs/>
          <w:sz w:val="24"/>
          <w:szCs w:val="24"/>
          <w:lang w:val="lt-LT"/>
        </w:rPr>
        <w:tab/>
      </w:r>
      <w:r w:rsidRPr="00F274D6">
        <w:rPr>
          <w:b/>
          <w:bCs/>
          <w:spacing w:val="-2"/>
          <w:sz w:val="24"/>
          <w:szCs w:val="24"/>
          <w:lang w:val="lt-LT"/>
        </w:rPr>
        <w:t>Defektai po perėmimo laikotarpio</w:t>
      </w:r>
    </w:p>
    <w:p w:rsidR="008E30A2" w:rsidRPr="00F274D6" w:rsidRDefault="008E30A2" w:rsidP="0045531A">
      <w:pPr>
        <w:shd w:val="clear" w:color="auto" w:fill="FFFFFF"/>
        <w:ind w:right="43" w:firstLine="715"/>
        <w:jc w:val="both"/>
        <w:rPr>
          <w:sz w:val="24"/>
          <w:szCs w:val="24"/>
          <w:lang w:val="lt-LT"/>
        </w:rPr>
      </w:pPr>
      <w:r w:rsidRPr="00F274D6">
        <w:rPr>
          <w:spacing w:val="-2"/>
          <w:sz w:val="24"/>
          <w:szCs w:val="24"/>
          <w:lang w:val="lt-LT"/>
        </w:rPr>
        <w:t xml:space="preserve">Kai dalis darbų perimta atskirai, atsakomybės už defektus laikotarpis įsigalioja nuo perėmimo </w:t>
      </w:r>
      <w:r w:rsidRPr="00F274D6">
        <w:rPr>
          <w:sz w:val="24"/>
          <w:szCs w:val="24"/>
          <w:lang w:val="lt-LT"/>
        </w:rPr>
        <w:t>datos.</w:t>
      </w:r>
    </w:p>
    <w:p w:rsidR="008E30A2" w:rsidRPr="00F274D6" w:rsidRDefault="008E30A2" w:rsidP="0045531A">
      <w:pPr>
        <w:shd w:val="clear" w:color="auto" w:fill="FFFFFF"/>
        <w:ind w:left="7" w:right="34" w:firstLine="706"/>
        <w:jc w:val="both"/>
        <w:rPr>
          <w:sz w:val="24"/>
          <w:szCs w:val="24"/>
          <w:lang w:val="lt-LT"/>
        </w:rPr>
      </w:pPr>
      <w:r w:rsidRPr="00F274D6">
        <w:rPr>
          <w:spacing w:val="-1"/>
          <w:sz w:val="24"/>
          <w:szCs w:val="24"/>
          <w:lang w:val="lt-LT"/>
        </w:rPr>
        <w:t xml:space="preserve">Rangovas privalo, pagal FIDIC 10.3 skirsnį, atsakyti už defektus, visų darbų dalių defektus ar </w:t>
      </w:r>
      <w:r w:rsidRPr="00F274D6">
        <w:rPr>
          <w:sz w:val="24"/>
          <w:szCs w:val="24"/>
          <w:lang w:val="lt-LT"/>
        </w:rPr>
        <w:t>nuostolius, galimus atsakomybės už defektus laikotarpiu, kurie kyla dėl:</w:t>
      </w:r>
    </w:p>
    <w:p w:rsidR="008E30A2" w:rsidRPr="00F274D6" w:rsidRDefault="008E30A2" w:rsidP="0045531A">
      <w:pPr>
        <w:numPr>
          <w:ilvl w:val="0"/>
          <w:numId w:val="38"/>
        </w:numPr>
        <w:shd w:val="clear" w:color="auto" w:fill="FFFFFF"/>
        <w:tabs>
          <w:tab w:val="left" w:pos="1128"/>
        </w:tabs>
        <w:ind w:left="708"/>
        <w:rPr>
          <w:spacing w:val="-9"/>
          <w:sz w:val="24"/>
          <w:szCs w:val="24"/>
          <w:lang w:val="lt-LT"/>
        </w:rPr>
      </w:pPr>
      <w:r w:rsidRPr="00F274D6">
        <w:rPr>
          <w:spacing w:val="-2"/>
          <w:sz w:val="24"/>
          <w:szCs w:val="24"/>
          <w:lang w:val="lt-LT"/>
        </w:rPr>
        <w:t>medžiagų broko, apdailos ar projekto, arba</w:t>
      </w:r>
    </w:p>
    <w:p w:rsidR="008E30A2" w:rsidRPr="00F274D6" w:rsidRDefault="008E30A2" w:rsidP="0045531A">
      <w:pPr>
        <w:numPr>
          <w:ilvl w:val="0"/>
          <w:numId w:val="38"/>
        </w:numPr>
        <w:shd w:val="clear" w:color="auto" w:fill="FFFFFF"/>
        <w:tabs>
          <w:tab w:val="left" w:pos="1128"/>
        </w:tabs>
        <w:ind w:left="708"/>
        <w:rPr>
          <w:spacing w:val="-9"/>
          <w:sz w:val="24"/>
          <w:szCs w:val="24"/>
          <w:lang w:val="lt-LT"/>
        </w:rPr>
      </w:pPr>
      <w:r w:rsidRPr="00F274D6">
        <w:rPr>
          <w:spacing w:val="-2"/>
          <w:sz w:val="24"/>
          <w:szCs w:val="24"/>
          <w:lang w:val="lt-LT"/>
        </w:rPr>
        <w:t>Rangovo veiksmų ar praleidimų atsakomybės už defektus laikotarpiu.</w:t>
      </w:r>
    </w:p>
    <w:p w:rsidR="008E30A2" w:rsidRPr="00F274D6" w:rsidRDefault="008E30A2" w:rsidP="0045531A">
      <w:pPr>
        <w:shd w:val="clear" w:color="auto" w:fill="FFFFFF"/>
        <w:ind w:left="22" w:right="36" w:firstLine="703"/>
        <w:jc w:val="both"/>
        <w:rPr>
          <w:sz w:val="24"/>
          <w:szCs w:val="24"/>
          <w:lang w:val="lt-LT"/>
        </w:rPr>
      </w:pPr>
      <w:r w:rsidRPr="00F274D6">
        <w:rPr>
          <w:sz w:val="24"/>
          <w:szCs w:val="24"/>
          <w:lang w:val="lt-LT"/>
        </w:rPr>
        <w:t>Rangovas turi atitaisyti defektus ar nuostolius kuo greičiau, savo lėšomis ir informuoti Užsakovą kada defektai bus ištaisyti.</w:t>
      </w:r>
    </w:p>
    <w:p w:rsidR="008E30A2" w:rsidRPr="00F274D6" w:rsidRDefault="008E30A2" w:rsidP="00D7263F">
      <w:pPr>
        <w:shd w:val="clear" w:color="auto" w:fill="FFFFFF"/>
        <w:ind w:left="22" w:right="36" w:firstLine="703"/>
        <w:jc w:val="both"/>
        <w:rPr>
          <w:sz w:val="24"/>
          <w:szCs w:val="24"/>
          <w:lang w:val="lt-LT"/>
        </w:rPr>
      </w:pPr>
      <w:r w:rsidRPr="00F274D6">
        <w:rPr>
          <w:sz w:val="24"/>
          <w:szCs w:val="24"/>
          <w:lang w:val="lt-LT"/>
        </w:rPr>
        <w:t>Aptikę defektus ar nustatę nuostolius,  Užsakovas ar Inžinierius turi nedelsiant apie tai</w:t>
      </w:r>
      <w:r w:rsidR="00E336D4" w:rsidRPr="00F274D6">
        <w:rPr>
          <w:sz w:val="24"/>
          <w:szCs w:val="24"/>
          <w:lang w:val="lt-LT"/>
        </w:rPr>
        <w:t xml:space="preserve"> </w:t>
      </w:r>
      <w:r w:rsidRPr="00F274D6">
        <w:rPr>
          <w:sz w:val="24"/>
          <w:szCs w:val="24"/>
          <w:lang w:val="lt-LT"/>
        </w:rPr>
        <w:t>informuoti Rangovą.</w:t>
      </w:r>
    </w:p>
    <w:p w:rsidR="008E30A2" w:rsidRPr="00F274D6" w:rsidRDefault="008E30A2" w:rsidP="0045531A">
      <w:pPr>
        <w:shd w:val="clear" w:color="auto" w:fill="FFFFFF"/>
        <w:ind w:left="24" w:firstLine="701"/>
        <w:jc w:val="both"/>
        <w:rPr>
          <w:sz w:val="24"/>
          <w:szCs w:val="24"/>
          <w:lang w:val="lt-LT"/>
        </w:rPr>
      </w:pPr>
      <w:r w:rsidRPr="00F274D6">
        <w:rPr>
          <w:spacing w:val="-1"/>
          <w:sz w:val="24"/>
          <w:szCs w:val="24"/>
          <w:lang w:val="lt-LT"/>
        </w:rPr>
        <w:t xml:space="preserve">Atsakomybės už darbų defektus laikotarpis pratęsiamas tiek kiek, atliktais darbais negalima buvo pasinaudoti dėl defektų ir nuostolių. Jei tik dalis darbų yra nepriimtini, atsakomybės už defektus laikotarpis pratęsiamas tik šiai daliai. Kitu atveju šis laikotarpis pratęsiamas daugiau nei vienerius metus. Kai įranga pristatyta ar sumontuota, Rangovui įsipareigojimai pagal šį </w:t>
      </w:r>
      <w:r w:rsidRPr="00F274D6">
        <w:rPr>
          <w:sz w:val="24"/>
          <w:szCs w:val="24"/>
          <w:lang w:val="lt-LT"/>
        </w:rPr>
        <w:t>skirsnį netaikomi dėl defektų daugiau nei tris metus, nuo pristatymo sulaikymui arba tokiam laikotarpiui, kaip gali būti nurodyta kituose skirsniuose.</w:t>
      </w:r>
    </w:p>
    <w:p w:rsidR="008E30A2" w:rsidRPr="00F274D6" w:rsidRDefault="008E30A2" w:rsidP="0045531A">
      <w:pPr>
        <w:shd w:val="clear" w:color="auto" w:fill="FFFFFF"/>
        <w:ind w:left="29" w:right="24" w:firstLine="701"/>
        <w:jc w:val="both"/>
        <w:rPr>
          <w:sz w:val="24"/>
          <w:szCs w:val="24"/>
          <w:lang w:val="lt-LT"/>
        </w:rPr>
      </w:pPr>
      <w:r w:rsidRPr="00F274D6">
        <w:rPr>
          <w:sz w:val="24"/>
          <w:szCs w:val="24"/>
          <w:lang w:val="lt-LT"/>
        </w:rPr>
        <w:t xml:space="preserve">Jei defektai ar trūkumai negali skubiai būti atitaisyti, Rangovas pritariant Inžinieriui arba </w:t>
      </w:r>
      <w:r w:rsidRPr="00F274D6">
        <w:rPr>
          <w:spacing w:val="-1"/>
          <w:sz w:val="24"/>
          <w:szCs w:val="24"/>
          <w:lang w:val="lt-LT"/>
        </w:rPr>
        <w:t>Užsakovui, gali pašalinti iš statybvietės remontui bet kurią dalį su defektu ar trūkumais.</w:t>
      </w:r>
    </w:p>
    <w:p w:rsidR="008E30A2" w:rsidRPr="00F274D6" w:rsidRDefault="008E30A2" w:rsidP="0045531A">
      <w:pPr>
        <w:shd w:val="clear" w:color="auto" w:fill="FFFFFF"/>
        <w:ind w:left="10" w:right="17" w:firstLine="703"/>
        <w:jc w:val="both"/>
        <w:rPr>
          <w:sz w:val="24"/>
          <w:szCs w:val="24"/>
          <w:lang w:val="lt-LT"/>
        </w:rPr>
      </w:pPr>
      <w:r w:rsidRPr="00F274D6">
        <w:rPr>
          <w:spacing w:val="-1"/>
          <w:sz w:val="24"/>
          <w:szCs w:val="24"/>
          <w:lang w:val="lt-LT"/>
        </w:rPr>
        <w:t xml:space="preserve">Jei pakeitimas ar atnaujinimas gali turėti įtakos darbų užbaigimui, Užsakovas gali pareikalauti </w:t>
      </w:r>
      <w:r w:rsidRPr="00F274D6">
        <w:rPr>
          <w:spacing w:val="-1"/>
          <w:sz w:val="24"/>
          <w:szCs w:val="24"/>
          <w:lang w:val="lt-LT"/>
        </w:rPr>
        <w:lastRenderedPageBreak/>
        <w:t>kad užbaigimo patikrinimo testai būtų pakartoti kiek yra būtina. Reikalavimas turi būti įteiktas raštu per 28 dienas, atlikus pakeitimus ar atnaujinimus. Testai turi būti vykdomi pagal FIDIC 11.6 skirsnį.</w:t>
      </w:r>
    </w:p>
    <w:p w:rsidR="008E30A2" w:rsidRPr="00F274D6" w:rsidRDefault="008E30A2" w:rsidP="0045531A">
      <w:pPr>
        <w:shd w:val="clear" w:color="auto" w:fill="FFFFFF"/>
        <w:ind w:left="12" w:right="41" w:firstLine="713"/>
        <w:jc w:val="both"/>
        <w:rPr>
          <w:sz w:val="24"/>
          <w:szCs w:val="24"/>
          <w:lang w:val="lt-LT"/>
        </w:rPr>
      </w:pPr>
      <w:r w:rsidRPr="00F274D6">
        <w:rPr>
          <w:spacing w:val="-1"/>
          <w:sz w:val="24"/>
          <w:szCs w:val="24"/>
          <w:lang w:val="lt-LT"/>
        </w:rPr>
        <w:t xml:space="preserve">Iki galutinio apmokėjimo išdavimo, Rangovui yra prieinamos visos darbų dalys ir darbiniai bei </w:t>
      </w:r>
      <w:r w:rsidRPr="00F274D6">
        <w:rPr>
          <w:sz w:val="24"/>
          <w:szCs w:val="24"/>
          <w:lang w:val="lt-LT"/>
        </w:rPr>
        <w:t>darbų vykdymo užrašai.</w:t>
      </w:r>
    </w:p>
    <w:p w:rsidR="008E30A2" w:rsidRPr="00F274D6" w:rsidRDefault="008E30A2" w:rsidP="0045531A">
      <w:pPr>
        <w:shd w:val="clear" w:color="auto" w:fill="FFFFFF"/>
        <w:ind w:left="7" w:right="36" w:firstLine="713"/>
        <w:jc w:val="both"/>
        <w:rPr>
          <w:sz w:val="24"/>
          <w:szCs w:val="24"/>
          <w:lang w:val="lt-LT"/>
        </w:rPr>
      </w:pPr>
      <w:r w:rsidRPr="00F274D6">
        <w:rPr>
          <w:spacing w:val="-2"/>
          <w:sz w:val="24"/>
          <w:szCs w:val="24"/>
          <w:lang w:val="lt-LT"/>
        </w:rPr>
        <w:t xml:space="preserve">Ši teisė suteikiama Užsakovo darbo valandomis Rangovo sąskaita ir atsakomybe. Tokia teisė </w:t>
      </w:r>
      <w:r w:rsidRPr="00F274D6">
        <w:rPr>
          <w:spacing w:val="-1"/>
          <w:sz w:val="24"/>
          <w:szCs w:val="24"/>
          <w:lang w:val="lt-LT"/>
        </w:rPr>
        <w:t>gali būti suteikta ir įgaliotiems Rangovo atstovams, bendraujant raštiškai įvardintiems Inžinieriui.</w:t>
      </w:r>
    </w:p>
    <w:p w:rsidR="008E30A2" w:rsidRPr="00F274D6" w:rsidRDefault="008E30A2" w:rsidP="0045531A">
      <w:pPr>
        <w:shd w:val="clear" w:color="auto" w:fill="FFFFFF"/>
        <w:ind w:left="10" w:right="26" w:firstLine="710"/>
        <w:jc w:val="both"/>
        <w:rPr>
          <w:sz w:val="24"/>
          <w:szCs w:val="24"/>
          <w:lang w:val="lt-LT"/>
        </w:rPr>
      </w:pPr>
      <w:r w:rsidRPr="00F274D6">
        <w:rPr>
          <w:spacing w:val="-2"/>
          <w:sz w:val="24"/>
          <w:szCs w:val="24"/>
          <w:lang w:val="lt-LT"/>
        </w:rPr>
        <w:t xml:space="preserve">Inžinierius tvirtina visus testus, kuriuos Rangovas mano esant reikalingus apibūdinti. Šių testų </w:t>
      </w:r>
      <w:r w:rsidRPr="00F274D6">
        <w:rPr>
          <w:sz w:val="24"/>
          <w:szCs w:val="24"/>
          <w:lang w:val="lt-LT"/>
        </w:rPr>
        <w:t>išlaidos ir atsakomybė už rezultatus tenka Rangovui.</w:t>
      </w:r>
    </w:p>
    <w:p w:rsidR="008E30A2" w:rsidRPr="00F274D6" w:rsidRDefault="008E30A2" w:rsidP="0045531A">
      <w:pPr>
        <w:shd w:val="clear" w:color="auto" w:fill="FFFFFF"/>
        <w:ind w:left="7" w:right="41" w:firstLine="701"/>
        <w:jc w:val="both"/>
        <w:rPr>
          <w:sz w:val="24"/>
          <w:szCs w:val="24"/>
          <w:lang w:val="lt-LT"/>
        </w:rPr>
      </w:pPr>
      <w:r w:rsidRPr="00F274D6">
        <w:rPr>
          <w:spacing w:val="-2"/>
          <w:sz w:val="24"/>
          <w:szCs w:val="24"/>
          <w:lang w:val="lt-LT"/>
        </w:rPr>
        <w:t>Jei atsakomybės už darbų ar jų dalies defektus laikotarpis pasibaigė ir Rangovas įvykdė savo įsipareigojimus pagal Sutarties sąlygas nustatytiems darbams ar jų daliai, Inžinierius per 28 dienas turi išduoti užsakovui ir Rangovui atsakomybės už darbų defektus įvykdymo aktą kaip patvirtinimą.</w:t>
      </w:r>
    </w:p>
    <w:p w:rsidR="008E30A2" w:rsidRPr="00F274D6" w:rsidRDefault="008E30A2" w:rsidP="0045531A">
      <w:pPr>
        <w:shd w:val="clear" w:color="auto" w:fill="FFFFFF"/>
        <w:ind w:right="43" w:firstLine="718"/>
        <w:jc w:val="both"/>
        <w:rPr>
          <w:sz w:val="24"/>
          <w:szCs w:val="24"/>
          <w:lang w:val="lt-LT"/>
        </w:rPr>
      </w:pPr>
      <w:r w:rsidRPr="00F274D6">
        <w:rPr>
          <w:spacing w:val="-2"/>
          <w:sz w:val="24"/>
          <w:szCs w:val="24"/>
          <w:lang w:val="lt-LT"/>
        </w:rPr>
        <w:t xml:space="preserve">Išskyrus ypatingai sudėtingus atvejus, Užsakovo nuostolių atlyginimas pagal šį skirsnį turi būti </w:t>
      </w:r>
      <w:r w:rsidRPr="00F274D6">
        <w:rPr>
          <w:sz w:val="24"/>
          <w:szCs w:val="24"/>
          <w:lang w:val="lt-LT"/>
        </w:rPr>
        <w:t>taikomas nuostolių atlyginimui dėl bet kokių defektų.</w:t>
      </w:r>
    </w:p>
    <w:p w:rsidR="00E336D4" w:rsidRPr="00F274D6" w:rsidRDefault="00E336D4" w:rsidP="0045531A">
      <w:pPr>
        <w:shd w:val="clear" w:color="auto" w:fill="FFFFFF"/>
        <w:tabs>
          <w:tab w:val="left" w:pos="701"/>
        </w:tabs>
        <w:ind w:left="7"/>
        <w:rPr>
          <w:b/>
          <w:bCs/>
          <w:spacing w:val="-6"/>
          <w:sz w:val="24"/>
          <w:szCs w:val="24"/>
          <w:lang w:val="lt-LT"/>
        </w:rPr>
      </w:pPr>
    </w:p>
    <w:p w:rsidR="008E30A2" w:rsidRPr="00F274D6" w:rsidRDefault="008E30A2" w:rsidP="00DA1CA7">
      <w:pPr>
        <w:pStyle w:val="Heading3"/>
        <w:rPr>
          <w:rFonts w:ascii="Times New Roman" w:hAnsi="Times New Roman" w:cs="Times New Roman"/>
          <w:color w:val="auto"/>
          <w:sz w:val="24"/>
          <w:szCs w:val="24"/>
          <w:lang w:val="lt-LT"/>
        </w:rPr>
      </w:pPr>
      <w:bookmarkStart w:id="31" w:name="_Toc435132628"/>
      <w:r w:rsidRPr="00F274D6">
        <w:rPr>
          <w:rFonts w:ascii="Times New Roman" w:hAnsi="Times New Roman" w:cs="Times New Roman"/>
          <w:color w:val="auto"/>
          <w:sz w:val="24"/>
          <w:szCs w:val="24"/>
          <w:lang w:val="lt-LT"/>
        </w:rPr>
        <w:t>1.9.20.</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Patalpos Rangovo darbuotojams</w:t>
      </w:r>
      <w:bookmarkEnd w:id="31"/>
    </w:p>
    <w:p w:rsidR="008E30A2" w:rsidRPr="00F274D6" w:rsidRDefault="008E30A2" w:rsidP="0045531A">
      <w:pPr>
        <w:shd w:val="clear" w:color="auto" w:fill="FFFFFF"/>
        <w:ind w:left="2" w:right="38" w:firstLine="713"/>
        <w:jc w:val="both"/>
        <w:rPr>
          <w:sz w:val="24"/>
          <w:szCs w:val="24"/>
          <w:lang w:val="lt-LT"/>
        </w:rPr>
      </w:pPr>
      <w:r w:rsidRPr="00F274D6">
        <w:rPr>
          <w:spacing w:val="-1"/>
          <w:sz w:val="24"/>
          <w:szCs w:val="24"/>
          <w:lang w:val="lt-LT"/>
        </w:rPr>
        <w:t xml:space="preserve">Rangovas turi aprūpinti ofisu, visuomeninėmis patalpomis, būstais ir kitomis reikalingomis </w:t>
      </w:r>
      <w:r w:rsidRPr="00F274D6">
        <w:rPr>
          <w:sz w:val="24"/>
          <w:szCs w:val="24"/>
          <w:lang w:val="lt-LT"/>
        </w:rPr>
        <w:t>patalpomis tiek savo paties darbuotojus tiek ir visus tuos, kurie pagal sutartį dirba jo kontroliuojami, sutinkamai su Lietuvos įstatymais.</w:t>
      </w:r>
    </w:p>
    <w:p w:rsidR="00E336D4" w:rsidRPr="00F274D6" w:rsidRDefault="00E336D4" w:rsidP="0045531A">
      <w:pPr>
        <w:shd w:val="clear" w:color="auto" w:fill="FFFFFF"/>
        <w:tabs>
          <w:tab w:val="left" w:pos="701"/>
        </w:tabs>
        <w:ind w:left="7"/>
        <w:rPr>
          <w:b/>
          <w:bCs/>
          <w:spacing w:val="-7"/>
          <w:sz w:val="24"/>
          <w:szCs w:val="24"/>
          <w:lang w:val="lt-LT"/>
        </w:rPr>
      </w:pPr>
    </w:p>
    <w:p w:rsidR="008E30A2" w:rsidRPr="00F274D6" w:rsidRDefault="008E30A2" w:rsidP="00DA1CA7">
      <w:pPr>
        <w:pStyle w:val="Heading3"/>
        <w:rPr>
          <w:rFonts w:ascii="Times New Roman" w:hAnsi="Times New Roman" w:cs="Times New Roman"/>
          <w:color w:val="auto"/>
          <w:sz w:val="24"/>
          <w:szCs w:val="24"/>
          <w:lang w:val="lt-LT"/>
        </w:rPr>
      </w:pPr>
      <w:bookmarkStart w:id="32" w:name="_Toc435132629"/>
      <w:r w:rsidRPr="00F274D6">
        <w:rPr>
          <w:rFonts w:ascii="Times New Roman" w:hAnsi="Times New Roman" w:cs="Times New Roman"/>
          <w:color w:val="auto"/>
          <w:sz w:val="24"/>
          <w:szCs w:val="24"/>
          <w:lang w:val="lt-LT"/>
        </w:rPr>
        <w:t>1.9.21.</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Patalpos Inžinieriui, Užsakovo atstovui ir jo darbuotojams</w:t>
      </w:r>
      <w:bookmarkEnd w:id="32"/>
    </w:p>
    <w:p w:rsidR="008E30A2" w:rsidRPr="00F274D6" w:rsidRDefault="00D7263F" w:rsidP="00D7263F">
      <w:pPr>
        <w:shd w:val="clear" w:color="auto" w:fill="FFFFFF"/>
        <w:ind w:left="2" w:right="38" w:firstLine="713"/>
        <w:jc w:val="both"/>
        <w:rPr>
          <w:spacing w:val="-1"/>
          <w:sz w:val="24"/>
          <w:szCs w:val="24"/>
          <w:lang w:val="lt-LT"/>
        </w:rPr>
      </w:pPr>
      <w:r w:rsidRPr="00F274D6">
        <w:rPr>
          <w:spacing w:val="-1"/>
          <w:sz w:val="24"/>
          <w:szCs w:val="24"/>
          <w:lang w:val="lt-LT"/>
        </w:rPr>
        <w:t xml:space="preserve">Patalpos </w:t>
      </w:r>
      <w:proofErr w:type="spellStart"/>
      <w:r w:rsidRPr="00F274D6">
        <w:rPr>
          <w:spacing w:val="-1"/>
          <w:sz w:val="24"/>
          <w:szCs w:val="24"/>
          <w:lang w:val="lt-LT"/>
        </w:rPr>
        <w:t>Inžieriui</w:t>
      </w:r>
      <w:proofErr w:type="spellEnd"/>
      <w:r w:rsidRPr="00F274D6">
        <w:rPr>
          <w:spacing w:val="-1"/>
          <w:sz w:val="24"/>
          <w:szCs w:val="24"/>
          <w:lang w:val="lt-LT"/>
        </w:rPr>
        <w:t>, Užsakovo darbuotojams nenumatomos</w:t>
      </w:r>
      <w:r w:rsidR="008E30A2" w:rsidRPr="00F274D6">
        <w:rPr>
          <w:spacing w:val="-1"/>
          <w:sz w:val="24"/>
          <w:szCs w:val="24"/>
          <w:lang w:val="lt-LT"/>
        </w:rPr>
        <w:t>.</w:t>
      </w:r>
    </w:p>
    <w:p w:rsidR="00E336D4" w:rsidRPr="00F274D6" w:rsidRDefault="00E336D4" w:rsidP="0045531A">
      <w:pPr>
        <w:shd w:val="clear" w:color="auto" w:fill="FFFFFF"/>
        <w:tabs>
          <w:tab w:val="left" w:pos="701"/>
        </w:tabs>
        <w:ind w:left="7"/>
        <w:rPr>
          <w:b/>
          <w:bCs/>
          <w:spacing w:val="-5"/>
          <w:sz w:val="24"/>
          <w:szCs w:val="24"/>
          <w:lang w:val="lt-LT"/>
        </w:rPr>
      </w:pPr>
    </w:p>
    <w:p w:rsidR="008E30A2" w:rsidRPr="00F274D6" w:rsidRDefault="008E30A2" w:rsidP="00DA1CA7">
      <w:pPr>
        <w:pStyle w:val="Heading3"/>
        <w:rPr>
          <w:rFonts w:ascii="Times New Roman" w:hAnsi="Times New Roman" w:cs="Times New Roman"/>
          <w:color w:val="auto"/>
          <w:sz w:val="24"/>
          <w:szCs w:val="24"/>
          <w:lang w:val="lt-LT"/>
        </w:rPr>
      </w:pPr>
      <w:bookmarkStart w:id="33" w:name="_Toc435132630"/>
      <w:r w:rsidRPr="00F274D6">
        <w:rPr>
          <w:rFonts w:ascii="Times New Roman" w:hAnsi="Times New Roman" w:cs="Times New Roman"/>
          <w:color w:val="auto"/>
          <w:sz w:val="24"/>
          <w:szCs w:val="24"/>
          <w:lang w:val="lt-LT"/>
        </w:rPr>
        <w:t>1.9.22.</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Laikina vandens, elektros tiekimo ir sanitarinė įranga</w:t>
      </w:r>
      <w:bookmarkEnd w:id="33"/>
    </w:p>
    <w:p w:rsidR="008E30A2" w:rsidRPr="00F274D6" w:rsidRDefault="008E30A2" w:rsidP="0045531A">
      <w:pPr>
        <w:shd w:val="clear" w:color="auto" w:fill="FFFFFF"/>
        <w:tabs>
          <w:tab w:val="left" w:pos="1133"/>
        </w:tabs>
        <w:ind w:left="19"/>
        <w:rPr>
          <w:sz w:val="24"/>
          <w:szCs w:val="24"/>
          <w:lang w:val="lt-LT"/>
        </w:rPr>
      </w:pPr>
      <w:r w:rsidRPr="00F274D6">
        <w:rPr>
          <w:b/>
          <w:bCs/>
          <w:spacing w:val="-5"/>
          <w:sz w:val="24"/>
          <w:szCs w:val="24"/>
          <w:lang w:val="lt-LT"/>
        </w:rPr>
        <w:t>1.9.22.1.</w:t>
      </w:r>
      <w:r w:rsidRPr="00F274D6">
        <w:rPr>
          <w:b/>
          <w:bCs/>
          <w:sz w:val="24"/>
          <w:szCs w:val="24"/>
          <w:lang w:val="lt-LT"/>
        </w:rPr>
        <w:tab/>
      </w:r>
      <w:r w:rsidRPr="00F274D6">
        <w:rPr>
          <w:b/>
          <w:bCs/>
          <w:spacing w:val="-2"/>
          <w:sz w:val="24"/>
          <w:szCs w:val="24"/>
          <w:lang w:val="lt-LT"/>
        </w:rPr>
        <w:t>Bendroji dalis</w:t>
      </w:r>
    </w:p>
    <w:p w:rsidR="008E30A2" w:rsidRPr="00F274D6" w:rsidRDefault="008E30A2" w:rsidP="0045531A">
      <w:pPr>
        <w:shd w:val="clear" w:color="auto" w:fill="FFFFFF"/>
        <w:ind w:left="19" w:firstLine="715"/>
        <w:jc w:val="both"/>
        <w:rPr>
          <w:sz w:val="24"/>
          <w:szCs w:val="24"/>
          <w:lang w:val="lt-LT"/>
        </w:rPr>
      </w:pPr>
      <w:r w:rsidRPr="00F274D6">
        <w:rPr>
          <w:sz w:val="24"/>
          <w:szCs w:val="24"/>
          <w:lang w:val="lt-LT"/>
        </w:rPr>
        <w:t xml:space="preserve">Rangovas pateikia visą laikiną įrangą, kaip nurodyta žemiau. Rangovas turi koordinuoti ir </w:t>
      </w:r>
      <w:r w:rsidRPr="00F274D6">
        <w:rPr>
          <w:spacing w:val="-2"/>
          <w:sz w:val="24"/>
          <w:szCs w:val="24"/>
          <w:lang w:val="lt-LT"/>
        </w:rPr>
        <w:t xml:space="preserve">įrengti visus laikinuosius statinius pagal vietinės valdžios įstaigų arba komunalinių įmonių reikalavimus, </w:t>
      </w:r>
      <w:r w:rsidRPr="00F274D6">
        <w:rPr>
          <w:sz w:val="24"/>
          <w:szCs w:val="24"/>
          <w:lang w:val="lt-LT"/>
        </w:rPr>
        <w:t>taip pat pagal visus vietinius įstatymus ir taisykles.</w:t>
      </w:r>
    </w:p>
    <w:p w:rsidR="008E30A2" w:rsidRPr="00F274D6" w:rsidRDefault="008E30A2" w:rsidP="0045531A">
      <w:pPr>
        <w:shd w:val="clear" w:color="auto" w:fill="FFFFFF"/>
        <w:ind w:left="19" w:right="34" w:firstLine="701"/>
        <w:jc w:val="both"/>
        <w:rPr>
          <w:sz w:val="24"/>
          <w:szCs w:val="24"/>
          <w:lang w:val="lt-LT"/>
        </w:rPr>
      </w:pPr>
      <w:r w:rsidRPr="00F274D6">
        <w:rPr>
          <w:sz w:val="24"/>
          <w:szCs w:val="24"/>
          <w:lang w:val="lt-LT"/>
        </w:rPr>
        <w:t>Visas išlaidas, susijusias su laikinaisiais statiniais, įsk. (tačiau ne tik) jų montavimą, aptarnavimą perkėlimą ir pašalinimą turi padengti Rangovas.</w:t>
      </w:r>
    </w:p>
    <w:p w:rsidR="00E336D4" w:rsidRPr="00F274D6" w:rsidRDefault="00E336D4" w:rsidP="0045531A">
      <w:pPr>
        <w:shd w:val="clear" w:color="auto" w:fill="FFFFFF"/>
        <w:tabs>
          <w:tab w:val="left" w:pos="1133"/>
        </w:tabs>
        <w:ind w:left="19"/>
        <w:rPr>
          <w:b/>
          <w:bCs/>
          <w:spacing w:val="-6"/>
          <w:sz w:val="24"/>
          <w:szCs w:val="24"/>
          <w:lang w:val="lt-LT"/>
        </w:rPr>
      </w:pPr>
    </w:p>
    <w:p w:rsidR="008E30A2" w:rsidRPr="00F274D6" w:rsidRDefault="008E30A2" w:rsidP="0045531A">
      <w:pPr>
        <w:shd w:val="clear" w:color="auto" w:fill="FFFFFF"/>
        <w:tabs>
          <w:tab w:val="left" w:pos="1133"/>
        </w:tabs>
        <w:ind w:left="19"/>
        <w:rPr>
          <w:sz w:val="24"/>
          <w:szCs w:val="24"/>
          <w:lang w:val="lt-LT"/>
        </w:rPr>
      </w:pPr>
      <w:r w:rsidRPr="00F274D6">
        <w:rPr>
          <w:b/>
          <w:bCs/>
          <w:spacing w:val="-6"/>
          <w:sz w:val="24"/>
          <w:szCs w:val="24"/>
          <w:lang w:val="lt-LT"/>
        </w:rPr>
        <w:t>1.9.22.2.</w:t>
      </w:r>
      <w:r w:rsidRPr="00F274D6">
        <w:rPr>
          <w:b/>
          <w:bCs/>
          <w:sz w:val="24"/>
          <w:szCs w:val="24"/>
          <w:lang w:val="lt-LT"/>
        </w:rPr>
        <w:tab/>
      </w:r>
      <w:r w:rsidRPr="00F274D6">
        <w:rPr>
          <w:b/>
          <w:bCs/>
          <w:spacing w:val="-2"/>
          <w:sz w:val="24"/>
          <w:szCs w:val="24"/>
          <w:lang w:val="lt-LT"/>
        </w:rPr>
        <w:t>Laikinas vandens tiekimas</w:t>
      </w:r>
    </w:p>
    <w:p w:rsidR="008E30A2" w:rsidRPr="00F274D6" w:rsidRDefault="008E30A2" w:rsidP="0045531A">
      <w:pPr>
        <w:shd w:val="clear" w:color="auto" w:fill="FFFFFF"/>
        <w:ind w:left="5" w:right="34" w:firstLine="713"/>
        <w:jc w:val="both"/>
        <w:rPr>
          <w:sz w:val="24"/>
          <w:szCs w:val="24"/>
          <w:lang w:val="lt-LT"/>
        </w:rPr>
      </w:pPr>
      <w:r w:rsidRPr="00F274D6">
        <w:rPr>
          <w:spacing w:val="-1"/>
          <w:sz w:val="24"/>
          <w:szCs w:val="24"/>
          <w:lang w:val="lt-LT"/>
        </w:rPr>
        <w:t xml:space="preserve">Rangovas užtikrina laikiną vandens tiekimą vartotojams, vandens tiekimą statybos reikmėms, sanitariniams prietaisams, vamzdynų praplovimo ir išbandymo reikmėms ir padengia visas su tuo </w:t>
      </w:r>
      <w:r w:rsidRPr="00F274D6">
        <w:rPr>
          <w:sz w:val="24"/>
          <w:szCs w:val="24"/>
          <w:lang w:val="lt-LT"/>
        </w:rPr>
        <w:t>susijusias išlaidas.</w:t>
      </w:r>
    </w:p>
    <w:p w:rsidR="00437D39" w:rsidRPr="00F274D6" w:rsidRDefault="00437D39" w:rsidP="006A64EE">
      <w:pPr>
        <w:shd w:val="clear" w:color="auto" w:fill="FFFFFF"/>
        <w:tabs>
          <w:tab w:val="left" w:pos="701"/>
        </w:tabs>
        <w:rPr>
          <w:b/>
          <w:bCs/>
          <w:spacing w:val="-6"/>
          <w:sz w:val="24"/>
          <w:szCs w:val="24"/>
          <w:lang w:val="lt-LT"/>
        </w:rPr>
      </w:pPr>
    </w:p>
    <w:p w:rsidR="008E30A2" w:rsidRPr="00F274D6" w:rsidRDefault="008E30A2" w:rsidP="00DA1CA7">
      <w:pPr>
        <w:pStyle w:val="Heading3"/>
        <w:rPr>
          <w:rFonts w:ascii="Times New Roman" w:hAnsi="Times New Roman" w:cs="Times New Roman"/>
          <w:color w:val="auto"/>
          <w:sz w:val="24"/>
          <w:szCs w:val="24"/>
          <w:lang w:val="lt-LT"/>
        </w:rPr>
      </w:pPr>
      <w:bookmarkStart w:id="34" w:name="_Toc435132631"/>
      <w:r w:rsidRPr="00F274D6">
        <w:rPr>
          <w:rFonts w:ascii="Times New Roman" w:hAnsi="Times New Roman" w:cs="Times New Roman"/>
          <w:color w:val="auto"/>
          <w:sz w:val="24"/>
          <w:szCs w:val="24"/>
          <w:lang w:val="lt-LT"/>
        </w:rPr>
        <w:t>1.9.23.</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Laikina elektros energija</w:t>
      </w:r>
      <w:bookmarkEnd w:id="34"/>
    </w:p>
    <w:p w:rsidR="008E30A2" w:rsidRPr="00F274D6" w:rsidRDefault="008E30A2" w:rsidP="0045531A">
      <w:pPr>
        <w:shd w:val="clear" w:color="auto" w:fill="FFFFFF"/>
        <w:ind w:right="24" w:firstLine="708"/>
        <w:jc w:val="both"/>
        <w:rPr>
          <w:sz w:val="24"/>
          <w:szCs w:val="24"/>
          <w:lang w:val="lt-LT"/>
        </w:rPr>
      </w:pPr>
      <w:r w:rsidRPr="00F274D6">
        <w:rPr>
          <w:sz w:val="24"/>
          <w:szCs w:val="24"/>
          <w:lang w:val="lt-LT"/>
        </w:rPr>
        <w:t xml:space="preserve">Rangovas savo sąskaita turi pasirūpinti laikinos elektros energijos tiekimo sistemos </w:t>
      </w:r>
      <w:r w:rsidRPr="00F274D6">
        <w:rPr>
          <w:spacing w:val="-2"/>
          <w:sz w:val="24"/>
          <w:szCs w:val="24"/>
          <w:lang w:val="lt-LT"/>
        </w:rPr>
        <w:t xml:space="preserve">reikalingos statybos darbams ir administracinėms patalpoms, instaliavimu, elektros energijos tiekimu ir </w:t>
      </w:r>
      <w:r w:rsidRPr="00F274D6">
        <w:rPr>
          <w:sz w:val="24"/>
          <w:szCs w:val="24"/>
          <w:lang w:val="lt-LT"/>
        </w:rPr>
        <w:t>eksploatavimu. Rangovas turi suderinti reikiamą e</w:t>
      </w:r>
      <w:r w:rsidR="00E029B6" w:rsidRPr="00F274D6">
        <w:rPr>
          <w:sz w:val="24"/>
          <w:szCs w:val="24"/>
          <w:lang w:val="lt-LT"/>
        </w:rPr>
        <w:t>nergijos tiekimą su vietiniais „Elektros tinklais“. Rangovas turi sumokėti „Elektros tinklams“</w:t>
      </w:r>
      <w:r w:rsidRPr="00F274D6">
        <w:rPr>
          <w:sz w:val="24"/>
          <w:szCs w:val="24"/>
          <w:lang w:val="lt-LT"/>
        </w:rPr>
        <w:t xml:space="preserve"> visus mokesčius už prijungimą taip pat parūpinti visą </w:t>
      </w:r>
      <w:r w:rsidRPr="00F274D6">
        <w:rPr>
          <w:spacing w:val="-1"/>
          <w:sz w:val="24"/>
          <w:szCs w:val="24"/>
          <w:lang w:val="lt-LT"/>
        </w:rPr>
        <w:t xml:space="preserve">darbo jėgą medžiagas ir įrengimus laikinos tiekimo sistemos montavimui. Baigęs darbą statybvietėje, </w:t>
      </w:r>
      <w:r w:rsidRPr="00F274D6">
        <w:rPr>
          <w:sz w:val="24"/>
          <w:szCs w:val="24"/>
          <w:lang w:val="lt-LT"/>
        </w:rPr>
        <w:t>Rangovas turi išjungti ir pašalinti laikiną energijo</w:t>
      </w:r>
      <w:r w:rsidR="00E029B6" w:rsidRPr="00F274D6">
        <w:rPr>
          <w:sz w:val="24"/>
          <w:szCs w:val="24"/>
          <w:lang w:val="lt-LT"/>
        </w:rPr>
        <w:t>s tiekimo sistemą, dalyvaujant „Elektros tinklų“</w:t>
      </w:r>
      <w:r w:rsidRPr="00F274D6">
        <w:rPr>
          <w:sz w:val="24"/>
          <w:szCs w:val="24"/>
          <w:lang w:val="lt-LT"/>
        </w:rPr>
        <w:t xml:space="preserve"> </w:t>
      </w:r>
      <w:r w:rsidRPr="00F274D6">
        <w:rPr>
          <w:spacing w:val="-2"/>
          <w:sz w:val="24"/>
          <w:szCs w:val="24"/>
          <w:lang w:val="lt-LT"/>
        </w:rPr>
        <w:t>atstovams. Naudojant generatorius, neturi būti viršytas leistinas triukšmo lygis.</w:t>
      </w:r>
    </w:p>
    <w:p w:rsidR="00E336D4" w:rsidRPr="00F274D6" w:rsidRDefault="00E336D4" w:rsidP="0045531A">
      <w:pPr>
        <w:shd w:val="clear" w:color="auto" w:fill="FFFFFF"/>
        <w:ind w:left="5"/>
        <w:rPr>
          <w:b/>
          <w:bCs/>
          <w:spacing w:val="-1"/>
          <w:sz w:val="24"/>
          <w:szCs w:val="24"/>
          <w:lang w:val="lt-LT"/>
        </w:rPr>
      </w:pPr>
    </w:p>
    <w:p w:rsidR="008E30A2" w:rsidRPr="00F274D6" w:rsidRDefault="008E30A2" w:rsidP="0045531A">
      <w:pPr>
        <w:shd w:val="clear" w:color="auto" w:fill="FFFFFF"/>
        <w:ind w:left="5"/>
        <w:rPr>
          <w:sz w:val="24"/>
          <w:szCs w:val="24"/>
          <w:lang w:val="lt-LT"/>
        </w:rPr>
      </w:pPr>
      <w:r w:rsidRPr="00F274D6">
        <w:rPr>
          <w:b/>
          <w:bCs/>
          <w:spacing w:val="-1"/>
          <w:sz w:val="24"/>
          <w:szCs w:val="24"/>
          <w:lang w:val="lt-LT"/>
        </w:rPr>
        <w:t>1.9.23.1.      Sanitarinės paslaugos</w:t>
      </w:r>
    </w:p>
    <w:p w:rsidR="008E30A2" w:rsidRPr="00F274D6" w:rsidRDefault="008E30A2" w:rsidP="0045531A">
      <w:pPr>
        <w:shd w:val="clear" w:color="auto" w:fill="FFFFFF"/>
        <w:ind w:left="2" w:right="22" w:firstLine="708"/>
        <w:jc w:val="both"/>
        <w:rPr>
          <w:sz w:val="24"/>
          <w:szCs w:val="24"/>
          <w:lang w:val="lt-LT"/>
        </w:rPr>
      </w:pPr>
      <w:r w:rsidRPr="00F274D6">
        <w:rPr>
          <w:sz w:val="24"/>
          <w:szCs w:val="24"/>
          <w:lang w:val="lt-LT"/>
        </w:rPr>
        <w:t>Rangovas turi pasirūpinti ir padengti visas išlaidas, susijusias su laikina tualeto ir prausyklų įranga pakankamam savo darbuotojų skaičiui. Patalpose turi būti palaikoma švara ir užtikrinamas nuotekų šalinimas.</w:t>
      </w:r>
    </w:p>
    <w:p w:rsidR="008E30A2" w:rsidRPr="00F274D6" w:rsidRDefault="008E30A2" w:rsidP="00DA1CA7">
      <w:pPr>
        <w:pStyle w:val="Heading3"/>
        <w:rPr>
          <w:rFonts w:ascii="Times New Roman" w:hAnsi="Times New Roman" w:cs="Times New Roman"/>
          <w:color w:val="auto"/>
          <w:sz w:val="24"/>
          <w:szCs w:val="24"/>
          <w:lang w:val="lt-LT"/>
        </w:rPr>
      </w:pPr>
      <w:bookmarkStart w:id="35" w:name="_Toc435132632"/>
      <w:r w:rsidRPr="00F274D6">
        <w:rPr>
          <w:rFonts w:ascii="Times New Roman" w:hAnsi="Times New Roman" w:cs="Times New Roman"/>
          <w:color w:val="auto"/>
          <w:sz w:val="24"/>
          <w:szCs w:val="24"/>
          <w:lang w:val="lt-LT"/>
        </w:rPr>
        <w:lastRenderedPageBreak/>
        <w:t>1.9.24.</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4"/>
          <w:sz w:val="24"/>
          <w:szCs w:val="24"/>
          <w:lang w:val="lt-LT"/>
        </w:rPr>
        <w:t>Mokymas</w:t>
      </w:r>
      <w:bookmarkEnd w:id="35"/>
    </w:p>
    <w:p w:rsidR="008E30A2" w:rsidRPr="00F274D6" w:rsidRDefault="008E30A2" w:rsidP="00AF034F">
      <w:pPr>
        <w:shd w:val="clear" w:color="auto" w:fill="FFFFFF"/>
        <w:ind w:left="2" w:right="22" w:firstLine="708"/>
        <w:jc w:val="both"/>
        <w:rPr>
          <w:sz w:val="24"/>
          <w:szCs w:val="24"/>
          <w:lang w:val="lt-LT"/>
        </w:rPr>
      </w:pPr>
      <w:r w:rsidRPr="00F274D6">
        <w:rPr>
          <w:sz w:val="24"/>
          <w:szCs w:val="24"/>
          <w:lang w:val="lt-LT"/>
        </w:rPr>
        <w:t xml:space="preserve">Rangovas turi apmokyti Užsakovo personalą dirbti su sumontuotais įrengimais. Mokymas dalinamas į dvi skirtingų lygių grupes ir į praktinį bei teorinį laikotarpius. Mokymo programos bei individualaus mokymo programos turi būti pateiktos patvirtinti Inžinieriui. Tikslas yra toks, kad, dirbdami drauge su Rangovo darbuotojais, inžinieriai įgytų pagrindines žinias ir įgūdžius, reikalingus eksploatacijai ir priežiūrai. Reikalavimai mokymui yra pateikti III skyriaus </w:t>
      </w:r>
      <w:r w:rsidR="00826843" w:rsidRPr="00F274D6">
        <w:rPr>
          <w:sz w:val="24"/>
          <w:szCs w:val="24"/>
          <w:lang w:val="lt-LT"/>
        </w:rPr>
        <w:t>specialiųjų reikalavimų</w:t>
      </w:r>
      <w:r w:rsidRPr="00F274D6">
        <w:rPr>
          <w:sz w:val="24"/>
          <w:szCs w:val="24"/>
          <w:lang w:val="lt-LT"/>
        </w:rPr>
        <w:t xml:space="preserve"> </w:t>
      </w:r>
      <w:proofErr w:type="spellStart"/>
      <w:r w:rsidRPr="00F274D6">
        <w:rPr>
          <w:sz w:val="24"/>
          <w:szCs w:val="24"/>
          <w:lang w:val="lt-LT"/>
        </w:rPr>
        <w:t>poskiryje</w:t>
      </w:r>
      <w:proofErr w:type="spellEnd"/>
      <w:r w:rsidRPr="00F274D6">
        <w:rPr>
          <w:sz w:val="24"/>
          <w:szCs w:val="24"/>
          <w:lang w:val="lt-LT"/>
        </w:rPr>
        <w:t xml:space="preserve"> „Eksploatacijos </w:t>
      </w:r>
      <w:r w:rsidR="00826843" w:rsidRPr="00F274D6">
        <w:rPr>
          <w:sz w:val="24"/>
          <w:szCs w:val="24"/>
          <w:lang w:val="lt-LT"/>
        </w:rPr>
        <w:t>ir priežiūros personalo mokymas“</w:t>
      </w:r>
      <w:r w:rsidRPr="00F274D6">
        <w:rPr>
          <w:sz w:val="24"/>
          <w:szCs w:val="24"/>
          <w:lang w:val="lt-LT"/>
        </w:rPr>
        <w:t>.</w:t>
      </w:r>
    </w:p>
    <w:p w:rsidR="00E336D4" w:rsidRPr="00F274D6" w:rsidRDefault="00E336D4" w:rsidP="0045531A">
      <w:pPr>
        <w:shd w:val="clear" w:color="auto" w:fill="FFFFFF"/>
        <w:rPr>
          <w:b/>
          <w:bCs/>
          <w:spacing w:val="-12"/>
          <w:sz w:val="24"/>
          <w:szCs w:val="24"/>
          <w:lang w:val="lt-LT"/>
        </w:rPr>
      </w:pPr>
    </w:p>
    <w:p w:rsidR="008E30A2" w:rsidRPr="00F274D6" w:rsidRDefault="008E30A2" w:rsidP="00DA1CA7">
      <w:pPr>
        <w:pStyle w:val="Heading1"/>
        <w:rPr>
          <w:rFonts w:ascii="Times New Roman" w:hAnsi="Times New Roman" w:cs="Times New Roman"/>
          <w:color w:val="auto"/>
          <w:sz w:val="24"/>
          <w:szCs w:val="24"/>
          <w:lang w:val="lt-LT"/>
        </w:rPr>
      </w:pPr>
      <w:bookmarkStart w:id="36" w:name="_Toc435132633"/>
      <w:r w:rsidRPr="00F274D6">
        <w:rPr>
          <w:rFonts w:ascii="Times New Roman" w:hAnsi="Times New Roman" w:cs="Times New Roman"/>
          <w:color w:val="auto"/>
          <w:sz w:val="24"/>
          <w:szCs w:val="24"/>
          <w:lang w:val="lt-LT"/>
        </w:rPr>
        <w:t>2.  DARBAI STATYBVIETĖJE</w:t>
      </w:r>
      <w:bookmarkEnd w:id="36"/>
    </w:p>
    <w:p w:rsidR="008E30A2" w:rsidRPr="00F274D6" w:rsidRDefault="008E30A2" w:rsidP="00DA1CA7">
      <w:pPr>
        <w:pStyle w:val="Heading2"/>
        <w:rPr>
          <w:rFonts w:ascii="Times New Roman" w:hAnsi="Times New Roman" w:cs="Times New Roman"/>
          <w:color w:val="auto"/>
          <w:sz w:val="24"/>
          <w:szCs w:val="24"/>
          <w:lang w:val="lt-LT"/>
        </w:rPr>
      </w:pPr>
      <w:bookmarkStart w:id="37" w:name="_Toc435132634"/>
      <w:r w:rsidRPr="00F274D6">
        <w:rPr>
          <w:rFonts w:ascii="Times New Roman" w:hAnsi="Times New Roman" w:cs="Times New Roman"/>
          <w:color w:val="auto"/>
          <w:sz w:val="24"/>
          <w:szCs w:val="24"/>
          <w:lang w:val="lt-LT"/>
        </w:rPr>
        <w:t>2.1. BENDRI REIKALAVIMAI STATYBVIETEI</w:t>
      </w:r>
      <w:bookmarkEnd w:id="37"/>
    </w:p>
    <w:p w:rsidR="008E30A2" w:rsidRPr="00F274D6" w:rsidRDefault="008E30A2" w:rsidP="0045531A">
      <w:pPr>
        <w:shd w:val="clear" w:color="auto" w:fill="FFFFFF"/>
        <w:ind w:left="48" w:right="7" w:firstLine="720"/>
        <w:jc w:val="both"/>
        <w:rPr>
          <w:sz w:val="24"/>
          <w:szCs w:val="24"/>
          <w:lang w:val="lt-LT"/>
        </w:rPr>
      </w:pPr>
      <w:r w:rsidRPr="00F274D6">
        <w:rPr>
          <w:spacing w:val="-1"/>
          <w:sz w:val="24"/>
          <w:szCs w:val="24"/>
          <w:lang w:val="lt-LT"/>
        </w:rPr>
        <w:t xml:space="preserve">Rangovas turi atlikti visus reikalingus topografinius, geologinius ir kitus techninius tyrinėjimus aikštelėje, jei jis laiko juos būtinais, norint atlikti Techninį Projektą ir kitus darbus, reikalingus </w:t>
      </w:r>
      <w:r w:rsidR="000E5181" w:rsidRPr="00F274D6">
        <w:rPr>
          <w:spacing w:val="-1"/>
          <w:sz w:val="24"/>
          <w:szCs w:val="24"/>
          <w:lang w:val="lt-LT"/>
        </w:rPr>
        <w:t>sutarties</w:t>
      </w:r>
      <w:r w:rsidRPr="00F274D6">
        <w:rPr>
          <w:spacing w:val="-1"/>
          <w:sz w:val="24"/>
          <w:szCs w:val="24"/>
          <w:lang w:val="lt-LT"/>
        </w:rPr>
        <w:t xml:space="preserve"> </w:t>
      </w:r>
      <w:r w:rsidR="000E5181" w:rsidRPr="00F274D6">
        <w:rPr>
          <w:sz w:val="24"/>
          <w:szCs w:val="24"/>
          <w:lang w:val="lt-LT"/>
        </w:rPr>
        <w:t>į</w:t>
      </w:r>
      <w:r w:rsidRPr="00F274D6">
        <w:rPr>
          <w:sz w:val="24"/>
          <w:szCs w:val="24"/>
          <w:lang w:val="lt-LT"/>
        </w:rPr>
        <w:t>gyvendinimui.</w:t>
      </w:r>
    </w:p>
    <w:p w:rsidR="008E30A2" w:rsidRPr="00F274D6" w:rsidRDefault="000E5181" w:rsidP="0045531A">
      <w:pPr>
        <w:shd w:val="clear" w:color="auto" w:fill="FFFFFF"/>
        <w:ind w:left="38" w:firstLine="715"/>
        <w:jc w:val="both"/>
        <w:rPr>
          <w:sz w:val="24"/>
          <w:szCs w:val="24"/>
          <w:lang w:val="lt-LT"/>
        </w:rPr>
      </w:pPr>
      <w:r w:rsidRPr="00F274D6">
        <w:rPr>
          <w:sz w:val="24"/>
          <w:szCs w:val="24"/>
          <w:lang w:val="lt-LT"/>
        </w:rPr>
        <w:t>Užsakovas</w:t>
      </w:r>
      <w:r w:rsidR="008E30A2" w:rsidRPr="00F274D6">
        <w:rPr>
          <w:sz w:val="24"/>
          <w:szCs w:val="24"/>
          <w:lang w:val="lt-LT"/>
        </w:rPr>
        <w:t xml:space="preserve"> turi padėti Rangovui gauti visus esamus brėžinius, ataskaitas ir kitą reikalingą techninę informaciją susijusią su statybviete.</w:t>
      </w:r>
    </w:p>
    <w:p w:rsidR="00E336D4" w:rsidRPr="00F274D6" w:rsidRDefault="00E336D4" w:rsidP="0045531A">
      <w:pPr>
        <w:shd w:val="clear" w:color="auto" w:fill="FFFFFF"/>
        <w:ind w:left="38"/>
        <w:rPr>
          <w:b/>
          <w:bCs/>
          <w:spacing w:val="-2"/>
          <w:sz w:val="24"/>
          <w:szCs w:val="24"/>
          <w:lang w:val="lt-LT"/>
        </w:rPr>
      </w:pPr>
    </w:p>
    <w:p w:rsidR="008E30A2" w:rsidRPr="00F274D6" w:rsidRDefault="008E30A2" w:rsidP="00DA1CA7">
      <w:pPr>
        <w:pStyle w:val="Heading2"/>
        <w:rPr>
          <w:rFonts w:ascii="Times New Roman" w:hAnsi="Times New Roman" w:cs="Times New Roman"/>
          <w:color w:val="auto"/>
          <w:sz w:val="24"/>
          <w:szCs w:val="24"/>
          <w:lang w:val="lt-LT"/>
        </w:rPr>
      </w:pPr>
      <w:bookmarkStart w:id="38" w:name="_Toc435132635"/>
      <w:r w:rsidRPr="00F274D6">
        <w:rPr>
          <w:rFonts w:ascii="Times New Roman" w:hAnsi="Times New Roman" w:cs="Times New Roman"/>
          <w:color w:val="auto"/>
          <w:sz w:val="24"/>
          <w:szCs w:val="24"/>
          <w:lang w:val="lt-LT"/>
        </w:rPr>
        <w:t>2.2. BANDYMŲ ĮRANGA</w:t>
      </w:r>
      <w:bookmarkEnd w:id="38"/>
    </w:p>
    <w:p w:rsidR="008E30A2" w:rsidRPr="00F274D6" w:rsidRDefault="008E30A2" w:rsidP="0045531A">
      <w:pPr>
        <w:shd w:val="clear" w:color="auto" w:fill="FFFFFF"/>
        <w:ind w:left="749"/>
        <w:rPr>
          <w:sz w:val="24"/>
          <w:szCs w:val="24"/>
          <w:lang w:val="lt-LT"/>
        </w:rPr>
      </w:pPr>
      <w:r w:rsidRPr="00F274D6">
        <w:rPr>
          <w:spacing w:val="-2"/>
          <w:sz w:val="24"/>
          <w:szCs w:val="24"/>
          <w:lang w:val="lt-LT"/>
        </w:rPr>
        <w:t>Bandymus turi atlikti sertifikuota laboratorija, suderinusi su Užsakovo atstovu.</w:t>
      </w:r>
    </w:p>
    <w:p w:rsidR="00E336D4" w:rsidRPr="00F274D6" w:rsidRDefault="00E336D4" w:rsidP="0045531A">
      <w:pPr>
        <w:shd w:val="clear" w:color="auto" w:fill="FFFFFF"/>
        <w:ind w:left="26"/>
        <w:rPr>
          <w:b/>
          <w:bCs/>
          <w:spacing w:val="-2"/>
          <w:sz w:val="24"/>
          <w:szCs w:val="24"/>
          <w:lang w:val="lt-LT"/>
        </w:rPr>
      </w:pPr>
    </w:p>
    <w:p w:rsidR="008E30A2" w:rsidRPr="00F274D6" w:rsidRDefault="008E30A2" w:rsidP="00DA1CA7">
      <w:pPr>
        <w:pStyle w:val="Heading2"/>
        <w:rPr>
          <w:rFonts w:ascii="Times New Roman" w:hAnsi="Times New Roman" w:cs="Times New Roman"/>
          <w:color w:val="auto"/>
          <w:sz w:val="24"/>
          <w:szCs w:val="24"/>
          <w:lang w:val="lt-LT"/>
        </w:rPr>
      </w:pPr>
      <w:bookmarkStart w:id="39" w:name="_Toc435132636"/>
      <w:r w:rsidRPr="00F274D6">
        <w:rPr>
          <w:rFonts w:ascii="Times New Roman" w:hAnsi="Times New Roman" w:cs="Times New Roman"/>
          <w:color w:val="auto"/>
          <w:sz w:val="24"/>
          <w:szCs w:val="24"/>
          <w:lang w:val="lt-LT"/>
        </w:rPr>
        <w:t>2.3. STATYBVIETĖS PARUOŠIMAS</w:t>
      </w:r>
      <w:bookmarkEnd w:id="39"/>
    </w:p>
    <w:p w:rsidR="008E30A2" w:rsidRPr="00F274D6" w:rsidRDefault="008E30A2" w:rsidP="00DA1CA7">
      <w:pPr>
        <w:pStyle w:val="Heading3"/>
        <w:rPr>
          <w:rFonts w:ascii="Times New Roman" w:hAnsi="Times New Roman" w:cs="Times New Roman"/>
          <w:color w:val="auto"/>
          <w:sz w:val="24"/>
          <w:szCs w:val="24"/>
          <w:lang w:val="lt-LT"/>
        </w:rPr>
      </w:pPr>
      <w:bookmarkStart w:id="40" w:name="_Toc435132637"/>
      <w:r w:rsidRPr="00F274D6">
        <w:rPr>
          <w:rFonts w:ascii="Times New Roman" w:hAnsi="Times New Roman" w:cs="Times New Roman"/>
          <w:color w:val="auto"/>
          <w:sz w:val="24"/>
          <w:szCs w:val="24"/>
          <w:lang w:val="lt-LT"/>
        </w:rPr>
        <w:t>2.3.1.</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3"/>
          <w:sz w:val="24"/>
          <w:szCs w:val="24"/>
          <w:lang w:val="lt-LT"/>
        </w:rPr>
        <w:t>Riboženklių pastatymas</w:t>
      </w:r>
      <w:bookmarkEnd w:id="40"/>
    </w:p>
    <w:p w:rsidR="008E30A2" w:rsidRPr="00F274D6" w:rsidRDefault="008E30A2" w:rsidP="0045531A">
      <w:pPr>
        <w:shd w:val="clear" w:color="auto" w:fill="FFFFFF"/>
        <w:ind w:left="26" w:right="46" w:firstLine="710"/>
        <w:jc w:val="both"/>
        <w:rPr>
          <w:sz w:val="24"/>
          <w:szCs w:val="24"/>
          <w:lang w:val="lt-LT"/>
        </w:rPr>
      </w:pPr>
      <w:r w:rsidRPr="00F274D6">
        <w:rPr>
          <w:sz w:val="24"/>
          <w:szCs w:val="24"/>
          <w:lang w:val="lt-LT"/>
        </w:rPr>
        <w:t>Užsakovo atstovas pateikia Rangovui sklypo ribų dokumentus ir duomenis apie sklypo riboženklius ir geodezinį tinklą</w:t>
      </w:r>
    </w:p>
    <w:p w:rsidR="008E30A2" w:rsidRPr="00F274D6" w:rsidRDefault="008E30A2" w:rsidP="0045531A">
      <w:pPr>
        <w:shd w:val="clear" w:color="auto" w:fill="FFFFFF"/>
        <w:ind w:left="17" w:right="41" w:firstLine="715"/>
        <w:jc w:val="both"/>
        <w:rPr>
          <w:sz w:val="24"/>
          <w:szCs w:val="24"/>
          <w:lang w:val="lt-LT"/>
        </w:rPr>
      </w:pPr>
      <w:r w:rsidRPr="00F274D6">
        <w:rPr>
          <w:sz w:val="24"/>
          <w:szCs w:val="24"/>
          <w:lang w:val="lt-LT"/>
        </w:rPr>
        <w:t>Rangovas atsako už visų žymėjimo taškų ir riboženklių, reikalingų darbo zonoje pradedant darbą pastatymą.</w:t>
      </w:r>
    </w:p>
    <w:p w:rsidR="008E30A2" w:rsidRPr="00F274D6" w:rsidRDefault="008E30A2" w:rsidP="0045531A">
      <w:pPr>
        <w:shd w:val="clear" w:color="auto" w:fill="FFFFFF"/>
        <w:ind w:right="36" w:firstLine="708"/>
        <w:jc w:val="both"/>
        <w:rPr>
          <w:sz w:val="24"/>
          <w:szCs w:val="24"/>
          <w:lang w:val="lt-LT"/>
        </w:rPr>
      </w:pPr>
      <w:r w:rsidRPr="00F274D6">
        <w:rPr>
          <w:sz w:val="24"/>
          <w:szCs w:val="24"/>
          <w:lang w:val="lt-LT"/>
        </w:rPr>
        <w:t xml:space="preserve">Rangovas turi užtikrinti, kad žymėjimo taškų ir riboženklių išdėstymas bei aukštis nebūtų pakeistas statybos metu. Jei tokie taškai atsiduria tose vietose, kurios turi būti užstatytos, Rangovas </w:t>
      </w:r>
      <w:r w:rsidRPr="00F274D6">
        <w:rPr>
          <w:spacing w:val="-1"/>
          <w:sz w:val="24"/>
          <w:szCs w:val="24"/>
          <w:lang w:val="lt-LT"/>
        </w:rPr>
        <w:t xml:space="preserve">turi pastatyti naujus žymėjimo taškus ir riboženklius prieš panaikindamas senuosius. Rangovas turi </w:t>
      </w:r>
      <w:r w:rsidRPr="00F274D6">
        <w:rPr>
          <w:spacing w:val="-2"/>
          <w:sz w:val="24"/>
          <w:szCs w:val="24"/>
          <w:lang w:val="lt-LT"/>
        </w:rPr>
        <w:t xml:space="preserve">pateikti Užsakovo atstovui patvirtinti naujų žymėjimo taškų ir riboženklių skaičiavimus ir išmatavimus, o </w:t>
      </w:r>
      <w:r w:rsidRPr="00F274D6">
        <w:rPr>
          <w:spacing w:val="-1"/>
          <w:sz w:val="24"/>
          <w:szCs w:val="24"/>
          <w:lang w:val="lt-LT"/>
        </w:rPr>
        <w:t>jokie pirminiai taškai ar lygių atžymos negali būti panaikinti be Užsakovo atstovo žinios.</w:t>
      </w:r>
    </w:p>
    <w:p w:rsidR="00E336D4" w:rsidRPr="00F274D6" w:rsidRDefault="00E336D4" w:rsidP="0045531A">
      <w:pPr>
        <w:shd w:val="clear" w:color="auto" w:fill="FFFFFF"/>
        <w:tabs>
          <w:tab w:val="left" w:pos="559"/>
        </w:tabs>
        <w:ind w:left="14"/>
        <w:rPr>
          <w:b/>
          <w:bCs/>
          <w:spacing w:val="-6"/>
          <w:sz w:val="24"/>
          <w:szCs w:val="24"/>
          <w:lang w:val="lt-LT"/>
        </w:rPr>
      </w:pPr>
    </w:p>
    <w:p w:rsidR="008E30A2" w:rsidRPr="00F274D6" w:rsidRDefault="008E30A2" w:rsidP="00DA1CA7">
      <w:pPr>
        <w:pStyle w:val="Heading3"/>
        <w:rPr>
          <w:rFonts w:ascii="Times New Roman" w:hAnsi="Times New Roman" w:cs="Times New Roman"/>
          <w:color w:val="auto"/>
          <w:sz w:val="24"/>
          <w:szCs w:val="24"/>
          <w:lang w:val="lt-LT"/>
        </w:rPr>
      </w:pPr>
      <w:bookmarkStart w:id="41" w:name="_Toc435132638"/>
      <w:r w:rsidRPr="00F274D6">
        <w:rPr>
          <w:rFonts w:ascii="Times New Roman" w:hAnsi="Times New Roman" w:cs="Times New Roman"/>
          <w:color w:val="auto"/>
          <w:sz w:val="24"/>
          <w:szCs w:val="24"/>
          <w:lang w:val="lt-LT"/>
        </w:rPr>
        <w:t>2.3.2.</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Požeminės komunikacijos</w:t>
      </w:r>
      <w:bookmarkEnd w:id="41"/>
    </w:p>
    <w:p w:rsidR="008E30A2" w:rsidRPr="00F274D6" w:rsidRDefault="008E30A2" w:rsidP="0045531A">
      <w:pPr>
        <w:shd w:val="clear" w:color="auto" w:fill="FFFFFF"/>
        <w:ind w:left="22" w:right="22" w:firstLine="713"/>
        <w:jc w:val="both"/>
        <w:rPr>
          <w:sz w:val="24"/>
          <w:szCs w:val="24"/>
          <w:lang w:val="lt-LT"/>
        </w:rPr>
      </w:pPr>
      <w:r w:rsidRPr="00F274D6">
        <w:rPr>
          <w:spacing w:val="-1"/>
          <w:sz w:val="24"/>
          <w:szCs w:val="24"/>
          <w:lang w:val="lt-LT"/>
        </w:rPr>
        <w:t xml:space="preserve">Prieš pradėdamas statybos darbus statybvietėje Rangovas turi išsikviesti nustatyta tvarka į </w:t>
      </w:r>
      <w:r w:rsidRPr="00F274D6">
        <w:rPr>
          <w:sz w:val="24"/>
          <w:szCs w:val="24"/>
          <w:lang w:val="lt-LT"/>
        </w:rPr>
        <w:t xml:space="preserve">objektą ir susitarti su Užsakovu ir kitais požeminių komunikacijų savininkais, kad šie parodytų ir/ar </w:t>
      </w:r>
      <w:r w:rsidRPr="00F274D6">
        <w:rPr>
          <w:spacing w:val="-2"/>
          <w:sz w:val="24"/>
          <w:szCs w:val="24"/>
          <w:lang w:val="lt-LT"/>
        </w:rPr>
        <w:t>pažymėtų vietas, kur yra išsidėstę jų objektai, kad jie nebūtų sugadinti statybos metu.</w:t>
      </w:r>
    </w:p>
    <w:p w:rsidR="008E30A2" w:rsidRPr="00F274D6" w:rsidRDefault="008E30A2" w:rsidP="002F0906">
      <w:pPr>
        <w:shd w:val="clear" w:color="auto" w:fill="FFFFFF"/>
        <w:ind w:left="22" w:right="22" w:firstLine="713"/>
        <w:jc w:val="both"/>
        <w:rPr>
          <w:spacing w:val="-1"/>
          <w:sz w:val="24"/>
          <w:szCs w:val="24"/>
          <w:lang w:val="lt-LT"/>
        </w:rPr>
      </w:pPr>
      <w:r w:rsidRPr="00F274D6">
        <w:rPr>
          <w:spacing w:val="-1"/>
          <w:sz w:val="24"/>
          <w:szCs w:val="24"/>
          <w:lang w:val="lt-LT"/>
        </w:rPr>
        <w:t xml:space="preserve">Laikinas požeminių komunikacijų išramstymas ir apsauga bei jų remontas, Rangovui jas pažeidus, įeina į </w:t>
      </w:r>
      <w:r w:rsidR="002F0906" w:rsidRPr="00F274D6">
        <w:rPr>
          <w:spacing w:val="-1"/>
          <w:sz w:val="24"/>
          <w:szCs w:val="24"/>
          <w:lang w:val="lt-LT"/>
        </w:rPr>
        <w:t>sutarties</w:t>
      </w:r>
      <w:r w:rsidRPr="00F274D6">
        <w:rPr>
          <w:spacing w:val="-1"/>
          <w:sz w:val="24"/>
          <w:szCs w:val="24"/>
          <w:lang w:val="lt-LT"/>
        </w:rPr>
        <w:t xml:space="preserve"> kainą.</w:t>
      </w:r>
    </w:p>
    <w:p w:rsidR="00E336D4" w:rsidRPr="00F274D6" w:rsidRDefault="00E336D4" w:rsidP="0045531A">
      <w:pPr>
        <w:shd w:val="clear" w:color="auto" w:fill="FFFFFF"/>
        <w:tabs>
          <w:tab w:val="left" w:pos="540"/>
        </w:tabs>
        <w:ind w:left="2"/>
        <w:rPr>
          <w:b/>
          <w:bCs/>
          <w:spacing w:val="-4"/>
          <w:sz w:val="24"/>
          <w:szCs w:val="24"/>
          <w:lang w:val="lt-LT"/>
        </w:rPr>
      </w:pPr>
    </w:p>
    <w:p w:rsidR="008E30A2" w:rsidRPr="00F274D6" w:rsidRDefault="008E30A2" w:rsidP="00DA1CA7">
      <w:pPr>
        <w:pStyle w:val="Heading3"/>
        <w:rPr>
          <w:rFonts w:ascii="Times New Roman" w:hAnsi="Times New Roman" w:cs="Times New Roman"/>
          <w:color w:val="auto"/>
          <w:sz w:val="24"/>
          <w:szCs w:val="24"/>
          <w:lang w:val="lt-LT"/>
        </w:rPr>
      </w:pPr>
      <w:bookmarkStart w:id="42" w:name="_Toc435132639"/>
      <w:r w:rsidRPr="00F274D6">
        <w:rPr>
          <w:rFonts w:ascii="Times New Roman" w:hAnsi="Times New Roman" w:cs="Times New Roman"/>
          <w:color w:val="auto"/>
          <w:sz w:val="24"/>
          <w:szCs w:val="24"/>
          <w:lang w:val="lt-LT"/>
        </w:rPr>
        <w:t>2.3.3.</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Statybvietės išvalymas</w:t>
      </w:r>
      <w:bookmarkEnd w:id="42"/>
    </w:p>
    <w:p w:rsidR="008E30A2" w:rsidRPr="00F274D6" w:rsidRDefault="008E30A2" w:rsidP="0045531A">
      <w:pPr>
        <w:shd w:val="clear" w:color="auto" w:fill="FFFFFF"/>
        <w:ind w:left="22" w:right="5" w:firstLine="715"/>
        <w:jc w:val="both"/>
        <w:rPr>
          <w:sz w:val="24"/>
          <w:szCs w:val="24"/>
          <w:lang w:val="lt-LT"/>
        </w:rPr>
      </w:pPr>
      <w:r w:rsidRPr="00F274D6">
        <w:rPr>
          <w:spacing w:val="-1"/>
          <w:sz w:val="24"/>
          <w:szCs w:val="24"/>
          <w:lang w:val="lt-LT"/>
        </w:rPr>
        <w:t xml:space="preserve">Statybvietės išvalymas prieš pradedant darbus apima visų kliūčių, kurios gali trukdyti objekto </w:t>
      </w:r>
      <w:r w:rsidRPr="00F274D6">
        <w:rPr>
          <w:sz w:val="24"/>
          <w:szCs w:val="24"/>
          <w:lang w:val="lt-LT"/>
        </w:rPr>
        <w:t>statybai, pašalinimą. Šie darbai turi apimti visą statybvietės teritoriją. Tai turi būti atliekama nesutrikdant esamų įrenginių eksploatacijos.</w:t>
      </w:r>
    </w:p>
    <w:p w:rsidR="008E30A2" w:rsidRPr="00F274D6" w:rsidRDefault="008E30A2" w:rsidP="0045531A">
      <w:pPr>
        <w:shd w:val="clear" w:color="auto" w:fill="FFFFFF"/>
        <w:ind w:left="10" w:firstLine="708"/>
        <w:jc w:val="both"/>
        <w:rPr>
          <w:sz w:val="24"/>
          <w:szCs w:val="24"/>
          <w:lang w:val="lt-LT"/>
        </w:rPr>
      </w:pPr>
      <w:r w:rsidRPr="00F274D6">
        <w:rPr>
          <w:sz w:val="24"/>
          <w:szCs w:val="24"/>
          <w:lang w:val="lt-LT"/>
        </w:rPr>
        <w:t>Valymo ir lyginimo darbai apima visų medžių, krūmų, kitos augmenijos, šaknų ir kitų trukdančių medžiagų pašalinimą iš aikštelės.</w:t>
      </w:r>
    </w:p>
    <w:p w:rsidR="008E30A2" w:rsidRPr="00F274D6" w:rsidRDefault="008E30A2" w:rsidP="0045531A">
      <w:pPr>
        <w:shd w:val="clear" w:color="auto" w:fill="FFFFFF"/>
        <w:ind w:left="10" w:right="19" w:firstLine="708"/>
        <w:jc w:val="both"/>
        <w:rPr>
          <w:sz w:val="24"/>
          <w:szCs w:val="24"/>
          <w:lang w:val="lt-LT"/>
        </w:rPr>
      </w:pPr>
      <w:r w:rsidRPr="00F274D6">
        <w:rPr>
          <w:sz w:val="24"/>
          <w:szCs w:val="24"/>
          <w:lang w:val="lt-LT"/>
        </w:rPr>
        <w:lastRenderedPageBreak/>
        <w:t>Medžiai turi būti išrauti arba nupjauti kiek įmanoma arčiau žemės tik tada, kai tai nurodo Užsakovo atstovas. Šakos ir lapai turi būti pašalinti ir sudeginti iki pelenų arba išgabenti už statybvietės ribų. Naudinga mediena tampa Užsakovo nuosavybe ir turi būti supjaustyta reikiamais ilgiais bei sukrauta statybvietėje.</w:t>
      </w:r>
    </w:p>
    <w:p w:rsidR="008E30A2" w:rsidRPr="00F274D6" w:rsidRDefault="008E30A2" w:rsidP="0045531A">
      <w:pPr>
        <w:shd w:val="clear" w:color="auto" w:fill="FFFFFF"/>
        <w:ind w:left="5" w:right="12" w:firstLine="710"/>
        <w:jc w:val="both"/>
        <w:rPr>
          <w:sz w:val="24"/>
          <w:szCs w:val="24"/>
          <w:lang w:val="lt-LT"/>
        </w:rPr>
      </w:pPr>
      <w:r w:rsidRPr="00F274D6">
        <w:rPr>
          <w:spacing w:val="-1"/>
          <w:sz w:val="24"/>
          <w:szCs w:val="24"/>
          <w:lang w:val="lt-LT"/>
        </w:rPr>
        <w:t xml:space="preserve">Medžiagos, tinkamos aplinkos tvarkymui, turi būti sudėtos statybvietėje. Kitas medžiagas Rangovas turi pašalinti pagal Užsakovo atstovo nurodymus. Rangovas turi padengti visas išlaidas, </w:t>
      </w:r>
      <w:r w:rsidRPr="00F274D6">
        <w:rPr>
          <w:sz w:val="24"/>
          <w:szCs w:val="24"/>
          <w:lang w:val="lt-LT"/>
        </w:rPr>
        <w:t>susijusias su medžiagų pašalinimu. Statybinis laužas turi būti išvežtas į artimiausią statybinių atliekų saugojimo aikštelę.</w:t>
      </w:r>
    </w:p>
    <w:p w:rsidR="00E336D4" w:rsidRPr="00F274D6" w:rsidRDefault="00E336D4" w:rsidP="0045531A">
      <w:pPr>
        <w:shd w:val="clear" w:color="auto" w:fill="FFFFFF"/>
        <w:tabs>
          <w:tab w:val="left" w:pos="540"/>
        </w:tabs>
        <w:ind w:left="2"/>
        <w:rPr>
          <w:b/>
          <w:bCs/>
          <w:spacing w:val="-6"/>
          <w:sz w:val="24"/>
          <w:szCs w:val="24"/>
          <w:lang w:val="lt-LT"/>
        </w:rPr>
      </w:pPr>
    </w:p>
    <w:p w:rsidR="008E30A2" w:rsidRPr="00F274D6" w:rsidRDefault="008E30A2" w:rsidP="00DA1CA7">
      <w:pPr>
        <w:pStyle w:val="Heading3"/>
        <w:rPr>
          <w:rFonts w:ascii="Times New Roman" w:hAnsi="Times New Roman" w:cs="Times New Roman"/>
          <w:color w:val="auto"/>
          <w:sz w:val="24"/>
          <w:szCs w:val="24"/>
          <w:lang w:val="lt-LT"/>
        </w:rPr>
      </w:pPr>
      <w:bookmarkStart w:id="43" w:name="_Toc435132640"/>
      <w:r w:rsidRPr="00F274D6">
        <w:rPr>
          <w:rFonts w:ascii="Times New Roman" w:hAnsi="Times New Roman" w:cs="Times New Roman"/>
          <w:color w:val="auto"/>
          <w:sz w:val="24"/>
          <w:szCs w:val="24"/>
          <w:lang w:val="lt-LT"/>
        </w:rPr>
        <w:t>2.3.4.</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3"/>
          <w:sz w:val="24"/>
          <w:szCs w:val="24"/>
          <w:lang w:val="lt-LT"/>
        </w:rPr>
        <w:t>Ardymo darbai</w:t>
      </w:r>
      <w:bookmarkEnd w:id="43"/>
    </w:p>
    <w:p w:rsidR="008E30A2" w:rsidRPr="00F274D6" w:rsidRDefault="008E30A2" w:rsidP="0045531A">
      <w:pPr>
        <w:shd w:val="clear" w:color="auto" w:fill="FFFFFF"/>
        <w:rPr>
          <w:sz w:val="24"/>
          <w:szCs w:val="24"/>
          <w:lang w:val="lt-LT"/>
        </w:rPr>
      </w:pPr>
      <w:r w:rsidRPr="00F274D6">
        <w:rPr>
          <w:sz w:val="24"/>
          <w:szCs w:val="24"/>
          <w:lang w:val="lt-LT"/>
        </w:rPr>
        <w:t xml:space="preserve">Jeigu statybos aikštelėje yra numatytų griauti pastatų ar statinių, jie turi būti nugriauti ir jų </w:t>
      </w:r>
      <w:r w:rsidRPr="00F274D6">
        <w:rPr>
          <w:spacing w:val="-1"/>
          <w:sz w:val="24"/>
          <w:szCs w:val="24"/>
          <w:lang w:val="lt-LT"/>
        </w:rPr>
        <w:t xml:space="preserve">stovėjimo vieta sutvarkyta. Rangovas turi padengti visas išlaidas, susijusias su medžiagų pašalinimu. Statybinis laužas turi būti </w:t>
      </w:r>
      <w:r w:rsidR="00E107B9" w:rsidRPr="00F274D6">
        <w:rPr>
          <w:spacing w:val="-1"/>
          <w:sz w:val="24"/>
          <w:szCs w:val="24"/>
          <w:lang w:val="lt-LT"/>
        </w:rPr>
        <w:t>priduotas tokias atliekas tvarkančiai įmonei</w:t>
      </w:r>
      <w:r w:rsidRPr="00F274D6">
        <w:rPr>
          <w:spacing w:val="-1"/>
          <w:sz w:val="24"/>
          <w:szCs w:val="24"/>
          <w:lang w:val="lt-LT"/>
        </w:rPr>
        <w:t>.</w:t>
      </w:r>
    </w:p>
    <w:p w:rsidR="00E336D4" w:rsidRPr="00F274D6" w:rsidRDefault="00E336D4" w:rsidP="0045531A">
      <w:pPr>
        <w:shd w:val="clear" w:color="auto" w:fill="FFFFFF"/>
        <w:rPr>
          <w:b/>
          <w:bCs/>
          <w:spacing w:val="-2"/>
          <w:sz w:val="24"/>
          <w:szCs w:val="24"/>
          <w:lang w:val="lt-LT"/>
        </w:rPr>
      </w:pPr>
    </w:p>
    <w:p w:rsidR="008E30A2" w:rsidRPr="00F274D6" w:rsidRDefault="008E30A2" w:rsidP="00DA1CA7">
      <w:pPr>
        <w:pStyle w:val="Heading2"/>
        <w:rPr>
          <w:rFonts w:ascii="Times New Roman" w:hAnsi="Times New Roman" w:cs="Times New Roman"/>
          <w:color w:val="auto"/>
          <w:sz w:val="24"/>
          <w:szCs w:val="24"/>
          <w:lang w:val="lt-LT"/>
        </w:rPr>
      </w:pPr>
      <w:bookmarkStart w:id="44" w:name="_Toc435132641"/>
      <w:r w:rsidRPr="00F274D6">
        <w:rPr>
          <w:rFonts w:ascii="Times New Roman" w:hAnsi="Times New Roman" w:cs="Times New Roman"/>
          <w:color w:val="auto"/>
          <w:sz w:val="24"/>
          <w:szCs w:val="24"/>
          <w:lang w:val="lt-LT"/>
        </w:rPr>
        <w:t>2.4. ARCHITEKTŪRINIAI DARBAI</w:t>
      </w:r>
      <w:bookmarkEnd w:id="44"/>
    </w:p>
    <w:p w:rsidR="008E30A2" w:rsidRPr="00F274D6" w:rsidRDefault="008E30A2" w:rsidP="00DA1CA7">
      <w:pPr>
        <w:pStyle w:val="Heading3"/>
        <w:rPr>
          <w:rFonts w:ascii="Times New Roman" w:hAnsi="Times New Roman" w:cs="Times New Roman"/>
          <w:color w:val="auto"/>
          <w:sz w:val="24"/>
          <w:szCs w:val="24"/>
          <w:lang w:val="lt-LT"/>
        </w:rPr>
      </w:pPr>
      <w:bookmarkStart w:id="45" w:name="_Toc435132642"/>
      <w:r w:rsidRPr="00F274D6">
        <w:rPr>
          <w:rFonts w:ascii="Times New Roman" w:hAnsi="Times New Roman" w:cs="Times New Roman"/>
          <w:color w:val="auto"/>
          <w:sz w:val="24"/>
          <w:szCs w:val="24"/>
          <w:lang w:val="lt-LT"/>
        </w:rPr>
        <w:t>2.4.1.</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Pateikiami dokumentai ir medžiagų tvirtinimas</w:t>
      </w:r>
      <w:bookmarkEnd w:id="45"/>
    </w:p>
    <w:p w:rsidR="008E30A2" w:rsidRPr="00F274D6" w:rsidRDefault="008E30A2" w:rsidP="0045531A">
      <w:pPr>
        <w:shd w:val="clear" w:color="auto" w:fill="FFFFFF"/>
        <w:ind w:left="2" w:right="31" w:firstLine="713"/>
        <w:jc w:val="both"/>
        <w:rPr>
          <w:sz w:val="24"/>
          <w:szCs w:val="24"/>
          <w:lang w:val="lt-LT"/>
        </w:rPr>
      </w:pPr>
      <w:r w:rsidRPr="00F274D6">
        <w:rPr>
          <w:spacing w:val="-2"/>
          <w:sz w:val="24"/>
          <w:szCs w:val="24"/>
          <w:lang w:val="lt-LT"/>
        </w:rPr>
        <w:t xml:space="preserve">Prieš užsakydamas ar gamindamas medžiagas bei gaminius, Rangovas turi pateikti Užsakovo </w:t>
      </w:r>
      <w:r w:rsidRPr="00F274D6">
        <w:rPr>
          <w:sz w:val="24"/>
          <w:szCs w:val="24"/>
          <w:lang w:val="lt-LT"/>
        </w:rPr>
        <w:t>atstovui patvirtinti:</w:t>
      </w:r>
    </w:p>
    <w:p w:rsidR="008E30A2" w:rsidRPr="00F274D6" w:rsidRDefault="008E30A2" w:rsidP="0045531A">
      <w:pPr>
        <w:numPr>
          <w:ilvl w:val="0"/>
          <w:numId w:val="39"/>
        </w:numPr>
        <w:shd w:val="clear" w:color="auto" w:fill="FFFFFF"/>
        <w:tabs>
          <w:tab w:val="left" w:pos="1411"/>
        </w:tabs>
        <w:ind w:left="1411" w:hanging="338"/>
        <w:rPr>
          <w:sz w:val="24"/>
          <w:szCs w:val="24"/>
          <w:lang w:val="lt-LT"/>
        </w:rPr>
      </w:pPr>
      <w:r w:rsidRPr="00F274D6">
        <w:rPr>
          <w:spacing w:val="-1"/>
          <w:sz w:val="24"/>
          <w:szCs w:val="24"/>
          <w:lang w:val="lt-LT"/>
        </w:rPr>
        <w:t xml:space="preserve">Visus Rangovo parengtus montavimo ir išdėstymo brėžinius, rodančius konstrukcines </w:t>
      </w:r>
      <w:r w:rsidRPr="00F274D6">
        <w:rPr>
          <w:sz w:val="24"/>
          <w:szCs w:val="24"/>
          <w:lang w:val="lt-LT"/>
        </w:rPr>
        <w:t>detales, medžiagas, duris ir langus kt.;</w:t>
      </w:r>
    </w:p>
    <w:p w:rsidR="008E30A2" w:rsidRPr="00F274D6" w:rsidRDefault="008E30A2" w:rsidP="0045531A">
      <w:pPr>
        <w:numPr>
          <w:ilvl w:val="0"/>
          <w:numId w:val="39"/>
        </w:numPr>
        <w:shd w:val="clear" w:color="auto" w:fill="FFFFFF"/>
        <w:tabs>
          <w:tab w:val="left" w:pos="1411"/>
        </w:tabs>
        <w:ind w:left="1073"/>
        <w:rPr>
          <w:sz w:val="24"/>
          <w:szCs w:val="24"/>
          <w:lang w:val="lt-LT"/>
        </w:rPr>
      </w:pPr>
      <w:r w:rsidRPr="00F274D6">
        <w:rPr>
          <w:spacing w:val="-1"/>
          <w:sz w:val="24"/>
          <w:szCs w:val="24"/>
          <w:lang w:val="lt-LT"/>
        </w:rPr>
        <w:t xml:space="preserve">medžiagų bandymų pažymėjimus, pasirašytus gamintojo; </w:t>
      </w:r>
    </w:p>
    <w:p w:rsidR="008E30A2" w:rsidRPr="00F274D6" w:rsidRDefault="008E30A2" w:rsidP="00E336D4">
      <w:pPr>
        <w:shd w:val="clear" w:color="auto" w:fill="FFFFFF"/>
        <w:tabs>
          <w:tab w:val="left" w:pos="1430"/>
        </w:tabs>
        <w:ind w:left="720" w:firstLine="353"/>
        <w:rPr>
          <w:sz w:val="24"/>
          <w:szCs w:val="24"/>
          <w:lang w:val="lt-LT"/>
        </w:rPr>
      </w:pPr>
      <w:r w:rsidRPr="00F274D6">
        <w:rPr>
          <w:sz w:val="24"/>
          <w:szCs w:val="24"/>
          <w:lang w:val="lt-LT"/>
        </w:rPr>
        <w:t>•</w:t>
      </w:r>
      <w:r w:rsidRPr="00F274D6">
        <w:rPr>
          <w:sz w:val="24"/>
          <w:szCs w:val="24"/>
          <w:lang w:val="lt-LT"/>
        </w:rPr>
        <w:tab/>
      </w:r>
      <w:r w:rsidRPr="00F274D6">
        <w:rPr>
          <w:spacing w:val="-2"/>
          <w:sz w:val="24"/>
          <w:szCs w:val="24"/>
          <w:lang w:val="lt-LT"/>
        </w:rPr>
        <w:t>Užsakovo atstovo reikalaujamus bandinius ir reikiamus medžiagų aprašymus.</w:t>
      </w:r>
      <w:r w:rsidRPr="00F274D6">
        <w:rPr>
          <w:spacing w:val="-2"/>
          <w:sz w:val="24"/>
          <w:szCs w:val="24"/>
          <w:lang w:val="lt-LT"/>
        </w:rPr>
        <w:br/>
      </w:r>
      <w:r w:rsidRPr="00F274D6">
        <w:rPr>
          <w:sz w:val="24"/>
          <w:szCs w:val="24"/>
          <w:lang w:val="lt-LT"/>
        </w:rPr>
        <w:t>Medžiagos, prekės ir atlikimas turi būti geriausios kokybės ir atitikti standartą kuris yra jiems</w:t>
      </w:r>
      <w:r w:rsidR="00E336D4" w:rsidRPr="00F274D6">
        <w:rPr>
          <w:sz w:val="24"/>
          <w:szCs w:val="24"/>
          <w:lang w:val="lt-LT"/>
        </w:rPr>
        <w:t xml:space="preserve"> </w:t>
      </w:r>
      <w:r w:rsidRPr="00F274D6">
        <w:rPr>
          <w:spacing w:val="-3"/>
          <w:sz w:val="24"/>
          <w:szCs w:val="24"/>
          <w:lang w:val="lt-LT"/>
        </w:rPr>
        <w:t>taikomas.</w:t>
      </w:r>
    </w:p>
    <w:p w:rsidR="00E336D4" w:rsidRPr="00F274D6" w:rsidRDefault="00E336D4" w:rsidP="0045531A">
      <w:pPr>
        <w:shd w:val="clear" w:color="auto" w:fill="FFFFFF"/>
        <w:tabs>
          <w:tab w:val="left" w:pos="550"/>
        </w:tabs>
        <w:ind w:left="2"/>
        <w:rPr>
          <w:b/>
          <w:bCs/>
          <w:spacing w:val="-5"/>
          <w:sz w:val="24"/>
          <w:szCs w:val="24"/>
          <w:lang w:val="lt-LT"/>
        </w:rPr>
      </w:pPr>
    </w:p>
    <w:p w:rsidR="008E30A2" w:rsidRPr="00F274D6" w:rsidRDefault="008E30A2" w:rsidP="00DA1CA7">
      <w:pPr>
        <w:pStyle w:val="Heading3"/>
        <w:rPr>
          <w:rFonts w:ascii="Times New Roman" w:hAnsi="Times New Roman" w:cs="Times New Roman"/>
          <w:color w:val="auto"/>
          <w:sz w:val="24"/>
          <w:szCs w:val="24"/>
          <w:lang w:val="lt-LT"/>
        </w:rPr>
      </w:pPr>
      <w:bookmarkStart w:id="46" w:name="_Toc435132643"/>
      <w:r w:rsidRPr="00F274D6">
        <w:rPr>
          <w:rFonts w:ascii="Times New Roman" w:hAnsi="Times New Roman" w:cs="Times New Roman"/>
          <w:color w:val="auto"/>
          <w:sz w:val="24"/>
          <w:szCs w:val="24"/>
          <w:lang w:val="lt-LT"/>
        </w:rPr>
        <w:t>2.4.2.</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Durys ir langai</w:t>
      </w:r>
      <w:bookmarkEnd w:id="46"/>
    </w:p>
    <w:p w:rsidR="008E30A2" w:rsidRPr="00F274D6" w:rsidRDefault="008E30A2" w:rsidP="0045531A">
      <w:pPr>
        <w:shd w:val="clear" w:color="auto" w:fill="FFFFFF"/>
        <w:rPr>
          <w:b/>
          <w:bCs/>
          <w:spacing w:val="-3"/>
          <w:sz w:val="24"/>
          <w:szCs w:val="24"/>
          <w:lang w:val="lt-LT"/>
        </w:rPr>
      </w:pPr>
      <w:r w:rsidRPr="00F274D6">
        <w:rPr>
          <w:b/>
          <w:bCs/>
          <w:spacing w:val="-3"/>
          <w:sz w:val="24"/>
          <w:szCs w:val="24"/>
          <w:lang w:val="lt-LT"/>
        </w:rPr>
        <w:t>2.4.2.1. Bendroji dalis</w:t>
      </w:r>
    </w:p>
    <w:p w:rsidR="008E30A2" w:rsidRPr="00F274D6" w:rsidRDefault="008E30A2" w:rsidP="00512C44">
      <w:pPr>
        <w:shd w:val="clear" w:color="auto" w:fill="FFFFFF"/>
        <w:ind w:left="38" w:firstLine="554"/>
        <w:jc w:val="both"/>
        <w:rPr>
          <w:sz w:val="24"/>
          <w:szCs w:val="24"/>
          <w:lang w:val="lt-LT"/>
        </w:rPr>
      </w:pPr>
      <w:r w:rsidRPr="00F274D6">
        <w:rPr>
          <w:sz w:val="24"/>
          <w:szCs w:val="24"/>
          <w:lang w:val="lt-LT"/>
        </w:rPr>
        <w:t>Visi   reikalavimai,   keliami   projektinėms   langų ir  išorinių durų  savybėms,   duodami   STR 2.05.20:2006 „</w:t>
      </w:r>
      <w:r w:rsidR="00512C44" w:rsidRPr="00F274D6">
        <w:rPr>
          <w:sz w:val="24"/>
          <w:szCs w:val="24"/>
          <w:lang w:val="lt-LT"/>
        </w:rPr>
        <w:t>Langai ir išorinės įėjimo durys“</w:t>
      </w:r>
      <w:r w:rsidRPr="00F274D6">
        <w:rPr>
          <w:sz w:val="24"/>
          <w:szCs w:val="24"/>
          <w:lang w:val="lt-LT"/>
        </w:rPr>
        <w:t xml:space="preserve"> ir jų būtina laikytis.</w:t>
      </w:r>
    </w:p>
    <w:p w:rsidR="008E30A2" w:rsidRPr="00F274D6" w:rsidRDefault="008E30A2" w:rsidP="0045531A">
      <w:pPr>
        <w:shd w:val="clear" w:color="auto" w:fill="FFFFFF"/>
        <w:ind w:left="26" w:firstLine="703"/>
        <w:jc w:val="both"/>
        <w:rPr>
          <w:sz w:val="24"/>
          <w:szCs w:val="24"/>
          <w:lang w:val="lt-LT"/>
        </w:rPr>
      </w:pPr>
      <w:r w:rsidRPr="00F274D6">
        <w:rPr>
          <w:spacing w:val="-1"/>
          <w:sz w:val="24"/>
          <w:szCs w:val="24"/>
          <w:lang w:val="lt-LT"/>
        </w:rPr>
        <w:t xml:space="preserve">2008 metais respublikinė langų ir durų gamintojų asociacija parengė ir išleido </w:t>
      </w:r>
      <w:r w:rsidR="00512C44" w:rsidRPr="00F274D6">
        <w:rPr>
          <w:spacing w:val="-1"/>
          <w:sz w:val="24"/>
          <w:szCs w:val="24"/>
          <w:lang w:val="lt-LT"/>
        </w:rPr>
        <w:t>atnaujintas</w:t>
      </w:r>
      <w:r w:rsidRPr="00F274D6">
        <w:rPr>
          <w:spacing w:val="-1"/>
          <w:sz w:val="24"/>
          <w:szCs w:val="24"/>
          <w:lang w:val="lt-LT"/>
        </w:rPr>
        <w:t xml:space="preserve"> „Langų, </w:t>
      </w:r>
      <w:r w:rsidRPr="00F274D6">
        <w:rPr>
          <w:sz w:val="24"/>
          <w:szCs w:val="24"/>
          <w:lang w:val="lt-LT"/>
        </w:rPr>
        <w:t xml:space="preserve">durų ir jų konstrukcijų montavimas" taisykles ST 2491109.01.2008, kuriose vadovaujamasi galiojančiais normatyviniais dokumentais bei sertifikuotų Lietuvoje medžiagų, gaminių ir konstrukcijų gamintojų rekomendacijomis, technine literatūra. Šios statybos taisyklės reglamentuoja atliekamus </w:t>
      </w:r>
      <w:r w:rsidRPr="00F274D6">
        <w:rPr>
          <w:spacing w:val="-1"/>
          <w:sz w:val="24"/>
          <w:szCs w:val="24"/>
          <w:lang w:val="lt-LT"/>
        </w:rPr>
        <w:t>darbų būdus, kokybės reikalavimus ir taikomos vykdant langų, durų ir jų konstrukcijų montavimą.</w:t>
      </w:r>
    </w:p>
    <w:p w:rsidR="008E30A2" w:rsidRPr="00F274D6" w:rsidRDefault="008E30A2" w:rsidP="0045531A">
      <w:pPr>
        <w:shd w:val="clear" w:color="auto" w:fill="FFFFFF"/>
        <w:ind w:left="10" w:right="12" w:firstLine="703"/>
        <w:jc w:val="both"/>
        <w:rPr>
          <w:sz w:val="24"/>
          <w:szCs w:val="24"/>
          <w:lang w:val="lt-LT"/>
        </w:rPr>
      </w:pPr>
      <w:r w:rsidRPr="00F274D6">
        <w:rPr>
          <w:sz w:val="24"/>
          <w:szCs w:val="24"/>
          <w:lang w:val="lt-LT"/>
        </w:rPr>
        <w:t xml:space="preserve">ST 2491109.01:2008 nustatomi pagrindiniai reikalavimai darbų atlikimo technologijai ir kokybei, nurodomos leidžiamos nuokrypos, nustatoma medžiagų ir gaminių priėmimo tvarka. Naujosios taisyklės parengtos įvertinant tai, kad per praėjusį laikotarpį langų, durų ir jų konstrukcijų pramonėje buvo įdiegta nemažai naujovių, lango sistemoje naudojami tobulesni varstymo mechanizmai, atsirado naujų sandarinimo medžiagų, kurios nustato kitus reikalavimus lango </w:t>
      </w:r>
      <w:r w:rsidRPr="00F274D6">
        <w:rPr>
          <w:spacing w:val="-1"/>
          <w:sz w:val="24"/>
          <w:szCs w:val="24"/>
          <w:lang w:val="lt-LT"/>
        </w:rPr>
        <w:t xml:space="preserve">montavimui, tuo pačiu ženkliai pagerindamos jo kokybę - tapo būtina tobulinti ankstesnes montavimo </w:t>
      </w:r>
      <w:r w:rsidRPr="00F274D6">
        <w:rPr>
          <w:sz w:val="24"/>
          <w:szCs w:val="24"/>
          <w:lang w:val="lt-LT"/>
        </w:rPr>
        <w:t>taisykles.</w:t>
      </w:r>
    </w:p>
    <w:p w:rsidR="008E30A2" w:rsidRPr="00F274D6" w:rsidRDefault="008E30A2" w:rsidP="0045531A">
      <w:pPr>
        <w:shd w:val="clear" w:color="auto" w:fill="FFFFFF"/>
        <w:ind w:left="5" w:right="34" w:firstLine="715"/>
        <w:jc w:val="both"/>
        <w:rPr>
          <w:sz w:val="24"/>
          <w:szCs w:val="24"/>
          <w:lang w:val="lt-LT"/>
        </w:rPr>
      </w:pPr>
      <w:r w:rsidRPr="00F274D6">
        <w:rPr>
          <w:spacing w:val="-1"/>
          <w:sz w:val="24"/>
          <w:szCs w:val="24"/>
          <w:lang w:val="lt-LT"/>
        </w:rPr>
        <w:t xml:space="preserve">Pažymėtina, kad šios taisyklės įgauna teisinę galią ir privalomumą, kai gamintojas nustato jų naudojimo tvarką įmonės tvarkomuoju dokumentu ir kai jos įtraukiamos į sutartis tarp gamintojo ir </w:t>
      </w:r>
      <w:r w:rsidRPr="00F274D6">
        <w:rPr>
          <w:sz w:val="24"/>
          <w:szCs w:val="24"/>
          <w:lang w:val="lt-LT"/>
        </w:rPr>
        <w:t>užsakovo.</w:t>
      </w:r>
    </w:p>
    <w:p w:rsidR="008E30A2" w:rsidRPr="00F274D6" w:rsidRDefault="008E30A2" w:rsidP="0045531A">
      <w:pPr>
        <w:shd w:val="clear" w:color="auto" w:fill="FFFFFF"/>
        <w:ind w:left="2" w:right="41" w:firstLine="703"/>
        <w:jc w:val="both"/>
        <w:rPr>
          <w:sz w:val="24"/>
          <w:szCs w:val="24"/>
          <w:lang w:val="lt-LT"/>
        </w:rPr>
      </w:pPr>
      <w:r w:rsidRPr="00F274D6">
        <w:rPr>
          <w:spacing w:val="-2"/>
          <w:sz w:val="24"/>
          <w:szCs w:val="24"/>
          <w:lang w:val="lt-LT"/>
        </w:rPr>
        <w:t xml:space="preserve">Įrengiant duris, atstumas tarp durų staktos ir sienos šonuose neturi viršyti 10-20 mm, o viršuje 10-40 mm. Tvirtinimo detalės (sutvirtinančios sieną ir staktą) turi būti masyvios, o tarpas tarp staktos ir </w:t>
      </w:r>
      <w:r w:rsidRPr="00F274D6">
        <w:rPr>
          <w:spacing w:val="-1"/>
          <w:sz w:val="24"/>
          <w:szCs w:val="24"/>
          <w:lang w:val="lt-LT"/>
        </w:rPr>
        <w:t>sienos užbetonuotas. Montavimo putas galima naudoti tik mažo saugumo lygio medinėms durims.</w:t>
      </w:r>
    </w:p>
    <w:p w:rsidR="008E30A2" w:rsidRPr="00F274D6" w:rsidRDefault="008E30A2" w:rsidP="00E336D4">
      <w:pPr>
        <w:shd w:val="clear" w:color="auto" w:fill="FFFFFF"/>
        <w:ind w:left="2" w:right="41" w:firstLine="703"/>
        <w:jc w:val="both"/>
        <w:rPr>
          <w:spacing w:val="-2"/>
          <w:sz w:val="24"/>
          <w:szCs w:val="24"/>
          <w:lang w:val="lt-LT"/>
        </w:rPr>
      </w:pPr>
      <w:r w:rsidRPr="00F274D6">
        <w:rPr>
          <w:spacing w:val="-2"/>
          <w:sz w:val="24"/>
          <w:szCs w:val="24"/>
          <w:lang w:val="lt-LT"/>
        </w:rPr>
        <w:t xml:space="preserve">Apie 80% langų savybių priklauso nuo montavimo darbų ir sandarinimo medžiagų kokybės, </w:t>
      </w:r>
      <w:r w:rsidRPr="00F274D6">
        <w:rPr>
          <w:spacing w:val="-2"/>
          <w:sz w:val="24"/>
          <w:szCs w:val="24"/>
          <w:lang w:val="lt-LT"/>
        </w:rPr>
        <w:lastRenderedPageBreak/>
        <w:t>todėl sandarinimo medžiagas būtina parinkti pagal langų technines charakteristikas. Langų sandarinimo siūlė sumontuota iš vidaus yra sandaresnė nei sumontuota iš išorės (taip nurodo langų montavimo standartai).</w:t>
      </w:r>
    </w:p>
    <w:p w:rsidR="00E336D4" w:rsidRPr="00F274D6" w:rsidRDefault="00E336D4" w:rsidP="0045531A">
      <w:pPr>
        <w:shd w:val="clear" w:color="auto" w:fill="FFFFFF"/>
        <w:ind w:left="7"/>
        <w:rPr>
          <w:b/>
          <w:bCs/>
          <w:spacing w:val="-3"/>
          <w:sz w:val="24"/>
          <w:szCs w:val="24"/>
          <w:lang w:val="lt-LT"/>
        </w:rPr>
      </w:pPr>
    </w:p>
    <w:p w:rsidR="008E30A2" w:rsidRPr="00F274D6" w:rsidRDefault="008E30A2" w:rsidP="0045531A">
      <w:pPr>
        <w:shd w:val="clear" w:color="auto" w:fill="FFFFFF"/>
        <w:ind w:left="7"/>
        <w:rPr>
          <w:sz w:val="24"/>
          <w:szCs w:val="24"/>
          <w:lang w:val="lt-LT"/>
        </w:rPr>
      </w:pPr>
      <w:r w:rsidRPr="00F274D6">
        <w:rPr>
          <w:b/>
          <w:bCs/>
          <w:spacing w:val="-3"/>
          <w:sz w:val="24"/>
          <w:szCs w:val="24"/>
          <w:lang w:val="lt-LT"/>
        </w:rPr>
        <w:t>2.4.2.2. Užraktai</w:t>
      </w:r>
    </w:p>
    <w:p w:rsidR="008E30A2" w:rsidRPr="00F274D6" w:rsidRDefault="00437D39" w:rsidP="0045531A">
      <w:pPr>
        <w:shd w:val="clear" w:color="auto" w:fill="FFFFFF"/>
        <w:ind w:left="10" w:right="46" w:firstLine="698"/>
        <w:jc w:val="both"/>
        <w:rPr>
          <w:sz w:val="24"/>
          <w:szCs w:val="24"/>
          <w:lang w:val="lt-LT"/>
        </w:rPr>
      </w:pPr>
      <w:r>
        <w:rPr>
          <w:spacing w:val="-2"/>
          <w:sz w:val="24"/>
          <w:szCs w:val="24"/>
          <w:lang w:val="lt-LT"/>
        </w:rPr>
        <w:t xml:space="preserve">Visos durys </w:t>
      </w:r>
      <w:r w:rsidR="008E30A2" w:rsidRPr="00F274D6">
        <w:rPr>
          <w:spacing w:val="-2"/>
          <w:sz w:val="24"/>
          <w:szCs w:val="24"/>
          <w:lang w:val="lt-LT"/>
        </w:rPr>
        <w:t xml:space="preserve">turi būti su užraktais. Visi apžiūros </w:t>
      </w:r>
      <w:r w:rsidR="008E30A2" w:rsidRPr="00F274D6">
        <w:rPr>
          <w:sz w:val="24"/>
          <w:szCs w:val="24"/>
          <w:lang w:val="lt-LT"/>
        </w:rPr>
        <w:t>šuliniai ir sklendžių kameros turi turėti pakabinamas spynas. Spynų raktų sistemą turi patvirtinti Užsakovo atstovas.</w:t>
      </w:r>
    </w:p>
    <w:p w:rsidR="008E30A2" w:rsidRPr="00F274D6" w:rsidRDefault="008E30A2" w:rsidP="0045531A">
      <w:pPr>
        <w:shd w:val="clear" w:color="auto" w:fill="FFFFFF"/>
        <w:ind w:left="24" w:right="29" w:firstLine="691"/>
        <w:jc w:val="both"/>
        <w:rPr>
          <w:sz w:val="24"/>
          <w:szCs w:val="24"/>
          <w:lang w:val="lt-LT"/>
        </w:rPr>
      </w:pPr>
      <w:r w:rsidRPr="00F274D6">
        <w:rPr>
          <w:sz w:val="24"/>
          <w:szCs w:val="24"/>
          <w:lang w:val="lt-LT"/>
        </w:rPr>
        <w:t xml:space="preserve">Apsaugai nuo įsilaužimų padidinti duryse turi būti sumontuojamos specialios </w:t>
      </w:r>
      <w:r w:rsidR="00837637" w:rsidRPr="00F274D6">
        <w:rPr>
          <w:sz w:val="24"/>
          <w:szCs w:val="24"/>
          <w:lang w:val="lt-LT"/>
        </w:rPr>
        <w:t xml:space="preserve">padidinto saugumo </w:t>
      </w:r>
      <w:r w:rsidRPr="00F274D6">
        <w:rPr>
          <w:sz w:val="24"/>
          <w:szCs w:val="24"/>
          <w:lang w:val="lt-LT"/>
        </w:rPr>
        <w:t xml:space="preserve">spynos ir </w:t>
      </w:r>
      <w:r w:rsidR="00837637" w:rsidRPr="00F274D6">
        <w:rPr>
          <w:spacing w:val="-2"/>
          <w:sz w:val="24"/>
          <w:szCs w:val="24"/>
          <w:lang w:val="lt-LT"/>
        </w:rPr>
        <w:t>užraktai</w:t>
      </w:r>
      <w:r w:rsidRPr="00F274D6">
        <w:rPr>
          <w:spacing w:val="-2"/>
          <w:sz w:val="24"/>
          <w:szCs w:val="24"/>
          <w:lang w:val="lt-LT"/>
        </w:rPr>
        <w:t>.</w:t>
      </w:r>
    </w:p>
    <w:p w:rsidR="00E336D4" w:rsidRPr="00F274D6" w:rsidRDefault="00E336D4" w:rsidP="0045531A">
      <w:pPr>
        <w:shd w:val="clear" w:color="auto" w:fill="FFFFFF"/>
        <w:ind w:left="26"/>
        <w:rPr>
          <w:b/>
          <w:bCs/>
          <w:spacing w:val="-4"/>
          <w:sz w:val="24"/>
          <w:szCs w:val="24"/>
          <w:lang w:val="lt-LT"/>
        </w:rPr>
      </w:pPr>
    </w:p>
    <w:p w:rsidR="008E30A2" w:rsidRPr="00F274D6" w:rsidRDefault="008E30A2" w:rsidP="00DA1CA7">
      <w:pPr>
        <w:pStyle w:val="Heading3"/>
        <w:rPr>
          <w:rFonts w:ascii="Times New Roman" w:hAnsi="Times New Roman" w:cs="Times New Roman"/>
          <w:color w:val="auto"/>
          <w:sz w:val="24"/>
          <w:szCs w:val="24"/>
          <w:lang w:val="lt-LT"/>
        </w:rPr>
      </w:pPr>
      <w:bookmarkStart w:id="47" w:name="_Toc435132644"/>
      <w:r w:rsidRPr="00F274D6">
        <w:rPr>
          <w:rFonts w:ascii="Times New Roman" w:hAnsi="Times New Roman" w:cs="Times New Roman"/>
          <w:color w:val="auto"/>
          <w:sz w:val="24"/>
          <w:szCs w:val="24"/>
          <w:lang w:val="lt-LT"/>
        </w:rPr>
        <w:t>2.4.3. Apdaila</w:t>
      </w:r>
      <w:bookmarkEnd w:id="47"/>
    </w:p>
    <w:p w:rsidR="008E30A2" w:rsidRPr="00F274D6" w:rsidRDefault="008E30A2" w:rsidP="0045531A">
      <w:pPr>
        <w:shd w:val="clear" w:color="auto" w:fill="FFFFFF"/>
        <w:rPr>
          <w:b/>
          <w:bCs/>
          <w:spacing w:val="-3"/>
          <w:sz w:val="24"/>
          <w:szCs w:val="24"/>
          <w:lang w:val="lt-LT"/>
        </w:rPr>
      </w:pPr>
      <w:r w:rsidRPr="00F274D6">
        <w:rPr>
          <w:b/>
          <w:bCs/>
          <w:spacing w:val="-3"/>
          <w:sz w:val="24"/>
          <w:szCs w:val="24"/>
          <w:lang w:val="lt-LT"/>
        </w:rPr>
        <w:t>2.4.3.1. Bendroji dalis</w:t>
      </w:r>
    </w:p>
    <w:p w:rsidR="008E30A2" w:rsidRPr="00F274D6" w:rsidRDefault="008E30A2" w:rsidP="00E336D4">
      <w:pPr>
        <w:shd w:val="clear" w:color="auto" w:fill="FFFFFF"/>
        <w:ind w:left="46" w:right="10" w:firstLine="703"/>
        <w:jc w:val="both"/>
        <w:rPr>
          <w:sz w:val="24"/>
          <w:szCs w:val="24"/>
          <w:lang w:val="lt-LT"/>
        </w:rPr>
      </w:pPr>
      <w:r w:rsidRPr="00F274D6">
        <w:rPr>
          <w:sz w:val="24"/>
          <w:szCs w:val="24"/>
          <w:lang w:val="lt-LT"/>
        </w:rPr>
        <w:t>Apdailos darbus sudaro pastato atitvarų paviršių tinkavimo, dengimo plytelėmis, dažymo, grindų ir pakabinamų lubų įrengimo darbai.</w:t>
      </w:r>
    </w:p>
    <w:p w:rsidR="008E30A2" w:rsidRPr="00F274D6" w:rsidRDefault="008E30A2" w:rsidP="00E336D4">
      <w:pPr>
        <w:shd w:val="clear" w:color="auto" w:fill="FFFFFF"/>
        <w:ind w:left="38" w:firstLine="706"/>
        <w:jc w:val="both"/>
        <w:rPr>
          <w:sz w:val="24"/>
          <w:szCs w:val="24"/>
          <w:lang w:val="lt-LT"/>
        </w:rPr>
      </w:pPr>
      <w:r w:rsidRPr="00F274D6">
        <w:rPr>
          <w:spacing w:val="-1"/>
          <w:sz w:val="24"/>
          <w:szCs w:val="24"/>
          <w:lang w:val="lt-LT"/>
        </w:rPr>
        <w:t xml:space="preserve">Apdailos darbai turi būti atliekami esant teigiamai (&gt;10° C) aplinkos temperatūrai, kai oro </w:t>
      </w:r>
      <w:r w:rsidRPr="00F274D6">
        <w:rPr>
          <w:sz w:val="24"/>
          <w:szCs w:val="24"/>
          <w:lang w:val="lt-LT"/>
        </w:rPr>
        <w:t>drėgnumas ne didesnis kaip 60 %.</w:t>
      </w:r>
    </w:p>
    <w:p w:rsidR="008E30A2" w:rsidRPr="00F274D6" w:rsidRDefault="008E30A2" w:rsidP="00E336D4">
      <w:pPr>
        <w:shd w:val="clear" w:color="auto" w:fill="FFFFFF"/>
        <w:ind w:left="36" w:right="12" w:firstLine="715"/>
        <w:jc w:val="both"/>
        <w:rPr>
          <w:sz w:val="24"/>
          <w:szCs w:val="24"/>
          <w:lang w:val="lt-LT"/>
        </w:rPr>
      </w:pPr>
      <w:r w:rsidRPr="00F274D6">
        <w:rPr>
          <w:spacing w:val="-1"/>
          <w:sz w:val="24"/>
          <w:szCs w:val="24"/>
          <w:lang w:val="lt-LT"/>
        </w:rPr>
        <w:t xml:space="preserve">Paviršių, kurių vietose bus montuojami sanitarinių-techninių sistemų prietaisai apdaila turi būti </w:t>
      </w:r>
      <w:r w:rsidRPr="00F274D6">
        <w:rPr>
          <w:sz w:val="24"/>
          <w:szCs w:val="24"/>
          <w:lang w:val="lt-LT"/>
        </w:rPr>
        <w:t>įvykdyta iki jų montažo.</w:t>
      </w:r>
    </w:p>
    <w:p w:rsidR="008E30A2" w:rsidRPr="00F274D6" w:rsidRDefault="008E30A2" w:rsidP="00E336D4">
      <w:pPr>
        <w:shd w:val="clear" w:color="auto" w:fill="FFFFFF"/>
        <w:ind w:left="31" w:right="31" w:firstLine="710"/>
        <w:jc w:val="both"/>
        <w:rPr>
          <w:sz w:val="24"/>
          <w:szCs w:val="24"/>
          <w:lang w:val="lt-LT"/>
        </w:rPr>
      </w:pPr>
      <w:r w:rsidRPr="00F274D6">
        <w:rPr>
          <w:sz w:val="24"/>
          <w:szCs w:val="24"/>
          <w:lang w:val="lt-LT"/>
        </w:rPr>
        <w:t>Fasadų apdailos darbai pradedami, įrengus sienų šiluminę izoliaciją, stogo hidroizoliaciją, detales ir sandūras, vandens latakų tvirtinimo elementus.</w:t>
      </w:r>
    </w:p>
    <w:p w:rsidR="008E30A2" w:rsidRPr="00F274D6" w:rsidRDefault="008E30A2" w:rsidP="00E336D4">
      <w:pPr>
        <w:shd w:val="clear" w:color="auto" w:fill="FFFFFF"/>
        <w:ind w:left="24" w:right="19" w:firstLine="715"/>
        <w:jc w:val="both"/>
        <w:rPr>
          <w:sz w:val="24"/>
          <w:szCs w:val="24"/>
          <w:lang w:val="lt-LT"/>
        </w:rPr>
      </w:pPr>
      <w:r w:rsidRPr="00F274D6">
        <w:rPr>
          <w:sz w:val="24"/>
          <w:szCs w:val="24"/>
          <w:lang w:val="lt-LT"/>
        </w:rPr>
        <w:t>Pastatų lauko sienos dengiamos suomiška plienine sienų danga "Rannila" arba kitomis panašaus tipo dangomis.</w:t>
      </w:r>
    </w:p>
    <w:p w:rsidR="008E30A2" w:rsidRPr="00F274D6" w:rsidRDefault="008E30A2" w:rsidP="00E336D4">
      <w:pPr>
        <w:shd w:val="clear" w:color="auto" w:fill="FFFFFF"/>
        <w:ind w:left="720"/>
        <w:jc w:val="both"/>
        <w:rPr>
          <w:sz w:val="24"/>
          <w:szCs w:val="24"/>
          <w:lang w:val="lt-LT"/>
        </w:rPr>
      </w:pPr>
      <w:r w:rsidRPr="00F274D6">
        <w:rPr>
          <w:spacing w:val="-1"/>
          <w:sz w:val="24"/>
          <w:szCs w:val="24"/>
          <w:lang w:val="lt-LT"/>
        </w:rPr>
        <w:t xml:space="preserve">Apdailos darbus turi atlikti kvalifikuoti patyrę </w:t>
      </w:r>
      <w:proofErr w:type="spellStart"/>
      <w:r w:rsidRPr="00F274D6">
        <w:rPr>
          <w:spacing w:val="-1"/>
          <w:sz w:val="24"/>
          <w:szCs w:val="24"/>
          <w:lang w:val="lt-LT"/>
        </w:rPr>
        <w:t>apdailininkai</w:t>
      </w:r>
      <w:proofErr w:type="spellEnd"/>
      <w:r w:rsidRPr="00F274D6">
        <w:rPr>
          <w:spacing w:val="-1"/>
          <w:sz w:val="24"/>
          <w:szCs w:val="24"/>
          <w:lang w:val="lt-LT"/>
        </w:rPr>
        <w:t>.</w:t>
      </w:r>
    </w:p>
    <w:p w:rsidR="008E30A2" w:rsidRPr="00F274D6" w:rsidRDefault="008E30A2" w:rsidP="00E336D4">
      <w:pPr>
        <w:shd w:val="clear" w:color="auto" w:fill="FFFFFF"/>
        <w:ind w:left="22" w:right="26" w:firstLine="710"/>
        <w:jc w:val="both"/>
        <w:rPr>
          <w:sz w:val="24"/>
          <w:szCs w:val="24"/>
          <w:lang w:val="lt-LT"/>
        </w:rPr>
      </w:pPr>
      <w:r w:rsidRPr="00F274D6">
        <w:rPr>
          <w:sz w:val="24"/>
          <w:szCs w:val="24"/>
          <w:lang w:val="lt-LT"/>
        </w:rPr>
        <w:t>Rangovas turi pateikti Užsakovo atstovui po 2 kiekvienos apdailos medžiagos ir spalvos pavyzdžius ir Užsakovo atstovas turi patikrinti išsirinktą variantą.</w:t>
      </w:r>
    </w:p>
    <w:p w:rsidR="00E336D4" w:rsidRPr="00F274D6" w:rsidRDefault="00E336D4" w:rsidP="0045531A">
      <w:pPr>
        <w:shd w:val="clear" w:color="auto" w:fill="FFFFFF"/>
        <w:ind w:left="12"/>
        <w:rPr>
          <w:b/>
          <w:bCs/>
          <w:spacing w:val="-3"/>
          <w:sz w:val="24"/>
          <w:szCs w:val="24"/>
          <w:lang w:val="lt-LT"/>
        </w:rPr>
      </w:pPr>
    </w:p>
    <w:p w:rsidR="008E30A2" w:rsidRPr="00F274D6" w:rsidRDefault="008E30A2" w:rsidP="0045531A">
      <w:pPr>
        <w:shd w:val="clear" w:color="auto" w:fill="FFFFFF"/>
        <w:ind w:left="12"/>
        <w:rPr>
          <w:sz w:val="24"/>
          <w:szCs w:val="24"/>
          <w:lang w:val="lt-LT"/>
        </w:rPr>
      </w:pPr>
      <w:r w:rsidRPr="00F274D6">
        <w:rPr>
          <w:b/>
          <w:bCs/>
          <w:spacing w:val="-3"/>
          <w:sz w:val="24"/>
          <w:szCs w:val="24"/>
          <w:lang w:val="lt-LT"/>
        </w:rPr>
        <w:t>2.4.3.2. Tinkas</w:t>
      </w:r>
    </w:p>
    <w:p w:rsidR="008E30A2" w:rsidRPr="00F274D6" w:rsidRDefault="008E30A2" w:rsidP="0045531A">
      <w:pPr>
        <w:shd w:val="clear" w:color="auto" w:fill="FFFFFF"/>
        <w:ind w:left="10" w:right="34" w:firstLine="703"/>
        <w:jc w:val="both"/>
        <w:rPr>
          <w:sz w:val="24"/>
          <w:szCs w:val="24"/>
          <w:lang w:val="lt-LT"/>
        </w:rPr>
      </w:pPr>
      <w:r w:rsidRPr="00F274D6">
        <w:rPr>
          <w:sz w:val="24"/>
          <w:szCs w:val="24"/>
          <w:lang w:val="lt-LT"/>
        </w:rPr>
        <w:t>Vidaus sienų tinkavimui gali būti naudojami sausi mišiniai arba statybvietėje pagaminti iš smėlio, cemento ir švaraus gėlo vandens.</w:t>
      </w:r>
    </w:p>
    <w:p w:rsidR="008E30A2" w:rsidRPr="00F274D6" w:rsidRDefault="008E30A2" w:rsidP="0045531A">
      <w:pPr>
        <w:shd w:val="clear" w:color="auto" w:fill="FFFFFF"/>
        <w:ind w:left="5" w:right="14" w:firstLine="715"/>
        <w:jc w:val="both"/>
        <w:rPr>
          <w:sz w:val="24"/>
          <w:szCs w:val="24"/>
          <w:lang w:val="lt-LT"/>
        </w:rPr>
      </w:pPr>
      <w:r w:rsidRPr="00F274D6">
        <w:rPr>
          <w:sz w:val="24"/>
          <w:szCs w:val="24"/>
          <w:lang w:val="lt-LT"/>
        </w:rPr>
        <w:t xml:space="preserve">Sausas mišinys rankiniu ar mechaniniu būdu sumaišomas su maždaug 16% vandens iki vientisos masės ir tinkamos konsistencijos susidarymo. Konsistencija parenkama pagal tinkuojamą </w:t>
      </w:r>
      <w:r w:rsidRPr="00F274D6">
        <w:rPr>
          <w:spacing w:val="-2"/>
          <w:sz w:val="24"/>
          <w:szCs w:val="24"/>
          <w:lang w:val="lt-LT"/>
        </w:rPr>
        <w:t>paviršių. Po 5 min. mišinys dar kartą permaišomas. Paruoštą mišinį būtina su</w:t>
      </w:r>
      <w:r w:rsidR="00AB6D9D" w:rsidRPr="00F274D6">
        <w:rPr>
          <w:spacing w:val="-2"/>
          <w:sz w:val="24"/>
          <w:szCs w:val="24"/>
          <w:lang w:val="lt-LT"/>
        </w:rPr>
        <w:t>naudoti per 1 val</w:t>
      </w:r>
      <w:r w:rsidRPr="00F274D6">
        <w:rPr>
          <w:spacing w:val="-2"/>
          <w:sz w:val="24"/>
          <w:szCs w:val="24"/>
          <w:lang w:val="lt-LT"/>
        </w:rPr>
        <w:t xml:space="preserve">. Darbai </w:t>
      </w:r>
      <w:r w:rsidRPr="00F274D6">
        <w:rPr>
          <w:spacing w:val="-1"/>
          <w:sz w:val="24"/>
          <w:szCs w:val="24"/>
          <w:lang w:val="lt-LT"/>
        </w:rPr>
        <w:t xml:space="preserve">atliekami ne žemesnėje kaip +5° C temperatūroje. Mišinys gali būti naudojamas ant mūro, betono, </w:t>
      </w:r>
      <w:proofErr w:type="spellStart"/>
      <w:r w:rsidRPr="00F274D6">
        <w:rPr>
          <w:spacing w:val="-2"/>
          <w:sz w:val="24"/>
          <w:szCs w:val="24"/>
          <w:lang w:val="lt-LT"/>
        </w:rPr>
        <w:t>šlakobetono</w:t>
      </w:r>
      <w:proofErr w:type="spellEnd"/>
      <w:r w:rsidRPr="00F274D6">
        <w:rPr>
          <w:spacing w:val="-2"/>
          <w:sz w:val="24"/>
          <w:szCs w:val="24"/>
          <w:lang w:val="lt-LT"/>
        </w:rPr>
        <w:t xml:space="preserve">, seno tinko pagrindų. Pagrindas turi būti sausas, tvirtas, stabilus ir lygus, nuo jo nuvalytos </w:t>
      </w:r>
      <w:r w:rsidRPr="00F274D6">
        <w:rPr>
          <w:sz w:val="24"/>
          <w:szCs w:val="24"/>
          <w:lang w:val="lt-LT"/>
        </w:rPr>
        <w:t xml:space="preserve">dulkės, nešvarumai, kalkės, tepalai, riebalai, vaškas, aliejinių dažų ar emulsijos likučiai. Silpnai </w:t>
      </w:r>
      <w:r w:rsidRPr="00F274D6">
        <w:rPr>
          <w:spacing w:val="-1"/>
          <w:sz w:val="24"/>
          <w:szCs w:val="24"/>
          <w:lang w:val="lt-LT"/>
        </w:rPr>
        <w:t xml:space="preserve">besilaikančios paviršiaus dalys nudaužomos, o byrančios nuvalomos metaliniu šepečiu. Prieš pat tinkavimą paviršius sudrėkinamas švariu vandeniu. Glotnūs betoniniai paviršiai išraižomi, subraižomi </w:t>
      </w:r>
      <w:r w:rsidRPr="00F274D6">
        <w:rPr>
          <w:sz w:val="24"/>
          <w:szCs w:val="24"/>
          <w:lang w:val="lt-LT"/>
        </w:rPr>
        <w:t xml:space="preserve">arba kitaip šiurkštinami. Įbrėžimų gylis turėtų būti apie 3 mm. Prieš tinkuojant cemento-drožlių </w:t>
      </w:r>
      <w:r w:rsidRPr="00F274D6">
        <w:rPr>
          <w:spacing w:val="-1"/>
          <w:sz w:val="24"/>
          <w:szCs w:val="24"/>
          <w:lang w:val="lt-LT"/>
        </w:rPr>
        <w:t>plokštes, plokščių sandūros padengiamos metalinio tinklelio juostomis, tvirtinamomis prie plokščių.</w:t>
      </w:r>
    </w:p>
    <w:p w:rsidR="008E30A2" w:rsidRPr="00F274D6" w:rsidRDefault="008E30A2" w:rsidP="0045531A">
      <w:pPr>
        <w:shd w:val="clear" w:color="auto" w:fill="FFFFFF"/>
        <w:ind w:left="5" w:right="38" w:firstLine="715"/>
        <w:jc w:val="both"/>
        <w:rPr>
          <w:sz w:val="24"/>
          <w:szCs w:val="24"/>
          <w:lang w:val="lt-LT"/>
        </w:rPr>
      </w:pPr>
      <w:r w:rsidRPr="00F274D6">
        <w:rPr>
          <w:spacing w:val="-2"/>
          <w:sz w:val="24"/>
          <w:szCs w:val="24"/>
          <w:lang w:val="lt-LT"/>
        </w:rPr>
        <w:t xml:space="preserve">Nuo tinkamai paruošto tinko ir jo išlyginimo, priklauso jūsų būsimo paviršiaus kokybė. Vidutinis </w:t>
      </w:r>
      <w:r w:rsidRPr="00F274D6">
        <w:rPr>
          <w:sz w:val="24"/>
          <w:szCs w:val="24"/>
          <w:lang w:val="lt-LT"/>
        </w:rPr>
        <w:t>tinko storis yra iki 15 mm. Pagrindiniai tinko sluoksniai yra šie: paruošiamasis, išlyginamasis, dengiamasis.</w:t>
      </w:r>
    </w:p>
    <w:p w:rsidR="008E30A2" w:rsidRPr="00F274D6" w:rsidRDefault="008E30A2" w:rsidP="0045531A">
      <w:pPr>
        <w:shd w:val="clear" w:color="auto" w:fill="FFFFFF"/>
        <w:ind w:right="5" w:firstLine="761"/>
        <w:jc w:val="both"/>
        <w:rPr>
          <w:sz w:val="24"/>
          <w:szCs w:val="24"/>
          <w:lang w:val="lt-LT"/>
        </w:rPr>
      </w:pPr>
      <w:r w:rsidRPr="00F274D6">
        <w:rPr>
          <w:b/>
          <w:i/>
          <w:iCs/>
          <w:sz w:val="24"/>
          <w:szCs w:val="24"/>
          <w:lang w:val="lt-LT"/>
        </w:rPr>
        <w:t>Paruošiamasis</w:t>
      </w:r>
      <w:r w:rsidRPr="00F274D6">
        <w:rPr>
          <w:i/>
          <w:iCs/>
          <w:sz w:val="24"/>
          <w:szCs w:val="24"/>
          <w:lang w:val="lt-LT"/>
        </w:rPr>
        <w:t xml:space="preserve"> </w:t>
      </w:r>
      <w:r w:rsidRPr="00F274D6">
        <w:rPr>
          <w:sz w:val="24"/>
          <w:szCs w:val="24"/>
          <w:lang w:val="lt-LT"/>
        </w:rPr>
        <w:t xml:space="preserve">- tai tinko sluoksnis, kuris paruošia pagrindą kitiems sluoksniams. Šis </w:t>
      </w:r>
      <w:r w:rsidRPr="00F274D6">
        <w:rPr>
          <w:spacing w:val="-2"/>
          <w:sz w:val="24"/>
          <w:szCs w:val="24"/>
          <w:lang w:val="lt-LT"/>
        </w:rPr>
        <w:t xml:space="preserve">sluoksnis įrengiamas ant gerai paruošto paviršiaus. Šio sluoksnio skiedinys tik užkrečiamas todėl, kad </w:t>
      </w:r>
      <w:r w:rsidRPr="00F274D6">
        <w:rPr>
          <w:sz w:val="24"/>
          <w:szCs w:val="24"/>
          <w:lang w:val="lt-LT"/>
        </w:rPr>
        <w:t>jis turi sudaryti tvirtą, vienodos faktūros, šiurkštumo plotą Šis sluoksnis turi pilnai dengti tinkuojamą paviršių ir pilnai išdžiovinamas. Sluoksnio storis 3-5 mm.</w:t>
      </w:r>
    </w:p>
    <w:p w:rsidR="008E30A2" w:rsidRPr="00F274D6" w:rsidRDefault="008E30A2" w:rsidP="00E336D4">
      <w:pPr>
        <w:shd w:val="clear" w:color="auto" w:fill="FFFFFF"/>
        <w:ind w:left="58" w:firstLine="686"/>
        <w:jc w:val="both"/>
        <w:rPr>
          <w:sz w:val="24"/>
          <w:szCs w:val="24"/>
          <w:lang w:val="lt-LT"/>
        </w:rPr>
      </w:pPr>
      <w:r w:rsidRPr="00F274D6">
        <w:rPr>
          <w:b/>
          <w:i/>
          <w:iCs/>
          <w:spacing w:val="-1"/>
          <w:sz w:val="24"/>
          <w:szCs w:val="24"/>
          <w:lang w:val="lt-LT"/>
        </w:rPr>
        <w:t>Išlyginamasis</w:t>
      </w:r>
      <w:r w:rsidRPr="00F274D6">
        <w:rPr>
          <w:i/>
          <w:iCs/>
          <w:spacing w:val="-1"/>
          <w:sz w:val="24"/>
          <w:szCs w:val="24"/>
          <w:lang w:val="lt-LT"/>
        </w:rPr>
        <w:t xml:space="preserve"> - </w:t>
      </w:r>
      <w:r w:rsidRPr="00F274D6">
        <w:rPr>
          <w:spacing w:val="-1"/>
          <w:sz w:val="24"/>
          <w:szCs w:val="24"/>
          <w:lang w:val="lt-LT"/>
        </w:rPr>
        <w:t xml:space="preserve">tai antras tinko sluoksnis. Tūrio atžvilgiu jis yra didžiausias, nes jam įrengti sunaudojama daugiausiai skiedinio. Priklausomai nuo paviršiaus lygumo bei tinko rūšies šių sluoksnių gali būti keletas. Pirmo išlyginamojo sluoksnio skiedinys tik užkrečiamas. Kitų sluoksnių užkrečiamas </w:t>
      </w:r>
      <w:r w:rsidRPr="00F274D6">
        <w:rPr>
          <w:sz w:val="24"/>
          <w:szCs w:val="24"/>
          <w:lang w:val="lt-LT"/>
        </w:rPr>
        <w:t xml:space="preserve">arba užtepamas. Jeigu reikia storinti tinką ant apdžiūvusio pirmo išlyginamojo sluoksnio, įrengiamas </w:t>
      </w:r>
      <w:r w:rsidRPr="00F274D6">
        <w:rPr>
          <w:spacing w:val="-1"/>
          <w:sz w:val="24"/>
          <w:szCs w:val="24"/>
          <w:lang w:val="lt-LT"/>
        </w:rPr>
        <w:lastRenderedPageBreak/>
        <w:t xml:space="preserve">antras išlyginamas sluoksnis. Šio sluoksnio storis 5-7 mm. Visi išlyginamieji sluoksniai turi būti gerai </w:t>
      </w:r>
      <w:r w:rsidRPr="00F274D6">
        <w:rPr>
          <w:spacing w:val="-2"/>
          <w:sz w:val="24"/>
          <w:szCs w:val="24"/>
          <w:lang w:val="lt-LT"/>
        </w:rPr>
        <w:t>išlyginami, nuo išlyginimo kokybės priklauso bendras tinkuotojo paviršiaus vaizdas.</w:t>
      </w:r>
    </w:p>
    <w:p w:rsidR="008E30A2" w:rsidRPr="00F274D6" w:rsidRDefault="008E30A2" w:rsidP="0045531A">
      <w:pPr>
        <w:shd w:val="clear" w:color="auto" w:fill="FFFFFF"/>
        <w:ind w:left="38" w:firstLine="706"/>
        <w:jc w:val="both"/>
        <w:rPr>
          <w:sz w:val="24"/>
          <w:szCs w:val="24"/>
          <w:lang w:val="lt-LT"/>
        </w:rPr>
      </w:pPr>
      <w:r w:rsidRPr="00F274D6">
        <w:rPr>
          <w:b/>
          <w:i/>
          <w:iCs/>
          <w:spacing w:val="-2"/>
          <w:sz w:val="24"/>
          <w:szCs w:val="24"/>
          <w:lang w:val="lt-LT"/>
        </w:rPr>
        <w:t>Dengiamasis</w:t>
      </w:r>
      <w:r w:rsidRPr="00F274D6">
        <w:rPr>
          <w:i/>
          <w:iCs/>
          <w:spacing w:val="-2"/>
          <w:sz w:val="24"/>
          <w:szCs w:val="24"/>
          <w:lang w:val="lt-LT"/>
        </w:rPr>
        <w:t xml:space="preserve"> </w:t>
      </w:r>
      <w:r w:rsidRPr="00F274D6">
        <w:rPr>
          <w:spacing w:val="-2"/>
          <w:sz w:val="24"/>
          <w:szCs w:val="24"/>
          <w:lang w:val="lt-LT"/>
        </w:rPr>
        <w:t xml:space="preserve">- tai paskutinis ir ploniausias sluoksnis, jo storis 2-4 mm. Šio sluoksnio skiedinys užkrečiamas arba užtepamas. Jei paskutinis išlyginamasis sluoksnis perdžiūvęs jį būtina padrėkinti. Šio </w:t>
      </w:r>
      <w:r w:rsidRPr="00F274D6">
        <w:rPr>
          <w:spacing w:val="-1"/>
          <w:sz w:val="24"/>
          <w:szCs w:val="24"/>
          <w:lang w:val="lt-LT"/>
        </w:rPr>
        <w:t xml:space="preserve">sluoksnio skiediniui naudojami tik smulkūs užpildai, grūdelio dydis iki 1 mm. Geriausias yra kvarcinis </w:t>
      </w:r>
      <w:r w:rsidRPr="00F274D6">
        <w:rPr>
          <w:sz w:val="24"/>
          <w:szCs w:val="24"/>
          <w:lang w:val="lt-LT"/>
        </w:rPr>
        <w:t xml:space="preserve">smėlis. Kokybiškai įrengtas šis sluoksnis turi būti glotnus, lygus tankus, jame nesimatyti spiralinių </w:t>
      </w:r>
      <w:r w:rsidRPr="00F274D6">
        <w:rPr>
          <w:spacing w:val="-2"/>
          <w:sz w:val="24"/>
          <w:szCs w:val="24"/>
          <w:lang w:val="lt-LT"/>
        </w:rPr>
        <w:t xml:space="preserve">mostų, ratilų. Dengiamasis sluoksnis sudaro savotišką tinko plutą, nuo šio sluoksnio įrengimo kokybės </w:t>
      </w:r>
      <w:r w:rsidRPr="00F274D6">
        <w:rPr>
          <w:sz w:val="24"/>
          <w:szCs w:val="24"/>
          <w:lang w:val="lt-LT"/>
        </w:rPr>
        <w:t>labai priklauso dažymo medžiagų bei dažytojų darbo laiko sąnaudos.</w:t>
      </w:r>
    </w:p>
    <w:p w:rsidR="008E30A2" w:rsidRPr="00F274D6" w:rsidRDefault="008E30A2" w:rsidP="0045531A">
      <w:pPr>
        <w:shd w:val="clear" w:color="auto" w:fill="FFFFFF"/>
        <w:ind w:left="749"/>
        <w:rPr>
          <w:sz w:val="24"/>
          <w:szCs w:val="24"/>
          <w:lang w:val="lt-LT"/>
        </w:rPr>
      </w:pPr>
      <w:r w:rsidRPr="00F274D6">
        <w:rPr>
          <w:spacing w:val="-2"/>
          <w:sz w:val="24"/>
          <w:szCs w:val="24"/>
          <w:lang w:val="lt-LT"/>
        </w:rPr>
        <w:t xml:space="preserve">Dar yra naudojami ir šie </w:t>
      </w:r>
      <w:proofErr w:type="spellStart"/>
      <w:r w:rsidRPr="00F274D6">
        <w:rPr>
          <w:spacing w:val="-2"/>
          <w:sz w:val="24"/>
          <w:szCs w:val="24"/>
          <w:lang w:val="lt-LT"/>
        </w:rPr>
        <w:t>tinkai</w:t>
      </w:r>
      <w:proofErr w:type="spellEnd"/>
      <w:r w:rsidRPr="00F274D6">
        <w:rPr>
          <w:spacing w:val="-2"/>
          <w:sz w:val="24"/>
          <w:szCs w:val="24"/>
          <w:lang w:val="lt-LT"/>
        </w:rPr>
        <w:t>:</w:t>
      </w:r>
    </w:p>
    <w:p w:rsidR="008E30A2" w:rsidRPr="00F274D6" w:rsidRDefault="008E30A2" w:rsidP="0045531A">
      <w:pPr>
        <w:shd w:val="clear" w:color="auto" w:fill="FFFFFF"/>
        <w:ind w:left="17" w:right="26" w:firstLine="718"/>
        <w:jc w:val="both"/>
        <w:rPr>
          <w:sz w:val="24"/>
          <w:szCs w:val="24"/>
          <w:lang w:val="lt-LT"/>
        </w:rPr>
      </w:pPr>
      <w:r w:rsidRPr="00F274D6">
        <w:rPr>
          <w:b/>
          <w:i/>
          <w:iCs/>
          <w:spacing w:val="-1"/>
          <w:sz w:val="24"/>
          <w:szCs w:val="24"/>
          <w:lang w:val="lt-LT"/>
        </w:rPr>
        <w:t>Paprastas</w:t>
      </w:r>
      <w:r w:rsidRPr="00F274D6">
        <w:rPr>
          <w:i/>
          <w:iCs/>
          <w:spacing w:val="-1"/>
          <w:sz w:val="24"/>
          <w:szCs w:val="24"/>
          <w:lang w:val="lt-LT"/>
        </w:rPr>
        <w:t xml:space="preserve"> </w:t>
      </w:r>
      <w:r w:rsidRPr="00F274D6">
        <w:rPr>
          <w:spacing w:val="-1"/>
          <w:sz w:val="24"/>
          <w:szCs w:val="24"/>
          <w:lang w:val="lt-LT"/>
        </w:rPr>
        <w:t xml:space="preserve">- tai tinkas, kurio įrengimo kokybei bei apdailai nekeliami aukšti reikalavimai. Šiuo </w:t>
      </w:r>
      <w:r w:rsidRPr="00F274D6">
        <w:rPr>
          <w:sz w:val="24"/>
          <w:szCs w:val="24"/>
          <w:lang w:val="lt-LT"/>
        </w:rPr>
        <w:t xml:space="preserve">tinku tinkuojami rūsiai, garažai, daržovių saugyklos ir t.t. Šio tinko storis yra iki 12 mm. Jis turi du sluoksnius: paruošiamąjį ir išlyginamąjį. Įrengiama taip: ant paruošto paviršiaus krečiamas </w:t>
      </w:r>
      <w:r w:rsidRPr="00F274D6">
        <w:rPr>
          <w:spacing w:val="-2"/>
          <w:sz w:val="24"/>
          <w:szCs w:val="24"/>
          <w:lang w:val="lt-LT"/>
        </w:rPr>
        <w:t xml:space="preserve">paruošiamojo sluoksnio skiedinys. Jam pilnai išdžiūvus įrengimas išlyginamasis sluoksnis. Užtrinti šio </w:t>
      </w:r>
      <w:r w:rsidRPr="00F274D6">
        <w:rPr>
          <w:sz w:val="24"/>
          <w:szCs w:val="24"/>
          <w:lang w:val="lt-LT"/>
        </w:rPr>
        <w:t>tinko nebūtina. Tinkas dažniausiai nudažomas kreida arba kalkėmis.</w:t>
      </w:r>
    </w:p>
    <w:p w:rsidR="008E30A2" w:rsidRPr="00F274D6" w:rsidRDefault="008E30A2" w:rsidP="0045531A">
      <w:pPr>
        <w:shd w:val="clear" w:color="auto" w:fill="FFFFFF"/>
        <w:ind w:left="14" w:right="48" w:firstLine="708"/>
        <w:jc w:val="both"/>
        <w:rPr>
          <w:sz w:val="24"/>
          <w:szCs w:val="24"/>
          <w:lang w:val="lt-LT"/>
        </w:rPr>
      </w:pPr>
      <w:r w:rsidRPr="00F274D6">
        <w:rPr>
          <w:b/>
          <w:i/>
          <w:iCs/>
          <w:spacing w:val="-1"/>
          <w:sz w:val="24"/>
          <w:szCs w:val="24"/>
          <w:lang w:val="lt-LT"/>
        </w:rPr>
        <w:t>Pagerintas</w:t>
      </w:r>
      <w:r w:rsidRPr="00F274D6">
        <w:rPr>
          <w:i/>
          <w:iCs/>
          <w:spacing w:val="-1"/>
          <w:sz w:val="24"/>
          <w:szCs w:val="24"/>
          <w:lang w:val="lt-LT"/>
        </w:rPr>
        <w:t xml:space="preserve"> </w:t>
      </w:r>
      <w:r w:rsidRPr="00F274D6">
        <w:rPr>
          <w:spacing w:val="-1"/>
          <w:sz w:val="24"/>
          <w:szCs w:val="24"/>
          <w:lang w:val="lt-LT"/>
        </w:rPr>
        <w:t xml:space="preserve">- įrengiamas visuomeninių, gyvenamųjų patalpų pastatuose. Jo storis iki 15 mm. </w:t>
      </w:r>
      <w:r w:rsidRPr="00F274D6">
        <w:rPr>
          <w:sz w:val="24"/>
          <w:szCs w:val="24"/>
          <w:lang w:val="lt-LT"/>
        </w:rPr>
        <w:t xml:space="preserve">Įrengimo technologija tokia pati, kaip ir kitų tokių tinku: paviršių ruošimas, skiedinio ruošimas, </w:t>
      </w:r>
      <w:r w:rsidRPr="00F274D6">
        <w:rPr>
          <w:spacing w:val="-2"/>
          <w:sz w:val="24"/>
          <w:szCs w:val="24"/>
          <w:lang w:val="lt-LT"/>
        </w:rPr>
        <w:t xml:space="preserve">sluoksnių įrengimas. Šie </w:t>
      </w:r>
      <w:proofErr w:type="spellStart"/>
      <w:r w:rsidRPr="00F274D6">
        <w:rPr>
          <w:spacing w:val="-2"/>
          <w:sz w:val="24"/>
          <w:szCs w:val="24"/>
          <w:lang w:val="lt-LT"/>
        </w:rPr>
        <w:t>tinkai</w:t>
      </w:r>
      <w:proofErr w:type="spellEnd"/>
      <w:r w:rsidRPr="00F274D6">
        <w:rPr>
          <w:spacing w:val="-2"/>
          <w:sz w:val="24"/>
          <w:szCs w:val="24"/>
          <w:lang w:val="lt-LT"/>
        </w:rPr>
        <w:t xml:space="preserve"> apdailinami dažais, apmušalais ar kitomis dangomis.</w:t>
      </w:r>
    </w:p>
    <w:p w:rsidR="008E30A2" w:rsidRPr="00F274D6" w:rsidRDefault="008E30A2" w:rsidP="0045531A">
      <w:pPr>
        <w:shd w:val="clear" w:color="auto" w:fill="FFFFFF"/>
        <w:ind w:left="12" w:right="48" w:firstLine="710"/>
        <w:jc w:val="both"/>
        <w:rPr>
          <w:sz w:val="24"/>
          <w:szCs w:val="24"/>
          <w:lang w:val="lt-LT"/>
        </w:rPr>
      </w:pPr>
      <w:proofErr w:type="spellStart"/>
      <w:r w:rsidRPr="00F274D6">
        <w:rPr>
          <w:b/>
          <w:i/>
          <w:iCs/>
          <w:spacing w:val="-1"/>
          <w:sz w:val="24"/>
          <w:szCs w:val="24"/>
          <w:lang w:val="lt-LT"/>
        </w:rPr>
        <w:t>Plonasluoksnis</w:t>
      </w:r>
      <w:proofErr w:type="spellEnd"/>
      <w:r w:rsidRPr="00F274D6">
        <w:rPr>
          <w:i/>
          <w:iCs/>
          <w:spacing w:val="-1"/>
          <w:sz w:val="24"/>
          <w:szCs w:val="24"/>
          <w:lang w:val="lt-LT"/>
        </w:rPr>
        <w:t xml:space="preserve"> </w:t>
      </w:r>
      <w:r w:rsidRPr="00F274D6">
        <w:rPr>
          <w:spacing w:val="-1"/>
          <w:sz w:val="24"/>
          <w:szCs w:val="24"/>
          <w:lang w:val="lt-LT"/>
        </w:rPr>
        <w:t>- juo tinkuojami lygūs mūriniai paviršiai. Tinko storis iki 10 mm. Jis turi du sluoksnius: paruošiamąjį- išlyginamąjį bei dengiamąjį. Įrengimas toks pat, kaip ir kitų tinku.</w:t>
      </w:r>
    </w:p>
    <w:p w:rsidR="008E30A2" w:rsidRPr="00F274D6" w:rsidRDefault="008E30A2" w:rsidP="0045531A">
      <w:pPr>
        <w:shd w:val="clear" w:color="auto" w:fill="FFFFFF"/>
        <w:ind w:left="725"/>
        <w:rPr>
          <w:sz w:val="24"/>
          <w:szCs w:val="24"/>
          <w:lang w:val="lt-LT"/>
        </w:rPr>
      </w:pPr>
      <w:r w:rsidRPr="00F274D6">
        <w:rPr>
          <w:spacing w:val="-2"/>
          <w:sz w:val="24"/>
          <w:szCs w:val="24"/>
          <w:lang w:val="lt-LT"/>
        </w:rPr>
        <w:t>Kampai ir briaunos, kur nurodyta, turi būti formuojami galvanizuotais metaliniais bortais.</w:t>
      </w:r>
    </w:p>
    <w:p w:rsidR="008E30A2" w:rsidRPr="00F274D6" w:rsidRDefault="008E30A2" w:rsidP="0045531A">
      <w:pPr>
        <w:shd w:val="clear" w:color="auto" w:fill="FFFFFF"/>
        <w:ind w:right="26" w:firstLine="698"/>
        <w:jc w:val="both"/>
        <w:rPr>
          <w:sz w:val="24"/>
          <w:szCs w:val="24"/>
          <w:lang w:val="lt-LT"/>
        </w:rPr>
      </w:pPr>
      <w:r w:rsidRPr="00F274D6">
        <w:rPr>
          <w:sz w:val="24"/>
          <w:szCs w:val="24"/>
          <w:lang w:val="lt-LT"/>
        </w:rPr>
        <w:t xml:space="preserve">Visi darbai turi būti atliekami prisilaikant tinkavimo technologijos. Lygiam paviršiui gauti </w:t>
      </w:r>
      <w:r w:rsidRPr="00F274D6">
        <w:rPr>
          <w:spacing w:val="-1"/>
          <w:sz w:val="24"/>
          <w:szCs w:val="24"/>
          <w:lang w:val="lt-LT"/>
        </w:rPr>
        <w:t xml:space="preserve">naudojamos kreipiančiosios juostelės. Jos mechaniškai pritvirtinamos arba paskandinamos skiedinyje - tinklinės juostelės. Tinkas klojamas tolygiai mentele arba tinkavimo agregatu. Perteklius nuimamas </w:t>
      </w:r>
      <w:proofErr w:type="spellStart"/>
      <w:r w:rsidRPr="00F274D6">
        <w:rPr>
          <w:sz w:val="24"/>
          <w:szCs w:val="24"/>
          <w:lang w:val="lt-LT"/>
        </w:rPr>
        <w:t>polistireno</w:t>
      </w:r>
      <w:proofErr w:type="spellEnd"/>
      <w:r w:rsidRPr="00F274D6">
        <w:rPr>
          <w:sz w:val="24"/>
          <w:szCs w:val="24"/>
          <w:lang w:val="lt-LT"/>
        </w:rPr>
        <w:t xml:space="preserve"> arba medine trintuve. Šviežias tinkas išlyginamas ilga tinkavimo lenta slenkant pritvirtintomis kreipiančiosiomis. Užtrynimo pradžia nustatoma bandymo keliu, svarbu, kad tinko </w:t>
      </w:r>
      <w:r w:rsidRPr="00F274D6">
        <w:rPr>
          <w:spacing w:val="-1"/>
          <w:sz w:val="24"/>
          <w:szCs w:val="24"/>
          <w:lang w:val="lt-LT"/>
        </w:rPr>
        <w:t xml:space="preserve">paviršius neperdžiūtų. Tinkas užtrinamas, kai užklojamas plonas, grūdelių storio sluoksnis. Tinko </w:t>
      </w:r>
      <w:r w:rsidRPr="00F274D6">
        <w:rPr>
          <w:sz w:val="24"/>
          <w:szCs w:val="24"/>
          <w:lang w:val="lt-LT"/>
        </w:rPr>
        <w:t xml:space="preserve">užtrynimas atliekamas pagal tinkavimo technologiją įrankiai parenkami pagal laukiamą rezultatą ir </w:t>
      </w:r>
      <w:r w:rsidRPr="00F274D6">
        <w:rPr>
          <w:spacing w:val="-1"/>
          <w:sz w:val="24"/>
          <w:szCs w:val="24"/>
          <w:lang w:val="lt-LT"/>
        </w:rPr>
        <w:t xml:space="preserve">tinko paskirtį. Jei ant tinkuojamos sienos bus klojamos plytelės, tinko užtrinti nereikia. Jei siena bus glaistoma gipsiniu glaistu, tinkas užtrinamas putų </w:t>
      </w:r>
      <w:proofErr w:type="spellStart"/>
      <w:r w:rsidRPr="00F274D6">
        <w:rPr>
          <w:spacing w:val="-1"/>
          <w:sz w:val="24"/>
          <w:szCs w:val="24"/>
          <w:lang w:val="lt-LT"/>
        </w:rPr>
        <w:t>polistireno</w:t>
      </w:r>
      <w:proofErr w:type="spellEnd"/>
      <w:r w:rsidRPr="00F274D6">
        <w:rPr>
          <w:spacing w:val="-1"/>
          <w:sz w:val="24"/>
          <w:szCs w:val="24"/>
          <w:lang w:val="lt-LT"/>
        </w:rPr>
        <w:t xml:space="preserve"> mentele. Džiūstant tinkui, patalpą būtina </w:t>
      </w:r>
      <w:r w:rsidRPr="00F274D6">
        <w:rPr>
          <w:sz w:val="24"/>
          <w:szCs w:val="24"/>
          <w:lang w:val="lt-LT"/>
        </w:rPr>
        <w:t>tinkamai vėdinti. Išorės tinką reikėtų saugoti nuo greito išdžiūvimo drėkinant jį vandeniu. Visų darbų metu būtina laikytis statybinių normų bei saugumo technikos taisyklių.</w:t>
      </w:r>
    </w:p>
    <w:p w:rsidR="008E30A2" w:rsidRDefault="008E30A2" w:rsidP="0045531A">
      <w:pPr>
        <w:shd w:val="clear" w:color="auto" w:fill="FFFFFF"/>
        <w:ind w:left="7" w:right="50" w:firstLine="718"/>
        <w:jc w:val="both"/>
        <w:rPr>
          <w:sz w:val="24"/>
          <w:szCs w:val="24"/>
          <w:lang w:val="lt-LT"/>
        </w:rPr>
      </w:pPr>
      <w:r w:rsidRPr="00F274D6">
        <w:rPr>
          <w:sz w:val="24"/>
          <w:szCs w:val="24"/>
          <w:lang w:val="lt-LT"/>
        </w:rPr>
        <w:t>Užbaigtame lygiame paviršiuje 2500 mm atkarpoje svyravimai negali viršyti +/- 6 mm. Tai taikoma ir sienoms, kurios bus apklijuojamos plytelėmis.</w:t>
      </w:r>
    </w:p>
    <w:p w:rsidR="00E336D4" w:rsidRPr="00F274D6" w:rsidRDefault="00E336D4" w:rsidP="0045531A">
      <w:pPr>
        <w:shd w:val="clear" w:color="auto" w:fill="FFFFFF"/>
        <w:ind w:left="17"/>
        <w:rPr>
          <w:b/>
          <w:bCs/>
          <w:spacing w:val="-2"/>
          <w:sz w:val="24"/>
          <w:szCs w:val="24"/>
          <w:lang w:val="lt-LT"/>
        </w:rPr>
      </w:pPr>
    </w:p>
    <w:p w:rsidR="008E30A2" w:rsidRPr="00F274D6" w:rsidRDefault="008E30A2" w:rsidP="0045531A">
      <w:pPr>
        <w:shd w:val="clear" w:color="auto" w:fill="FFFFFF"/>
        <w:ind w:left="17"/>
        <w:rPr>
          <w:sz w:val="24"/>
          <w:szCs w:val="24"/>
          <w:lang w:val="lt-LT"/>
        </w:rPr>
      </w:pPr>
      <w:r w:rsidRPr="00F274D6">
        <w:rPr>
          <w:b/>
          <w:bCs/>
          <w:spacing w:val="-2"/>
          <w:sz w:val="24"/>
          <w:szCs w:val="24"/>
          <w:lang w:val="lt-LT"/>
        </w:rPr>
        <w:t>2.4.3.3. Keraminės plytelės</w:t>
      </w:r>
    </w:p>
    <w:p w:rsidR="008E30A2" w:rsidRPr="00F274D6" w:rsidRDefault="005F4B81" w:rsidP="0045531A">
      <w:pPr>
        <w:shd w:val="clear" w:color="auto" w:fill="FFFFFF"/>
        <w:ind w:left="29" w:right="34" w:firstLine="701"/>
        <w:jc w:val="both"/>
        <w:rPr>
          <w:sz w:val="24"/>
          <w:szCs w:val="24"/>
          <w:lang w:val="lt-LT"/>
        </w:rPr>
      </w:pPr>
      <w:r w:rsidRPr="00F274D6">
        <w:rPr>
          <w:spacing w:val="-1"/>
          <w:sz w:val="24"/>
          <w:szCs w:val="24"/>
          <w:lang w:val="lt-LT"/>
        </w:rPr>
        <w:t>Parenk</w:t>
      </w:r>
      <w:r w:rsidR="008E30A2" w:rsidRPr="00F274D6">
        <w:rPr>
          <w:spacing w:val="-1"/>
          <w:sz w:val="24"/>
          <w:szCs w:val="24"/>
          <w:lang w:val="lt-LT"/>
        </w:rPr>
        <w:t xml:space="preserve">ant </w:t>
      </w:r>
      <w:r w:rsidR="008E30A2" w:rsidRPr="00F274D6">
        <w:rPr>
          <w:spacing w:val="-2"/>
          <w:sz w:val="24"/>
          <w:szCs w:val="24"/>
          <w:lang w:val="lt-LT"/>
        </w:rPr>
        <w:t>plyteles pirmiausia reikia žinoti kokiomis oro sąlygomis jos bus naudojamos.</w:t>
      </w:r>
    </w:p>
    <w:p w:rsidR="008E30A2" w:rsidRPr="00F274D6" w:rsidRDefault="008E30A2" w:rsidP="0045531A">
      <w:pPr>
        <w:shd w:val="clear" w:color="auto" w:fill="FFFFFF"/>
        <w:ind w:left="34"/>
        <w:jc w:val="both"/>
        <w:rPr>
          <w:sz w:val="24"/>
          <w:szCs w:val="24"/>
          <w:lang w:val="lt-LT"/>
        </w:rPr>
      </w:pPr>
      <w:r w:rsidRPr="00F274D6">
        <w:rPr>
          <w:sz w:val="24"/>
          <w:szCs w:val="24"/>
          <w:lang w:val="lt-LT"/>
        </w:rPr>
        <w:t xml:space="preserve">Jei plytelės bus naudojamos fasadų apdailai, jos turi būti atsparumas šalčiui. Atsparumas šalčiui tiesiogiai priklauso nuo plytelių atsparumo drėgmei. Pirmiausia, akyta keramika turi būti gerai apsaugota nuo vandens patekimo į ją nes jis veikiamas šalčio virsta ledu ir tiesiog plėšia plytelę. </w:t>
      </w:r>
      <w:r w:rsidRPr="00F274D6">
        <w:rPr>
          <w:spacing w:val="-2"/>
          <w:sz w:val="24"/>
          <w:szCs w:val="24"/>
          <w:lang w:val="lt-LT"/>
        </w:rPr>
        <w:t xml:space="preserve">Lauko darbams skirtų plytelių etiketėje ar dokumentacijoje turi būti atitinkamas paženklinimas </w:t>
      </w:r>
      <w:proofErr w:type="spellStart"/>
      <w:r w:rsidRPr="00F274D6">
        <w:rPr>
          <w:spacing w:val="-2"/>
          <w:sz w:val="24"/>
          <w:szCs w:val="24"/>
          <w:lang w:val="lt-LT"/>
        </w:rPr>
        <w:t>Al</w:t>
      </w:r>
      <w:proofErr w:type="spellEnd"/>
      <w:r w:rsidRPr="00F274D6">
        <w:rPr>
          <w:spacing w:val="-2"/>
          <w:sz w:val="24"/>
          <w:szCs w:val="24"/>
          <w:lang w:val="lt-LT"/>
        </w:rPr>
        <w:t xml:space="preserve"> ar </w:t>
      </w:r>
      <w:proofErr w:type="spellStart"/>
      <w:r w:rsidRPr="00F274D6">
        <w:rPr>
          <w:spacing w:val="-2"/>
          <w:sz w:val="24"/>
          <w:szCs w:val="24"/>
          <w:lang w:val="lt-LT"/>
        </w:rPr>
        <w:t>Bl</w:t>
      </w:r>
      <w:proofErr w:type="spellEnd"/>
      <w:r w:rsidRPr="00F274D6">
        <w:rPr>
          <w:spacing w:val="-2"/>
          <w:sz w:val="24"/>
          <w:szCs w:val="24"/>
          <w:lang w:val="lt-LT"/>
        </w:rPr>
        <w:t xml:space="preserve">. </w:t>
      </w:r>
      <w:r w:rsidRPr="00F274D6">
        <w:rPr>
          <w:spacing w:val="-1"/>
          <w:sz w:val="24"/>
          <w:szCs w:val="24"/>
          <w:lang w:val="lt-LT"/>
        </w:rPr>
        <w:t xml:space="preserve">Be to, atsparumas šalčiui gali būti patvirtinamas nupieštu snaigės piešinėliu. Keraminės plytelės su markiruote Ali ar </w:t>
      </w:r>
      <w:proofErr w:type="spellStart"/>
      <w:r w:rsidRPr="00F274D6">
        <w:rPr>
          <w:spacing w:val="-1"/>
          <w:sz w:val="24"/>
          <w:szCs w:val="24"/>
          <w:lang w:val="lt-LT"/>
        </w:rPr>
        <w:t>Bll</w:t>
      </w:r>
      <w:proofErr w:type="spellEnd"/>
      <w:r w:rsidRPr="00F274D6">
        <w:rPr>
          <w:spacing w:val="-1"/>
          <w:sz w:val="24"/>
          <w:szCs w:val="24"/>
          <w:lang w:val="lt-LT"/>
        </w:rPr>
        <w:t xml:space="preserve"> taip pat tinka lauko darbams, tiesa, jos gebėjimas atstumti drėgmę yra šiek tiek </w:t>
      </w:r>
      <w:r w:rsidRPr="00F274D6">
        <w:rPr>
          <w:sz w:val="24"/>
          <w:szCs w:val="24"/>
          <w:lang w:val="lt-LT"/>
        </w:rPr>
        <w:t xml:space="preserve">žemesnis. Tuo tarpu ženklinimai </w:t>
      </w:r>
      <w:proofErr w:type="spellStart"/>
      <w:r w:rsidRPr="00F274D6">
        <w:rPr>
          <w:sz w:val="24"/>
          <w:szCs w:val="24"/>
          <w:lang w:val="lt-LT"/>
        </w:rPr>
        <w:t>Alll</w:t>
      </w:r>
      <w:proofErr w:type="spellEnd"/>
      <w:r w:rsidRPr="00F274D6">
        <w:rPr>
          <w:sz w:val="24"/>
          <w:szCs w:val="24"/>
          <w:lang w:val="lt-LT"/>
        </w:rPr>
        <w:t xml:space="preserve"> ar BIII tiesiogiai nurodo plytelių galimybę naudoti tik išorės darbams.</w:t>
      </w:r>
    </w:p>
    <w:p w:rsidR="008E30A2" w:rsidRPr="00F274D6" w:rsidRDefault="008E30A2" w:rsidP="0045531A">
      <w:pPr>
        <w:shd w:val="clear" w:color="auto" w:fill="FFFFFF"/>
        <w:ind w:left="746"/>
        <w:rPr>
          <w:sz w:val="24"/>
          <w:szCs w:val="24"/>
          <w:lang w:val="lt-LT"/>
        </w:rPr>
      </w:pPr>
      <w:r w:rsidRPr="00F274D6">
        <w:rPr>
          <w:spacing w:val="-2"/>
          <w:sz w:val="24"/>
          <w:szCs w:val="24"/>
          <w:lang w:val="lt-LT"/>
        </w:rPr>
        <w:t>Raidės A ir B nustato plytelių pagaminimo būdą.</w:t>
      </w:r>
    </w:p>
    <w:p w:rsidR="008E30A2" w:rsidRPr="00F274D6" w:rsidRDefault="008E30A2" w:rsidP="0045531A">
      <w:pPr>
        <w:shd w:val="clear" w:color="auto" w:fill="FFFFFF"/>
        <w:ind w:left="24" w:right="2" w:firstLine="706"/>
        <w:jc w:val="both"/>
        <w:rPr>
          <w:sz w:val="24"/>
          <w:szCs w:val="24"/>
          <w:lang w:val="lt-LT"/>
        </w:rPr>
      </w:pPr>
      <w:r w:rsidRPr="00F274D6">
        <w:rPr>
          <w:sz w:val="24"/>
          <w:szCs w:val="24"/>
          <w:lang w:val="lt-LT"/>
        </w:rPr>
        <w:t xml:space="preserve">A - tai šiuolaikišku išspaudimo metodu pagamintos plytelės, kai būsimų keraminių plytelių </w:t>
      </w:r>
      <w:r w:rsidRPr="00F274D6">
        <w:rPr>
          <w:spacing w:val="-1"/>
          <w:sz w:val="24"/>
          <w:szCs w:val="24"/>
          <w:lang w:val="lt-LT"/>
        </w:rPr>
        <w:t xml:space="preserve">žalia tešla pratempiama per specialų prietaisą o vėliau atliekamas gautos juostos kompiuterizuotas </w:t>
      </w:r>
      <w:r w:rsidRPr="00F274D6">
        <w:rPr>
          <w:sz w:val="24"/>
          <w:szCs w:val="24"/>
          <w:lang w:val="lt-LT"/>
        </w:rPr>
        <w:t>pjovimas į geometriškai taisyklingus stačiakampius.</w:t>
      </w:r>
    </w:p>
    <w:p w:rsidR="008E30A2" w:rsidRPr="00F274D6" w:rsidRDefault="008E30A2" w:rsidP="0045531A">
      <w:pPr>
        <w:shd w:val="clear" w:color="auto" w:fill="FFFFFF"/>
        <w:ind w:left="22" w:right="24" w:firstLine="715"/>
        <w:jc w:val="both"/>
        <w:rPr>
          <w:sz w:val="24"/>
          <w:szCs w:val="24"/>
          <w:lang w:val="lt-LT"/>
        </w:rPr>
      </w:pPr>
      <w:r w:rsidRPr="00F274D6">
        <w:rPr>
          <w:spacing w:val="-1"/>
          <w:sz w:val="24"/>
          <w:szCs w:val="24"/>
          <w:lang w:val="lt-LT"/>
        </w:rPr>
        <w:t xml:space="preserve">B - šiek tiek pasenęs presavimo metodas, pagal kurį gaminamų plytelių matmenys nėra labai </w:t>
      </w:r>
      <w:r w:rsidRPr="00F274D6">
        <w:rPr>
          <w:sz w:val="24"/>
          <w:szCs w:val="24"/>
          <w:lang w:val="lt-LT"/>
        </w:rPr>
        <w:t>tikslūs.</w:t>
      </w:r>
    </w:p>
    <w:p w:rsidR="008E30A2" w:rsidRPr="00F274D6" w:rsidRDefault="008E30A2" w:rsidP="0045531A">
      <w:pPr>
        <w:shd w:val="clear" w:color="auto" w:fill="FFFFFF"/>
        <w:ind w:right="31" w:firstLine="691"/>
        <w:jc w:val="both"/>
        <w:rPr>
          <w:sz w:val="24"/>
          <w:szCs w:val="24"/>
          <w:lang w:val="lt-LT"/>
        </w:rPr>
      </w:pPr>
      <w:r w:rsidRPr="00F274D6">
        <w:rPr>
          <w:spacing w:val="-2"/>
          <w:sz w:val="24"/>
          <w:szCs w:val="24"/>
          <w:lang w:val="lt-LT"/>
        </w:rPr>
        <w:t xml:space="preserve">Antras plytelių parinkimo kriterijus turi atsakyti į klausimą: kam konkrečiai jos bus naudojamos, </w:t>
      </w:r>
      <w:r w:rsidRPr="00F274D6">
        <w:rPr>
          <w:sz w:val="24"/>
          <w:szCs w:val="24"/>
          <w:lang w:val="lt-LT"/>
        </w:rPr>
        <w:lastRenderedPageBreak/>
        <w:t xml:space="preserve">nes grindų ir sienų plytelės skiriasi nusidėvėjimo laipsniu. Plytelės skirtos grindims, etiketėje turi </w:t>
      </w:r>
      <w:r w:rsidRPr="00F274D6">
        <w:rPr>
          <w:spacing w:val="-1"/>
          <w:sz w:val="24"/>
          <w:szCs w:val="24"/>
          <w:lang w:val="lt-LT"/>
        </w:rPr>
        <w:t xml:space="preserve">ženkliuką su pėda juodajame fone. Jei paveiksliuko fonas šviesus ar brūkšniuotas, o pėda atvirkščiai </w:t>
      </w:r>
      <w:r w:rsidRPr="00F274D6">
        <w:rPr>
          <w:sz w:val="24"/>
          <w:szCs w:val="24"/>
          <w:lang w:val="lt-LT"/>
        </w:rPr>
        <w:t xml:space="preserve">juoda, tai reiškia, jog plytelės pasižymi ypatingu atsparumu nusidėvėjimui. Rankos pavaizdavimas </w:t>
      </w:r>
      <w:r w:rsidRPr="00F274D6">
        <w:rPr>
          <w:spacing w:val="-1"/>
          <w:sz w:val="24"/>
          <w:szCs w:val="24"/>
          <w:lang w:val="lt-LT"/>
        </w:rPr>
        <w:t>nurodo, jog tokios plytelės turi būti naudojamos tik sienoms, ant grindų jų dėti negalima.</w:t>
      </w:r>
    </w:p>
    <w:p w:rsidR="008E30A2" w:rsidRPr="00F274D6" w:rsidRDefault="008E30A2" w:rsidP="0045531A">
      <w:pPr>
        <w:shd w:val="clear" w:color="auto" w:fill="FFFFFF"/>
        <w:ind w:left="12" w:right="26" w:firstLine="698"/>
        <w:jc w:val="both"/>
        <w:rPr>
          <w:sz w:val="24"/>
          <w:szCs w:val="24"/>
          <w:lang w:val="lt-LT"/>
        </w:rPr>
      </w:pPr>
      <w:r w:rsidRPr="00F274D6">
        <w:rPr>
          <w:spacing w:val="-1"/>
          <w:sz w:val="24"/>
          <w:szCs w:val="24"/>
          <w:lang w:val="lt-LT"/>
        </w:rPr>
        <w:t xml:space="preserve">Visos keraminės grindų plytelės, gaminamos pagal europietiškus ir tarptautinius standartus </w:t>
      </w:r>
      <w:r w:rsidRPr="00F274D6">
        <w:rPr>
          <w:sz w:val="24"/>
          <w:szCs w:val="24"/>
          <w:lang w:val="lt-LT"/>
        </w:rPr>
        <w:t xml:space="preserve">skiriamos į 5 grupes pagal atsparumą nusitrynimui. Jos ženklinamos: PEI-I, PEI-II, PEI-III, PEI-IV ir </w:t>
      </w:r>
      <w:r w:rsidRPr="00F274D6">
        <w:rPr>
          <w:spacing w:val="-1"/>
          <w:sz w:val="24"/>
          <w:szCs w:val="24"/>
          <w:lang w:val="lt-LT"/>
        </w:rPr>
        <w:t>PEI-V. Pirma grupė yra mažiau atspari nusitrynimui, penkta - pati atspariausia.</w:t>
      </w:r>
    </w:p>
    <w:p w:rsidR="008E30A2" w:rsidRPr="00F274D6" w:rsidRDefault="008E30A2" w:rsidP="0045531A">
      <w:pPr>
        <w:shd w:val="clear" w:color="auto" w:fill="FFFFFF"/>
        <w:ind w:left="5" w:right="14" w:firstLine="713"/>
        <w:jc w:val="both"/>
        <w:rPr>
          <w:sz w:val="24"/>
          <w:szCs w:val="24"/>
          <w:lang w:val="lt-LT"/>
        </w:rPr>
      </w:pPr>
      <w:r w:rsidRPr="00F274D6">
        <w:rPr>
          <w:sz w:val="24"/>
          <w:szCs w:val="24"/>
          <w:lang w:val="lt-LT"/>
        </w:rPr>
        <w:t xml:space="preserve">Pačios keraminės plytelės yra labai tvirtos. Jei jos naudojamos tik pagal paskirtį ir reikiamą </w:t>
      </w:r>
      <w:r w:rsidRPr="00F274D6">
        <w:rPr>
          <w:spacing w:val="-2"/>
          <w:sz w:val="24"/>
          <w:szCs w:val="24"/>
          <w:lang w:val="lt-LT"/>
        </w:rPr>
        <w:t xml:space="preserve">atsparumą jokių problemų su grindimis nebus. Aišku labai svarbu jas teisingai padėti ant gerai išliginto pagrindo taip, kad po plytelėmis neliktų oro, kurio vietoje keramika anksčiau ar vėliau gali įtrūkti. Be to, </w:t>
      </w:r>
      <w:r w:rsidRPr="00F274D6">
        <w:rPr>
          <w:spacing w:val="-1"/>
          <w:sz w:val="24"/>
          <w:szCs w:val="24"/>
          <w:lang w:val="lt-LT"/>
        </w:rPr>
        <w:t xml:space="preserve">reikia žinoti, kad glazūruotos plytelės yra labai slidžios, todėl jų negalima naudoti šlapioms grindims. </w:t>
      </w:r>
      <w:r w:rsidRPr="00F274D6">
        <w:rPr>
          <w:sz w:val="24"/>
          <w:szCs w:val="24"/>
          <w:lang w:val="lt-LT"/>
        </w:rPr>
        <w:t>Tokioms grindims turi būti naudojamos plytelės su šiurkščiu paviršiumi.</w:t>
      </w:r>
    </w:p>
    <w:p w:rsidR="008E30A2" w:rsidRPr="00F274D6" w:rsidRDefault="008E30A2" w:rsidP="0045531A">
      <w:pPr>
        <w:shd w:val="clear" w:color="auto" w:fill="FFFFFF"/>
        <w:ind w:right="17" w:firstLine="713"/>
        <w:jc w:val="both"/>
        <w:rPr>
          <w:sz w:val="24"/>
          <w:szCs w:val="24"/>
          <w:lang w:val="lt-LT"/>
        </w:rPr>
      </w:pPr>
      <w:r w:rsidRPr="00F274D6">
        <w:rPr>
          <w:spacing w:val="-1"/>
          <w:sz w:val="24"/>
          <w:szCs w:val="24"/>
          <w:lang w:val="lt-LT"/>
        </w:rPr>
        <w:t xml:space="preserve">Plytelių forma gali būti skirtinga, pradedant kvadrato ir baigiant stačiakampio forma iki didelių </w:t>
      </w:r>
      <w:r w:rsidRPr="00F274D6">
        <w:rPr>
          <w:sz w:val="24"/>
          <w:szCs w:val="24"/>
          <w:lang w:val="lt-LT"/>
        </w:rPr>
        <w:t xml:space="preserve">formatų - 15x45 ar 15x60 cm. Beje, su didelių dydžių plytelėmis yra daug lengviau dirbti. </w:t>
      </w:r>
      <w:r w:rsidRPr="00F274D6">
        <w:rPr>
          <w:spacing w:val="-2"/>
          <w:sz w:val="24"/>
          <w:szCs w:val="24"/>
          <w:lang w:val="lt-LT"/>
        </w:rPr>
        <w:t xml:space="preserve">Tačiau svarbiausia yra ne plytelių dydis, o jos </w:t>
      </w:r>
      <w:r w:rsidRPr="00F274D6">
        <w:rPr>
          <w:spacing w:val="-1"/>
          <w:sz w:val="24"/>
          <w:szCs w:val="24"/>
          <w:lang w:val="lt-LT"/>
        </w:rPr>
        <w:t xml:space="preserve">formos ir pavidalo atitinkamumas nustatytiems matmenims ir normoms. Nuo to tiesiogiai priklauso </w:t>
      </w:r>
      <w:r w:rsidRPr="00F274D6">
        <w:rPr>
          <w:spacing w:val="-2"/>
          <w:sz w:val="24"/>
          <w:szCs w:val="24"/>
          <w:lang w:val="lt-LT"/>
        </w:rPr>
        <w:t xml:space="preserve">keraminių plytelių rūšis. Pagal tarptautinius standartus pirmos rūšies pakuotės visa markiruote turi būti </w:t>
      </w:r>
      <w:r w:rsidRPr="00F274D6">
        <w:rPr>
          <w:sz w:val="24"/>
          <w:szCs w:val="24"/>
          <w:lang w:val="lt-LT"/>
        </w:rPr>
        <w:t>raudona, antros rūšies - mėlyna, trečios - žalia.</w:t>
      </w:r>
    </w:p>
    <w:p w:rsidR="008E30A2" w:rsidRPr="00F274D6" w:rsidRDefault="008E30A2" w:rsidP="0045531A">
      <w:pPr>
        <w:shd w:val="clear" w:color="auto" w:fill="FFFFFF"/>
        <w:ind w:left="2" w:right="43" w:firstLine="710"/>
        <w:jc w:val="both"/>
        <w:rPr>
          <w:sz w:val="24"/>
          <w:szCs w:val="24"/>
          <w:lang w:val="lt-LT"/>
        </w:rPr>
      </w:pPr>
      <w:r w:rsidRPr="00F274D6">
        <w:rPr>
          <w:spacing w:val="-1"/>
          <w:sz w:val="24"/>
          <w:szCs w:val="24"/>
          <w:lang w:val="lt-LT"/>
        </w:rPr>
        <w:t xml:space="preserve">Paviršius, ant kurio bus klijuojamos plytelės, turi būti sausas, tvirtas ir lygus, nuo jo nuvalytos </w:t>
      </w:r>
      <w:r w:rsidRPr="00F274D6">
        <w:rPr>
          <w:sz w:val="24"/>
          <w:szCs w:val="24"/>
          <w:lang w:val="lt-LT"/>
        </w:rPr>
        <w:t xml:space="preserve">dulkės, nešvarumai, kalkės, tepalai, riebalai, vaškas, aliejinių dažų, emulsijos ar bituminių mastikų, kitokių, sukibimą mažinančių medžiagų likučiai. Didesnius pagrindo nelygumus patartina taisyti naudojant tam rekomenduojamus produktus, kaip lyginamieji mišiniai, tinko mišiniai, grindų mišinį. </w:t>
      </w:r>
      <w:r w:rsidRPr="00F274D6">
        <w:rPr>
          <w:spacing w:val="-1"/>
          <w:sz w:val="24"/>
          <w:szCs w:val="24"/>
          <w:lang w:val="lt-LT"/>
        </w:rPr>
        <w:t xml:space="preserve">Jeigu būtina mažinti pagrindo drėgmės </w:t>
      </w:r>
      <w:proofErr w:type="spellStart"/>
      <w:r w:rsidRPr="00F274D6">
        <w:rPr>
          <w:spacing w:val="-1"/>
          <w:sz w:val="24"/>
          <w:szCs w:val="24"/>
          <w:lang w:val="lt-LT"/>
        </w:rPr>
        <w:t>sugeriamumą</w:t>
      </w:r>
      <w:proofErr w:type="spellEnd"/>
      <w:r w:rsidRPr="00F274D6">
        <w:rPr>
          <w:spacing w:val="-1"/>
          <w:sz w:val="24"/>
          <w:szCs w:val="24"/>
          <w:lang w:val="lt-LT"/>
        </w:rPr>
        <w:t xml:space="preserve"> reikia naudoti gruntavimo emulsijas.</w:t>
      </w:r>
    </w:p>
    <w:p w:rsidR="008E30A2" w:rsidRPr="00F274D6" w:rsidRDefault="008E30A2" w:rsidP="0045531A">
      <w:pPr>
        <w:shd w:val="clear" w:color="auto" w:fill="FFFFFF"/>
        <w:ind w:left="34"/>
        <w:jc w:val="both"/>
        <w:rPr>
          <w:sz w:val="24"/>
          <w:szCs w:val="24"/>
          <w:lang w:val="lt-LT"/>
        </w:rPr>
      </w:pPr>
      <w:r w:rsidRPr="00F274D6">
        <w:rPr>
          <w:sz w:val="24"/>
          <w:szCs w:val="24"/>
          <w:lang w:val="lt-LT"/>
        </w:rPr>
        <w:t xml:space="preserve">Statybinių medžiagų parduotuvėse siūlomi įvairių gamintojų ir pavadinimų plytelių klijai. </w:t>
      </w:r>
      <w:r w:rsidRPr="00F274D6">
        <w:rPr>
          <w:spacing w:val="-1"/>
          <w:sz w:val="24"/>
          <w:szCs w:val="24"/>
          <w:lang w:val="lt-LT"/>
        </w:rPr>
        <w:t xml:space="preserve">Dažniausiai tai cementiniai sausieji mišiniai, susidedantys iš portlandcemenčio, smulkaus smėlio, </w:t>
      </w:r>
      <w:proofErr w:type="spellStart"/>
      <w:r w:rsidRPr="00F274D6">
        <w:rPr>
          <w:sz w:val="24"/>
          <w:szCs w:val="24"/>
          <w:lang w:val="lt-LT"/>
        </w:rPr>
        <w:t>metilceliuliozės</w:t>
      </w:r>
      <w:proofErr w:type="spellEnd"/>
      <w:r w:rsidRPr="00F274D6">
        <w:rPr>
          <w:sz w:val="24"/>
          <w:szCs w:val="24"/>
          <w:lang w:val="lt-LT"/>
        </w:rPr>
        <w:t xml:space="preserve"> bei kitų priedų. </w:t>
      </w:r>
      <w:proofErr w:type="spellStart"/>
      <w:r w:rsidRPr="00F274D6">
        <w:rPr>
          <w:sz w:val="24"/>
          <w:szCs w:val="24"/>
          <w:lang w:val="lt-LT"/>
        </w:rPr>
        <w:t>Metilceliuliozės</w:t>
      </w:r>
      <w:proofErr w:type="spellEnd"/>
      <w:r w:rsidRPr="00F274D6">
        <w:rPr>
          <w:sz w:val="24"/>
          <w:szCs w:val="24"/>
          <w:lang w:val="lt-LT"/>
        </w:rPr>
        <w:t xml:space="preserve"> priedas gerina lipnumą, pailgina tinkamumo naudoti laiką ir klijų stiprumą. Sumaišius šiuos mišinius su vandeniu, gaunami plytelių klijai. Jei klijuojamų </w:t>
      </w:r>
      <w:r w:rsidRPr="00F274D6">
        <w:rPr>
          <w:spacing w:val="-1"/>
          <w:sz w:val="24"/>
          <w:szCs w:val="24"/>
          <w:lang w:val="lt-LT"/>
        </w:rPr>
        <w:t xml:space="preserve">keraminių plytelių vandens </w:t>
      </w:r>
      <w:proofErr w:type="spellStart"/>
      <w:r w:rsidRPr="00F274D6">
        <w:rPr>
          <w:spacing w:val="-1"/>
          <w:sz w:val="24"/>
          <w:szCs w:val="24"/>
          <w:lang w:val="lt-LT"/>
        </w:rPr>
        <w:t>įmirkis</w:t>
      </w:r>
      <w:proofErr w:type="spellEnd"/>
      <w:r w:rsidRPr="00F274D6">
        <w:rPr>
          <w:spacing w:val="-1"/>
          <w:sz w:val="24"/>
          <w:szCs w:val="24"/>
          <w:lang w:val="lt-LT"/>
        </w:rPr>
        <w:t xml:space="preserve"> didelis, tiks įprastiniai keraminių plytelių klijai, skirti joms klijuoti prie betono, keramzitbetonio, tinkuotų paviršių. Mažo vandens </w:t>
      </w:r>
      <w:proofErr w:type="spellStart"/>
      <w:r w:rsidRPr="00F274D6">
        <w:rPr>
          <w:spacing w:val="-1"/>
          <w:sz w:val="24"/>
          <w:szCs w:val="24"/>
          <w:lang w:val="lt-LT"/>
        </w:rPr>
        <w:t>įmirkio</w:t>
      </w:r>
      <w:proofErr w:type="spellEnd"/>
      <w:r w:rsidRPr="00F274D6">
        <w:rPr>
          <w:spacing w:val="-1"/>
          <w:sz w:val="24"/>
          <w:szCs w:val="24"/>
          <w:lang w:val="lt-LT"/>
        </w:rPr>
        <w:t xml:space="preserve"> plytelėms (akmens masės plytelės) </w:t>
      </w:r>
      <w:r w:rsidRPr="00F274D6">
        <w:rPr>
          <w:sz w:val="24"/>
          <w:szCs w:val="24"/>
          <w:lang w:val="lt-LT"/>
        </w:rPr>
        <w:t>priklijuoti reiktų pirkti elastingus klijus.</w:t>
      </w:r>
    </w:p>
    <w:p w:rsidR="008E30A2" w:rsidRPr="00F274D6" w:rsidRDefault="008E30A2" w:rsidP="00E336D4">
      <w:pPr>
        <w:shd w:val="clear" w:color="auto" w:fill="FFFFFF"/>
        <w:ind w:left="29" w:firstLine="701"/>
        <w:rPr>
          <w:sz w:val="24"/>
          <w:szCs w:val="24"/>
          <w:lang w:val="lt-LT"/>
        </w:rPr>
      </w:pPr>
      <w:r w:rsidRPr="00F274D6">
        <w:rPr>
          <w:b/>
          <w:bCs/>
          <w:i/>
          <w:iCs/>
          <w:spacing w:val="-2"/>
          <w:sz w:val="24"/>
          <w:szCs w:val="24"/>
          <w:lang w:val="lt-LT"/>
        </w:rPr>
        <w:t>Sienų plytelių klijavimas</w:t>
      </w:r>
    </w:p>
    <w:p w:rsidR="008E30A2" w:rsidRPr="00F274D6" w:rsidRDefault="008E30A2" w:rsidP="0045531A">
      <w:pPr>
        <w:shd w:val="clear" w:color="auto" w:fill="FFFFFF"/>
        <w:ind w:left="730"/>
        <w:rPr>
          <w:sz w:val="24"/>
          <w:szCs w:val="24"/>
          <w:lang w:val="lt-LT"/>
        </w:rPr>
      </w:pPr>
      <w:r w:rsidRPr="00F274D6">
        <w:rPr>
          <w:spacing w:val="-2"/>
          <w:sz w:val="24"/>
          <w:szCs w:val="24"/>
          <w:lang w:val="lt-LT"/>
        </w:rPr>
        <w:t>Naudojamos įvairių matmenų standartinės glazūruotos plytelės.</w:t>
      </w:r>
    </w:p>
    <w:p w:rsidR="008E30A2" w:rsidRPr="00F274D6" w:rsidRDefault="008E30A2" w:rsidP="0045531A">
      <w:pPr>
        <w:shd w:val="clear" w:color="auto" w:fill="FFFFFF"/>
        <w:ind w:left="19" w:right="41" w:firstLine="708"/>
        <w:jc w:val="both"/>
        <w:rPr>
          <w:sz w:val="24"/>
          <w:szCs w:val="24"/>
          <w:lang w:val="lt-LT"/>
        </w:rPr>
      </w:pPr>
      <w:r w:rsidRPr="00F274D6">
        <w:rPr>
          <w:sz w:val="24"/>
          <w:szCs w:val="24"/>
          <w:lang w:val="lt-LT"/>
        </w:rPr>
        <w:t>Plytelės klijais tvirtinamos prie užbaigto vertikalaus paviršiaus pagal klijų gamintojo nurodymus. Statmenos ir gulsčios siūlės turi būti ištisinės. Baigtoje sienoje neturi būti įskilusių, įdužusių ar pan. plytelių.</w:t>
      </w:r>
    </w:p>
    <w:p w:rsidR="008E30A2" w:rsidRPr="00F274D6" w:rsidRDefault="008E30A2" w:rsidP="0045531A">
      <w:pPr>
        <w:shd w:val="clear" w:color="auto" w:fill="FFFFFF"/>
        <w:ind w:left="12" w:right="38" w:firstLine="713"/>
        <w:jc w:val="both"/>
        <w:rPr>
          <w:sz w:val="24"/>
          <w:szCs w:val="24"/>
          <w:lang w:val="lt-LT"/>
        </w:rPr>
      </w:pPr>
      <w:r w:rsidRPr="00F274D6">
        <w:rPr>
          <w:sz w:val="24"/>
          <w:szCs w:val="24"/>
          <w:lang w:val="lt-LT"/>
        </w:rPr>
        <w:t xml:space="preserve">Daug įtakos dangos ilgaamžiškumui turi siūlės. Sausi mišiniai, skirti siūlių užtaisymui, </w:t>
      </w:r>
      <w:r w:rsidRPr="00F274D6">
        <w:rPr>
          <w:spacing w:val="-1"/>
          <w:sz w:val="24"/>
          <w:szCs w:val="24"/>
          <w:lang w:val="lt-LT"/>
        </w:rPr>
        <w:t xml:space="preserve">paprastai gaminami iš baltojo cemento su gamtiniais užpildais, modifikuotais cheminiais papildais ir </w:t>
      </w:r>
      <w:r w:rsidRPr="00F274D6">
        <w:rPr>
          <w:spacing w:val="-2"/>
          <w:sz w:val="24"/>
          <w:szCs w:val="24"/>
          <w:lang w:val="lt-LT"/>
        </w:rPr>
        <w:t xml:space="preserve">pigmento. Polimeriniai papildai užkerta kelią sėdimo skilimų susidarymui, suteikia medžiagai tvirtumo ir </w:t>
      </w:r>
      <w:r w:rsidRPr="00F274D6">
        <w:rPr>
          <w:sz w:val="24"/>
          <w:szCs w:val="24"/>
          <w:lang w:val="lt-LT"/>
        </w:rPr>
        <w:t>atsparumo drėgmei.</w:t>
      </w:r>
    </w:p>
    <w:p w:rsidR="008E30A2" w:rsidRPr="00F274D6" w:rsidRDefault="008E30A2" w:rsidP="0045531A">
      <w:pPr>
        <w:shd w:val="clear" w:color="auto" w:fill="FFFFFF"/>
        <w:ind w:left="720"/>
        <w:rPr>
          <w:sz w:val="24"/>
          <w:szCs w:val="24"/>
          <w:lang w:val="lt-LT"/>
        </w:rPr>
      </w:pPr>
      <w:r w:rsidRPr="00F274D6">
        <w:rPr>
          <w:spacing w:val="-1"/>
          <w:sz w:val="24"/>
          <w:szCs w:val="24"/>
          <w:lang w:val="lt-LT"/>
        </w:rPr>
        <w:t>Užbaigtas paviršius nuo plokštumos 3 m atkarpoje gali nukrypti ne daugiau ± 5 mm.</w:t>
      </w:r>
    </w:p>
    <w:p w:rsidR="008E30A2" w:rsidRPr="00F274D6" w:rsidRDefault="008E30A2" w:rsidP="00E336D4">
      <w:pPr>
        <w:shd w:val="clear" w:color="auto" w:fill="FFFFFF"/>
        <w:ind w:left="17" w:firstLine="691"/>
        <w:rPr>
          <w:sz w:val="24"/>
          <w:szCs w:val="24"/>
          <w:lang w:val="lt-LT"/>
        </w:rPr>
      </w:pPr>
      <w:r w:rsidRPr="00F274D6">
        <w:rPr>
          <w:b/>
          <w:bCs/>
          <w:i/>
          <w:iCs/>
          <w:spacing w:val="-2"/>
          <w:sz w:val="24"/>
          <w:szCs w:val="24"/>
          <w:lang w:val="lt-LT"/>
        </w:rPr>
        <w:t>Grindų plytelių klijavimas</w:t>
      </w:r>
    </w:p>
    <w:p w:rsidR="008E30A2" w:rsidRPr="00F274D6" w:rsidRDefault="008E30A2" w:rsidP="0045531A">
      <w:pPr>
        <w:shd w:val="clear" w:color="auto" w:fill="FFFFFF"/>
        <w:ind w:right="50" w:firstLine="708"/>
        <w:jc w:val="both"/>
        <w:rPr>
          <w:sz w:val="24"/>
          <w:szCs w:val="24"/>
          <w:lang w:val="lt-LT"/>
        </w:rPr>
      </w:pPr>
      <w:r w:rsidRPr="00F274D6">
        <w:rPr>
          <w:sz w:val="24"/>
          <w:szCs w:val="24"/>
          <w:lang w:val="lt-LT"/>
        </w:rPr>
        <w:t xml:space="preserve">Grindims sausose patalpose naudojamos standartinės įvairių matmenų plytelės. Drėgnose </w:t>
      </w:r>
      <w:r w:rsidRPr="00F274D6">
        <w:rPr>
          <w:spacing w:val="-1"/>
          <w:sz w:val="24"/>
          <w:szCs w:val="24"/>
          <w:lang w:val="lt-LT"/>
        </w:rPr>
        <w:t xml:space="preserve">patalpose naudojamos neslidžios keraminės plytelės. Laboratorijose klijuojamos rūgštims atsparios </w:t>
      </w:r>
      <w:r w:rsidRPr="00F274D6">
        <w:rPr>
          <w:sz w:val="24"/>
          <w:szCs w:val="24"/>
          <w:lang w:val="lt-LT"/>
        </w:rPr>
        <w:t xml:space="preserve">keraminės plytelės. Vandens </w:t>
      </w:r>
      <w:proofErr w:type="spellStart"/>
      <w:r w:rsidRPr="00F274D6">
        <w:rPr>
          <w:sz w:val="24"/>
          <w:szCs w:val="24"/>
          <w:lang w:val="lt-LT"/>
        </w:rPr>
        <w:t>absorpcija</w:t>
      </w:r>
      <w:proofErr w:type="spellEnd"/>
      <w:r w:rsidRPr="00F274D6">
        <w:rPr>
          <w:sz w:val="24"/>
          <w:szCs w:val="24"/>
          <w:lang w:val="lt-LT"/>
        </w:rPr>
        <w:t xml:space="preserve"> neturi viršyti 4 %.</w:t>
      </w:r>
    </w:p>
    <w:p w:rsidR="008E30A2" w:rsidRPr="00F274D6" w:rsidRDefault="008E30A2" w:rsidP="0045531A">
      <w:pPr>
        <w:shd w:val="clear" w:color="auto" w:fill="FFFFFF"/>
        <w:ind w:left="7" w:right="53" w:firstLine="706"/>
        <w:jc w:val="both"/>
        <w:rPr>
          <w:sz w:val="24"/>
          <w:szCs w:val="24"/>
          <w:lang w:val="lt-LT"/>
        </w:rPr>
      </w:pPr>
      <w:r w:rsidRPr="00F274D6">
        <w:rPr>
          <w:spacing w:val="-1"/>
          <w:sz w:val="24"/>
          <w:szCs w:val="24"/>
          <w:lang w:val="lt-LT"/>
        </w:rPr>
        <w:t xml:space="preserve">Plytelės tvirtinamos 20 - 40 mm storio gamykline lipniąja medžiaga (klijais) pagal gamintojo nurodymus. Visose patalpose, išskyrus tas, kur sienos išklijuotos plytelėmis, </w:t>
      </w:r>
      <w:proofErr w:type="spellStart"/>
      <w:r w:rsidRPr="00F274D6">
        <w:rPr>
          <w:spacing w:val="-1"/>
          <w:sz w:val="24"/>
          <w:szCs w:val="24"/>
          <w:lang w:val="lt-LT"/>
        </w:rPr>
        <w:t>plintusinėmis</w:t>
      </w:r>
      <w:proofErr w:type="spellEnd"/>
      <w:r w:rsidRPr="00F274D6">
        <w:rPr>
          <w:spacing w:val="-1"/>
          <w:sz w:val="24"/>
          <w:szCs w:val="24"/>
          <w:lang w:val="lt-LT"/>
        </w:rPr>
        <w:t xml:space="preserve"> plytelėmis </w:t>
      </w:r>
      <w:r w:rsidRPr="00F274D6">
        <w:rPr>
          <w:sz w:val="24"/>
          <w:szCs w:val="24"/>
          <w:lang w:val="lt-LT"/>
        </w:rPr>
        <w:t xml:space="preserve">išklijuojama 100 mm aukščio </w:t>
      </w:r>
      <w:proofErr w:type="spellStart"/>
      <w:r w:rsidRPr="00F274D6">
        <w:rPr>
          <w:sz w:val="24"/>
          <w:szCs w:val="24"/>
          <w:lang w:val="lt-LT"/>
        </w:rPr>
        <w:t>plintusinė</w:t>
      </w:r>
      <w:proofErr w:type="spellEnd"/>
      <w:r w:rsidRPr="00F274D6">
        <w:rPr>
          <w:sz w:val="24"/>
          <w:szCs w:val="24"/>
          <w:lang w:val="lt-LT"/>
        </w:rPr>
        <w:t xml:space="preserve"> juosta.</w:t>
      </w:r>
    </w:p>
    <w:p w:rsidR="008E30A2" w:rsidRPr="00F274D6" w:rsidRDefault="008E30A2" w:rsidP="0045531A">
      <w:pPr>
        <w:shd w:val="clear" w:color="auto" w:fill="FFFFFF"/>
        <w:ind w:right="53" w:firstLine="713"/>
        <w:jc w:val="both"/>
        <w:rPr>
          <w:sz w:val="24"/>
          <w:szCs w:val="24"/>
          <w:lang w:val="lt-LT"/>
        </w:rPr>
      </w:pPr>
      <w:r w:rsidRPr="00F274D6">
        <w:rPr>
          <w:sz w:val="24"/>
          <w:szCs w:val="24"/>
          <w:lang w:val="lt-LT"/>
        </w:rPr>
        <w:t>Plytelės tvirtai prispaudžiamos, siūlės tiesios ir statmenos sienų sujungimams, ne mažiau nei 6 mm pločio, apdailintos skiediniu, atitinkančiu plytelių spalvą.</w:t>
      </w:r>
    </w:p>
    <w:p w:rsidR="008E30A2" w:rsidRPr="00F274D6" w:rsidRDefault="008E30A2" w:rsidP="0045531A">
      <w:pPr>
        <w:shd w:val="clear" w:color="auto" w:fill="FFFFFF"/>
        <w:ind w:left="713"/>
        <w:rPr>
          <w:sz w:val="24"/>
          <w:szCs w:val="24"/>
          <w:lang w:val="lt-LT"/>
        </w:rPr>
      </w:pPr>
      <w:r w:rsidRPr="00F274D6">
        <w:rPr>
          <w:spacing w:val="-1"/>
          <w:sz w:val="24"/>
          <w:szCs w:val="24"/>
          <w:lang w:val="lt-LT"/>
        </w:rPr>
        <w:t>Užbaigtas paviršius nuo plokštumos 2 m atkarpoje gali nukrypti ne daugiau ± 2 mm.</w:t>
      </w:r>
    </w:p>
    <w:p w:rsidR="00E336D4" w:rsidRPr="00F274D6" w:rsidRDefault="00E336D4" w:rsidP="0045531A">
      <w:pPr>
        <w:shd w:val="clear" w:color="auto" w:fill="FFFFFF"/>
        <w:ind w:left="7"/>
        <w:rPr>
          <w:b/>
          <w:bCs/>
          <w:spacing w:val="-2"/>
          <w:sz w:val="24"/>
          <w:szCs w:val="24"/>
          <w:lang w:val="lt-LT"/>
        </w:rPr>
      </w:pPr>
    </w:p>
    <w:p w:rsidR="006A64EE" w:rsidRDefault="006A64EE">
      <w:pPr>
        <w:widowControl/>
        <w:autoSpaceDE/>
        <w:autoSpaceDN/>
        <w:adjustRightInd/>
        <w:spacing w:after="200" w:line="276" w:lineRule="auto"/>
        <w:rPr>
          <w:b/>
          <w:bCs/>
          <w:spacing w:val="-2"/>
          <w:sz w:val="24"/>
          <w:szCs w:val="24"/>
          <w:lang w:val="lt-LT"/>
        </w:rPr>
      </w:pPr>
      <w:r>
        <w:rPr>
          <w:b/>
          <w:bCs/>
          <w:spacing w:val="-2"/>
          <w:sz w:val="24"/>
          <w:szCs w:val="24"/>
          <w:lang w:val="lt-LT"/>
        </w:rPr>
        <w:br w:type="page"/>
      </w:r>
    </w:p>
    <w:p w:rsidR="008E30A2" w:rsidRPr="00F274D6" w:rsidRDefault="008E30A2" w:rsidP="0045531A">
      <w:pPr>
        <w:shd w:val="clear" w:color="auto" w:fill="FFFFFF"/>
        <w:ind w:left="7"/>
        <w:rPr>
          <w:sz w:val="24"/>
          <w:szCs w:val="24"/>
          <w:lang w:val="lt-LT"/>
        </w:rPr>
      </w:pPr>
      <w:r w:rsidRPr="00F274D6">
        <w:rPr>
          <w:b/>
          <w:bCs/>
          <w:spacing w:val="-2"/>
          <w:sz w:val="24"/>
          <w:szCs w:val="24"/>
          <w:lang w:val="lt-LT"/>
        </w:rPr>
        <w:lastRenderedPageBreak/>
        <w:t>2.4.3.4. Lakštinio metalo gaminiai</w:t>
      </w:r>
    </w:p>
    <w:p w:rsidR="008E30A2" w:rsidRPr="00F274D6" w:rsidRDefault="008E30A2" w:rsidP="0045531A">
      <w:pPr>
        <w:shd w:val="clear" w:color="auto" w:fill="FFFFFF"/>
        <w:ind w:left="12" w:right="43" w:firstLine="708"/>
        <w:jc w:val="both"/>
        <w:rPr>
          <w:sz w:val="24"/>
          <w:szCs w:val="24"/>
          <w:lang w:val="lt-LT"/>
        </w:rPr>
      </w:pPr>
      <w:r w:rsidRPr="00F274D6">
        <w:rPr>
          <w:spacing w:val="-1"/>
          <w:sz w:val="24"/>
          <w:szCs w:val="24"/>
          <w:lang w:val="lt-LT"/>
        </w:rPr>
        <w:t xml:space="preserve">Palangės, sienų parapetai ir ventiliatorių pamatai </w:t>
      </w:r>
      <w:r w:rsidR="00437D39">
        <w:rPr>
          <w:spacing w:val="-1"/>
          <w:sz w:val="24"/>
          <w:szCs w:val="24"/>
          <w:lang w:val="lt-LT"/>
        </w:rPr>
        <w:t xml:space="preserve">gali būti </w:t>
      </w:r>
      <w:r w:rsidRPr="00F274D6">
        <w:rPr>
          <w:spacing w:val="-1"/>
          <w:sz w:val="24"/>
          <w:szCs w:val="24"/>
          <w:lang w:val="lt-LT"/>
        </w:rPr>
        <w:t xml:space="preserve">apskardinami </w:t>
      </w:r>
      <w:proofErr w:type="spellStart"/>
      <w:r w:rsidRPr="00F274D6">
        <w:rPr>
          <w:spacing w:val="-1"/>
          <w:sz w:val="24"/>
          <w:szCs w:val="24"/>
          <w:lang w:val="lt-LT"/>
        </w:rPr>
        <w:t>plonalakščiu</w:t>
      </w:r>
      <w:proofErr w:type="spellEnd"/>
      <w:r w:rsidRPr="00F274D6">
        <w:rPr>
          <w:spacing w:val="-1"/>
          <w:sz w:val="24"/>
          <w:szCs w:val="24"/>
          <w:lang w:val="lt-LT"/>
        </w:rPr>
        <w:t xml:space="preserve"> plienu. Stogo </w:t>
      </w:r>
      <w:r w:rsidRPr="00F274D6">
        <w:rPr>
          <w:sz w:val="24"/>
          <w:szCs w:val="24"/>
          <w:lang w:val="lt-LT"/>
        </w:rPr>
        <w:t xml:space="preserve">parapeto apskardinimas užleidžiamas nuo parapeto viršaus iki 20 mm virš plytelių paviršiaus. </w:t>
      </w:r>
      <w:proofErr w:type="spellStart"/>
      <w:r w:rsidRPr="00F274D6">
        <w:rPr>
          <w:sz w:val="24"/>
          <w:szCs w:val="24"/>
          <w:lang w:val="lt-LT"/>
        </w:rPr>
        <w:t>Sandariklio</w:t>
      </w:r>
      <w:proofErr w:type="spellEnd"/>
      <w:r w:rsidRPr="00F274D6">
        <w:rPr>
          <w:sz w:val="24"/>
          <w:szCs w:val="24"/>
          <w:lang w:val="lt-LT"/>
        </w:rPr>
        <w:t xml:space="preserve"> medžiaga yra PVF2 padengtas galvanizuotas </w:t>
      </w:r>
      <w:proofErr w:type="spellStart"/>
      <w:r w:rsidRPr="00F274D6">
        <w:rPr>
          <w:sz w:val="24"/>
          <w:szCs w:val="24"/>
          <w:lang w:val="lt-LT"/>
        </w:rPr>
        <w:t>plonalakštis</w:t>
      </w:r>
      <w:proofErr w:type="spellEnd"/>
      <w:r w:rsidRPr="00F274D6">
        <w:rPr>
          <w:sz w:val="24"/>
          <w:szCs w:val="24"/>
          <w:lang w:val="lt-LT"/>
        </w:rPr>
        <w:t xml:space="preserve"> plienas, ne plonesnis nei 0.6 mm.</w:t>
      </w:r>
    </w:p>
    <w:p w:rsidR="00E336D4" w:rsidRPr="00F274D6" w:rsidRDefault="00E336D4" w:rsidP="0045531A">
      <w:pPr>
        <w:shd w:val="clear" w:color="auto" w:fill="FFFFFF"/>
        <w:tabs>
          <w:tab w:val="left" w:pos="720"/>
        </w:tabs>
        <w:ind w:left="12"/>
        <w:rPr>
          <w:b/>
          <w:bCs/>
          <w:spacing w:val="-4"/>
          <w:sz w:val="24"/>
          <w:szCs w:val="24"/>
          <w:lang w:val="lt-LT"/>
        </w:rPr>
      </w:pPr>
    </w:p>
    <w:p w:rsidR="00A82686" w:rsidRPr="00F274D6" w:rsidRDefault="00A82686" w:rsidP="0045531A">
      <w:pPr>
        <w:shd w:val="clear" w:color="auto" w:fill="FFFFFF"/>
        <w:tabs>
          <w:tab w:val="left" w:pos="720"/>
        </w:tabs>
        <w:ind w:left="12"/>
        <w:rPr>
          <w:sz w:val="24"/>
          <w:szCs w:val="24"/>
          <w:lang w:val="lt-LT"/>
        </w:rPr>
      </w:pPr>
      <w:r w:rsidRPr="00F274D6">
        <w:rPr>
          <w:b/>
          <w:bCs/>
          <w:spacing w:val="-4"/>
          <w:sz w:val="24"/>
          <w:szCs w:val="24"/>
          <w:lang w:val="lt-LT"/>
        </w:rPr>
        <w:t>2.4.3.5.</w:t>
      </w:r>
      <w:r w:rsidRPr="00F274D6">
        <w:rPr>
          <w:b/>
          <w:bCs/>
          <w:sz w:val="24"/>
          <w:szCs w:val="24"/>
          <w:lang w:val="lt-LT"/>
        </w:rPr>
        <w:tab/>
      </w:r>
      <w:r w:rsidRPr="00F274D6">
        <w:rPr>
          <w:b/>
          <w:bCs/>
          <w:spacing w:val="-5"/>
          <w:sz w:val="24"/>
          <w:szCs w:val="24"/>
          <w:lang w:val="lt-LT"/>
        </w:rPr>
        <w:t>Dažymas</w:t>
      </w:r>
    </w:p>
    <w:p w:rsidR="00A82686" w:rsidRPr="00F274D6" w:rsidRDefault="00A82686" w:rsidP="0045531A">
      <w:pPr>
        <w:shd w:val="clear" w:color="auto" w:fill="FFFFFF"/>
        <w:ind w:left="41" w:right="7" w:firstLine="708"/>
        <w:jc w:val="both"/>
        <w:rPr>
          <w:sz w:val="24"/>
          <w:szCs w:val="24"/>
          <w:lang w:val="lt-LT"/>
        </w:rPr>
      </w:pPr>
      <w:r w:rsidRPr="00F274D6">
        <w:rPr>
          <w:sz w:val="24"/>
          <w:szCs w:val="24"/>
          <w:lang w:val="lt-LT"/>
        </w:rPr>
        <w:t>Turi būti laikomasi šios dažymo specifikacijos, dažų gamintojo nurodymo, dažų džiūvimo sąlygų ir darbų saugos reikalavimų.</w:t>
      </w:r>
    </w:p>
    <w:p w:rsidR="00E336D4" w:rsidRPr="00F274D6" w:rsidRDefault="00A82686" w:rsidP="00E336D4">
      <w:pPr>
        <w:shd w:val="clear" w:color="auto" w:fill="FFFFFF"/>
        <w:ind w:left="34" w:firstLine="703"/>
        <w:jc w:val="both"/>
        <w:rPr>
          <w:sz w:val="24"/>
          <w:szCs w:val="24"/>
          <w:lang w:val="lt-LT"/>
        </w:rPr>
      </w:pPr>
      <w:r w:rsidRPr="00F274D6">
        <w:rPr>
          <w:sz w:val="24"/>
          <w:szCs w:val="24"/>
          <w:lang w:val="lt-LT"/>
        </w:rPr>
        <w:t>Apdailos specifikacijoje nenurodyti paviršiai - vamzdžiai, kolonos ir pan. dažomi aplinkos spalva, išskyrus paviršius, kurie apdorojami pagal mechanikos, elektros įrangos ar prietaisų specifikacijas.</w:t>
      </w:r>
    </w:p>
    <w:p w:rsidR="00A82686" w:rsidRPr="00F274D6" w:rsidRDefault="00A82686" w:rsidP="00E336D4">
      <w:pPr>
        <w:shd w:val="clear" w:color="auto" w:fill="FFFFFF"/>
        <w:ind w:left="34" w:firstLine="703"/>
        <w:jc w:val="both"/>
        <w:rPr>
          <w:sz w:val="24"/>
          <w:szCs w:val="24"/>
          <w:lang w:val="lt-LT"/>
        </w:rPr>
      </w:pPr>
      <w:r w:rsidRPr="00F274D6">
        <w:rPr>
          <w:spacing w:val="-1"/>
          <w:sz w:val="24"/>
          <w:szCs w:val="24"/>
          <w:lang w:val="lt-LT"/>
        </w:rPr>
        <w:t>Darbas pradedamas tik po to, kai Užsakovo atstovas patikrina ir priima ne mažiau kaip 2 m</w:t>
      </w:r>
      <w:r w:rsidRPr="00F274D6">
        <w:rPr>
          <w:spacing w:val="-1"/>
          <w:sz w:val="24"/>
          <w:szCs w:val="24"/>
          <w:vertAlign w:val="superscript"/>
          <w:lang w:val="lt-LT"/>
        </w:rPr>
        <w:t>2</w:t>
      </w:r>
      <w:r w:rsidRPr="00F274D6">
        <w:rPr>
          <w:spacing w:val="-1"/>
          <w:sz w:val="24"/>
          <w:szCs w:val="24"/>
          <w:lang w:val="lt-LT"/>
        </w:rPr>
        <w:t xml:space="preserve"> </w:t>
      </w:r>
      <w:r w:rsidRPr="00F274D6">
        <w:rPr>
          <w:sz w:val="24"/>
          <w:szCs w:val="24"/>
          <w:lang w:val="lt-LT"/>
        </w:rPr>
        <w:t>kiekvienos rūšies dažomo paviršiaus.</w:t>
      </w:r>
    </w:p>
    <w:p w:rsidR="00E336D4" w:rsidRPr="00F274D6" w:rsidRDefault="00E336D4" w:rsidP="00E336D4">
      <w:pPr>
        <w:shd w:val="clear" w:color="auto" w:fill="FFFFFF"/>
        <w:ind w:left="34" w:firstLine="703"/>
        <w:jc w:val="both"/>
        <w:rPr>
          <w:sz w:val="24"/>
          <w:szCs w:val="24"/>
          <w:lang w:val="lt-LT"/>
        </w:rPr>
      </w:pPr>
    </w:p>
    <w:p w:rsidR="00A82686" w:rsidRPr="00F274D6" w:rsidRDefault="00A82686" w:rsidP="0045531A">
      <w:pPr>
        <w:shd w:val="clear" w:color="auto" w:fill="FFFFFF"/>
        <w:tabs>
          <w:tab w:val="left" w:pos="720"/>
        </w:tabs>
        <w:ind w:left="12"/>
        <w:rPr>
          <w:sz w:val="24"/>
          <w:szCs w:val="24"/>
          <w:lang w:val="lt-LT"/>
        </w:rPr>
      </w:pPr>
      <w:r w:rsidRPr="00F274D6">
        <w:rPr>
          <w:b/>
          <w:bCs/>
          <w:spacing w:val="-4"/>
          <w:sz w:val="24"/>
          <w:szCs w:val="24"/>
          <w:lang w:val="lt-LT"/>
        </w:rPr>
        <w:t>2.4.3.6.</w:t>
      </w:r>
      <w:r w:rsidRPr="00F274D6">
        <w:rPr>
          <w:b/>
          <w:bCs/>
          <w:sz w:val="24"/>
          <w:szCs w:val="24"/>
          <w:lang w:val="lt-LT"/>
        </w:rPr>
        <w:tab/>
      </w:r>
      <w:r w:rsidRPr="00F274D6">
        <w:rPr>
          <w:b/>
          <w:bCs/>
          <w:spacing w:val="-2"/>
          <w:sz w:val="24"/>
          <w:szCs w:val="24"/>
          <w:lang w:val="lt-LT"/>
        </w:rPr>
        <w:t>Dažymo medžiagos</w:t>
      </w:r>
    </w:p>
    <w:p w:rsidR="00A82686" w:rsidRPr="00F274D6" w:rsidRDefault="00A82686" w:rsidP="0045531A">
      <w:pPr>
        <w:shd w:val="clear" w:color="auto" w:fill="FFFFFF"/>
        <w:ind w:left="17" w:right="17" w:firstLine="710"/>
        <w:jc w:val="both"/>
        <w:rPr>
          <w:sz w:val="24"/>
          <w:szCs w:val="24"/>
          <w:lang w:val="lt-LT"/>
        </w:rPr>
      </w:pPr>
      <w:r w:rsidRPr="00F274D6">
        <w:rPr>
          <w:sz w:val="24"/>
          <w:szCs w:val="24"/>
          <w:lang w:val="lt-LT"/>
        </w:rPr>
        <w:t>Gamykliniai dažai į objektą pristatomi uždaruose gamykliniuose induose. Laikomasi dažų gamintojo-nurodymų dėl dažų laikymo ir darbo saugos.</w:t>
      </w:r>
    </w:p>
    <w:p w:rsidR="00A82686" w:rsidRPr="00F274D6" w:rsidRDefault="00A82686" w:rsidP="0045531A">
      <w:pPr>
        <w:shd w:val="clear" w:color="auto" w:fill="FFFFFF"/>
        <w:tabs>
          <w:tab w:val="left" w:pos="715"/>
        </w:tabs>
        <w:rPr>
          <w:sz w:val="24"/>
          <w:szCs w:val="24"/>
          <w:lang w:val="lt-LT"/>
        </w:rPr>
      </w:pPr>
      <w:r w:rsidRPr="00F274D6">
        <w:rPr>
          <w:b/>
          <w:bCs/>
          <w:i/>
          <w:iCs/>
          <w:spacing w:val="-16"/>
          <w:sz w:val="24"/>
          <w:szCs w:val="24"/>
          <w:lang w:val="lt-LT"/>
        </w:rPr>
        <w:t>1)</w:t>
      </w:r>
      <w:r w:rsidRPr="00F274D6">
        <w:rPr>
          <w:b/>
          <w:bCs/>
          <w:i/>
          <w:iCs/>
          <w:sz w:val="24"/>
          <w:szCs w:val="24"/>
          <w:lang w:val="lt-LT"/>
        </w:rPr>
        <w:tab/>
      </w:r>
      <w:r w:rsidRPr="00F274D6">
        <w:rPr>
          <w:b/>
          <w:bCs/>
          <w:i/>
          <w:iCs/>
          <w:spacing w:val="-1"/>
          <w:sz w:val="24"/>
          <w:szCs w:val="24"/>
          <w:lang w:val="lt-LT"/>
        </w:rPr>
        <w:t>Paviršiaus paruošimas</w:t>
      </w:r>
    </w:p>
    <w:p w:rsidR="00A82686" w:rsidRPr="00F274D6" w:rsidRDefault="00A82686" w:rsidP="0045531A">
      <w:pPr>
        <w:shd w:val="clear" w:color="auto" w:fill="FFFFFF"/>
        <w:ind w:left="14" w:right="48" w:firstLine="715"/>
        <w:jc w:val="both"/>
        <w:rPr>
          <w:sz w:val="24"/>
          <w:szCs w:val="24"/>
          <w:lang w:val="lt-LT"/>
        </w:rPr>
      </w:pPr>
      <w:r w:rsidRPr="00F274D6">
        <w:rPr>
          <w:sz w:val="24"/>
          <w:szCs w:val="24"/>
          <w:lang w:val="lt-LT"/>
        </w:rPr>
        <w:t>Paviršius turi būti nepažeistas, vientisas, lygus, kad dažai reikiamai kibtų ir būtų laikomasi gamintojo nurodymų.</w:t>
      </w:r>
    </w:p>
    <w:p w:rsidR="00A82686" w:rsidRPr="00F274D6" w:rsidRDefault="00A82686" w:rsidP="0045531A">
      <w:pPr>
        <w:shd w:val="clear" w:color="auto" w:fill="FFFFFF"/>
        <w:tabs>
          <w:tab w:val="left" w:pos="715"/>
        </w:tabs>
        <w:rPr>
          <w:sz w:val="24"/>
          <w:szCs w:val="24"/>
          <w:lang w:val="lt-LT"/>
        </w:rPr>
      </w:pPr>
      <w:r w:rsidRPr="00F274D6">
        <w:rPr>
          <w:b/>
          <w:bCs/>
          <w:i/>
          <w:iCs/>
          <w:spacing w:val="-10"/>
          <w:sz w:val="24"/>
          <w:szCs w:val="24"/>
          <w:lang w:val="lt-LT"/>
        </w:rPr>
        <w:t>2)</w:t>
      </w:r>
      <w:r w:rsidRPr="00F274D6">
        <w:rPr>
          <w:b/>
          <w:bCs/>
          <w:i/>
          <w:iCs/>
          <w:sz w:val="24"/>
          <w:szCs w:val="24"/>
          <w:lang w:val="lt-LT"/>
        </w:rPr>
        <w:tab/>
      </w:r>
      <w:r w:rsidRPr="00F274D6">
        <w:rPr>
          <w:b/>
          <w:bCs/>
          <w:i/>
          <w:iCs/>
          <w:spacing w:val="-2"/>
          <w:sz w:val="24"/>
          <w:szCs w:val="24"/>
          <w:lang w:val="lt-LT"/>
        </w:rPr>
        <w:t>Valymas ir pirminis paruošimas</w:t>
      </w:r>
    </w:p>
    <w:p w:rsidR="00A82686" w:rsidRPr="00F274D6" w:rsidRDefault="00A82686" w:rsidP="0045531A">
      <w:pPr>
        <w:shd w:val="clear" w:color="auto" w:fill="FFFFFF"/>
        <w:ind w:left="12"/>
        <w:rPr>
          <w:sz w:val="24"/>
          <w:szCs w:val="24"/>
          <w:lang w:val="lt-LT"/>
        </w:rPr>
      </w:pPr>
      <w:r w:rsidRPr="00F274D6">
        <w:rPr>
          <w:spacing w:val="-2"/>
          <w:sz w:val="24"/>
          <w:szCs w:val="24"/>
          <w:lang w:val="lt-LT"/>
        </w:rPr>
        <w:t xml:space="preserve">Paviršiai, kurie bus dažomi, </w:t>
      </w:r>
      <w:proofErr w:type="spellStart"/>
      <w:r w:rsidRPr="00F274D6">
        <w:rPr>
          <w:spacing w:val="-2"/>
          <w:sz w:val="24"/>
          <w:szCs w:val="24"/>
          <w:lang w:val="lt-LT"/>
        </w:rPr>
        <w:t>nuriebalinami</w:t>
      </w:r>
      <w:proofErr w:type="spellEnd"/>
      <w:r w:rsidRPr="00F274D6">
        <w:rPr>
          <w:spacing w:val="-2"/>
          <w:sz w:val="24"/>
          <w:szCs w:val="24"/>
          <w:lang w:val="lt-LT"/>
        </w:rPr>
        <w:t xml:space="preserve"> pagal dažų gamintojo nurodymus. </w:t>
      </w:r>
      <w:r w:rsidRPr="00F274D6">
        <w:rPr>
          <w:sz w:val="24"/>
          <w:szCs w:val="24"/>
          <w:lang w:val="lt-LT"/>
        </w:rPr>
        <w:t>Palaidos dulkės,  smėlis ir kt.  medžiagos nuo akmens ir betono paviršių pašalinamos, kruopščiai nuvalant šepetėliu ar nupučiant suspaustu oru.</w:t>
      </w:r>
    </w:p>
    <w:p w:rsidR="00A82686" w:rsidRPr="00F274D6" w:rsidRDefault="00A82686" w:rsidP="0045531A">
      <w:pPr>
        <w:shd w:val="clear" w:color="auto" w:fill="FFFFFF"/>
        <w:ind w:left="706"/>
        <w:rPr>
          <w:sz w:val="24"/>
          <w:szCs w:val="24"/>
          <w:lang w:val="lt-LT"/>
        </w:rPr>
      </w:pPr>
      <w:r w:rsidRPr="00F274D6">
        <w:rPr>
          <w:spacing w:val="-1"/>
          <w:sz w:val="24"/>
          <w:szCs w:val="24"/>
          <w:lang w:val="lt-LT"/>
        </w:rPr>
        <w:t>Skylės, plyšiai, nelygumai ir pan. užlyginami skiediniu pagal Projekto vadovo nurodymus.</w:t>
      </w:r>
    </w:p>
    <w:p w:rsidR="00A82686" w:rsidRPr="00F274D6" w:rsidRDefault="00A82686" w:rsidP="0045531A">
      <w:pPr>
        <w:shd w:val="clear" w:color="auto" w:fill="FFFFFF"/>
        <w:tabs>
          <w:tab w:val="left" w:pos="715"/>
        </w:tabs>
        <w:rPr>
          <w:sz w:val="24"/>
          <w:szCs w:val="24"/>
          <w:lang w:val="lt-LT"/>
        </w:rPr>
      </w:pPr>
      <w:r w:rsidRPr="00F274D6">
        <w:rPr>
          <w:b/>
          <w:bCs/>
          <w:i/>
          <w:iCs/>
          <w:spacing w:val="-8"/>
          <w:sz w:val="24"/>
          <w:szCs w:val="24"/>
          <w:lang w:val="lt-LT"/>
        </w:rPr>
        <w:t>3)</w:t>
      </w:r>
      <w:r w:rsidRPr="00F274D6">
        <w:rPr>
          <w:b/>
          <w:bCs/>
          <w:i/>
          <w:iCs/>
          <w:sz w:val="24"/>
          <w:szCs w:val="24"/>
          <w:lang w:val="lt-LT"/>
        </w:rPr>
        <w:tab/>
      </w:r>
      <w:r w:rsidRPr="00F274D6">
        <w:rPr>
          <w:b/>
          <w:bCs/>
          <w:i/>
          <w:iCs/>
          <w:spacing w:val="-3"/>
          <w:sz w:val="24"/>
          <w:szCs w:val="24"/>
          <w:lang w:val="lt-LT"/>
        </w:rPr>
        <w:t>Dažymas</w:t>
      </w:r>
    </w:p>
    <w:p w:rsidR="00A82686" w:rsidRPr="00F274D6" w:rsidRDefault="00A82686" w:rsidP="0045531A">
      <w:pPr>
        <w:shd w:val="clear" w:color="auto" w:fill="FFFFFF"/>
        <w:ind w:left="706"/>
        <w:rPr>
          <w:sz w:val="24"/>
          <w:szCs w:val="24"/>
          <w:lang w:val="lt-LT"/>
        </w:rPr>
      </w:pPr>
      <w:r w:rsidRPr="00F274D6">
        <w:rPr>
          <w:spacing w:val="-2"/>
          <w:sz w:val="24"/>
          <w:szCs w:val="24"/>
          <w:lang w:val="lt-LT"/>
        </w:rPr>
        <w:t>Dažant laikomasi Projekto vadovo nurodyto dažų derinio, kodo ir dažymo darbų sekos.</w:t>
      </w:r>
    </w:p>
    <w:p w:rsidR="00A82686" w:rsidRPr="00F274D6" w:rsidRDefault="00A82686" w:rsidP="0045531A">
      <w:pPr>
        <w:shd w:val="clear" w:color="auto" w:fill="FFFFFF"/>
        <w:tabs>
          <w:tab w:val="left" w:pos="715"/>
        </w:tabs>
        <w:rPr>
          <w:sz w:val="24"/>
          <w:szCs w:val="24"/>
          <w:lang w:val="lt-LT"/>
        </w:rPr>
      </w:pPr>
      <w:r w:rsidRPr="00F274D6">
        <w:rPr>
          <w:b/>
          <w:bCs/>
          <w:i/>
          <w:iCs/>
          <w:spacing w:val="-7"/>
          <w:sz w:val="24"/>
          <w:szCs w:val="24"/>
          <w:lang w:val="lt-LT"/>
        </w:rPr>
        <w:t>4)</w:t>
      </w:r>
      <w:r w:rsidRPr="00F274D6">
        <w:rPr>
          <w:b/>
          <w:bCs/>
          <w:i/>
          <w:iCs/>
          <w:sz w:val="24"/>
          <w:szCs w:val="24"/>
          <w:lang w:val="lt-LT"/>
        </w:rPr>
        <w:tab/>
      </w:r>
      <w:r w:rsidRPr="00F274D6">
        <w:rPr>
          <w:b/>
          <w:bCs/>
          <w:i/>
          <w:iCs/>
          <w:spacing w:val="-1"/>
          <w:sz w:val="24"/>
          <w:szCs w:val="24"/>
          <w:lang w:val="lt-LT"/>
        </w:rPr>
        <w:t>Dažymo ir džiūvimo sąlygos</w:t>
      </w:r>
    </w:p>
    <w:p w:rsidR="00A82686" w:rsidRPr="00F274D6" w:rsidRDefault="00A82686" w:rsidP="0045531A">
      <w:pPr>
        <w:shd w:val="clear" w:color="auto" w:fill="FFFFFF"/>
        <w:ind w:right="53" w:firstLine="684"/>
        <w:jc w:val="both"/>
        <w:rPr>
          <w:sz w:val="24"/>
          <w:szCs w:val="24"/>
          <w:lang w:val="lt-LT"/>
        </w:rPr>
      </w:pPr>
      <w:r w:rsidRPr="00F274D6">
        <w:rPr>
          <w:sz w:val="24"/>
          <w:szCs w:val="24"/>
          <w:lang w:val="lt-LT"/>
        </w:rPr>
        <w:t xml:space="preserve">Tinkuotų paviršių drėgnumas &lt;8 %, betoninių ir gelžbetoninių &lt;4-6 %, medinių &lt;12 %. </w:t>
      </w:r>
      <w:r w:rsidRPr="00F274D6">
        <w:rPr>
          <w:spacing w:val="-1"/>
          <w:sz w:val="24"/>
          <w:szCs w:val="24"/>
          <w:lang w:val="lt-LT"/>
        </w:rPr>
        <w:t xml:space="preserve">Dažomos patalpos temperatūra &gt;8° C, santykinis oro drėgnumas &lt;70 %. Išoriniai paviršiai nedažomi </w:t>
      </w:r>
      <w:r w:rsidRPr="00F274D6">
        <w:rPr>
          <w:spacing w:val="-2"/>
          <w:sz w:val="24"/>
          <w:szCs w:val="24"/>
          <w:lang w:val="lt-LT"/>
        </w:rPr>
        <w:t xml:space="preserve">esant aukštesnei negu 27° C temperatūrai, esant tiesioginiams saulės spinduliams, taip pat lyjant arba </w:t>
      </w:r>
      <w:r w:rsidRPr="00F274D6">
        <w:rPr>
          <w:spacing w:val="-1"/>
          <w:sz w:val="24"/>
          <w:szCs w:val="24"/>
          <w:lang w:val="lt-LT"/>
        </w:rPr>
        <w:t xml:space="preserve">esant šlapiam fasadui po lietaus, kai pučia vėjas kurio greitis daugiau kaip 10 m/s, o taip pat apledėję </w:t>
      </w:r>
      <w:r w:rsidRPr="00F274D6">
        <w:rPr>
          <w:sz w:val="24"/>
          <w:szCs w:val="24"/>
          <w:lang w:val="lt-LT"/>
        </w:rPr>
        <w:t>ar apšalę paviršiai žiemos metu.</w:t>
      </w:r>
    </w:p>
    <w:p w:rsidR="00A82686" w:rsidRPr="00F274D6" w:rsidRDefault="00A82686" w:rsidP="0045531A">
      <w:pPr>
        <w:shd w:val="clear" w:color="auto" w:fill="FFFFFF"/>
        <w:ind w:left="5" w:right="36" w:firstLine="701"/>
        <w:jc w:val="both"/>
        <w:rPr>
          <w:sz w:val="24"/>
          <w:szCs w:val="24"/>
          <w:lang w:val="lt-LT"/>
        </w:rPr>
      </w:pPr>
      <w:r w:rsidRPr="00F274D6">
        <w:rPr>
          <w:sz w:val="24"/>
          <w:szCs w:val="24"/>
          <w:lang w:val="lt-LT"/>
        </w:rPr>
        <w:t xml:space="preserve">Reikia laikytis gamintojo nurodyto minimalaus sluoksnių džiūvimo laikotarpio. Jei dažų gamintojo duomenų lapuose nėra detalių instrukcijų, aplinkos sąlygos dažymo darbų metu turi būti </w:t>
      </w:r>
      <w:r w:rsidRPr="00F274D6">
        <w:rPr>
          <w:spacing w:val="-2"/>
          <w:sz w:val="24"/>
          <w:szCs w:val="24"/>
          <w:lang w:val="lt-LT"/>
        </w:rPr>
        <w:t>tokios: oro, dažomo paviršiaus ir dažų minimali temperatūra turi būti + 12°C, bet neviršyti +35°C.</w:t>
      </w:r>
    </w:p>
    <w:p w:rsidR="00E336D4" w:rsidRPr="00F274D6" w:rsidRDefault="00E336D4" w:rsidP="0045531A">
      <w:pPr>
        <w:shd w:val="clear" w:color="auto" w:fill="FFFFFF"/>
        <w:tabs>
          <w:tab w:val="left" w:pos="720"/>
        </w:tabs>
        <w:ind w:left="12"/>
        <w:rPr>
          <w:b/>
          <w:bCs/>
          <w:spacing w:val="-4"/>
          <w:sz w:val="24"/>
          <w:szCs w:val="24"/>
          <w:lang w:val="lt-LT"/>
        </w:rPr>
      </w:pPr>
    </w:p>
    <w:p w:rsidR="00A82686" w:rsidRPr="00F274D6" w:rsidRDefault="00A82686" w:rsidP="0045531A">
      <w:pPr>
        <w:shd w:val="clear" w:color="auto" w:fill="FFFFFF"/>
        <w:tabs>
          <w:tab w:val="left" w:pos="720"/>
        </w:tabs>
        <w:ind w:left="12"/>
        <w:rPr>
          <w:sz w:val="24"/>
          <w:szCs w:val="24"/>
          <w:lang w:val="lt-LT"/>
        </w:rPr>
      </w:pPr>
      <w:r w:rsidRPr="00F274D6">
        <w:rPr>
          <w:b/>
          <w:bCs/>
          <w:spacing w:val="-4"/>
          <w:sz w:val="24"/>
          <w:szCs w:val="24"/>
          <w:lang w:val="lt-LT"/>
        </w:rPr>
        <w:t>2.4.3.7.</w:t>
      </w:r>
      <w:r w:rsidRPr="00F274D6">
        <w:rPr>
          <w:b/>
          <w:bCs/>
          <w:sz w:val="24"/>
          <w:szCs w:val="24"/>
          <w:lang w:val="lt-LT"/>
        </w:rPr>
        <w:tab/>
      </w:r>
      <w:r w:rsidRPr="00F274D6">
        <w:rPr>
          <w:b/>
          <w:bCs/>
          <w:spacing w:val="-2"/>
          <w:sz w:val="24"/>
          <w:szCs w:val="24"/>
          <w:lang w:val="lt-LT"/>
        </w:rPr>
        <w:t>Įvairių paviršių dažymas</w:t>
      </w:r>
    </w:p>
    <w:p w:rsidR="008E30A2" w:rsidRPr="00F274D6" w:rsidRDefault="00A82686" w:rsidP="0045531A">
      <w:pPr>
        <w:shd w:val="clear" w:color="auto" w:fill="FFFFFF"/>
        <w:rPr>
          <w:sz w:val="24"/>
          <w:szCs w:val="24"/>
          <w:lang w:val="lt-LT"/>
        </w:rPr>
      </w:pPr>
      <w:r w:rsidRPr="00F274D6">
        <w:rPr>
          <w:spacing w:val="-2"/>
          <w:sz w:val="24"/>
          <w:szCs w:val="24"/>
          <w:lang w:val="lt-LT"/>
        </w:rPr>
        <w:t xml:space="preserve">Teisingas dažų rūšies pasirinkimas yra labai svarbus. Galutinis bet kokio paviršiaus dažymo </w:t>
      </w:r>
      <w:r w:rsidRPr="00F274D6">
        <w:rPr>
          <w:spacing w:val="-1"/>
          <w:sz w:val="24"/>
          <w:szCs w:val="24"/>
          <w:lang w:val="lt-LT"/>
        </w:rPr>
        <w:t xml:space="preserve">rezultatas priklauso visų pirma nuo pačios konstrukcijos, pagrindo rūšies, ankstesnės apdailos, </w:t>
      </w:r>
      <w:r w:rsidRPr="00F274D6">
        <w:rPr>
          <w:sz w:val="24"/>
          <w:szCs w:val="24"/>
          <w:lang w:val="lt-LT"/>
        </w:rPr>
        <w:t>dažymo metodo ir tikslaus technologijos laikymosi.</w:t>
      </w:r>
    </w:p>
    <w:p w:rsidR="00A82686" w:rsidRPr="00F274D6" w:rsidRDefault="00A82686" w:rsidP="0045531A">
      <w:pPr>
        <w:shd w:val="clear" w:color="auto" w:fill="FFFFFF"/>
        <w:ind w:left="79" w:firstLine="718"/>
        <w:jc w:val="both"/>
        <w:rPr>
          <w:sz w:val="24"/>
          <w:szCs w:val="24"/>
          <w:lang w:val="lt-LT"/>
        </w:rPr>
      </w:pPr>
      <w:r w:rsidRPr="00F274D6">
        <w:rPr>
          <w:spacing w:val="-2"/>
          <w:sz w:val="24"/>
          <w:szCs w:val="24"/>
          <w:lang w:val="lt-LT"/>
        </w:rPr>
        <w:t xml:space="preserve">Lauko paviršiai dažomi ne mažiau trijų kartų. Vidaus dažymui reikalingi du sluoksniai. Turi būti </w:t>
      </w:r>
      <w:r w:rsidRPr="00F274D6">
        <w:rPr>
          <w:sz w:val="24"/>
          <w:szCs w:val="24"/>
          <w:lang w:val="lt-LT"/>
        </w:rPr>
        <w:t>laikomasi gamintojo nurodymų. Naudojamas spalvas turi peržiūrėti Užsakovo atstovas. Nudažyti objektai nejudinami tol, kol dažai pakankamai išdžiūsta</w:t>
      </w:r>
    </w:p>
    <w:p w:rsidR="00A82686" w:rsidRPr="00F274D6" w:rsidRDefault="00A82686" w:rsidP="0045531A">
      <w:pPr>
        <w:shd w:val="clear" w:color="auto" w:fill="FFFFFF"/>
        <w:ind w:left="70" w:right="12" w:firstLine="701"/>
        <w:jc w:val="both"/>
        <w:rPr>
          <w:sz w:val="24"/>
          <w:szCs w:val="24"/>
          <w:lang w:val="lt-LT"/>
        </w:rPr>
      </w:pPr>
      <w:r w:rsidRPr="00F274D6">
        <w:rPr>
          <w:sz w:val="24"/>
          <w:szCs w:val="24"/>
          <w:lang w:val="lt-LT"/>
        </w:rPr>
        <w:t>Akmens, betono ir tinkuotų paviršių vidaus ir išoriniam dažymui naudojami dažai</w:t>
      </w:r>
      <w:r w:rsidR="00B66B4B">
        <w:rPr>
          <w:sz w:val="24"/>
          <w:szCs w:val="24"/>
          <w:lang w:val="lt-LT"/>
        </w:rPr>
        <w:t xml:space="preserve">. </w:t>
      </w:r>
      <w:r w:rsidRPr="00F274D6">
        <w:rPr>
          <w:spacing w:val="-1"/>
          <w:sz w:val="24"/>
          <w:szCs w:val="24"/>
          <w:lang w:val="lt-LT"/>
        </w:rPr>
        <w:t xml:space="preserve">Drėgnose patalpose naudojami grybeliui atsparūs dažai, o agresyvioje </w:t>
      </w:r>
      <w:r w:rsidRPr="00F274D6">
        <w:rPr>
          <w:sz w:val="24"/>
          <w:szCs w:val="24"/>
          <w:lang w:val="lt-LT"/>
        </w:rPr>
        <w:t>aplinkoje - šarmams atsparūs dažai.</w:t>
      </w:r>
    </w:p>
    <w:p w:rsidR="00A82686" w:rsidRPr="00F274D6" w:rsidRDefault="00A82686" w:rsidP="0045531A">
      <w:pPr>
        <w:shd w:val="clear" w:color="auto" w:fill="FFFFFF"/>
        <w:ind w:left="775"/>
        <w:rPr>
          <w:sz w:val="24"/>
          <w:szCs w:val="24"/>
          <w:lang w:val="lt-LT"/>
        </w:rPr>
      </w:pPr>
      <w:r w:rsidRPr="00F274D6">
        <w:rPr>
          <w:spacing w:val="-2"/>
          <w:sz w:val="24"/>
          <w:szCs w:val="24"/>
          <w:lang w:val="lt-LT"/>
        </w:rPr>
        <w:t xml:space="preserve">Medžio paviršiai dažomi </w:t>
      </w:r>
      <w:proofErr w:type="spellStart"/>
      <w:r w:rsidRPr="00F274D6">
        <w:rPr>
          <w:spacing w:val="-2"/>
          <w:sz w:val="24"/>
          <w:szCs w:val="24"/>
          <w:lang w:val="lt-LT"/>
        </w:rPr>
        <w:t>alkidiniais</w:t>
      </w:r>
      <w:proofErr w:type="spellEnd"/>
      <w:r w:rsidRPr="00F274D6">
        <w:rPr>
          <w:spacing w:val="-2"/>
          <w:sz w:val="24"/>
          <w:szCs w:val="24"/>
          <w:lang w:val="lt-LT"/>
        </w:rPr>
        <w:t xml:space="preserve"> dažais.</w:t>
      </w:r>
    </w:p>
    <w:p w:rsidR="006A64EE" w:rsidRDefault="006A64EE">
      <w:pPr>
        <w:widowControl/>
        <w:autoSpaceDE/>
        <w:autoSpaceDN/>
        <w:adjustRightInd/>
        <w:spacing w:after="200" w:line="276" w:lineRule="auto"/>
        <w:rPr>
          <w:rFonts w:eastAsiaTheme="majorEastAsia"/>
          <w:b/>
          <w:bCs/>
          <w:sz w:val="24"/>
          <w:szCs w:val="24"/>
          <w:lang w:val="lt-LT"/>
        </w:rPr>
      </w:pPr>
      <w:bookmarkStart w:id="48" w:name="_Toc435132645"/>
      <w:r>
        <w:rPr>
          <w:sz w:val="24"/>
          <w:szCs w:val="24"/>
          <w:lang w:val="lt-LT"/>
        </w:rPr>
        <w:br w:type="page"/>
      </w:r>
    </w:p>
    <w:p w:rsidR="00CC06D4" w:rsidRPr="00F274D6" w:rsidRDefault="00CC06D4" w:rsidP="00DA1CA7">
      <w:pPr>
        <w:pStyle w:val="Heading3"/>
        <w:rPr>
          <w:rFonts w:ascii="Times New Roman" w:hAnsi="Times New Roman" w:cs="Times New Roman"/>
          <w:color w:val="auto"/>
          <w:sz w:val="24"/>
          <w:szCs w:val="24"/>
          <w:lang w:val="lt-LT"/>
        </w:rPr>
      </w:pPr>
      <w:r w:rsidRPr="00F274D6">
        <w:rPr>
          <w:rFonts w:ascii="Times New Roman" w:hAnsi="Times New Roman" w:cs="Times New Roman"/>
          <w:color w:val="auto"/>
          <w:sz w:val="24"/>
          <w:szCs w:val="24"/>
          <w:lang w:val="lt-LT"/>
        </w:rPr>
        <w:lastRenderedPageBreak/>
        <w:t>2.4.4.</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Statybvietės aplinkos tvarkymas</w:t>
      </w:r>
      <w:bookmarkEnd w:id="48"/>
    </w:p>
    <w:p w:rsidR="00CC06D4" w:rsidRPr="00F274D6" w:rsidRDefault="00CC06D4" w:rsidP="0045531A">
      <w:pPr>
        <w:shd w:val="clear" w:color="auto" w:fill="FFFFFF"/>
        <w:tabs>
          <w:tab w:val="left" w:pos="708"/>
        </w:tabs>
        <w:ind w:left="5"/>
        <w:rPr>
          <w:sz w:val="24"/>
          <w:szCs w:val="24"/>
          <w:lang w:val="lt-LT"/>
        </w:rPr>
      </w:pPr>
      <w:r w:rsidRPr="00F274D6">
        <w:rPr>
          <w:b/>
          <w:bCs/>
          <w:spacing w:val="-5"/>
          <w:sz w:val="24"/>
          <w:szCs w:val="24"/>
          <w:lang w:val="lt-LT"/>
        </w:rPr>
        <w:t>2.4.4.1.</w:t>
      </w:r>
      <w:r w:rsidRPr="00F274D6">
        <w:rPr>
          <w:b/>
          <w:bCs/>
          <w:sz w:val="24"/>
          <w:szCs w:val="24"/>
          <w:lang w:val="lt-LT"/>
        </w:rPr>
        <w:tab/>
      </w:r>
      <w:r w:rsidRPr="00F274D6">
        <w:rPr>
          <w:b/>
          <w:bCs/>
          <w:spacing w:val="-2"/>
          <w:sz w:val="24"/>
          <w:szCs w:val="24"/>
          <w:lang w:val="lt-LT"/>
        </w:rPr>
        <w:t>Apželdinimas</w:t>
      </w:r>
    </w:p>
    <w:p w:rsidR="00CC06D4" w:rsidRPr="00F274D6" w:rsidRDefault="00CC06D4" w:rsidP="0045531A">
      <w:pPr>
        <w:shd w:val="clear" w:color="auto" w:fill="FFFFFF"/>
        <w:ind w:left="10" w:firstLine="708"/>
        <w:rPr>
          <w:sz w:val="24"/>
          <w:szCs w:val="24"/>
          <w:lang w:val="lt-LT"/>
        </w:rPr>
      </w:pPr>
      <w:r w:rsidRPr="00F274D6">
        <w:rPr>
          <w:sz w:val="24"/>
          <w:szCs w:val="24"/>
          <w:lang w:val="lt-LT"/>
        </w:rPr>
        <w:t>Statybvietės teritorija apsėjama žole. Visi sunaikinti medžiai turi būti atsodinti naujais. Medžių rūšis turi būti suderinta su Užsakovu.</w:t>
      </w:r>
    </w:p>
    <w:p w:rsidR="00AE4194" w:rsidRPr="00F274D6" w:rsidRDefault="00AE4194" w:rsidP="0045531A">
      <w:pPr>
        <w:shd w:val="clear" w:color="auto" w:fill="FFFFFF"/>
        <w:tabs>
          <w:tab w:val="left" w:pos="708"/>
        </w:tabs>
        <w:ind w:left="5"/>
        <w:rPr>
          <w:b/>
          <w:bCs/>
          <w:spacing w:val="-5"/>
          <w:sz w:val="24"/>
          <w:szCs w:val="24"/>
          <w:lang w:val="lt-LT"/>
        </w:rPr>
      </w:pPr>
    </w:p>
    <w:p w:rsidR="00CC06D4" w:rsidRDefault="00CC06D4" w:rsidP="0045531A">
      <w:pPr>
        <w:shd w:val="clear" w:color="auto" w:fill="FFFFFF"/>
        <w:tabs>
          <w:tab w:val="left" w:pos="708"/>
        </w:tabs>
        <w:ind w:left="5"/>
        <w:rPr>
          <w:b/>
          <w:bCs/>
          <w:spacing w:val="-3"/>
          <w:sz w:val="24"/>
          <w:szCs w:val="24"/>
          <w:lang w:val="lt-LT"/>
        </w:rPr>
      </w:pPr>
      <w:r w:rsidRPr="00F274D6">
        <w:rPr>
          <w:b/>
          <w:bCs/>
          <w:spacing w:val="-5"/>
          <w:sz w:val="24"/>
          <w:szCs w:val="24"/>
          <w:lang w:val="lt-LT"/>
        </w:rPr>
        <w:t>2.4.4.2.</w:t>
      </w:r>
      <w:r w:rsidRPr="00F274D6">
        <w:rPr>
          <w:b/>
          <w:bCs/>
          <w:sz w:val="24"/>
          <w:szCs w:val="24"/>
          <w:lang w:val="lt-LT"/>
        </w:rPr>
        <w:tab/>
      </w:r>
      <w:r w:rsidRPr="00F274D6">
        <w:rPr>
          <w:b/>
          <w:bCs/>
          <w:spacing w:val="-3"/>
          <w:sz w:val="24"/>
          <w:szCs w:val="24"/>
          <w:lang w:val="lt-LT"/>
        </w:rPr>
        <w:t>Tvora</w:t>
      </w:r>
    </w:p>
    <w:p w:rsidR="00B66B4B" w:rsidRDefault="00B66B4B" w:rsidP="0045531A">
      <w:pPr>
        <w:shd w:val="clear" w:color="auto" w:fill="FFFFFF"/>
        <w:tabs>
          <w:tab w:val="left" w:pos="708"/>
        </w:tabs>
        <w:ind w:left="5"/>
        <w:rPr>
          <w:b/>
          <w:bCs/>
          <w:spacing w:val="-3"/>
          <w:sz w:val="24"/>
          <w:szCs w:val="24"/>
          <w:lang w:val="lt-LT"/>
        </w:rPr>
      </w:pPr>
    </w:p>
    <w:p w:rsidR="00CC06D4" w:rsidRPr="00F274D6" w:rsidRDefault="00B66B4B" w:rsidP="0045531A">
      <w:pPr>
        <w:shd w:val="clear" w:color="auto" w:fill="FFFFFF"/>
        <w:ind w:left="718"/>
        <w:rPr>
          <w:sz w:val="24"/>
          <w:szCs w:val="24"/>
          <w:lang w:val="lt-LT"/>
        </w:rPr>
      </w:pPr>
      <w:r>
        <w:rPr>
          <w:spacing w:val="-2"/>
          <w:sz w:val="24"/>
          <w:szCs w:val="24"/>
          <w:lang w:val="lt-LT"/>
        </w:rPr>
        <w:t xml:space="preserve">Tvoros tipas ir aukštis tikslinamas projektavimo metu sprendinius derinant su Užsakovu. </w:t>
      </w:r>
    </w:p>
    <w:p w:rsidR="00CC06D4" w:rsidRPr="00F274D6" w:rsidRDefault="00CC06D4" w:rsidP="00DA1CA7">
      <w:pPr>
        <w:pStyle w:val="Heading3"/>
        <w:rPr>
          <w:rFonts w:ascii="Times New Roman" w:hAnsi="Times New Roman" w:cs="Times New Roman"/>
          <w:color w:val="auto"/>
          <w:spacing w:val="-2"/>
          <w:sz w:val="24"/>
          <w:szCs w:val="24"/>
          <w:lang w:val="lt-LT"/>
        </w:rPr>
      </w:pPr>
      <w:bookmarkStart w:id="49" w:name="_Toc435132646"/>
      <w:r w:rsidRPr="00F274D6">
        <w:rPr>
          <w:rFonts w:ascii="Times New Roman" w:hAnsi="Times New Roman" w:cs="Times New Roman"/>
          <w:color w:val="auto"/>
          <w:sz w:val="24"/>
          <w:szCs w:val="24"/>
          <w:lang w:val="lt-LT"/>
        </w:rPr>
        <w:t>2.4.5.</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Keliai ir aikštelės</w:t>
      </w:r>
      <w:bookmarkEnd w:id="49"/>
    </w:p>
    <w:p w:rsidR="00CC06D4" w:rsidRPr="00F274D6" w:rsidRDefault="00CC06D4" w:rsidP="0045531A">
      <w:pPr>
        <w:shd w:val="clear" w:color="auto" w:fill="FFFFFF"/>
        <w:tabs>
          <w:tab w:val="left" w:pos="552"/>
        </w:tabs>
        <w:ind w:right="6180"/>
        <w:rPr>
          <w:sz w:val="24"/>
          <w:szCs w:val="24"/>
          <w:lang w:val="lt-LT"/>
        </w:rPr>
      </w:pPr>
      <w:r w:rsidRPr="00F274D6">
        <w:rPr>
          <w:b/>
          <w:bCs/>
          <w:spacing w:val="-2"/>
          <w:sz w:val="24"/>
          <w:szCs w:val="24"/>
          <w:lang w:val="lt-LT"/>
        </w:rPr>
        <w:br/>
      </w:r>
      <w:r w:rsidRPr="00F274D6">
        <w:rPr>
          <w:b/>
          <w:bCs/>
          <w:spacing w:val="-3"/>
          <w:sz w:val="24"/>
          <w:szCs w:val="24"/>
          <w:lang w:val="lt-LT"/>
        </w:rPr>
        <w:t>2.4.5.1. Bendrieji reikalavimai</w:t>
      </w:r>
    </w:p>
    <w:p w:rsidR="00CC06D4" w:rsidRPr="00F274D6" w:rsidRDefault="00CC06D4" w:rsidP="0045531A">
      <w:pPr>
        <w:shd w:val="clear" w:color="auto" w:fill="FFFFFF"/>
        <w:ind w:right="48" w:firstLine="718"/>
        <w:jc w:val="both"/>
        <w:rPr>
          <w:sz w:val="24"/>
          <w:szCs w:val="24"/>
          <w:lang w:val="lt-LT"/>
        </w:rPr>
      </w:pPr>
      <w:r w:rsidRPr="00F274D6">
        <w:rPr>
          <w:sz w:val="24"/>
          <w:szCs w:val="24"/>
          <w:lang w:val="lt-LT"/>
        </w:rPr>
        <w:t xml:space="preserve">Išardytos šaligatvių plytelės, </w:t>
      </w:r>
      <w:proofErr w:type="spellStart"/>
      <w:r w:rsidRPr="00F274D6">
        <w:rPr>
          <w:sz w:val="24"/>
          <w:szCs w:val="24"/>
          <w:lang w:val="lt-LT"/>
        </w:rPr>
        <w:t>bordiurai</w:t>
      </w:r>
      <w:proofErr w:type="spellEnd"/>
      <w:r w:rsidRPr="00F274D6">
        <w:rPr>
          <w:sz w:val="24"/>
          <w:szCs w:val="24"/>
          <w:lang w:val="lt-LT"/>
        </w:rPr>
        <w:t>, trinkelės turi būti tvarkingai sandėliuojamos. Gatvių dangos ir jų pagrindai turi būti atstatomi pagal esamą arba tipinę konstrukciją, atitinkančią gatvės kategoriją.</w:t>
      </w:r>
    </w:p>
    <w:p w:rsidR="00CC06D4" w:rsidRPr="00F274D6" w:rsidRDefault="00CC06D4" w:rsidP="0045531A">
      <w:pPr>
        <w:shd w:val="clear" w:color="auto" w:fill="FFFFFF"/>
        <w:ind w:left="151" w:firstLine="562"/>
        <w:rPr>
          <w:sz w:val="24"/>
          <w:szCs w:val="24"/>
          <w:lang w:val="lt-LT"/>
        </w:rPr>
      </w:pPr>
      <w:r w:rsidRPr="00F274D6">
        <w:rPr>
          <w:sz w:val="24"/>
          <w:szCs w:val="24"/>
          <w:lang w:val="lt-LT"/>
        </w:rPr>
        <w:t>Įrengdamas  naujas ar atstatydamas esamų kelių ir aikštelių dangas  į pirminę  padėtį, Rangovas turi vadovautis žemiau išvardintų reglamentų reikalavimais:</w:t>
      </w:r>
    </w:p>
    <w:p w:rsidR="00CC06D4" w:rsidRPr="00F274D6" w:rsidRDefault="00CC06D4" w:rsidP="00AE4194">
      <w:pPr>
        <w:numPr>
          <w:ilvl w:val="0"/>
          <w:numId w:val="40"/>
        </w:numPr>
        <w:shd w:val="clear" w:color="auto" w:fill="FFFFFF"/>
        <w:tabs>
          <w:tab w:val="left" w:pos="2491"/>
        </w:tabs>
        <w:ind w:left="709"/>
        <w:rPr>
          <w:sz w:val="24"/>
          <w:szCs w:val="24"/>
          <w:lang w:val="lt-LT"/>
        </w:rPr>
      </w:pPr>
      <w:r w:rsidRPr="00F274D6">
        <w:rPr>
          <w:spacing w:val="-1"/>
          <w:sz w:val="24"/>
          <w:szCs w:val="24"/>
          <w:lang w:val="lt-LT"/>
        </w:rPr>
        <w:t>Statybos produktų sertifikavimas - STR1.03.01:2000</w:t>
      </w:r>
      <w:r w:rsidR="00AE4194" w:rsidRPr="00F274D6">
        <w:rPr>
          <w:spacing w:val="-1"/>
          <w:sz w:val="24"/>
          <w:szCs w:val="24"/>
          <w:lang w:val="lt-LT"/>
        </w:rPr>
        <w:t>;</w:t>
      </w:r>
    </w:p>
    <w:p w:rsidR="00CC06D4" w:rsidRPr="00F274D6" w:rsidRDefault="00CC06D4" w:rsidP="00AE4194">
      <w:pPr>
        <w:numPr>
          <w:ilvl w:val="0"/>
          <w:numId w:val="40"/>
        </w:numPr>
        <w:shd w:val="clear" w:color="auto" w:fill="FFFFFF"/>
        <w:tabs>
          <w:tab w:val="left" w:pos="2491"/>
        </w:tabs>
        <w:ind w:left="709"/>
        <w:rPr>
          <w:spacing w:val="-1"/>
          <w:sz w:val="24"/>
          <w:szCs w:val="24"/>
          <w:lang w:val="lt-LT"/>
        </w:rPr>
      </w:pPr>
      <w:r w:rsidRPr="00F274D6">
        <w:rPr>
          <w:spacing w:val="-1"/>
          <w:sz w:val="24"/>
          <w:szCs w:val="24"/>
          <w:lang w:val="lt-LT"/>
        </w:rPr>
        <w:t>Automobilių keliai - KTR1.01:2008</w:t>
      </w:r>
      <w:r w:rsidR="00AE4194" w:rsidRPr="00F274D6">
        <w:rPr>
          <w:spacing w:val="-1"/>
          <w:sz w:val="24"/>
          <w:szCs w:val="24"/>
          <w:lang w:val="lt-LT"/>
        </w:rPr>
        <w:t>;</w:t>
      </w:r>
    </w:p>
    <w:p w:rsidR="00CC06D4" w:rsidRPr="00F274D6" w:rsidRDefault="00CC06D4" w:rsidP="00AE4194">
      <w:pPr>
        <w:numPr>
          <w:ilvl w:val="0"/>
          <w:numId w:val="40"/>
        </w:numPr>
        <w:shd w:val="clear" w:color="auto" w:fill="FFFFFF"/>
        <w:tabs>
          <w:tab w:val="left" w:pos="2491"/>
        </w:tabs>
        <w:ind w:left="709"/>
        <w:rPr>
          <w:spacing w:val="-1"/>
          <w:sz w:val="24"/>
          <w:szCs w:val="24"/>
          <w:lang w:val="lt-LT"/>
        </w:rPr>
      </w:pPr>
      <w:r w:rsidRPr="00F274D6">
        <w:rPr>
          <w:spacing w:val="-1"/>
          <w:sz w:val="24"/>
          <w:szCs w:val="24"/>
          <w:lang w:val="lt-LT"/>
        </w:rPr>
        <w:t>Automobilinių   kelių   standartizuotų   dangų   konstrukcijų   projektavimo taisyklės KPT SDK 07</w:t>
      </w:r>
      <w:r w:rsidR="00AE4194" w:rsidRPr="00F274D6">
        <w:rPr>
          <w:spacing w:val="-1"/>
          <w:sz w:val="24"/>
          <w:szCs w:val="24"/>
          <w:lang w:val="lt-LT"/>
        </w:rPr>
        <w:t>;</w:t>
      </w:r>
    </w:p>
    <w:p w:rsidR="00CC06D4" w:rsidRPr="00F274D6" w:rsidRDefault="00CC06D4" w:rsidP="00AE4194">
      <w:pPr>
        <w:numPr>
          <w:ilvl w:val="0"/>
          <w:numId w:val="40"/>
        </w:numPr>
        <w:shd w:val="clear" w:color="auto" w:fill="FFFFFF"/>
        <w:tabs>
          <w:tab w:val="left" w:pos="2491"/>
        </w:tabs>
        <w:ind w:left="709"/>
        <w:rPr>
          <w:spacing w:val="-1"/>
          <w:sz w:val="24"/>
          <w:szCs w:val="24"/>
          <w:lang w:val="lt-LT"/>
        </w:rPr>
      </w:pPr>
      <w:r w:rsidRPr="00F274D6">
        <w:rPr>
          <w:spacing w:val="-1"/>
          <w:sz w:val="24"/>
          <w:szCs w:val="24"/>
          <w:lang w:val="lt-LT"/>
        </w:rPr>
        <w:t>Miestų, miestelių ir kaimų susisiekimo sistemos - STR 2.06.01:1999</w:t>
      </w:r>
      <w:r w:rsidR="00AE4194" w:rsidRPr="00F274D6">
        <w:rPr>
          <w:spacing w:val="-1"/>
          <w:sz w:val="24"/>
          <w:szCs w:val="24"/>
          <w:lang w:val="lt-LT"/>
        </w:rPr>
        <w:t>;</w:t>
      </w:r>
    </w:p>
    <w:p w:rsidR="00CC06D4" w:rsidRPr="00F274D6" w:rsidRDefault="00CC06D4" w:rsidP="00AE4194">
      <w:pPr>
        <w:numPr>
          <w:ilvl w:val="0"/>
          <w:numId w:val="40"/>
        </w:numPr>
        <w:shd w:val="clear" w:color="auto" w:fill="FFFFFF"/>
        <w:tabs>
          <w:tab w:val="left" w:pos="2491"/>
        </w:tabs>
        <w:ind w:left="709"/>
        <w:rPr>
          <w:spacing w:val="-1"/>
          <w:sz w:val="24"/>
          <w:szCs w:val="24"/>
          <w:lang w:val="lt-LT"/>
        </w:rPr>
      </w:pPr>
      <w:r w:rsidRPr="00F274D6">
        <w:rPr>
          <w:spacing w:val="-1"/>
          <w:sz w:val="24"/>
          <w:szCs w:val="24"/>
          <w:lang w:val="lt-LT"/>
        </w:rPr>
        <w:t>Žemės darbai - STR 1.07.02: 2005</w:t>
      </w:r>
      <w:r w:rsidR="00AE4194" w:rsidRPr="00F274D6">
        <w:rPr>
          <w:spacing w:val="-1"/>
          <w:sz w:val="24"/>
          <w:szCs w:val="24"/>
          <w:lang w:val="lt-LT"/>
        </w:rPr>
        <w:t>;</w:t>
      </w:r>
    </w:p>
    <w:p w:rsidR="00CC06D4" w:rsidRPr="00F274D6" w:rsidRDefault="00CC06D4" w:rsidP="00AE4194">
      <w:pPr>
        <w:numPr>
          <w:ilvl w:val="0"/>
          <w:numId w:val="40"/>
        </w:numPr>
        <w:shd w:val="clear" w:color="auto" w:fill="FFFFFF"/>
        <w:tabs>
          <w:tab w:val="left" w:pos="2491"/>
        </w:tabs>
        <w:ind w:left="709"/>
        <w:rPr>
          <w:spacing w:val="-1"/>
          <w:sz w:val="24"/>
          <w:szCs w:val="24"/>
          <w:lang w:val="lt-LT"/>
        </w:rPr>
      </w:pPr>
      <w:r w:rsidRPr="00F274D6">
        <w:rPr>
          <w:spacing w:val="-1"/>
          <w:sz w:val="24"/>
          <w:szCs w:val="24"/>
          <w:lang w:val="lt-LT"/>
        </w:rPr>
        <w:t>Statybos rekomendacijos ST 1887 10638.06:2004</w:t>
      </w:r>
      <w:r w:rsidR="00AE4194" w:rsidRPr="00F274D6">
        <w:rPr>
          <w:spacing w:val="-1"/>
          <w:sz w:val="24"/>
          <w:szCs w:val="24"/>
          <w:lang w:val="lt-LT"/>
        </w:rPr>
        <w:t>;</w:t>
      </w:r>
    </w:p>
    <w:p w:rsidR="00AE4194" w:rsidRPr="00F274D6" w:rsidRDefault="00CC06D4" w:rsidP="00AE4194">
      <w:pPr>
        <w:numPr>
          <w:ilvl w:val="0"/>
          <w:numId w:val="40"/>
        </w:numPr>
        <w:shd w:val="clear" w:color="auto" w:fill="FFFFFF"/>
        <w:tabs>
          <w:tab w:val="left" w:pos="2491"/>
        </w:tabs>
        <w:ind w:left="709"/>
        <w:rPr>
          <w:spacing w:val="-1"/>
          <w:sz w:val="24"/>
          <w:szCs w:val="24"/>
          <w:lang w:val="lt-LT"/>
        </w:rPr>
      </w:pPr>
      <w:r w:rsidRPr="00F274D6">
        <w:rPr>
          <w:spacing w:val="-1"/>
          <w:sz w:val="24"/>
          <w:szCs w:val="24"/>
          <w:lang w:val="lt-LT"/>
        </w:rPr>
        <w:t>Automobilių kelių pagrindai - R 34-01</w:t>
      </w:r>
      <w:r w:rsidR="00AE4194" w:rsidRPr="00F274D6">
        <w:rPr>
          <w:spacing w:val="-1"/>
          <w:sz w:val="24"/>
          <w:szCs w:val="24"/>
          <w:lang w:val="lt-LT"/>
        </w:rPr>
        <w:t>;</w:t>
      </w:r>
    </w:p>
    <w:p w:rsidR="00A82686" w:rsidRPr="00F274D6" w:rsidRDefault="00CC06D4" w:rsidP="00AE4194">
      <w:pPr>
        <w:numPr>
          <w:ilvl w:val="0"/>
          <w:numId w:val="40"/>
        </w:numPr>
        <w:shd w:val="clear" w:color="auto" w:fill="FFFFFF"/>
        <w:tabs>
          <w:tab w:val="left" w:pos="2491"/>
        </w:tabs>
        <w:ind w:left="709"/>
        <w:rPr>
          <w:spacing w:val="-1"/>
          <w:sz w:val="24"/>
          <w:szCs w:val="24"/>
          <w:lang w:val="lt-LT"/>
        </w:rPr>
      </w:pPr>
      <w:r w:rsidRPr="00F274D6">
        <w:rPr>
          <w:spacing w:val="-1"/>
          <w:sz w:val="24"/>
          <w:szCs w:val="24"/>
          <w:lang w:val="lt-LT"/>
        </w:rPr>
        <w:t xml:space="preserve">Automobilių kelių </w:t>
      </w:r>
      <w:proofErr w:type="spellStart"/>
      <w:r w:rsidRPr="00F274D6">
        <w:rPr>
          <w:spacing w:val="-1"/>
          <w:sz w:val="24"/>
          <w:szCs w:val="24"/>
          <w:lang w:val="lt-LT"/>
        </w:rPr>
        <w:t>asfalbetonio</w:t>
      </w:r>
      <w:proofErr w:type="spellEnd"/>
      <w:r w:rsidRPr="00F274D6">
        <w:rPr>
          <w:spacing w:val="-1"/>
          <w:sz w:val="24"/>
          <w:szCs w:val="24"/>
          <w:lang w:val="lt-LT"/>
        </w:rPr>
        <w:t xml:space="preserve"> ir žvyro dangos R35 -01</w:t>
      </w:r>
      <w:r w:rsidR="00AE4194" w:rsidRPr="00F274D6">
        <w:rPr>
          <w:spacing w:val="-1"/>
          <w:sz w:val="24"/>
          <w:szCs w:val="24"/>
          <w:lang w:val="lt-LT"/>
        </w:rPr>
        <w:t>.</w:t>
      </w:r>
    </w:p>
    <w:p w:rsidR="00AE4194" w:rsidRPr="00F274D6" w:rsidRDefault="00AE4194" w:rsidP="0045531A">
      <w:pPr>
        <w:shd w:val="clear" w:color="auto" w:fill="FFFFFF"/>
        <w:ind w:left="41"/>
        <w:rPr>
          <w:b/>
          <w:bCs/>
          <w:spacing w:val="-2"/>
          <w:sz w:val="24"/>
          <w:szCs w:val="24"/>
          <w:lang w:val="lt-LT"/>
        </w:rPr>
      </w:pPr>
    </w:p>
    <w:p w:rsidR="00CC06D4" w:rsidRPr="00F274D6" w:rsidRDefault="00CC06D4" w:rsidP="0045531A">
      <w:pPr>
        <w:shd w:val="clear" w:color="auto" w:fill="FFFFFF"/>
        <w:ind w:left="41"/>
        <w:rPr>
          <w:sz w:val="24"/>
          <w:szCs w:val="24"/>
          <w:lang w:val="lt-LT"/>
        </w:rPr>
      </w:pPr>
      <w:r w:rsidRPr="00F274D6">
        <w:rPr>
          <w:b/>
          <w:bCs/>
          <w:spacing w:val="-2"/>
          <w:sz w:val="24"/>
          <w:szCs w:val="24"/>
          <w:lang w:val="lt-LT"/>
        </w:rPr>
        <w:t xml:space="preserve">2.4.5.2. </w:t>
      </w:r>
      <w:proofErr w:type="spellStart"/>
      <w:r w:rsidRPr="00F274D6">
        <w:rPr>
          <w:b/>
          <w:bCs/>
          <w:spacing w:val="-2"/>
          <w:sz w:val="24"/>
          <w:szCs w:val="24"/>
          <w:lang w:val="lt-LT"/>
        </w:rPr>
        <w:t>Geotekstilės</w:t>
      </w:r>
      <w:proofErr w:type="spellEnd"/>
      <w:r w:rsidRPr="00F274D6">
        <w:rPr>
          <w:b/>
          <w:bCs/>
          <w:spacing w:val="-2"/>
          <w:sz w:val="24"/>
          <w:szCs w:val="24"/>
          <w:lang w:val="lt-LT"/>
        </w:rPr>
        <w:t xml:space="preserve"> naudojimas</w:t>
      </w:r>
    </w:p>
    <w:p w:rsidR="00CC06D4" w:rsidRPr="00F274D6" w:rsidRDefault="00CC06D4" w:rsidP="0045531A">
      <w:pPr>
        <w:shd w:val="clear" w:color="auto" w:fill="FFFFFF"/>
        <w:ind w:left="29" w:firstLine="713"/>
        <w:jc w:val="both"/>
        <w:rPr>
          <w:spacing w:val="-1"/>
          <w:sz w:val="24"/>
          <w:szCs w:val="24"/>
          <w:lang w:val="lt-LT"/>
        </w:rPr>
      </w:pPr>
      <w:proofErr w:type="spellStart"/>
      <w:r w:rsidRPr="00F274D6">
        <w:rPr>
          <w:spacing w:val="-1"/>
          <w:sz w:val="24"/>
          <w:szCs w:val="24"/>
          <w:lang w:val="lt-LT"/>
        </w:rPr>
        <w:t>Geotekstilė</w:t>
      </w:r>
      <w:proofErr w:type="spellEnd"/>
      <w:r w:rsidRPr="00F274D6">
        <w:rPr>
          <w:spacing w:val="-1"/>
          <w:sz w:val="24"/>
          <w:szCs w:val="24"/>
          <w:lang w:val="lt-LT"/>
        </w:rPr>
        <w:t xml:space="preserve"> klojama tarp užpildo ir natūralaus grunto, kai gruntas smulkus (dumblinas smėlis, dumblas ar molis), kad smulkus podirvis nepatektų į užpylimo medžiagą bei jungiant esamą bituminę dangą su nauja, į abi puses po 1</w:t>
      </w:r>
      <w:r w:rsidR="00AE4194" w:rsidRPr="00F274D6">
        <w:rPr>
          <w:spacing w:val="-1"/>
          <w:sz w:val="24"/>
          <w:szCs w:val="24"/>
          <w:lang w:val="lt-LT"/>
        </w:rPr>
        <w:t xml:space="preserve"> </w:t>
      </w:r>
      <w:r w:rsidRPr="00F274D6">
        <w:rPr>
          <w:spacing w:val="-1"/>
          <w:sz w:val="24"/>
          <w:szCs w:val="24"/>
          <w:lang w:val="lt-LT"/>
        </w:rPr>
        <w:t xml:space="preserve">m. </w:t>
      </w:r>
      <w:proofErr w:type="spellStart"/>
      <w:r w:rsidRPr="00F274D6">
        <w:rPr>
          <w:spacing w:val="-1"/>
          <w:sz w:val="24"/>
          <w:szCs w:val="24"/>
          <w:lang w:val="lt-LT"/>
        </w:rPr>
        <w:t>Geotekstilė</w:t>
      </w:r>
      <w:proofErr w:type="spellEnd"/>
      <w:r w:rsidRPr="00F274D6">
        <w:rPr>
          <w:spacing w:val="-1"/>
          <w:sz w:val="24"/>
          <w:szCs w:val="24"/>
          <w:lang w:val="lt-LT"/>
        </w:rPr>
        <w:t xml:space="preserve"> turi būti klojama pagal gamintojo rekomendacijas.</w:t>
      </w:r>
    </w:p>
    <w:p w:rsidR="00AE4194" w:rsidRPr="00F274D6" w:rsidRDefault="00AE4194" w:rsidP="0045531A">
      <w:pPr>
        <w:shd w:val="clear" w:color="auto" w:fill="FFFFFF"/>
        <w:ind w:left="29" w:firstLine="713"/>
        <w:jc w:val="both"/>
        <w:rPr>
          <w:sz w:val="24"/>
          <w:szCs w:val="24"/>
          <w:lang w:val="lt-LT"/>
        </w:rPr>
      </w:pPr>
    </w:p>
    <w:p w:rsidR="00CC06D4" w:rsidRPr="00F274D6" w:rsidRDefault="00CC06D4" w:rsidP="00DA1CA7">
      <w:pPr>
        <w:pStyle w:val="Heading2"/>
        <w:rPr>
          <w:rFonts w:ascii="Times New Roman" w:hAnsi="Times New Roman" w:cs="Times New Roman"/>
          <w:color w:val="auto"/>
          <w:sz w:val="24"/>
          <w:szCs w:val="24"/>
          <w:lang w:val="lt-LT"/>
        </w:rPr>
      </w:pPr>
      <w:bookmarkStart w:id="50" w:name="_Toc435132647"/>
      <w:r w:rsidRPr="00F274D6">
        <w:rPr>
          <w:rFonts w:ascii="Times New Roman" w:hAnsi="Times New Roman" w:cs="Times New Roman"/>
          <w:color w:val="auto"/>
          <w:sz w:val="24"/>
          <w:szCs w:val="24"/>
          <w:lang w:val="lt-LT"/>
        </w:rPr>
        <w:t>2.5. KONSTRUKCIJOS</w:t>
      </w:r>
      <w:bookmarkEnd w:id="50"/>
    </w:p>
    <w:p w:rsidR="00CC06D4" w:rsidRPr="00F274D6" w:rsidRDefault="00CC06D4" w:rsidP="00DA1CA7">
      <w:pPr>
        <w:pStyle w:val="Heading3"/>
        <w:rPr>
          <w:rFonts w:ascii="Times New Roman" w:hAnsi="Times New Roman" w:cs="Times New Roman"/>
          <w:color w:val="auto"/>
          <w:sz w:val="24"/>
          <w:szCs w:val="24"/>
          <w:lang w:val="lt-LT"/>
        </w:rPr>
      </w:pPr>
      <w:bookmarkStart w:id="51" w:name="_Toc435132648"/>
      <w:r w:rsidRPr="00F274D6">
        <w:rPr>
          <w:rFonts w:ascii="Times New Roman" w:hAnsi="Times New Roman" w:cs="Times New Roman"/>
          <w:color w:val="auto"/>
          <w:sz w:val="24"/>
          <w:szCs w:val="24"/>
          <w:lang w:val="lt-LT"/>
        </w:rPr>
        <w:t>2.5.1. Bendrieji konstrukciniai ir architektūriniai reikalavimai</w:t>
      </w:r>
      <w:bookmarkEnd w:id="51"/>
    </w:p>
    <w:p w:rsidR="00CC06D4" w:rsidRPr="00F274D6" w:rsidRDefault="00CC06D4" w:rsidP="0045531A">
      <w:pPr>
        <w:shd w:val="clear" w:color="auto" w:fill="FFFFFF"/>
        <w:ind w:left="12" w:right="5" w:firstLine="720"/>
        <w:jc w:val="both"/>
        <w:rPr>
          <w:sz w:val="24"/>
          <w:szCs w:val="24"/>
          <w:lang w:val="lt-LT"/>
        </w:rPr>
      </w:pPr>
      <w:r w:rsidRPr="00F274D6">
        <w:rPr>
          <w:spacing w:val="-2"/>
          <w:sz w:val="24"/>
          <w:szCs w:val="24"/>
          <w:lang w:val="lt-LT"/>
        </w:rPr>
        <w:t xml:space="preserve">Betoninės konstrukcijos, esančios žemiau žemės paviršiaus </w:t>
      </w:r>
      <w:r w:rsidR="00AE4194" w:rsidRPr="00F274D6">
        <w:rPr>
          <w:spacing w:val="-2"/>
          <w:sz w:val="24"/>
          <w:szCs w:val="24"/>
          <w:lang w:val="lt-LT"/>
        </w:rPr>
        <w:t>-</w:t>
      </w:r>
      <w:r w:rsidRPr="00F274D6">
        <w:rPr>
          <w:spacing w:val="-2"/>
          <w:sz w:val="24"/>
          <w:szCs w:val="24"/>
          <w:lang w:val="lt-LT"/>
        </w:rPr>
        <w:t xml:space="preserve"> technologiniai rezervuarai ir kiti </w:t>
      </w:r>
      <w:r w:rsidRPr="00F274D6">
        <w:rPr>
          <w:spacing w:val="-1"/>
          <w:sz w:val="24"/>
          <w:szCs w:val="24"/>
          <w:lang w:val="lt-LT"/>
        </w:rPr>
        <w:t xml:space="preserve">statiniai projektuojami iš monolitinio gelžbetonio ir surenkamo gelžbetonio konstrukcijų pagamintų gamyklose. Visos technologinės talpos ir konstrukcijos naudojamos vandeniui bei nuotekoms turi būti </w:t>
      </w:r>
      <w:r w:rsidRPr="00F274D6">
        <w:rPr>
          <w:sz w:val="24"/>
          <w:szCs w:val="24"/>
          <w:lang w:val="lt-LT"/>
        </w:rPr>
        <w:t xml:space="preserve">pagamintos iš aukštos klasės betono su minimaliu vandens </w:t>
      </w:r>
      <w:proofErr w:type="spellStart"/>
      <w:r w:rsidRPr="00F274D6">
        <w:rPr>
          <w:sz w:val="24"/>
          <w:szCs w:val="24"/>
          <w:lang w:val="lt-LT"/>
        </w:rPr>
        <w:t>įgeriamumu</w:t>
      </w:r>
      <w:proofErr w:type="spellEnd"/>
      <w:r w:rsidRPr="00F274D6">
        <w:rPr>
          <w:sz w:val="24"/>
          <w:szCs w:val="24"/>
          <w:lang w:val="lt-LT"/>
        </w:rPr>
        <w:t>, o esančios lauke - su pakankamu atsparumu šalčiui.</w:t>
      </w:r>
    </w:p>
    <w:p w:rsidR="00CC06D4" w:rsidRPr="00F274D6" w:rsidRDefault="00CC06D4" w:rsidP="0045531A">
      <w:pPr>
        <w:shd w:val="clear" w:color="auto" w:fill="FFFFFF"/>
        <w:ind w:left="7" w:right="26" w:firstLine="706"/>
        <w:jc w:val="both"/>
        <w:rPr>
          <w:sz w:val="24"/>
          <w:szCs w:val="24"/>
          <w:lang w:val="lt-LT"/>
        </w:rPr>
      </w:pPr>
      <w:r w:rsidRPr="00F274D6">
        <w:rPr>
          <w:sz w:val="24"/>
          <w:szCs w:val="24"/>
          <w:lang w:val="lt-LT"/>
        </w:rPr>
        <w:t xml:space="preserve">Antžeminės dalies sienos gali būti statomos iš plytų mūro, surenkamo arba monolitinio </w:t>
      </w:r>
      <w:r w:rsidRPr="00F274D6">
        <w:rPr>
          <w:spacing w:val="-1"/>
          <w:sz w:val="24"/>
          <w:szCs w:val="24"/>
          <w:lang w:val="lt-LT"/>
        </w:rPr>
        <w:t>gelžbetonio, lengvo betono elementų, lengvų metalinių konstrukcijų (esant reikalui apšiltintų).</w:t>
      </w:r>
    </w:p>
    <w:p w:rsidR="00CC06D4" w:rsidRPr="00F274D6" w:rsidRDefault="00CC06D4" w:rsidP="0045531A">
      <w:pPr>
        <w:shd w:val="clear" w:color="auto" w:fill="FFFFFF"/>
        <w:ind w:left="7" w:right="7" w:firstLine="710"/>
        <w:jc w:val="both"/>
        <w:rPr>
          <w:sz w:val="24"/>
          <w:szCs w:val="24"/>
          <w:lang w:val="lt-LT"/>
        </w:rPr>
      </w:pPr>
      <w:r w:rsidRPr="00F274D6">
        <w:rPr>
          <w:spacing w:val="-1"/>
          <w:sz w:val="24"/>
          <w:szCs w:val="24"/>
          <w:lang w:val="lt-LT"/>
        </w:rPr>
        <w:t xml:space="preserve">Pastatų denginiai ir stogai daromi iš surenkamų gelžbetoninių elementų, iš medžio ar lengvų </w:t>
      </w:r>
      <w:r w:rsidRPr="00F274D6">
        <w:rPr>
          <w:sz w:val="24"/>
          <w:szCs w:val="24"/>
          <w:lang w:val="lt-LT"/>
        </w:rPr>
        <w:t xml:space="preserve">metalo konstrukcijų su termoizoliacija. Denginių, stogų o taip pat langų ir durų terminė izoliacija turi </w:t>
      </w:r>
      <w:r w:rsidRPr="00F274D6">
        <w:rPr>
          <w:spacing w:val="-1"/>
          <w:sz w:val="24"/>
          <w:szCs w:val="24"/>
          <w:lang w:val="lt-LT"/>
        </w:rPr>
        <w:t>būti ne žemesnė nei numatyta statybos techniniame reglamente STR 2.05.01:2</w:t>
      </w:r>
      <w:r w:rsidR="00AE4194" w:rsidRPr="00F274D6">
        <w:rPr>
          <w:spacing w:val="-1"/>
          <w:sz w:val="24"/>
          <w:szCs w:val="24"/>
          <w:lang w:val="lt-LT"/>
        </w:rPr>
        <w:t>005 „</w:t>
      </w:r>
      <w:r w:rsidRPr="00F274D6">
        <w:rPr>
          <w:spacing w:val="-1"/>
          <w:sz w:val="24"/>
          <w:szCs w:val="24"/>
          <w:lang w:val="lt-LT"/>
        </w:rPr>
        <w:t>Pa</w:t>
      </w:r>
      <w:r w:rsidR="00AE4194" w:rsidRPr="00F274D6">
        <w:rPr>
          <w:spacing w:val="-1"/>
          <w:sz w:val="24"/>
          <w:szCs w:val="24"/>
          <w:lang w:val="lt-LT"/>
        </w:rPr>
        <w:t>statų aitvarų šiluminė technika“</w:t>
      </w:r>
      <w:r w:rsidRPr="00F274D6">
        <w:rPr>
          <w:spacing w:val="-1"/>
          <w:sz w:val="24"/>
          <w:szCs w:val="24"/>
          <w:lang w:val="lt-LT"/>
        </w:rPr>
        <w:t xml:space="preserve">. Stogų dangos gali būti metalinės, bituminės arba iš </w:t>
      </w:r>
      <w:proofErr w:type="spellStart"/>
      <w:r w:rsidRPr="00F274D6">
        <w:rPr>
          <w:spacing w:val="-1"/>
          <w:sz w:val="24"/>
          <w:szCs w:val="24"/>
          <w:lang w:val="lt-LT"/>
        </w:rPr>
        <w:t>beasbestinio</w:t>
      </w:r>
      <w:proofErr w:type="spellEnd"/>
      <w:r w:rsidRPr="00F274D6">
        <w:rPr>
          <w:spacing w:val="-1"/>
          <w:sz w:val="24"/>
          <w:szCs w:val="24"/>
          <w:lang w:val="lt-LT"/>
        </w:rPr>
        <w:t xml:space="preserve"> šiferio.</w:t>
      </w:r>
    </w:p>
    <w:p w:rsidR="00CC06D4" w:rsidRPr="00F274D6" w:rsidRDefault="00CC06D4" w:rsidP="0045531A">
      <w:pPr>
        <w:shd w:val="clear" w:color="auto" w:fill="FFFFFF"/>
        <w:ind w:left="5" w:right="34" w:firstLine="715"/>
        <w:jc w:val="both"/>
        <w:rPr>
          <w:sz w:val="24"/>
          <w:szCs w:val="24"/>
          <w:lang w:val="lt-LT"/>
        </w:rPr>
      </w:pPr>
      <w:r w:rsidRPr="00F274D6">
        <w:rPr>
          <w:spacing w:val="-1"/>
          <w:sz w:val="24"/>
          <w:szCs w:val="24"/>
          <w:lang w:val="lt-LT"/>
        </w:rPr>
        <w:t xml:space="preserve">Laiptai, laiptų aikštelės, aptvėrimai, smulkūs metalo gaminiai bei betono įdėtinės detalės </w:t>
      </w:r>
      <w:r w:rsidRPr="00F274D6">
        <w:rPr>
          <w:sz w:val="24"/>
          <w:szCs w:val="24"/>
          <w:lang w:val="lt-LT"/>
        </w:rPr>
        <w:t>projektuojamos iš karštai cinkuoto metalo.</w:t>
      </w:r>
    </w:p>
    <w:p w:rsidR="00CC06D4" w:rsidRPr="00F274D6" w:rsidRDefault="00CC06D4" w:rsidP="0045531A">
      <w:pPr>
        <w:shd w:val="clear" w:color="auto" w:fill="FFFFFF"/>
        <w:ind w:right="34" w:firstLine="715"/>
        <w:jc w:val="both"/>
        <w:rPr>
          <w:sz w:val="24"/>
          <w:szCs w:val="24"/>
          <w:lang w:val="lt-LT"/>
        </w:rPr>
      </w:pPr>
      <w:r w:rsidRPr="00F274D6">
        <w:rPr>
          <w:spacing w:val="-1"/>
          <w:sz w:val="24"/>
          <w:szCs w:val="24"/>
          <w:lang w:val="lt-LT"/>
        </w:rPr>
        <w:t xml:space="preserve">Pastatų antžeminės dalies vidinės sienos ir pertvaros daromos iš tinkuoto plytų mūro arba </w:t>
      </w:r>
      <w:r w:rsidRPr="00F274D6">
        <w:rPr>
          <w:sz w:val="24"/>
          <w:szCs w:val="24"/>
          <w:lang w:val="lt-LT"/>
        </w:rPr>
        <w:t>gipso-kar</w:t>
      </w:r>
      <w:r w:rsidR="00E87D64" w:rsidRPr="00F274D6">
        <w:rPr>
          <w:sz w:val="24"/>
          <w:szCs w:val="24"/>
          <w:lang w:val="lt-LT"/>
        </w:rPr>
        <w:t>tono plokščių su apdaila pagal „Patalpų apdailos lentelę“</w:t>
      </w:r>
      <w:r w:rsidRPr="00F274D6">
        <w:rPr>
          <w:sz w:val="24"/>
          <w:szCs w:val="24"/>
          <w:lang w:val="lt-LT"/>
        </w:rPr>
        <w:t>.</w:t>
      </w:r>
    </w:p>
    <w:p w:rsidR="00CC06D4" w:rsidRPr="00F274D6" w:rsidRDefault="00CC06D4" w:rsidP="00DA1CA7">
      <w:pPr>
        <w:pStyle w:val="Heading3"/>
        <w:rPr>
          <w:rFonts w:ascii="Times New Roman" w:hAnsi="Times New Roman" w:cs="Times New Roman"/>
          <w:color w:val="auto"/>
          <w:sz w:val="24"/>
          <w:szCs w:val="24"/>
          <w:lang w:val="lt-LT"/>
        </w:rPr>
      </w:pPr>
      <w:bookmarkStart w:id="52" w:name="_Toc435132649"/>
      <w:r w:rsidRPr="00F274D6">
        <w:rPr>
          <w:rFonts w:ascii="Times New Roman" w:hAnsi="Times New Roman" w:cs="Times New Roman"/>
          <w:color w:val="auto"/>
          <w:sz w:val="24"/>
          <w:szCs w:val="24"/>
          <w:lang w:val="lt-LT"/>
        </w:rPr>
        <w:lastRenderedPageBreak/>
        <w:t>2.5.2. Projektavimas</w:t>
      </w:r>
      <w:bookmarkEnd w:id="52"/>
    </w:p>
    <w:p w:rsidR="00CC06D4" w:rsidRPr="00F274D6" w:rsidRDefault="00CC06D4" w:rsidP="0045531A">
      <w:pPr>
        <w:shd w:val="clear" w:color="auto" w:fill="FFFFFF"/>
        <w:ind w:left="718"/>
        <w:rPr>
          <w:sz w:val="24"/>
          <w:szCs w:val="24"/>
          <w:lang w:val="lt-LT"/>
        </w:rPr>
      </w:pPr>
      <w:r w:rsidRPr="00F274D6">
        <w:rPr>
          <w:spacing w:val="-2"/>
          <w:sz w:val="24"/>
          <w:szCs w:val="24"/>
          <w:lang w:val="lt-LT"/>
        </w:rPr>
        <w:t>Rangovas turi pateikti Užsakovo atstovui patvirtinti:</w:t>
      </w:r>
    </w:p>
    <w:p w:rsidR="00CC06D4" w:rsidRPr="00F274D6" w:rsidRDefault="00CC06D4" w:rsidP="0045531A">
      <w:pPr>
        <w:numPr>
          <w:ilvl w:val="0"/>
          <w:numId w:val="41"/>
        </w:numPr>
        <w:shd w:val="clear" w:color="auto" w:fill="FFFFFF"/>
        <w:tabs>
          <w:tab w:val="left" w:pos="1406"/>
        </w:tabs>
        <w:ind w:left="701"/>
        <w:rPr>
          <w:spacing w:val="-18"/>
          <w:sz w:val="24"/>
          <w:szCs w:val="24"/>
          <w:lang w:val="lt-LT"/>
        </w:rPr>
      </w:pPr>
      <w:r w:rsidRPr="00F274D6">
        <w:rPr>
          <w:spacing w:val="-2"/>
          <w:sz w:val="24"/>
          <w:szCs w:val="24"/>
          <w:lang w:val="lt-LT"/>
        </w:rPr>
        <w:t>Visus darbo brėžinius, bei reikalingus skaičiavimus.</w:t>
      </w:r>
    </w:p>
    <w:p w:rsidR="00AE4194" w:rsidRPr="00F274D6" w:rsidRDefault="00CC06D4" w:rsidP="0045531A">
      <w:pPr>
        <w:numPr>
          <w:ilvl w:val="0"/>
          <w:numId w:val="42"/>
        </w:numPr>
        <w:shd w:val="clear" w:color="auto" w:fill="FFFFFF"/>
        <w:tabs>
          <w:tab w:val="left" w:pos="1406"/>
        </w:tabs>
        <w:ind w:left="1406" w:hanging="706"/>
        <w:rPr>
          <w:spacing w:val="-12"/>
          <w:sz w:val="24"/>
          <w:szCs w:val="24"/>
          <w:lang w:val="lt-LT"/>
        </w:rPr>
      </w:pPr>
      <w:r w:rsidRPr="00F274D6">
        <w:rPr>
          <w:spacing w:val="-2"/>
          <w:sz w:val="24"/>
          <w:szCs w:val="24"/>
          <w:lang w:val="lt-LT"/>
        </w:rPr>
        <w:t xml:space="preserve">Medžiagų išbandymų sertifikatus darbuose naudojamam cementui, agregatams ir </w:t>
      </w:r>
      <w:r w:rsidRPr="00F274D6">
        <w:rPr>
          <w:sz w:val="24"/>
          <w:szCs w:val="24"/>
          <w:lang w:val="lt-LT"/>
        </w:rPr>
        <w:t>plienui.</w:t>
      </w:r>
    </w:p>
    <w:p w:rsidR="00CC06D4" w:rsidRPr="00F274D6" w:rsidRDefault="00CC06D4" w:rsidP="0045531A">
      <w:pPr>
        <w:numPr>
          <w:ilvl w:val="0"/>
          <w:numId w:val="42"/>
        </w:numPr>
        <w:shd w:val="clear" w:color="auto" w:fill="FFFFFF"/>
        <w:tabs>
          <w:tab w:val="left" w:pos="1406"/>
        </w:tabs>
        <w:ind w:left="1406" w:hanging="706"/>
        <w:rPr>
          <w:spacing w:val="-12"/>
          <w:sz w:val="24"/>
          <w:szCs w:val="24"/>
          <w:lang w:val="lt-LT"/>
        </w:rPr>
      </w:pPr>
      <w:r w:rsidRPr="00F274D6">
        <w:rPr>
          <w:spacing w:val="-2"/>
          <w:sz w:val="24"/>
          <w:szCs w:val="24"/>
          <w:lang w:val="lt-LT"/>
        </w:rPr>
        <w:t>Visų medžiagų, gaminių ir įrengimų atitikties deklaracijas pagal Lietuvoje galiojantį STR 1.03.02:2008 „Statybos p</w:t>
      </w:r>
      <w:r w:rsidR="00E87D64" w:rsidRPr="00F274D6">
        <w:rPr>
          <w:spacing w:val="-2"/>
          <w:sz w:val="24"/>
          <w:szCs w:val="24"/>
          <w:lang w:val="lt-LT"/>
        </w:rPr>
        <w:t>roduktų atitikties deklaravimas“</w:t>
      </w:r>
      <w:r w:rsidRPr="00F274D6">
        <w:rPr>
          <w:spacing w:val="-2"/>
          <w:sz w:val="24"/>
          <w:szCs w:val="24"/>
          <w:lang w:val="lt-LT"/>
        </w:rPr>
        <w:t>.</w:t>
      </w:r>
    </w:p>
    <w:p w:rsidR="00AE4194" w:rsidRPr="00F274D6" w:rsidRDefault="00AE4194" w:rsidP="0045531A">
      <w:pPr>
        <w:shd w:val="clear" w:color="auto" w:fill="FFFFFF"/>
        <w:rPr>
          <w:b/>
          <w:bCs/>
          <w:spacing w:val="-3"/>
          <w:sz w:val="24"/>
          <w:szCs w:val="24"/>
          <w:lang w:val="lt-LT"/>
        </w:rPr>
      </w:pPr>
    </w:p>
    <w:p w:rsidR="00CC06D4" w:rsidRPr="00F274D6" w:rsidRDefault="00CC06D4" w:rsidP="00DA1CA7">
      <w:pPr>
        <w:pStyle w:val="Heading3"/>
        <w:rPr>
          <w:rFonts w:ascii="Times New Roman" w:hAnsi="Times New Roman" w:cs="Times New Roman"/>
          <w:color w:val="auto"/>
          <w:sz w:val="24"/>
          <w:szCs w:val="24"/>
          <w:lang w:val="lt-LT"/>
        </w:rPr>
      </w:pPr>
      <w:bookmarkStart w:id="53" w:name="_Toc435132650"/>
      <w:r w:rsidRPr="00F274D6">
        <w:rPr>
          <w:rFonts w:ascii="Times New Roman" w:hAnsi="Times New Roman" w:cs="Times New Roman"/>
          <w:color w:val="auto"/>
          <w:sz w:val="24"/>
          <w:szCs w:val="24"/>
          <w:lang w:val="lt-LT"/>
        </w:rPr>
        <w:t>2.5.3. Betonavimo darbai</w:t>
      </w:r>
      <w:bookmarkEnd w:id="53"/>
    </w:p>
    <w:p w:rsidR="00CC06D4" w:rsidRPr="00F274D6" w:rsidRDefault="00CC06D4" w:rsidP="0045531A">
      <w:pPr>
        <w:shd w:val="clear" w:color="auto" w:fill="FFFFFF"/>
        <w:tabs>
          <w:tab w:val="left" w:pos="720"/>
        </w:tabs>
        <w:ind w:left="10"/>
        <w:rPr>
          <w:sz w:val="24"/>
          <w:szCs w:val="24"/>
          <w:lang w:val="lt-LT"/>
        </w:rPr>
      </w:pPr>
      <w:r w:rsidRPr="00F274D6">
        <w:rPr>
          <w:b/>
          <w:bCs/>
          <w:spacing w:val="-4"/>
          <w:sz w:val="24"/>
          <w:szCs w:val="24"/>
          <w:lang w:val="lt-LT"/>
        </w:rPr>
        <w:t>2.5.3.1.</w:t>
      </w:r>
      <w:r w:rsidRPr="00F274D6">
        <w:rPr>
          <w:b/>
          <w:bCs/>
          <w:sz w:val="24"/>
          <w:szCs w:val="24"/>
          <w:lang w:val="lt-LT"/>
        </w:rPr>
        <w:tab/>
      </w:r>
      <w:r w:rsidRPr="00F274D6">
        <w:rPr>
          <w:b/>
          <w:bCs/>
          <w:spacing w:val="-2"/>
          <w:sz w:val="24"/>
          <w:szCs w:val="24"/>
          <w:lang w:val="lt-LT"/>
        </w:rPr>
        <w:t>Bendroji dalis</w:t>
      </w:r>
    </w:p>
    <w:p w:rsidR="00CC06D4" w:rsidRPr="00F274D6" w:rsidRDefault="00CC06D4" w:rsidP="0045531A">
      <w:pPr>
        <w:shd w:val="clear" w:color="auto" w:fill="FFFFFF"/>
        <w:ind w:left="22" w:right="24" w:firstLine="720"/>
        <w:jc w:val="both"/>
        <w:rPr>
          <w:sz w:val="24"/>
          <w:szCs w:val="24"/>
          <w:lang w:val="lt-LT"/>
        </w:rPr>
      </w:pPr>
      <w:r w:rsidRPr="00F274D6">
        <w:rPr>
          <w:sz w:val="24"/>
          <w:szCs w:val="24"/>
          <w:lang w:val="lt-LT"/>
        </w:rPr>
        <w:t xml:space="preserve">Betonas, naudojamas betonavimui statybos aikštelėje, turi būti gaunamas iš gamyklos, </w:t>
      </w:r>
      <w:r w:rsidRPr="00F274D6">
        <w:rPr>
          <w:spacing w:val="-1"/>
          <w:sz w:val="24"/>
          <w:szCs w:val="24"/>
          <w:lang w:val="lt-LT"/>
        </w:rPr>
        <w:t>turinčios betono gamybos licenciją, atitinkančią aukščiausią statybvietėje naudojamo betono klasę.</w:t>
      </w:r>
    </w:p>
    <w:p w:rsidR="00CC06D4" w:rsidRPr="00F274D6" w:rsidRDefault="00CC06D4" w:rsidP="0045531A">
      <w:pPr>
        <w:shd w:val="clear" w:color="auto" w:fill="FFFFFF"/>
        <w:ind w:left="22" w:firstLine="710"/>
        <w:jc w:val="both"/>
        <w:rPr>
          <w:sz w:val="24"/>
          <w:szCs w:val="24"/>
          <w:lang w:val="lt-LT"/>
        </w:rPr>
      </w:pPr>
      <w:r w:rsidRPr="00F274D6">
        <w:rPr>
          <w:sz w:val="24"/>
          <w:szCs w:val="24"/>
          <w:lang w:val="lt-LT"/>
        </w:rPr>
        <w:t xml:space="preserve">Betonas į statybvietę turi būti pristatomas betonvežiais - maišyklėmis. Konstrukcijų </w:t>
      </w:r>
      <w:r w:rsidRPr="00F274D6">
        <w:rPr>
          <w:spacing w:val="-2"/>
          <w:sz w:val="24"/>
          <w:szCs w:val="24"/>
          <w:lang w:val="lt-LT"/>
        </w:rPr>
        <w:t xml:space="preserve">betonavimas turi būti atliekamas laikantis Lietuvos standarto LST EN 206-1:2002/A2:2005 „Betonas. 1 </w:t>
      </w:r>
      <w:r w:rsidRPr="00F274D6">
        <w:rPr>
          <w:sz w:val="24"/>
          <w:szCs w:val="24"/>
          <w:lang w:val="lt-LT"/>
        </w:rPr>
        <w:t>dalis. Techniniai reikalavimai, savybės, gamyba ir atitiktis" reikalavimų.</w:t>
      </w:r>
    </w:p>
    <w:p w:rsidR="00CC06D4" w:rsidRPr="00F274D6" w:rsidRDefault="00CC06D4" w:rsidP="0045531A">
      <w:pPr>
        <w:shd w:val="clear" w:color="auto" w:fill="FFFFFF"/>
        <w:ind w:right="22" w:firstLine="730"/>
        <w:jc w:val="both"/>
        <w:rPr>
          <w:sz w:val="24"/>
          <w:szCs w:val="24"/>
          <w:lang w:val="lt-LT"/>
        </w:rPr>
      </w:pPr>
      <w:r w:rsidRPr="00F274D6">
        <w:rPr>
          <w:sz w:val="24"/>
          <w:szCs w:val="24"/>
          <w:lang w:val="lt-LT"/>
        </w:rPr>
        <w:t xml:space="preserve">Užsakovo atstovui pareikalavus, Rangovas turi parengti ir prieš pradėdamas darbus pateikti </w:t>
      </w:r>
      <w:r w:rsidRPr="00F274D6">
        <w:rPr>
          <w:spacing w:val="-1"/>
          <w:sz w:val="24"/>
          <w:szCs w:val="24"/>
          <w:lang w:val="lt-LT"/>
        </w:rPr>
        <w:t xml:space="preserve">jam kalendorinį darbų grafiką (papildantį darbų vykdymo programą), kuriame išdėstomas betonavimo </w:t>
      </w:r>
      <w:r w:rsidRPr="00F274D6">
        <w:rPr>
          <w:sz w:val="24"/>
          <w:szCs w:val="24"/>
          <w:lang w:val="lt-LT"/>
        </w:rPr>
        <w:t>darbų vykdymas. Rangovas privalo pranešti Užsakovo atstovui apie visus tokius darbus likus ne mažiau kaip 48 vai. iki jų pradžios. Betonas pradedamas lieti tik gavus raštišką Užsakovo atstovo leidimą.</w:t>
      </w:r>
    </w:p>
    <w:p w:rsidR="00A9014D" w:rsidRPr="00F274D6" w:rsidRDefault="00A9014D" w:rsidP="0045531A">
      <w:pPr>
        <w:shd w:val="clear" w:color="auto" w:fill="FFFFFF"/>
        <w:tabs>
          <w:tab w:val="left" w:pos="720"/>
        </w:tabs>
        <w:ind w:left="10" w:right="7066"/>
        <w:rPr>
          <w:b/>
          <w:bCs/>
          <w:spacing w:val="-5"/>
          <w:sz w:val="24"/>
          <w:szCs w:val="24"/>
          <w:lang w:val="lt-LT"/>
        </w:rPr>
      </w:pPr>
    </w:p>
    <w:p w:rsidR="00CC06D4" w:rsidRPr="00F274D6" w:rsidRDefault="00CC06D4" w:rsidP="0045531A">
      <w:pPr>
        <w:shd w:val="clear" w:color="auto" w:fill="FFFFFF"/>
        <w:tabs>
          <w:tab w:val="left" w:pos="720"/>
        </w:tabs>
        <w:ind w:left="10" w:right="7066"/>
        <w:rPr>
          <w:sz w:val="24"/>
          <w:szCs w:val="24"/>
          <w:lang w:val="lt-LT"/>
        </w:rPr>
      </w:pPr>
      <w:r w:rsidRPr="00F274D6">
        <w:rPr>
          <w:b/>
          <w:bCs/>
          <w:spacing w:val="-5"/>
          <w:sz w:val="24"/>
          <w:szCs w:val="24"/>
          <w:lang w:val="lt-LT"/>
        </w:rPr>
        <w:t>2.5.3.2.</w:t>
      </w:r>
      <w:r w:rsidRPr="00F274D6">
        <w:rPr>
          <w:b/>
          <w:bCs/>
          <w:sz w:val="24"/>
          <w:szCs w:val="24"/>
          <w:lang w:val="lt-LT"/>
        </w:rPr>
        <w:tab/>
      </w:r>
      <w:r w:rsidRPr="00F274D6">
        <w:rPr>
          <w:b/>
          <w:bCs/>
          <w:spacing w:val="-3"/>
          <w:sz w:val="24"/>
          <w:szCs w:val="24"/>
          <w:lang w:val="lt-LT"/>
        </w:rPr>
        <w:t>Medžiagos</w:t>
      </w:r>
      <w:r w:rsidRPr="00F274D6">
        <w:rPr>
          <w:b/>
          <w:bCs/>
          <w:spacing w:val="-3"/>
          <w:sz w:val="24"/>
          <w:szCs w:val="24"/>
          <w:lang w:val="lt-LT"/>
        </w:rPr>
        <w:br/>
        <w:t xml:space="preserve">2.5.3.2.7. </w:t>
      </w:r>
      <w:r w:rsidRPr="00F274D6">
        <w:rPr>
          <w:b/>
          <w:bCs/>
          <w:i/>
          <w:iCs/>
          <w:spacing w:val="-3"/>
          <w:sz w:val="24"/>
          <w:szCs w:val="24"/>
          <w:lang w:val="lt-LT"/>
        </w:rPr>
        <w:t>Cementas</w:t>
      </w:r>
    </w:p>
    <w:p w:rsidR="00CC06D4" w:rsidRPr="00F274D6" w:rsidRDefault="00CC06D4" w:rsidP="0045531A">
      <w:pPr>
        <w:shd w:val="clear" w:color="auto" w:fill="FFFFFF"/>
        <w:ind w:left="10" w:right="34" w:firstLine="713"/>
        <w:jc w:val="both"/>
        <w:rPr>
          <w:sz w:val="24"/>
          <w:szCs w:val="24"/>
          <w:lang w:val="lt-LT"/>
        </w:rPr>
      </w:pPr>
      <w:r w:rsidRPr="00F274D6">
        <w:rPr>
          <w:spacing w:val="-1"/>
          <w:sz w:val="24"/>
          <w:szCs w:val="24"/>
          <w:lang w:val="lt-LT"/>
        </w:rPr>
        <w:t xml:space="preserve">Rangovas turi pateikti Užsakovo atstovo patvirtinti siūlomų cemento gamintojų pavadinimus. </w:t>
      </w:r>
      <w:r w:rsidRPr="00F274D6">
        <w:rPr>
          <w:spacing w:val="-2"/>
          <w:sz w:val="24"/>
          <w:szCs w:val="24"/>
          <w:lang w:val="lt-LT"/>
        </w:rPr>
        <w:t xml:space="preserve">Cementas turi būti paprastas </w:t>
      </w:r>
      <w:proofErr w:type="spellStart"/>
      <w:r w:rsidRPr="00F274D6">
        <w:rPr>
          <w:spacing w:val="-2"/>
          <w:sz w:val="24"/>
          <w:szCs w:val="24"/>
          <w:lang w:val="lt-LT"/>
        </w:rPr>
        <w:t>portlando</w:t>
      </w:r>
      <w:proofErr w:type="spellEnd"/>
      <w:r w:rsidRPr="00F274D6">
        <w:rPr>
          <w:spacing w:val="-2"/>
          <w:sz w:val="24"/>
          <w:szCs w:val="24"/>
          <w:lang w:val="lt-LT"/>
        </w:rPr>
        <w:t xml:space="preserve"> cementas ir atitikti galiojančio Lietuvos standarto LST EN 197-</w:t>
      </w:r>
      <w:r w:rsidRPr="00F274D6">
        <w:rPr>
          <w:sz w:val="24"/>
          <w:szCs w:val="24"/>
          <w:lang w:val="lt-LT"/>
        </w:rPr>
        <w:t>1:2001/A1:2004 "Cementas. 1 dalis. Įprastinių cementų sudėtis, techniniai reikalavimai ir atitikties kriterijai" reikalavimus.</w:t>
      </w:r>
    </w:p>
    <w:p w:rsidR="00CC06D4" w:rsidRPr="00F274D6" w:rsidRDefault="00CC06D4" w:rsidP="0045531A">
      <w:pPr>
        <w:shd w:val="clear" w:color="auto" w:fill="FFFFFF"/>
        <w:ind w:left="10" w:right="31" w:firstLine="696"/>
        <w:jc w:val="both"/>
        <w:rPr>
          <w:sz w:val="24"/>
          <w:szCs w:val="24"/>
          <w:lang w:val="lt-LT"/>
        </w:rPr>
      </w:pPr>
      <w:r w:rsidRPr="00F274D6">
        <w:rPr>
          <w:spacing w:val="-1"/>
          <w:sz w:val="24"/>
          <w:szCs w:val="24"/>
          <w:lang w:val="lt-LT"/>
        </w:rPr>
        <w:t xml:space="preserve">Taip pat naudojamas sulfatams atsparus </w:t>
      </w:r>
      <w:proofErr w:type="spellStart"/>
      <w:r w:rsidRPr="00F274D6">
        <w:rPr>
          <w:spacing w:val="-1"/>
          <w:sz w:val="24"/>
          <w:szCs w:val="24"/>
          <w:lang w:val="lt-LT"/>
        </w:rPr>
        <w:t>Portland</w:t>
      </w:r>
      <w:proofErr w:type="spellEnd"/>
      <w:r w:rsidRPr="00F274D6">
        <w:rPr>
          <w:spacing w:val="-1"/>
          <w:sz w:val="24"/>
          <w:szCs w:val="24"/>
          <w:lang w:val="lt-LT"/>
        </w:rPr>
        <w:t xml:space="preserve"> cementas, kurio sudėtyje maksimali C3A </w:t>
      </w:r>
      <w:r w:rsidRPr="00F274D6">
        <w:rPr>
          <w:spacing w:val="-2"/>
          <w:sz w:val="24"/>
          <w:szCs w:val="24"/>
          <w:lang w:val="lt-LT"/>
        </w:rPr>
        <w:t>(</w:t>
      </w:r>
      <w:proofErr w:type="spellStart"/>
      <w:r w:rsidRPr="00F274D6">
        <w:rPr>
          <w:spacing w:val="-2"/>
          <w:sz w:val="24"/>
          <w:szCs w:val="24"/>
          <w:lang w:val="lt-LT"/>
        </w:rPr>
        <w:t>Tricalciumaliuminat</w:t>
      </w:r>
      <w:proofErr w:type="spellEnd"/>
      <w:r w:rsidRPr="00F274D6">
        <w:rPr>
          <w:spacing w:val="-2"/>
          <w:sz w:val="24"/>
          <w:szCs w:val="24"/>
          <w:lang w:val="lt-LT"/>
        </w:rPr>
        <w:t xml:space="preserve">) koncentracija yra 3 %. Pastarasis cementas pagrindinai naudojamas betonuojant </w:t>
      </w:r>
      <w:r w:rsidRPr="00F274D6">
        <w:rPr>
          <w:sz w:val="24"/>
          <w:szCs w:val="24"/>
          <w:lang w:val="lt-LT"/>
        </w:rPr>
        <w:t>konstrukcijas, besiliečiančias su nuotekomis.</w:t>
      </w:r>
    </w:p>
    <w:p w:rsidR="00CC06D4" w:rsidRPr="00F274D6" w:rsidRDefault="00CC06D4" w:rsidP="0045531A">
      <w:pPr>
        <w:shd w:val="clear" w:color="auto" w:fill="FFFFFF"/>
        <w:ind w:right="17" w:firstLine="718"/>
        <w:jc w:val="both"/>
        <w:rPr>
          <w:sz w:val="24"/>
          <w:szCs w:val="24"/>
          <w:lang w:val="lt-LT"/>
        </w:rPr>
      </w:pPr>
      <w:r w:rsidRPr="00F274D6">
        <w:rPr>
          <w:sz w:val="24"/>
          <w:szCs w:val="24"/>
          <w:lang w:val="lt-LT"/>
        </w:rPr>
        <w:t>Į statybvietę galima pristatyti tik šviežią cementą ir jo partijos naudojamos pristatymo eilės tvarka. Jei cementas pristatomas maišuose, jie laikomi vandens nepraleidžiančioje pašiūrėje ar pastate esant ne mažiau kaip 8°C, sudedant maišus ant sausų lentų virš grindų, kad maišai nebūtų pažeisti.</w:t>
      </w:r>
    </w:p>
    <w:p w:rsidR="00A9014D" w:rsidRPr="00F274D6" w:rsidRDefault="00A9014D" w:rsidP="0045531A">
      <w:pPr>
        <w:shd w:val="clear" w:color="auto" w:fill="FFFFFF"/>
        <w:ind w:left="10"/>
        <w:rPr>
          <w:b/>
          <w:bCs/>
          <w:i/>
          <w:iCs/>
          <w:spacing w:val="-1"/>
          <w:sz w:val="24"/>
          <w:szCs w:val="24"/>
          <w:lang w:val="lt-LT"/>
        </w:rPr>
      </w:pPr>
    </w:p>
    <w:p w:rsidR="00CC06D4" w:rsidRPr="00F274D6" w:rsidRDefault="00CC06D4" w:rsidP="0045531A">
      <w:pPr>
        <w:shd w:val="clear" w:color="auto" w:fill="FFFFFF"/>
        <w:ind w:left="10"/>
        <w:rPr>
          <w:sz w:val="24"/>
          <w:szCs w:val="24"/>
          <w:lang w:val="lt-LT"/>
        </w:rPr>
      </w:pPr>
      <w:r w:rsidRPr="00F274D6">
        <w:rPr>
          <w:b/>
          <w:bCs/>
          <w:i/>
          <w:iCs/>
          <w:spacing w:val="-1"/>
          <w:sz w:val="24"/>
          <w:szCs w:val="24"/>
          <w:lang w:val="lt-LT"/>
        </w:rPr>
        <w:t>2.5.3.2.2. Užpildai, vanduo, technologiniai priedai</w:t>
      </w:r>
    </w:p>
    <w:p w:rsidR="00CC06D4" w:rsidRPr="00F274D6" w:rsidRDefault="00CC06D4" w:rsidP="0045531A">
      <w:pPr>
        <w:shd w:val="clear" w:color="auto" w:fill="FFFFFF"/>
        <w:ind w:left="718"/>
        <w:rPr>
          <w:sz w:val="24"/>
          <w:szCs w:val="24"/>
          <w:lang w:val="lt-LT"/>
        </w:rPr>
      </w:pPr>
      <w:r w:rsidRPr="00F274D6">
        <w:rPr>
          <w:sz w:val="24"/>
          <w:szCs w:val="24"/>
          <w:lang w:val="lt-LT"/>
        </w:rPr>
        <w:t>Užpildai turi būti tinkamų savybių ir atitikti LST EN 12620:2003+A1:2008 "Betono užpildai"</w:t>
      </w:r>
    </w:p>
    <w:p w:rsidR="00CC06D4" w:rsidRPr="00F274D6" w:rsidRDefault="00CC06D4" w:rsidP="0045531A">
      <w:pPr>
        <w:shd w:val="clear" w:color="auto" w:fill="FFFFFF"/>
        <w:ind w:left="17"/>
        <w:rPr>
          <w:sz w:val="24"/>
          <w:szCs w:val="24"/>
          <w:lang w:val="lt-LT"/>
        </w:rPr>
      </w:pPr>
      <w:r w:rsidRPr="00F274D6">
        <w:rPr>
          <w:spacing w:val="-4"/>
          <w:sz w:val="24"/>
          <w:szCs w:val="24"/>
          <w:lang w:val="lt-LT"/>
        </w:rPr>
        <w:t>reikalavimus.</w:t>
      </w:r>
    </w:p>
    <w:p w:rsidR="00CC06D4" w:rsidRPr="00F274D6" w:rsidRDefault="00CC06D4" w:rsidP="0045531A">
      <w:pPr>
        <w:shd w:val="clear" w:color="auto" w:fill="FFFFFF"/>
        <w:ind w:left="17" w:firstLine="694"/>
        <w:jc w:val="both"/>
        <w:rPr>
          <w:sz w:val="24"/>
          <w:szCs w:val="24"/>
          <w:lang w:val="lt-LT"/>
        </w:rPr>
      </w:pPr>
      <w:r w:rsidRPr="00F274D6">
        <w:rPr>
          <w:spacing w:val="-1"/>
          <w:sz w:val="24"/>
          <w:szCs w:val="24"/>
          <w:lang w:val="lt-LT"/>
        </w:rPr>
        <w:t xml:space="preserve">Vanduo turi būti tinkamų savybių - iš techninio arba geriamojo vandens vandentiekio ir atitikti </w:t>
      </w:r>
      <w:r w:rsidRPr="00F274D6">
        <w:rPr>
          <w:sz w:val="24"/>
          <w:szCs w:val="24"/>
          <w:lang w:val="lt-LT"/>
        </w:rPr>
        <w:t xml:space="preserve">LST EN 1008:2003 „Vanduo betonui. Techniniai vandens </w:t>
      </w:r>
      <w:proofErr w:type="spellStart"/>
      <w:r w:rsidRPr="00F274D6">
        <w:rPr>
          <w:sz w:val="24"/>
          <w:szCs w:val="24"/>
          <w:lang w:val="lt-LT"/>
        </w:rPr>
        <w:t>ėminių</w:t>
      </w:r>
      <w:proofErr w:type="spellEnd"/>
      <w:r w:rsidRPr="00F274D6">
        <w:rPr>
          <w:sz w:val="24"/>
          <w:szCs w:val="24"/>
          <w:lang w:val="lt-LT"/>
        </w:rPr>
        <w:t xml:space="preserve"> ėmimo, bandymo ir tinkamumo reikalavimai, įskaitant grąžinamą iš gamybos betono pramonėje vandenį, pakartotinai naudojamą betono mišiniui ruošti" reikalavimus.</w:t>
      </w:r>
    </w:p>
    <w:p w:rsidR="00CC06D4" w:rsidRPr="00F274D6" w:rsidRDefault="00CC06D4" w:rsidP="0045531A">
      <w:pPr>
        <w:shd w:val="clear" w:color="auto" w:fill="FFFFFF"/>
        <w:rPr>
          <w:spacing w:val="-1"/>
          <w:sz w:val="24"/>
          <w:szCs w:val="24"/>
          <w:lang w:val="lt-LT"/>
        </w:rPr>
      </w:pPr>
      <w:r w:rsidRPr="00F274D6">
        <w:rPr>
          <w:sz w:val="24"/>
          <w:szCs w:val="24"/>
          <w:lang w:val="lt-LT"/>
        </w:rPr>
        <w:t xml:space="preserve">Technologiniai priedai turi būti tinkamų savybių ir atitikti LST EN 934-1:2008 „Betono, </w:t>
      </w:r>
      <w:r w:rsidRPr="00F274D6">
        <w:rPr>
          <w:spacing w:val="-1"/>
          <w:sz w:val="24"/>
          <w:szCs w:val="24"/>
          <w:lang w:val="lt-LT"/>
        </w:rPr>
        <w:t xml:space="preserve">statybinio ir injekcinio skiedinio </w:t>
      </w:r>
      <w:proofErr w:type="spellStart"/>
      <w:r w:rsidRPr="00F274D6">
        <w:rPr>
          <w:spacing w:val="-1"/>
          <w:sz w:val="24"/>
          <w:szCs w:val="24"/>
          <w:lang w:val="lt-LT"/>
        </w:rPr>
        <w:t>įmaišiniai</w:t>
      </w:r>
      <w:proofErr w:type="spellEnd"/>
      <w:r w:rsidRPr="00F274D6">
        <w:rPr>
          <w:spacing w:val="-1"/>
          <w:sz w:val="24"/>
          <w:szCs w:val="24"/>
          <w:lang w:val="lt-LT"/>
        </w:rPr>
        <w:t xml:space="preserve"> priedai. 1 dalis. Bendrieji reikalavimai" reikalavimus.</w:t>
      </w:r>
    </w:p>
    <w:p w:rsidR="00A9014D" w:rsidRPr="00F274D6" w:rsidRDefault="00A9014D" w:rsidP="0045531A">
      <w:pPr>
        <w:shd w:val="clear" w:color="auto" w:fill="FFFFFF"/>
        <w:tabs>
          <w:tab w:val="left" w:pos="902"/>
        </w:tabs>
        <w:ind w:left="31"/>
        <w:rPr>
          <w:b/>
          <w:bCs/>
          <w:i/>
          <w:iCs/>
          <w:spacing w:val="-4"/>
          <w:sz w:val="24"/>
          <w:szCs w:val="24"/>
          <w:lang w:val="lt-LT"/>
        </w:rPr>
      </w:pPr>
    </w:p>
    <w:p w:rsidR="00CC06D4" w:rsidRPr="00F274D6" w:rsidRDefault="00CC06D4" w:rsidP="0045531A">
      <w:pPr>
        <w:shd w:val="clear" w:color="auto" w:fill="FFFFFF"/>
        <w:tabs>
          <w:tab w:val="left" w:pos="902"/>
        </w:tabs>
        <w:ind w:left="31"/>
        <w:rPr>
          <w:sz w:val="24"/>
          <w:szCs w:val="24"/>
          <w:lang w:val="lt-LT"/>
        </w:rPr>
      </w:pPr>
      <w:r w:rsidRPr="00F274D6">
        <w:rPr>
          <w:b/>
          <w:bCs/>
          <w:i/>
          <w:iCs/>
          <w:spacing w:val="-4"/>
          <w:sz w:val="24"/>
          <w:szCs w:val="24"/>
          <w:lang w:val="lt-LT"/>
        </w:rPr>
        <w:t>2.5.3.2.3.</w:t>
      </w:r>
      <w:r w:rsidRPr="00F274D6">
        <w:rPr>
          <w:b/>
          <w:bCs/>
          <w:i/>
          <w:iCs/>
          <w:sz w:val="24"/>
          <w:szCs w:val="24"/>
          <w:lang w:val="lt-LT"/>
        </w:rPr>
        <w:tab/>
      </w:r>
      <w:r w:rsidRPr="00F274D6">
        <w:rPr>
          <w:b/>
          <w:bCs/>
          <w:i/>
          <w:iCs/>
          <w:spacing w:val="-1"/>
          <w:sz w:val="24"/>
          <w:szCs w:val="24"/>
          <w:lang w:val="lt-LT"/>
        </w:rPr>
        <w:t>Betono mišinio tankis. Vandens ir cemento santykis bei cemento kiekis</w:t>
      </w:r>
    </w:p>
    <w:p w:rsidR="00CC06D4" w:rsidRPr="00F274D6" w:rsidRDefault="00CC06D4" w:rsidP="0045531A">
      <w:pPr>
        <w:shd w:val="clear" w:color="auto" w:fill="FFFFFF"/>
        <w:ind w:left="36" w:right="10" w:firstLine="720"/>
        <w:jc w:val="both"/>
        <w:rPr>
          <w:sz w:val="24"/>
          <w:szCs w:val="24"/>
          <w:lang w:val="lt-LT"/>
        </w:rPr>
      </w:pPr>
      <w:r w:rsidRPr="00F274D6">
        <w:rPr>
          <w:sz w:val="24"/>
          <w:szCs w:val="24"/>
          <w:lang w:val="lt-LT"/>
        </w:rPr>
        <w:t>Betono mišinio tankis nustatomas pagal LST EN 12390-7:2003/AC:2005 „Betono bandymas. 7 dalis. Betono tankis".</w:t>
      </w:r>
    </w:p>
    <w:p w:rsidR="00CC06D4" w:rsidRPr="00F274D6" w:rsidRDefault="00CC06D4" w:rsidP="0045531A">
      <w:pPr>
        <w:shd w:val="clear" w:color="auto" w:fill="FFFFFF"/>
        <w:ind w:left="38" w:right="5" w:firstLine="694"/>
        <w:jc w:val="both"/>
        <w:rPr>
          <w:sz w:val="24"/>
          <w:szCs w:val="24"/>
          <w:lang w:val="lt-LT"/>
        </w:rPr>
      </w:pPr>
      <w:r w:rsidRPr="00F274D6">
        <w:rPr>
          <w:spacing w:val="-2"/>
          <w:sz w:val="24"/>
          <w:szCs w:val="24"/>
          <w:lang w:val="lt-LT"/>
        </w:rPr>
        <w:t>Vandens ir cemento santykis betone apskaičiuojamas ir tikrinamas pagal vandens ir cemento kiekius, dozuojamus į betono mišinį, įvertinant esantį skystuose prieduose, bet be įsigėrusio į užpildus.</w:t>
      </w:r>
    </w:p>
    <w:p w:rsidR="00A9014D" w:rsidRPr="00F274D6" w:rsidRDefault="00A9014D" w:rsidP="0045531A">
      <w:pPr>
        <w:shd w:val="clear" w:color="auto" w:fill="FFFFFF"/>
        <w:tabs>
          <w:tab w:val="left" w:pos="902"/>
        </w:tabs>
        <w:ind w:left="31"/>
        <w:rPr>
          <w:b/>
          <w:bCs/>
          <w:i/>
          <w:iCs/>
          <w:spacing w:val="-5"/>
          <w:sz w:val="24"/>
          <w:szCs w:val="24"/>
          <w:lang w:val="lt-LT"/>
        </w:rPr>
      </w:pPr>
    </w:p>
    <w:p w:rsidR="006A64EE" w:rsidRDefault="006A64EE">
      <w:pPr>
        <w:widowControl/>
        <w:autoSpaceDE/>
        <w:autoSpaceDN/>
        <w:adjustRightInd/>
        <w:spacing w:after="200" w:line="276" w:lineRule="auto"/>
        <w:rPr>
          <w:b/>
          <w:bCs/>
          <w:i/>
          <w:iCs/>
          <w:spacing w:val="-5"/>
          <w:sz w:val="24"/>
          <w:szCs w:val="24"/>
          <w:lang w:val="lt-LT"/>
        </w:rPr>
      </w:pPr>
      <w:r>
        <w:rPr>
          <w:b/>
          <w:bCs/>
          <w:i/>
          <w:iCs/>
          <w:spacing w:val="-5"/>
          <w:sz w:val="24"/>
          <w:szCs w:val="24"/>
          <w:lang w:val="lt-LT"/>
        </w:rPr>
        <w:br w:type="page"/>
      </w:r>
    </w:p>
    <w:p w:rsidR="00CC06D4" w:rsidRPr="00F274D6" w:rsidRDefault="00CC06D4" w:rsidP="0045531A">
      <w:pPr>
        <w:shd w:val="clear" w:color="auto" w:fill="FFFFFF"/>
        <w:tabs>
          <w:tab w:val="left" w:pos="902"/>
        </w:tabs>
        <w:ind w:left="31"/>
        <w:rPr>
          <w:sz w:val="24"/>
          <w:szCs w:val="24"/>
          <w:lang w:val="lt-LT"/>
        </w:rPr>
      </w:pPr>
      <w:r w:rsidRPr="00F274D6">
        <w:rPr>
          <w:b/>
          <w:bCs/>
          <w:i/>
          <w:iCs/>
          <w:spacing w:val="-5"/>
          <w:sz w:val="24"/>
          <w:szCs w:val="24"/>
          <w:lang w:val="lt-LT"/>
        </w:rPr>
        <w:lastRenderedPageBreak/>
        <w:t>2.5.3.2.4.</w:t>
      </w:r>
      <w:r w:rsidRPr="00F274D6">
        <w:rPr>
          <w:b/>
          <w:bCs/>
          <w:i/>
          <w:iCs/>
          <w:sz w:val="24"/>
          <w:szCs w:val="24"/>
          <w:lang w:val="lt-LT"/>
        </w:rPr>
        <w:tab/>
      </w:r>
      <w:r w:rsidRPr="00F274D6">
        <w:rPr>
          <w:b/>
          <w:bCs/>
          <w:i/>
          <w:iCs/>
          <w:spacing w:val="-1"/>
          <w:sz w:val="24"/>
          <w:szCs w:val="24"/>
          <w:lang w:val="lt-LT"/>
        </w:rPr>
        <w:t>Betono mišinio gamyba, mišinio gabenimas, klojimas, kietėjančio betono priežiūra</w:t>
      </w:r>
    </w:p>
    <w:p w:rsidR="00CC06D4" w:rsidRPr="00F274D6" w:rsidRDefault="00CC06D4" w:rsidP="0045531A">
      <w:pPr>
        <w:shd w:val="clear" w:color="auto" w:fill="FFFFFF"/>
        <w:ind w:left="22" w:firstLine="710"/>
        <w:jc w:val="both"/>
        <w:rPr>
          <w:sz w:val="24"/>
          <w:szCs w:val="24"/>
          <w:lang w:val="lt-LT"/>
        </w:rPr>
      </w:pPr>
      <w:r w:rsidRPr="00F274D6">
        <w:rPr>
          <w:sz w:val="24"/>
          <w:szCs w:val="24"/>
          <w:lang w:val="lt-LT"/>
        </w:rPr>
        <w:t xml:space="preserve">Betonmaišės, naudojamos betono mišinio gamybai turi užtikrinti reikiamą komponentų maišymo trukmę ir sumaišymo kokybę. Automobilinė betonmaišė turi būti įrengta taip, kad ja būtų </w:t>
      </w:r>
      <w:r w:rsidRPr="00F274D6">
        <w:rPr>
          <w:spacing w:val="-1"/>
          <w:sz w:val="24"/>
          <w:szCs w:val="24"/>
          <w:lang w:val="lt-LT"/>
        </w:rPr>
        <w:t xml:space="preserve">galima tiekti vienalyčiai sumaišytą mišinį. Be to, ji turi turėti tinkamą dozavimo įrangą, kad būtu galima </w:t>
      </w:r>
      <w:r w:rsidRPr="00F274D6">
        <w:rPr>
          <w:spacing w:val="-2"/>
          <w:sz w:val="24"/>
          <w:szCs w:val="24"/>
          <w:lang w:val="lt-LT"/>
        </w:rPr>
        <w:t xml:space="preserve">pridėti vandens ir priedų (jeigu reikia). Cementas, užpildai ir </w:t>
      </w:r>
      <w:proofErr w:type="spellStart"/>
      <w:r w:rsidRPr="00F274D6">
        <w:rPr>
          <w:spacing w:val="-2"/>
          <w:sz w:val="24"/>
          <w:szCs w:val="24"/>
          <w:lang w:val="lt-LT"/>
        </w:rPr>
        <w:t>mikro</w:t>
      </w:r>
      <w:proofErr w:type="spellEnd"/>
      <w:r w:rsidRPr="00F274D6">
        <w:rPr>
          <w:spacing w:val="-2"/>
          <w:sz w:val="24"/>
          <w:szCs w:val="24"/>
          <w:lang w:val="lt-LT"/>
        </w:rPr>
        <w:t xml:space="preserve"> užpildai turi būti dozuojami sveriant. </w:t>
      </w:r>
      <w:r w:rsidRPr="00F274D6">
        <w:rPr>
          <w:sz w:val="24"/>
          <w:szCs w:val="24"/>
          <w:lang w:val="lt-LT"/>
        </w:rPr>
        <w:t xml:space="preserve">Leidžiami </w:t>
      </w:r>
      <w:r w:rsidRPr="00F274D6">
        <w:rPr>
          <w:i/>
          <w:iCs/>
          <w:sz w:val="24"/>
          <w:szCs w:val="24"/>
          <w:lang w:val="lt-LT"/>
        </w:rPr>
        <w:t xml:space="preserve">ir </w:t>
      </w:r>
      <w:r w:rsidRPr="00F274D6">
        <w:rPr>
          <w:sz w:val="24"/>
          <w:szCs w:val="24"/>
          <w:lang w:val="lt-LT"/>
        </w:rPr>
        <w:t>-kiti būdai, jeigu dozavimas bus pakankamai tikslus. Komponentai mechaninėje betonmaišėje maišomi tol, kol gaunamas vienalytis mišinys.</w:t>
      </w:r>
    </w:p>
    <w:p w:rsidR="00CC06D4" w:rsidRPr="00F274D6" w:rsidRDefault="00CC06D4" w:rsidP="0045531A">
      <w:pPr>
        <w:shd w:val="clear" w:color="auto" w:fill="FFFFFF"/>
        <w:ind w:left="12" w:right="26" w:firstLine="694"/>
        <w:jc w:val="both"/>
        <w:rPr>
          <w:sz w:val="24"/>
          <w:szCs w:val="24"/>
          <w:lang w:val="lt-LT"/>
        </w:rPr>
      </w:pPr>
      <w:r w:rsidRPr="00F274D6">
        <w:rPr>
          <w:sz w:val="24"/>
          <w:szCs w:val="24"/>
          <w:lang w:val="lt-LT"/>
        </w:rPr>
        <w:t>Asmenys, atsakingi už betono mišinio gabenimą, klojimą ir priežiūrą, privalo turėti šioms užduotims reikiamų žinių ir patyrimo. Statybvietėje turi būti asmuo, atsakingas už betono mišinio gabenimą priėmimą klojimą ir priežiūrą. Jis arba jo įpareigotas atstovas turi dalyvauti liejant betoną.</w:t>
      </w:r>
    </w:p>
    <w:p w:rsidR="00CC06D4" w:rsidRPr="00F274D6" w:rsidRDefault="00CC06D4" w:rsidP="0045531A">
      <w:pPr>
        <w:shd w:val="clear" w:color="auto" w:fill="FFFFFF"/>
        <w:ind w:left="12" w:right="34" w:firstLine="710"/>
        <w:jc w:val="both"/>
        <w:rPr>
          <w:sz w:val="24"/>
          <w:szCs w:val="24"/>
          <w:lang w:val="lt-LT"/>
        </w:rPr>
      </w:pPr>
      <w:r w:rsidRPr="00F274D6">
        <w:rPr>
          <w:sz w:val="24"/>
          <w:szCs w:val="24"/>
          <w:lang w:val="lt-LT"/>
        </w:rPr>
        <w:t>Betonas neliejamas stipriai lyjant. Šviežiai išlietas betonas apsaugomas taip, kad jam pakankamai nesukietėjus, lietus nenuplautų cemento ir smulkių užpildo dalelių ar paliktų savo pėdsakus ant baigtinio paviršiaus.</w:t>
      </w:r>
    </w:p>
    <w:p w:rsidR="00CC06D4" w:rsidRPr="00F274D6" w:rsidRDefault="00CC06D4" w:rsidP="0045531A">
      <w:pPr>
        <w:shd w:val="clear" w:color="auto" w:fill="FFFFFF"/>
        <w:ind w:left="7" w:right="36" w:firstLine="710"/>
        <w:jc w:val="both"/>
        <w:rPr>
          <w:sz w:val="24"/>
          <w:szCs w:val="24"/>
          <w:lang w:val="lt-LT"/>
        </w:rPr>
      </w:pPr>
      <w:r w:rsidRPr="00F274D6">
        <w:rPr>
          <w:spacing w:val="-1"/>
          <w:sz w:val="24"/>
          <w:szCs w:val="24"/>
          <w:lang w:val="lt-LT"/>
        </w:rPr>
        <w:t xml:space="preserve">Kai betonuojama šaltu oru, Rangovas atsako už tai, kad betono temperatūra penkias dienas </w:t>
      </w:r>
      <w:r w:rsidRPr="00F274D6">
        <w:rPr>
          <w:sz w:val="24"/>
          <w:szCs w:val="24"/>
          <w:lang w:val="lt-LT"/>
        </w:rPr>
        <w:t>nuo išliejimo nenukristų žemiau 5° C ir privalo suderinti norimą naudoti metodą su Užsakovu. Jeigu betonuojama žemesnėje temperatūroje kaip 5° C, Rangovas taip pat turi derinti su Užsakovu pasirinktą betonuojamos konstrukcijos apšiltinimo metodą.</w:t>
      </w:r>
    </w:p>
    <w:p w:rsidR="00CC06D4" w:rsidRPr="00F274D6" w:rsidRDefault="00CC06D4" w:rsidP="0045531A">
      <w:pPr>
        <w:shd w:val="clear" w:color="auto" w:fill="FFFFFF"/>
        <w:ind w:left="10" w:right="55" w:firstLine="706"/>
        <w:jc w:val="both"/>
        <w:rPr>
          <w:sz w:val="24"/>
          <w:szCs w:val="24"/>
          <w:lang w:val="lt-LT"/>
        </w:rPr>
      </w:pPr>
      <w:r w:rsidRPr="00F274D6">
        <w:rPr>
          <w:spacing w:val="-1"/>
          <w:sz w:val="24"/>
          <w:szCs w:val="24"/>
          <w:lang w:val="lt-LT"/>
        </w:rPr>
        <w:t xml:space="preserve">Betono mišinys turi būti paklotas ir sutankintas iki jo konsistencijos kitimo - rišimosi pradžios. </w:t>
      </w:r>
      <w:r w:rsidRPr="00F274D6">
        <w:rPr>
          <w:sz w:val="24"/>
          <w:szCs w:val="24"/>
          <w:lang w:val="lt-LT"/>
        </w:rPr>
        <w:t>Kai mišiniui leidžiama kristi, turi būti išvengta jo sluoksniavimosi.</w:t>
      </w:r>
    </w:p>
    <w:p w:rsidR="00CC06D4" w:rsidRPr="00F274D6" w:rsidRDefault="00CC06D4" w:rsidP="0045531A">
      <w:pPr>
        <w:shd w:val="clear" w:color="auto" w:fill="FFFFFF"/>
        <w:ind w:left="7" w:right="29" w:firstLine="708"/>
        <w:jc w:val="both"/>
        <w:rPr>
          <w:sz w:val="24"/>
          <w:szCs w:val="24"/>
          <w:lang w:val="lt-LT"/>
        </w:rPr>
      </w:pPr>
      <w:r w:rsidRPr="00F274D6">
        <w:rPr>
          <w:spacing w:val="-1"/>
          <w:sz w:val="24"/>
          <w:szCs w:val="24"/>
          <w:lang w:val="lt-LT"/>
        </w:rPr>
        <w:t xml:space="preserve">Paklotas mišinys turi būti gerai sutankintas visame tūryje, aplink armatūros strypus ir formos </w:t>
      </w:r>
      <w:r w:rsidRPr="00F274D6">
        <w:rPr>
          <w:spacing w:val="-2"/>
          <w:sz w:val="24"/>
          <w:szCs w:val="24"/>
          <w:lang w:val="lt-LT"/>
        </w:rPr>
        <w:t>kampuose, kad neliktu kavernų ir tuštumų, ypač apsauginiame armatūros sluoksnyje.</w:t>
      </w:r>
    </w:p>
    <w:p w:rsidR="00CC06D4" w:rsidRPr="00F274D6" w:rsidRDefault="00CC06D4" w:rsidP="0045531A">
      <w:pPr>
        <w:shd w:val="clear" w:color="auto" w:fill="FFFFFF"/>
        <w:ind w:right="34" w:firstLine="713"/>
        <w:jc w:val="both"/>
        <w:rPr>
          <w:sz w:val="24"/>
          <w:szCs w:val="24"/>
          <w:lang w:val="lt-LT"/>
        </w:rPr>
      </w:pPr>
      <w:r w:rsidRPr="00F274D6">
        <w:rPr>
          <w:spacing w:val="-1"/>
          <w:sz w:val="24"/>
          <w:szCs w:val="24"/>
          <w:lang w:val="lt-LT"/>
        </w:rPr>
        <w:t xml:space="preserve">Kai naudojami vibratoriai, vibruojama, kol mišinys visai sutankėja. Vibruojant vengiama </w:t>
      </w:r>
      <w:r w:rsidRPr="00F274D6">
        <w:rPr>
          <w:spacing w:val="-2"/>
          <w:sz w:val="24"/>
          <w:szCs w:val="24"/>
          <w:lang w:val="lt-LT"/>
        </w:rPr>
        <w:t>sluoksniavimosi, skysčio ištekėjimo, armatūros padėties arba formų pažeidimo.</w:t>
      </w:r>
    </w:p>
    <w:p w:rsidR="00CC06D4" w:rsidRPr="00F274D6" w:rsidRDefault="00CC06D4" w:rsidP="0045531A">
      <w:pPr>
        <w:shd w:val="clear" w:color="auto" w:fill="FFFFFF"/>
        <w:ind w:left="5" w:right="36" w:firstLine="708"/>
        <w:jc w:val="both"/>
        <w:rPr>
          <w:sz w:val="24"/>
          <w:szCs w:val="24"/>
          <w:lang w:val="lt-LT"/>
        </w:rPr>
      </w:pPr>
      <w:r w:rsidRPr="00F274D6">
        <w:rPr>
          <w:spacing w:val="-2"/>
          <w:sz w:val="24"/>
          <w:szCs w:val="24"/>
          <w:lang w:val="lt-LT"/>
        </w:rPr>
        <w:t xml:space="preserve">Išlietas betonas nedelsiant apsaugomas ir po to septynias dienas saugomas nuo kenksmingo </w:t>
      </w:r>
      <w:r w:rsidRPr="00F274D6">
        <w:rPr>
          <w:sz w:val="24"/>
          <w:szCs w:val="24"/>
          <w:lang w:val="lt-LT"/>
        </w:rPr>
        <w:t>oro poveikio, įskaitant tiesioginius saulės spindulius, garavimą žymius temperatūros pokyčius. Naudojami tik patikimi stingdymo ir apsaugojimo būdai.</w:t>
      </w:r>
    </w:p>
    <w:p w:rsidR="00A9014D" w:rsidRPr="00F274D6" w:rsidRDefault="00A9014D" w:rsidP="0045531A">
      <w:pPr>
        <w:shd w:val="clear" w:color="auto" w:fill="FFFFFF"/>
        <w:ind w:left="12"/>
        <w:rPr>
          <w:b/>
          <w:bCs/>
          <w:spacing w:val="-2"/>
          <w:sz w:val="24"/>
          <w:szCs w:val="24"/>
          <w:lang w:val="lt-LT"/>
        </w:rPr>
      </w:pPr>
    </w:p>
    <w:p w:rsidR="00CC06D4" w:rsidRPr="00F274D6" w:rsidRDefault="00CC06D4" w:rsidP="0045531A">
      <w:pPr>
        <w:shd w:val="clear" w:color="auto" w:fill="FFFFFF"/>
        <w:ind w:left="12"/>
        <w:rPr>
          <w:sz w:val="24"/>
          <w:szCs w:val="24"/>
          <w:lang w:val="lt-LT"/>
        </w:rPr>
      </w:pPr>
      <w:r w:rsidRPr="00F274D6">
        <w:rPr>
          <w:b/>
          <w:bCs/>
          <w:spacing w:val="-2"/>
          <w:sz w:val="24"/>
          <w:szCs w:val="24"/>
          <w:lang w:val="lt-LT"/>
        </w:rPr>
        <w:t>2.5.3.3. Betonavimas</w:t>
      </w:r>
    </w:p>
    <w:p w:rsidR="00CC06D4" w:rsidRPr="00F274D6" w:rsidRDefault="00CC06D4" w:rsidP="0045531A">
      <w:pPr>
        <w:shd w:val="clear" w:color="auto" w:fill="FFFFFF"/>
        <w:ind w:left="22"/>
        <w:rPr>
          <w:sz w:val="24"/>
          <w:szCs w:val="24"/>
          <w:lang w:val="lt-LT"/>
        </w:rPr>
      </w:pPr>
      <w:r w:rsidRPr="00F274D6">
        <w:rPr>
          <w:b/>
          <w:bCs/>
          <w:i/>
          <w:iCs/>
          <w:spacing w:val="-2"/>
          <w:sz w:val="24"/>
          <w:szCs w:val="24"/>
          <w:lang w:val="lt-LT"/>
        </w:rPr>
        <w:t>2.5.3.3.1. Bendrosios sąlygos</w:t>
      </w:r>
    </w:p>
    <w:p w:rsidR="00CC06D4" w:rsidRPr="00F274D6" w:rsidRDefault="00CC06D4" w:rsidP="00E87D64">
      <w:pPr>
        <w:shd w:val="clear" w:color="auto" w:fill="FFFFFF"/>
        <w:ind w:left="19" w:right="24" w:firstLine="718"/>
        <w:jc w:val="both"/>
        <w:rPr>
          <w:sz w:val="24"/>
          <w:szCs w:val="24"/>
          <w:lang w:val="lt-LT"/>
        </w:rPr>
      </w:pPr>
      <w:r w:rsidRPr="00F274D6">
        <w:rPr>
          <w:sz w:val="24"/>
          <w:szCs w:val="24"/>
          <w:lang w:val="lt-LT"/>
        </w:rPr>
        <w:t>Prieš pradedant stambų betonavimo darbą, Rangovas parengia ir suderina su Užsakovo atstovu numatomų darbų grafiką. Tai, kad Užsakovo atstovas šį grafiką patvirtina, neatleidžia Rangovo nuo atsakomybės už aukščiausią betonavimo darbų kokybę. Betonas liejamas tik Užsakovo atstovui susipažinus su gruntu, esančiu po liejiniu, ir jo charakteristikomis bei jas patvirtinus.</w:t>
      </w:r>
    </w:p>
    <w:p w:rsidR="00CC06D4" w:rsidRPr="00F274D6" w:rsidRDefault="00CC06D4" w:rsidP="00E87D64">
      <w:pPr>
        <w:shd w:val="clear" w:color="auto" w:fill="FFFFFF"/>
        <w:ind w:left="19" w:right="24" w:firstLine="718"/>
        <w:jc w:val="both"/>
        <w:rPr>
          <w:sz w:val="24"/>
          <w:szCs w:val="24"/>
          <w:lang w:val="lt-LT"/>
        </w:rPr>
      </w:pPr>
      <w:r w:rsidRPr="00F274D6">
        <w:rPr>
          <w:sz w:val="24"/>
          <w:szCs w:val="24"/>
          <w:lang w:val="lt-LT"/>
        </w:rPr>
        <w:t>Prieš liejant betoną vanduo iš tranšėjų nešalinamas. Iš formų išpučiamos arba išplaunamos šiukšlės ir nešvarumai, betono maišymo ir liejimo įrangos vidiniai paviršiai nupučiami suspaustu oru.</w:t>
      </w:r>
    </w:p>
    <w:p w:rsidR="00CC06D4" w:rsidRPr="00F274D6" w:rsidRDefault="00CC06D4" w:rsidP="0045531A">
      <w:pPr>
        <w:shd w:val="clear" w:color="auto" w:fill="FFFFFF"/>
        <w:ind w:left="19" w:right="24" w:firstLine="718"/>
        <w:jc w:val="both"/>
        <w:rPr>
          <w:sz w:val="24"/>
          <w:szCs w:val="24"/>
          <w:lang w:val="lt-LT"/>
        </w:rPr>
      </w:pPr>
      <w:r w:rsidRPr="00F274D6">
        <w:rPr>
          <w:sz w:val="24"/>
          <w:szCs w:val="24"/>
          <w:lang w:val="lt-LT"/>
        </w:rPr>
        <w:t xml:space="preserve">Betoną galima pradėti lieti tik tada, kai Užsakovo atstovas apžiūri visą armatūrą, </w:t>
      </w:r>
      <w:proofErr w:type="spellStart"/>
      <w:r w:rsidRPr="00F274D6">
        <w:rPr>
          <w:sz w:val="24"/>
          <w:szCs w:val="24"/>
          <w:lang w:val="lt-LT"/>
        </w:rPr>
        <w:t>ankerinius</w:t>
      </w:r>
      <w:proofErr w:type="spellEnd"/>
      <w:r w:rsidRPr="00F274D6">
        <w:rPr>
          <w:sz w:val="24"/>
          <w:szCs w:val="24"/>
          <w:lang w:val="lt-LT"/>
        </w:rPr>
        <w:t xml:space="preserve"> </w:t>
      </w:r>
      <w:r w:rsidRPr="00F274D6">
        <w:rPr>
          <w:spacing w:val="-1"/>
          <w:sz w:val="24"/>
          <w:szCs w:val="24"/>
          <w:lang w:val="lt-LT"/>
        </w:rPr>
        <w:t>varžtus, vamzdžius, movas ir kitas dalis, montuojamas į liejinį, bei jas patvirtina.</w:t>
      </w:r>
    </w:p>
    <w:p w:rsidR="00CC06D4" w:rsidRPr="00F274D6" w:rsidRDefault="00CC06D4" w:rsidP="0045531A">
      <w:pPr>
        <w:shd w:val="clear" w:color="auto" w:fill="FFFFFF"/>
        <w:ind w:left="19" w:right="5" w:firstLine="696"/>
        <w:jc w:val="both"/>
        <w:rPr>
          <w:sz w:val="24"/>
          <w:szCs w:val="24"/>
          <w:lang w:val="lt-LT"/>
        </w:rPr>
      </w:pPr>
      <w:r w:rsidRPr="00F274D6">
        <w:rPr>
          <w:sz w:val="24"/>
          <w:szCs w:val="24"/>
          <w:lang w:val="lt-LT"/>
        </w:rPr>
        <w:t xml:space="preserve">Visi betono liejimo darbai atliekami šviesiu paros metu, išskyrus atvejus, kai Užsakovo </w:t>
      </w:r>
      <w:r w:rsidRPr="00F274D6">
        <w:rPr>
          <w:spacing w:val="-1"/>
          <w:sz w:val="24"/>
          <w:szCs w:val="24"/>
          <w:lang w:val="lt-LT"/>
        </w:rPr>
        <w:t xml:space="preserve">atstovas leidžia juos atlikti kitu metu. Jei nėra galimybės baigti betono liejimo darbus šviesiu metu, jie </w:t>
      </w:r>
      <w:r w:rsidRPr="00F274D6">
        <w:rPr>
          <w:sz w:val="24"/>
          <w:szCs w:val="24"/>
          <w:lang w:val="lt-LT"/>
        </w:rPr>
        <w:t>nepradedami. Gavus specialų leidimą vykdyti darbus, būtina įrengti pakankamą apšvietimą užtikrinančius prožektorius.</w:t>
      </w:r>
    </w:p>
    <w:p w:rsidR="00CC06D4" w:rsidRPr="00F274D6" w:rsidRDefault="00CC06D4" w:rsidP="0045531A">
      <w:pPr>
        <w:shd w:val="clear" w:color="auto" w:fill="FFFFFF"/>
        <w:ind w:left="7" w:right="41" w:firstLine="701"/>
        <w:jc w:val="both"/>
        <w:rPr>
          <w:sz w:val="24"/>
          <w:szCs w:val="24"/>
          <w:lang w:val="lt-LT"/>
        </w:rPr>
      </w:pPr>
      <w:r w:rsidRPr="00F274D6">
        <w:rPr>
          <w:sz w:val="24"/>
          <w:szCs w:val="24"/>
          <w:lang w:val="lt-LT"/>
        </w:rPr>
        <w:t xml:space="preserve">Jei Rangovas nuspręstų maišyti betoną statybvietėje, Užsakovo atstovas turi patvirtinti komponentų dozavimo įrenginį. Užpildas ir cementas dozuojami pagal svorį, vanduo pagal tūrį. Skiedinio maišymo mašinų kiekio ir galios turi pakakti nenutrūkstamam šviežio betono tiekimui. </w:t>
      </w:r>
      <w:r w:rsidRPr="00F274D6">
        <w:rPr>
          <w:spacing w:val="-1"/>
          <w:sz w:val="24"/>
          <w:szCs w:val="24"/>
          <w:lang w:val="lt-LT"/>
        </w:rPr>
        <w:t xml:space="preserve">Užsakovo atstovui pareikalavus, Rangovas turi patikrinti visus skiedinio dozavimo (maišymo) įrangos matavimo prietaisus ir sukalibruoti juos. Patikrinimai atliekami taip dažnai, kaip reikalauja Užsakovo </w:t>
      </w:r>
      <w:r w:rsidRPr="00F274D6">
        <w:rPr>
          <w:sz w:val="24"/>
          <w:szCs w:val="24"/>
          <w:lang w:val="lt-LT"/>
        </w:rPr>
        <w:t>atstovas. Patikrinimų išlaidas apmoka Rangovas.</w:t>
      </w:r>
    </w:p>
    <w:p w:rsidR="00A9014D" w:rsidRPr="00F274D6" w:rsidRDefault="00A9014D" w:rsidP="0045531A">
      <w:pPr>
        <w:shd w:val="clear" w:color="auto" w:fill="FFFFFF"/>
        <w:ind w:left="12"/>
        <w:rPr>
          <w:b/>
          <w:i/>
          <w:iCs/>
          <w:sz w:val="24"/>
          <w:szCs w:val="24"/>
          <w:lang w:val="lt-LT"/>
        </w:rPr>
      </w:pPr>
    </w:p>
    <w:p w:rsidR="00CC06D4" w:rsidRPr="00F274D6" w:rsidRDefault="00CC06D4" w:rsidP="0045531A">
      <w:pPr>
        <w:shd w:val="clear" w:color="auto" w:fill="FFFFFF"/>
        <w:ind w:left="12"/>
        <w:rPr>
          <w:b/>
          <w:sz w:val="24"/>
          <w:szCs w:val="24"/>
          <w:lang w:val="lt-LT"/>
        </w:rPr>
      </w:pPr>
      <w:r w:rsidRPr="00F274D6">
        <w:rPr>
          <w:b/>
          <w:i/>
          <w:iCs/>
          <w:sz w:val="24"/>
          <w:szCs w:val="24"/>
          <w:lang w:val="lt-LT"/>
        </w:rPr>
        <w:t>2.5.3.3.2. Liejimas</w:t>
      </w:r>
    </w:p>
    <w:p w:rsidR="00CC06D4" w:rsidRPr="00F274D6" w:rsidRDefault="00CC06D4" w:rsidP="0045531A">
      <w:pPr>
        <w:shd w:val="clear" w:color="auto" w:fill="FFFFFF"/>
        <w:ind w:right="48" w:firstLine="706"/>
        <w:jc w:val="both"/>
        <w:rPr>
          <w:sz w:val="24"/>
          <w:szCs w:val="24"/>
          <w:lang w:val="lt-LT"/>
        </w:rPr>
      </w:pPr>
      <w:r w:rsidRPr="00F274D6">
        <w:rPr>
          <w:spacing w:val="-1"/>
          <w:sz w:val="24"/>
          <w:szCs w:val="24"/>
          <w:lang w:val="lt-LT"/>
        </w:rPr>
        <w:t xml:space="preserve">Sumaišius betoną, jis kuo greičiau liejamas į formas. Jokiu būdu nenaudojamas betonas, kuris </w:t>
      </w:r>
      <w:r w:rsidRPr="00F274D6">
        <w:rPr>
          <w:sz w:val="24"/>
          <w:szCs w:val="24"/>
          <w:lang w:val="lt-LT"/>
        </w:rPr>
        <w:t xml:space="preserve">į paskirties vietą nepateks per 30 min. nuo išleidimo iš maišyklės, išskyrus tada, kai yra pervežamas </w:t>
      </w:r>
      <w:r w:rsidRPr="00F274D6">
        <w:rPr>
          <w:spacing w:val="-1"/>
          <w:sz w:val="24"/>
          <w:szCs w:val="24"/>
          <w:lang w:val="lt-LT"/>
        </w:rPr>
        <w:lastRenderedPageBreak/>
        <w:t xml:space="preserve">specialioje </w:t>
      </w:r>
      <w:proofErr w:type="spellStart"/>
      <w:r w:rsidRPr="00F274D6">
        <w:rPr>
          <w:spacing w:val="-1"/>
          <w:sz w:val="24"/>
          <w:szCs w:val="24"/>
          <w:lang w:val="lt-LT"/>
        </w:rPr>
        <w:t>automaišyklėje</w:t>
      </w:r>
      <w:proofErr w:type="spellEnd"/>
      <w:r w:rsidRPr="00F274D6">
        <w:rPr>
          <w:spacing w:val="-1"/>
          <w:sz w:val="24"/>
          <w:szCs w:val="24"/>
          <w:lang w:val="lt-LT"/>
        </w:rPr>
        <w:t xml:space="preserve">. Šiuo atveju gabenimo laikas yra 2 vai. nuo cemento patekimo į maišyklę </w:t>
      </w:r>
      <w:r w:rsidRPr="00F274D6">
        <w:rPr>
          <w:sz w:val="24"/>
          <w:szCs w:val="24"/>
          <w:lang w:val="lt-LT"/>
        </w:rPr>
        <w:t>arba 30 min. nuo skiedinio išleidimo išjos.</w:t>
      </w:r>
    </w:p>
    <w:p w:rsidR="00CC06D4" w:rsidRPr="00F274D6" w:rsidRDefault="00CC06D4" w:rsidP="0045531A">
      <w:pPr>
        <w:shd w:val="clear" w:color="auto" w:fill="FFFFFF"/>
        <w:ind w:left="5" w:right="53" w:firstLine="706"/>
        <w:jc w:val="both"/>
        <w:rPr>
          <w:sz w:val="24"/>
          <w:szCs w:val="24"/>
          <w:lang w:val="lt-LT"/>
        </w:rPr>
      </w:pPr>
      <w:r w:rsidRPr="00F274D6">
        <w:rPr>
          <w:sz w:val="24"/>
          <w:szCs w:val="24"/>
          <w:lang w:val="lt-LT"/>
        </w:rPr>
        <w:t>Betonas liejamas tokiu būdu, kuris užtikrina komponentų neatsiskyrimą ir armatūros nepajudėjimą iš vietos.</w:t>
      </w:r>
    </w:p>
    <w:p w:rsidR="00CC06D4" w:rsidRPr="00F274D6" w:rsidRDefault="00CC06D4" w:rsidP="0045531A">
      <w:pPr>
        <w:numPr>
          <w:ilvl w:val="0"/>
          <w:numId w:val="43"/>
        </w:numPr>
        <w:shd w:val="clear" w:color="auto" w:fill="FFFFFF"/>
        <w:tabs>
          <w:tab w:val="left" w:pos="1404"/>
        </w:tabs>
        <w:ind w:left="686" w:right="34"/>
        <w:jc w:val="both"/>
        <w:rPr>
          <w:spacing w:val="-14"/>
          <w:sz w:val="24"/>
          <w:szCs w:val="24"/>
          <w:lang w:val="lt-LT"/>
        </w:rPr>
      </w:pPr>
      <w:r w:rsidRPr="00F274D6">
        <w:rPr>
          <w:sz w:val="24"/>
          <w:szCs w:val="24"/>
          <w:lang w:val="lt-LT"/>
        </w:rPr>
        <w:t>Neleistina mesti betoną iš didesnio nei 1 m atstumo arba versti didelį jo kiekį į vieną vietą o paskui išsklaidyti po formą ir išlyginti.</w:t>
      </w:r>
    </w:p>
    <w:p w:rsidR="00CC06D4" w:rsidRPr="00F274D6" w:rsidRDefault="00CC06D4" w:rsidP="0045531A">
      <w:pPr>
        <w:numPr>
          <w:ilvl w:val="0"/>
          <w:numId w:val="43"/>
        </w:numPr>
        <w:shd w:val="clear" w:color="auto" w:fill="FFFFFF"/>
        <w:tabs>
          <w:tab w:val="left" w:pos="1404"/>
        </w:tabs>
        <w:ind w:left="686" w:right="55"/>
        <w:jc w:val="both"/>
        <w:rPr>
          <w:spacing w:val="-8"/>
          <w:sz w:val="24"/>
          <w:szCs w:val="24"/>
          <w:lang w:val="lt-LT"/>
        </w:rPr>
      </w:pPr>
      <w:r w:rsidRPr="00F274D6">
        <w:rPr>
          <w:sz w:val="24"/>
          <w:szCs w:val="24"/>
          <w:lang w:val="lt-LT"/>
        </w:rPr>
        <w:t>Betonas liejamas taip, kad jėga, kuria šlapias betonas veiks formą, neviršytų jos projektinio atsparumo.</w:t>
      </w:r>
    </w:p>
    <w:p w:rsidR="00CC06D4" w:rsidRPr="00F274D6" w:rsidRDefault="00CC06D4" w:rsidP="0045531A">
      <w:pPr>
        <w:numPr>
          <w:ilvl w:val="0"/>
          <w:numId w:val="43"/>
        </w:numPr>
        <w:shd w:val="clear" w:color="auto" w:fill="FFFFFF"/>
        <w:tabs>
          <w:tab w:val="left" w:pos="1404"/>
        </w:tabs>
        <w:ind w:left="686" w:right="31"/>
        <w:jc w:val="both"/>
        <w:rPr>
          <w:spacing w:val="-10"/>
          <w:sz w:val="24"/>
          <w:szCs w:val="24"/>
          <w:lang w:val="lt-LT"/>
        </w:rPr>
      </w:pPr>
      <w:r w:rsidRPr="00F274D6">
        <w:rPr>
          <w:sz w:val="24"/>
          <w:szCs w:val="24"/>
          <w:lang w:val="lt-LT"/>
        </w:rPr>
        <w:t xml:space="preserve">Betonas liejamas horizontaliais sluoksniais. Kiekvienas sluoksnis formoje liejamas betoną pilant kuo arčiau jo galutinės vietos formoje. Rupus užpildas atitraukiamas nuo </w:t>
      </w:r>
      <w:r w:rsidRPr="00F274D6">
        <w:rPr>
          <w:spacing w:val="-1"/>
          <w:sz w:val="24"/>
          <w:szCs w:val="24"/>
          <w:lang w:val="lt-LT"/>
        </w:rPr>
        <w:t xml:space="preserve">paviršiaus ir betonas įspaudžiamas po vamzdžiais ir armatūra bei aplink juos, nepajudinant jų </w:t>
      </w:r>
      <w:r w:rsidRPr="00F274D6">
        <w:rPr>
          <w:sz w:val="24"/>
          <w:szCs w:val="24"/>
          <w:lang w:val="lt-LT"/>
        </w:rPr>
        <w:t>iš vietos.</w:t>
      </w:r>
    </w:p>
    <w:p w:rsidR="00CC06D4" w:rsidRPr="00F274D6" w:rsidRDefault="00CC06D4" w:rsidP="0045531A">
      <w:pPr>
        <w:numPr>
          <w:ilvl w:val="0"/>
          <w:numId w:val="43"/>
        </w:numPr>
        <w:shd w:val="clear" w:color="auto" w:fill="FFFFFF"/>
        <w:tabs>
          <w:tab w:val="left" w:pos="1404"/>
        </w:tabs>
        <w:ind w:left="686" w:right="43"/>
        <w:jc w:val="both"/>
        <w:rPr>
          <w:spacing w:val="-6"/>
          <w:sz w:val="24"/>
          <w:szCs w:val="24"/>
          <w:lang w:val="lt-LT"/>
        </w:rPr>
      </w:pPr>
      <w:r w:rsidRPr="00F274D6">
        <w:rPr>
          <w:sz w:val="24"/>
          <w:szCs w:val="24"/>
          <w:lang w:val="lt-LT"/>
        </w:rPr>
        <w:t>Betonas sutankinamas nepertraukiamai veikiant jį reikiamais įrankiais ir naudojant mechaninius vibratorius.</w:t>
      </w:r>
    </w:p>
    <w:p w:rsidR="00CC06D4" w:rsidRPr="00F274D6" w:rsidRDefault="00CC06D4" w:rsidP="0045531A">
      <w:pPr>
        <w:shd w:val="clear" w:color="auto" w:fill="FFFFFF"/>
        <w:rPr>
          <w:spacing w:val="-1"/>
          <w:sz w:val="24"/>
          <w:szCs w:val="24"/>
          <w:lang w:val="lt-LT"/>
        </w:rPr>
      </w:pPr>
      <w:r w:rsidRPr="00F274D6">
        <w:rPr>
          <w:spacing w:val="-1"/>
          <w:sz w:val="24"/>
          <w:szCs w:val="24"/>
          <w:lang w:val="lt-LT"/>
        </w:rPr>
        <w:t>Mechaniniai vibratoriai turi būti patvirtinto tipo, tiesiai į betoną skleidžiantys virpesius, kurių intensyvumo turi pakakti betono judėjimui ir nusėdimui. Vibratorių darbas yra kruopščiai kontroliuojamas. Trukmė turi būti tokia, kad betonas būtų visiškai sutankintas, tačiau pernelyg nesujudintas, kad neatsiskirtų jo sudedamosios dalys. Būtina užtikrinti, kad liejiniai būtų tvirti, sutankinti, nelaidūs vandeniui ir lygūs, kad nesusidarytų cemento pienelis.</w:t>
      </w:r>
    </w:p>
    <w:p w:rsidR="00CC06D4" w:rsidRPr="00F274D6" w:rsidRDefault="00CC06D4" w:rsidP="0045531A">
      <w:pPr>
        <w:shd w:val="clear" w:color="auto" w:fill="FFFFFF"/>
        <w:tabs>
          <w:tab w:val="left" w:pos="1469"/>
        </w:tabs>
        <w:ind w:left="746"/>
        <w:rPr>
          <w:sz w:val="24"/>
          <w:szCs w:val="24"/>
          <w:lang w:val="lt-LT"/>
        </w:rPr>
      </w:pPr>
      <w:r w:rsidRPr="00F274D6">
        <w:rPr>
          <w:spacing w:val="-9"/>
          <w:sz w:val="24"/>
          <w:szCs w:val="24"/>
          <w:lang w:val="lt-LT"/>
        </w:rPr>
        <w:t>6)</w:t>
      </w:r>
      <w:r w:rsidRPr="00F274D6">
        <w:rPr>
          <w:sz w:val="24"/>
          <w:szCs w:val="24"/>
          <w:lang w:val="lt-LT"/>
        </w:rPr>
        <w:tab/>
      </w:r>
      <w:r w:rsidRPr="00F274D6">
        <w:rPr>
          <w:spacing w:val="-2"/>
          <w:sz w:val="24"/>
          <w:szCs w:val="24"/>
          <w:lang w:val="lt-LT"/>
        </w:rPr>
        <w:t>Dėl kokios nors priežasties nutraukus betonavimą pakankamai ilgam laikui (30 min.),</w:t>
      </w:r>
    </w:p>
    <w:p w:rsidR="00CC06D4" w:rsidRPr="00F274D6" w:rsidRDefault="00CC06D4" w:rsidP="0045531A">
      <w:pPr>
        <w:shd w:val="clear" w:color="auto" w:fill="FFFFFF"/>
        <w:ind w:left="734"/>
        <w:jc w:val="both"/>
        <w:rPr>
          <w:sz w:val="24"/>
          <w:szCs w:val="24"/>
          <w:lang w:val="lt-LT"/>
        </w:rPr>
      </w:pPr>
      <w:r w:rsidRPr="00F274D6">
        <w:rPr>
          <w:sz w:val="24"/>
          <w:szCs w:val="24"/>
          <w:lang w:val="lt-LT"/>
        </w:rPr>
        <w:t xml:space="preserve">sustabdymo vietoje panaudojamas betonavimo siūlės tarpiklis, kad būtų gautas gerai </w:t>
      </w:r>
      <w:r w:rsidRPr="00F274D6">
        <w:rPr>
          <w:spacing w:val="-1"/>
          <w:sz w:val="24"/>
          <w:szCs w:val="24"/>
          <w:lang w:val="lt-LT"/>
        </w:rPr>
        <w:t xml:space="preserve">sutankintas, lygus, reikiamos formos sujungimas, kurį turi patvirtinti Užsakovo atstovas. Jei </w:t>
      </w:r>
      <w:r w:rsidRPr="00F274D6">
        <w:rPr>
          <w:sz w:val="24"/>
          <w:szCs w:val="24"/>
          <w:lang w:val="lt-LT"/>
        </w:rPr>
        <w:t>pakraščiuose sustingęs betonas yra prastos kokybės ir nesutankintas, jis nudaužomas iki tvirto betono ir tada liejama toliau.</w:t>
      </w:r>
    </w:p>
    <w:p w:rsidR="00A9014D" w:rsidRPr="00F274D6" w:rsidRDefault="00A9014D" w:rsidP="0045531A">
      <w:pPr>
        <w:shd w:val="clear" w:color="auto" w:fill="FFFFFF"/>
        <w:tabs>
          <w:tab w:val="left" w:pos="1265"/>
        </w:tabs>
        <w:ind w:left="7"/>
        <w:rPr>
          <w:b/>
          <w:bCs/>
          <w:i/>
          <w:iCs/>
          <w:spacing w:val="-4"/>
          <w:sz w:val="24"/>
          <w:szCs w:val="24"/>
          <w:lang w:val="lt-LT"/>
        </w:rPr>
      </w:pPr>
    </w:p>
    <w:p w:rsidR="00CC06D4" w:rsidRPr="00F274D6" w:rsidRDefault="00CC06D4" w:rsidP="0045531A">
      <w:pPr>
        <w:shd w:val="clear" w:color="auto" w:fill="FFFFFF"/>
        <w:tabs>
          <w:tab w:val="left" w:pos="1265"/>
        </w:tabs>
        <w:ind w:left="7"/>
        <w:rPr>
          <w:sz w:val="24"/>
          <w:szCs w:val="24"/>
          <w:lang w:val="lt-LT"/>
        </w:rPr>
      </w:pPr>
      <w:r w:rsidRPr="00F274D6">
        <w:rPr>
          <w:b/>
          <w:bCs/>
          <w:i/>
          <w:iCs/>
          <w:spacing w:val="-4"/>
          <w:sz w:val="24"/>
          <w:szCs w:val="24"/>
          <w:lang w:val="lt-LT"/>
        </w:rPr>
        <w:t>2.5.3.3.3.</w:t>
      </w:r>
      <w:r w:rsidRPr="00F274D6">
        <w:rPr>
          <w:b/>
          <w:bCs/>
          <w:i/>
          <w:iCs/>
          <w:sz w:val="24"/>
          <w:szCs w:val="24"/>
          <w:lang w:val="lt-LT"/>
        </w:rPr>
        <w:tab/>
      </w:r>
      <w:r w:rsidRPr="00F274D6">
        <w:rPr>
          <w:b/>
          <w:bCs/>
          <w:i/>
          <w:iCs/>
          <w:spacing w:val="-1"/>
          <w:sz w:val="24"/>
          <w:szCs w:val="24"/>
          <w:lang w:val="lt-LT"/>
        </w:rPr>
        <w:t>Betonavimas karštoje aplinkoje (virš +20 °C temperatūroje)</w:t>
      </w:r>
    </w:p>
    <w:p w:rsidR="00CC06D4" w:rsidRPr="00F274D6" w:rsidRDefault="00CC06D4" w:rsidP="0045531A">
      <w:pPr>
        <w:numPr>
          <w:ilvl w:val="0"/>
          <w:numId w:val="44"/>
        </w:numPr>
        <w:shd w:val="clear" w:color="auto" w:fill="FFFFFF"/>
        <w:tabs>
          <w:tab w:val="left" w:pos="1433"/>
        </w:tabs>
        <w:ind w:left="708" w:right="26"/>
        <w:jc w:val="both"/>
        <w:rPr>
          <w:spacing w:val="-16"/>
          <w:sz w:val="24"/>
          <w:szCs w:val="24"/>
          <w:lang w:val="lt-LT"/>
        </w:rPr>
      </w:pPr>
      <w:r w:rsidRPr="00F274D6">
        <w:rPr>
          <w:sz w:val="24"/>
          <w:szCs w:val="24"/>
          <w:lang w:val="lt-LT"/>
        </w:rPr>
        <w:t>Betonuoti neleidžiama, jei jo dėjimo vietos temperatūra viršija +38 °C. Kad temperatūra būtų žemesnė, nei minėta, reikia imtis šių priemonių:</w:t>
      </w:r>
    </w:p>
    <w:p w:rsidR="00CC06D4" w:rsidRPr="00F274D6" w:rsidRDefault="00CC06D4" w:rsidP="0045531A">
      <w:pPr>
        <w:numPr>
          <w:ilvl w:val="0"/>
          <w:numId w:val="44"/>
        </w:numPr>
        <w:shd w:val="clear" w:color="auto" w:fill="FFFFFF"/>
        <w:tabs>
          <w:tab w:val="left" w:pos="1433"/>
        </w:tabs>
        <w:ind w:left="708" w:right="24"/>
        <w:jc w:val="both"/>
        <w:rPr>
          <w:spacing w:val="-8"/>
          <w:sz w:val="24"/>
          <w:szCs w:val="24"/>
          <w:lang w:val="lt-LT"/>
        </w:rPr>
      </w:pPr>
      <w:r w:rsidRPr="00F274D6">
        <w:rPr>
          <w:sz w:val="24"/>
          <w:szCs w:val="24"/>
          <w:lang w:val="lt-LT"/>
        </w:rPr>
        <w:t>Visos užpildo krūvos, vandens vamzdžiai, bakai ir maišyklės saugomos nuo tiesioginių saulės spindulių.</w:t>
      </w:r>
    </w:p>
    <w:p w:rsidR="00CC06D4" w:rsidRPr="00F274D6" w:rsidRDefault="00CC06D4" w:rsidP="0045531A">
      <w:pPr>
        <w:numPr>
          <w:ilvl w:val="0"/>
          <w:numId w:val="44"/>
        </w:numPr>
        <w:shd w:val="clear" w:color="auto" w:fill="FFFFFF"/>
        <w:tabs>
          <w:tab w:val="left" w:pos="1433"/>
        </w:tabs>
        <w:ind w:left="708"/>
        <w:rPr>
          <w:spacing w:val="-12"/>
          <w:sz w:val="24"/>
          <w:szCs w:val="24"/>
          <w:lang w:val="lt-LT"/>
        </w:rPr>
      </w:pPr>
      <w:r w:rsidRPr="00F274D6">
        <w:rPr>
          <w:spacing w:val="-2"/>
          <w:sz w:val="24"/>
          <w:szCs w:val="24"/>
          <w:lang w:val="lt-LT"/>
        </w:rPr>
        <w:t>Rupiam užpildui neleidžiama įkaisti, nuolatos jį liejant vandeniu, jei tai įmanoma.</w:t>
      </w:r>
    </w:p>
    <w:p w:rsidR="00CC06D4" w:rsidRPr="00F274D6" w:rsidRDefault="00CC06D4" w:rsidP="0045531A">
      <w:pPr>
        <w:numPr>
          <w:ilvl w:val="0"/>
          <w:numId w:val="44"/>
        </w:numPr>
        <w:shd w:val="clear" w:color="auto" w:fill="FFFFFF"/>
        <w:tabs>
          <w:tab w:val="left" w:pos="1433"/>
        </w:tabs>
        <w:ind w:left="708"/>
        <w:rPr>
          <w:spacing w:val="-7"/>
          <w:sz w:val="24"/>
          <w:szCs w:val="24"/>
          <w:lang w:val="lt-LT"/>
        </w:rPr>
      </w:pPr>
      <w:r w:rsidRPr="00F274D6">
        <w:rPr>
          <w:spacing w:val="-2"/>
          <w:sz w:val="24"/>
          <w:szCs w:val="24"/>
          <w:lang w:val="lt-LT"/>
        </w:rPr>
        <w:t>Maišymo vandeniui neleidžiama įkaisti, į vandens bakus nuolat dedant ledą.</w:t>
      </w:r>
    </w:p>
    <w:p w:rsidR="00CC06D4" w:rsidRPr="00F274D6" w:rsidRDefault="00CC06D4" w:rsidP="0045531A">
      <w:pPr>
        <w:numPr>
          <w:ilvl w:val="0"/>
          <w:numId w:val="44"/>
        </w:numPr>
        <w:shd w:val="clear" w:color="auto" w:fill="FFFFFF"/>
        <w:tabs>
          <w:tab w:val="left" w:pos="1433"/>
        </w:tabs>
        <w:ind w:left="708"/>
        <w:rPr>
          <w:spacing w:val="-13"/>
          <w:sz w:val="24"/>
          <w:szCs w:val="24"/>
          <w:lang w:val="lt-LT"/>
        </w:rPr>
      </w:pPr>
      <w:r w:rsidRPr="00F274D6">
        <w:rPr>
          <w:spacing w:val="-2"/>
          <w:sz w:val="24"/>
          <w:szCs w:val="24"/>
          <w:lang w:val="lt-LT"/>
        </w:rPr>
        <w:t>Greitai kietėjantis cementas nenaudotinas.</w:t>
      </w:r>
    </w:p>
    <w:p w:rsidR="00CC06D4" w:rsidRPr="00F274D6" w:rsidRDefault="00CC06D4" w:rsidP="0045531A">
      <w:pPr>
        <w:numPr>
          <w:ilvl w:val="0"/>
          <w:numId w:val="44"/>
        </w:numPr>
        <w:shd w:val="clear" w:color="auto" w:fill="FFFFFF"/>
        <w:tabs>
          <w:tab w:val="left" w:pos="1433"/>
        </w:tabs>
        <w:ind w:left="708" w:right="31"/>
        <w:jc w:val="both"/>
        <w:rPr>
          <w:spacing w:val="-11"/>
          <w:sz w:val="24"/>
          <w:szCs w:val="24"/>
          <w:lang w:val="lt-LT"/>
        </w:rPr>
      </w:pPr>
      <w:r w:rsidRPr="00F274D6">
        <w:rPr>
          <w:sz w:val="24"/>
          <w:szCs w:val="24"/>
          <w:lang w:val="lt-LT"/>
        </w:rPr>
        <w:t>Jei minėtų priemonių nepakanka, betonuojama vėsesniu dienos metu ar naktį, kaip nusprendžia Užsakovo atstovas.</w:t>
      </w:r>
    </w:p>
    <w:p w:rsidR="00CC06D4" w:rsidRPr="00F274D6" w:rsidRDefault="00CC06D4" w:rsidP="0045531A">
      <w:pPr>
        <w:numPr>
          <w:ilvl w:val="0"/>
          <w:numId w:val="44"/>
        </w:numPr>
        <w:shd w:val="clear" w:color="auto" w:fill="FFFFFF"/>
        <w:tabs>
          <w:tab w:val="left" w:pos="1433"/>
        </w:tabs>
        <w:ind w:left="708" w:right="36"/>
        <w:jc w:val="both"/>
        <w:rPr>
          <w:spacing w:val="-12"/>
          <w:sz w:val="24"/>
          <w:szCs w:val="24"/>
          <w:lang w:val="lt-LT"/>
        </w:rPr>
      </w:pPr>
      <w:r w:rsidRPr="00F274D6">
        <w:rPr>
          <w:spacing w:val="-1"/>
          <w:sz w:val="24"/>
          <w:szCs w:val="24"/>
          <w:lang w:val="lt-LT"/>
        </w:rPr>
        <w:t xml:space="preserve">Jei oro temperatūra yra virš +20°C, reikia atsižvelgti į maišymo vandens išgaravimą. </w:t>
      </w:r>
      <w:r w:rsidRPr="00F274D6">
        <w:rPr>
          <w:sz w:val="24"/>
          <w:szCs w:val="24"/>
          <w:lang w:val="lt-LT"/>
        </w:rPr>
        <w:t>Kad būtų išlaikytas reikiamas cemento ir vandens santykis, į skiedinį dedama patvirtinto plastifikatoriaus.</w:t>
      </w:r>
    </w:p>
    <w:p w:rsidR="00CC06D4" w:rsidRPr="00F274D6" w:rsidRDefault="00CC06D4" w:rsidP="0045531A">
      <w:pPr>
        <w:shd w:val="clear" w:color="auto" w:fill="FFFFFF"/>
        <w:tabs>
          <w:tab w:val="left" w:pos="1313"/>
        </w:tabs>
        <w:ind w:left="706" w:right="43"/>
        <w:jc w:val="both"/>
        <w:rPr>
          <w:sz w:val="24"/>
          <w:szCs w:val="24"/>
          <w:lang w:val="lt-LT"/>
        </w:rPr>
      </w:pPr>
      <w:r w:rsidRPr="00F274D6">
        <w:rPr>
          <w:spacing w:val="-13"/>
          <w:sz w:val="24"/>
          <w:szCs w:val="24"/>
          <w:lang w:val="lt-LT"/>
        </w:rPr>
        <w:t>8)</w:t>
      </w:r>
      <w:r w:rsidRPr="00F274D6">
        <w:rPr>
          <w:sz w:val="24"/>
          <w:szCs w:val="24"/>
          <w:lang w:val="lt-LT"/>
        </w:rPr>
        <w:tab/>
      </w:r>
      <w:r w:rsidRPr="00F274D6">
        <w:rPr>
          <w:spacing w:val="-2"/>
          <w:sz w:val="24"/>
          <w:szCs w:val="24"/>
          <w:lang w:val="lt-LT"/>
        </w:rPr>
        <w:t>Siekiant sumažinti betono džiūvimą jo gabenimo ir liejimo metu, formos ir armatūra, kai</w:t>
      </w:r>
      <w:r w:rsidRPr="00F274D6">
        <w:rPr>
          <w:spacing w:val="-2"/>
          <w:sz w:val="24"/>
          <w:szCs w:val="24"/>
          <w:lang w:val="lt-LT"/>
        </w:rPr>
        <w:br/>
        <w:t>įmanoma, vėsinama vandeniu ir saugoma nuo tiesioginių saulės spindulių.</w:t>
      </w:r>
    </w:p>
    <w:p w:rsidR="00A9014D" w:rsidRPr="00F274D6" w:rsidRDefault="00A9014D" w:rsidP="0045531A">
      <w:pPr>
        <w:shd w:val="clear" w:color="auto" w:fill="FFFFFF"/>
        <w:tabs>
          <w:tab w:val="left" w:pos="1265"/>
        </w:tabs>
        <w:ind w:left="7"/>
        <w:rPr>
          <w:b/>
          <w:bCs/>
          <w:i/>
          <w:iCs/>
          <w:spacing w:val="-5"/>
          <w:sz w:val="24"/>
          <w:szCs w:val="24"/>
          <w:lang w:val="lt-LT"/>
        </w:rPr>
      </w:pPr>
    </w:p>
    <w:p w:rsidR="00CC06D4" w:rsidRPr="00F274D6" w:rsidRDefault="00CC06D4" w:rsidP="0045531A">
      <w:pPr>
        <w:shd w:val="clear" w:color="auto" w:fill="FFFFFF"/>
        <w:tabs>
          <w:tab w:val="left" w:pos="1265"/>
        </w:tabs>
        <w:ind w:left="7"/>
        <w:rPr>
          <w:sz w:val="24"/>
          <w:szCs w:val="24"/>
          <w:lang w:val="lt-LT"/>
        </w:rPr>
      </w:pPr>
      <w:r w:rsidRPr="00F274D6">
        <w:rPr>
          <w:b/>
          <w:bCs/>
          <w:i/>
          <w:iCs/>
          <w:spacing w:val="-5"/>
          <w:sz w:val="24"/>
          <w:szCs w:val="24"/>
          <w:lang w:val="lt-LT"/>
        </w:rPr>
        <w:t>2.5.3.3.4.</w:t>
      </w:r>
      <w:r w:rsidRPr="00F274D6">
        <w:rPr>
          <w:b/>
          <w:bCs/>
          <w:i/>
          <w:iCs/>
          <w:sz w:val="24"/>
          <w:szCs w:val="24"/>
          <w:lang w:val="lt-LT"/>
        </w:rPr>
        <w:tab/>
      </w:r>
      <w:r w:rsidRPr="00F274D6">
        <w:rPr>
          <w:b/>
          <w:bCs/>
          <w:i/>
          <w:iCs/>
          <w:spacing w:val="-2"/>
          <w:sz w:val="24"/>
          <w:szCs w:val="24"/>
          <w:lang w:val="lt-LT"/>
        </w:rPr>
        <w:t>Betonavimas drėgnomis sąlygomis</w:t>
      </w:r>
    </w:p>
    <w:p w:rsidR="00CC06D4" w:rsidRPr="00F274D6" w:rsidRDefault="00CC06D4" w:rsidP="0045531A">
      <w:pPr>
        <w:shd w:val="clear" w:color="auto" w:fill="FFFFFF"/>
        <w:ind w:left="5" w:right="58" w:firstLine="710"/>
        <w:jc w:val="both"/>
        <w:rPr>
          <w:sz w:val="24"/>
          <w:szCs w:val="24"/>
          <w:lang w:val="lt-LT"/>
        </w:rPr>
      </w:pPr>
      <w:r w:rsidRPr="00F274D6">
        <w:rPr>
          <w:sz w:val="24"/>
          <w:szCs w:val="24"/>
          <w:lang w:val="lt-LT"/>
        </w:rPr>
        <w:t xml:space="preserve">Betonavimas ištisinio lietaus laikotarpiais neleidžiamas, nebent jei užpildo atsargos, </w:t>
      </w:r>
      <w:r w:rsidRPr="00F274D6">
        <w:rPr>
          <w:spacing w:val="-2"/>
          <w:sz w:val="24"/>
          <w:szCs w:val="24"/>
          <w:lang w:val="lt-LT"/>
        </w:rPr>
        <w:t>maišyklės, pervežimo priemonės ir betonuojamos vietos yra reikiamai uždengtos.</w:t>
      </w:r>
    </w:p>
    <w:p w:rsidR="00CC06D4" w:rsidRPr="00F274D6" w:rsidRDefault="00CC06D4" w:rsidP="0045531A">
      <w:pPr>
        <w:shd w:val="clear" w:color="auto" w:fill="FFFFFF"/>
        <w:rPr>
          <w:sz w:val="24"/>
          <w:szCs w:val="24"/>
          <w:lang w:val="lt-LT"/>
        </w:rPr>
      </w:pPr>
      <w:r w:rsidRPr="00F274D6">
        <w:rPr>
          <w:sz w:val="24"/>
          <w:szCs w:val="24"/>
          <w:lang w:val="lt-LT"/>
        </w:rPr>
        <w:t>Lietingu oru Rangovas užtikrina, kad darbą būtų galima greitai užbaigti betonavimo siūlės tarpikliu. Naujai užbetonuotą vietą reikia tinkamai apsaugoti nuo lietaus.</w:t>
      </w:r>
    </w:p>
    <w:p w:rsidR="00A9014D" w:rsidRPr="00F274D6" w:rsidRDefault="00A9014D" w:rsidP="0045531A">
      <w:pPr>
        <w:shd w:val="clear" w:color="auto" w:fill="FFFFFF"/>
        <w:rPr>
          <w:b/>
          <w:bCs/>
          <w:i/>
          <w:iCs/>
          <w:spacing w:val="-5"/>
          <w:sz w:val="24"/>
          <w:szCs w:val="24"/>
          <w:lang w:val="lt-LT"/>
        </w:rPr>
      </w:pPr>
    </w:p>
    <w:p w:rsidR="00CC06D4" w:rsidRPr="00F274D6" w:rsidRDefault="00CC06D4" w:rsidP="0045531A">
      <w:pPr>
        <w:shd w:val="clear" w:color="auto" w:fill="FFFFFF"/>
        <w:rPr>
          <w:b/>
          <w:bCs/>
          <w:i/>
          <w:iCs/>
          <w:spacing w:val="-3"/>
          <w:sz w:val="24"/>
          <w:szCs w:val="24"/>
          <w:lang w:val="lt-LT"/>
        </w:rPr>
      </w:pPr>
      <w:r w:rsidRPr="00F274D6">
        <w:rPr>
          <w:b/>
          <w:bCs/>
          <w:i/>
          <w:iCs/>
          <w:spacing w:val="-5"/>
          <w:sz w:val="24"/>
          <w:szCs w:val="24"/>
          <w:lang w:val="lt-LT"/>
        </w:rPr>
        <w:t>2.5.3.3.5.</w:t>
      </w:r>
      <w:r w:rsidR="00A9014D" w:rsidRPr="00F274D6">
        <w:rPr>
          <w:b/>
          <w:bCs/>
          <w:i/>
          <w:iCs/>
          <w:spacing w:val="-5"/>
          <w:sz w:val="24"/>
          <w:szCs w:val="24"/>
          <w:lang w:val="lt-LT"/>
        </w:rPr>
        <w:t xml:space="preserve"> </w:t>
      </w:r>
      <w:r w:rsidRPr="00F274D6">
        <w:rPr>
          <w:b/>
          <w:bCs/>
          <w:i/>
          <w:iCs/>
          <w:spacing w:val="-3"/>
          <w:sz w:val="24"/>
          <w:szCs w:val="24"/>
          <w:lang w:val="lt-LT"/>
        </w:rPr>
        <w:t>Betonavimas šaltu oru</w:t>
      </w:r>
    </w:p>
    <w:p w:rsidR="00CC06D4" w:rsidRPr="00F274D6" w:rsidRDefault="00CC06D4" w:rsidP="0045531A">
      <w:pPr>
        <w:shd w:val="clear" w:color="auto" w:fill="FFFFFF"/>
        <w:ind w:left="718"/>
        <w:rPr>
          <w:sz w:val="24"/>
          <w:szCs w:val="24"/>
          <w:lang w:val="lt-LT"/>
        </w:rPr>
      </w:pPr>
      <w:r w:rsidRPr="00F274D6">
        <w:rPr>
          <w:spacing w:val="-1"/>
          <w:sz w:val="24"/>
          <w:szCs w:val="24"/>
          <w:lang w:val="lt-LT"/>
        </w:rPr>
        <w:t>Kai aplinkos temperatūra yra žemesnė, nei +2 °C, betonuoti galima tik įvykdžius šias sąlygas:</w:t>
      </w:r>
    </w:p>
    <w:p w:rsidR="00CC06D4" w:rsidRPr="00F274D6" w:rsidRDefault="00CC06D4" w:rsidP="0045531A">
      <w:pPr>
        <w:numPr>
          <w:ilvl w:val="0"/>
          <w:numId w:val="45"/>
        </w:numPr>
        <w:shd w:val="clear" w:color="auto" w:fill="FFFFFF"/>
        <w:tabs>
          <w:tab w:val="left" w:pos="1411"/>
        </w:tabs>
        <w:ind w:left="701"/>
        <w:rPr>
          <w:spacing w:val="-8"/>
          <w:sz w:val="24"/>
          <w:szCs w:val="24"/>
          <w:lang w:val="lt-LT"/>
        </w:rPr>
      </w:pPr>
      <w:r w:rsidRPr="00F274D6">
        <w:rPr>
          <w:spacing w:val="-1"/>
          <w:sz w:val="24"/>
          <w:szCs w:val="24"/>
          <w:lang w:val="lt-LT"/>
        </w:rPr>
        <w:t>visi mišiniui naudojami komponentai turi būti be sniego, ledo ir šerkšno;</w:t>
      </w:r>
    </w:p>
    <w:p w:rsidR="00CC06D4" w:rsidRPr="00F274D6" w:rsidRDefault="00CC06D4" w:rsidP="0045531A">
      <w:pPr>
        <w:numPr>
          <w:ilvl w:val="0"/>
          <w:numId w:val="45"/>
        </w:numPr>
        <w:shd w:val="clear" w:color="auto" w:fill="FFFFFF"/>
        <w:tabs>
          <w:tab w:val="left" w:pos="1411"/>
        </w:tabs>
        <w:ind w:left="701" w:right="53"/>
        <w:jc w:val="both"/>
        <w:rPr>
          <w:spacing w:val="-9"/>
          <w:sz w:val="24"/>
          <w:szCs w:val="24"/>
          <w:lang w:val="lt-LT"/>
        </w:rPr>
      </w:pPr>
      <w:r w:rsidRPr="00F274D6">
        <w:rPr>
          <w:spacing w:val="-1"/>
          <w:sz w:val="24"/>
          <w:szCs w:val="24"/>
          <w:lang w:val="lt-LT"/>
        </w:rPr>
        <w:t xml:space="preserve">prieš pilant betoną, klojiniai, armatūra ir kiti paviršiai, su kuriais liesis naujas betonas, </w:t>
      </w:r>
      <w:r w:rsidRPr="00F274D6">
        <w:rPr>
          <w:spacing w:val="-1"/>
          <w:sz w:val="24"/>
          <w:szCs w:val="24"/>
          <w:lang w:val="lt-LT"/>
        </w:rPr>
        <w:lastRenderedPageBreak/>
        <w:t>neturi būti padengti sniegu, ledu ar šerkšnu, o jų temperatūra turi būti virš 0 °C;</w:t>
      </w:r>
    </w:p>
    <w:p w:rsidR="00CC06D4" w:rsidRPr="00F274D6" w:rsidRDefault="00CC06D4" w:rsidP="0045531A">
      <w:pPr>
        <w:numPr>
          <w:ilvl w:val="0"/>
          <w:numId w:val="45"/>
        </w:numPr>
        <w:shd w:val="clear" w:color="auto" w:fill="FFFFFF"/>
        <w:tabs>
          <w:tab w:val="left" w:pos="1411"/>
        </w:tabs>
        <w:ind w:left="701"/>
        <w:rPr>
          <w:spacing w:val="-9"/>
          <w:sz w:val="24"/>
          <w:szCs w:val="24"/>
          <w:lang w:val="lt-LT"/>
        </w:rPr>
      </w:pPr>
      <w:r w:rsidRPr="00F274D6">
        <w:rPr>
          <w:spacing w:val="-1"/>
          <w:sz w:val="24"/>
          <w:szCs w:val="24"/>
          <w:lang w:val="lt-LT"/>
        </w:rPr>
        <w:t>pradinė betono temperatūra liejimo metu turi būti bent +10°C;</w:t>
      </w:r>
    </w:p>
    <w:p w:rsidR="00CC06D4" w:rsidRPr="00F274D6" w:rsidRDefault="00CC06D4" w:rsidP="0045531A">
      <w:pPr>
        <w:shd w:val="clear" w:color="auto" w:fill="FFFFFF"/>
        <w:rPr>
          <w:sz w:val="24"/>
          <w:szCs w:val="24"/>
          <w:lang w:val="lt-LT"/>
        </w:rPr>
      </w:pPr>
      <w:r w:rsidRPr="00F274D6">
        <w:rPr>
          <w:sz w:val="24"/>
          <w:szCs w:val="24"/>
          <w:lang w:val="lt-LT"/>
        </w:rPr>
        <w:t>temperatūra betono paviršiuje turi būti palaikoma ne žemesnė nei +10°C visuose taškuose, kol betonas pasieks 5 N/mm</w:t>
      </w:r>
      <w:r w:rsidRPr="00F274D6">
        <w:rPr>
          <w:sz w:val="24"/>
          <w:szCs w:val="24"/>
          <w:vertAlign w:val="superscript"/>
          <w:lang w:val="lt-LT"/>
        </w:rPr>
        <w:t>2</w:t>
      </w:r>
      <w:r w:rsidRPr="00F274D6">
        <w:rPr>
          <w:sz w:val="24"/>
          <w:szCs w:val="24"/>
          <w:lang w:val="lt-LT"/>
        </w:rPr>
        <w:t xml:space="preserve"> stiprumą, patvirtintą kubelių, laikytų panašiose sąlygose, testais;</w:t>
      </w:r>
    </w:p>
    <w:p w:rsidR="00CC06D4" w:rsidRPr="00F274D6" w:rsidRDefault="00CC06D4" w:rsidP="0045531A">
      <w:pPr>
        <w:shd w:val="clear" w:color="auto" w:fill="FFFFFF"/>
        <w:ind w:left="802"/>
        <w:rPr>
          <w:sz w:val="24"/>
          <w:szCs w:val="24"/>
          <w:lang w:val="lt-LT"/>
        </w:rPr>
      </w:pPr>
      <w:r w:rsidRPr="00F274D6">
        <w:rPr>
          <w:sz w:val="24"/>
          <w:szCs w:val="24"/>
          <w:lang w:val="lt-LT"/>
        </w:rPr>
        <w:t>(e)        temperatūros betono paviršiuje turi būti matuojamos ten, kur, kaip manoma, turi būti</w:t>
      </w:r>
    </w:p>
    <w:p w:rsidR="00CC06D4" w:rsidRPr="00F274D6" w:rsidRDefault="00CC06D4" w:rsidP="0045531A">
      <w:pPr>
        <w:shd w:val="clear" w:color="auto" w:fill="FFFFFF"/>
        <w:ind w:left="799"/>
        <w:rPr>
          <w:sz w:val="24"/>
          <w:szCs w:val="24"/>
          <w:lang w:val="lt-LT"/>
        </w:rPr>
      </w:pPr>
      <w:r w:rsidRPr="00F274D6">
        <w:rPr>
          <w:spacing w:val="-2"/>
          <w:sz w:val="24"/>
          <w:szCs w:val="24"/>
          <w:lang w:val="lt-LT"/>
        </w:rPr>
        <w:t>žemiausia temperatūra.</w:t>
      </w:r>
    </w:p>
    <w:p w:rsidR="00CC06D4" w:rsidRPr="00F274D6" w:rsidRDefault="00CC06D4" w:rsidP="0045531A">
      <w:pPr>
        <w:shd w:val="clear" w:color="auto" w:fill="FFFFFF"/>
        <w:ind w:left="799"/>
        <w:rPr>
          <w:sz w:val="24"/>
          <w:szCs w:val="24"/>
          <w:lang w:val="lt-LT"/>
        </w:rPr>
      </w:pPr>
      <w:r w:rsidRPr="00F274D6">
        <w:rPr>
          <w:spacing w:val="-1"/>
          <w:sz w:val="24"/>
          <w:szCs w:val="24"/>
          <w:lang w:val="lt-LT"/>
        </w:rPr>
        <w:t>Rangovas imasi priemonių, kad betono temperatūra per pirmas 5 dienas po liejimo nenukristų</w:t>
      </w:r>
    </w:p>
    <w:p w:rsidR="00CC06D4" w:rsidRPr="00F274D6" w:rsidRDefault="00CC06D4" w:rsidP="0045531A">
      <w:pPr>
        <w:shd w:val="clear" w:color="auto" w:fill="FFFFFF"/>
        <w:ind w:left="94"/>
        <w:rPr>
          <w:sz w:val="24"/>
          <w:szCs w:val="24"/>
          <w:lang w:val="lt-LT"/>
        </w:rPr>
      </w:pPr>
      <w:r w:rsidRPr="00F274D6">
        <w:rPr>
          <w:spacing w:val="-5"/>
          <w:sz w:val="24"/>
          <w:szCs w:val="24"/>
          <w:lang w:val="lt-LT"/>
        </w:rPr>
        <w:t>iki 0°C.</w:t>
      </w:r>
    </w:p>
    <w:p w:rsidR="00EF6D9F" w:rsidRPr="00F274D6" w:rsidRDefault="00EF6D9F" w:rsidP="0045531A">
      <w:pPr>
        <w:shd w:val="clear" w:color="auto" w:fill="FFFFFF"/>
        <w:tabs>
          <w:tab w:val="left" w:pos="1303"/>
        </w:tabs>
        <w:ind w:left="48"/>
        <w:rPr>
          <w:b/>
          <w:bCs/>
          <w:i/>
          <w:iCs/>
          <w:spacing w:val="-4"/>
          <w:sz w:val="24"/>
          <w:szCs w:val="24"/>
          <w:lang w:val="lt-LT"/>
        </w:rPr>
      </w:pPr>
    </w:p>
    <w:p w:rsidR="00CC06D4" w:rsidRPr="00F274D6" w:rsidRDefault="00CC06D4" w:rsidP="0045531A">
      <w:pPr>
        <w:shd w:val="clear" w:color="auto" w:fill="FFFFFF"/>
        <w:tabs>
          <w:tab w:val="left" w:pos="1303"/>
        </w:tabs>
        <w:ind w:left="48"/>
        <w:rPr>
          <w:sz w:val="24"/>
          <w:szCs w:val="24"/>
          <w:lang w:val="lt-LT"/>
        </w:rPr>
      </w:pPr>
      <w:r w:rsidRPr="00F274D6">
        <w:rPr>
          <w:b/>
          <w:bCs/>
          <w:i/>
          <w:iCs/>
          <w:spacing w:val="-4"/>
          <w:sz w:val="24"/>
          <w:szCs w:val="24"/>
          <w:lang w:val="lt-LT"/>
        </w:rPr>
        <w:t>2.5.3.3.6.</w:t>
      </w:r>
      <w:r w:rsidRPr="00F274D6">
        <w:rPr>
          <w:b/>
          <w:bCs/>
          <w:i/>
          <w:iCs/>
          <w:sz w:val="24"/>
          <w:szCs w:val="24"/>
          <w:lang w:val="lt-LT"/>
        </w:rPr>
        <w:tab/>
      </w:r>
      <w:r w:rsidRPr="00F274D6">
        <w:rPr>
          <w:b/>
          <w:bCs/>
          <w:i/>
          <w:iCs/>
          <w:spacing w:val="-1"/>
          <w:sz w:val="24"/>
          <w:szCs w:val="24"/>
          <w:lang w:val="lt-LT"/>
        </w:rPr>
        <w:t>Apsauga ir kietėjimas</w:t>
      </w:r>
    </w:p>
    <w:p w:rsidR="00CC06D4" w:rsidRPr="00F274D6" w:rsidRDefault="00CC06D4" w:rsidP="0045531A">
      <w:pPr>
        <w:shd w:val="clear" w:color="auto" w:fill="FFFFFF"/>
        <w:ind w:left="79" w:right="36" w:firstLine="713"/>
        <w:jc w:val="both"/>
        <w:rPr>
          <w:sz w:val="24"/>
          <w:szCs w:val="24"/>
          <w:lang w:val="lt-LT"/>
        </w:rPr>
      </w:pPr>
      <w:r w:rsidRPr="00F274D6">
        <w:rPr>
          <w:spacing w:val="-2"/>
          <w:sz w:val="24"/>
          <w:szCs w:val="24"/>
          <w:lang w:val="lt-LT"/>
        </w:rPr>
        <w:t xml:space="preserve">Būtina atkreipti dėmesį į tinkamą viso betono kietėjimą ir apsaugą. Darbas turi būti apsaugotas </w:t>
      </w:r>
      <w:r w:rsidRPr="00F274D6">
        <w:rPr>
          <w:sz w:val="24"/>
          <w:szCs w:val="24"/>
          <w:lang w:val="lt-LT"/>
        </w:rPr>
        <w:t>nuo daiktų, tekančio vandens, bet kokio paviršiaus pažeidimo.</w:t>
      </w:r>
    </w:p>
    <w:p w:rsidR="00CC06D4" w:rsidRPr="00F274D6" w:rsidRDefault="00CC06D4" w:rsidP="0045531A">
      <w:pPr>
        <w:shd w:val="clear" w:color="auto" w:fill="FFFFFF"/>
        <w:ind w:left="782"/>
        <w:rPr>
          <w:sz w:val="24"/>
          <w:szCs w:val="24"/>
          <w:lang w:val="lt-LT"/>
        </w:rPr>
      </w:pPr>
      <w:r w:rsidRPr="00F274D6">
        <w:rPr>
          <w:spacing w:val="-2"/>
          <w:sz w:val="24"/>
          <w:szCs w:val="24"/>
          <w:lang w:val="lt-LT"/>
        </w:rPr>
        <w:t>Išlieti ir apdailinti betono liejiniai turi būti saugomi ir kietinami.</w:t>
      </w:r>
    </w:p>
    <w:p w:rsidR="00CC06D4" w:rsidRPr="00F274D6" w:rsidRDefault="00CC06D4" w:rsidP="0045531A">
      <w:pPr>
        <w:shd w:val="clear" w:color="auto" w:fill="FFFFFF"/>
        <w:ind w:left="67" w:right="55" w:firstLine="710"/>
        <w:jc w:val="both"/>
        <w:rPr>
          <w:sz w:val="24"/>
          <w:szCs w:val="24"/>
          <w:lang w:val="lt-LT"/>
        </w:rPr>
      </w:pPr>
      <w:r w:rsidRPr="00F274D6">
        <w:rPr>
          <w:spacing w:val="-1"/>
          <w:sz w:val="24"/>
          <w:szCs w:val="24"/>
          <w:lang w:val="lt-LT"/>
        </w:rPr>
        <w:t xml:space="preserve">Baigti paviršiai ir sienų kraštai, esantys ten, kur turi vykti judėjimas ir statybos darbai, turi būti reikiamai apsaugoti nuo sugadinimo laikinais dangčiais ar </w:t>
      </w:r>
      <w:proofErr w:type="spellStart"/>
      <w:r w:rsidRPr="00F274D6">
        <w:rPr>
          <w:spacing w:val="-1"/>
          <w:sz w:val="24"/>
          <w:szCs w:val="24"/>
          <w:lang w:val="lt-LT"/>
        </w:rPr>
        <w:t>kt</w:t>
      </w:r>
      <w:proofErr w:type="spellEnd"/>
      <w:r w:rsidRPr="00F274D6">
        <w:rPr>
          <w:spacing w:val="-1"/>
          <w:sz w:val="24"/>
          <w:szCs w:val="24"/>
          <w:lang w:val="lt-LT"/>
        </w:rPr>
        <w:t>, kaip nurodo Inžinierius</w:t>
      </w:r>
    </w:p>
    <w:p w:rsidR="00CC06D4" w:rsidRPr="00F274D6" w:rsidRDefault="00CC06D4" w:rsidP="0045531A">
      <w:pPr>
        <w:shd w:val="clear" w:color="auto" w:fill="FFFFFF"/>
        <w:ind w:left="60" w:right="58" w:firstLine="703"/>
        <w:jc w:val="both"/>
        <w:rPr>
          <w:sz w:val="24"/>
          <w:szCs w:val="24"/>
          <w:lang w:val="lt-LT"/>
        </w:rPr>
      </w:pPr>
      <w:r w:rsidRPr="00F274D6">
        <w:rPr>
          <w:sz w:val="24"/>
          <w:szCs w:val="24"/>
          <w:lang w:val="lt-LT"/>
        </w:rPr>
        <w:t>Jei naudojamas stingdantis junginys, Rangovas turi parodyti tinkamą jo paskleidimą po betoną Junginį turi patvirtinti Užsakovo atstovas.</w:t>
      </w:r>
    </w:p>
    <w:p w:rsidR="00A9014D" w:rsidRPr="00F274D6" w:rsidRDefault="00A9014D" w:rsidP="0045531A">
      <w:pPr>
        <w:shd w:val="clear" w:color="auto" w:fill="FFFFFF"/>
        <w:tabs>
          <w:tab w:val="left" w:pos="1303"/>
        </w:tabs>
        <w:ind w:left="48"/>
        <w:rPr>
          <w:b/>
          <w:bCs/>
          <w:i/>
          <w:iCs/>
          <w:spacing w:val="-5"/>
          <w:sz w:val="24"/>
          <w:szCs w:val="24"/>
          <w:lang w:val="lt-LT"/>
        </w:rPr>
      </w:pPr>
    </w:p>
    <w:p w:rsidR="00CC06D4" w:rsidRPr="00F274D6" w:rsidRDefault="00CC06D4" w:rsidP="0045531A">
      <w:pPr>
        <w:shd w:val="clear" w:color="auto" w:fill="FFFFFF"/>
        <w:tabs>
          <w:tab w:val="left" w:pos="1303"/>
        </w:tabs>
        <w:ind w:left="48"/>
        <w:rPr>
          <w:sz w:val="24"/>
          <w:szCs w:val="24"/>
          <w:lang w:val="lt-LT"/>
        </w:rPr>
      </w:pPr>
      <w:r w:rsidRPr="00F274D6">
        <w:rPr>
          <w:b/>
          <w:bCs/>
          <w:i/>
          <w:iCs/>
          <w:spacing w:val="-5"/>
          <w:sz w:val="24"/>
          <w:szCs w:val="24"/>
          <w:lang w:val="lt-LT"/>
        </w:rPr>
        <w:t>2.5.3.3.7.</w:t>
      </w:r>
      <w:r w:rsidRPr="00F274D6">
        <w:rPr>
          <w:b/>
          <w:bCs/>
          <w:i/>
          <w:iCs/>
          <w:sz w:val="24"/>
          <w:szCs w:val="24"/>
          <w:lang w:val="lt-LT"/>
        </w:rPr>
        <w:tab/>
      </w:r>
      <w:r w:rsidRPr="00F274D6">
        <w:rPr>
          <w:b/>
          <w:bCs/>
          <w:i/>
          <w:iCs/>
          <w:spacing w:val="-1"/>
          <w:sz w:val="24"/>
          <w:szCs w:val="24"/>
          <w:lang w:val="lt-LT"/>
        </w:rPr>
        <w:t>Kokybės kontrolė ir atitiktis</w:t>
      </w:r>
    </w:p>
    <w:p w:rsidR="00CC06D4" w:rsidRPr="00F274D6" w:rsidRDefault="00CC06D4" w:rsidP="0045531A">
      <w:pPr>
        <w:shd w:val="clear" w:color="auto" w:fill="FFFFFF"/>
        <w:ind w:left="754"/>
        <w:rPr>
          <w:sz w:val="24"/>
          <w:szCs w:val="24"/>
          <w:lang w:val="lt-LT"/>
        </w:rPr>
      </w:pPr>
      <w:r w:rsidRPr="00F274D6">
        <w:rPr>
          <w:spacing w:val="-2"/>
          <w:sz w:val="24"/>
          <w:szCs w:val="24"/>
          <w:lang w:val="lt-LT"/>
        </w:rPr>
        <w:t>Betono kokybės kontrolė susideda iš dviejų atskirų, bet tarpusavyje susijusių dalių:</w:t>
      </w:r>
    </w:p>
    <w:p w:rsidR="00CC06D4" w:rsidRPr="00F274D6" w:rsidRDefault="00CC06D4" w:rsidP="0045531A">
      <w:pPr>
        <w:numPr>
          <w:ilvl w:val="0"/>
          <w:numId w:val="46"/>
        </w:numPr>
        <w:shd w:val="clear" w:color="auto" w:fill="FFFFFF"/>
        <w:tabs>
          <w:tab w:val="left" w:pos="862"/>
        </w:tabs>
        <w:ind w:left="739"/>
        <w:rPr>
          <w:sz w:val="24"/>
          <w:szCs w:val="24"/>
          <w:lang w:val="lt-LT"/>
        </w:rPr>
      </w:pPr>
      <w:r w:rsidRPr="00F274D6">
        <w:rPr>
          <w:spacing w:val="-2"/>
          <w:sz w:val="24"/>
          <w:szCs w:val="24"/>
          <w:lang w:val="lt-LT"/>
        </w:rPr>
        <w:t>gamybos, mišinio ir betono savybių kontrolės ir jų tikrinimo bei priežiūros;</w:t>
      </w:r>
    </w:p>
    <w:p w:rsidR="00CC06D4" w:rsidRPr="00F274D6" w:rsidRDefault="00CC06D4" w:rsidP="0045531A">
      <w:pPr>
        <w:numPr>
          <w:ilvl w:val="0"/>
          <w:numId w:val="46"/>
        </w:numPr>
        <w:shd w:val="clear" w:color="auto" w:fill="FFFFFF"/>
        <w:tabs>
          <w:tab w:val="left" w:pos="862"/>
        </w:tabs>
        <w:ind w:left="739"/>
        <w:rPr>
          <w:sz w:val="24"/>
          <w:szCs w:val="24"/>
          <w:lang w:val="lt-LT"/>
        </w:rPr>
      </w:pPr>
      <w:r w:rsidRPr="00F274D6">
        <w:rPr>
          <w:spacing w:val="-2"/>
          <w:sz w:val="24"/>
          <w:szCs w:val="24"/>
          <w:lang w:val="lt-LT"/>
        </w:rPr>
        <w:t>atitikties tikrinimo ir sertifikavimo.</w:t>
      </w:r>
    </w:p>
    <w:p w:rsidR="00CC06D4" w:rsidRPr="00F274D6" w:rsidRDefault="00CC06D4" w:rsidP="0045531A">
      <w:pPr>
        <w:shd w:val="clear" w:color="auto" w:fill="FFFFFF"/>
        <w:ind w:left="24" w:right="110" w:firstLine="720"/>
        <w:jc w:val="both"/>
        <w:rPr>
          <w:sz w:val="24"/>
          <w:szCs w:val="24"/>
          <w:lang w:val="lt-LT"/>
        </w:rPr>
      </w:pPr>
      <w:r w:rsidRPr="00F274D6">
        <w:rPr>
          <w:spacing w:val="-3"/>
          <w:sz w:val="24"/>
          <w:szCs w:val="24"/>
          <w:lang w:val="lt-LT"/>
        </w:rPr>
        <w:t xml:space="preserve">Betono gamybos ir savybių kontrolė atliekama pagal LST EN 206-1:2002/A2:2005 „Betonas. 1 </w:t>
      </w:r>
      <w:r w:rsidRPr="00F274D6">
        <w:rPr>
          <w:sz w:val="24"/>
          <w:szCs w:val="24"/>
          <w:lang w:val="lt-LT"/>
        </w:rPr>
        <w:t>dalis. Techniniai reikalavimai, savybės, gamyba ir atitiktis" reikalavimus.</w:t>
      </w:r>
    </w:p>
    <w:p w:rsidR="00CC06D4" w:rsidRPr="00F274D6" w:rsidRDefault="00CC06D4" w:rsidP="0045531A">
      <w:pPr>
        <w:shd w:val="clear" w:color="auto" w:fill="FFFFFF"/>
        <w:ind w:left="22" w:right="89" w:firstLine="708"/>
        <w:jc w:val="both"/>
        <w:rPr>
          <w:sz w:val="24"/>
          <w:szCs w:val="24"/>
          <w:lang w:val="lt-LT"/>
        </w:rPr>
      </w:pPr>
      <w:r w:rsidRPr="00F274D6">
        <w:rPr>
          <w:spacing w:val="-1"/>
          <w:sz w:val="24"/>
          <w:szCs w:val="24"/>
          <w:lang w:val="lt-LT"/>
        </w:rPr>
        <w:t xml:space="preserve">Betono tinkamumas taip pat tikrinamas pagal LST EN 206-1:2002/A2:2005 normatyvines </w:t>
      </w:r>
      <w:r w:rsidRPr="00F274D6">
        <w:rPr>
          <w:sz w:val="24"/>
          <w:szCs w:val="24"/>
          <w:lang w:val="lt-LT"/>
        </w:rPr>
        <w:t xml:space="preserve">nuorodas. Jeigu laboratorinė analizė parodo, kad betonas neatitinka reikalavimų, Rangovo sąskaita </w:t>
      </w:r>
      <w:r w:rsidRPr="00F274D6">
        <w:rPr>
          <w:spacing w:val="-2"/>
          <w:sz w:val="24"/>
          <w:szCs w:val="24"/>
          <w:lang w:val="lt-LT"/>
        </w:rPr>
        <w:t>visi elementai, kuriems buvo panaudotas netinkamas betonas, turi būti nugriaunami ir pastatomi nauji.</w:t>
      </w:r>
    </w:p>
    <w:p w:rsidR="00A9014D" w:rsidRPr="00F274D6" w:rsidRDefault="00A9014D" w:rsidP="0045531A">
      <w:pPr>
        <w:shd w:val="clear" w:color="auto" w:fill="FFFFFF"/>
        <w:ind w:left="19"/>
        <w:rPr>
          <w:b/>
          <w:bCs/>
          <w:spacing w:val="-2"/>
          <w:sz w:val="24"/>
          <w:szCs w:val="24"/>
          <w:lang w:val="lt-LT"/>
        </w:rPr>
      </w:pPr>
    </w:p>
    <w:p w:rsidR="00CC06D4" w:rsidRPr="00F274D6" w:rsidRDefault="00CC06D4" w:rsidP="0045531A">
      <w:pPr>
        <w:shd w:val="clear" w:color="auto" w:fill="FFFFFF"/>
        <w:ind w:left="19"/>
        <w:rPr>
          <w:sz w:val="24"/>
          <w:szCs w:val="24"/>
          <w:lang w:val="lt-LT"/>
        </w:rPr>
      </w:pPr>
      <w:r w:rsidRPr="00F274D6">
        <w:rPr>
          <w:b/>
          <w:bCs/>
          <w:spacing w:val="-2"/>
          <w:sz w:val="24"/>
          <w:szCs w:val="24"/>
          <w:lang w:val="lt-LT"/>
        </w:rPr>
        <w:t>2.5.3.4. Armatūra</w:t>
      </w:r>
    </w:p>
    <w:p w:rsidR="00CC06D4" w:rsidRPr="00F274D6" w:rsidRDefault="00CC06D4" w:rsidP="0045531A">
      <w:pPr>
        <w:shd w:val="clear" w:color="auto" w:fill="FFFFFF"/>
        <w:ind w:left="22"/>
        <w:rPr>
          <w:sz w:val="24"/>
          <w:szCs w:val="24"/>
          <w:lang w:val="lt-LT"/>
        </w:rPr>
      </w:pPr>
      <w:r w:rsidRPr="00F274D6">
        <w:rPr>
          <w:b/>
          <w:bCs/>
          <w:i/>
          <w:iCs/>
          <w:sz w:val="24"/>
          <w:szCs w:val="24"/>
          <w:lang w:val="lt-LT"/>
        </w:rPr>
        <w:t xml:space="preserve">2.5.3.4.1.       </w:t>
      </w:r>
      <w:proofErr w:type="spellStart"/>
      <w:r w:rsidRPr="00F274D6">
        <w:rPr>
          <w:b/>
          <w:bCs/>
          <w:i/>
          <w:iCs/>
          <w:sz w:val="24"/>
          <w:szCs w:val="24"/>
          <w:lang w:val="lt-LT"/>
        </w:rPr>
        <w:t>Armatūrinis</w:t>
      </w:r>
      <w:proofErr w:type="spellEnd"/>
      <w:r w:rsidRPr="00F274D6">
        <w:rPr>
          <w:b/>
          <w:bCs/>
          <w:i/>
          <w:iCs/>
          <w:sz w:val="24"/>
          <w:szCs w:val="24"/>
          <w:lang w:val="lt-LT"/>
        </w:rPr>
        <w:t xml:space="preserve"> plienas</w:t>
      </w:r>
    </w:p>
    <w:p w:rsidR="00CC06D4" w:rsidRPr="00F274D6" w:rsidRDefault="00CC06D4" w:rsidP="0045531A">
      <w:pPr>
        <w:shd w:val="clear" w:color="auto" w:fill="FFFFFF"/>
        <w:ind w:left="17" w:right="96" w:firstLine="701"/>
        <w:jc w:val="both"/>
        <w:rPr>
          <w:sz w:val="24"/>
          <w:szCs w:val="24"/>
          <w:lang w:val="lt-LT"/>
        </w:rPr>
      </w:pPr>
      <w:proofErr w:type="spellStart"/>
      <w:r w:rsidRPr="00F274D6">
        <w:rPr>
          <w:sz w:val="24"/>
          <w:szCs w:val="24"/>
          <w:lang w:val="lt-LT"/>
        </w:rPr>
        <w:t>Armatūriniam</w:t>
      </w:r>
      <w:proofErr w:type="spellEnd"/>
      <w:r w:rsidRPr="00F274D6">
        <w:rPr>
          <w:sz w:val="24"/>
          <w:szCs w:val="24"/>
          <w:lang w:val="lt-LT"/>
        </w:rPr>
        <w:t xml:space="preserve"> plienui, kuri bus naudojama statybos aikštelėje liejamoms gelžbetonio </w:t>
      </w:r>
      <w:r w:rsidRPr="00F274D6">
        <w:rPr>
          <w:spacing w:val="-1"/>
          <w:sz w:val="24"/>
          <w:szCs w:val="24"/>
          <w:lang w:val="lt-LT"/>
        </w:rPr>
        <w:t>konstrukcijoms armuoti, Rangovas turi pateikti atitikties deklaracijas, pagal STR 1. 03. 02: 2008.</w:t>
      </w:r>
    </w:p>
    <w:p w:rsidR="00CC06D4" w:rsidRPr="00F274D6" w:rsidRDefault="00CC06D4" w:rsidP="0045531A">
      <w:pPr>
        <w:shd w:val="clear" w:color="auto" w:fill="FFFFFF"/>
        <w:ind w:left="17" w:right="113" w:firstLine="694"/>
        <w:jc w:val="both"/>
        <w:rPr>
          <w:sz w:val="24"/>
          <w:szCs w:val="24"/>
          <w:lang w:val="lt-LT"/>
        </w:rPr>
      </w:pPr>
      <w:r w:rsidRPr="00F274D6">
        <w:rPr>
          <w:sz w:val="24"/>
          <w:szCs w:val="24"/>
          <w:lang w:val="lt-LT"/>
        </w:rPr>
        <w:t xml:space="preserve">Visas </w:t>
      </w:r>
      <w:proofErr w:type="spellStart"/>
      <w:r w:rsidRPr="00F274D6">
        <w:rPr>
          <w:sz w:val="24"/>
          <w:szCs w:val="24"/>
          <w:lang w:val="lt-LT"/>
        </w:rPr>
        <w:t>armatūrinis</w:t>
      </w:r>
      <w:proofErr w:type="spellEnd"/>
      <w:r w:rsidRPr="00F274D6">
        <w:rPr>
          <w:sz w:val="24"/>
          <w:szCs w:val="24"/>
          <w:lang w:val="lt-LT"/>
        </w:rPr>
        <w:t xml:space="preserve"> plienas, naudojamas statybos aikštelėje turi būti be valcavimo nuodegų, </w:t>
      </w:r>
      <w:r w:rsidRPr="00F274D6">
        <w:rPr>
          <w:spacing w:val="-2"/>
          <w:sz w:val="24"/>
          <w:szCs w:val="24"/>
          <w:lang w:val="lt-LT"/>
        </w:rPr>
        <w:t>palaidų rūdžių ar kitų medžiagų, kurios stabdo normalų plieno ir betono sukibimą.</w:t>
      </w:r>
    </w:p>
    <w:p w:rsidR="00CC06D4" w:rsidRPr="00F274D6" w:rsidRDefault="00CC06D4" w:rsidP="0045531A">
      <w:pPr>
        <w:shd w:val="clear" w:color="auto" w:fill="FFFFFF"/>
        <w:ind w:left="17" w:right="103" w:firstLine="696"/>
        <w:jc w:val="both"/>
        <w:rPr>
          <w:sz w:val="24"/>
          <w:szCs w:val="24"/>
          <w:lang w:val="lt-LT"/>
        </w:rPr>
      </w:pPr>
      <w:proofErr w:type="spellStart"/>
      <w:r w:rsidRPr="00F274D6">
        <w:rPr>
          <w:sz w:val="24"/>
          <w:szCs w:val="24"/>
          <w:lang w:val="lt-LT"/>
        </w:rPr>
        <w:t>Armatūrinis</w:t>
      </w:r>
      <w:proofErr w:type="spellEnd"/>
      <w:r w:rsidRPr="00F274D6">
        <w:rPr>
          <w:sz w:val="24"/>
          <w:szCs w:val="24"/>
          <w:lang w:val="lt-LT"/>
        </w:rPr>
        <w:t xml:space="preserve"> plienas turi būti išlankstytas ir supjaustytas tokiais strypais, kokie nurodyti </w:t>
      </w:r>
      <w:r w:rsidRPr="00F274D6">
        <w:rPr>
          <w:spacing w:val="-1"/>
          <w:sz w:val="24"/>
          <w:szCs w:val="24"/>
          <w:lang w:val="lt-LT"/>
        </w:rPr>
        <w:t xml:space="preserve">brėžiniuose ir strypų išdėstymo aprašymuose. Plieninės armatūros strypai turi būti lankstomi "šaltu" </w:t>
      </w:r>
      <w:r w:rsidRPr="00F274D6">
        <w:rPr>
          <w:sz w:val="24"/>
          <w:szCs w:val="24"/>
          <w:lang w:val="lt-LT"/>
        </w:rPr>
        <w:t>būdu.</w:t>
      </w:r>
    </w:p>
    <w:p w:rsidR="00A9014D" w:rsidRPr="00F274D6" w:rsidRDefault="00A9014D" w:rsidP="0045531A">
      <w:pPr>
        <w:shd w:val="clear" w:color="auto" w:fill="FFFFFF"/>
        <w:rPr>
          <w:b/>
          <w:bCs/>
          <w:i/>
          <w:iCs/>
          <w:spacing w:val="-2"/>
          <w:sz w:val="24"/>
          <w:szCs w:val="24"/>
          <w:lang w:val="lt-LT"/>
        </w:rPr>
      </w:pPr>
    </w:p>
    <w:p w:rsidR="00CC06D4" w:rsidRPr="00F274D6" w:rsidRDefault="00CC06D4" w:rsidP="0045531A">
      <w:pPr>
        <w:shd w:val="clear" w:color="auto" w:fill="FFFFFF"/>
        <w:rPr>
          <w:b/>
          <w:bCs/>
          <w:i/>
          <w:iCs/>
          <w:spacing w:val="-2"/>
          <w:sz w:val="24"/>
          <w:szCs w:val="24"/>
          <w:lang w:val="lt-LT"/>
        </w:rPr>
      </w:pPr>
      <w:r w:rsidRPr="00F274D6">
        <w:rPr>
          <w:b/>
          <w:bCs/>
          <w:i/>
          <w:iCs/>
          <w:spacing w:val="-2"/>
          <w:sz w:val="24"/>
          <w:szCs w:val="24"/>
          <w:lang w:val="lt-LT"/>
        </w:rPr>
        <w:t>Dažniau naudojamų armatūros klasių savybės</w:t>
      </w:r>
    </w:p>
    <w:tbl>
      <w:tblPr>
        <w:tblW w:w="0" w:type="auto"/>
        <w:tblInd w:w="40" w:type="dxa"/>
        <w:tblLayout w:type="fixed"/>
        <w:tblCellMar>
          <w:left w:w="40" w:type="dxa"/>
          <w:right w:w="40" w:type="dxa"/>
        </w:tblCellMar>
        <w:tblLook w:val="0000" w:firstRow="0" w:lastRow="0" w:firstColumn="0" w:lastColumn="0" w:noHBand="0" w:noVBand="0"/>
      </w:tblPr>
      <w:tblGrid>
        <w:gridCol w:w="1128"/>
        <w:gridCol w:w="1262"/>
        <w:gridCol w:w="10"/>
        <w:gridCol w:w="1252"/>
        <w:gridCol w:w="6"/>
        <w:gridCol w:w="824"/>
        <w:gridCol w:w="6"/>
        <w:gridCol w:w="1531"/>
        <w:gridCol w:w="1406"/>
        <w:gridCol w:w="845"/>
        <w:gridCol w:w="715"/>
      </w:tblGrid>
      <w:tr w:rsidR="00CC06D4" w:rsidRPr="00F274D6" w:rsidTr="00CC06D4">
        <w:trPr>
          <w:trHeight w:hRule="exact" w:val="230"/>
        </w:trPr>
        <w:tc>
          <w:tcPr>
            <w:tcW w:w="1128" w:type="dxa"/>
            <w:vMerge w:val="restart"/>
            <w:tcBorders>
              <w:top w:val="single" w:sz="6" w:space="0" w:color="auto"/>
              <w:left w:val="single" w:sz="6" w:space="0" w:color="auto"/>
              <w:bottom w:val="nil"/>
              <w:right w:val="single" w:sz="6" w:space="0" w:color="auto"/>
            </w:tcBorders>
            <w:shd w:val="clear" w:color="auto" w:fill="FFFFFF"/>
          </w:tcPr>
          <w:p w:rsidR="00CC06D4" w:rsidRPr="00F274D6" w:rsidRDefault="00CC06D4" w:rsidP="0045531A">
            <w:pPr>
              <w:shd w:val="clear" w:color="auto" w:fill="FFFFFF"/>
              <w:ind w:left="38" w:right="48"/>
              <w:rPr>
                <w:sz w:val="24"/>
                <w:szCs w:val="24"/>
                <w:lang w:val="lt-LT"/>
              </w:rPr>
            </w:pPr>
            <w:r w:rsidRPr="00F274D6">
              <w:rPr>
                <w:spacing w:val="-3"/>
                <w:sz w:val="24"/>
                <w:szCs w:val="24"/>
                <w:lang w:val="lt-LT"/>
              </w:rPr>
              <w:t xml:space="preserve">Armatūros </w:t>
            </w:r>
            <w:r w:rsidRPr="00F274D6">
              <w:rPr>
                <w:sz w:val="24"/>
                <w:szCs w:val="24"/>
                <w:lang w:val="lt-LT"/>
              </w:rPr>
              <w:t>klasė</w:t>
            </w:r>
          </w:p>
        </w:tc>
        <w:tc>
          <w:tcPr>
            <w:tcW w:w="1262" w:type="dxa"/>
            <w:vMerge w:val="restart"/>
            <w:tcBorders>
              <w:top w:val="single" w:sz="6" w:space="0" w:color="auto"/>
              <w:left w:val="single" w:sz="6" w:space="0" w:color="auto"/>
              <w:bottom w:val="nil"/>
              <w:right w:val="single" w:sz="6" w:space="0" w:color="auto"/>
            </w:tcBorders>
            <w:shd w:val="clear" w:color="auto" w:fill="FFFFFF"/>
          </w:tcPr>
          <w:p w:rsidR="00CC06D4" w:rsidRPr="00F274D6" w:rsidRDefault="00CC06D4" w:rsidP="0045531A">
            <w:pPr>
              <w:shd w:val="clear" w:color="auto" w:fill="FFFFFF"/>
              <w:jc w:val="center"/>
              <w:rPr>
                <w:sz w:val="24"/>
                <w:szCs w:val="24"/>
                <w:lang w:val="lt-LT"/>
              </w:rPr>
            </w:pPr>
            <w:r w:rsidRPr="00F274D6">
              <w:rPr>
                <w:spacing w:val="-3"/>
                <w:sz w:val="24"/>
                <w:szCs w:val="24"/>
                <w:lang w:val="lt-LT"/>
              </w:rPr>
              <w:t>Nominalusis</w:t>
            </w:r>
          </w:p>
          <w:p w:rsidR="00CC06D4" w:rsidRPr="00F274D6" w:rsidRDefault="00CC06D4" w:rsidP="0045531A">
            <w:pPr>
              <w:shd w:val="clear" w:color="auto" w:fill="FFFFFF"/>
              <w:jc w:val="center"/>
              <w:rPr>
                <w:sz w:val="24"/>
                <w:szCs w:val="24"/>
                <w:lang w:val="lt-LT"/>
              </w:rPr>
            </w:pPr>
            <w:r w:rsidRPr="00F274D6">
              <w:rPr>
                <w:spacing w:val="-3"/>
                <w:sz w:val="24"/>
                <w:szCs w:val="24"/>
                <w:lang w:val="lt-LT"/>
              </w:rPr>
              <w:t>skersmuo,</w:t>
            </w:r>
          </w:p>
          <w:p w:rsidR="00CC06D4" w:rsidRPr="00F274D6" w:rsidRDefault="00CC06D4" w:rsidP="0045531A">
            <w:pPr>
              <w:shd w:val="clear" w:color="auto" w:fill="FFFFFF"/>
              <w:jc w:val="center"/>
              <w:rPr>
                <w:sz w:val="24"/>
                <w:szCs w:val="24"/>
                <w:lang w:val="lt-LT"/>
              </w:rPr>
            </w:pPr>
            <w:r w:rsidRPr="00F274D6">
              <w:rPr>
                <w:sz w:val="24"/>
                <w:szCs w:val="24"/>
                <w:lang w:val="lt-LT"/>
              </w:rPr>
              <w:t>mm</w:t>
            </w:r>
          </w:p>
        </w:tc>
        <w:tc>
          <w:tcPr>
            <w:tcW w:w="1262" w:type="dxa"/>
            <w:gridSpan w:val="2"/>
            <w:vMerge w:val="restart"/>
            <w:tcBorders>
              <w:top w:val="single" w:sz="6" w:space="0" w:color="auto"/>
              <w:left w:val="single" w:sz="6" w:space="0" w:color="auto"/>
              <w:bottom w:val="nil"/>
              <w:right w:val="single" w:sz="6" w:space="0" w:color="auto"/>
            </w:tcBorders>
            <w:shd w:val="clear" w:color="auto" w:fill="FFFFFF"/>
          </w:tcPr>
          <w:p w:rsidR="00CC06D4" w:rsidRPr="00F274D6" w:rsidRDefault="00CC06D4" w:rsidP="0045531A">
            <w:pPr>
              <w:shd w:val="clear" w:color="auto" w:fill="FFFFFF"/>
              <w:ind w:left="110" w:right="115"/>
              <w:rPr>
                <w:sz w:val="24"/>
                <w:szCs w:val="24"/>
                <w:lang w:val="lt-LT"/>
              </w:rPr>
            </w:pPr>
            <w:r w:rsidRPr="00F274D6">
              <w:rPr>
                <w:spacing w:val="-3"/>
                <w:sz w:val="24"/>
                <w:szCs w:val="24"/>
                <w:lang w:val="lt-LT"/>
              </w:rPr>
              <w:t xml:space="preserve">Paviršiaus </w:t>
            </w:r>
            <w:r w:rsidRPr="00F274D6">
              <w:rPr>
                <w:sz w:val="24"/>
                <w:szCs w:val="24"/>
                <w:lang w:val="lt-LT"/>
              </w:rPr>
              <w:t>forma</w:t>
            </w:r>
          </w:p>
        </w:tc>
        <w:tc>
          <w:tcPr>
            <w:tcW w:w="830" w:type="dxa"/>
            <w:gridSpan w:val="2"/>
            <w:vMerge w:val="restart"/>
            <w:tcBorders>
              <w:top w:val="single" w:sz="6" w:space="0" w:color="auto"/>
              <w:left w:val="single" w:sz="6" w:space="0" w:color="auto"/>
              <w:bottom w:val="nil"/>
              <w:right w:val="single" w:sz="6" w:space="0" w:color="auto"/>
            </w:tcBorders>
            <w:shd w:val="clear" w:color="auto" w:fill="FFFFFF"/>
          </w:tcPr>
          <w:p w:rsidR="00CC06D4" w:rsidRPr="00F274D6" w:rsidRDefault="00CC06D4" w:rsidP="0045531A">
            <w:pPr>
              <w:shd w:val="clear" w:color="auto" w:fill="FFFFFF"/>
              <w:ind w:left="154" w:right="192"/>
              <w:rPr>
                <w:bCs/>
                <w:sz w:val="24"/>
                <w:szCs w:val="24"/>
                <w:lang w:val="lt-LT"/>
              </w:rPr>
            </w:pPr>
            <w:proofErr w:type="spellStart"/>
            <w:r w:rsidRPr="00F274D6">
              <w:rPr>
                <w:bCs/>
                <w:sz w:val="24"/>
                <w:szCs w:val="24"/>
                <w:lang w:val="lt-LT"/>
              </w:rPr>
              <w:t>f</w:t>
            </w:r>
            <w:r w:rsidRPr="00F274D6">
              <w:rPr>
                <w:bCs/>
                <w:sz w:val="24"/>
                <w:szCs w:val="24"/>
                <w:vertAlign w:val="subscript"/>
                <w:lang w:val="lt-LT"/>
              </w:rPr>
              <w:t>tk</w:t>
            </w:r>
            <w:proofErr w:type="spellEnd"/>
            <w:r w:rsidRPr="00F274D6">
              <w:rPr>
                <w:bCs/>
                <w:sz w:val="24"/>
                <w:szCs w:val="24"/>
                <w:lang w:val="lt-LT"/>
              </w:rPr>
              <w:t xml:space="preserve"> </w:t>
            </w:r>
          </w:p>
          <w:p w:rsidR="00CC06D4" w:rsidRPr="00F274D6" w:rsidRDefault="00CC06D4" w:rsidP="0045531A">
            <w:pPr>
              <w:shd w:val="clear" w:color="auto" w:fill="FFFFFF"/>
              <w:ind w:left="154" w:right="192"/>
              <w:rPr>
                <w:sz w:val="24"/>
                <w:szCs w:val="24"/>
                <w:lang w:val="lt-LT"/>
              </w:rPr>
            </w:pPr>
            <w:proofErr w:type="spellStart"/>
            <w:r w:rsidRPr="00F274D6">
              <w:rPr>
                <w:sz w:val="24"/>
                <w:szCs w:val="24"/>
                <w:lang w:val="lt-LT"/>
              </w:rPr>
              <w:t>f</w:t>
            </w:r>
            <w:r w:rsidRPr="00F274D6">
              <w:rPr>
                <w:sz w:val="24"/>
                <w:szCs w:val="24"/>
                <w:vertAlign w:val="subscript"/>
                <w:lang w:val="lt-LT"/>
              </w:rPr>
              <w:t>yk</w:t>
            </w:r>
            <w:proofErr w:type="spellEnd"/>
          </w:p>
        </w:tc>
        <w:tc>
          <w:tcPr>
            <w:tcW w:w="2943" w:type="dxa"/>
            <w:gridSpan w:val="3"/>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842"/>
              <w:rPr>
                <w:sz w:val="24"/>
                <w:szCs w:val="24"/>
                <w:lang w:val="lt-LT"/>
              </w:rPr>
            </w:pPr>
            <w:r w:rsidRPr="00F274D6">
              <w:rPr>
                <w:sz w:val="24"/>
                <w:szCs w:val="24"/>
                <w:lang w:val="lt-LT"/>
              </w:rPr>
              <w:t>Stipris (</w:t>
            </w:r>
            <w:proofErr w:type="spellStart"/>
            <w:r w:rsidRPr="00F274D6">
              <w:rPr>
                <w:sz w:val="24"/>
                <w:szCs w:val="24"/>
                <w:lang w:val="lt-LT"/>
              </w:rPr>
              <w:t>MPa</w:t>
            </w:r>
            <w:proofErr w:type="spellEnd"/>
            <w:r w:rsidRPr="00F274D6">
              <w:rPr>
                <w:sz w:val="24"/>
                <w:szCs w:val="24"/>
                <w:lang w:val="lt-LT"/>
              </w:rPr>
              <w:t>)</w:t>
            </w:r>
          </w:p>
        </w:tc>
        <w:tc>
          <w:tcPr>
            <w:tcW w:w="1560" w:type="dxa"/>
            <w:gridSpan w:val="2"/>
            <w:vMerge w:val="restart"/>
            <w:tcBorders>
              <w:top w:val="single" w:sz="6" w:space="0" w:color="auto"/>
              <w:left w:val="single" w:sz="6" w:space="0" w:color="auto"/>
              <w:bottom w:val="nil"/>
              <w:right w:val="single" w:sz="6" w:space="0" w:color="auto"/>
            </w:tcBorders>
            <w:shd w:val="clear" w:color="auto" w:fill="FFFFFF"/>
          </w:tcPr>
          <w:p w:rsidR="00CC06D4" w:rsidRPr="00F274D6" w:rsidRDefault="00CC06D4" w:rsidP="0045531A">
            <w:pPr>
              <w:shd w:val="clear" w:color="auto" w:fill="FFFFFF"/>
              <w:jc w:val="center"/>
              <w:rPr>
                <w:sz w:val="24"/>
                <w:szCs w:val="24"/>
                <w:lang w:val="lt-LT"/>
              </w:rPr>
            </w:pPr>
            <w:r w:rsidRPr="00F274D6">
              <w:rPr>
                <w:sz w:val="24"/>
                <w:szCs w:val="24"/>
                <w:lang w:val="lt-LT"/>
              </w:rPr>
              <w:t>Skersinės</w:t>
            </w:r>
          </w:p>
          <w:p w:rsidR="00CC06D4" w:rsidRPr="00F274D6" w:rsidRDefault="00CC06D4" w:rsidP="0045531A">
            <w:pPr>
              <w:shd w:val="clear" w:color="auto" w:fill="FFFFFF"/>
              <w:jc w:val="center"/>
              <w:rPr>
                <w:sz w:val="24"/>
                <w:szCs w:val="24"/>
                <w:lang w:val="lt-LT"/>
              </w:rPr>
            </w:pPr>
            <w:r w:rsidRPr="00F274D6">
              <w:rPr>
                <w:sz w:val="24"/>
                <w:szCs w:val="24"/>
                <w:lang w:val="lt-LT"/>
              </w:rPr>
              <w:t>armatūros</w:t>
            </w:r>
          </w:p>
          <w:p w:rsidR="00CC06D4" w:rsidRPr="00F274D6" w:rsidRDefault="00CC06D4" w:rsidP="0045531A">
            <w:pPr>
              <w:shd w:val="clear" w:color="auto" w:fill="FFFFFF"/>
              <w:jc w:val="center"/>
              <w:rPr>
                <w:sz w:val="24"/>
                <w:szCs w:val="24"/>
                <w:lang w:val="lt-LT"/>
              </w:rPr>
            </w:pPr>
            <w:proofErr w:type="spellStart"/>
            <w:r w:rsidRPr="00F274D6">
              <w:rPr>
                <w:spacing w:val="-2"/>
                <w:sz w:val="24"/>
                <w:szCs w:val="24"/>
                <w:lang w:val="lt-LT"/>
              </w:rPr>
              <w:t>skaičiuotinis</w:t>
            </w:r>
            <w:proofErr w:type="spellEnd"/>
          </w:p>
          <w:p w:rsidR="00CC06D4" w:rsidRPr="00F274D6" w:rsidRDefault="00CC06D4" w:rsidP="0045531A">
            <w:pPr>
              <w:shd w:val="clear" w:color="auto" w:fill="FFFFFF"/>
              <w:jc w:val="center"/>
              <w:rPr>
                <w:sz w:val="24"/>
                <w:szCs w:val="24"/>
                <w:lang w:val="lt-LT"/>
              </w:rPr>
            </w:pPr>
            <w:r w:rsidRPr="00F274D6">
              <w:rPr>
                <w:spacing w:val="-3"/>
                <w:sz w:val="24"/>
                <w:szCs w:val="24"/>
                <w:lang w:val="lt-LT"/>
              </w:rPr>
              <w:t>stipris (</w:t>
            </w:r>
            <w:proofErr w:type="spellStart"/>
            <w:r w:rsidRPr="00F274D6">
              <w:rPr>
                <w:spacing w:val="-3"/>
                <w:sz w:val="24"/>
                <w:szCs w:val="24"/>
                <w:lang w:val="lt-LT"/>
              </w:rPr>
              <w:t>MPa</w:t>
            </w:r>
            <w:proofErr w:type="spellEnd"/>
            <w:r w:rsidRPr="00F274D6">
              <w:rPr>
                <w:spacing w:val="-3"/>
                <w:sz w:val="24"/>
                <w:szCs w:val="24"/>
                <w:lang w:val="lt-LT"/>
              </w:rPr>
              <w:t>)</w:t>
            </w:r>
          </w:p>
        </w:tc>
      </w:tr>
      <w:tr w:rsidR="00CC06D4" w:rsidRPr="00F274D6" w:rsidTr="00EF6D9F">
        <w:trPr>
          <w:trHeight w:hRule="exact" w:val="986"/>
        </w:trPr>
        <w:tc>
          <w:tcPr>
            <w:tcW w:w="1128" w:type="dxa"/>
            <w:vMerge/>
            <w:tcBorders>
              <w:top w:val="nil"/>
              <w:left w:val="single" w:sz="6" w:space="0" w:color="auto"/>
              <w:bottom w:val="single" w:sz="6" w:space="0" w:color="auto"/>
              <w:right w:val="single" w:sz="6" w:space="0" w:color="auto"/>
            </w:tcBorders>
            <w:shd w:val="clear" w:color="auto" w:fill="FFFFFF"/>
          </w:tcPr>
          <w:p w:rsidR="00CC06D4" w:rsidRPr="00F274D6" w:rsidRDefault="00CC06D4" w:rsidP="0045531A">
            <w:pPr>
              <w:rPr>
                <w:sz w:val="24"/>
                <w:szCs w:val="24"/>
                <w:lang w:val="lt-LT"/>
              </w:rPr>
            </w:pPr>
          </w:p>
          <w:p w:rsidR="00CC06D4" w:rsidRPr="00F274D6" w:rsidRDefault="00CC06D4" w:rsidP="0045531A">
            <w:pPr>
              <w:rPr>
                <w:sz w:val="24"/>
                <w:szCs w:val="24"/>
                <w:lang w:val="lt-LT"/>
              </w:rPr>
            </w:pPr>
          </w:p>
        </w:tc>
        <w:tc>
          <w:tcPr>
            <w:tcW w:w="1262" w:type="dxa"/>
            <w:vMerge/>
            <w:tcBorders>
              <w:top w:val="nil"/>
              <w:left w:val="single" w:sz="6" w:space="0" w:color="auto"/>
              <w:bottom w:val="single" w:sz="6" w:space="0" w:color="auto"/>
              <w:right w:val="single" w:sz="6" w:space="0" w:color="auto"/>
            </w:tcBorders>
            <w:shd w:val="clear" w:color="auto" w:fill="FFFFFF"/>
          </w:tcPr>
          <w:p w:rsidR="00CC06D4" w:rsidRPr="00F274D6" w:rsidRDefault="00CC06D4" w:rsidP="0045531A">
            <w:pPr>
              <w:rPr>
                <w:sz w:val="24"/>
                <w:szCs w:val="24"/>
                <w:lang w:val="lt-LT"/>
              </w:rPr>
            </w:pPr>
          </w:p>
          <w:p w:rsidR="00CC06D4" w:rsidRPr="00F274D6" w:rsidRDefault="00CC06D4" w:rsidP="0045531A">
            <w:pPr>
              <w:rPr>
                <w:sz w:val="24"/>
                <w:szCs w:val="24"/>
                <w:lang w:val="lt-LT"/>
              </w:rPr>
            </w:pPr>
          </w:p>
        </w:tc>
        <w:tc>
          <w:tcPr>
            <w:tcW w:w="1262" w:type="dxa"/>
            <w:gridSpan w:val="2"/>
            <w:vMerge/>
            <w:tcBorders>
              <w:top w:val="nil"/>
              <w:left w:val="single" w:sz="6" w:space="0" w:color="auto"/>
              <w:bottom w:val="single" w:sz="6" w:space="0" w:color="auto"/>
              <w:right w:val="single" w:sz="6" w:space="0" w:color="auto"/>
            </w:tcBorders>
            <w:shd w:val="clear" w:color="auto" w:fill="FFFFFF"/>
          </w:tcPr>
          <w:p w:rsidR="00CC06D4" w:rsidRPr="00F274D6" w:rsidRDefault="00CC06D4" w:rsidP="0045531A">
            <w:pPr>
              <w:rPr>
                <w:sz w:val="24"/>
                <w:szCs w:val="24"/>
                <w:lang w:val="lt-LT"/>
              </w:rPr>
            </w:pPr>
          </w:p>
          <w:p w:rsidR="00CC06D4" w:rsidRPr="00F274D6" w:rsidRDefault="00CC06D4" w:rsidP="0045531A">
            <w:pPr>
              <w:rPr>
                <w:sz w:val="24"/>
                <w:szCs w:val="24"/>
                <w:lang w:val="lt-LT"/>
              </w:rPr>
            </w:pPr>
          </w:p>
        </w:tc>
        <w:tc>
          <w:tcPr>
            <w:tcW w:w="830" w:type="dxa"/>
            <w:gridSpan w:val="2"/>
            <w:vMerge/>
            <w:tcBorders>
              <w:top w:val="nil"/>
              <w:left w:val="single" w:sz="6" w:space="0" w:color="auto"/>
              <w:bottom w:val="single" w:sz="6" w:space="0" w:color="auto"/>
              <w:right w:val="single" w:sz="6" w:space="0" w:color="auto"/>
            </w:tcBorders>
            <w:shd w:val="clear" w:color="auto" w:fill="FFFFFF"/>
          </w:tcPr>
          <w:p w:rsidR="00CC06D4" w:rsidRPr="00F274D6" w:rsidRDefault="00CC06D4" w:rsidP="0045531A">
            <w:pPr>
              <w:rPr>
                <w:sz w:val="24"/>
                <w:szCs w:val="24"/>
                <w:lang w:val="lt-LT"/>
              </w:rPr>
            </w:pPr>
          </w:p>
          <w:p w:rsidR="00CC06D4" w:rsidRPr="00F274D6" w:rsidRDefault="00CC06D4" w:rsidP="0045531A">
            <w:pPr>
              <w:rPr>
                <w:sz w:val="24"/>
                <w:szCs w:val="24"/>
                <w:lang w:val="lt-LT"/>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65"/>
              <w:rPr>
                <w:sz w:val="24"/>
                <w:szCs w:val="24"/>
                <w:lang w:val="lt-LT"/>
              </w:rPr>
            </w:pPr>
            <w:proofErr w:type="spellStart"/>
            <w:r w:rsidRPr="00F274D6">
              <w:rPr>
                <w:spacing w:val="-3"/>
                <w:sz w:val="24"/>
                <w:szCs w:val="24"/>
                <w:lang w:val="lt-LT"/>
              </w:rPr>
              <w:t>charakteristinis</w:t>
            </w:r>
            <w:proofErr w:type="spellEnd"/>
          </w:p>
          <w:p w:rsidR="00CC06D4" w:rsidRPr="00F274D6" w:rsidRDefault="00CC06D4" w:rsidP="0045531A">
            <w:pPr>
              <w:shd w:val="clear" w:color="auto" w:fill="FFFFFF"/>
              <w:ind w:left="65"/>
              <w:rPr>
                <w:sz w:val="24"/>
                <w:szCs w:val="24"/>
                <w:lang w:val="lt-LT"/>
              </w:rPr>
            </w:pPr>
            <w:r w:rsidRPr="00F274D6">
              <w:rPr>
                <w:bCs/>
                <w:sz w:val="24"/>
                <w:szCs w:val="24"/>
                <w:lang w:val="lt-LT"/>
              </w:rPr>
              <w:t>f</w:t>
            </w:r>
            <w:r w:rsidRPr="00F274D6">
              <w:rPr>
                <w:bCs/>
                <w:sz w:val="24"/>
                <w:szCs w:val="24"/>
                <w:vertAlign w:val="subscript"/>
                <w:lang w:val="lt-LT"/>
              </w:rPr>
              <w:t>yk</w:t>
            </w:r>
            <w:r w:rsidRPr="00F274D6">
              <w:rPr>
                <w:bCs/>
                <w:sz w:val="24"/>
                <w:szCs w:val="24"/>
                <w:lang w:val="lt-LT"/>
              </w:rPr>
              <w:t>(f</w:t>
            </w:r>
            <w:r w:rsidRPr="00F274D6">
              <w:rPr>
                <w:bCs/>
                <w:sz w:val="24"/>
                <w:szCs w:val="24"/>
                <w:vertAlign w:val="subscript"/>
                <w:lang w:val="lt-LT"/>
              </w:rPr>
              <w:t>0,2k</w:t>
            </w:r>
            <w:r w:rsidRPr="00F274D6">
              <w:rPr>
                <w:bCs/>
                <w:sz w:val="24"/>
                <w:szCs w:val="24"/>
                <w:lang w:val="lt-LT"/>
              </w:rPr>
              <w:t>)</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110"/>
              <w:rPr>
                <w:sz w:val="24"/>
                <w:szCs w:val="24"/>
                <w:lang w:val="lt-LT"/>
              </w:rPr>
            </w:pPr>
            <w:proofErr w:type="spellStart"/>
            <w:r w:rsidRPr="00F274D6">
              <w:rPr>
                <w:spacing w:val="-3"/>
                <w:sz w:val="24"/>
                <w:szCs w:val="24"/>
                <w:lang w:val="lt-LT"/>
              </w:rPr>
              <w:t>skaičiuotinis</w:t>
            </w:r>
            <w:proofErr w:type="spellEnd"/>
          </w:p>
          <w:p w:rsidR="00CC06D4" w:rsidRPr="00F274D6" w:rsidRDefault="00CC06D4" w:rsidP="0045531A">
            <w:pPr>
              <w:shd w:val="clear" w:color="auto" w:fill="FFFFFF"/>
              <w:ind w:left="110"/>
              <w:rPr>
                <w:sz w:val="24"/>
                <w:szCs w:val="24"/>
                <w:lang w:val="lt-LT"/>
              </w:rPr>
            </w:pPr>
            <w:r w:rsidRPr="00F274D6">
              <w:rPr>
                <w:b/>
                <w:bCs/>
                <w:sz w:val="24"/>
                <w:szCs w:val="24"/>
                <w:lang w:val="lt-LT"/>
              </w:rPr>
              <w:t>f</w:t>
            </w:r>
            <w:r w:rsidRPr="00F274D6">
              <w:rPr>
                <w:bCs/>
                <w:sz w:val="24"/>
                <w:szCs w:val="24"/>
                <w:vertAlign w:val="subscript"/>
                <w:lang w:val="lt-LT"/>
              </w:rPr>
              <w:t>yd</w:t>
            </w:r>
            <w:r w:rsidRPr="00F274D6">
              <w:rPr>
                <w:b/>
                <w:bCs/>
                <w:sz w:val="24"/>
                <w:szCs w:val="24"/>
                <w:lang w:val="lt-LT"/>
              </w:rPr>
              <w:t>(f</w:t>
            </w:r>
            <w:r w:rsidRPr="00F274D6">
              <w:rPr>
                <w:b/>
                <w:bCs/>
                <w:sz w:val="24"/>
                <w:szCs w:val="24"/>
                <w:vertAlign w:val="subscript"/>
                <w:lang w:val="lt-LT"/>
              </w:rPr>
              <w:t>0,2d</w:t>
            </w:r>
            <w:r w:rsidRPr="00F274D6">
              <w:rPr>
                <w:b/>
                <w:bCs/>
                <w:sz w:val="24"/>
                <w:szCs w:val="24"/>
                <w:lang w:val="lt-LT"/>
              </w:rPr>
              <w:t>)</w:t>
            </w:r>
          </w:p>
        </w:tc>
        <w:tc>
          <w:tcPr>
            <w:tcW w:w="1560" w:type="dxa"/>
            <w:gridSpan w:val="2"/>
            <w:vMerge/>
            <w:tcBorders>
              <w:top w:val="nil"/>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110"/>
              <w:rPr>
                <w:sz w:val="24"/>
                <w:szCs w:val="24"/>
                <w:lang w:val="lt-LT"/>
              </w:rPr>
            </w:pPr>
          </w:p>
          <w:p w:rsidR="00CC06D4" w:rsidRPr="00F274D6" w:rsidRDefault="00CC06D4" w:rsidP="0045531A">
            <w:pPr>
              <w:shd w:val="clear" w:color="auto" w:fill="FFFFFF"/>
              <w:ind w:left="110"/>
              <w:rPr>
                <w:sz w:val="24"/>
                <w:szCs w:val="24"/>
                <w:lang w:val="lt-LT"/>
              </w:rPr>
            </w:pPr>
          </w:p>
        </w:tc>
      </w:tr>
      <w:tr w:rsidR="00CC06D4" w:rsidRPr="00F274D6" w:rsidTr="00CC06D4">
        <w:trPr>
          <w:trHeight w:hRule="exact" w:val="264"/>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226"/>
              <w:rPr>
                <w:sz w:val="24"/>
                <w:szCs w:val="24"/>
                <w:lang w:val="lt-LT"/>
              </w:rPr>
            </w:pPr>
            <w:r w:rsidRPr="00F274D6">
              <w:rPr>
                <w:sz w:val="24"/>
                <w:szCs w:val="24"/>
                <w:lang w:val="lt-LT"/>
              </w:rPr>
              <w:t>S240</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139"/>
              <w:rPr>
                <w:sz w:val="24"/>
                <w:szCs w:val="24"/>
                <w:lang w:val="lt-LT"/>
              </w:rPr>
            </w:pPr>
            <w:r w:rsidRPr="00F274D6">
              <w:rPr>
                <w:sz w:val="24"/>
                <w:szCs w:val="24"/>
                <w:lang w:val="lt-LT"/>
              </w:rPr>
              <w:t>5,5-40,0</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jc w:val="center"/>
              <w:rPr>
                <w:sz w:val="24"/>
                <w:szCs w:val="24"/>
                <w:lang w:val="lt-LT"/>
              </w:rPr>
            </w:pPr>
            <w:r w:rsidRPr="00F274D6">
              <w:rPr>
                <w:sz w:val="24"/>
                <w:szCs w:val="24"/>
                <w:lang w:val="lt-LT"/>
              </w:rPr>
              <w:t>lygi</w:t>
            </w:r>
          </w:p>
        </w:tc>
        <w:tc>
          <w:tcPr>
            <w:tcW w:w="830" w:type="dxa"/>
            <w:gridSpan w:val="2"/>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right="120"/>
              <w:jc w:val="right"/>
              <w:rPr>
                <w:sz w:val="24"/>
                <w:szCs w:val="24"/>
                <w:lang w:val="lt-LT"/>
              </w:rPr>
            </w:pPr>
            <w:r w:rsidRPr="00F274D6">
              <w:rPr>
                <w:sz w:val="24"/>
                <w:szCs w:val="24"/>
                <w:lang w:val="lt-LT"/>
              </w:rPr>
              <w:t>1,08</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475"/>
              <w:rPr>
                <w:sz w:val="24"/>
                <w:szCs w:val="24"/>
                <w:lang w:val="lt-LT"/>
              </w:rPr>
            </w:pPr>
            <w:r w:rsidRPr="00F274D6">
              <w:rPr>
                <w:sz w:val="24"/>
                <w:szCs w:val="24"/>
                <w:lang w:val="lt-LT"/>
              </w:rPr>
              <w:t>240</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jc w:val="center"/>
              <w:rPr>
                <w:sz w:val="24"/>
                <w:szCs w:val="24"/>
                <w:lang w:val="lt-LT"/>
              </w:rPr>
            </w:pPr>
            <w:r w:rsidRPr="00F274D6">
              <w:rPr>
                <w:sz w:val="24"/>
                <w:szCs w:val="24"/>
                <w:lang w:val="lt-LT"/>
              </w:rPr>
              <w:t>218</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130"/>
              <w:rPr>
                <w:sz w:val="24"/>
                <w:szCs w:val="24"/>
                <w:lang w:val="lt-LT"/>
              </w:rPr>
            </w:pPr>
            <w:r w:rsidRPr="00F274D6">
              <w:rPr>
                <w:sz w:val="24"/>
                <w:szCs w:val="24"/>
                <w:lang w:val="lt-LT"/>
              </w:rPr>
              <w:t>174*</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86"/>
              <w:rPr>
                <w:sz w:val="24"/>
                <w:szCs w:val="24"/>
                <w:lang w:val="lt-LT"/>
              </w:rPr>
            </w:pPr>
            <w:r w:rsidRPr="00F274D6">
              <w:rPr>
                <w:sz w:val="24"/>
                <w:szCs w:val="24"/>
                <w:lang w:val="lt-LT"/>
              </w:rPr>
              <w:t>157</w:t>
            </w:r>
          </w:p>
        </w:tc>
      </w:tr>
      <w:tr w:rsidR="00CC06D4" w:rsidRPr="00F274D6" w:rsidTr="00EF6D9F">
        <w:trPr>
          <w:trHeight w:hRule="exact" w:val="281"/>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226"/>
              <w:rPr>
                <w:sz w:val="24"/>
                <w:szCs w:val="24"/>
                <w:lang w:val="lt-LT"/>
              </w:rPr>
            </w:pPr>
            <w:r w:rsidRPr="00F274D6">
              <w:rPr>
                <w:sz w:val="24"/>
                <w:szCs w:val="24"/>
                <w:lang w:val="lt-LT"/>
              </w:rPr>
              <w:t>S400</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130"/>
              <w:rPr>
                <w:sz w:val="24"/>
                <w:szCs w:val="24"/>
                <w:lang w:val="lt-LT"/>
              </w:rPr>
            </w:pPr>
            <w:r w:rsidRPr="00F274D6">
              <w:rPr>
                <w:sz w:val="24"/>
                <w:szCs w:val="24"/>
                <w:lang w:val="lt-LT"/>
              </w:rPr>
              <w:t>6,0-40,0</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jc w:val="center"/>
              <w:rPr>
                <w:sz w:val="24"/>
                <w:szCs w:val="24"/>
                <w:lang w:val="lt-LT"/>
              </w:rPr>
            </w:pPr>
            <w:r w:rsidRPr="00F274D6">
              <w:rPr>
                <w:spacing w:val="-6"/>
                <w:sz w:val="24"/>
                <w:szCs w:val="24"/>
                <w:lang w:val="lt-LT"/>
              </w:rPr>
              <w:t>rumbuota</w:t>
            </w:r>
          </w:p>
        </w:tc>
        <w:tc>
          <w:tcPr>
            <w:tcW w:w="830" w:type="dxa"/>
            <w:gridSpan w:val="2"/>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right="125"/>
              <w:jc w:val="right"/>
              <w:rPr>
                <w:sz w:val="24"/>
                <w:szCs w:val="24"/>
                <w:lang w:val="lt-LT"/>
              </w:rPr>
            </w:pPr>
            <w:r w:rsidRPr="00F274D6">
              <w:rPr>
                <w:sz w:val="24"/>
                <w:szCs w:val="24"/>
                <w:lang w:val="lt-LT"/>
              </w:rPr>
              <w:t>1,05</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470"/>
              <w:rPr>
                <w:sz w:val="24"/>
                <w:szCs w:val="24"/>
                <w:lang w:val="lt-LT"/>
              </w:rPr>
            </w:pPr>
            <w:r w:rsidRPr="00F274D6">
              <w:rPr>
                <w:sz w:val="24"/>
                <w:szCs w:val="24"/>
                <w:lang w:val="lt-LT"/>
              </w:rPr>
              <w:t>400</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jc w:val="center"/>
              <w:rPr>
                <w:sz w:val="24"/>
                <w:szCs w:val="24"/>
                <w:lang w:val="lt-LT"/>
              </w:rPr>
            </w:pPr>
            <w:r w:rsidRPr="00F274D6">
              <w:rPr>
                <w:sz w:val="24"/>
                <w:szCs w:val="24"/>
                <w:lang w:val="lt-LT"/>
              </w:rPr>
              <w:t>365</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110"/>
              <w:rPr>
                <w:sz w:val="24"/>
                <w:szCs w:val="24"/>
                <w:lang w:val="lt-LT"/>
              </w:rPr>
            </w:pPr>
            <w:r w:rsidRPr="00F274D6">
              <w:rPr>
                <w:sz w:val="24"/>
                <w:szCs w:val="24"/>
                <w:lang w:val="lt-LT"/>
              </w:rPr>
              <w:t>290*</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67"/>
              <w:rPr>
                <w:sz w:val="24"/>
                <w:szCs w:val="24"/>
                <w:lang w:val="lt-LT"/>
              </w:rPr>
            </w:pPr>
            <w:r w:rsidRPr="00F274D6">
              <w:rPr>
                <w:sz w:val="24"/>
                <w:szCs w:val="24"/>
                <w:lang w:val="lt-LT"/>
              </w:rPr>
              <w:t>263</w:t>
            </w:r>
          </w:p>
        </w:tc>
      </w:tr>
      <w:tr w:rsidR="00CC06D4" w:rsidRPr="00F274D6" w:rsidTr="00EF6D9F">
        <w:trPr>
          <w:trHeight w:hRule="exact" w:val="568"/>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226"/>
              <w:rPr>
                <w:sz w:val="24"/>
                <w:szCs w:val="24"/>
                <w:lang w:val="lt-LT"/>
              </w:rPr>
            </w:pPr>
            <w:r w:rsidRPr="00F274D6">
              <w:rPr>
                <w:sz w:val="24"/>
                <w:szCs w:val="24"/>
                <w:lang w:val="lt-LT"/>
              </w:rPr>
              <w:t>S500</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134"/>
              <w:rPr>
                <w:sz w:val="24"/>
                <w:szCs w:val="24"/>
                <w:lang w:val="lt-LT"/>
              </w:rPr>
            </w:pPr>
            <w:r w:rsidRPr="00F274D6">
              <w:rPr>
                <w:sz w:val="24"/>
                <w:szCs w:val="24"/>
                <w:lang w:val="lt-LT"/>
              </w:rPr>
              <w:t>3,0-40,0</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103" w:right="108"/>
              <w:jc w:val="center"/>
              <w:rPr>
                <w:sz w:val="24"/>
                <w:szCs w:val="24"/>
                <w:lang w:val="lt-LT"/>
              </w:rPr>
            </w:pPr>
            <w:r w:rsidRPr="00F274D6">
              <w:rPr>
                <w:sz w:val="24"/>
                <w:szCs w:val="24"/>
                <w:lang w:val="lt-LT"/>
              </w:rPr>
              <w:t xml:space="preserve">lygi ir </w:t>
            </w:r>
            <w:r w:rsidRPr="00F274D6">
              <w:rPr>
                <w:spacing w:val="-6"/>
                <w:sz w:val="24"/>
                <w:szCs w:val="24"/>
                <w:lang w:val="lt-LT"/>
              </w:rPr>
              <w:t>rumbuota</w:t>
            </w:r>
          </w:p>
        </w:tc>
        <w:tc>
          <w:tcPr>
            <w:tcW w:w="830" w:type="dxa"/>
            <w:gridSpan w:val="2"/>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right="122"/>
              <w:jc w:val="right"/>
              <w:rPr>
                <w:sz w:val="24"/>
                <w:szCs w:val="24"/>
                <w:lang w:val="lt-LT"/>
              </w:rPr>
            </w:pPr>
            <w:r w:rsidRPr="00F274D6">
              <w:rPr>
                <w:sz w:val="24"/>
                <w:szCs w:val="24"/>
                <w:lang w:val="lt-LT"/>
              </w:rPr>
              <w:t>1,05</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480"/>
              <w:rPr>
                <w:sz w:val="24"/>
                <w:szCs w:val="24"/>
                <w:lang w:val="lt-LT"/>
              </w:rPr>
            </w:pPr>
            <w:r w:rsidRPr="00F274D6">
              <w:rPr>
                <w:sz w:val="24"/>
                <w:szCs w:val="24"/>
                <w:lang w:val="lt-LT"/>
              </w:rPr>
              <w:t>500</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jc w:val="center"/>
              <w:rPr>
                <w:sz w:val="24"/>
                <w:szCs w:val="24"/>
                <w:lang w:val="lt-LT"/>
              </w:rPr>
            </w:pPr>
            <w:r w:rsidRPr="00F274D6">
              <w:rPr>
                <w:sz w:val="24"/>
                <w:szCs w:val="24"/>
                <w:lang w:val="lt-LT"/>
              </w:rPr>
              <w:t>450(410)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89" w:right="89"/>
              <w:rPr>
                <w:sz w:val="24"/>
                <w:szCs w:val="24"/>
                <w:lang w:val="lt-LT"/>
              </w:rPr>
            </w:pPr>
            <w:r w:rsidRPr="00F274D6">
              <w:rPr>
                <w:sz w:val="24"/>
                <w:szCs w:val="24"/>
                <w:lang w:val="lt-LT"/>
              </w:rPr>
              <w:t>360* (328)</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7" w:right="36" w:firstLine="14"/>
              <w:rPr>
                <w:sz w:val="24"/>
                <w:szCs w:val="24"/>
                <w:lang w:val="lt-LT"/>
              </w:rPr>
            </w:pPr>
            <w:r w:rsidRPr="00F274D6">
              <w:rPr>
                <w:sz w:val="24"/>
                <w:szCs w:val="24"/>
                <w:lang w:val="lt-LT"/>
              </w:rPr>
              <w:t xml:space="preserve">324 </w:t>
            </w:r>
            <w:r w:rsidRPr="00F274D6">
              <w:rPr>
                <w:spacing w:val="-7"/>
                <w:sz w:val="24"/>
                <w:szCs w:val="24"/>
                <w:lang w:val="lt-LT"/>
              </w:rPr>
              <w:t>(295)</w:t>
            </w:r>
          </w:p>
        </w:tc>
      </w:tr>
      <w:tr w:rsidR="00CC06D4" w:rsidRPr="00F274D6" w:rsidTr="00EF6D9F">
        <w:trPr>
          <w:trHeight w:hRule="exact" w:val="591"/>
        </w:trPr>
        <w:tc>
          <w:tcPr>
            <w:tcW w:w="4488" w:type="dxa"/>
            <w:gridSpan w:val="7"/>
            <w:tcBorders>
              <w:top w:val="single" w:sz="6" w:space="0" w:color="auto"/>
              <w:left w:val="single" w:sz="6" w:space="0" w:color="auto"/>
              <w:bottom w:val="single" w:sz="6" w:space="0" w:color="auto"/>
              <w:right w:val="nil"/>
            </w:tcBorders>
            <w:shd w:val="clear" w:color="auto" w:fill="FFFFFF"/>
          </w:tcPr>
          <w:p w:rsidR="00CC06D4" w:rsidRPr="00F274D6" w:rsidRDefault="00CC06D4" w:rsidP="0045531A">
            <w:pPr>
              <w:shd w:val="clear" w:color="auto" w:fill="FFFFFF"/>
              <w:ind w:left="7" w:right="132"/>
              <w:rPr>
                <w:sz w:val="24"/>
                <w:szCs w:val="24"/>
                <w:lang w:val="lt-LT"/>
              </w:rPr>
            </w:pPr>
            <w:r w:rsidRPr="00F274D6">
              <w:rPr>
                <w:spacing w:val="-1"/>
                <w:sz w:val="24"/>
                <w:szCs w:val="24"/>
                <w:lang w:val="lt-LT"/>
              </w:rPr>
              <w:t xml:space="preserve">* - naudojant rištuose </w:t>
            </w:r>
            <w:proofErr w:type="spellStart"/>
            <w:r w:rsidRPr="00F274D6">
              <w:rPr>
                <w:spacing w:val="-1"/>
                <w:sz w:val="24"/>
                <w:szCs w:val="24"/>
                <w:lang w:val="lt-LT"/>
              </w:rPr>
              <w:t>strypynuose</w:t>
            </w:r>
            <w:proofErr w:type="spellEnd"/>
            <w:r w:rsidRPr="00F274D6">
              <w:rPr>
                <w:spacing w:val="-1"/>
                <w:sz w:val="24"/>
                <w:szCs w:val="24"/>
                <w:lang w:val="lt-LT"/>
              </w:rPr>
              <w:t xml:space="preserve"> ar tinkluose. </w:t>
            </w:r>
            <w:r w:rsidRPr="00F274D6">
              <w:rPr>
                <w:sz w:val="24"/>
                <w:szCs w:val="24"/>
                <w:lang w:val="lt-LT"/>
              </w:rPr>
              <w:t>() - skliausteliuose - vielinės armatūros.</w:t>
            </w:r>
          </w:p>
        </w:tc>
        <w:tc>
          <w:tcPr>
            <w:tcW w:w="1531" w:type="dxa"/>
            <w:tcBorders>
              <w:top w:val="single" w:sz="6" w:space="0" w:color="auto"/>
              <w:left w:val="nil"/>
              <w:bottom w:val="single" w:sz="6" w:space="0" w:color="auto"/>
              <w:right w:val="nil"/>
            </w:tcBorders>
            <w:shd w:val="clear" w:color="auto" w:fill="FFFFFF"/>
          </w:tcPr>
          <w:p w:rsidR="00CC06D4" w:rsidRPr="00F274D6" w:rsidRDefault="00CC06D4" w:rsidP="0045531A">
            <w:pPr>
              <w:shd w:val="clear" w:color="auto" w:fill="FFFFFF"/>
              <w:rPr>
                <w:sz w:val="24"/>
                <w:szCs w:val="24"/>
                <w:lang w:val="lt-LT"/>
              </w:rPr>
            </w:pPr>
          </w:p>
        </w:tc>
        <w:tc>
          <w:tcPr>
            <w:tcW w:w="1406" w:type="dxa"/>
            <w:tcBorders>
              <w:top w:val="single" w:sz="6" w:space="0" w:color="auto"/>
              <w:left w:val="nil"/>
              <w:bottom w:val="single" w:sz="6" w:space="0" w:color="auto"/>
              <w:right w:val="nil"/>
            </w:tcBorders>
            <w:shd w:val="clear" w:color="auto" w:fill="FFFFFF"/>
          </w:tcPr>
          <w:p w:rsidR="00CC06D4" w:rsidRPr="00F274D6" w:rsidRDefault="00CC06D4" w:rsidP="0045531A">
            <w:pPr>
              <w:shd w:val="clear" w:color="auto" w:fill="FFFFFF"/>
              <w:rPr>
                <w:sz w:val="24"/>
                <w:szCs w:val="24"/>
                <w:lang w:val="lt-LT"/>
              </w:rPr>
            </w:pPr>
          </w:p>
        </w:tc>
        <w:tc>
          <w:tcPr>
            <w:tcW w:w="845" w:type="dxa"/>
            <w:tcBorders>
              <w:top w:val="single" w:sz="6" w:space="0" w:color="auto"/>
              <w:left w:val="nil"/>
              <w:bottom w:val="single" w:sz="6" w:space="0" w:color="auto"/>
              <w:right w:val="nil"/>
            </w:tcBorders>
            <w:shd w:val="clear" w:color="auto" w:fill="FFFFFF"/>
          </w:tcPr>
          <w:p w:rsidR="00CC06D4" w:rsidRPr="00F274D6" w:rsidRDefault="00CC06D4" w:rsidP="0045531A">
            <w:pPr>
              <w:shd w:val="clear" w:color="auto" w:fill="FFFFFF"/>
              <w:rPr>
                <w:sz w:val="24"/>
                <w:szCs w:val="24"/>
                <w:lang w:val="lt-LT"/>
              </w:rPr>
            </w:pPr>
          </w:p>
        </w:tc>
        <w:tc>
          <w:tcPr>
            <w:tcW w:w="715" w:type="dxa"/>
            <w:tcBorders>
              <w:top w:val="single" w:sz="6" w:space="0" w:color="auto"/>
              <w:left w:val="nil"/>
              <w:bottom w:val="single" w:sz="6" w:space="0" w:color="auto"/>
              <w:right w:val="single" w:sz="6" w:space="0" w:color="auto"/>
            </w:tcBorders>
            <w:shd w:val="clear" w:color="auto" w:fill="FFFFFF"/>
          </w:tcPr>
          <w:p w:rsidR="00CC06D4" w:rsidRPr="00F274D6" w:rsidRDefault="00CC06D4" w:rsidP="0045531A">
            <w:pPr>
              <w:shd w:val="clear" w:color="auto" w:fill="FFFFFF"/>
              <w:rPr>
                <w:sz w:val="24"/>
                <w:szCs w:val="24"/>
                <w:lang w:val="lt-LT"/>
              </w:rPr>
            </w:pPr>
          </w:p>
        </w:tc>
      </w:tr>
    </w:tbl>
    <w:p w:rsidR="00A9014D" w:rsidRPr="00F274D6" w:rsidRDefault="00A9014D" w:rsidP="0045531A">
      <w:pPr>
        <w:shd w:val="clear" w:color="auto" w:fill="FFFFFF"/>
        <w:ind w:left="22" w:right="36" w:firstLine="698"/>
        <w:jc w:val="both"/>
        <w:rPr>
          <w:sz w:val="24"/>
          <w:szCs w:val="24"/>
          <w:lang w:val="lt-LT"/>
        </w:rPr>
      </w:pPr>
    </w:p>
    <w:p w:rsidR="00A9014D" w:rsidRPr="00F274D6" w:rsidRDefault="00CC06D4" w:rsidP="00A9014D">
      <w:pPr>
        <w:shd w:val="clear" w:color="auto" w:fill="FFFFFF"/>
        <w:ind w:left="22" w:right="36" w:firstLine="698"/>
        <w:jc w:val="both"/>
        <w:rPr>
          <w:sz w:val="24"/>
          <w:szCs w:val="24"/>
          <w:lang w:val="lt-LT"/>
        </w:rPr>
      </w:pPr>
      <w:proofErr w:type="spellStart"/>
      <w:r w:rsidRPr="00F274D6">
        <w:rPr>
          <w:sz w:val="24"/>
          <w:szCs w:val="24"/>
          <w:lang w:val="lt-LT"/>
        </w:rPr>
        <w:lastRenderedPageBreak/>
        <w:t>Armatūrinio</w:t>
      </w:r>
      <w:proofErr w:type="spellEnd"/>
      <w:r w:rsidRPr="00F274D6">
        <w:rPr>
          <w:sz w:val="24"/>
          <w:szCs w:val="24"/>
          <w:lang w:val="lt-LT"/>
        </w:rPr>
        <w:t xml:space="preserve"> plieno neleidžiama suvirinti, išskyrus tuos atvejus, kai yra gautas atskiras leidimas.</w:t>
      </w:r>
    </w:p>
    <w:p w:rsidR="00CC06D4" w:rsidRPr="00F274D6" w:rsidRDefault="00CC06D4" w:rsidP="00A9014D">
      <w:pPr>
        <w:shd w:val="clear" w:color="auto" w:fill="FFFFFF"/>
        <w:ind w:left="22" w:right="36" w:firstLine="698"/>
        <w:jc w:val="both"/>
        <w:rPr>
          <w:sz w:val="24"/>
          <w:szCs w:val="24"/>
          <w:lang w:val="lt-LT"/>
        </w:rPr>
      </w:pPr>
      <w:r w:rsidRPr="00F274D6">
        <w:rPr>
          <w:spacing w:val="-2"/>
          <w:sz w:val="24"/>
          <w:szCs w:val="24"/>
          <w:lang w:val="lt-LT"/>
        </w:rPr>
        <w:t xml:space="preserve">Visi armatūros strypų susikirtimai turi būti surišti tam skirta minkšta viela. Vielos galas turi būti </w:t>
      </w:r>
      <w:r w:rsidRPr="00F274D6">
        <w:rPr>
          <w:sz w:val="24"/>
          <w:szCs w:val="24"/>
          <w:lang w:val="lt-LT"/>
        </w:rPr>
        <w:t xml:space="preserve">įbetonuojamas taip, kad viela turėtų betono apsauginį sluoksnį ne plonesnį kaip armatūros. Į armatūros strypų apsauginį sluoksnį turi būti kreipiamas ypatingas dėmesys. Šiam tikslui turi būti </w:t>
      </w:r>
      <w:r w:rsidRPr="00F274D6">
        <w:rPr>
          <w:spacing w:val="-1"/>
          <w:sz w:val="24"/>
          <w:szCs w:val="24"/>
          <w:lang w:val="lt-LT"/>
        </w:rPr>
        <w:t>naudojami prie armatūros pritvirtinti fiksatoriai iš plastmasės arba aukštos klasės betono.</w:t>
      </w:r>
    </w:p>
    <w:p w:rsidR="00CC06D4" w:rsidRPr="00F274D6" w:rsidRDefault="00CC06D4" w:rsidP="0045531A">
      <w:pPr>
        <w:framePr w:h="252" w:hRule="exact" w:hSpace="38" w:wrap="auto" w:vAnchor="text" w:hAnchor="page" w:x="1897" w:y="336"/>
        <w:shd w:val="clear" w:color="auto" w:fill="FFFFFF"/>
        <w:rPr>
          <w:sz w:val="24"/>
          <w:szCs w:val="24"/>
          <w:lang w:val="lt-LT"/>
        </w:rPr>
      </w:pPr>
      <w:r w:rsidRPr="00F274D6">
        <w:rPr>
          <w:b/>
          <w:bCs/>
          <w:i/>
          <w:iCs/>
          <w:spacing w:val="-4"/>
          <w:sz w:val="24"/>
          <w:szCs w:val="24"/>
          <w:lang w:val="lt-LT"/>
        </w:rPr>
        <w:t>2.5.3.4.2.</w:t>
      </w:r>
    </w:p>
    <w:p w:rsidR="00CC06D4" w:rsidRPr="00F274D6" w:rsidRDefault="00CC06D4" w:rsidP="0045531A">
      <w:pPr>
        <w:shd w:val="clear" w:color="auto" w:fill="FFFFFF"/>
        <w:ind w:left="1406"/>
        <w:rPr>
          <w:sz w:val="24"/>
          <w:szCs w:val="24"/>
          <w:lang w:val="lt-LT"/>
        </w:rPr>
      </w:pPr>
    </w:p>
    <w:p w:rsidR="00A9014D" w:rsidRPr="00F274D6" w:rsidRDefault="00A9014D" w:rsidP="0045531A">
      <w:pPr>
        <w:shd w:val="clear" w:color="auto" w:fill="FFFFFF"/>
        <w:ind w:right="26" w:firstLine="718"/>
        <w:jc w:val="both"/>
        <w:rPr>
          <w:spacing w:val="-1"/>
          <w:sz w:val="24"/>
          <w:szCs w:val="24"/>
          <w:lang w:val="lt-LT"/>
        </w:rPr>
      </w:pPr>
      <w:r w:rsidRPr="00F274D6">
        <w:rPr>
          <w:b/>
          <w:bCs/>
          <w:i/>
          <w:iCs/>
          <w:spacing w:val="-3"/>
          <w:sz w:val="24"/>
          <w:szCs w:val="24"/>
          <w:lang w:val="lt-LT"/>
        </w:rPr>
        <w:t>Armatūros apsauginis sluoksnis</w:t>
      </w:r>
    </w:p>
    <w:p w:rsidR="00CC06D4" w:rsidRPr="00F274D6" w:rsidRDefault="00CC06D4" w:rsidP="00A9014D">
      <w:pPr>
        <w:shd w:val="clear" w:color="auto" w:fill="FFFFFF"/>
        <w:ind w:left="22" w:right="36"/>
        <w:jc w:val="both"/>
        <w:rPr>
          <w:sz w:val="24"/>
          <w:szCs w:val="24"/>
          <w:lang w:val="lt-LT"/>
        </w:rPr>
      </w:pPr>
      <w:r w:rsidRPr="00F274D6">
        <w:rPr>
          <w:sz w:val="24"/>
          <w:szCs w:val="24"/>
          <w:lang w:val="lt-LT"/>
        </w:rPr>
        <w:t>Darbo armatūros apsauginis betono sluoksnis turi užtikrinti armatūros ir betono bendrą darbą visose konstrukcijų darbo stadijose, taip pat apsaugoti armatūrą nuo atmosferos, agresyvios aplinkos, aukštos temperatūros ir panašių poveikių.</w:t>
      </w:r>
    </w:p>
    <w:p w:rsidR="00CC06D4" w:rsidRPr="00F274D6" w:rsidRDefault="00CC06D4" w:rsidP="0045531A">
      <w:pPr>
        <w:shd w:val="clear" w:color="auto" w:fill="FFFFFF"/>
        <w:ind w:right="50" w:firstLine="715"/>
        <w:jc w:val="both"/>
        <w:rPr>
          <w:sz w:val="24"/>
          <w:szCs w:val="24"/>
          <w:lang w:val="lt-LT"/>
        </w:rPr>
      </w:pPr>
      <w:r w:rsidRPr="00F274D6">
        <w:rPr>
          <w:spacing w:val="-1"/>
          <w:sz w:val="24"/>
          <w:szCs w:val="24"/>
          <w:lang w:val="lt-LT"/>
        </w:rPr>
        <w:t xml:space="preserve">Darbo armatūros (neįtemptosios ir įtemptosios, įtempiamos į atsparas) apsauginio sluoksnio </w:t>
      </w:r>
      <w:r w:rsidRPr="00F274D6">
        <w:rPr>
          <w:sz w:val="24"/>
          <w:szCs w:val="24"/>
          <w:lang w:val="lt-LT"/>
        </w:rPr>
        <w:t>storis, mm, turi būti ne mažesnis kaip:</w:t>
      </w:r>
    </w:p>
    <w:p w:rsidR="00CC06D4" w:rsidRPr="00F274D6" w:rsidRDefault="00CC06D4" w:rsidP="0045531A">
      <w:pPr>
        <w:numPr>
          <w:ilvl w:val="0"/>
          <w:numId w:val="47"/>
        </w:numPr>
        <w:shd w:val="clear" w:color="auto" w:fill="FFFFFF"/>
        <w:tabs>
          <w:tab w:val="left" w:pos="878"/>
        </w:tabs>
        <w:ind w:left="703"/>
        <w:rPr>
          <w:sz w:val="24"/>
          <w:szCs w:val="24"/>
          <w:lang w:val="lt-LT"/>
        </w:rPr>
      </w:pPr>
      <w:r w:rsidRPr="00F274D6">
        <w:rPr>
          <w:spacing w:val="-2"/>
          <w:sz w:val="24"/>
          <w:szCs w:val="24"/>
          <w:lang w:val="lt-LT"/>
        </w:rPr>
        <w:t>armatūros skersmuo (jei jis neviršija 40 mm);</w:t>
      </w:r>
    </w:p>
    <w:p w:rsidR="00CC06D4" w:rsidRPr="00F274D6" w:rsidRDefault="00CC06D4" w:rsidP="0045531A">
      <w:pPr>
        <w:numPr>
          <w:ilvl w:val="0"/>
          <w:numId w:val="47"/>
        </w:numPr>
        <w:shd w:val="clear" w:color="auto" w:fill="FFFFFF"/>
        <w:tabs>
          <w:tab w:val="left" w:pos="878"/>
        </w:tabs>
        <w:ind w:left="703"/>
        <w:rPr>
          <w:sz w:val="24"/>
          <w:szCs w:val="24"/>
          <w:lang w:val="lt-LT"/>
        </w:rPr>
      </w:pPr>
      <w:r w:rsidRPr="00F274D6">
        <w:rPr>
          <w:spacing w:val="-2"/>
          <w:sz w:val="24"/>
          <w:szCs w:val="24"/>
          <w:lang w:val="lt-LT"/>
        </w:rPr>
        <w:t>užpildo grūdelio didžiausias matmuo (jei jis mažesnis kaip 32 mm);</w:t>
      </w:r>
    </w:p>
    <w:p w:rsidR="00CC06D4" w:rsidRPr="00F274D6" w:rsidRDefault="00CC06D4" w:rsidP="0045531A">
      <w:pPr>
        <w:numPr>
          <w:ilvl w:val="0"/>
          <w:numId w:val="47"/>
        </w:numPr>
        <w:shd w:val="clear" w:color="auto" w:fill="FFFFFF"/>
        <w:tabs>
          <w:tab w:val="left" w:pos="878"/>
        </w:tabs>
        <w:ind w:left="703"/>
        <w:rPr>
          <w:sz w:val="24"/>
          <w:szCs w:val="24"/>
          <w:lang w:val="lt-LT"/>
        </w:rPr>
      </w:pPr>
      <w:r w:rsidRPr="00F274D6">
        <w:rPr>
          <w:spacing w:val="-1"/>
          <w:sz w:val="24"/>
          <w:szCs w:val="24"/>
          <w:lang w:val="lt-LT"/>
        </w:rPr>
        <w:t>užpildo grūdelio didžiausias matmuo plius 5 mm (jei jis didesnis kaip 32 mm);</w:t>
      </w:r>
    </w:p>
    <w:p w:rsidR="00CC06D4" w:rsidRPr="00F274D6" w:rsidRDefault="00CC06D4" w:rsidP="0045531A">
      <w:pPr>
        <w:numPr>
          <w:ilvl w:val="0"/>
          <w:numId w:val="47"/>
        </w:numPr>
        <w:shd w:val="clear" w:color="auto" w:fill="FFFFFF"/>
        <w:tabs>
          <w:tab w:val="left" w:pos="878"/>
        </w:tabs>
        <w:ind w:left="703"/>
        <w:rPr>
          <w:sz w:val="24"/>
          <w:szCs w:val="24"/>
          <w:lang w:val="lt-LT"/>
        </w:rPr>
      </w:pPr>
      <w:r w:rsidRPr="00F274D6">
        <w:rPr>
          <w:spacing w:val="-1"/>
          <w:sz w:val="24"/>
          <w:szCs w:val="24"/>
          <w:lang w:val="lt-LT"/>
        </w:rPr>
        <w:t>surenkamuosiuose pamatuose - 30 mm;</w:t>
      </w:r>
    </w:p>
    <w:p w:rsidR="00CC06D4" w:rsidRPr="00F274D6" w:rsidRDefault="00CC06D4" w:rsidP="0045531A">
      <w:pPr>
        <w:numPr>
          <w:ilvl w:val="0"/>
          <w:numId w:val="47"/>
        </w:numPr>
        <w:shd w:val="clear" w:color="auto" w:fill="FFFFFF"/>
        <w:tabs>
          <w:tab w:val="left" w:pos="878"/>
        </w:tabs>
        <w:ind w:left="703"/>
        <w:rPr>
          <w:sz w:val="24"/>
          <w:szCs w:val="24"/>
          <w:lang w:val="lt-LT"/>
        </w:rPr>
      </w:pPr>
      <w:r w:rsidRPr="00F274D6">
        <w:rPr>
          <w:spacing w:val="-1"/>
          <w:sz w:val="24"/>
          <w:szCs w:val="24"/>
          <w:lang w:val="lt-LT"/>
        </w:rPr>
        <w:t>monolitiniuose pamatuose su paruošiamuoju betono sluoksniu - 35 mm;</w:t>
      </w:r>
    </w:p>
    <w:p w:rsidR="00CC06D4" w:rsidRPr="00F274D6" w:rsidRDefault="00CC06D4" w:rsidP="0045531A">
      <w:pPr>
        <w:numPr>
          <w:ilvl w:val="0"/>
          <w:numId w:val="47"/>
        </w:numPr>
        <w:shd w:val="clear" w:color="auto" w:fill="FFFFFF"/>
        <w:tabs>
          <w:tab w:val="left" w:pos="878"/>
        </w:tabs>
        <w:ind w:left="7" w:right="46"/>
        <w:jc w:val="both"/>
        <w:rPr>
          <w:sz w:val="24"/>
          <w:szCs w:val="24"/>
          <w:lang w:val="lt-LT"/>
        </w:rPr>
      </w:pPr>
      <w:r w:rsidRPr="00F274D6">
        <w:rPr>
          <w:spacing w:val="-1"/>
          <w:sz w:val="24"/>
          <w:szCs w:val="24"/>
          <w:lang w:val="lt-LT"/>
        </w:rPr>
        <w:t xml:space="preserve">monolitiniuose pamatuose be paruošiamojo betono sluoksnio - 70 mm. </w:t>
      </w:r>
      <w:proofErr w:type="spellStart"/>
      <w:r w:rsidRPr="00F274D6">
        <w:rPr>
          <w:sz w:val="24"/>
          <w:szCs w:val="24"/>
          <w:lang w:val="lt-LT"/>
        </w:rPr>
        <w:t>Vienasluoksnėse</w:t>
      </w:r>
      <w:proofErr w:type="spellEnd"/>
      <w:r w:rsidRPr="00F274D6">
        <w:rPr>
          <w:sz w:val="24"/>
          <w:szCs w:val="24"/>
          <w:lang w:val="lt-LT"/>
        </w:rPr>
        <w:t xml:space="preserve"> konstrukcijose iš lengvojo ir poringojo LC8/9 klasės betono apsauginio</w:t>
      </w:r>
      <w:r w:rsidR="005728B1" w:rsidRPr="00F274D6">
        <w:rPr>
          <w:sz w:val="24"/>
          <w:szCs w:val="24"/>
          <w:lang w:val="lt-LT"/>
        </w:rPr>
        <w:t xml:space="preserve"> </w:t>
      </w:r>
      <w:r w:rsidRPr="00F274D6">
        <w:rPr>
          <w:spacing w:val="-1"/>
          <w:sz w:val="24"/>
          <w:szCs w:val="24"/>
          <w:lang w:val="lt-LT"/>
        </w:rPr>
        <w:t xml:space="preserve">sluoksnio storis turi būti ne mažesnis kaip 20 mm, o išorinėms sienoms (be apdailos sluoksnio) - ne </w:t>
      </w:r>
      <w:r w:rsidRPr="00F274D6">
        <w:rPr>
          <w:sz w:val="24"/>
          <w:szCs w:val="24"/>
          <w:lang w:val="lt-LT"/>
        </w:rPr>
        <w:t>mažesnis kaip 25 mm.</w:t>
      </w:r>
    </w:p>
    <w:p w:rsidR="00CC06D4" w:rsidRPr="00F274D6" w:rsidRDefault="00CC06D4" w:rsidP="005728B1">
      <w:pPr>
        <w:shd w:val="clear" w:color="auto" w:fill="FFFFFF"/>
        <w:ind w:left="12" w:right="46" w:firstLine="701"/>
        <w:jc w:val="both"/>
        <w:rPr>
          <w:sz w:val="24"/>
          <w:szCs w:val="24"/>
          <w:lang w:val="lt-LT"/>
        </w:rPr>
      </w:pPr>
      <w:r w:rsidRPr="00F274D6">
        <w:rPr>
          <w:spacing w:val="-2"/>
          <w:sz w:val="24"/>
          <w:szCs w:val="24"/>
          <w:lang w:val="lt-LT"/>
        </w:rPr>
        <w:t xml:space="preserve">Surenkamosioms konstrukcijoms apsauginio betono sluoksnio storį, nurodytą žemiau duotoje </w:t>
      </w:r>
      <w:r w:rsidRPr="00F274D6">
        <w:rPr>
          <w:sz w:val="24"/>
          <w:szCs w:val="24"/>
          <w:lang w:val="lt-LT"/>
        </w:rPr>
        <w:t>lentelėje, galima sumažinti 5 mm, bet jis turi būti ne mažesnis kaip 20 mm.</w:t>
      </w:r>
      <w:r w:rsidR="005728B1" w:rsidRPr="00F274D6">
        <w:rPr>
          <w:sz w:val="24"/>
          <w:szCs w:val="24"/>
          <w:lang w:val="lt-LT"/>
        </w:rPr>
        <w:t xml:space="preserve"> </w:t>
      </w:r>
      <w:r w:rsidRPr="00F274D6">
        <w:rPr>
          <w:sz w:val="24"/>
          <w:szCs w:val="24"/>
          <w:lang w:val="lt-LT"/>
        </w:rPr>
        <w:t>Mažiausias atstumas nuo išilginės armatūros strypų paviršiaus iki artimiausio betono paviršiaus (apsauginis betono sluoksnis), atsižvelgiant į naudojimo sąlygų klasę, pateiktas šioje lentelėje.</w:t>
      </w:r>
    </w:p>
    <w:p w:rsidR="00CC06D4" w:rsidRPr="00F274D6" w:rsidRDefault="00CC06D4" w:rsidP="0045531A">
      <w:pPr>
        <w:shd w:val="clear" w:color="auto" w:fill="FFFFFF"/>
        <w:rPr>
          <w:sz w:val="24"/>
          <w:szCs w:val="24"/>
          <w:lang w:val="lt-LT"/>
        </w:rPr>
      </w:pPr>
    </w:p>
    <w:p w:rsidR="00CC06D4" w:rsidRPr="00F274D6" w:rsidRDefault="00CC06D4" w:rsidP="0045531A">
      <w:pPr>
        <w:shd w:val="clear" w:color="auto" w:fill="FFFFFF"/>
        <w:rPr>
          <w:b/>
          <w:bCs/>
          <w:i/>
          <w:iCs/>
          <w:spacing w:val="-2"/>
          <w:sz w:val="24"/>
          <w:szCs w:val="24"/>
          <w:lang w:val="lt-LT"/>
        </w:rPr>
      </w:pPr>
      <w:r w:rsidRPr="00F274D6">
        <w:rPr>
          <w:b/>
          <w:bCs/>
          <w:i/>
          <w:iCs/>
          <w:spacing w:val="-2"/>
          <w:sz w:val="24"/>
          <w:szCs w:val="24"/>
          <w:lang w:val="lt-LT"/>
        </w:rPr>
        <w:t>Mažiausias leistinas apsauginio betono sluoksnio storis (mm)</w:t>
      </w:r>
    </w:p>
    <w:tbl>
      <w:tblPr>
        <w:tblW w:w="0" w:type="auto"/>
        <w:tblInd w:w="40" w:type="dxa"/>
        <w:tblLayout w:type="fixed"/>
        <w:tblCellMar>
          <w:left w:w="40" w:type="dxa"/>
          <w:right w:w="40" w:type="dxa"/>
        </w:tblCellMar>
        <w:tblLook w:val="0000" w:firstRow="0" w:lastRow="0" w:firstColumn="0" w:lastColumn="0" w:noHBand="0" w:noVBand="0"/>
      </w:tblPr>
      <w:tblGrid>
        <w:gridCol w:w="1973"/>
        <w:gridCol w:w="845"/>
        <w:gridCol w:w="701"/>
        <w:gridCol w:w="1248"/>
        <w:gridCol w:w="2098"/>
        <w:gridCol w:w="710"/>
        <w:gridCol w:w="696"/>
        <w:gridCol w:w="710"/>
      </w:tblGrid>
      <w:tr w:rsidR="00CC06D4" w:rsidRPr="00F274D6" w:rsidTr="00350C69">
        <w:trPr>
          <w:trHeight w:hRule="exact" w:val="379"/>
        </w:trPr>
        <w:tc>
          <w:tcPr>
            <w:tcW w:w="1973" w:type="dxa"/>
            <w:vMerge w:val="restart"/>
            <w:tcBorders>
              <w:top w:val="single" w:sz="6" w:space="0" w:color="auto"/>
              <w:left w:val="single" w:sz="6" w:space="0" w:color="auto"/>
              <w:bottom w:val="nil"/>
              <w:right w:val="single" w:sz="6" w:space="0" w:color="auto"/>
            </w:tcBorders>
            <w:shd w:val="clear" w:color="auto" w:fill="FFFFFF"/>
          </w:tcPr>
          <w:p w:rsidR="00CC06D4" w:rsidRPr="00F274D6" w:rsidRDefault="00CC06D4" w:rsidP="0045531A">
            <w:pPr>
              <w:shd w:val="clear" w:color="auto" w:fill="FFFFFF"/>
              <w:ind w:left="410" w:right="420"/>
              <w:rPr>
                <w:sz w:val="24"/>
                <w:szCs w:val="24"/>
                <w:lang w:val="lt-LT"/>
              </w:rPr>
            </w:pPr>
            <w:r w:rsidRPr="00F274D6">
              <w:rPr>
                <w:sz w:val="24"/>
                <w:szCs w:val="24"/>
                <w:lang w:val="lt-LT"/>
              </w:rPr>
              <w:t>Armatūros tipai</w:t>
            </w:r>
          </w:p>
        </w:tc>
        <w:tc>
          <w:tcPr>
            <w:tcW w:w="7008" w:type="dxa"/>
            <w:gridSpan w:val="7"/>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2294"/>
              <w:rPr>
                <w:sz w:val="24"/>
                <w:szCs w:val="24"/>
                <w:lang w:val="lt-LT"/>
              </w:rPr>
            </w:pPr>
            <w:r w:rsidRPr="00F274D6">
              <w:rPr>
                <w:sz w:val="24"/>
                <w:szCs w:val="24"/>
                <w:lang w:val="lt-LT"/>
              </w:rPr>
              <w:t>Naudojimo sąlygų klasės</w:t>
            </w:r>
          </w:p>
        </w:tc>
      </w:tr>
      <w:tr w:rsidR="00CC06D4" w:rsidRPr="00F274D6" w:rsidTr="00350C69">
        <w:trPr>
          <w:trHeight w:hRule="exact" w:val="557"/>
        </w:trPr>
        <w:tc>
          <w:tcPr>
            <w:tcW w:w="1973" w:type="dxa"/>
            <w:vMerge/>
            <w:tcBorders>
              <w:top w:val="nil"/>
              <w:left w:val="single" w:sz="6" w:space="0" w:color="auto"/>
              <w:bottom w:val="single" w:sz="6" w:space="0" w:color="auto"/>
              <w:right w:val="single" w:sz="6" w:space="0" w:color="auto"/>
            </w:tcBorders>
            <w:shd w:val="clear" w:color="auto" w:fill="FFFFFF"/>
          </w:tcPr>
          <w:p w:rsidR="00CC06D4" w:rsidRPr="00F274D6" w:rsidRDefault="00CC06D4" w:rsidP="0045531A">
            <w:pPr>
              <w:rPr>
                <w:sz w:val="24"/>
                <w:szCs w:val="24"/>
                <w:lang w:val="lt-LT"/>
              </w:rPr>
            </w:pPr>
          </w:p>
          <w:p w:rsidR="00CC06D4" w:rsidRPr="00F274D6" w:rsidRDefault="00CC06D4" w:rsidP="0045531A">
            <w:pPr>
              <w:rPr>
                <w:sz w:val="24"/>
                <w:szCs w:val="24"/>
                <w:lang w:val="lt-LT"/>
              </w:rPr>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166"/>
              <w:rPr>
                <w:sz w:val="24"/>
                <w:szCs w:val="24"/>
                <w:lang w:val="lt-LT"/>
              </w:rPr>
            </w:pPr>
            <w:r w:rsidRPr="00F274D6">
              <w:rPr>
                <w:sz w:val="24"/>
                <w:szCs w:val="24"/>
                <w:lang w:val="lt-LT"/>
              </w:rPr>
              <w:t>XO</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41"/>
              <w:rPr>
                <w:sz w:val="24"/>
                <w:szCs w:val="24"/>
                <w:lang w:val="lt-LT"/>
              </w:rPr>
            </w:pPr>
            <w:r w:rsidRPr="00F274D6">
              <w:rPr>
                <w:sz w:val="24"/>
                <w:szCs w:val="24"/>
                <w:lang w:val="lt-LT"/>
              </w:rPr>
              <w:t>XC1</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41" w:right="70"/>
              <w:rPr>
                <w:sz w:val="24"/>
                <w:szCs w:val="24"/>
                <w:lang w:val="lt-LT"/>
              </w:rPr>
            </w:pPr>
            <w:r w:rsidRPr="00F274D6">
              <w:rPr>
                <w:spacing w:val="-6"/>
                <w:sz w:val="24"/>
                <w:szCs w:val="24"/>
                <w:lang w:val="lt-LT"/>
              </w:rPr>
              <w:t xml:space="preserve">XC2, XC3, </w:t>
            </w:r>
            <w:r w:rsidRPr="00F274D6">
              <w:rPr>
                <w:sz w:val="24"/>
                <w:szCs w:val="24"/>
                <w:lang w:val="lt-LT"/>
              </w:rPr>
              <w:t>XC4</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46" w:right="55" w:firstLine="168"/>
              <w:rPr>
                <w:sz w:val="24"/>
                <w:szCs w:val="24"/>
                <w:lang w:val="lt-LT"/>
              </w:rPr>
            </w:pPr>
            <w:r w:rsidRPr="00F274D6">
              <w:rPr>
                <w:sz w:val="24"/>
                <w:szCs w:val="24"/>
                <w:lang w:val="lt-LT"/>
              </w:rPr>
              <w:t xml:space="preserve">XD1,XD2, XD3, </w:t>
            </w:r>
            <w:r w:rsidRPr="00F274D6">
              <w:rPr>
                <w:spacing w:val="-1"/>
                <w:sz w:val="24"/>
                <w:szCs w:val="24"/>
                <w:lang w:val="lt-LT"/>
              </w:rPr>
              <w:t>XF1,XF2, XF3, XF4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50"/>
              <w:rPr>
                <w:sz w:val="24"/>
                <w:szCs w:val="24"/>
                <w:lang w:val="lt-LT"/>
              </w:rPr>
            </w:pPr>
            <w:r w:rsidRPr="00F274D6">
              <w:rPr>
                <w:sz w:val="24"/>
                <w:szCs w:val="24"/>
                <w:lang w:val="lt-LT"/>
              </w:rPr>
              <w:t>XA1</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46"/>
              <w:rPr>
                <w:sz w:val="24"/>
                <w:szCs w:val="24"/>
                <w:lang w:val="lt-LT"/>
              </w:rPr>
            </w:pPr>
            <w:r w:rsidRPr="00F274D6">
              <w:rPr>
                <w:sz w:val="24"/>
                <w:szCs w:val="24"/>
                <w:lang w:val="lt-LT"/>
              </w:rPr>
              <w:t>XA2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jc w:val="center"/>
              <w:rPr>
                <w:sz w:val="24"/>
                <w:szCs w:val="24"/>
                <w:lang w:val="lt-LT"/>
              </w:rPr>
            </w:pPr>
            <w:r w:rsidRPr="00F274D6">
              <w:rPr>
                <w:sz w:val="24"/>
                <w:szCs w:val="24"/>
                <w:lang w:val="lt-LT"/>
              </w:rPr>
              <w:t>XA3</w:t>
            </w:r>
          </w:p>
        </w:tc>
      </w:tr>
      <w:tr w:rsidR="00CC06D4" w:rsidRPr="00F274D6" w:rsidTr="00350C69">
        <w:trPr>
          <w:trHeight w:hRule="exact" w:val="730"/>
        </w:trPr>
        <w:tc>
          <w:tcPr>
            <w:tcW w:w="1973"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12"/>
              <w:rPr>
                <w:sz w:val="24"/>
                <w:szCs w:val="24"/>
                <w:lang w:val="lt-LT"/>
              </w:rPr>
            </w:pPr>
            <w:r w:rsidRPr="00F274D6">
              <w:rPr>
                <w:sz w:val="24"/>
                <w:szCs w:val="24"/>
                <w:lang w:val="lt-LT"/>
              </w:rPr>
              <w:t>Neįtemptoji</w:t>
            </w:r>
          </w:p>
          <w:p w:rsidR="00CC06D4" w:rsidRPr="00F274D6" w:rsidRDefault="00CC06D4" w:rsidP="0045531A">
            <w:pPr>
              <w:shd w:val="clear" w:color="auto" w:fill="FFFFFF"/>
              <w:ind w:left="12"/>
              <w:rPr>
                <w:sz w:val="24"/>
                <w:szCs w:val="24"/>
                <w:lang w:val="lt-LT"/>
              </w:rPr>
            </w:pPr>
            <w:r w:rsidRPr="00F274D6">
              <w:rPr>
                <w:spacing w:val="-3"/>
                <w:sz w:val="24"/>
                <w:szCs w:val="24"/>
                <w:lang w:val="lt-LT"/>
              </w:rPr>
              <w:t>Iš anksto įtemptoji</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204" w:right="202"/>
              <w:rPr>
                <w:sz w:val="24"/>
                <w:szCs w:val="24"/>
                <w:lang w:val="lt-LT"/>
              </w:rPr>
            </w:pPr>
            <w:r w:rsidRPr="00F274D6">
              <w:rPr>
                <w:sz w:val="24"/>
                <w:szCs w:val="24"/>
                <w:lang w:val="lt-LT"/>
              </w:rPr>
              <w:t>20 20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127" w:right="130"/>
              <w:rPr>
                <w:sz w:val="24"/>
                <w:szCs w:val="24"/>
                <w:lang w:val="lt-LT"/>
              </w:rPr>
            </w:pPr>
            <w:r w:rsidRPr="00F274D6">
              <w:rPr>
                <w:sz w:val="24"/>
                <w:szCs w:val="24"/>
                <w:lang w:val="lt-LT"/>
              </w:rPr>
              <w:t>25 30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401" w:right="408"/>
              <w:rPr>
                <w:sz w:val="24"/>
                <w:szCs w:val="24"/>
                <w:lang w:val="lt-LT"/>
              </w:rPr>
            </w:pPr>
            <w:r w:rsidRPr="00F274D6">
              <w:rPr>
                <w:sz w:val="24"/>
                <w:szCs w:val="24"/>
                <w:lang w:val="lt-LT"/>
              </w:rPr>
              <w:t>30 35</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814" w:right="835"/>
              <w:rPr>
                <w:sz w:val="24"/>
                <w:szCs w:val="24"/>
                <w:lang w:val="lt-LT"/>
              </w:rPr>
            </w:pPr>
            <w:r w:rsidRPr="00F274D6">
              <w:rPr>
                <w:sz w:val="24"/>
                <w:szCs w:val="24"/>
                <w:lang w:val="lt-LT"/>
              </w:rPr>
              <w:t>40 50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132" w:right="139"/>
              <w:rPr>
                <w:sz w:val="24"/>
                <w:szCs w:val="24"/>
                <w:lang w:val="lt-LT"/>
              </w:rPr>
            </w:pPr>
            <w:r w:rsidRPr="00F274D6">
              <w:rPr>
                <w:sz w:val="24"/>
                <w:szCs w:val="24"/>
                <w:lang w:val="lt-LT"/>
              </w:rPr>
              <w:t>25 35</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125" w:right="130" w:firstLine="2"/>
              <w:rPr>
                <w:sz w:val="24"/>
                <w:szCs w:val="24"/>
                <w:lang w:val="lt-LT"/>
              </w:rPr>
            </w:pPr>
            <w:r w:rsidRPr="00F274D6">
              <w:rPr>
                <w:sz w:val="24"/>
                <w:szCs w:val="24"/>
                <w:lang w:val="lt-LT"/>
              </w:rPr>
              <w:t>30 40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CC06D4" w:rsidRPr="00F274D6" w:rsidRDefault="00CC06D4" w:rsidP="0045531A">
            <w:pPr>
              <w:shd w:val="clear" w:color="auto" w:fill="FFFFFF"/>
              <w:ind w:left="122" w:right="149"/>
              <w:jc w:val="center"/>
              <w:rPr>
                <w:sz w:val="24"/>
                <w:szCs w:val="24"/>
                <w:lang w:val="lt-LT"/>
              </w:rPr>
            </w:pPr>
            <w:r w:rsidRPr="00F274D6">
              <w:rPr>
                <w:sz w:val="24"/>
                <w:szCs w:val="24"/>
                <w:lang w:val="lt-LT"/>
              </w:rPr>
              <w:t>40 50</w:t>
            </w:r>
          </w:p>
        </w:tc>
      </w:tr>
    </w:tbl>
    <w:p w:rsidR="005728B1" w:rsidRPr="00F274D6" w:rsidRDefault="005728B1" w:rsidP="0045531A">
      <w:pPr>
        <w:shd w:val="clear" w:color="auto" w:fill="FFFFFF"/>
        <w:ind w:left="50" w:firstLine="708"/>
        <w:jc w:val="both"/>
        <w:rPr>
          <w:spacing w:val="-2"/>
          <w:sz w:val="24"/>
          <w:szCs w:val="24"/>
          <w:lang w:val="lt-LT"/>
        </w:rPr>
      </w:pPr>
    </w:p>
    <w:p w:rsidR="00CC06D4" w:rsidRPr="00F274D6" w:rsidRDefault="00CC06D4" w:rsidP="0045531A">
      <w:pPr>
        <w:shd w:val="clear" w:color="auto" w:fill="FFFFFF"/>
        <w:ind w:left="50" w:firstLine="708"/>
        <w:jc w:val="both"/>
        <w:rPr>
          <w:sz w:val="24"/>
          <w:szCs w:val="24"/>
          <w:lang w:val="lt-LT"/>
        </w:rPr>
      </w:pPr>
      <w:r w:rsidRPr="00F274D6">
        <w:rPr>
          <w:spacing w:val="-2"/>
          <w:sz w:val="24"/>
          <w:szCs w:val="24"/>
          <w:lang w:val="lt-LT"/>
        </w:rPr>
        <w:t xml:space="preserve">Skersinės, paskirstomosios ir konstrukcinės armatūros apsauginio betono sluoksnio storis turi </w:t>
      </w:r>
      <w:r w:rsidRPr="00F274D6">
        <w:rPr>
          <w:sz w:val="24"/>
          <w:szCs w:val="24"/>
          <w:lang w:val="lt-LT"/>
        </w:rPr>
        <w:t xml:space="preserve">būti ne mažesnis už armatūros skersmenį ir ne mažesnis kaip 15 mm, kai konstrukcija naudojama normaliomis ir mažai agresyviomis sąlygomis, atitinkančiomis XO, XC1, XA1 </w:t>
      </w:r>
      <w:r w:rsidRPr="00F274D6">
        <w:rPr>
          <w:spacing w:val="-1"/>
          <w:sz w:val="24"/>
          <w:szCs w:val="24"/>
          <w:lang w:val="lt-LT"/>
        </w:rPr>
        <w:t>(</w:t>
      </w:r>
      <w:proofErr w:type="spellStart"/>
      <w:r w:rsidRPr="00F274D6">
        <w:rPr>
          <w:spacing w:val="-1"/>
          <w:sz w:val="24"/>
          <w:szCs w:val="24"/>
          <w:lang w:val="lt-LT"/>
        </w:rPr>
        <w:t>žiūr</w:t>
      </w:r>
      <w:proofErr w:type="spellEnd"/>
      <w:r w:rsidRPr="00F274D6">
        <w:rPr>
          <w:spacing w:val="-1"/>
          <w:sz w:val="24"/>
          <w:szCs w:val="24"/>
          <w:lang w:val="lt-LT"/>
        </w:rPr>
        <w:t xml:space="preserve">. lentelę) klases. Didėjant aplinkos agresyvumui, apsauginio betono sluoksnio storį kiekvienai </w:t>
      </w:r>
      <w:r w:rsidRPr="00F274D6">
        <w:rPr>
          <w:sz w:val="24"/>
          <w:szCs w:val="24"/>
          <w:lang w:val="lt-LT"/>
        </w:rPr>
        <w:t>agresyvumo klasei reikia padidinti 5 mm.</w:t>
      </w:r>
    </w:p>
    <w:p w:rsidR="00CC06D4" w:rsidRPr="00F274D6" w:rsidRDefault="00CC06D4" w:rsidP="0045531A">
      <w:pPr>
        <w:shd w:val="clear" w:color="auto" w:fill="FFFFFF"/>
        <w:ind w:left="46" w:right="17" w:firstLine="713"/>
        <w:jc w:val="both"/>
        <w:rPr>
          <w:sz w:val="24"/>
          <w:szCs w:val="24"/>
          <w:lang w:val="lt-LT"/>
        </w:rPr>
      </w:pPr>
      <w:r w:rsidRPr="00F274D6">
        <w:rPr>
          <w:sz w:val="24"/>
          <w:szCs w:val="24"/>
          <w:lang w:val="lt-LT"/>
        </w:rPr>
        <w:t xml:space="preserve">Esant Užsakovo pastaboms apie netinkamą armatūros išdėstymą, dėl kurio, Užsakovo </w:t>
      </w:r>
      <w:r w:rsidRPr="00F274D6">
        <w:rPr>
          <w:spacing w:val="-1"/>
          <w:sz w:val="24"/>
          <w:szCs w:val="24"/>
          <w:lang w:val="lt-LT"/>
        </w:rPr>
        <w:t xml:space="preserve">nuomone, gali sumažėti konstrukcijos tvirtumas ir stabilumas, Rangovas turi savo sąskaita pašalinti </w:t>
      </w:r>
      <w:r w:rsidRPr="00F274D6">
        <w:rPr>
          <w:sz w:val="24"/>
          <w:szCs w:val="24"/>
          <w:lang w:val="lt-LT"/>
        </w:rPr>
        <w:t>blogąsias dalis ir išbetonuoti jas naujai.</w:t>
      </w:r>
    </w:p>
    <w:p w:rsidR="005728B1" w:rsidRPr="00F274D6" w:rsidRDefault="005728B1" w:rsidP="0045531A">
      <w:pPr>
        <w:shd w:val="clear" w:color="auto" w:fill="FFFFFF"/>
        <w:tabs>
          <w:tab w:val="left" w:pos="720"/>
        </w:tabs>
        <w:ind w:left="10"/>
        <w:rPr>
          <w:b/>
          <w:bCs/>
          <w:spacing w:val="-4"/>
          <w:sz w:val="24"/>
          <w:szCs w:val="24"/>
          <w:lang w:val="lt-LT"/>
        </w:rPr>
      </w:pPr>
    </w:p>
    <w:p w:rsidR="00CC06D4" w:rsidRPr="00F274D6" w:rsidRDefault="00CC06D4" w:rsidP="0045531A">
      <w:pPr>
        <w:shd w:val="clear" w:color="auto" w:fill="FFFFFF"/>
        <w:tabs>
          <w:tab w:val="left" w:pos="720"/>
        </w:tabs>
        <w:ind w:left="10"/>
        <w:rPr>
          <w:sz w:val="24"/>
          <w:szCs w:val="24"/>
          <w:lang w:val="lt-LT"/>
        </w:rPr>
      </w:pPr>
      <w:r w:rsidRPr="00F274D6">
        <w:rPr>
          <w:b/>
          <w:bCs/>
          <w:spacing w:val="-4"/>
          <w:sz w:val="24"/>
          <w:szCs w:val="24"/>
          <w:lang w:val="lt-LT"/>
        </w:rPr>
        <w:t>2.5.3.5.</w:t>
      </w:r>
      <w:r w:rsidRPr="00F274D6">
        <w:rPr>
          <w:b/>
          <w:bCs/>
          <w:sz w:val="24"/>
          <w:szCs w:val="24"/>
          <w:lang w:val="lt-LT"/>
        </w:rPr>
        <w:tab/>
      </w:r>
      <w:r w:rsidRPr="00F274D6">
        <w:rPr>
          <w:b/>
          <w:bCs/>
          <w:spacing w:val="-1"/>
          <w:sz w:val="24"/>
          <w:szCs w:val="24"/>
          <w:lang w:val="lt-LT"/>
        </w:rPr>
        <w:t>Vandeniui nelaidžios tarpinės</w:t>
      </w:r>
    </w:p>
    <w:p w:rsidR="00CC06D4" w:rsidRPr="00F274D6" w:rsidRDefault="00CC06D4" w:rsidP="0045531A">
      <w:pPr>
        <w:shd w:val="clear" w:color="auto" w:fill="FFFFFF"/>
        <w:ind w:left="24" w:right="38" w:firstLine="708"/>
        <w:jc w:val="both"/>
        <w:rPr>
          <w:sz w:val="24"/>
          <w:szCs w:val="24"/>
          <w:lang w:val="lt-LT"/>
        </w:rPr>
      </w:pPr>
      <w:r w:rsidRPr="00F274D6">
        <w:rPr>
          <w:sz w:val="24"/>
          <w:szCs w:val="24"/>
          <w:lang w:val="lt-LT"/>
        </w:rPr>
        <w:t xml:space="preserve">PVC ar kitos plastikinės tarpinės, naudojamos įrengti betono konstrukcijose vandeniui </w:t>
      </w:r>
      <w:r w:rsidRPr="00F274D6">
        <w:rPr>
          <w:spacing w:val="-1"/>
          <w:sz w:val="24"/>
          <w:szCs w:val="24"/>
          <w:lang w:val="lt-LT"/>
        </w:rPr>
        <w:t xml:space="preserve">nelaidžias </w:t>
      </w:r>
      <w:proofErr w:type="spellStart"/>
      <w:r w:rsidRPr="00F274D6">
        <w:rPr>
          <w:spacing w:val="-1"/>
          <w:sz w:val="24"/>
          <w:szCs w:val="24"/>
          <w:lang w:val="lt-LT"/>
        </w:rPr>
        <w:t>temperatūrines</w:t>
      </w:r>
      <w:proofErr w:type="spellEnd"/>
      <w:r w:rsidRPr="00F274D6">
        <w:rPr>
          <w:spacing w:val="-1"/>
          <w:sz w:val="24"/>
          <w:szCs w:val="24"/>
          <w:lang w:val="lt-LT"/>
        </w:rPr>
        <w:t xml:space="preserve"> arba technologines betonavimo nutraukimo siūles, įrengiamos remiantis </w:t>
      </w:r>
      <w:r w:rsidRPr="00F274D6">
        <w:rPr>
          <w:sz w:val="24"/>
          <w:szCs w:val="24"/>
          <w:lang w:val="lt-LT"/>
        </w:rPr>
        <w:t xml:space="preserve">gamintojo instrukcija. Metalinės tarpinės gali būti naudojamos </w:t>
      </w:r>
      <w:proofErr w:type="spellStart"/>
      <w:r w:rsidRPr="00F274D6">
        <w:rPr>
          <w:sz w:val="24"/>
          <w:szCs w:val="24"/>
          <w:lang w:val="lt-LT"/>
        </w:rPr>
        <w:t>konstruktyvinėse</w:t>
      </w:r>
      <w:proofErr w:type="spellEnd"/>
      <w:r w:rsidRPr="00F274D6">
        <w:rPr>
          <w:sz w:val="24"/>
          <w:szCs w:val="24"/>
          <w:lang w:val="lt-LT"/>
        </w:rPr>
        <w:t xml:space="preserve"> siūlėse, jei toks pasiūlymas bus patvirtintas.</w:t>
      </w:r>
    </w:p>
    <w:p w:rsidR="00CC06D4" w:rsidRPr="00F274D6" w:rsidRDefault="00CC06D4" w:rsidP="0045531A">
      <w:pPr>
        <w:shd w:val="clear" w:color="auto" w:fill="FFFFFF"/>
        <w:ind w:left="19" w:right="41" w:firstLine="698"/>
        <w:jc w:val="both"/>
        <w:rPr>
          <w:sz w:val="24"/>
          <w:szCs w:val="24"/>
          <w:lang w:val="lt-LT"/>
        </w:rPr>
      </w:pPr>
      <w:r w:rsidRPr="00F274D6">
        <w:rPr>
          <w:spacing w:val="-2"/>
          <w:sz w:val="24"/>
          <w:szCs w:val="24"/>
          <w:lang w:val="lt-LT"/>
        </w:rPr>
        <w:t xml:space="preserve">Tarpinės turi būti įstatomos taip, kad aplink jas liejant betoną, jos išsilaikytų tikslioje padėtyje ir </w:t>
      </w:r>
      <w:r w:rsidRPr="00F274D6">
        <w:rPr>
          <w:sz w:val="24"/>
          <w:szCs w:val="24"/>
          <w:lang w:val="lt-LT"/>
        </w:rPr>
        <w:t>nebūtų palikta jokių tuštumų ar akytų plotų.</w:t>
      </w:r>
    </w:p>
    <w:p w:rsidR="00CC06D4" w:rsidRPr="00F274D6" w:rsidRDefault="00CC06D4" w:rsidP="0045531A">
      <w:pPr>
        <w:shd w:val="clear" w:color="auto" w:fill="FFFFFF"/>
        <w:tabs>
          <w:tab w:val="left" w:pos="720"/>
        </w:tabs>
        <w:ind w:left="10"/>
        <w:rPr>
          <w:sz w:val="24"/>
          <w:szCs w:val="24"/>
          <w:lang w:val="lt-LT"/>
        </w:rPr>
      </w:pPr>
      <w:r w:rsidRPr="00F274D6">
        <w:rPr>
          <w:b/>
          <w:bCs/>
          <w:spacing w:val="-5"/>
          <w:sz w:val="24"/>
          <w:szCs w:val="24"/>
          <w:lang w:val="lt-LT"/>
        </w:rPr>
        <w:lastRenderedPageBreak/>
        <w:t>2.5.3.6.</w:t>
      </w:r>
      <w:r w:rsidRPr="00F274D6">
        <w:rPr>
          <w:b/>
          <w:bCs/>
          <w:sz w:val="24"/>
          <w:szCs w:val="24"/>
          <w:lang w:val="lt-LT"/>
        </w:rPr>
        <w:tab/>
      </w:r>
      <w:r w:rsidRPr="00F274D6">
        <w:rPr>
          <w:b/>
          <w:bCs/>
          <w:spacing w:val="-2"/>
          <w:sz w:val="24"/>
          <w:szCs w:val="24"/>
          <w:lang w:val="lt-LT"/>
        </w:rPr>
        <w:t>Konstrukcinės jungtys</w:t>
      </w:r>
    </w:p>
    <w:p w:rsidR="00CC06D4" w:rsidRPr="00F274D6" w:rsidRDefault="00CC06D4" w:rsidP="0045531A">
      <w:pPr>
        <w:shd w:val="clear" w:color="auto" w:fill="FFFFFF"/>
        <w:ind w:left="5" w:right="53" w:firstLine="706"/>
        <w:jc w:val="both"/>
        <w:rPr>
          <w:sz w:val="24"/>
          <w:szCs w:val="24"/>
          <w:lang w:val="lt-LT"/>
        </w:rPr>
      </w:pPr>
      <w:r w:rsidRPr="00F274D6">
        <w:rPr>
          <w:sz w:val="24"/>
          <w:szCs w:val="24"/>
          <w:lang w:val="lt-LT"/>
        </w:rPr>
        <w:t>Išskyrus atvejus, kai konstrukcinės jungtys yra parodytos patvirtintuose brėžiniuose, Rangovas turi gauti iš Inžinieriaus tokių jungčių vietų ir detalių patvirtinimą, prieš pradėdamas bet kokius darbus.</w:t>
      </w:r>
    </w:p>
    <w:p w:rsidR="00CC06D4" w:rsidRPr="00F274D6" w:rsidRDefault="00CC06D4" w:rsidP="0045531A">
      <w:pPr>
        <w:shd w:val="clear" w:color="auto" w:fill="FFFFFF"/>
        <w:ind w:left="708"/>
        <w:rPr>
          <w:sz w:val="24"/>
          <w:szCs w:val="24"/>
          <w:lang w:val="lt-LT"/>
        </w:rPr>
      </w:pPr>
      <w:r w:rsidRPr="00F274D6">
        <w:rPr>
          <w:spacing w:val="-1"/>
          <w:sz w:val="24"/>
          <w:szCs w:val="24"/>
          <w:lang w:val="lt-LT"/>
        </w:rPr>
        <w:t>Iki pat konstrukcinių sujungimų turi būti betonuojama nenutrūkstamai.</w:t>
      </w:r>
    </w:p>
    <w:p w:rsidR="00CC06D4" w:rsidRPr="00F274D6" w:rsidRDefault="00CC06D4" w:rsidP="0045531A">
      <w:pPr>
        <w:shd w:val="clear" w:color="auto" w:fill="FFFFFF"/>
        <w:ind w:left="5" w:right="53" w:firstLine="706"/>
        <w:jc w:val="both"/>
        <w:rPr>
          <w:sz w:val="24"/>
          <w:szCs w:val="24"/>
          <w:lang w:val="lt-LT"/>
        </w:rPr>
      </w:pPr>
      <w:r w:rsidRPr="00F274D6">
        <w:rPr>
          <w:spacing w:val="-1"/>
          <w:sz w:val="24"/>
          <w:szCs w:val="24"/>
          <w:lang w:val="lt-LT"/>
        </w:rPr>
        <w:t xml:space="preserve">Betono liejinio, prie kurio gretinamas naujas liejinys, paviršius turi būti be cemento pienelio ir </w:t>
      </w:r>
      <w:r w:rsidRPr="00F274D6">
        <w:rPr>
          <w:spacing w:val="-2"/>
          <w:sz w:val="24"/>
          <w:szCs w:val="24"/>
          <w:lang w:val="lt-LT"/>
        </w:rPr>
        <w:t xml:space="preserve">pašiurkštintas tiek, kad užpildo dalelės būtų matomos, bet neišjudintos. Jungties paviršius nuvalomas </w:t>
      </w:r>
      <w:r w:rsidRPr="00F274D6">
        <w:rPr>
          <w:sz w:val="24"/>
          <w:szCs w:val="24"/>
          <w:lang w:val="lt-LT"/>
        </w:rPr>
        <w:t>prieš pat liejant naują liejinį.</w:t>
      </w:r>
    </w:p>
    <w:p w:rsidR="00CC06D4" w:rsidRPr="00F274D6" w:rsidRDefault="00CC06D4" w:rsidP="0045531A">
      <w:pPr>
        <w:shd w:val="clear" w:color="auto" w:fill="FFFFFF"/>
        <w:ind w:left="2" w:right="58" w:firstLine="708"/>
        <w:jc w:val="both"/>
        <w:rPr>
          <w:sz w:val="24"/>
          <w:szCs w:val="24"/>
          <w:lang w:val="lt-LT"/>
        </w:rPr>
      </w:pPr>
      <w:r w:rsidRPr="00F274D6">
        <w:rPr>
          <w:sz w:val="24"/>
          <w:szCs w:val="24"/>
          <w:lang w:val="lt-LT"/>
        </w:rPr>
        <w:t>Kai įmanoma, jungiami paviršiai turi būti ruošiami, kai betonas jau susigulėjęs, bet dar nesukietėjęs.</w:t>
      </w:r>
    </w:p>
    <w:p w:rsidR="005728B1" w:rsidRPr="00F274D6" w:rsidRDefault="005728B1" w:rsidP="0045531A">
      <w:pPr>
        <w:shd w:val="clear" w:color="auto" w:fill="FFFFFF"/>
        <w:ind w:left="2"/>
        <w:rPr>
          <w:b/>
          <w:bCs/>
          <w:spacing w:val="-2"/>
          <w:sz w:val="24"/>
          <w:szCs w:val="24"/>
          <w:lang w:val="lt-LT"/>
        </w:rPr>
      </w:pPr>
    </w:p>
    <w:p w:rsidR="00CC06D4" w:rsidRPr="00F274D6" w:rsidRDefault="00CC06D4" w:rsidP="0045531A">
      <w:pPr>
        <w:shd w:val="clear" w:color="auto" w:fill="FFFFFF"/>
        <w:ind w:left="2"/>
        <w:rPr>
          <w:sz w:val="24"/>
          <w:szCs w:val="24"/>
          <w:lang w:val="lt-LT"/>
        </w:rPr>
      </w:pPr>
      <w:r w:rsidRPr="00F274D6">
        <w:rPr>
          <w:b/>
          <w:bCs/>
          <w:i/>
          <w:iCs/>
          <w:spacing w:val="-2"/>
          <w:sz w:val="24"/>
          <w:szCs w:val="24"/>
          <w:lang w:val="lt-LT"/>
        </w:rPr>
        <w:t xml:space="preserve">Siūlių </w:t>
      </w:r>
      <w:proofErr w:type="spellStart"/>
      <w:r w:rsidRPr="00F274D6">
        <w:rPr>
          <w:b/>
          <w:bCs/>
          <w:i/>
          <w:iCs/>
          <w:spacing w:val="-2"/>
          <w:sz w:val="24"/>
          <w:szCs w:val="24"/>
          <w:lang w:val="lt-LT"/>
        </w:rPr>
        <w:t>sandarikliai</w:t>
      </w:r>
      <w:proofErr w:type="spellEnd"/>
      <w:r w:rsidRPr="00F274D6">
        <w:rPr>
          <w:b/>
          <w:bCs/>
          <w:i/>
          <w:iCs/>
          <w:spacing w:val="-2"/>
          <w:sz w:val="24"/>
          <w:szCs w:val="24"/>
          <w:lang w:val="lt-LT"/>
        </w:rPr>
        <w:t xml:space="preserve"> ir jungimo medžiagos</w:t>
      </w:r>
    </w:p>
    <w:p w:rsidR="00CC06D4" w:rsidRPr="00F274D6" w:rsidRDefault="00CC06D4" w:rsidP="0045531A">
      <w:pPr>
        <w:shd w:val="clear" w:color="auto" w:fill="FFFFFF"/>
        <w:ind w:left="10"/>
        <w:rPr>
          <w:sz w:val="24"/>
          <w:szCs w:val="24"/>
          <w:lang w:val="lt-LT"/>
        </w:rPr>
      </w:pPr>
      <w:r w:rsidRPr="00F274D6">
        <w:rPr>
          <w:b/>
          <w:bCs/>
          <w:i/>
          <w:iCs/>
          <w:spacing w:val="-2"/>
          <w:sz w:val="24"/>
          <w:szCs w:val="24"/>
          <w:lang w:val="lt-LT"/>
        </w:rPr>
        <w:t xml:space="preserve">1. </w:t>
      </w:r>
      <w:proofErr w:type="spellStart"/>
      <w:r w:rsidRPr="00F274D6">
        <w:rPr>
          <w:b/>
          <w:bCs/>
          <w:i/>
          <w:iCs/>
          <w:spacing w:val="-2"/>
          <w:sz w:val="24"/>
          <w:szCs w:val="24"/>
          <w:lang w:val="lt-LT"/>
        </w:rPr>
        <w:t>Sandarikliai</w:t>
      </w:r>
      <w:proofErr w:type="spellEnd"/>
    </w:p>
    <w:p w:rsidR="00CC06D4" w:rsidRPr="00F274D6" w:rsidRDefault="00CC06D4" w:rsidP="0045531A">
      <w:pPr>
        <w:shd w:val="clear" w:color="auto" w:fill="FFFFFF"/>
        <w:ind w:left="5" w:right="65" w:firstLine="691"/>
        <w:jc w:val="both"/>
        <w:rPr>
          <w:sz w:val="24"/>
          <w:szCs w:val="24"/>
          <w:lang w:val="lt-LT"/>
        </w:rPr>
      </w:pPr>
      <w:r w:rsidRPr="00F274D6">
        <w:rPr>
          <w:sz w:val="24"/>
          <w:szCs w:val="24"/>
          <w:lang w:val="lt-LT"/>
        </w:rPr>
        <w:t xml:space="preserve">Vandenį sulaikančiose konstrukcijose kiekviename sujungime įbetonuojama nerūdijančio </w:t>
      </w:r>
      <w:r w:rsidRPr="00F274D6">
        <w:rPr>
          <w:spacing w:val="-1"/>
          <w:sz w:val="24"/>
          <w:szCs w:val="24"/>
          <w:lang w:val="lt-LT"/>
        </w:rPr>
        <w:t xml:space="preserve">plieno (AISI 304 ar </w:t>
      </w:r>
      <w:proofErr w:type="spellStart"/>
      <w:r w:rsidRPr="00F274D6">
        <w:rPr>
          <w:spacing w:val="-1"/>
          <w:sz w:val="24"/>
          <w:szCs w:val="24"/>
          <w:lang w:val="lt-LT"/>
        </w:rPr>
        <w:t>ekv</w:t>
      </w:r>
      <w:proofErr w:type="spellEnd"/>
      <w:r w:rsidRPr="00F274D6">
        <w:rPr>
          <w:spacing w:val="-1"/>
          <w:sz w:val="24"/>
          <w:szCs w:val="24"/>
          <w:lang w:val="lt-LT"/>
        </w:rPr>
        <w:t xml:space="preserve">.) juostelė, 2 mm storio, h = 200 mm arba jai analogiški </w:t>
      </w:r>
      <w:proofErr w:type="spellStart"/>
      <w:r w:rsidRPr="00F274D6">
        <w:rPr>
          <w:spacing w:val="-1"/>
          <w:sz w:val="24"/>
          <w:szCs w:val="24"/>
          <w:lang w:val="lt-LT"/>
        </w:rPr>
        <w:t>sandarikliai</w:t>
      </w:r>
      <w:proofErr w:type="spellEnd"/>
      <w:r w:rsidRPr="00F274D6">
        <w:rPr>
          <w:spacing w:val="-1"/>
          <w:sz w:val="24"/>
          <w:szCs w:val="24"/>
          <w:lang w:val="lt-LT"/>
        </w:rPr>
        <w:t>.</w:t>
      </w:r>
    </w:p>
    <w:p w:rsidR="00CC06D4" w:rsidRPr="00F274D6" w:rsidRDefault="00CC06D4" w:rsidP="0045531A">
      <w:pPr>
        <w:shd w:val="clear" w:color="auto" w:fill="FFFFFF"/>
        <w:ind w:right="60" w:firstLine="710"/>
        <w:jc w:val="both"/>
        <w:rPr>
          <w:sz w:val="24"/>
          <w:szCs w:val="24"/>
          <w:lang w:val="lt-LT"/>
        </w:rPr>
      </w:pPr>
      <w:proofErr w:type="spellStart"/>
      <w:r w:rsidRPr="00F274D6">
        <w:rPr>
          <w:sz w:val="24"/>
          <w:szCs w:val="24"/>
          <w:lang w:val="lt-LT"/>
        </w:rPr>
        <w:t>Sandariklis</w:t>
      </w:r>
      <w:proofErr w:type="spellEnd"/>
      <w:r w:rsidRPr="00F274D6">
        <w:rPr>
          <w:sz w:val="24"/>
          <w:szCs w:val="24"/>
          <w:lang w:val="lt-LT"/>
        </w:rPr>
        <w:t xml:space="preserve"> dedamas ir išlaikomas tiksliai nustatytoje vietoje. Jis jokiu būdu negali būti tvirtinamas smaigais ar kt. priemonėmis, kurios galėtų prakiurdinti </w:t>
      </w:r>
      <w:proofErr w:type="spellStart"/>
      <w:r w:rsidRPr="00F274D6">
        <w:rPr>
          <w:sz w:val="24"/>
          <w:szCs w:val="24"/>
          <w:lang w:val="lt-LT"/>
        </w:rPr>
        <w:t>sandariklį</w:t>
      </w:r>
      <w:proofErr w:type="spellEnd"/>
      <w:r w:rsidRPr="00F274D6">
        <w:rPr>
          <w:sz w:val="24"/>
          <w:szCs w:val="24"/>
          <w:lang w:val="lt-LT"/>
        </w:rPr>
        <w:t xml:space="preserve">, išskyrus atvejį, kai </w:t>
      </w:r>
      <w:proofErr w:type="spellStart"/>
      <w:r w:rsidRPr="00F274D6">
        <w:rPr>
          <w:sz w:val="24"/>
          <w:szCs w:val="24"/>
          <w:lang w:val="lt-LT"/>
        </w:rPr>
        <w:t>sandariklio</w:t>
      </w:r>
      <w:proofErr w:type="spellEnd"/>
      <w:r w:rsidRPr="00F274D6">
        <w:rPr>
          <w:sz w:val="24"/>
          <w:szCs w:val="24"/>
          <w:lang w:val="lt-LT"/>
        </w:rPr>
        <w:t xml:space="preserve"> konstrukcijoje yra numatyti </w:t>
      </w:r>
      <w:proofErr w:type="spellStart"/>
      <w:r w:rsidRPr="00F274D6">
        <w:rPr>
          <w:sz w:val="24"/>
          <w:szCs w:val="24"/>
          <w:lang w:val="lt-LT"/>
        </w:rPr>
        <w:t>smaiginiai</w:t>
      </w:r>
      <w:proofErr w:type="spellEnd"/>
      <w:r w:rsidRPr="00F274D6">
        <w:rPr>
          <w:sz w:val="24"/>
          <w:szCs w:val="24"/>
          <w:lang w:val="lt-LT"/>
        </w:rPr>
        <w:t xml:space="preserve"> </w:t>
      </w:r>
      <w:proofErr w:type="spellStart"/>
      <w:r w:rsidRPr="00F274D6">
        <w:rPr>
          <w:sz w:val="24"/>
          <w:szCs w:val="24"/>
          <w:lang w:val="lt-LT"/>
        </w:rPr>
        <w:t>flanšai</w:t>
      </w:r>
      <w:proofErr w:type="spellEnd"/>
      <w:r w:rsidRPr="00F274D6">
        <w:rPr>
          <w:sz w:val="24"/>
          <w:szCs w:val="24"/>
          <w:lang w:val="lt-LT"/>
        </w:rPr>
        <w:t>.</w:t>
      </w:r>
    </w:p>
    <w:p w:rsidR="00CC06D4" w:rsidRPr="00F274D6" w:rsidRDefault="00CC06D4" w:rsidP="0045531A">
      <w:pPr>
        <w:shd w:val="clear" w:color="auto" w:fill="FFFFFF"/>
        <w:rPr>
          <w:spacing w:val="-1"/>
          <w:sz w:val="24"/>
          <w:szCs w:val="24"/>
          <w:lang w:val="lt-LT"/>
        </w:rPr>
      </w:pPr>
      <w:r w:rsidRPr="00F274D6">
        <w:rPr>
          <w:spacing w:val="-1"/>
          <w:sz w:val="24"/>
          <w:szCs w:val="24"/>
          <w:lang w:val="lt-LT"/>
        </w:rPr>
        <w:t xml:space="preserve">Visi </w:t>
      </w:r>
      <w:proofErr w:type="spellStart"/>
      <w:r w:rsidRPr="00F274D6">
        <w:rPr>
          <w:spacing w:val="-1"/>
          <w:sz w:val="24"/>
          <w:szCs w:val="24"/>
          <w:lang w:val="lt-LT"/>
        </w:rPr>
        <w:t>sandarikliai</w:t>
      </w:r>
      <w:proofErr w:type="spellEnd"/>
      <w:r w:rsidRPr="00F274D6">
        <w:rPr>
          <w:spacing w:val="-1"/>
          <w:sz w:val="24"/>
          <w:szCs w:val="24"/>
          <w:lang w:val="lt-LT"/>
        </w:rPr>
        <w:t xml:space="preserve"> suvirinami.</w:t>
      </w:r>
    </w:p>
    <w:p w:rsidR="005728B1" w:rsidRPr="00F274D6" w:rsidRDefault="005728B1" w:rsidP="0045531A">
      <w:pPr>
        <w:shd w:val="clear" w:color="auto" w:fill="FFFFFF"/>
        <w:ind w:left="50"/>
        <w:rPr>
          <w:b/>
          <w:i/>
          <w:iCs/>
          <w:sz w:val="24"/>
          <w:szCs w:val="24"/>
          <w:lang w:val="lt-LT"/>
        </w:rPr>
      </w:pPr>
    </w:p>
    <w:p w:rsidR="00CC06D4" w:rsidRPr="00F274D6" w:rsidRDefault="00CC06D4" w:rsidP="0045531A">
      <w:pPr>
        <w:shd w:val="clear" w:color="auto" w:fill="FFFFFF"/>
        <w:ind w:left="50"/>
        <w:rPr>
          <w:b/>
          <w:sz w:val="24"/>
          <w:szCs w:val="24"/>
          <w:lang w:val="lt-LT"/>
        </w:rPr>
      </w:pPr>
      <w:r w:rsidRPr="00F274D6">
        <w:rPr>
          <w:b/>
          <w:i/>
          <w:iCs/>
          <w:sz w:val="24"/>
          <w:szCs w:val="24"/>
          <w:lang w:val="lt-LT"/>
        </w:rPr>
        <w:t>2. Siūlių tarpiklių ir hermetikų naudojimas</w:t>
      </w:r>
    </w:p>
    <w:p w:rsidR="00CC06D4" w:rsidRPr="00F274D6" w:rsidRDefault="00CC06D4" w:rsidP="0045531A">
      <w:pPr>
        <w:shd w:val="clear" w:color="auto" w:fill="FFFFFF"/>
        <w:ind w:left="36" w:right="26" w:firstLine="715"/>
        <w:jc w:val="both"/>
        <w:rPr>
          <w:sz w:val="24"/>
          <w:szCs w:val="24"/>
          <w:lang w:val="lt-LT"/>
        </w:rPr>
      </w:pPr>
      <w:r w:rsidRPr="00F274D6">
        <w:rPr>
          <w:sz w:val="24"/>
          <w:szCs w:val="24"/>
          <w:lang w:val="lt-LT"/>
        </w:rPr>
        <w:t xml:space="preserve">Tarpikliai ir hermetikai naudojami pagal gamintojo rekomendacijas. Nuėmus formą, </w:t>
      </w:r>
      <w:r w:rsidRPr="00F274D6">
        <w:rPr>
          <w:spacing w:val="-2"/>
          <w:sz w:val="24"/>
          <w:szCs w:val="24"/>
          <w:lang w:val="lt-LT"/>
        </w:rPr>
        <w:t xml:space="preserve">atsiveriantis siūlės tarpiklis tvarkingai apipjaunamas. Jis turi visiškai užpildyti siūlę, išskyrus hermetikui </w:t>
      </w:r>
      <w:r w:rsidRPr="00F274D6">
        <w:rPr>
          <w:sz w:val="24"/>
          <w:szCs w:val="24"/>
          <w:lang w:val="lt-LT"/>
        </w:rPr>
        <w:t>paliekamą vietą. Tarpiklis gerai įtvirtinamas, į siūlę ir hermetikui paliktą vietą neleidžiama patekti betonui bei pakenkti siūlei.</w:t>
      </w:r>
    </w:p>
    <w:p w:rsidR="00CC06D4" w:rsidRPr="00F274D6" w:rsidRDefault="00CC06D4" w:rsidP="0045531A">
      <w:pPr>
        <w:shd w:val="clear" w:color="auto" w:fill="FFFFFF"/>
        <w:ind w:left="24" w:right="34" w:firstLine="706"/>
        <w:jc w:val="both"/>
        <w:rPr>
          <w:sz w:val="24"/>
          <w:szCs w:val="24"/>
          <w:lang w:val="lt-LT"/>
        </w:rPr>
      </w:pPr>
      <w:r w:rsidRPr="00F274D6">
        <w:rPr>
          <w:sz w:val="24"/>
          <w:szCs w:val="24"/>
          <w:lang w:val="lt-LT"/>
        </w:rPr>
        <w:t xml:space="preserve">Tarp tarpiklio ir hermetiko dedama polietileno plėvelė, neleidžianti jiems sukibti. Prieš naudojant tarpiklį ir hermetiką siūlė išvaloma. Jei užbaigta siūlė yra matoma, gretimi paviršiai </w:t>
      </w:r>
      <w:r w:rsidRPr="00F274D6">
        <w:rPr>
          <w:spacing w:val="-1"/>
          <w:sz w:val="24"/>
          <w:szCs w:val="24"/>
          <w:lang w:val="lt-LT"/>
        </w:rPr>
        <w:t xml:space="preserve">maskuojami, kad nepakeistų spalvos. Hermetiku tvarkingai užpildomajam skirta vieta, jo paviršius turi </w:t>
      </w:r>
      <w:r w:rsidRPr="00F274D6">
        <w:rPr>
          <w:sz w:val="24"/>
          <w:szCs w:val="24"/>
          <w:lang w:val="lt-LT"/>
        </w:rPr>
        <w:t>atrodyti švarus ir tvarkingas.</w:t>
      </w:r>
    </w:p>
    <w:p w:rsidR="005728B1" w:rsidRPr="00F274D6" w:rsidRDefault="005728B1" w:rsidP="0045531A">
      <w:pPr>
        <w:shd w:val="clear" w:color="auto" w:fill="FFFFFF"/>
        <w:ind w:left="22"/>
        <w:rPr>
          <w:b/>
          <w:sz w:val="24"/>
          <w:szCs w:val="24"/>
          <w:lang w:val="lt-LT"/>
        </w:rPr>
      </w:pPr>
    </w:p>
    <w:p w:rsidR="00CC06D4" w:rsidRPr="00F274D6" w:rsidRDefault="00CC06D4" w:rsidP="00DA1CA7">
      <w:pPr>
        <w:pStyle w:val="Heading3"/>
        <w:rPr>
          <w:rFonts w:ascii="Times New Roman" w:hAnsi="Times New Roman" w:cs="Times New Roman"/>
          <w:color w:val="auto"/>
          <w:sz w:val="24"/>
          <w:szCs w:val="24"/>
          <w:lang w:val="lt-LT"/>
        </w:rPr>
      </w:pPr>
      <w:bookmarkStart w:id="54" w:name="_Toc435132651"/>
      <w:r w:rsidRPr="00F274D6">
        <w:rPr>
          <w:rFonts w:ascii="Times New Roman" w:hAnsi="Times New Roman" w:cs="Times New Roman"/>
          <w:color w:val="auto"/>
          <w:sz w:val="24"/>
          <w:szCs w:val="24"/>
          <w:lang w:val="lt-LT"/>
        </w:rPr>
        <w:t>2.5.4. Klojiniai</w:t>
      </w:r>
      <w:bookmarkEnd w:id="54"/>
    </w:p>
    <w:p w:rsidR="00CC06D4" w:rsidRPr="00F274D6" w:rsidRDefault="00CC06D4" w:rsidP="0045531A">
      <w:pPr>
        <w:shd w:val="clear" w:color="auto" w:fill="FFFFFF"/>
        <w:tabs>
          <w:tab w:val="left" w:pos="715"/>
        </w:tabs>
        <w:rPr>
          <w:b/>
          <w:sz w:val="24"/>
          <w:szCs w:val="24"/>
          <w:lang w:val="lt-LT"/>
        </w:rPr>
      </w:pPr>
      <w:r w:rsidRPr="00F274D6">
        <w:rPr>
          <w:b/>
          <w:bCs/>
          <w:spacing w:val="-4"/>
          <w:sz w:val="24"/>
          <w:szCs w:val="24"/>
          <w:lang w:val="lt-LT"/>
        </w:rPr>
        <w:t>2.5.4.1.</w:t>
      </w:r>
      <w:r w:rsidRPr="00F274D6">
        <w:rPr>
          <w:b/>
          <w:bCs/>
          <w:sz w:val="24"/>
          <w:szCs w:val="24"/>
          <w:lang w:val="lt-LT"/>
        </w:rPr>
        <w:tab/>
      </w:r>
      <w:r w:rsidRPr="00F274D6">
        <w:rPr>
          <w:b/>
          <w:sz w:val="24"/>
          <w:szCs w:val="24"/>
          <w:lang w:val="lt-LT"/>
        </w:rPr>
        <w:t xml:space="preserve">Klojinių </w:t>
      </w:r>
      <w:r w:rsidRPr="00F274D6">
        <w:rPr>
          <w:b/>
          <w:bCs/>
          <w:sz w:val="24"/>
          <w:szCs w:val="24"/>
          <w:lang w:val="lt-LT"/>
        </w:rPr>
        <w:t>konstrukcijos</w:t>
      </w:r>
    </w:p>
    <w:p w:rsidR="00CC06D4" w:rsidRPr="00F274D6" w:rsidRDefault="00CC06D4" w:rsidP="0045531A">
      <w:pPr>
        <w:shd w:val="clear" w:color="auto" w:fill="FFFFFF"/>
        <w:ind w:left="730"/>
        <w:rPr>
          <w:sz w:val="24"/>
          <w:szCs w:val="24"/>
          <w:lang w:val="lt-LT"/>
        </w:rPr>
      </w:pPr>
      <w:r w:rsidRPr="00F274D6">
        <w:rPr>
          <w:spacing w:val="-2"/>
          <w:sz w:val="24"/>
          <w:szCs w:val="24"/>
          <w:lang w:val="lt-LT"/>
        </w:rPr>
        <w:t>Klojiniai, naudojami betonavimui, gali būti laikini ir pastovūs.</w:t>
      </w:r>
    </w:p>
    <w:p w:rsidR="00CC06D4" w:rsidRPr="00F274D6" w:rsidRDefault="00CC06D4" w:rsidP="0045531A">
      <w:pPr>
        <w:shd w:val="clear" w:color="auto" w:fill="FFFFFF"/>
        <w:ind w:left="12" w:right="48" w:firstLine="713"/>
        <w:jc w:val="both"/>
        <w:rPr>
          <w:sz w:val="24"/>
          <w:szCs w:val="24"/>
          <w:lang w:val="lt-LT"/>
        </w:rPr>
      </w:pPr>
      <w:r w:rsidRPr="00F274D6">
        <w:rPr>
          <w:sz w:val="24"/>
          <w:szCs w:val="24"/>
          <w:lang w:val="lt-LT"/>
        </w:rPr>
        <w:t xml:space="preserve">Klojinių konstrukcija turi būti pakankamai tvirta, kad neleistų betonui išbėgti iš klojinio ir </w:t>
      </w:r>
      <w:r w:rsidRPr="00F274D6">
        <w:rPr>
          <w:spacing w:val="-2"/>
          <w:sz w:val="24"/>
          <w:szCs w:val="24"/>
          <w:lang w:val="lt-LT"/>
        </w:rPr>
        <w:t xml:space="preserve">baigtam gaminiui suteiktų reikiamą pavidalą formą bei išmatavimus. Klojiniai turi būti sukonstruoti taip, </w:t>
      </w:r>
      <w:r w:rsidRPr="00F274D6">
        <w:rPr>
          <w:sz w:val="24"/>
          <w:szCs w:val="24"/>
          <w:lang w:val="lt-LT"/>
        </w:rPr>
        <w:t>kad būtų galima išimti betoninį liejinį be jokios žalos jam.</w:t>
      </w:r>
    </w:p>
    <w:p w:rsidR="00CC06D4" w:rsidRPr="00F274D6" w:rsidRDefault="00CC06D4" w:rsidP="0045531A">
      <w:pPr>
        <w:shd w:val="clear" w:color="auto" w:fill="FFFFFF"/>
        <w:ind w:left="10" w:right="67" w:firstLine="706"/>
        <w:jc w:val="both"/>
        <w:rPr>
          <w:sz w:val="24"/>
          <w:szCs w:val="24"/>
          <w:lang w:val="lt-LT"/>
        </w:rPr>
      </w:pPr>
      <w:r w:rsidRPr="00F274D6">
        <w:rPr>
          <w:sz w:val="24"/>
          <w:szCs w:val="24"/>
          <w:lang w:val="lt-LT"/>
        </w:rPr>
        <w:t xml:space="preserve">Jeigu naudojami vidiniai metaliniai rišikliai - fiksatoriai, tai laikinai įstatyta metalinė dalis turi </w:t>
      </w:r>
      <w:r w:rsidRPr="00F274D6">
        <w:rPr>
          <w:spacing w:val="-1"/>
          <w:sz w:val="24"/>
          <w:szCs w:val="24"/>
          <w:lang w:val="lt-LT"/>
        </w:rPr>
        <w:t xml:space="preserve">būti arčiau betono paviršiaus, negu armatūros. Visos skylės, atsiradusios nuimant surišimus, turi būti </w:t>
      </w:r>
      <w:r w:rsidRPr="00F274D6">
        <w:rPr>
          <w:sz w:val="24"/>
          <w:szCs w:val="24"/>
          <w:lang w:val="lt-LT"/>
        </w:rPr>
        <w:t>užpildomos skiediniu taip, kad atitiktų dangai keliamus reikalavimus.</w:t>
      </w:r>
    </w:p>
    <w:p w:rsidR="00CC06D4" w:rsidRPr="00F274D6" w:rsidRDefault="00CC06D4" w:rsidP="0045531A">
      <w:pPr>
        <w:shd w:val="clear" w:color="auto" w:fill="FFFFFF"/>
        <w:ind w:left="2" w:right="53" w:firstLine="706"/>
        <w:jc w:val="both"/>
        <w:rPr>
          <w:sz w:val="24"/>
          <w:szCs w:val="24"/>
          <w:lang w:val="lt-LT"/>
        </w:rPr>
      </w:pPr>
      <w:r w:rsidRPr="00F274D6">
        <w:rPr>
          <w:spacing w:val="-1"/>
          <w:sz w:val="24"/>
          <w:szCs w:val="24"/>
          <w:lang w:val="lt-LT"/>
        </w:rPr>
        <w:t xml:space="preserve">Skysčių rezervuaruose, anksčiau paminėtos skylės turi būti apdorojamos ypatingai kruopščiai </w:t>
      </w:r>
      <w:r w:rsidRPr="00F274D6">
        <w:rPr>
          <w:sz w:val="24"/>
          <w:szCs w:val="24"/>
          <w:lang w:val="lt-LT"/>
        </w:rPr>
        <w:t xml:space="preserve">ir užpildomos įpurškiama medžiaga taip, kad būtų garantuotas pilnas tvirtumas, sandarumas ir </w:t>
      </w:r>
      <w:r w:rsidRPr="00F274D6">
        <w:rPr>
          <w:spacing w:val="-2"/>
          <w:sz w:val="24"/>
          <w:szCs w:val="24"/>
          <w:lang w:val="lt-LT"/>
        </w:rPr>
        <w:t>antikorozinė apsauga. Rangovas turi naudoti specialias medžiagas bei metodus šių skylių užtaisymui.</w:t>
      </w:r>
    </w:p>
    <w:p w:rsidR="00CC06D4" w:rsidRPr="00F274D6" w:rsidRDefault="00CC06D4" w:rsidP="0045531A">
      <w:pPr>
        <w:shd w:val="clear" w:color="auto" w:fill="FFFFFF"/>
        <w:ind w:left="715"/>
        <w:rPr>
          <w:sz w:val="24"/>
          <w:szCs w:val="24"/>
          <w:lang w:val="lt-LT"/>
        </w:rPr>
      </w:pPr>
      <w:r w:rsidRPr="00F274D6">
        <w:rPr>
          <w:spacing w:val="-1"/>
          <w:sz w:val="24"/>
          <w:szCs w:val="24"/>
          <w:lang w:val="lt-LT"/>
        </w:rPr>
        <w:t>Klojiniai turi suteikti galimybę patogiai ir tvirtai įrengti sujungimo siūles.</w:t>
      </w:r>
    </w:p>
    <w:p w:rsidR="005728B1" w:rsidRPr="00F274D6" w:rsidRDefault="005728B1" w:rsidP="0045531A">
      <w:pPr>
        <w:shd w:val="clear" w:color="auto" w:fill="FFFFFF"/>
        <w:tabs>
          <w:tab w:val="left" w:pos="715"/>
        </w:tabs>
        <w:rPr>
          <w:b/>
          <w:bCs/>
          <w:spacing w:val="-5"/>
          <w:sz w:val="24"/>
          <w:szCs w:val="24"/>
          <w:lang w:val="lt-LT"/>
        </w:rPr>
      </w:pPr>
    </w:p>
    <w:p w:rsidR="00CC06D4" w:rsidRPr="00F274D6" w:rsidRDefault="00CC06D4" w:rsidP="0045531A">
      <w:pPr>
        <w:shd w:val="clear" w:color="auto" w:fill="FFFFFF"/>
        <w:tabs>
          <w:tab w:val="left" w:pos="715"/>
        </w:tabs>
        <w:rPr>
          <w:sz w:val="24"/>
          <w:szCs w:val="24"/>
          <w:lang w:val="lt-LT"/>
        </w:rPr>
      </w:pPr>
      <w:r w:rsidRPr="00F274D6">
        <w:rPr>
          <w:b/>
          <w:bCs/>
          <w:spacing w:val="-5"/>
          <w:sz w:val="24"/>
          <w:szCs w:val="24"/>
          <w:lang w:val="lt-LT"/>
        </w:rPr>
        <w:t>2.5.4.2.</w:t>
      </w:r>
      <w:r w:rsidRPr="00F274D6">
        <w:rPr>
          <w:b/>
          <w:bCs/>
          <w:sz w:val="24"/>
          <w:szCs w:val="24"/>
          <w:lang w:val="lt-LT"/>
        </w:rPr>
        <w:tab/>
      </w:r>
      <w:r w:rsidRPr="00F274D6">
        <w:rPr>
          <w:b/>
          <w:bCs/>
          <w:spacing w:val="-2"/>
          <w:sz w:val="24"/>
          <w:szCs w:val="24"/>
          <w:lang w:val="lt-LT"/>
        </w:rPr>
        <w:t>Klojinių valymas, apdorojimas ir nuėmimas</w:t>
      </w:r>
    </w:p>
    <w:p w:rsidR="00CC06D4" w:rsidRPr="00F274D6" w:rsidRDefault="00CC06D4" w:rsidP="0045531A">
      <w:pPr>
        <w:shd w:val="clear" w:color="auto" w:fill="FFFFFF"/>
        <w:ind w:right="72" w:firstLine="706"/>
        <w:jc w:val="both"/>
        <w:rPr>
          <w:sz w:val="24"/>
          <w:szCs w:val="24"/>
          <w:lang w:val="lt-LT"/>
        </w:rPr>
      </w:pPr>
      <w:r w:rsidRPr="00F274D6">
        <w:rPr>
          <w:sz w:val="24"/>
          <w:szCs w:val="24"/>
          <w:lang w:val="lt-LT"/>
        </w:rPr>
        <w:t xml:space="preserve">Visų klojinių vidinis paviršius turi būti lygiai padengtas specialia medžiaga, neleidžiančia </w:t>
      </w:r>
      <w:r w:rsidRPr="00F274D6">
        <w:rPr>
          <w:spacing w:val="-2"/>
          <w:sz w:val="24"/>
          <w:szCs w:val="24"/>
          <w:lang w:val="lt-LT"/>
        </w:rPr>
        <w:t xml:space="preserve">sukibti su betonu. Būtina vengti tų medžiagų kontakto su armatūra ir kitomis įstatomomis metalinėmis </w:t>
      </w:r>
      <w:r w:rsidRPr="00F274D6">
        <w:rPr>
          <w:sz w:val="24"/>
          <w:szCs w:val="24"/>
          <w:lang w:val="lt-LT"/>
        </w:rPr>
        <w:t>detalėmis.</w:t>
      </w:r>
    </w:p>
    <w:p w:rsidR="00CC06D4" w:rsidRPr="00F274D6" w:rsidRDefault="00CC06D4" w:rsidP="0045531A">
      <w:pPr>
        <w:shd w:val="clear" w:color="auto" w:fill="FFFFFF"/>
        <w:ind w:left="10" w:right="74" w:firstLine="698"/>
        <w:jc w:val="both"/>
        <w:rPr>
          <w:sz w:val="24"/>
          <w:szCs w:val="24"/>
          <w:lang w:val="lt-LT"/>
        </w:rPr>
      </w:pPr>
      <w:r w:rsidRPr="00F274D6">
        <w:rPr>
          <w:spacing w:val="-1"/>
          <w:sz w:val="24"/>
          <w:szCs w:val="24"/>
          <w:lang w:val="lt-LT"/>
        </w:rPr>
        <w:t xml:space="preserve">Jeigu betono paviršius bus specialiai apdorojamas, tai būtina paviršiaus apdirbimą suderinti </w:t>
      </w:r>
      <w:r w:rsidRPr="00F274D6">
        <w:rPr>
          <w:sz w:val="24"/>
          <w:szCs w:val="24"/>
          <w:lang w:val="lt-LT"/>
        </w:rPr>
        <w:t>medžiagomis neleidžiančiomis jam sukibti su betonu.</w:t>
      </w:r>
    </w:p>
    <w:p w:rsidR="00CC06D4" w:rsidRPr="00F274D6" w:rsidRDefault="00CC06D4" w:rsidP="0045531A">
      <w:pPr>
        <w:shd w:val="clear" w:color="auto" w:fill="FFFFFF"/>
        <w:ind w:left="7" w:right="62" w:firstLine="710"/>
        <w:jc w:val="both"/>
        <w:rPr>
          <w:sz w:val="24"/>
          <w:szCs w:val="24"/>
          <w:lang w:val="lt-LT"/>
        </w:rPr>
      </w:pPr>
      <w:r w:rsidRPr="00F274D6">
        <w:rPr>
          <w:spacing w:val="-2"/>
          <w:sz w:val="24"/>
          <w:szCs w:val="24"/>
          <w:lang w:val="lt-LT"/>
        </w:rPr>
        <w:lastRenderedPageBreak/>
        <w:t xml:space="preserve">Prieš sutepant klojinius, jie turi būti kruopščiai nuvalomi ir suremontuojami, jeigu tai reikalinga, </w:t>
      </w:r>
      <w:r w:rsidRPr="00F274D6">
        <w:rPr>
          <w:sz w:val="24"/>
          <w:szCs w:val="24"/>
          <w:lang w:val="lt-LT"/>
        </w:rPr>
        <w:t>be to turi būti sudedami įdėklai ir vamzdžiai su ertmėmis, reikalingomis technologinės įrangos montavimui.</w:t>
      </w:r>
    </w:p>
    <w:p w:rsidR="00CC06D4" w:rsidRPr="00F274D6" w:rsidRDefault="00CC06D4" w:rsidP="0045531A">
      <w:pPr>
        <w:shd w:val="clear" w:color="auto" w:fill="FFFFFF"/>
        <w:ind w:left="17" w:right="60" w:firstLine="706"/>
        <w:jc w:val="both"/>
        <w:rPr>
          <w:sz w:val="24"/>
          <w:szCs w:val="24"/>
          <w:lang w:val="lt-LT"/>
        </w:rPr>
      </w:pPr>
      <w:r w:rsidRPr="00F274D6">
        <w:rPr>
          <w:sz w:val="24"/>
          <w:szCs w:val="24"/>
          <w:lang w:val="lt-LT"/>
        </w:rPr>
        <w:t>Užsakovas turi būti iš anksto informuotas, kada Rangovas numato išardyti bet kuriuos klojinius.</w:t>
      </w:r>
    </w:p>
    <w:p w:rsidR="00CC06D4" w:rsidRPr="00F274D6" w:rsidRDefault="00CC06D4" w:rsidP="0045531A">
      <w:pPr>
        <w:shd w:val="clear" w:color="auto" w:fill="FFFFFF"/>
        <w:rPr>
          <w:spacing w:val="-1"/>
          <w:sz w:val="24"/>
          <w:szCs w:val="24"/>
          <w:lang w:val="lt-LT"/>
        </w:rPr>
      </w:pPr>
      <w:r w:rsidRPr="00F274D6">
        <w:rPr>
          <w:spacing w:val="-1"/>
          <w:sz w:val="24"/>
          <w:szCs w:val="24"/>
          <w:lang w:val="lt-LT"/>
        </w:rPr>
        <w:t>Klojinius galima pradėti nuiminėti tada, kai išbandžius stipriui kubelius, saugomus tose pat sąlygose kaip užbetonuota konstrukcija, gautas rezultatas bus ne mažesnis, kaip 10 N/mm</w:t>
      </w:r>
      <w:r w:rsidRPr="00F274D6">
        <w:rPr>
          <w:spacing w:val="-1"/>
          <w:sz w:val="24"/>
          <w:szCs w:val="24"/>
          <w:vertAlign w:val="superscript"/>
          <w:lang w:val="lt-LT"/>
        </w:rPr>
        <w:t>2</w:t>
      </w:r>
      <w:r w:rsidRPr="00F274D6">
        <w:rPr>
          <w:spacing w:val="-1"/>
          <w:sz w:val="24"/>
          <w:szCs w:val="24"/>
          <w:lang w:val="lt-LT"/>
        </w:rPr>
        <w:t>.</w:t>
      </w:r>
    </w:p>
    <w:p w:rsidR="00CC06D4" w:rsidRPr="00F274D6" w:rsidRDefault="00CC06D4" w:rsidP="0045531A">
      <w:pPr>
        <w:shd w:val="clear" w:color="auto" w:fill="FFFFFF"/>
        <w:ind w:left="62" w:firstLine="718"/>
        <w:jc w:val="both"/>
        <w:rPr>
          <w:sz w:val="24"/>
          <w:szCs w:val="24"/>
          <w:lang w:val="lt-LT"/>
        </w:rPr>
      </w:pPr>
      <w:r w:rsidRPr="00F274D6">
        <w:rPr>
          <w:spacing w:val="-1"/>
          <w:sz w:val="24"/>
          <w:szCs w:val="24"/>
          <w:lang w:val="lt-LT"/>
        </w:rPr>
        <w:t xml:space="preserve">Bet kuri žala, padaryta betono konstrukcijai ardant klojinius, betonui nepasiekus pakankamo </w:t>
      </w:r>
      <w:r w:rsidRPr="00F274D6">
        <w:rPr>
          <w:sz w:val="24"/>
          <w:szCs w:val="24"/>
          <w:lang w:val="lt-LT"/>
        </w:rPr>
        <w:t>stiprio, įskaitant nepriimtinus nukrypimus, kurie atsiranda betonui traukiantis ir slūgstant, turi būti sutvarkyta ir apmokėta Rangovo.</w:t>
      </w:r>
    </w:p>
    <w:p w:rsidR="005728B1" w:rsidRPr="00F274D6" w:rsidRDefault="005728B1" w:rsidP="0045531A">
      <w:pPr>
        <w:shd w:val="clear" w:color="auto" w:fill="FFFFFF"/>
        <w:tabs>
          <w:tab w:val="left" w:pos="715"/>
        </w:tabs>
        <w:ind w:left="5"/>
        <w:rPr>
          <w:b/>
          <w:bCs/>
          <w:spacing w:val="-4"/>
          <w:sz w:val="24"/>
          <w:szCs w:val="24"/>
          <w:lang w:val="lt-LT"/>
        </w:rPr>
      </w:pPr>
    </w:p>
    <w:p w:rsidR="00CC06D4" w:rsidRPr="00F274D6" w:rsidRDefault="00CC06D4" w:rsidP="0045531A">
      <w:pPr>
        <w:shd w:val="clear" w:color="auto" w:fill="FFFFFF"/>
        <w:tabs>
          <w:tab w:val="left" w:pos="715"/>
        </w:tabs>
        <w:ind w:left="5"/>
        <w:rPr>
          <w:sz w:val="24"/>
          <w:szCs w:val="24"/>
          <w:lang w:val="lt-LT"/>
        </w:rPr>
      </w:pPr>
      <w:r w:rsidRPr="00F274D6">
        <w:rPr>
          <w:b/>
          <w:bCs/>
          <w:spacing w:val="-4"/>
          <w:sz w:val="24"/>
          <w:szCs w:val="24"/>
          <w:lang w:val="lt-LT"/>
        </w:rPr>
        <w:t>2.5.4.3.</w:t>
      </w:r>
      <w:r w:rsidRPr="00F274D6">
        <w:rPr>
          <w:b/>
          <w:bCs/>
          <w:sz w:val="24"/>
          <w:szCs w:val="24"/>
          <w:lang w:val="lt-LT"/>
        </w:rPr>
        <w:tab/>
      </w:r>
      <w:r w:rsidRPr="00F274D6">
        <w:rPr>
          <w:b/>
          <w:bCs/>
          <w:spacing w:val="-1"/>
          <w:sz w:val="24"/>
          <w:szCs w:val="24"/>
          <w:lang w:val="lt-LT"/>
        </w:rPr>
        <w:t>Betono apdaila be formų</w:t>
      </w:r>
    </w:p>
    <w:p w:rsidR="00CC06D4" w:rsidRPr="00F274D6" w:rsidRDefault="00CC06D4" w:rsidP="0045531A">
      <w:pPr>
        <w:shd w:val="clear" w:color="auto" w:fill="FFFFFF"/>
        <w:tabs>
          <w:tab w:val="left" w:pos="242"/>
        </w:tabs>
        <w:ind w:left="10"/>
        <w:rPr>
          <w:sz w:val="24"/>
          <w:szCs w:val="24"/>
          <w:lang w:val="lt-LT"/>
        </w:rPr>
      </w:pPr>
      <w:r w:rsidRPr="00F274D6">
        <w:rPr>
          <w:b/>
          <w:bCs/>
          <w:i/>
          <w:iCs/>
          <w:spacing w:val="-20"/>
          <w:sz w:val="24"/>
          <w:szCs w:val="24"/>
          <w:lang w:val="lt-LT"/>
        </w:rPr>
        <w:t>1.</w:t>
      </w:r>
      <w:r w:rsidRPr="00F274D6">
        <w:rPr>
          <w:b/>
          <w:bCs/>
          <w:i/>
          <w:iCs/>
          <w:sz w:val="24"/>
          <w:szCs w:val="24"/>
          <w:lang w:val="lt-LT"/>
        </w:rPr>
        <w:tab/>
      </w:r>
      <w:r w:rsidRPr="00F274D6">
        <w:rPr>
          <w:b/>
          <w:bCs/>
          <w:i/>
          <w:iCs/>
          <w:spacing w:val="-2"/>
          <w:sz w:val="24"/>
          <w:szCs w:val="24"/>
          <w:lang w:val="lt-LT"/>
        </w:rPr>
        <w:t>Bendroji dalis</w:t>
      </w:r>
    </w:p>
    <w:p w:rsidR="00CC06D4" w:rsidRPr="00F274D6" w:rsidRDefault="00CC06D4" w:rsidP="0045531A">
      <w:pPr>
        <w:shd w:val="clear" w:color="auto" w:fill="FFFFFF"/>
        <w:ind w:left="46"/>
        <w:rPr>
          <w:sz w:val="24"/>
          <w:szCs w:val="24"/>
          <w:lang w:val="lt-LT"/>
        </w:rPr>
      </w:pPr>
      <w:r w:rsidRPr="00F274D6">
        <w:rPr>
          <w:spacing w:val="-1"/>
          <w:sz w:val="24"/>
          <w:szCs w:val="24"/>
          <w:lang w:val="lt-LT"/>
        </w:rPr>
        <w:t xml:space="preserve">Visi atviri betono paviršiai turi būti kieti, lygūs, neporėti, be vandens ar oro ertmių ir kt. </w:t>
      </w:r>
      <w:r w:rsidRPr="00F274D6">
        <w:rPr>
          <w:sz w:val="24"/>
          <w:szCs w:val="24"/>
          <w:lang w:val="lt-LT"/>
        </w:rPr>
        <w:t>Visi išsikišimai nušlifuojami silicio karbido akmeniu ar kt. patvirtintomis priemonėmis, dulkės ir kt. nešvarumai gerai nuplaunami švariu vandeniu.</w:t>
      </w:r>
    </w:p>
    <w:p w:rsidR="00CC06D4" w:rsidRPr="00F274D6" w:rsidRDefault="00CC06D4" w:rsidP="0045531A">
      <w:pPr>
        <w:shd w:val="clear" w:color="auto" w:fill="FFFFFF"/>
        <w:tabs>
          <w:tab w:val="left" w:pos="242"/>
        </w:tabs>
        <w:ind w:left="10"/>
        <w:rPr>
          <w:sz w:val="24"/>
          <w:szCs w:val="24"/>
          <w:lang w:val="lt-LT"/>
        </w:rPr>
      </w:pPr>
      <w:r w:rsidRPr="00F274D6">
        <w:rPr>
          <w:b/>
          <w:bCs/>
          <w:i/>
          <w:iCs/>
          <w:spacing w:val="-15"/>
          <w:sz w:val="24"/>
          <w:szCs w:val="24"/>
          <w:lang w:val="lt-LT"/>
        </w:rPr>
        <w:t>2.</w:t>
      </w:r>
      <w:r w:rsidRPr="00F274D6">
        <w:rPr>
          <w:b/>
          <w:bCs/>
          <w:i/>
          <w:iCs/>
          <w:sz w:val="24"/>
          <w:szCs w:val="24"/>
          <w:lang w:val="lt-LT"/>
        </w:rPr>
        <w:tab/>
      </w:r>
      <w:r w:rsidRPr="00F274D6">
        <w:rPr>
          <w:b/>
          <w:bCs/>
          <w:i/>
          <w:iCs/>
          <w:spacing w:val="-2"/>
          <w:sz w:val="24"/>
          <w:szCs w:val="24"/>
          <w:lang w:val="lt-LT"/>
        </w:rPr>
        <w:t>Paviršiaus apdaila.</w:t>
      </w:r>
    </w:p>
    <w:p w:rsidR="00CC06D4" w:rsidRPr="00F274D6" w:rsidRDefault="00CC06D4" w:rsidP="0045531A">
      <w:pPr>
        <w:numPr>
          <w:ilvl w:val="0"/>
          <w:numId w:val="48"/>
        </w:numPr>
        <w:shd w:val="clear" w:color="auto" w:fill="FFFFFF"/>
        <w:tabs>
          <w:tab w:val="left" w:pos="1423"/>
        </w:tabs>
        <w:ind w:left="1423" w:right="43" w:hanging="360"/>
        <w:jc w:val="both"/>
        <w:rPr>
          <w:sz w:val="24"/>
          <w:szCs w:val="24"/>
          <w:lang w:val="lt-LT"/>
        </w:rPr>
      </w:pPr>
      <w:r w:rsidRPr="00F274D6">
        <w:rPr>
          <w:spacing w:val="-2"/>
          <w:sz w:val="24"/>
          <w:szCs w:val="24"/>
          <w:lang w:val="lt-LT"/>
        </w:rPr>
        <w:t xml:space="preserve">Apdaila medine trintuve: gerai išlygintas paviršius glotniai nutrinamas. Reikia stengtis </w:t>
      </w:r>
      <w:r w:rsidRPr="00F274D6">
        <w:rPr>
          <w:sz w:val="24"/>
          <w:szCs w:val="24"/>
          <w:lang w:val="lt-LT"/>
        </w:rPr>
        <w:t>neapdoroti betono daugiau, negu reikia lygiam paviršiui gauti.</w:t>
      </w:r>
    </w:p>
    <w:p w:rsidR="00CC06D4" w:rsidRPr="00F274D6" w:rsidRDefault="00CC06D4" w:rsidP="0045531A">
      <w:pPr>
        <w:numPr>
          <w:ilvl w:val="0"/>
          <w:numId w:val="48"/>
        </w:numPr>
        <w:shd w:val="clear" w:color="auto" w:fill="FFFFFF"/>
        <w:tabs>
          <w:tab w:val="left" w:pos="1423"/>
        </w:tabs>
        <w:ind w:left="1423" w:right="50" w:hanging="360"/>
        <w:jc w:val="both"/>
        <w:rPr>
          <w:sz w:val="24"/>
          <w:szCs w:val="24"/>
          <w:lang w:val="lt-LT"/>
        </w:rPr>
      </w:pPr>
      <w:r w:rsidRPr="00F274D6">
        <w:rPr>
          <w:spacing w:val="-1"/>
          <w:sz w:val="24"/>
          <w:szCs w:val="24"/>
          <w:lang w:val="lt-LT"/>
        </w:rPr>
        <w:t xml:space="preserve">Apdaila plienine mentele: naudojama, kai drėgmės plėvelė dingusi ir betonas yra </w:t>
      </w:r>
      <w:r w:rsidRPr="00F274D6">
        <w:rPr>
          <w:sz w:val="24"/>
          <w:szCs w:val="24"/>
          <w:lang w:val="lt-LT"/>
        </w:rPr>
        <w:t>pakankamai sukietėjęs, kad [ paviršių neprasisunktų cemento pienelis. Sukietėjęs paviršius apdorojamas paspaudžiant, kad būtų gautas tankus, lygus, vienodas paviršius be mentelės žymių.</w:t>
      </w:r>
    </w:p>
    <w:p w:rsidR="00CC06D4" w:rsidRPr="00F274D6" w:rsidRDefault="00CC06D4" w:rsidP="0045531A">
      <w:pPr>
        <w:shd w:val="clear" w:color="auto" w:fill="FFFFFF"/>
        <w:ind w:left="710"/>
        <w:rPr>
          <w:sz w:val="24"/>
          <w:szCs w:val="24"/>
          <w:lang w:val="lt-LT"/>
        </w:rPr>
      </w:pPr>
      <w:r w:rsidRPr="00F274D6">
        <w:rPr>
          <w:spacing w:val="-2"/>
          <w:sz w:val="24"/>
          <w:szCs w:val="24"/>
          <w:lang w:val="lt-LT"/>
        </w:rPr>
        <w:t>Jei apdailos rūšis nenurodyta, naudojama apdaila medine trintuve.</w:t>
      </w:r>
    </w:p>
    <w:p w:rsidR="00CC06D4" w:rsidRPr="00F274D6" w:rsidRDefault="00CC06D4" w:rsidP="0045531A">
      <w:pPr>
        <w:shd w:val="clear" w:color="auto" w:fill="FFFFFF"/>
        <w:tabs>
          <w:tab w:val="left" w:pos="242"/>
        </w:tabs>
        <w:ind w:left="10"/>
        <w:rPr>
          <w:sz w:val="24"/>
          <w:szCs w:val="24"/>
          <w:lang w:val="lt-LT"/>
        </w:rPr>
      </w:pPr>
      <w:r w:rsidRPr="00F274D6">
        <w:rPr>
          <w:b/>
          <w:bCs/>
          <w:i/>
          <w:iCs/>
          <w:spacing w:val="-14"/>
          <w:sz w:val="24"/>
          <w:szCs w:val="24"/>
          <w:lang w:val="lt-LT"/>
        </w:rPr>
        <w:t>3.</w:t>
      </w:r>
      <w:r w:rsidRPr="00F274D6">
        <w:rPr>
          <w:b/>
          <w:bCs/>
          <w:i/>
          <w:iCs/>
          <w:sz w:val="24"/>
          <w:szCs w:val="24"/>
          <w:lang w:val="lt-LT"/>
        </w:rPr>
        <w:tab/>
      </w:r>
      <w:r w:rsidRPr="00F274D6">
        <w:rPr>
          <w:b/>
          <w:bCs/>
          <w:i/>
          <w:iCs/>
          <w:spacing w:val="-5"/>
          <w:sz w:val="24"/>
          <w:szCs w:val="24"/>
          <w:lang w:val="lt-LT"/>
        </w:rPr>
        <w:t>Taisymas</w:t>
      </w:r>
    </w:p>
    <w:p w:rsidR="00CC06D4" w:rsidRPr="00F274D6" w:rsidRDefault="00CC06D4" w:rsidP="0045531A">
      <w:pPr>
        <w:shd w:val="clear" w:color="auto" w:fill="FFFFFF"/>
        <w:ind w:left="5" w:right="65" w:firstLine="710"/>
        <w:jc w:val="both"/>
        <w:rPr>
          <w:sz w:val="24"/>
          <w:szCs w:val="24"/>
          <w:lang w:val="lt-LT"/>
        </w:rPr>
      </w:pPr>
      <w:r w:rsidRPr="00F274D6">
        <w:rPr>
          <w:sz w:val="24"/>
          <w:szCs w:val="24"/>
          <w:lang w:val="lt-LT"/>
        </w:rPr>
        <w:t xml:space="preserve">Korėti ar pažeisti betono paviršiai, kurie, Užsakovo atstovo nuomone, nėra tokie, kad juos reikėtų nuimti ir pakeisti naujais, taisomi kiek galima greičiau po formos nuėmimo tokiu būdu: 1:1% </w:t>
      </w:r>
      <w:proofErr w:type="spellStart"/>
      <w:r w:rsidRPr="00F274D6">
        <w:rPr>
          <w:sz w:val="24"/>
          <w:szCs w:val="24"/>
          <w:lang w:val="lt-LT"/>
        </w:rPr>
        <w:t>portlandcemento</w:t>
      </w:r>
      <w:proofErr w:type="spellEnd"/>
      <w:r w:rsidRPr="00F274D6">
        <w:rPr>
          <w:sz w:val="24"/>
          <w:szCs w:val="24"/>
          <w:lang w:val="lt-LT"/>
        </w:rPr>
        <w:t xml:space="preserve"> ir smėlio mišinio, naudojant silicio karbido akmenį, užpildomos visos paviršiaus </w:t>
      </w:r>
      <w:r w:rsidRPr="00F274D6">
        <w:rPr>
          <w:spacing w:val="-1"/>
          <w:sz w:val="24"/>
          <w:szCs w:val="24"/>
          <w:lang w:val="lt-LT"/>
        </w:rPr>
        <w:t xml:space="preserve">poros, tokiu būdu, kad paviršiuje neliktų daugiau medžiagos, nei būtina visiškam porų užpildymui, ir </w:t>
      </w:r>
      <w:r w:rsidRPr="00F274D6">
        <w:rPr>
          <w:sz w:val="24"/>
          <w:szCs w:val="24"/>
          <w:lang w:val="lt-LT"/>
        </w:rPr>
        <w:t>galiausia būtų gautas vienodas, lygus, tankus ir vienos spalvos paviršius.</w:t>
      </w:r>
    </w:p>
    <w:p w:rsidR="005728B1" w:rsidRPr="00F274D6" w:rsidRDefault="005728B1" w:rsidP="0045531A">
      <w:pPr>
        <w:shd w:val="clear" w:color="auto" w:fill="FFFFFF"/>
        <w:tabs>
          <w:tab w:val="left" w:pos="715"/>
        </w:tabs>
        <w:ind w:left="5"/>
        <w:rPr>
          <w:b/>
          <w:bCs/>
          <w:spacing w:val="-5"/>
          <w:sz w:val="24"/>
          <w:szCs w:val="24"/>
          <w:lang w:val="lt-LT"/>
        </w:rPr>
      </w:pPr>
    </w:p>
    <w:p w:rsidR="00CC06D4" w:rsidRPr="00F274D6" w:rsidRDefault="00CC06D4" w:rsidP="0045531A">
      <w:pPr>
        <w:shd w:val="clear" w:color="auto" w:fill="FFFFFF"/>
        <w:tabs>
          <w:tab w:val="left" w:pos="715"/>
        </w:tabs>
        <w:ind w:left="5"/>
        <w:rPr>
          <w:sz w:val="24"/>
          <w:szCs w:val="24"/>
          <w:lang w:val="lt-LT"/>
        </w:rPr>
      </w:pPr>
      <w:r w:rsidRPr="00F274D6">
        <w:rPr>
          <w:b/>
          <w:bCs/>
          <w:spacing w:val="-5"/>
          <w:sz w:val="24"/>
          <w:szCs w:val="24"/>
          <w:lang w:val="lt-LT"/>
        </w:rPr>
        <w:t>2.5.4.4.</w:t>
      </w:r>
      <w:r w:rsidRPr="00F274D6">
        <w:rPr>
          <w:b/>
          <w:bCs/>
          <w:sz w:val="24"/>
          <w:szCs w:val="24"/>
          <w:lang w:val="lt-LT"/>
        </w:rPr>
        <w:tab/>
      </w:r>
      <w:r w:rsidRPr="00F274D6">
        <w:rPr>
          <w:b/>
          <w:bCs/>
          <w:spacing w:val="-2"/>
          <w:sz w:val="24"/>
          <w:szCs w:val="24"/>
          <w:lang w:val="lt-LT"/>
        </w:rPr>
        <w:t>Netinkamo betono ardymas ir pakeitimas</w:t>
      </w:r>
    </w:p>
    <w:p w:rsidR="00CC06D4" w:rsidRPr="00F274D6" w:rsidRDefault="00CC06D4" w:rsidP="0045531A">
      <w:pPr>
        <w:shd w:val="clear" w:color="auto" w:fill="FFFFFF"/>
        <w:ind w:right="70" w:firstLine="715"/>
        <w:jc w:val="both"/>
        <w:rPr>
          <w:sz w:val="24"/>
          <w:szCs w:val="24"/>
          <w:lang w:val="lt-LT"/>
        </w:rPr>
      </w:pPr>
      <w:r w:rsidRPr="00F274D6">
        <w:rPr>
          <w:sz w:val="24"/>
          <w:szCs w:val="24"/>
          <w:lang w:val="lt-LT"/>
        </w:rPr>
        <w:t>Inžinieriui nurodžius Rangovas išardo ir pakeičia betoną bet kurioje bet kurios konstrukcijos dalyje, jei, Inžinieriaus nuomone:</w:t>
      </w:r>
    </w:p>
    <w:p w:rsidR="00CC06D4" w:rsidRPr="00F274D6" w:rsidRDefault="00CC06D4" w:rsidP="0045531A">
      <w:pPr>
        <w:numPr>
          <w:ilvl w:val="0"/>
          <w:numId w:val="48"/>
        </w:numPr>
        <w:shd w:val="clear" w:color="auto" w:fill="FFFFFF"/>
        <w:tabs>
          <w:tab w:val="left" w:pos="1423"/>
        </w:tabs>
        <w:ind w:left="1063"/>
        <w:rPr>
          <w:sz w:val="24"/>
          <w:szCs w:val="24"/>
          <w:lang w:val="lt-LT"/>
        </w:rPr>
      </w:pPr>
      <w:r w:rsidRPr="00F274D6">
        <w:rPr>
          <w:spacing w:val="-2"/>
          <w:sz w:val="24"/>
          <w:szCs w:val="24"/>
          <w:lang w:val="lt-LT"/>
        </w:rPr>
        <w:t>betonas neatitinka specifikacijų, arba</w:t>
      </w:r>
    </w:p>
    <w:p w:rsidR="00CC06D4" w:rsidRPr="00F274D6" w:rsidRDefault="00CC06D4" w:rsidP="0045531A">
      <w:pPr>
        <w:numPr>
          <w:ilvl w:val="0"/>
          <w:numId w:val="48"/>
        </w:numPr>
        <w:shd w:val="clear" w:color="auto" w:fill="FFFFFF"/>
        <w:tabs>
          <w:tab w:val="left" w:pos="1423"/>
        </w:tabs>
        <w:ind w:left="1063"/>
        <w:rPr>
          <w:sz w:val="24"/>
          <w:szCs w:val="24"/>
          <w:lang w:val="lt-LT"/>
        </w:rPr>
      </w:pPr>
      <w:r w:rsidRPr="00F274D6">
        <w:rPr>
          <w:spacing w:val="-1"/>
          <w:sz w:val="24"/>
          <w:szCs w:val="24"/>
          <w:lang w:val="lt-LT"/>
        </w:rPr>
        <w:t>betone yra kenksmingos medžiagos, galinčios pakenkti betonui; arba</w:t>
      </w:r>
    </w:p>
    <w:p w:rsidR="00CC06D4" w:rsidRPr="00F274D6" w:rsidRDefault="00CC06D4" w:rsidP="0045531A">
      <w:pPr>
        <w:numPr>
          <w:ilvl w:val="0"/>
          <w:numId w:val="48"/>
        </w:numPr>
        <w:shd w:val="clear" w:color="auto" w:fill="FFFFFF"/>
        <w:tabs>
          <w:tab w:val="left" w:pos="1423"/>
        </w:tabs>
        <w:ind w:left="1063"/>
        <w:rPr>
          <w:sz w:val="24"/>
          <w:szCs w:val="24"/>
          <w:lang w:val="lt-LT"/>
        </w:rPr>
      </w:pPr>
      <w:r w:rsidRPr="00F274D6">
        <w:rPr>
          <w:spacing w:val="-2"/>
          <w:sz w:val="24"/>
          <w:szCs w:val="24"/>
          <w:lang w:val="lt-LT"/>
        </w:rPr>
        <w:t>korėti ar pažeisti plotai yra per dideli, arba</w:t>
      </w:r>
    </w:p>
    <w:p w:rsidR="00CC06D4" w:rsidRPr="00F274D6" w:rsidRDefault="00CC06D4" w:rsidP="0045531A">
      <w:pPr>
        <w:numPr>
          <w:ilvl w:val="0"/>
          <w:numId w:val="48"/>
        </w:numPr>
        <w:shd w:val="clear" w:color="auto" w:fill="FFFFFF"/>
        <w:tabs>
          <w:tab w:val="left" w:pos="1423"/>
        </w:tabs>
        <w:ind w:left="1063"/>
        <w:rPr>
          <w:sz w:val="24"/>
          <w:szCs w:val="24"/>
          <w:lang w:val="lt-LT"/>
        </w:rPr>
      </w:pPr>
      <w:r w:rsidRPr="00F274D6">
        <w:rPr>
          <w:spacing w:val="-1"/>
          <w:sz w:val="24"/>
          <w:szCs w:val="24"/>
          <w:lang w:val="lt-LT"/>
        </w:rPr>
        <w:t xml:space="preserve">baigtų liejinių matmenys neatitinka brėžinių ir leistinų </w:t>
      </w:r>
      <w:proofErr w:type="spellStart"/>
      <w:r w:rsidRPr="00F274D6">
        <w:rPr>
          <w:spacing w:val="-1"/>
          <w:sz w:val="24"/>
          <w:szCs w:val="24"/>
          <w:lang w:val="lt-LT"/>
        </w:rPr>
        <w:t>tolerancijų</w:t>
      </w:r>
      <w:proofErr w:type="spellEnd"/>
      <w:r w:rsidRPr="00F274D6">
        <w:rPr>
          <w:spacing w:val="-1"/>
          <w:sz w:val="24"/>
          <w:szCs w:val="24"/>
          <w:lang w:val="lt-LT"/>
        </w:rPr>
        <w:t>; arba</w:t>
      </w:r>
    </w:p>
    <w:p w:rsidR="00CC06D4" w:rsidRPr="00F274D6" w:rsidRDefault="00CC06D4" w:rsidP="0045531A">
      <w:pPr>
        <w:numPr>
          <w:ilvl w:val="0"/>
          <w:numId w:val="48"/>
        </w:numPr>
        <w:shd w:val="clear" w:color="auto" w:fill="FFFFFF"/>
        <w:tabs>
          <w:tab w:val="left" w:pos="1423"/>
        </w:tabs>
        <w:ind w:left="1063"/>
        <w:rPr>
          <w:sz w:val="24"/>
          <w:szCs w:val="24"/>
          <w:lang w:val="lt-LT"/>
        </w:rPr>
      </w:pPr>
      <w:r w:rsidRPr="00F274D6">
        <w:rPr>
          <w:spacing w:val="-2"/>
          <w:sz w:val="24"/>
          <w:szCs w:val="24"/>
          <w:lang w:val="lt-LT"/>
        </w:rPr>
        <w:t>armatūros betono apsauginis sluoksnis neišlaikytas; arba</w:t>
      </w:r>
    </w:p>
    <w:p w:rsidR="00CC06D4" w:rsidRPr="00F274D6" w:rsidRDefault="00CC06D4" w:rsidP="0045531A">
      <w:pPr>
        <w:numPr>
          <w:ilvl w:val="0"/>
          <w:numId w:val="48"/>
        </w:numPr>
        <w:shd w:val="clear" w:color="auto" w:fill="FFFFFF"/>
        <w:tabs>
          <w:tab w:val="left" w:pos="1423"/>
        </w:tabs>
        <w:ind w:left="1423" w:right="67" w:hanging="360"/>
        <w:jc w:val="both"/>
        <w:rPr>
          <w:sz w:val="24"/>
          <w:szCs w:val="24"/>
          <w:lang w:val="lt-LT"/>
        </w:rPr>
      </w:pPr>
      <w:r w:rsidRPr="00F274D6">
        <w:rPr>
          <w:sz w:val="24"/>
          <w:szCs w:val="24"/>
          <w:lang w:val="lt-LT"/>
        </w:rPr>
        <w:t>betono apsauga ir kietėjimas statybos laikotarpiu buvo netinkama ir jis buvo pažeistas; arba</w:t>
      </w:r>
    </w:p>
    <w:p w:rsidR="00CC06D4" w:rsidRPr="00F274D6" w:rsidRDefault="00CC06D4" w:rsidP="0045531A">
      <w:pPr>
        <w:shd w:val="clear" w:color="auto" w:fill="FFFFFF"/>
        <w:rPr>
          <w:spacing w:val="-1"/>
          <w:sz w:val="24"/>
          <w:szCs w:val="24"/>
          <w:lang w:val="lt-LT"/>
        </w:rPr>
      </w:pPr>
      <w:r w:rsidRPr="00F274D6">
        <w:rPr>
          <w:spacing w:val="-1"/>
          <w:sz w:val="24"/>
          <w:szCs w:val="24"/>
          <w:lang w:val="lt-LT"/>
        </w:rPr>
        <w:t>Inžinieriaus nurodyti taisymo darbai buvo atlikti nepatenkinamai; arba</w:t>
      </w:r>
    </w:p>
    <w:p w:rsidR="00CC06D4" w:rsidRPr="00F274D6" w:rsidRDefault="00CC06D4" w:rsidP="0045531A">
      <w:pPr>
        <w:numPr>
          <w:ilvl w:val="0"/>
          <w:numId w:val="30"/>
        </w:numPr>
        <w:shd w:val="clear" w:color="auto" w:fill="FFFFFF"/>
        <w:tabs>
          <w:tab w:val="left" w:pos="1471"/>
        </w:tabs>
        <w:ind w:left="1471" w:hanging="358"/>
        <w:rPr>
          <w:sz w:val="24"/>
          <w:szCs w:val="24"/>
          <w:lang w:val="lt-LT"/>
        </w:rPr>
      </w:pPr>
      <w:r w:rsidRPr="00F274D6">
        <w:rPr>
          <w:sz w:val="24"/>
          <w:szCs w:val="24"/>
          <w:lang w:val="lt-LT"/>
        </w:rPr>
        <w:t>dėl netinkamų formų, per ankstyvo sujudinimo ar per didelės apkrovos betonas buvo deformuotas ar pažeistas; arba</w:t>
      </w:r>
    </w:p>
    <w:p w:rsidR="00CC06D4" w:rsidRPr="00F274D6" w:rsidRDefault="00CC06D4" w:rsidP="0045531A">
      <w:pPr>
        <w:numPr>
          <w:ilvl w:val="0"/>
          <w:numId w:val="49"/>
        </w:numPr>
        <w:shd w:val="clear" w:color="auto" w:fill="FFFFFF"/>
        <w:tabs>
          <w:tab w:val="left" w:pos="1471"/>
        </w:tabs>
        <w:ind w:left="1114"/>
        <w:rPr>
          <w:sz w:val="24"/>
          <w:szCs w:val="24"/>
          <w:lang w:val="lt-LT"/>
        </w:rPr>
      </w:pPr>
      <w:r w:rsidRPr="00F274D6">
        <w:rPr>
          <w:spacing w:val="-1"/>
          <w:sz w:val="24"/>
          <w:szCs w:val="24"/>
          <w:lang w:val="lt-LT"/>
        </w:rPr>
        <w:t>dėl bet kokio išvardintų aplinkybių derinio betono kokybė tapo nepatenkinama</w:t>
      </w:r>
    </w:p>
    <w:p w:rsidR="005728B1" w:rsidRPr="00F274D6" w:rsidRDefault="005728B1" w:rsidP="0045531A">
      <w:pPr>
        <w:shd w:val="clear" w:color="auto" w:fill="FFFFFF"/>
        <w:tabs>
          <w:tab w:val="left" w:pos="713"/>
        </w:tabs>
        <w:ind w:left="7"/>
        <w:rPr>
          <w:b/>
          <w:bCs/>
          <w:spacing w:val="-4"/>
          <w:sz w:val="24"/>
          <w:szCs w:val="24"/>
          <w:lang w:val="lt-LT"/>
        </w:rPr>
      </w:pPr>
    </w:p>
    <w:p w:rsidR="00CC06D4" w:rsidRPr="00F274D6" w:rsidRDefault="00CC06D4" w:rsidP="0045531A">
      <w:pPr>
        <w:shd w:val="clear" w:color="auto" w:fill="FFFFFF"/>
        <w:tabs>
          <w:tab w:val="left" w:pos="713"/>
        </w:tabs>
        <w:ind w:left="7"/>
        <w:rPr>
          <w:sz w:val="24"/>
          <w:szCs w:val="24"/>
          <w:lang w:val="lt-LT"/>
        </w:rPr>
      </w:pPr>
      <w:r w:rsidRPr="00F274D6">
        <w:rPr>
          <w:b/>
          <w:bCs/>
          <w:spacing w:val="-4"/>
          <w:sz w:val="24"/>
          <w:szCs w:val="24"/>
          <w:lang w:val="lt-LT"/>
        </w:rPr>
        <w:t>2.5.4.5.</w:t>
      </w:r>
      <w:r w:rsidRPr="00F274D6">
        <w:rPr>
          <w:b/>
          <w:bCs/>
          <w:sz w:val="24"/>
          <w:szCs w:val="24"/>
          <w:lang w:val="lt-LT"/>
        </w:rPr>
        <w:tab/>
      </w:r>
      <w:r w:rsidRPr="00F274D6">
        <w:rPr>
          <w:b/>
          <w:bCs/>
          <w:spacing w:val="-2"/>
          <w:sz w:val="24"/>
          <w:szCs w:val="24"/>
          <w:lang w:val="lt-LT"/>
        </w:rPr>
        <w:t xml:space="preserve">Baigtų konstrukcijų </w:t>
      </w:r>
      <w:proofErr w:type="spellStart"/>
      <w:r w:rsidRPr="00F274D6">
        <w:rPr>
          <w:b/>
          <w:bCs/>
          <w:spacing w:val="-2"/>
          <w:sz w:val="24"/>
          <w:szCs w:val="24"/>
          <w:lang w:val="lt-LT"/>
        </w:rPr>
        <w:t>nelaidumo</w:t>
      </w:r>
      <w:proofErr w:type="spellEnd"/>
      <w:r w:rsidRPr="00F274D6">
        <w:rPr>
          <w:b/>
          <w:bCs/>
          <w:spacing w:val="-2"/>
          <w:sz w:val="24"/>
          <w:szCs w:val="24"/>
          <w:lang w:val="lt-LT"/>
        </w:rPr>
        <w:t xml:space="preserve"> vandeniui išbandymas</w:t>
      </w:r>
    </w:p>
    <w:p w:rsidR="00CC06D4" w:rsidRPr="00F274D6" w:rsidRDefault="00CC06D4" w:rsidP="0045531A">
      <w:pPr>
        <w:shd w:val="clear" w:color="auto" w:fill="FFFFFF"/>
        <w:ind w:left="31" w:firstLine="708"/>
        <w:jc w:val="both"/>
        <w:rPr>
          <w:sz w:val="24"/>
          <w:szCs w:val="24"/>
          <w:lang w:val="lt-LT"/>
        </w:rPr>
      </w:pPr>
      <w:r w:rsidRPr="00F274D6">
        <w:rPr>
          <w:sz w:val="24"/>
          <w:szCs w:val="24"/>
          <w:lang w:val="lt-LT"/>
        </w:rPr>
        <w:t xml:space="preserve">Geras betono sutankinimas turi užtikrinti visų vandenį sulaikančių konstrukcijų </w:t>
      </w:r>
      <w:proofErr w:type="spellStart"/>
      <w:r w:rsidRPr="00F274D6">
        <w:rPr>
          <w:sz w:val="24"/>
          <w:szCs w:val="24"/>
          <w:lang w:val="lt-LT"/>
        </w:rPr>
        <w:t>nelaidumą</w:t>
      </w:r>
      <w:proofErr w:type="spellEnd"/>
      <w:r w:rsidRPr="00F274D6">
        <w:rPr>
          <w:sz w:val="24"/>
          <w:szCs w:val="24"/>
          <w:lang w:val="lt-LT"/>
        </w:rPr>
        <w:t xml:space="preserve"> vandeniui. Rangovas atsako už tai, kad betonas būtų nelaidus vandeniui. Liejiniams susitingus iki </w:t>
      </w:r>
      <w:r w:rsidRPr="00F274D6">
        <w:rPr>
          <w:spacing w:val="-1"/>
          <w:sz w:val="24"/>
          <w:szCs w:val="24"/>
          <w:lang w:val="lt-LT"/>
        </w:rPr>
        <w:t xml:space="preserve">projektinio betono tvirtumo, išbandomas konstrukcijų </w:t>
      </w:r>
      <w:proofErr w:type="spellStart"/>
      <w:r w:rsidRPr="00F274D6">
        <w:rPr>
          <w:spacing w:val="-1"/>
          <w:sz w:val="24"/>
          <w:szCs w:val="24"/>
          <w:lang w:val="lt-LT"/>
        </w:rPr>
        <w:t>nelaidumas</w:t>
      </w:r>
      <w:proofErr w:type="spellEnd"/>
      <w:r w:rsidRPr="00F274D6">
        <w:rPr>
          <w:spacing w:val="-1"/>
          <w:sz w:val="24"/>
          <w:szCs w:val="24"/>
          <w:lang w:val="lt-LT"/>
        </w:rPr>
        <w:t xml:space="preserve">. Rangovas parūpina darbo jėgą, </w:t>
      </w:r>
      <w:r w:rsidRPr="00F274D6">
        <w:rPr>
          <w:sz w:val="24"/>
          <w:szCs w:val="24"/>
          <w:lang w:val="lt-LT"/>
        </w:rPr>
        <w:t xml:space="preserve">vandenį, energiją ir </w:t>
      </w:r>
      <w:proofErr w:type="spellStart"/>
      <w:r w:rsidRPr="00F274D6">
        <w:rPr>
          <w:sz w:val="24"/>
          <w:szCs w:val="24"/>
          <w:lang w:val="lt-LT"/>
        </w:rPr>
        <w:t>kt</w:t>
      </w:r>
      <w:proofErr w:type="spellEnd"/>
      <w:r w:rsidRPr="00F274D6">
        <w:rPr>
          <w:sz w:val="24"/>
          <w:szCs w:val="24"/>
          <w:lang w:val="lt-LT"/>
        </w:rPr>
        <w:t xml:space="preserve">, būtiną bandymams atlikti. Vandenį sulaikančios konstrukcijos turi būti </w:t>
      </w:r>
      <w:r w:rsidRPr="00F274D6">
        <w:rPr>
          <w:sz w:val="24"/>
          <w:szCs w:val="24"/>
          <w:lang w:val="lt-LT"/>
        </w:rPr>
        <w:lastRenderedPageBreak/>
        <w:t>išbandytos prieš atliekant užpylimą darant pylimus ir kt.</w:t>
      </w:r>
    </w:p>
    <w:p w:rsidR="00CC06D4" w:rsidRPr="00F274D6" w:rsidRDefault="00CC06D4" w:rsidP="0045531A">
      <w:pPr>
        <w:shd w:val="clear" w:color="auto" w:fill="FFFFFF"/>
        <w:ind w:left="34" w:right="19" w:firstLine="708"/>
        <w:jc w:val="both"/>
        <w:rPr>
          <w:sz w:val="24"/>
          <w:szCs w:val="24"/>
          <w:lang w:val="lt-LT"/>
        </w:rPr>
      </w:pPr>
      <w:r w:rsidRPr="00F274D6">
        <w:rPr>
          <w:sz w:val="24"/>
          <w:szCs w:val="24"/>
          <w:lang w:val="lt-LT"/>
        </w:rPr>
        <w:t>Laikoma, kad atviri paviršiai yra nelaidus vandeniui, jei per bandomąjį 7 dienų laikotarpį nesimato jokių vandens tekėjimo požymių ir jie yra sausi.</w:t>
      </w:r>
    </w:p>
    <w:p w:rsidR="00CC06D4" w:rsidRPr="00F274D6" w:rsidRDefault="00CC06D4" w:rsidP="0045531A">
      <w:pPr>
        <w:shd w:val="clear" w:color="auto" w:fill="FFFFFF"/>
        <w:ind w:left="19" w:right="41" w:firstLine="715"/>
        <w:jc w:val="both"/>
        <w:rPr>
          <w:sz w:val="24"/>
          <w:szCs w:val="24"/>
          <w:lang w:val="lt-LT"/>
        </w:rPr>
      </w:pPr>
      <w:r w:rsidRPr="00F274D6">
        <w:rPr>
          <w:sz w:val="24"/>
          <w:szCs w:val="24"/>
          <w:lang w:val="lt-LT"/>
        </w:rPr>
        <w:t xml:space="preserve">Konstrukcijose, kurių paviršiai paslėpti ir jų negalima apžiūrėti, vanduo laikomas 21 dieną </w:t>
      </w:r>
      <w:r w:rsidRPr="00F274D6">
        <w:rPr>
          <w:spacing w:val="-1"/>
          <w:sz w:val="24"/>
          <w:szCs w:val="24"/>
          <w:lang w:val="lt-LT"/>
        </w:rPr>
        <w:t xml:space="preserve">Tada išmatuojamas vandens lygis ir toliau matuojama 7 dienas kas 24 vai. Atsižvelgiama į vandens </w:t>
      </w:r>
      <w:r w:rsidRPr="00F274D6">
        <w:rPr>
          <w:spacing w:val="-2"/>
          <w:sz w:val="24"/>
          <w:szCs w:val="24"/>
          <w:lang w:val="lt-LT"/>
        </w:rPr>
        <w:t xml:space="preserve">nuostolį dėl išgaravimo ir susigėrimo. Laikoma, kad konstrukcija nelaidi vandeniui, jei vandens lygis </w:t>
      </w:r>
      <w:r w:rsidRPr="00F274D6">
        <w:rPr>
          <w:spacing w:val="-1"/>
          <w:sz w:val="24"/>
          <w:szCs w:val="24"/>
          <w:lang w:val="lt-LT"/>
        </w:rPr>
        <w:t xml:space="preserve">nenukrinta daugiau nei 1/500 vidutinio vandens gylio pilname bake arba daugiau kaip 10 mm (žiūrint, </w:t>
      </w:r>
      <w:r w:rsidRPr="00F274D6">
        <w:rPr>
          <w:sz w:val="24"/>
          <w:szCs w:val="24"/>
          <w:lang w:val="lt-LT"/>
        </w:rPr>
        <w:t>kuris dydis mažesnis), atsižvelgus į išgaravimą ir įsigėrimą.</w:t>
      </w:r>
    </w:p>
    <w:p w:rsidR="00CC06D4" w:rsidRPr="00F274D6" w:rsidRDefault="00CC06D4" w:rsidP="0045531A">
      <w:pPr>
        <w:shd w:val="clear" w:color="auto" w:fill="FFFFFF"/>
        <w:ind w:left="14" w:right="34" w:firstLine="710"/>
        <w:jc w:val="both"/>
        <w:rPr>
          <w:sz w:val="24"/>
          <w:szCs w:val="24"/>
          <w:lang w:val="lt-LT"/>
        </w:rPr>
      </w:pPr>
      <w:r w:rsidRPr="00F274D6">
        <w:rPr>
          <w:sz w:val="24"/>
          <w:szCs w:val="24"/>
          <w:lang w:val="lt-LT"/>
        </w:rPr>
        <w:t>Kai rezervuarai atviri, būtina deramai atsižvelgti į atmosferos sąlygas per visą bandymų laikotarpį.</w:t>
      </w:r>
    </w:p>
    <w:p w:rsidR="00CC06D4" w:rsidRPr="00F274D6" w:rsidRDefault="00CC06D4" w:rsidP="0045531A">
      <w:pPr>
        <w:shd w:val="clear" w:color="auto" w:fill="FFFFFF"/>
        <w:ind w:left="12" w:right="70" w:firstLine="691"/>
        <w:jc w:val="both"/>
        <w:rPr>
          <w:sz w:val="24"/>
          <w:szCs w:val="24"/>
          <w:lang w:val="lt-LT"/>
        </w:rPr>
      </w:pPr>
      <w:r w:rsidRPr="00F274D6">
        <w:rPr>
          <w:sz w:val="24"/>
          <w:szCs w:val="24"/>
          <w:lang w:val="lt-LT"/>
        </w:rPr>
        <w:t xml:space="preserve">Visi vandenį sulaikančių konstrukcijų </w:t>
      </w:r>
      <w:proofErr w:type="spellStart"/>
      <w:r w:rsidRPr="00F274D6">
        <w:rPr>
          <w:sz w:val="24"/>
          <w:szCs w:val="24"/>
          <w:lang w:val="lt-LT"/>
        </w:rPr>
        <w:t>nesandarumai</w:t>
      </w:r>
      <w:proofErr w:type="spellEnd"/>
      <w:r w:rsidRPr="00F274D6">
        <w:rPr>
          <w:sz w:val="24"/>
          <w:szCs w:val="24"/>
          <w:lang w:val="lt-LT"/>
        </w:rPr>
        <w:t xml:space="preserve">, atsiradę dėl įtrūkimų, porų ir kt., pašalinami epoksidinės dervos injekcija, vandeniui nelaidžiu epoksidiniu tinku ar kt. patvirtintu būdu. </w:t>
      </w:r>
      <w:r w:rsidRPr="00F274D6">
        <w:rPr>
          <w:spacing w:val="-2"/>
          <w:sz w:val="24"/>
          <w:szCs w:val="24"/>
          <w:lang w:val="lt-LT"/>
        </w:rPr>
        <w:t xml:space="preserve">Šie taisymo darbai ir papildomi </w:t>
      </w:r>
      <w:proofErr w:type="spellStart"/>
      <w:r w:rsidRPr="00F274D6">
        <w:rPr>
          <w:spacing w:val="-2"/>
          <w:sz w:val="24"/>
          <w:szCs w:val="24"/>
          <w:lang w:val="lt-LT"/>
        </w:rPr>
        <w:t>nelaidumo</w:t>
      </w:r>
      <w:proofErr w:type="spellEnd"/>
      <w:r w:rsidRPr="00F274D6">
        <w:rPr>
          <w:spacing w:val="-2"/>
          <w:sz w:val="24"/>
          <w:szCs w:val="24"/>
          <w:lang w:val="lt-LT"/>
        </w:rPr>
        <w:t xml:space="preserve"> testai atliekami Rangovo sąskaita.</w:t>
      </w:r>
    </w:p>
    <w:p w:rsidR="005728B1" w:rsidRPr="00F274D6" w:rsidRDefault="005728B1" w:rsidP="0045531A">
      <w:pPr>
        <w:shd w:val="clear" w:color="auto" w:fill="FFFFFF"/>
        <w:tabs>
          <w:tab w:val="left" w:pos="713"/>
        </w:tabs>
        <w:ind w:left="7"/>
        <w:rPr>
          <w:b/>
          <w:bCs/>
          <w:spacing w:val="-6"/>
          <w:sz w:val="24"/>
          <w:szCs w:val="24"/>
          <w:lang w:val="lt-LT"/>
        </w:rPr>
      </w:pPr>
    </w:p>
    <w:p w:rsidR="00CC06D4" w:rsidRPr="00F274D6" w:rsidRDefault="00CC06D4" w:rsidP="0045531A">
      <w:pPr>
        <w:shd w:val="clear" w:color="auto" w:fill="FFFFFF"/>
        <w:tabs>
          <w:tab w:val="left" w:pos="713"/>
        </w:tabs>
        <w:ind w:left="7"/>
        <w:rPr>
          <w:sz w:val="24"/>
          <w:szCs w:val="24"/>
          <w:lang w:val="lt-LT"/>
        </w:rPr>
      </w:pPr>
      <w:r w:rsidRPr="00F274D6">
        <w:rPr>
          <w:b/>
          <w:bCs/>
          <w:spacing w:val="-6"/>
          <w:sz w:val="24"/>
          <w:szCs w:val="24"/>
          <w:lang w:val="lt-LT"/>
        </w:rPr>
        <w:t>2.5.4.6.</w:t>
      </w:r>
      <w:r w:rsidRPr="00F274D6">
        <w:rPr>
          <w:b/>
          <w:bCs/>
          <w:sz w:val="24"/>
          <w:szCs w:val="24"/>
          <w:lang w:val="lt-LT"/>
        </w:rPr>
        <w:tab/>
      </w:r>
      <w:r w:rsidRPr="00F274D6">
        <w:rPr>
          <w:b/>
          <w:bCs/>
          <w:spacing w:val="-2"/>
          <w:sz w:val="24"/>
          <w:szCs w:val="24"/>
          <w:lang w:val="lt-LT"/>
        </w:rPr>
        <w:t>Betoną apsaugantis sluoksnis</w:t>
      </w:r>
    </w:p>
    <w:p w:rsidR="00CC06D4" w:rsidRPr="00F274D6" w:rsidRDefault="00CC06D4" w:rsidP="0045531A">
      <w:pPr>
        <w:shd w:val="clear" w:color="auto" w:fill="FFFFFF"/>
        <w:ind w:left="698"/>
        <w:rPr>
          <w:sz w:val="24"/>
          <w:szCs w:val="24"/>
          <w:lang w:val="lt-LT"/>
        </w:rPr>
      </w:pPr>
      <w:r w:rsidRPr="00F274D6">
        <w:rPr>
          <w:spacing w:val="-1"/>
          <w:sz w:val="24"/>
          <w:szCs w:val="24"/>
          <w:lang w:val="lt-LT"/>
        </w:rPr>
        <w:t>Apsauginis sluoksnis paslėptiems betono paviršiams turi būti tvirta bituminė danga.</w:t>
      </w:r>
    </w:p>
    <w:p w:rsidR="00CC06D4" w:rsidRPr="00F274D6" w:rsidRDefault="00CC06D4" w:rsidP="0045531A">
      <w:pPr>
        <w:shd w:val="clear" w:color="auto" w:fill="FFFFFF"/>
        <w:ind w:left="7" w:right="67" w:firstLine="703"/>
        <w:jc w:val="both"/>
        <w:rPr>
          <w:sz w:val="24"/>
          <w:szCs w:val="24"/>
          <w:lang w:val="lt-LT"/>
        </w:rPr>
      </w:pPr>
      <w:r w:rsidRPr="00F274D6">
        <w:rPr>
          <w:sz w:val="24"/>
          <w:szCs w:val="24"/>
          <w:lang w:val="lt-LT"/>
        </w:rPr>
        <w:t xml:space="preserve">Bituminę dangą turi sudaryti skvarbus bituminis gruntas ir </w:t>
      </w:r>
      <w:proofErr w:type="spellStart"/>
      <w:r w:rsidRPr="00F274D6">
        <w:rPr>
          <w:sz w:val="24"/>
          <w:szCs w:val="24"/>
          <w:lang w:val="lt-LT"/>
        </w:rPr>
        <w:t>trisluoksnė</w:t>
      </w:r>
      <w:proofErr w:type="spellEnd"/>
      <w:r w:rsidRPr="00F274D6">
        <w:rPr>
          <w:sz w:val="24"/>
          <w:szCs w:val="24"/>
          <w:lang w:val="lt-LT"/>
        </w:rPr>
        <w:t xml:space="preserve"> danga bituminiu </w:t>
      </w:r>
      <w:r w:rsidRPr="00F274D6">
        <w:rPr>
          <w:spacing w:val="-1"/>
          <w:sz w:val="24"/>
          <w:szCs w:val="24"/>
          <w:lang w:val="lt-LT"/>
        </w:rPr>
        <w:t xml:space="preserve">pagrindu, kurią galima uždėti teptuku, mentele ar purkštuvu, gaunant visiškai sausą 1 mm plėvelę. </w:t>
      </w:r>
      <w:r w:rsidRPr="00F274D6">
        <w:rPr>
          <w:sz w:val="24"/>
          <w:szCs w:val="24"/>
          <w:lang w:val="lt-LT"/>
        </w:rPr>
        <w:t>Uždėjus ant vertikalaus paviršiaus, danga neturi nutekėti.</w:t>
      </w:r>
    </w:p>
    <w:p w:rsidR="005728B1" w:rsidRPr="00F274D6" w:rsidRDefault="005728B1" w:rsidP="0045531A">
      <w:pPr>
        <w:shd w:val="clear" w:color="auto" w:fill="FFFFFF"/>
        <w:rPr>
          <w:b/>
          <w:bCs/>
          <w:spacing w:val="-2"/>
          <w:sz w:val="24"/>
          <w:szCs w:val="24"/>
          <w:lang w:val="lt-LT"/>
        </w:rPr>
      </w:pPr>
    </w:p>
    <w:p w:rsidR="00CC06D4" w:rsidRPr="00F274D6" w:rsidRDefault="00CC06D4" w:rsidP="00DA1CA7">
      <w:pPr>
        <w:pStyle w:val="Heading3"/>
        <w:rPr>
          <w:rFonts w:ascii="Times New Roman" w:hAnsi="Times New Roman" w:cs="Times New Roman"/>
          <w:color w:val="auto"/>
          <w:sz w:val="24"/>
          <w:szCs w:val="24"/>
          <w:lang w:val="lt-LT"/>
        </w:rPr>
      </w:pPr>
      <w:bookmarkStart w:id="55" w:name="_Toc435132652"/>
      <w:r w:rsidRPr="00F274D6">
        <w:rPr>
          <w:rFonts w:ascii="Times New Roman" w:hAnsi="Times New Roman" w:cs="Times New Roman"/>
          <w:color w:val="auto"/>
          <w:sz w:val="24"/>
          <w:szCs w:val="24"/>
          <w:lang w:val="lt-LT"/>
        </w:rPr>
        <w:t>2.5.5. Surenkamas gelžbetonis</w:t>
      </w:r>
      <w:bookmarkEnd w:id="55"/>
    </w:p>
    <w:p w:rsidR="00CC06D4" w:rsidRPr="00F274D6" w:rsidRDefault="00CC06D4" w:rsidP="0045531A">
      <w:pPr>
        <w:shd w:val="clear" w:color="auto" w:fill="FFFFFF"/>
        <w:ind w:left="2"/>
        <w:rPr>
          <w:sz w:val="24"/>
          <w:szCs w:val="24"/>
          <w:lang w:val="lt-LT"/>
        </w:rPr>
      </w:pPr>
      <w:r w:rsidRPr="00F274D6">
        <w:rPr>
          <w:b/>
          <w:bCs/>
          <w:spacing w:val="-2"/>
          <w:sz w:val="24"/>
          <w:szCs w:val="24"/>
          <w:lang w:val="lt-LT"/>
        </w:rPr>
        <w:t>2.5.5.1. Surenkamų elementų apžiūra ir identifikavimas</w:t>
      </w:r>
    </w:p>
    <w:p w:rsidR="00CC06D4" w:rsidRPr="00F274D6" w:rsidRDefault="00CC06D4" w:rsidP="0045531A">
      <w:pPr>
        <w:shd w:val="clear" w:color="auto" w:fill="FFFFFF"/>
        <w:rPr>
          <w:spacing w:val="-1"/>
          <w:sz w:val="24"/>
          <w:szCs w:val="24"/>
          <w:lang w:val="lt-LT"/>
        </w:rPr>
      </w:pPr>
      <w:r w:rsidRPr="00F274D6">
        <w:rPr>
          <w:spacing w:val="-1"/>
          <w:sz w:val="24"/>
          <w:szCs w:val="24"/>
          <w:lang w:val="lt-LT"/>
        </w:rPr>
        <w:t xml:space="preserve">Visas surenkamo gelžbetonio ir betono konstrukcijas bei elementus turi gaminti kvalifikuoti gamintojai, turintys tinkamą įrangą surenkamo gelžbetonio ir betono elementų gaminimui, o taip pat </w:t>
      </w:r>
      <w:r w:rsidRPr="00F274D6">
        <w:rPr>
          <w:sz w:val="24"/>
          <w:szCs w:val="24"/>
          <w:lang w:val="lt-LT"/>
        </w:rPr>
        <w:t xml:space="preserve">turintys licenciją šiai gamybai. Be to, visi minėti gaminiai turi turėti gaminių atitikties deklaracijas sutinkamai su STR 1.03.02:2008. Užsakovas neturi prisiimti jokios atsakomybės gamintojo darbo </w:t>
      </w:r>
      <w:r w:rsidRPr="00F274D6">
        <w:rPr>
          <w:spacing w:val="-1"/>
          <w:sz w:val="24"/>
          <w:szCs w:val="24"/>
          <w:lang w:val="lt-LT"/>
        </w:rPr>
        <w:t>priežiūrai, bet pasilieka teisę pastoviai lankytis gamybos vietoje tiek, kiek jo manymu bus būtina.</w:t>
      </w:r>
    </w:p>
    <w:p w:rsidR="00E705CD" w:rsidRPr="00F274D6" w:rsidRDefault="00E705CD" w:rsidP="0045531A">
      <w:pPr>
        <w:shd w:val="clear" w:color="auto" w:fill="FFFFFF"/>
        <w:ind w:left="58" w:firstLine="708"/>
        <w:jc w:val="both"/>
        <w:rPr>
          <w:sz w:val="24"/>
          <w:szCs w:val="24"/>
          <w:lang w:val="lt-LT"/>
        </w:rPr>
      </w:pPr>
      <w:r w:rsidRPr="00F274D6">
        <w:rPr>
          <w:spacing w:val="-1"/>
          <w:sz w:val="24"/>
          <w:szCs w:val="24"/>
          <w:lang w:val="lt-LT"/>
        </w:rPr>
        <w:t xml:space="preserve">Visi surenkamo gelžbetonio (betono) gaminių daviniai paprastai turi būti pažymėti elemento viršutinėje dalyje, kur nurodoma jo pagaminimo data ir vieta. Identifikacijos ženklai (gaminio markė ir </w:t>
      </w:r>
      <w:r w:rsidRPr="00F274D6">
        <w:rPr>
          <w:sz w:val="24"/>
          <w:szCs w:val="24"/>
          <w:lang w:val="lt-LT"/>
        </w:rPr>
        <w:t>kt.) turi būti pažymėti Rangovo "darbo" brėžiniuose, taip pat ant visų sujungimo detalių, intarpų ir sutvirtinimų.</w:t>
      </w:r>
    </w:p>
    <w:p w:rsidR="005728B1" w:rsidRPr="00F274D6" w:rsidRDefault="005728B1" w:rsidP="0045531A">
      <w:pPr>
        <w:shd w:val="clear" w:color="auto" w:fill="FFFFFF"/>
        <w:tabs>
          <w:tab w:val="left" w:pos="706"/>
        </w:tabs>
        <w:ind w:left="2"/>
        <w:rPr>
          <w:b/>
          <w:bCs/>
          <w:spacing w:val="-4"/>
          <w:sz w:val="24"/>
          <w:szCs w:val="24"/>
          <w:lang w:val="lt-LT"/>
        </w:rPr>
      </w:pPr>
    </w:p>
    <w:p w:rsidR="00E705CD" w:rsidRPr="00F274D6" w:rsidRDefault="00E705CD" w:rsidP="0045531A">
      <w:pPr>
        <w:shd w:val="clear" w:color="auto" w:fill="FFFFFF"/>
        <w:tabs>
          <w:tab w:val="left" w:pos="706"/>
        </w:tabs>
        <w:ind w:left="2"/>
        <w:rPr>
          <w:sz w:val="24"/>
          <w:szCs w:val="24"/>
          <w:lang w:val="lt-LT"/>
        </w:rPr>
      </w:pPr>
      <w:r w:rsidRPr="00F274D6">
        <w:rPr>
          <w:b/>
          <w:bCs/>
          <w:spacing w:val="-4"/>
          <w:sz w:val="24"/>
          <w:szCs w:val="24"/>
          <w:lang w:val="lt-LT"/>
        </w:rPr>
        <w:t>2.5.5.2.</w:t>
      </w:r>
      <w:r w:rsidRPr="00F274D6">
        <w:rPr>
          <w:b/>
          <w:bCs/>
          <w:sz w:val="24"/>
          <w:szCs w:val="24"/>
          <w:lang w:val="lt-LT"/>
        </w:rPr>
        <w:tab/>
      </w:r>
      <w:r w:rsidRPr="00F274D6">
        <w:rPr>
          <w:b/>
          <w:bCs/>
          <w:spacing w:val="-2"/>
          <w:sz w:val="24"/>
          <w:szCs w:val="24"/>
          <w:lang w:val="lt-LT"/>
        </w:rPr>
        <w:t>Surenkamų elementų kėlimas, transportavimas ir sandėliavimas</w:t>
      </w:r>
    </w:p>
    <w:p w:rsidR="00E705CD" w:rsidRPr="00F274D6" w:rsidRDefault="00E705CD" w:rsidP="0045531A">
      <w:pPr>
        <w:shd w:val="clear" w:color="auto" w:fill="FFFFFF"/>
        <w:ind w:left="43" w:right="17" w:firstLine="718"/>
        <w:jc w:val="both"/>
        <w:rPr>
          <w:sz w:val="24"/>
          <w:szCs w:val="24"/>
          <w:lang w:val="lt-LT"/>
        </w:rPr>
      </w:pPr>
      <w:r w:rsidRPr="00F274D6">
        <w:rPr>
          <w:sz w:val="24"/>
          <w:szCs w:val="24"/>
          <w:lang w:val="lt-LT"/>
        </w:rPr>
        <w:t>Elementai turi būti transportuojami, sandėliuojami ir keliami taip, kad nebūtų per didelių apkrovų ar sugadinimų.</w:t>
      </w:r>
    </w:p>
    <w:p w:rsidR="00E705CD" w:rsidRPr="00F274D6" w:rsidRDefault="00E705CD" w:rsidP="0045531A">
      <w:pPr>
        <w:shd w:val="clear" w:color="auto" w:fill="FFFFFF"/>
        <w:ind w:left="22" w:right="24" w:firstLine="713"/>
        <w:jc w:val="both"/>
        <w:rPr>
          <w:sz w:val="24"/>
          <w:szCs w:val="24"/>
          <w:lang w:val="lt-LT"/>
        </w:rPr>
      </w:pPr>
      <w:r w:rsidRPr="00F274D6">
        <w:rPr>
          <w:spacing w:val="-1"/>
          <w:sz w:val="24"/>
          <w:szCs w:val="24"/>
          <w:lang w:val="lt-LT"/>
        </w:rPr>
        <w:t xml:space="preserve">Elementai neturi būti keliami iš formos, kraunami ir transportuojami į statybos aikštelę tol, kol betonas neįgaus pakankamo stiprumo, kad tai būtų galima atlikti be betono trūkimo ar kitų apgadinimų </w:t>
      </w:r>
      <w:r w:rsidRPr="00F274D6">
        <w:rPr>
          <w:spacing w:val="-2"/>
          <w:sz w:val="24"/>
          <w:szCs w:val="24"/>
          <w:lang w:val="lt-LT"/>
        </w:rPr>
        <w:t xml:space="preserve">pavojaus. Rangovas turi būti atsakingas už visus elementų apgadinimus, atsiradusius dėl per ankstyvo </w:t>
      </w:r>
      <w:r w:rsidRPr="00F274D6">
        <w:rPr>
          <w:spacing w:val="-1"/>
          <w:sz w:val="24"/>
          <w:szCs w:val="24"/>
          <w:lang w:val="lt-LT"/>
        </w:rPr>
        <w:t xml:space="preserve">kėlimo iš liejimo formos, netinkamo darbo kėlimo metu ar per ankstyvo pervežimo. Visi šie sugadinti </w:t>
      </w:r>
      <w:r w:rsidRPr="00F274D6">
        <w:rPr>
          <w:sz w:val="24"/>
          <w:szCs w:val="24"/>
          <w:lang w:val="lt-LT"/>
        </w:rPr>
        <w:t>elementai turi būti pakeisti kitais, o išlaidas turi padengti Rangovas. Elementų kėlimas ir transportavimas yra draudžiamas, jei nėra pakankamai apgalvotas.</w:t>
      </w:r>
    </w:p>
    <w:p w:rsidR="005728B1" w:rsidRPr="00F274D6" w:rsidRDefault="005728B1" w:rsidP="0045531A">
      <w:pPr>
        <w:shd w:val="clear" w:color="auto" w:fill="FFFFFF"/>
        <w:tabs>
          <w:tab w:val="left" w:pos="706"/>
        </w:tabs>
        <w:ind w:left="2"/>
        <w:rPr>
          <w:b/>
          <w:bCs/>
          <w:spacing w:val="-4"/>
          <w:sz w:val="24"/>
          <w:szCs w:val="24"/>
          <w:lang w:val="lt-LT"/>
        </w:rPr>
      </w:pPr>
    </w:p>
    <w:p w:rsidR="00E705CD" w:rsidRPr="00F274D6" w:rsidRDefault="00E705CD" w:rsidP="0045531A">
      <w:pPr>
        <w:shd w:val="clear" w:color="auto" w:fill="FFFFFF"/>
        <w:tabs>
          <w:tab w:val="left" w:pos="706"/>
        </w:tabs>
        <w:ind w:left="2"/>
        <w:rPr>
          <w:sz w:val="24"/>
          <w:szCs w:val="24"/>
          <w:lang w:val="lt-LT"/>
        </w:rPr>
      </w:pPr>
      <w:r w:rsidRPr="00F274D6">
        <w:rPr>
          <w:b/>
          <w:bCs/>
          <w:spacing w:val="-4"/>
          <w:sz w:val="24"/>
          <w:szCs w:val="24"/>
          <w:lang w:val="lt-LT"/>
        </w:rPr>
        <w:t>2.5.5.3.</w:t>
      </w:r>
      <w:r w:rsidRPr="00F274D6">
        <w:rPr>
          <w:b/>
          <w:bCs/>
          <w:sz w:val="24"/>
          <w:szCs w:val="24"/>
          <w:lang w:val="lt-LT"/>
        </w:rPr>
        <w:tab/>
      </w:r>
      <w:r w:rsidRPr="00F274D6">
        <w:rPr>
          <w:b/>
          <w:bCs/>
          <w:spacing w:val="-2"/>
          <w:sz w:val="24"/>
          <w:szCs w:val="24"/>
          <w:lang w:val="lt-LT"/>
        </w:rPr>
        <w:t>Surenkamų g/b konstrukcijų montavimas</w:t>
      </w:r>
    </w:p>
    <w:p w:rsidR="00E705CD" w:rsidRPr="00F274D6" w:rsidRDefault="00E705CD" w:rsidP="0045531A">
      <w:pPr>
        <w:shd w:val="clear" w:color="auto" w:fill="FFFFFF"/>
        <w:ind w:left="14" w:right="60" w:firstLine="713"/>
        <w:jc w:val="both"/>
        <w:rPr>
          <w:sz w:val="24"/>
          <w:szCs w:val="24"/>
          <w:lang w:val="lt-LT"/>
        </w:rPr>
      </w:pPr>
      <w:r w:rsidRPr="00F274D6">
        <w:rPr>
          <w:sz w:val="24"/>
          <w:szCs w:val="24"/>
          <w:lang w:val="lt-LT"/>
        </w:rPr>
        <w:t>Surenkamų konstrukcijų atvežimo į statybvietę terminai turi būti suderinti su montavimo grafiku. Jeigu negalima montuoti nuo transporto priemonių, tai šios konstrukcijos iškraunamos montavimo krano veikimo zonoje.</w:t>
      </w:r>
    </w:p>
    <w:p w:rsidR="00E705CD" w:rsidRPr="00F274D6" w:rsidRDefault="00E705CD" w:rsidP="0045531A">
      <w:pPr>
        <w:shd w:val="clear" w:color="auto" w:fill="FFFFFF"/>
        <w:ind w:left="10" w:right="67" w:firstLine="696"/>
        <w:jc w:val="both"/>
        <w:rPr>
          <w:sz w:val="24"/>
          <w:szCs w:val="24"/>
          <w:lang w:val="lt-LT"/>
        </w:rPr>
      </w:pPr>
      <w:r w:rsidRPr="00F274D6">
        <w:rPr>
          <w:sz w:val="24"/>
          <w:szCs w:val="24"/>
          <w:lang w:val="lt-LT"/>
        </w:rPr>
        <w:t xml:space="preserve">Visi atvežti į statybvietę gaminiai turi turėti gaminio pasą ir būti aprobuoti Inžinierius. Prie jo nurodomas gamyklos indeksas ir gaminio markė. Ant netipinių konstrukcijų turi būti pažymėtos </w:t>
      </w:r>
      <w:r w:rsidRPr="00F274D6">
        <w:rPr>
          <w:spacing w:val="-1"/>
          <w:sz w:val="24"/>
          <w:szCs w:val="24"/>
          <w:lang w:val="lt-LT"/>
        </w:rPr>
        <w:t xml:space="preserve">prikabinimo ir atrėmimo vietos pervežant, masės centras. Žymės turi būti padarytos nenuplaunamais </w:t>
      </w:r>
      <w:r w:rsidRPr="00F274D6">
        <w:rPr>
          <w:sz w:val="24"/>
          <w:szCs w:val="24"/>
          <w:lang w:val="lt-LT"/>
        </w:rPr>
        <w:t>dažais ir gerai matomos.</w:t>
      </w:r>
    </w:p>
    <w:p w:rsidR="00E705CD" w:rsidRPr="00F274D6" w:rsidRDefault="00E705CD" w:rsidP="0045531A">
      <w:pPr>
        <w:shd w:val="clear" w:color="auto" w:fill="FFFFFF"/>
        <w:ind w:right="60" w:firstLine="713"/>
        <w:jc w:val="both"/>
        <w:rPr>
          <w:sz w:val="24"/>
          <w:szCs w:val="24"/>
          <w:lang w:val="lt-LT"/>
        </w:rPr>
      </w:pPr>
      <w:r w:rsidRPr="00F274D6">
        <w:rPr>
          <w:spacing w:val="-1"/>
          <w:sz w:val="24"/>
          <w:szCs w:val="24"/>
          <w:lang w:val="lt-LT"/>
        </w:rPr>
        <w:lastRenderedPageBreak/>
        <w:t>Priimant surenkamas gelžbetonines ir betonines konstrukcijas, atvežtas į statybos aikštelę, Inžinierius turi patikrinti ar elementų matmenys atitinka nurodytus pasuose, ar nepažeistos įdėtinės ir fiksuojančios detalės bei montavimo kilpos, ar elementų kokybė atitinka reikalavimus.</w:t>
      </w:r>
    </w:p>
    <w:p w:rsidR="00E705CD" w:rsidRPr="00F274D6" w:rsidRDefault="00E705CD" w:rsidP="0045531A">
      <w:pPr>
        <w:shd w:val="clear" w:color="auto" w:fill="FFFFFF"/>
        <w:ind w:left="720"/>
        <w:rPr>
          <w:sz w:val="24"/>
          <w:szCs w:val="24"/>
          <w:lang w:val="lt-LT"/>
        </w:rPr>
      </w:pPr>
      <w:r w:rsidRPr="00F274D6">
        <w:rPr>
          <w:spacing w:val="-2"/>
          <w:sz w:val="24"/>
          <w:szCs w:val="24"/>
          <w:lang w:val="lt-LT"/>
        </w:rPr>
        <w:t>Įdėtinių detalių ir gaminio plokštumos turi sutapti.</w:t>
      </w:r>
    </w:p>
    <w:p w:rsidR="00E705CD" w:rsidRPr="00F274D6" w:rsidRDefault="00E705CD" w:rsidP="0045531A">
      <w:pPr>
        <w:shd w:val="clear" w:color="auto" w:fill="FFFFFF"/>
        <w:ind w:left="7" w:right="60" w:firstLine="713"/>
        <w:jc w:val="both"/>
        <w:rPr>
          <w:sz w:val="24"/>
          <w:szCs w:val="24"/>
          <w:lang w:val="lt-LT"/>
        </w:rPr>
      </w:pPr>
      <w:r w:rsidRPr="00F274D6">
        <w:rPr>
          <w:spacing w:val="-1"/>
          <w:sz w:val="24"/>
          <w:szCs w:val="24"/>
          <w:lang w:val="lt-LT"/>
        </w:rPr>
        <w:t xml:space="preserve">Už surenkamų elementų pakrovimo teisingumą, už konstrukcijų pervežimo kokybę, laikymo ir </w:t>
      </w:r>
      <w:r w:rsidRPr="00F274D6">
        <w:rPr>
          <w:sz w:val="24"/>
          <w:szCs w:val="24"/>
          <w:lang w:val="lt-LT"/>
        </w:rPr>
        <w:t>montavimo kokybę atsako Rangovas.</w:t>
      </w:r>
    </w:p>
    <w:p w:rsidR="005728B1" w:rsidRPr="00F274D6" w:rsidRDefault="005728B1" w:rsidP="0045531A">
      <w:pPr>
        <w:shd w:val="clear" w:color="auto" w:fill="FFFFFF"/>
        <w:tabs>
          <w:tab w:val="left" w:pos="706"/>
        </w:tabs>
        <w:ind w:left="2"/>
        <w:rPr>
          <w:b/>
          <w:bCs/>
          <w:spacing w:val="-5"/>
          <w:sz w:val="24"/>
          <w:szCs w:val="24"/>
          <w:lang w:val="lt-LT"/>
        </w:rPr>
      </w:pPr>
    </w:p>
    <w:p w:rsidR="00E705CD" w:rsidRPr="00F274D6" w:rsidRDefault="00E705CD" w:rsidP="0045531A">
      <w:pPr>
        <w:shd w:val="clear" w:color="auto" w:fill="FFFFFF"/>
        <w:tabs>
          <w:tab w:val="left" w:pos="706"/>
        </w:tabs>
        <w:ind w:left="2"/>
        <w:rPr>
          <w:sz w:val="24"/>
          <w:szCs w:val="24"/>
          <w:lang w:val="lt-LT"/>
        </w:rPr>
      </w:pPr>
      <w:r w:rsidRPr="00F274D6">
        <w:rPr>
          <w:b/>
          <w:bCs/>
          <w:spacing w:val="-5"/>
          <w:sz w:val="24"/>
          <w:szCs w:val="24"/>
          <w:lang w:val="lt-LT"/>
        </w:rPr>
        <w:t>2.5.5.4.</w:t>
      </w:r>
      <w:r w:rsidRPr="00F274D6">
        <w:rPr>
          <w:b/>
          <w:bCs/>
          <w:sz w:val="24"/>
          <w:szCs w:val="24"/>
          <w:lang w:val="lt-LT"/>
        </w:rPr>
        <w:tab/>
      </w:r>
      <w:r w:rsidRPr="00F274D6">
        <w:rPr>
          <w:b/>
          <w:bCs/>
          <w:spacing w:val="-1"/>
          <w:sz w:val="24"/>
          <w:szCs w:val="24"/>
          <w:lang w:val="lt-LT"/>
        </w:rPr>
        <w:t>Vandentiekio ir kanalizacijos šulinių montavimas iš surenkamų g/b elementų</w:t>
      </w:r>
    </w:p>
    <w:p w:rsidR="00E705CD" w:rsidRPr="00F274D6" w:rsidRDefault="00E705CD" w:rsidP="0045531A">
      <w:pPr>
        <w:shd w:val="clear" w:color="auto" w:fill="FFFFFF"/>
        <w:ind w:left="718"/>
        <w:rPr>
          <w:sz w:val="24"/>
          <w:szCs w:val="24"/>
          <w:lang w:val="lt-LT"/>
        </w:rPr>
      </w:pPr>
      <w:r w:rsidRPr="00F274D6">
        <w:rPr>
          <w:spacing w:val="-2"/>
          <w:sz w:val="24"/>
          <w:szCs w:val="24"/>
          <w:lang w:val="lt-LT"/>
        </w:rPr>
        <w:t>Šuliniai montuojami ant sutankinto grunto. Šulinių įgilinimas nurodomas projekto VN dalyje.</w:t>
      </w:r>
    </w:p>
    <w:p w:rsidR="00E705CD" w:rsidRPr="00F274D6" w:rsidRDefault="00E705CD" w:rsidP="0045531A">
      <w:pPr>
        <w:shd w:val="clear" w:color="auto" w:fill="FFFFFF"/>
        <w:ind w:left="720"/>
        <w:rPr>
          <w:sz w:val="24"/>
          <w:szCs w:val="24"/>
          <w:lang w:val="lt-LT"/>
        </w:rPr>
      </w:pPr>
      <w:r w:rsidRPr="00F274D6">
        <w:rPr>
          <w:spacing w:val="-1"/>
          <w:sz w:val="24"/>
          <w:szCs w:val="24"/>
          <w:lang w:val="lt-LT"/>
        </w:rPr>
        <w:t xml:space="preserve">Surenkamų šulinių elementai montuojami ant </w:t>
      </w:r>
      <w:proofErr w:type="spellStart"/>
      <w:r w:rsidRPr="00F274D6">
        <w:rPr>
          <w:spacing w:val="-1"/>
          <w:sz w:val="24"/>
          <w:szCs w:val="24"/>
          <w:lang w:val="lt-LT"/>
        </w:rPr>
        <w:t>sandariklio</w:t>
      </w:r>
      <w:proofErr w:type="spellEnd"/>
      <w:r w:rsidRPr="00F274D6">
        <w:rPr>
          <w:spacing w:val="-1"/>
          <w:sz w:val="24"/>
          <w:szCs w:val="24"/>
          <w:lang w:val="lt-LT"/>
        </w:rPr>
        <w:t xml:space="preserve">  ,,RIBERNIK“ arba panašaus </w:t>
      </w:r>
      <w:proofErr w:type="spellStart"/>
      <w:r w:rsidRPr="00F274D6">
        <w:rPr>
          <w:spacing w:val="-1"/>
          <w:sz w:val="24"/>
          <w:szCs w:val="24"/>
          <w:lang w:val="lt-LT"/>
        </w:rPr>
        <w:t>sandariklio</w:t>
      </w:r>
      <w:proofErr w:type="spellEnd"/>
      <w:r w:rsidRPr="00F274D6">
        <w:rPr>
          <w:spacing w:val="-1"/>
          <w:sz w:val="24"/>
          <w:szCs w:val="24"/>
          <w:lang w:val="lt-LT"/>
        </w:rPr>
        <w:t xml:space="preserve"> juostos.</w:t>
      </w:r>
    </w:p>
    <w:p w:rsidR="00E705CD" w:rsidRPr="00F274D6" w:rsidRDefault="00E705CD" w:rsidP="0045531A">
      <w:pPr>
        <w:shd w:val="clear" w:color="auto" w:fill="FFFFFF"/>
        <w:ind w:left="10" w:right="62" w:firstLine="715"/>
        <w:jc w:val="both"/>
        <w:rPr>
          <w:sz w:val="24"/>
          <w:szCs w:val="24"/>
          <w:lang w:val="lt-LT"/>
        </w:rPr>
      </w:pPr>
      <w:r w:rsidRPr="00F274D6">
        <w:rPr>
          <w:sz w:val="24"/>
          <w:szCs w:val="24"/>
          <w:lang w:val="lt-LT"/>
        </w:rPr>
        <w:t xml:space="preserve">Įvedus į šulinius vamzdžius, angas šulinių sienose užtaisyti tokios pat klasės betonu, kokios </w:t>
      </w:r>
      <w:r w:rsidRPr="00F274D6">
        <w:rPr>
          <w:spacing w:val="-2"/>
          <w:sz w:val="24"/>
          <w:szCs w:val="24"/>
          <w:lang w:val="lt-LT"/>
        </w:rPr>
        <w:t xml:space="preserve">yra surenkamo g/b žiedo betono klasė. Šulinio landa įrengimą konkrečiai apkrovai (laikinai apkrovai iki </w:t>
      </w:r>
      <w:r w:rsidRPr="00F274D6">
        <w:rPr>
          <w:sz w:val="24"/>
          <w:szCs w:val="24"/>
          <w:lang w:val="lt-LT"/>
        </w:rPr>
        <w:t xml:space="preserve">5,0 </w:t>
      </w:r>
      <w:proofErr w:type="spellStart"/>
      <w:r w:rsidRPr="00F274D6">
        <w:rPr>
          <w:sz w:val="24"/>
          <w:szCs w:val="24"/>
          <w:lang w:val="lt-LT"/>
        </w:rPr>
        <w:t>kPa</w:t>
      </w:r>
      <w:proofErr w:type="spellEnd"/>
      <w:r w:rsidRPr="00F274D6">
        <w:rPr>
          <w:sz w:val="24"/>
          <w:szCs w:val="24"/>
          <w:lang w:val="lt-LT"/>
        </w:rPr>
        <w:t xml:space="preserve"> ir apkrovai nuo sunkaus transporto).</w:t>
      </w:r>
    </w:p>
    <w:p w:rsidR="00CC06D4" w:rsidRPr="00F274D6" w:rsidRDefault="00E705CD" w:rsidP="0045531A">
      <w:pPr>
        <w:shd w:val="clear" w:color="auto" w:fill="FFFFFF"/>
        <w:rPr>
          <w:spacing w:val="-1"/>
          <w:sz w:val="24"/>
          <w:szCs w:val="24"/>
          <w:lang w:val="lt-LT"/>
        </w:rPr>
      </w:pPr>
      <w:r w:rsidRPr="00F274D6">
        <w:rPr>
          <w:spacing w:val="-1"/>
          <w:sz w:val="24"/>
          <w:szCs w:val="24"/>
          <w:lang w:val="lt-LT"/>
        </w:rPr>
        <w:t xml:space="preserve">Įlipimui į šulinį padaromos kabės iš S400 </w:t>
      </w:r>
      <w:proofErr w:type="spellStart"/>
      <w:r w:rsidRPr="00F274D6">
        <w:rPr>
          <w:spacing w:val="-1"/>
          <w:sz w:val="24"/>
          <w:szCs w:val="24"/>
          <w:lang w:val="lt-LT"/>
        </w:rPr>
        <w:t>armatūrinio</w:t>
      </w:r>
      <w:proofErr w:type="spellEnd"/>
      <w:r w:rsidRPr="00F274D6">
        <w:rPr>
          <w:spacing w:val="-1"/>
          <w:sz w:val="24"/>
          <w:szCs w:val="24"/>
          <w:lang w:val="lt-LT"/>
        </w:rPr>
        <w:t xml:space="preserve"> plieno, įtvirtinant jas šulinio sienutėje.</w:t>
      </w:r>
    </w:p>
    <w:p w:rsidR="005728B1" w:rsidRPr="00F274D6" w:rsidRDefault="005728B1" w:rsidP="0045531A">
      <w:pPr>
        <w:shd w:val="clear" w:color="auto" w:fill="FFFFFF"/>
        <w:tabs>
          <w:tab w:val="left" w:pos="547"/>
        </w:tabs>
        <w:rPr>
          <w:b/>
          <w:bCs/>
          <w:spacing w:val="-5"/>
          <w:sz w:val="24"/>
          <w:szCs w:val="24"/>
          <w:lang w:val="lt-LT"/>
        </w:rPr>
      </w:pPr>
    </w:p>
    <w:p w:rsidR="00E705CD" w:rsidRPr="00F274D6" w:rsidRDefault="00E705CD" w:rsidP="00DA1CA7">
      <w:pPr>
        <w:pStyle w:val="Heading3"/>
        <w:rPr>
          <w:rFonts w:ascii="Times New Roman" w:hAnsi="Times New Roman" w:cs="Times New Roman"/>
          <w:color w:val="auto"/>
          <w:sz w:val="24"/>
          <w:szCs w:val="24"/>
          <w:lang w:val="lt-LT"/>
        </w:rPr>
      </w:pPr>
      <w:bookmarkStart w:id="56" w:name="_Toc435132653"/>
      <w:r w:rsidRPr="00F274D6">
        <w:rPr>
          <w:rFonts w:ascii="Times New Roman" w:hAnsi="Times New Roman" w:cs="Times New Roman"/>
          <w:color w:val="auto"/>
          <w:sz w:val="24"/>
          <w:szCs w:val="24"/>
          <w:lang w:val="lt-LT"/>
        </w:rPr>
        <w:t>2.5.6.</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3"/>
          <w:sz w:val="24"/>
          <w:szCs w:val="24"/>
          <w:lang w:val="lt-LT"/>
        </w:rPr>
        <w:t>Kėlimo įranga</w:t>
      </w:r>
      <w:bookmarkEnd w:id="56"/>
    </w:p>
    <w:p w:rsidR="00E705CD" w:rsidRPr="00F274D6" w:rsidRDefault="006A64EE" w:rsidP="007847E7">
      <w:pPr>
        <w:shd w:val="clear" w:color="auto" w:fill="FFFFFF"/>
        <w:ind w:left="19" w:firstLine="725"/>
        <w:jc w:val="both"/>
        <w:rPr>
          <w:sz w:val="24"/>
          <w:szCs w:val="24"/>
          <w:lang w:val="lt-LT"/>
        </w:rPr>
      </w:pPr>
      <w:r>
        <w:rPr>
          <w:sz w:val="24"/>
          <w:szCs w:val="24"/>
          <w:lang w:val="lt-LT"/>
        </w:rPr>
        <w:t>P</w:t>
      </w:r>
      <w:r w:rsidRPr="006A64EE">
        <w:rPr>
          <w:sz w:val="24"/>
          <w:szCs w:val="24"/>
          <w:lang w:val="lt-LT"/>
        </w:rPr>
        <w:t>rietaisų aptarnavimui/iškėlimui būtų galima panaudoti pernešamus ar stacionarius (patalpoje montuojamus) kėlimo mechanizmus. Filtrų iškėlimui įrangos numatyti nereikia, nes jų tarnavimo laikas ilgas.</w:t>
      </w:r>
    </w:p>
    <w:p w:rsidR="005728B1" w:rsidRPr="00F274D6" w:rsidRDefault="005728B1" w:rsidP="0045531A">
      <w:pPr>
        <w:shd w:val="clear" w:color="auto" w:fill="FFFFFF"/>
        <w:tabs>
          <w:tab w:val="left" w:pos="547"/>
        </w:tabs>
        <w:rPr>
          <w:b/>
          <w:bCs/>
          <w:spacing w:val="-6"/>
          <w:sz w:val="24"/>
          <w:szCs w:val="24"/>
          <w:lang w:val="lt-LT"/>
        </w:rPr>
      </w:pPr>
    </w:p>
    <w:p w:rsidR="00E705CD" w:rsidRPr="00F274D6" w:rsidRDefault="00E705CD" w:rsidP="00DA1CA7">
      <w:pPr>
        <w:pStyle w:val="Heading3"/>
        <w:rPr>
          <w:rFonts w:ascii="Times New Roman" w:hAnsi="Times New Roman" w:cs="Times New Roman"/>
          <w:color w:val="auto"/>
          <w:sz w:val="24"/>
          <w:szCs w:val="24"/>
          <w:lang w:val="lt-LT"/>
        </w:rPr>
      </w:pPr>
      <w:bookmarkStart w:id="57" w:name="_Toc435132654"/>
      <w:r w:rsidRPr="00F274D6">
        <w:rPr>
          <w:rFonts w:ascii="Times New Roman" w:hAnsi="Times New Roman" w:cs="Times New Roman"/>
          <w:color w:val="auto"/>
          <w:sz w:val="24"/>
          <w:szCs w:val="24"/>
          <w:lang w:val="lt-LT"/>
        </w:rPr>
        <w:t>2.5.7.</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Medžiagų ir darbų kokybės patikrinimas</w:t>
      </w:r>
      <w:bookmarkEnd w:id="57"/>
    </w:p>
    <w:p w:rsidR="00E705CD" w:rsidRPr="00F274D6" w:rsidRDefault="00E705CD" w:rsidP="0045531A">
      <w:pPr>
        <w:shd w:val="clear" w:color="auto" w:fill="FFFFFF"/>
        <w:ind w:left="5" w:right="43" w:firstLine="703"/>
        <w:jc w:val="both"/>
        <w:rPr>
          <w:sz w:val="24"/>
          <w:szCs w:val="24"/>
          <w:lang w:val="lt-LT"/>
        </w:rPr>
      </w:pPr>
      <w:r w:rsidRPr="00F274D6">
        <w:rPr>
          <w:sz w:val="24"/>
          <w:szCs w:val="24"/>
          <w:lang w:val="lt-LT"/>
        </w:rPr>
        <w:t xml:space="preserve">Visos medžiagos ir darbų kokybė tikrinami gamykloje ir pristačius į statybvietę. Užsakovo </w:t>
      </w:r>
      <w:r w:rsidRPr="00F274D6">
        <w:rPr>
          <w:spacing w:val="-1"/>
          <w:sz w:val="24"/>
          <w:szCs w:val="24"/>
          <w:lang w:val="lt-LT"/>
        </w:rPr>
        <w:t xml:space="preserve">atstovui visada turi būti prieinamos visos gamintojo patalpos patikrinimui. Tačiau toks patikrinimas </w:t>
      </w:r>
      <w:r w:rsidRPr="00F274D6">
        <w:rPr>
          <w:spacing w:val="-2"/>
          <w:sz w:val="24"/>
          <w:szCs w:val="24"/>
          <w:lang w:val="lt-LT"/>
        </w:rPr>
        <w:t>neatleidžia Rangovo nuo atsakomybės už čia nurodytų reikalavimų laikymąsi.</w:t>
      </w:r>
    </w:p>
    <w:p w:rsidR="005728B1" w:rsidRPr="00F274D6" w:rsidRDefault="005728B1" w:rsidP="0045531A">
      <w:pPr>
        <w:shd w:val="clear" w:color="auto" w:fill="FFFFFF"/>
        <w:tabs>
          <w:tab w:val="left" w:pos="547"/>
        </w:tabs>
        <w:rPr>
          <w:b/>
          <w:bCs/>
          <w:spacing w:val="-6"/>
          <w:sz w:val="24"/>
          <w:szCs w:val="24"/>
          <w:lang w:val="lt-LT"/>
        </w:rPr>
      </w:pPr>
    </w:p>
    <w:p w:rsidR="00E705CD" w:rsidRPr="00F274D6" w:rsidRDefault="00E705CD" w:rsidP="00DA1CA7">
      <w:pPr>
        <w:pStyle w:val="Heading3"/>
        <w:rPr>
          <w:rFonts w:ascii="Times New Roman" w:hAnsi="Times New Roman" w:cs="Times New Roman"/>
          <w:color w:val="auto"/>
          <w:sz w:val="24"/>
          <w:szCs w:val="24"/>
          <w:lang w:val="lt-LT"/>
        </w:rPr>
      </w:pPr>
      <w:bookmarkStart w:id="58" w:name="_Toc435132655"/>
      <w:r w:rsidRPr="00F274D6">
        <w:rPr>
          <w:rFonts w:ascii="Times New Roman" w:hAnsi="Times New Roman" w:cs="Times New Roman"/>
          <w:color w:val="auto"/>
          <w:sz w:val="24"/>
          <w:szCs w:val="24"/>
          <w:lang w:val="lt-LT"/>
        </w:rPr>
        <w:t>2.5.8.</w:t>
      </w:r>
      <w:r w:rsidRPr="00F274D6">
        <w:rPr>
          <w:rFonts w:ascii="Times New Roman" w:hAnsi="Times New Roman" w:cs="Times New Roman"/>
          <w:color w:val="auto"/>
          <w:sz w:val="24"/>
          <w:szCs w:val="24"/>
          <w:lang w:val="lt-LT"/>
        </w:rPr>
        <w:tab/>
      </w:r>
      <w:r w:rsidR="00AD18D5" w:rsidRPr="00F274D6">
        <w:rPr>
          <w:rFonts w:ascii="Times New Roman" w:hAnsi="Times New Roman" w:cs="Times New Roman"/>
          <w:color w:val="auto"/>
          <w:spacing w:val="-2"/>
          <w:sz w:val="24"/>
          <w:szCs w:val="24"/>
          <w:lang w:val="lt-LT"/>
        </w:rPr>
        <w:t>Į</w:t>
      </w:r>
      <w:r w:rsidRPr="00F274D6">
        <w:rPr>
          <w:rFonts w:ascii="Times New Roman" w:hAnsi="Times New Roman" w:cs="Times New Roman"/>
          <w:color w:val="auto"/>
          <w:spacing w:val="-2"/>
          <w:sz w:val="24"/>
          <w:szCs w:val="24"/>
          <w:lang w:val="lt-LT"/>
        </w:rPr>
        <w:t>vairios metalo konstrukcijos</w:t>
      </w:r>
      <w:bookmarkEnd w:id="58"/>
    </w:p>
    <w:p w:rsidR="00E705CD" w:rsidRPr="00F274D6" w:rsidRDefault="00E705CD" w:rsidP="0045531A">
      <w:pPr>
        <w:shd w:val="clear" w:color="auto" w:fill="FFFFFF"/>
        <w:tabs>
          <w:tab w:val="left" w:pos="713"/>
        </w:tabs>
        <w:ind w:left="2"/>
        <w:rPr>
          <w:sz w:val="24"/>
          <w:szCs w:val="24"/>
          <w:lang w:val="lt-LT"/>
        </w:rPr>
      </w:pPr>
      <w:r w:rsidRPr="00F274D6">
        <w:rPr>
          <w:b/>
          <w:bCs/>
          <w:spacing w:val="-5"/>
          <w:sz w:val="24"/>
          <w:szCs w:val="24"/>
          <w:lang w:val="lt-LT"/>
        </w:rPr>
        <w:t>2.5.8.1.</w:t>
      </w:r>
      <w:r w:rsidRPr="00F274D6">
        <w:rPr>
          <w:b/>
          <w:bCs/>
          <w:sz w:val="24"/>
          <w:szCs w:val="24"/>
          <w:lang w:val="lt-LT"/>
        </w:rPr>
        <w:tab/>
      </w:r>
      <w:r w:rsidRPr="00F274D6">
        <w:rPr>
          <w:b/>
          <w:bCs/>
          <w:spacing w:val="-2"/>
          <w:sz w:val="24"/>
          <w:szCs w:val="24"/>
          <w:lang w:val="lt-LT"/>
        </w:rPr>
        <w:t>Bendroji dalis</w:t>
      </w:r>
    </w:p>
    <w:p w:rsidR="00E705CD" w:rsidRPr="00F274D6" w:rsidRDefault="00E705CD" w:rsidP="0045531A">
      <w:pPr>
        <w:shd w:val="clear" w:color="auto" w:fill="FFFFFF"/>
        <w:ind w:right="53" w:firstLine="708"/>
        <w:jc w:val="both"/>
        <w:rPr>
          <w:sz w:val="24"/>
          <w:szCs w:val="24"/>
          <w:lang w:val="lt-LT"/>
        </w:rPr>
      </w:pPr>
      <w:r w:rsidRPr="00F274D6">
        <w:rPr>
          <w:spacing w:val="-1"/>
          <w:sz w:val="24"/>
          <w:szCs w:val="24"/>
          <w:lang w:val="lt-LT"/>
        </w:rPr>
        <w:t xml:space="preserve">Galutinė sienose ar kituose konstrukciniuose elementuose tiesiamų vamzdžių, techninio aptarnavimo durelių, dangčių ar kitų fiksuotų metalo konstrukcijų, įrangos ir įrenginių vieta nustatoma, </w:t>
      </w:r>
      <w:r w:rsidRPr="00F274D6">
        <w:rPr>
          <w:sz w:val="24"/>
          <w:szCs w:val="24"/>
          <w:lang w:val="lt-LT"/>
        </w:rPr>
        <w:t>koordinuojant su mechaniniais ir elektros darbais.</w:t>
      </w:r>
    </w:p>
    <w:p w:rsidR="00E705CD" w:rsidRPr="00F274D6" w:rsidRDefault="00E705CD" w:rsidP="0045531A">
      <w:pPr>
        <w:shd w:val="clear" w:color="auto" w:fill="FFFFFF"/>
        <w:ind w:left="713"/>
        <w:rPr>
          <w:sz w:val="24"/>
          <w:szCs w:val="24"/>
          <w:lang w:val="lt-LT"/>
        </w:rPr>
      </w:pPr>
      <w:r w:rsidRPr="00F274D6">
        <w:rPr>
          <w:spacing w:val="-2"/>
          <w:sz w:val="24"/>
          <w:szCs w:val="24"/>
          <w:lang w:val="lt-LT"/>
        </w:rPr>
        <w:t>įvairios metalo konstrukcijos apima, bet neapsiriboja:</w:t>
      </w:r>
    </w:p>
    <w:p w:rsidR="00E705CD" w:rsidRPr="00F274D6" w:rsidRDefault="00E705CD" w:rsidP="0045531A">
      <w:pPr>
        <w:numPr>
          <w:ilvl w:val="0"/>
          <w:numId w:val="30"/>
        </w:numPr>
        <w:shd w:val="clear" w:color="auto" w:fill="FFFFFF"/>
        <w:tabs>
          <w:tab w:val="left" w:pos="1416"/>
        </w:tabs>
        <w:ind w:left="1058"/>
        <w:rPr>
          <w:sz w:val="24"/>
          <w:szCs w:val="24"/>
          <w:lang w:val="lt-LT"/>
        </w:rPr>
      </w:pPr>
      <w:r w:rsidRPr="00F274D6">
        <w:rPr>
          <w:spacing w:val="-2"/>
          <w:sz w:val="24"/>
          <w:szCs w:val="24"/>
          <w:lang w:val="lt-LT"/>
        </w:rPr>
        <w:t>ventiliacijos vamzdžius,</w:t>
      </w:r>
    </w:p>
    <w:p w:rsidR="00E705CD" w:rsidRPr="00F274D6" w:rsidRDefault="00E705CD" w:rsidP="0045531A">
      <w:pPr>
        <w:numPr>
          <w:ilvl w:val="0"/>
          <w:numId w:val="30"/>
        </w:numPr>
        <w:shd w:val="clear" w:color="auto" w:fill="FFFFFF"/>
        <w:tabs>
          <w:tab w:val="left" w:pos="1416"/>
        </w:tabs>
        <w:ind w:left="1058"/>
        <w:rPr>
          <w:sz w:val="24"/>
          <w:szCs w:val="24"/>
          <w:lang w:val="lt-LT"/>
        </w:rPr>
      </w:pPr>
      <w:r w:rsidRPr="00F274D6">
        <w:rPr>
          <w:spacing w:val="-2"/>
          <w:sz w:val="24"/>
          <w:szCs w:val="24"/>
          <w:lang w:val="lt-LT"/>
        </w:rPr>
        <w:t>vamzdžius ir alkūnes sienose ar kt. konstrukciniuose elementuose,</w:t>
      </w:r>
    </w:p>
    <w:p w:rsidR="00E705CD" w:rsidRPr="00F274D6" w:rsidRDefault="00E705CD" w:rsidP="0045531A">
      <w:pPr>
        <w:numPr>
          <w:ilvl w:val="0"/>
          <w:numId w:val="30"/>
        </w:numPr>
        <w:shd w:val="clear" w:color="auto" w:fill="FFFFFF"/>
        <w:tabs>
          <w:tab w:val="left" w:pos="1416"/>
        </w:tabs>
        <w:ind w:left="1058"/>
        <w:rPr>
          <w:sz w:val="24"/>
          <w:szCs w:val="24"/>
          <w:lang w:val="lt-LT"/>
        </w:rPr>
      </w:pPr>
      <w:r w:rsidRPr="00F274D6">
        <w:rPr>
          <w:spacing w:val="-2"/>
          <w:sz w:val="24"/>
          <w:szCs w:val="24"/>
          <w:lang w:val="lt-LT"/>
        </w:rPr>
        <w:t>laiptus ir kopėčias,</w:t>
      </w:r>
    </w:p>
    <w:p w:rsidR="00E705CD" w:rsidRPr="00F274D6" w:rsidRDefault="00E705CD" w:rsidP="0045531A">
      <w:pPr>
        <w:numPr>
          <w:ilvl w:val="0"/>
          <w:numId w:val="30"/>
        </w:numPr>
        <w:shd w:val="clear" w:color="auto" w:fill="FFFFFF"/>
        <w:tabs>
          <w:tab w:val="left" w:pos="1416"/>
        </w:tabs>
        <w:ind w:left="1058"/>
        <w:rPr>
          <w:sz w:val="24"/>
          <w:szCs w:val="24"/>
          <w:lang w:val="lt-LT"/>
        </w:rPr>
      </w:pPr>
      <w:r w:rsidRPr="00F274D6">
        <w:rPr>
          <w:spacing w:val="-2"/>
          <w:sz w:val="24"/>
          <w:szCs w:val="24"/>
          <w:lang w:val="lt-LT"/>
        </w:rPr>
        <w:t>techninio aptarnavimo dureles, karkasus, dangčius.</w:t>
      </w:r>
    </w:p>
    <w:p w:rsidR="005728B1" w:rsidRPr="00F274D6" w:rsidRDefault="005728B1" w:rsidP="0045531A">
      <w:pPr>
        <w:shd w:val="clear" w:color="auto" w:fill="FFFFFF"/>
        <w:tabs>
          <w:tab w:val="left" w:pos="713"/>
        </w:tabs>
        <w:ind w:left="2"/>
        <w:rPr>
          <w:b/>
          <w:bCs/>
          <w:spacing w:val="-5"/>
          <w:sz w:val="24"/>
          <w:szCs w:val="24"/>
          <w:lang w:val="lt-LT"/>
        </w:rPr>
      </w:pPr>
    </w:p>
    <w:p w:rsidR="00E705CD" w:rsidRPr="00F274D6" w:rsidRDefault="00E705CD" w:rsidP="0045531A">
      <w:pPr>
        <w:shd w:val="clear" w:color="auto" w:fill="FFFFFF"/>
        <w:tabs>
          <w:tab w:val="left" w:pos="713"/>
        </w:tabs>
        <w:ind w:left="2"/>
        <w:rPr>
          <w:sz w:val="24"/>
          <w:szCs w:val="24"/>
          <w:lang w:val="lt-LT"/>
        </w:rPr>
      </w:pPr>
      <w:r w:rsidRPr="00F274D6">
        <w:rPr>
          <w:b/>
          <w:bCs/>
          <w:spacing w:val="-5"/>
          <w:sz w:val="24"/>
          <w:szCs w:val="24"/>
          <w:lang w:val="lt-LT"/>
        </w:rPr>
        <w:t>2.5.8.2.</w:t>
      </w:r>
      <w:r w:rsidRPr="00F274D6">
        <w:rPr>
          <w:b/>
          <w:bCs/>
          <w:sz w:val="24"/>
          <w:szCs w:val="24"/>
          <w:lang w:val="lt-LT"/>
        </w:rPr>
        <w:tab/>
      </w:r>
      <w:r w:rsidRPr="00F274D6">
        <w:rPr>
          <w:b/>
          <w:bCs/>
          <w:spacing w:val="-3"/>
          <w:sz w:val="24"/>
          <w:szCs w:val="24"/>
          <w:lang w:val="lt-LT"/>
        </w:rPr>
        <w:t>Medžiagos</w:t>
      </w:r>
    </w:p>
    <w:p w:rsidR="00E705CD" w:rsidRPr="00F274D6" w:rsidRDefault="00E705CD" w:rsidP="0045531A">
      <w:pPr>
        <w:shd w:val="clear" w:color="auto" w:fill="FFFFFF"/>
        <w:ind w:left="7" w:right="38" w:firstLine="694"/>
        <w:jc w:val="both"/>
        <w:rPr>
          <w:sz w:val="24"/>
          <w:szCs w:val="24"/>
          <w:lang w:val="lt-LT"/>
        </w:rPr>
      </w:pPr>
      <w:r w:rsidRPr="00F274D6">
        <w:rPr>
          <w:spacing w:val="-1"/>
          <w:sz w:val="24"/>
          <w:szCs w:val="24"/>
          <w:lang w:val="lt-LT"/>
        </w:rPr>
        <w:t xml:space="preserve">Varžtai, veržlės, įvorės turi būti iš galvanizuoto anglinio plieno, išskyrus požeminius </w:t>
      </w:r>
      <w:proofErr w:type="spellStart"/>
      <w:r w:rsidRPr="00F274D6">
        <w:rPr>
          <w:spacing w:val="-1"/>
          <w:sz w:val="24"/>
          <w:szCs w:val="24"/>
          <w:lang w:val="lt-LT"/>
        </w:rPr>
        <w:t>varžtinius</w:t>
      </w:r>
      <w:proofErr w:type="spellEnd"/>
      <w:r w:rsidRPr="00F274D6">
        <w:rPr>
          <w:spacing w:val="-1"/>
          <w:sz w:val="24"/>
          <w:szCs w:val="24"/>
          <w:lang w:val="lt-LT"/>
        </w:rPr>
        <w:t xml:space="preserve"> </w:t>
      </w:r>
      <w:r w:rsidRPr="00F274D6">
        <w:rPr>
          <w:sz w:val="24"/>
          <w:szCs w:val="24"/>
          <w:lang w:val="lt-LT"/>
        </w:rPr>
        <w:t xml:space="preserve">sujungimus, kur reikia nerūdijančio plieno varžtų, veržlių ir </w:t>
      </w:r>
      <w:proofErr w:type="spellStart"/>
      <w:r w:rsidRPr="00F274D6">
        <w:rPr>
          <w:sz w:val="24"/>
          <w:szCs w:val="24"/>
          <w:lang w:val="lt-LT"/>
        </w:rPr>
        <w:t>poveržlių</w:t>
      </w:r>
      <w:proofErr w:type="spellEnd"/>
      <w:r w:rsidRPr="00F274D6">
        <w:rPr>
          <w:sz w:val="24"/>
          <w:szCs w:val="24"/>
          <w:lang w:val="lt-LT"/>
        </w:rPr>
        <w:t>. Varžtai turi turėti šešiakampes veržles. Visi varžtai ir veržlės turi būti standartinių dydžių.</w:t>
      </w:r>
    </w:p>
    <w:p w:rsidR="00E705CD" w:rsidRPr="00F274D6" w:rsidRDefault="00E705CD" w:rsidP="0045531A">
      <w:pPr>
        <w:shd w:val="clear" w:color="auto" w:fill="FFFFFF"/>
        <w:ind w:left="727"/>
        <w:rPr>
          <w:sz w:val="24"/>
          <w:szCs w:val="24"/>
          <w:lang w:val="lt-LT"/>
        </w:rPr>
      </w:pPr>
      <w:r w:rsidRPr="00F274D6">
        <w:rPr>
          <w:spacing w:val="-1"/>
          <w:sz w:val="24"/>
          <w:szCs w:val="24"/>
          <w:lang w:val="lt-LT"/>
        </w:rPr>
        <w:t>Konstrukcinio plieno profiliai turi būti vietinių standartinių dydžių ir formų.</w:t>
      </w:r>
    </w:p>
    <w:p w:rsidR="00E705CD" w:rsidRPr="00F274D6" w:rsidRDefault="00E705CD" w:rsidP="0045531A">
      <w:pPr>
        <w:shd w:val="clear" w:color="auto" w:fill="FFFFFF"/>
        <w:rPr>
          <w:spacing w:val="-1"/>
          <w:sz w:val="24"/>
          <w:szCs w:val="24"/>
          <w:lang w:val="lt-LT"/>
        </w:rPr>
      </w:pPr>
      <w:r w:rsidRPr="00F274D6">
        <w:rPr>
          <w:spacing w:val="-1"/>
          <w:sz w:val="24"/>
          <w:szCs w:val="24"/>
          <w:lang w:val="lt-LT"/>
        </w:rPr>
        <w:t xml:space="preserve">Bet kokios panardintos plieno konstrukcijos turi būti iš nerūdijančio plieno, AISI 304 ar </w:t>
      </w:r>
      <w:proofErr w:type="spellStart"/>
      <w:r w:rsidRPr="00F274D6">
        <w:rPr>
          <w:spacing w:val="-1"/>
          <w:sz w:val="24"/>
          <w:szCs w:val="24"/>
          <w:lang w:val="lt-LT"/>
        </w:rPr>
        <w:t>ekv</w:t>
      </w:r>
      <w:proofErr w:type="spellEnd"/>
      <w:r w:rsidRPr="00F274D6">
        <w:rPr>
          <w:spacing w:val="-1"/>
          <w:sz w:val="24"/>
          <w:szCs w:val="24"/>
          <w:lang w:val="lt-LT"/>
        </w:rPr>
        <w:t>.</w:t>
      </w:r>
    </w:p>
    <w:p w:rsidR="005728B1" w:rsidRPr="00F274D6" w:rsidRDefault="005728B1" w:rsidP="0045531A">
      <w:pPr>
        <w:shd w:val="clear" w:color="auto" w:fill="FFFFFF"/>
        <w:ind w:left="41"/>
        <w:rPr>
          <w:b/>
          <w:bCs/>
          <w:spacing w:val="-2"/>
          <w:sz w:val="24"/>
          <w:szCs w:val="24"/>
          <w:lang w:val="lt-LT"/>
        </w:rPr>
      </w:pPr>
    </w:p>
    <w:p w:rsidR="00E705CD" w:rsidRPr="00F274D6" w:rsidRDefault="00E705CD" w:rsidP="0045531A">
      <w:pPr>
        <w:shd w:val="clear" w:color="auto" w:fill="FFFFFF"/>
        <w:ind w:left="41"/>
        <w:rPr>
          <w:sz w:val="24"/>
          <w:szCs w:val="24"/>
          <w:lang w:val="lt-LT"/>
        </w:rPr>
      </w:pPr>
      <w:r w:rsidRPr="00F274D6">
        <w:rPr>
          <w:b/>
          <w:bCs/>
          <w:spacing w:val="-2"/>
          <w:sz w:val="24"/>
          <w:szCs w:val="24"/>
          <w:lang w:val="lt-LT"/>
        </w:rPr>
        <w:t>2.5.8.3. Techninės priežiūros durelės, karkasai ir dangčiai</w:t>
      </w:r>
    </w:p>
    <w:p w:rsidR="00E705CD" w:rsidRPr="006A64EE" w:rsidRDefault="00E705CD" w:rsidP="006A64EE">
      <w:pPr>
        <w:shd w:val="clear" w:color="auto" w:fill="FFFFFF"/>
        <w:ind w:left="7" w:right="38" w:firstLine="694"/>
        <w:jc w:val="both"/>
        <w:rPr>
          <w:spacing w:val="-1"/>
          <w:sz w:val="24"/>
          <w:szCs w:val="24"/>
          <w:lang w:val="lt-LT"/>
        </w:rPr>
      </w:pPr>
      <w:r w:rsidRPr="006A64EE">
        <w:rPr>
          <w:spacing w:val="-1"/>
          <w:sz w:val="24"/>
          <w:szCs w:val="24"/>
          <w:lang w:val="lt-LT"/>
        </w:rPr>
        <w:t>Techninio aptarnavimo durelės, karkasai ir dangčiai turi būti skirti vienodai dinaminei 500 kg/m2 apkrovai. Jie turi būti su rėmais, inkarais, kėlimo rankenomis ir sraigtiniais tvirtinimais. Atraminiai paviršiai ir tvirtinimo apkabos turi būti bent 6 mm storio.</w:t>
      </w:r>
    </w:p>
    <w:p w:rsidR="00E705CD" w:rsidRPr="00F274D6" w:rsidRDefault="00E705CD" w:rsidP="00DA1CA7">
      <w:pPr>
        <w:pStyle w:val="Heading3"/>
        <w:rPr>
          <w:rFonts w:ascii="Times New Roman" w:hAnsi="Times New Roman" w:cs="Times New Roman"/>
          <w:color w:val="auto"/>
          <w:sz w:val="24"/>
          <w:szCs w:val="24"/>
          <w:lang w:val="lt-LT"/>
        </w:rPr>
      </w:pPr>
      <w:bookmarkStart w:id="59" w:name="_Toc435132656"/>
      <w:r w:rsidRPr="00F274D6">
        <w:rPr>
          <w:rFonts w:ascii="Times New Roman" w:hAnsi="Times New Roman" w:cs="Times New Roman"/>
          <w:color w:val="auto"/>
          <w:sz w:val="24"/>
          <w:szCs w:val="24"/>
          <w:lang w:val="lt-LT"/>
        </w:rPr>
        <w:lastRenderedPageBreak/>
        <w:t>2.5.9. Turėklai, laiptai ir aikštelės</w:t>
      </w:r>
      <w:bookmarkEnd w:id="59"/>
    </w:p>
    <w:p w:rsidR="00E705CD" w:rsidRPr="00F274D6" w:rsidRDefault="00E705CD" w:rsidP="0045531A">
      <w:pPr>
        <w:shd w:val="clear" w:color="auto" w:fill="FFFFFF"/>
        <w:tabs>
          <w:tab w:val="left" w:pos="708"/>
        </w:tabs>
        <w:rPr>
          <w:sz w:val="24"/>
          <w:szCs w:val="24"/>
          <w:lang w:val="lt-LT"/>
        </w:rPr>
      </w:pPr>
      <w:r w:rsidRPr="00F274D6">
        <w:rPr>
          <w:b/>
          <w:bCs/>
          <w:spacing w:val="-4"/>
          <w:sz w:val="24"/>
          <w:szCs w:val="24"/>
          <w:lang w:val="lt-LT"/>
        </w:rPr>
        <w:t>2.5.9.1.</w:t>
      </w:r>
      <w:r w:rsidRPr="00F274D6">
        <w:rPr>
          <w:b/>
          <w:bCs/>
          <w:sz w:val="24"/>
          <w:szCs w:val="24"/>
          <w:lang w:val="lt-LT"/>
        </w:rPr>
        <w:tab/>
      </w:r>
      <w:r w:rsidRPr="00F274D6">
        <w:rPr>
          <w:b/>
          <w:bCs/>
          <w:spacing w:val="-2"/>
          <w:sz w:val="24"/>
          <w:szCs w:val="24"/>
          <w:lang w:val="lt-LT"/>
        </w:rPr>
        <w:t>Turėklai</w:t>
      </w:r>
    </w:p>
    <w:p w:rsidR="00E705CD" w:rsidRPr="00F274D6" w:rsidRDefault="00E705CD" w:rsidP="007847E7">
      <w:pPr>
        <w:shd w:val="clear" w:color="auto" w:fill="FFFFFF"/>
        <w:ind w:left="14" w:right="12" w:firstLine="706"/>
        <w:jc w:val="both"/>
        <w:rPr>
          <w:sz w:val="24"/>
          <w:szCs w:val="24"/>
          <w:lang w:val="lt-LT"/>
        </w:rPr>
      </w:pPr>
      <w:r w:rsidRPr="00F274D6">
        <w:rPr>
          <w:spacing w:val="-1"/>
          <w:sz w:val="24"/>
          <w:szCs w:val="24"/>
          <w:lang w:val="lt-LT"/>
        </w:rPr>
        <w:t xml:space="preserve">Visi objekte atliekami turėklų sujungimai veržiami varžtais arba kniedijami. Lenkimo vietose vamzdelis sulenkiamas iki reikiamo kampo jo nedeformuojant. Prireikus turėklai jungiami kompensaciniais </w:t>
      </w:r>
      <w:r w:rsidRPr="00F274D6">
        <w:rPr>
          <w:sz w:val="24"/>
          <w:szCs w:val="24"/>
          <w:lang w:val="lt-LT"/>
        </w:rPr>
        <w:t>sujungiamais. Viršutinio turėklo vidurio ašis turi būti 1 m virš montavimo plokštės ir turi atlaikyti horizontalią 800 N/m jėgą. Vidurinysis turėklas turi būti 0,5 m virš plokštės. Tarpai tarp statramsčių neturi viršyti 1,5 m.</w:t>
      </w:r>
      <w:r w:rsidR="007847E7">
        <w:rPr>
          <w:sz w:val="24"/>
          <w:szCs w:val="24"/>
          <w:lang w:val="lt-LT"/>
        </w:rPr>
        <w:t xml:space="preserve"> </w:t>
      </w:r>
      <w:r w:rsidRPr="00F274D6">
        <w:rPr>
          <w:spacing w:val="-2"/>
          <w:sz w:val="24"/>
          <w:szCs w:val="24"/>
          <w:lang w:val="lt-LT"/>
        </w:rPr>
        <w:t>Užsakovo atstovui pateikiami darbiniai brėžiniai, nurodant matmenis ir tvirtinimo metodus.</w:t>
      </w:r>
    </w:p>
    <w:p w:rsidR="005728B1" w:rsidRPr="00F274D6" w:rsidRDefault="005728B1" w:rsidP="0045531A">
      <w:pPr>
        <w:shd w:val="clear" w:color="auto" w:fill="FFFFFF"/>
        <w:tabs>
          <w:tab w:val="left" w:pos="708"/>
        </w:tabs>
        <w:rPr>
          <w:b/>
          <w:bCs/>
          <w:spacing w:val="-5"/>
          <w:sz w:val="24"/>
          <w:szCs w:val="24"/>
          <w:lang w:val="lt-LT"/>
        </w:rPr>
      </w:pPr>
    </w:p>
    <w:p w:rsidR="00E705CD" w:rsidRPr="00F274D6" w:rsidRDefault="00E705CD" w:rsidP="0045531A">
      <w:pPr>
        <w:shd w:val="clear" w:color="auto" w:fill="FFFFFF"/>
        <w:tabs>
          <w:tab w:val="left" w:pos="708"/>
        </w:tabs>
        <w:rPr>
          <w:sz w:val="24"/>
          <w:szCs w:val="24"/>
          <w:lang w:val="lt-LT"/>
        </w:rPr>
      </w:pPr>
      <w:r w:rsidRPr="00F274D6">
        <w:rPr>
          <w:b/>
          <w:bCs/>
          <w:spacing w:val="-5"/>
          <w:sz w:val="24"/>
          <w:szCs w:val="24"/>
          <w:lang w:val="lt-LT"/>
        </w:rPr>
        <w:t>2.5.9.2.</w:t>
      </w:r>
      <w:r w:rsidRPr="00F274D6">
        <w:rPr>
          <w:b/>
          <w:bCs/>
          <w:sz w:val="24"/>
          <w:szCs w:val="24"/>
          <w:lang w:val="lt-LT"/>
        </w:rPr>
        <w:tab/>
      </w:r>
      <w:r w:rsidRPr="00F274D6">
        <w:rPr>
          <w:b/>
          <w:bCs/>
          <w:spacing w:val="-2"/>
          <w:sz w:val="24"/>
          <w:szCs w:val="24"/>
          <w:lang w:val="lt-LT"/>
        </w:rPr>
        <w:t>Sieniniai kronšteinai</w:t>
      </w:r>
    </w:p>
    <w:p w:rsidR="00E705CD" w:rsidRPr="00F274D6" w:rsidRDefault="00E705CD" w:rsidP="0045531A">
      <w:pPr>
        <w:shd w:val="clear" w:color="auto" w:fill="FFFFFF"/>
        <w:ind w:right="14" w:firstLine="710"/>
        <w:jc w:val="both"/>
        <w:rPr>
          <w:sz w:val="24"/>
          <w:szCs w:val="24"/>
          <w:lang w:val="lt-LT"/>
        </w:rPr>
      </w:pPr>
      <w:r w:rsidRPr="00F274D6">
        <w:rPr>
          <w:sz w:val="24"/>
          <w:szCs w:val="24"/>
          <w:lang w:val="lt-LT"/>
        </w:rPr>
        <w:t>Sieniniai turėklai turi būti tvirtinami prie sienos kronšteinais. Visi turėklų galai pasukami 90° į sieną ir paliekami 10 mm atstumu nuo sienos.</w:t>
      </w:r>
    </w:p>
    <w:p w:rsidR="005728B1" w:rsidRPr="00F274D6" w:rsidRDefault="005728B1" w:rsidP="0045531A">
      <w:pPr>
        <w:shd w:val="clear" w:color="auto" w:fill="FFFFFF"/>
        <w:tabs>
          <w:tab w:val="left" w:pos="708"/>
        </w:tabs>
        <w:ind w:right="5280"/>
        <w:rPr>
          <w:b/>
          <w:bCs/>
          <w:spacing w:val="-5"/>
          <w:sz w:val="24"/>
          <w:szCs w:val="24"/>
          <w:lang w:val="lt-LT"/>
        </w:rPr>
      </w:pPr>
    </w:p>
    <w:p w:rsidR="00E705CD" w:rsidRPr="00F274D6" w:rsidRDefault="00E705CD" w:rsidP="0045531A">
      <w:pPr>
        <w:shd w:val="clear" w:color="auto" w:fill="FFFFFF"/>
        <w:tabs>
          <w:tab w:val="left" w:pos="708"/>
        </w:tabs>
        <w:ind w:right="5280"/>
        <w:rPr>
          <w:sz w:val="24"/>
          <w:szCs w:val="24"/>
          <w:lang w:val="lt-LT"/>
        </w:rPr>
      </w:pPr>
      <w:r w:rsidRPr="00F274D6">
        <w:rPr>
          <w:b/>
          <w:bCs/>
          <w:spacing w:val="-5"/>
          <w:sz w:val="24"/>
          <w:szCs w:val="24"/>
          <w:lang w:val="lt-LT"/>
        </w:rPr>
        <w:t>2.5.9.3.</w:t>
      </w:r>
      <w:r w:rsidRPr="00F274D6">
        <w:rPr>
          <w:b/>
          <w:bCs/>
          <w:sz w:val="24"/>
          <w:szCs w:val="24"/>
          <w:lang w:val="lt-LT"/>
        </w:rPr>
        <w:tab/>
      </w:r>
      <w:r w:rsidRPr="00F274D6">
        <w:rPr>
          <w:b/>
          <w:bCs/>
          <w:spacing w:val="-2"/>
          <w:sz w:val="24"/>
          <w:szCs w:val="24"/>
          <w:lang w:val="lt-LT"/>
        </w:rPr>
        <w:t>Metaliniai laiptai ir aikštelės</w:t>
      </w:r>
      <w:r w:rsidRPr="00F274D6">
        <w:rPr>
          <w:b/>
          <w:bCs/>
          <w:spacing w:val="-2"/>
          <w:sz w:val="24"/>
          <w:szCs w:val="24"/>
          <w:lang w:val="lt-LT"/>
        </w:rPr>
        <w:br/>
      </w:r>
      <w:r w:rsidRPr="00F274D6">
        <w:rPr>
          <w:b/>
          <w:bCs/>
          <w:i/>
          <w:iCs/>
          <w:sz w:val="24"/>
          <w:szCs w:val="24"/>
          <w:lang w:val="lt-LT"/>
        </w:rPr>
        <w:t>Bendroji dalis</w:t>
      </w:r>
    </w:p>
    <w:p w:rsidR="00E705CD" w:rsidRPr="00F274D6" w:rsidRDefault="00E705CD" w:rsidP="0045531A">
      <w:pPr>
        <w:shd w:val="clear" w:color="auto" w:fill="FFFFFF"/>
        <w:ind w:right="50" w:firstLine="713"/>
        <w:jc w:val="both"/>
        <w:rPr>
          <w:sz w:val="24"/>
          <w:szCs w:val="24"/>
          <w:lang w:val="lt-LT"/>
        </w:rPr>
      </w:pPr>
      <w:r w:rsidRPr="00F274D6">
        <w:rPr>
          <w:sz w:val="24"/>
          <w:szCs w:val="24"/>
          <w:lang w:val="lt-LT"/>
        </w:rPr>
        <w:t>Plieniniai laiptai ir aikštelės gaminami iš gamykloje karštai galvanizuoto plieno konstrukcijų, atviro tipo grotelių grindims ir pakopoms.</w:t>
      </w:r>
    </w:p>
    <w:p w:rsidR="00E705CD" w:rsidRPr="00F274D6" w:rsidRDefault="00E705CD" w:rsidP="0045531A">
      <w:pPr>
        <w:shd w:val="clear" w:color="auto" w:fill="FFFFFF"/>
        <w:ind w:right="14" w:firstLine="698"/>
        <w:jc w:val="both"/>
        <w:rPr>
          <w:sz w:val="24"/>
          <w:szCs w:val="24"/>
          <w:lang w:val="lt-LT"/>
        </w:rPr>
      </w:pPr>
      <w:r w:rsidRPr="00F274D6">
        <w:rPr>
          <w:sz w:val="24"/>
          <w:szCs w:val="24"/>
          <w:lang w:val="lt-LT"/>
        </w:rPr>
        <w:t>Atvira plieno grindų konstrukcija sudaryta iš lygiagrečių atraminių strypų ir skersinių stačiakampio skerspjūvio skersinių, kurie slėgimo būdu privirinami prie viršutinės nešančiųjų strypų briaunos. Atraminių išilginių atstumas nuo centro iki centro - ne daugiau 33 mm, skersinių - 57 mm. Grindų danga iš 800 - 1000 mm pločio plokščių. Visa sistema konstruojama taip, kad išlaikytų min. dinaminę 250 kg/m</w:t>
      </w:r>
      <w:r w:rsidRPr="00F274D6">
        <w:rPr>
          <w:sz w:val="24"/>
          <w:szCs w:val="24"/>
          <w:vertAlign w:val="superscript"/>
          <w:lang w:val="lt-LT"/>
        </w:rPr>
        <w:t>2</w:t>
      </w:r>
      <w:r w:rsidRPr="00F274D6">
        <w:rPr>
          <w:sz w:val="24"/>
          <w:szCs w:val="24"/>
          <w:lang w:val="lt-LT"/>
        </w:rPr>
        <w:t xml:space="preserve"> apkrovą.</w:t>
      </w:r>
    </w:p>
    <w:p w:rsidR="00E705CD" w:rsidRPr="00F274D6" w:rsidRDefault="00E705CD" w:rsidP="0045531A">
      <w:pPr>
        <w:shd w:val="clear" w:color="auto" w:fill="FFFFFF"/>
        <w:ind w:left="5" w:right="31" w:firstLine="708"/>
        <w:jc w:val="both"/>
        <w:rPr>
          <w:sz w:val="24"/>
          <w:szCs w:val="24"/>
          <w:lang w:val="lt-LT"/>
        </w:rPr>
      </w:pPr>
      <w:r w:rsidRPr="00F274D6">
        <w:rPr>
          <w:sz w:val="24"/>
          <w:szCs w:val="24"/>
          <w:lang w:val="lt-LT"/>
        </w:rPr>
        <w:t xml:space="preserve">Suvirinimas jungimams nenaudojamas. Taikomas tik jungimas varžtais. Atskiros dalys </w:t>
      </w:r>
      <w:r w:rsidRPr="00F274D6">
        <w:rPr>
          <w:spacing w:val="-1"/>
          <w:sz w:val="24"/>
          <w:szCs w:val="24"/>
          <w:lang w:val="lt-LT"/>
        </w:rPr>
        <w:t>gaminamos taip, kad varžtų išoriniuose paviršiuose nebūtų matyti. Visi sujungimai turi būti labai tvirtai suveržti, dalių jungtys tvirtos. Siūlės turi būti ištisinės ir ten, kur matosi, labai lygiai nušlifuotos.</w:t>
      </w:r>
    </w:p>
    <w:p w:rsidR="00E705CD" w:rsidRPr="00F274D6" w:rsidRDefault="00E705CD" w:rsidP="0045531A">
      <w:pPr>
        <w:shd w:val="clear" w:color="auto" w:fill="FFFFFF"/>
        <w:rPr>
          <w:spacing w:val="-1"/>
          <w:sz w:val="24"/>
          <w:szCs w:val="24"/>
          <w:lang w:val="lt-LT"/>
        </w:rPr>
      </w:pPr>
      <w:r w:rsidRPr="00F274D6">
        <w:rPr>
          <w:spacing w:val="-1"/>
          <w:sz w:val="24"/>
          <w:szCs w:val="24"/>
          <w:lang w:val="lt-LT"/>
        </w:rPr>
        <w:t xml:space="preserve">Visų jungčių varžtai, veržlės ir </w:t>
      </w:r>
      <w:proofErr w:type="spellStart"/>
      <w:r w:rsidRPr="00F274D6">
        <w:rPr>
          <w:spacing w:val="-1"/>
          <w:sz w:val="24"/>
          <w:szCs w:val="24"/>
          <w:lang w:val="lt-LT"/>
        </w:rPr>
        <w:t>poveržlės</w:t>
      </w:r>
      <w:proofErr w:type="spellEnd"/>
      <w:r w:rsidRPr="00F274D6">
        <w:rPr>
          <w:spacing w:val="-1"/>
          <w:sz w:val="24"/>
          <w:szCs w:val="24"/>
          <w:lang w:val="lt-LT"/>
        </w:rPr>
        <w:t xml:space="preserve"> iš galvanizuoto plieno.</w:t>
      </w:r>
    </w:p>
    <w:p w:rsidR="00E705CD" w:rsidRPr="00F274D6" w:rsidRDefault="00E21D2C" w:rsidP="0045531A">
      <w:pPr>
        <w:shd w:val="clear" w:color="auto" w:fill="FFFFFF"/>
        <w:rPr>
          <w:spacing w:val="-3"/>
          <w:sz w:val="24"/>
          <w:szCs w:val="24"/>
          <w:lang w:val="lt-LT"/>
        </w:rPr>
      </w:pPr>
      <w:r w:rsidRPr="00F274D6">
        <w:rPr>
          <w:spacing w:val="-3"/>
          <w:sz w:val="24"/>
          <w:szCs w:val="24"/>
          <w:lang w:val="lt-LT"/>
        </w:rPr>
        <w:t>Laiptelių pakopos gaminamos su 30 mm</w:t>
      </w:r>
      <w:r w:rsidR="00C7630B" w:rsidRPr="00F274D6">
        <w:rPr>
          <w:spacing w:val="-3"/>
          <w:sz w:val="24"/>
          <w:szCs w:val="24"/>
          <w:lang w:val="lt-LT"/>
        </w:rPr>
        <w:t xml:space="preserve"> pločio </w:t>
      </w:r>
      <w:proofErr w:type="spellStart"/>
      <w:r w:rsidR="00C7630B" w:rsidRPr="00F274D6">
        <w:rPr>
          <w:spacing w:val="-3"/>
          <w:sz w:val="24"/>
          <w:szCs w:val="24"/>
          <w:lang w:val="lt-LT"/>
        </w:rPr>
        <w:t>abrazyviniu</w:t>
      </w:r>
      <w:proofErr w:type="spellEnd"/>
      <w:r w:rsidRPr="00F274D6">
        <w:rPr>
          <w:spacing w:val="-3"/>
          <w:sz w:val="24"/>
          <w:szCs w:val="24"/>
          <w:lang w:val="lt-LT"/>
        </w:rPr>
        <w:t xml:space="preserve"> </w:t>
      </w:r>
      <w:r w:rsidR="007D1CA9" w:rsidRPr="00F274D6">
        <w:rPr>
          <w:spacing w:val="-3"/>
          <w:sz w:val="24"/>
          <w:szCs w:val="24"/>
          <w:lang w:val="lt-LT"/>
        </w:rPr>
        <w:t>paviršiumi.</w:t>
      </w:r>
    </w:p>
    <w:p w:rsidR="00745206" w:rsidRPr="00F274D6" w:rsidRDefault="00745206" w:rsidP="0045531A">
      <w:pPr>
        <w:shd w:val="clear" w:color="auto" w:fill="FFFFFF"/>
        <w:ind w:firstLine="709"/>
        <w:rPr>
          <w:sz w:val="24"/>
          <w:szCs w:val="24"/>
          <w:lang w:val="lt-LT"/>
        </w:rPr>
      </w:pPr>
      <w:r w:rsidRPr="00F274D6">
        <w:rPr>
          <w:b/>
          <w:bCs/>
          <w:i/>
          <w:iCs/>
          <w:sz w:val="24"/>
          <w:szCs w:val="24"/>
          <w:lang w:val="lt-LT"/>
        </w:rPr>
        <w:t>Gaminimas</w:t>
      </w:r>
    </w:p>
    <w:p w:rsidR="00745206" w:rsidRPr="00F274D6" w:rsidRDefault="00745206" w:rsidP="0045531A">
      <w:pPr>
        <w:shd w:val="clear" w:color="auto" w:fill="FFFFFF"/>
        <w:ind w:left="10" w:right="125" w:firstLine="710"/>
        <w:jc w:val="both"/>
        <w:rPr>
          <w:sz w:val="24"/>
          <w:szCs w:val="24"/>
          <w:lang w:val="lt-LT"/>
        </w:rPr>
      </w:pPr>
      <w:r w:rsidRPr="00F274D6">
        <w:rPr>
          <w:sz w:val="24"/>
          <w:szCs w:val="24"/>
          <w:lang w:val="lt-LT"/>
        </w:rPr>
        <w:t>Rangovas pateikia Užsakovo atstovui patikrinti konstrukcinius skaičiavimus ir detalius brėžinius, kuriuose nurodomi matmenys ir statybai reikalingi duomenys.</w:t>
      </w:r>
    </w:p>
    <w:p w:rsidR="00745206" w:rsidRPr="00F274D6" w:rsidRDefault="00745206" w:rsidP="0045531A">
      <w:pPr>
        <w:shd w:val="clear" w:color="auto" w:fill="FFFFFF"/>
        <w:ind w:left="7" w:right="130" w:firstLine="696"/>
        <w:jc w:val="both"/>
        <w:rPr>
          <w:sz w:val="24"/>
          <w:szCs w:val="24"/>
          <w:lang w:val="lt-LT"/>
        </w:rPr>
      </w:pPr>
      <w:r w:rsidRPr="00F274D6">
        <w:rPr>
          <w:sz w:val="24"/>
          <w:szCs w:val="24"/>
          <w:lang w:val="lt-LT"/>
        </w:rPr>
        <w:t>Visos plieninės dalys pagaminus yra galvanizuojamos karštu būdu. Dalys nuvalomos, kruopščiai nuėsdinamos ir galvanizuojamos, užkertant kelią rūdims</w:t>
      </w:r>
      <w:r w:rsidR="007847E7">
        <w:rPr>
          <w:sz w:val="24"/>
          <w:szCs w:val="24"/>
          <w:lang w:val="lt-LT"/>
        </w:rPr>
        <w:t>.</w:t>
      </w:r>
    </w:p>
    <w:p w:rsidR="005429FF" w:rsidRPr="00F274D6" w:rsidRDefault="005429FF" w:rsidP="0045531A">
      <w:pPr>
        <w:shd w:val="clear" w:color="auto" w:fill="FFFFFF"/>
        <w:tabs>
          <w:tab w:val="left" w:pos="660"/>
        </w:tabs>
        <w:rPr>
          <w:b/>
          <w:bCs/>
          <w:spacing w:val="-5"/>
          <w:sz w:val="24"/>
          <w:szCs w:val="24"/>
          <w:lang w:val="lt-LT"/>
        </w:rPr>
      </w:pPr>
    </w:p>
    <w:p w:rsidR="00745206" w:rsidRPr="00F274D6" w:rsidRDefault="00745206" w:rsidP="00DA1CA7">
      <w:pPr>
        <w:pStyle w:val="Heading3"/>
        <w:rPr>
          <w:rFonts w:ascii="Times New Roman" w:hAnsi="Times New Roman" w:cs="Times New Roman"/>
          <w:color w:val="auto"/>
          <w:sz w:val="24"/>
          <w:szCs w:val="24"/>
          <w:lang w:val="lt-LT"/>
        </w:rPr>
      </w:pPr>
      <w:bookmarkStart w:id="60" w:name="_Toc435132657"/>
      <w:r w:rsidRPr="00F274D6">
        <w:rPr>
          <w:rFonts w:ascii="Times New Roman" w:hAnsi="Times New Roman" w:cs="Times New Roman"/>
          <w:color w:val="auto"/>
          <w:sz w:val="24"/>
          <w:szCs w:val="24"/>
          <w:lang w:val="lt-LT"/>
        </w:rPr>
        <w:t>2.5.10.</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Metalo konstrukcijų montavimas</w:t>
      </w:r>
      <w:bookmarkEnd w:id="60"/>
    </w:p>
    <w:p w:rsidR="00745206" w:rsidRPr="00F274D6" w:rsidRDefault="00745206" w:rsidP="0045531A">
      <w:pPr>
        <w:shd w:val="clear" w:color="auto" w:fill="FFFFFF"/>
        <w:ind w:right="125" w:firstLine="715"/>
        <w:jc w:val="both"/>
        <w:rPr>
          <w:sz w:val="24"/>
          <w:szCs w:val="24"/>
          <w:lang w:val="lt-LT"/>
        </w:rPr>
      </w:pPr>
      <w:r w:rsidRPr="00F274D6">
        <w:rPr>
          <w:spacing w:val="-2"/>
          <w:sz w:val="24"/>
          <w:szCs w:val="24"/>
          <w:lang w:val="lt-LT"/>
        </w:rPr>
        <w:t xml:space="preserve">Prieš montavimą Rangovas pateikia Užsakovo atstovui naudojamų metodų, montavimo sekos </w:t>
      </w:r>
      <w:r w:rsidRPr="00F274D6">
        <w:rPr>
          <w:sz w:val="24"/>
          <w:szCs w:val="24"/>
          <w:lang w:val="lt-LT"/>
        </w:rPr>
        <w:t xml:space="preserve">aprašymą konstrukcinio plieno darbams siūlomos įrangos sąrašą Toks pateikimas ar patvirtinimas </w:t>
      </w:r>
      <w:r w:rsidRPr="00F274D6">
        <w:rPr>
          <w:spacing w:val="-1"/>
          <w:sz w:val="24"/>
          <w:szCs w:val="24"/>
          <w:lang w:val="lt-LT"/>
        </w:rPr>
        <w:t>neatleidžia Rangovo nuo atsakomybės užtikrinti reikiamus metodus, įrangą, darbo kokybę bei saugą</w:t>
      </w:r>
      <w:r w:rsidR="006A64EE">
        <w:rPr>
          <w:spacing w:val="-1"/>
          <w:sz w:val="24"/>
          <w:szCs w:val="24"/>
          <w:lang w:val="lt-LT"/>
        </w:rPr>
        <w:t>.</w:t>
      </w:r>
    </w:p>
    <w:p w:rsidR="00745206" w:rsidRPr="00F274D6" w:rsidRDefault="00745206" w:rsidP="0045531A">
      <w:pPr>
        <w:shd w:val="clear" w:color="auto" w:fill="FFFFFF"/>
        <w:ind w:left="718"/>
        <w:rPr>
          <w:sz w:val="24"/>
          <w:szCs w:val="24"/>
          <w:lang w:val="lt-LT"/>
        </w:rPr>
      </w:pPr>
      <w:r w:rsidRPr="00F274D6">
        <w:rPr>
          <w:sz w:val="24"/>
          <w:szCs w:val="24"/>
          <w:lang w:val="lt-LT"/>
        </w:rPr>
        <w:t>Laikinos pakylos ir pastoliai, reikalingi plieno konstrukcijų montavimui, yra montavimo darbų</w:t>
      </w:r>
    </w:p>
    <w:p w:rsidR="00745206" w:rsidRPr="00F274D6" w:rsidRDefault="00745206" w:rsidP="0045531A">
      <w:pPr>
        <w:shd w:val="clear" w:color="auto" w:fill="FFFFFF"/>
        <w:ind w:left="5"/>
        <w:rPr>
          <w:sz w:val="24"/>
          <w:szCs w:val="24"/>
          <w:lang w:val="lt-LT"/>
        </w:rPr>
      </w:pPr>
      <w:r w:rsidRPr="00F274D6">
        <w:rPr>
          <w:spacing w:val="-6"/>
          <w:sz w:val="24"/>
          <w:szCs w:val="24"/>
          <w:lang w:val="lt-LT"/>
        </w:rPr>
        <w:t>dalis.</w:t>
      </w:r>
    </w:p>
    <w:p w:rsidR="00745206" w:rsidRPr="00F274D6" w:rsidRDefault="00745206" w:rsidP="0045531A">
      <w:pPr>
        <w:shd w:val="clear" w:color="auto" w:fill="FFFFFF"/>
        <w:ind w:left="706"/>
        <w:rPr>
          <w:sz w:val="24"/>
          <w:szCs w:val="24"/>
          <w:lang w:val="lt-LT"/>
        </w:rPr>
      </w:pPr>
      <w:r w:rsidRPr="00F274D6">
        <w:rPr>
          <w:spacing w:val="-1"/>
          <w:sz w:val="24"/>
          <w:szCs w:val="24"/>
          <w:lang w:val="lt-LT"/>
        </w:rPr>
        <w:t>Visos metalo konstrukcijų dalys tiksliai sugretinamos ir gerai įtvirtinamos, taip išlaikant jas per</w:t>
      </w:r>
    </w:p>
    <w:p w:rsidR="00745206" w:rsidRPr="00F274D6" w:rsidRDefault="00745206" w:rsidP="0045531A">
      <w:pPr>
        <w:shd w:val="clear" w:color="auto" w:fill="FFFFFF"/>
        <w:ind w:left="5"/>
        <w:rPr>
          <w:sz w:val="24"/>
          <w:szCs w:val="24"/>
          <w:lang w:val="lt-LT"/>
        </w:rPr>
      </w:pPr>
      <w:r w:rsidRPr="00F274D6">
        <w:rPr>
          <w:sz w:val="24"/>
          <w:szCs w:val="24"/>
          <w:lang w:val="lt-LT"/>
        </w:rPr>
        <w:t>visą darbų eigą</w:t>
      </w:r>
      <w:r w:rsidR="006A64EE">
        <w:rPr>
          <w:sz w:val="24"/>
          <w:szCs w:val="24"/>
          <w:lang w:val="lt-LT"/>
        </w:rPr>
        <w:t>.</w:t>
      </w:r>
    </w:p>
    <w:p w:rsidR="00745206" w:rsidRPr="00F274D6" w:rsidRDefault="00745206" w:rsidP="0045531A">
      <w:pPr>
        <w:shd w:val="clear" w:color="auto" w:fill="FFFFFF"/>
        <w:ind w:left="10" w:right="118" w:firstLine="710"/>
        <w:jc w:val="both"/>
        <w:rPr>
          <w:sz w:val="24"/>
          <w:szCs w:val="24"/>
          <w:lang w:val="lt-LT"/>
        </w:rPr>
      </w:pPr>
      <w:r w:rsidRPr="00F274D6">
        <w:rPr>
          <w:spacing w:val="-1"/>
          <w:sz w:val="24"/>
          <w:szCs w:val="24"/>
          <w:lang w:val="lt-LT"/>
        </w:rPr>
        <w:t xml:space="preserve">Karkasai statomi įrengiant laikinus ramsčius, kurie užtikrina, kad konstrukcija atlaikys visas apkrovas, tarp jų ir montavimo įrangos bei jos darbo. Ramsčiai paliekami tol, kol reikalinga saugumui </w:t>
      </w:r>
      <w:r w:rsidRPr="00F274D6">
        <w:rPr>
          <w:spacing w:val="-2"/>
          <w:sz w:val="24"/>
          <w:szCs w:val="24"/>
          <w:lang w:val="lt-LT"/>
        </w:rPr>
        <w:t>užtikrinti. Baigęs darbą Rangovas išveža ramsčius kartu su kita savo įranga.</w:t>
      </w:r>
    </w:p>
    <w:p w:rsidR="005728B1" w:rsidRPr="00F274D6" w:rsidRDefault="005728B1" w:rsidP="0045531A">
      <w:pPr>
        <w:shd w:val="clear" w:color="auto" w:fill="FFFFFF"/>
        <w:tabs>
          <w:tab w:val="left" w:pos="660"/>
        </w:tabs>
        <w:rPr>
          <w:b/>
          <w:bCs/>
          <w:spacing w:val="-6"/>
          <w:sz w:val="24"/>
          <w:szCs w:val="24"/>
          <w:lang w:val="lt-LT"/>
        </w:rPr>
      </w:pPr>
    </w:p>
    <w:p w:rsidR="00745206" w:rsidRPr="00F274D6" w:rsidRDefault="00745206" w:rsidP="00DA1CA7">
      <w:pPr>
        <w:pStyle w:val="Heading3"/>
        <w:rPr>
          <w:rFonts w:ascii="Times New Roman" w:hAnsi="Times New Roman" w:cs="Times New Roman"/>
          <w:color w:val="auto"/>
          <w:sz w:val="24"/>
          <w:szCs w:val="24"/>
          <w:lang w:val="lt-LT"/>
        </w:rPr>
      </w:pPr>
      <w:bookmarkStart w:id="61" w:name="_Toc435132658"/>
      <w:r w:rsidRPr="00F274D6">
        <w:rPr>
          <w:rFonts w:ascii="Times New Roman" w:hAnsi="Times New Roman" w:cs="Times New Roman"/>
          <w:color w:val="auto"/>
          <w:sz w:val="24"/>
          <w:szCs w:val="24"/>
          <w:lang w:val="lt-LT"/>
        </w:rPr>
        <w:t>2.5.11.</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Kasimas, užpylimas ir sutankinimas užstatomose teritorijose</w:t>
      </w:r>
      <w:bookmarkEnd w:id="61"/>
    </w:p>
    <w:p w:rsidR="00745206" w:rsidRPr="00F274D6" w:rsidRDefault="00745206" w:rsidP="0045531A">
      <w:pPr>
        <w:shd w:val="clear" w:color="auto" w:fill="FFFFFF"/>
        <w:ind w:left="22"/>
        <w:rPr>
          <w:sz w:val="24"/>
          <w:szCs w:val="24"/>
          <w:lang w:val="lt-LT"/>
        </w:rPr>
      </w:pPr>
      <w:r w:rsidRPr="00F274D6">
        <w:rPr>
          <w:b/>
          <w:bCs/>
          <w:spacing w:val="-1"/>
          <w:sz w:val="24"/>
          <w:szCs w:val="24"/>
          <w:lang w:val="lt-LT"/>
        </w:rPr>
        <w:t>2.5.11.1.Pastatai ir statiniai</w:t>
      </w:r>
    </w:p>
    <w:p w:rsidR="00745206" w:rsidRPr="00F274D6" w:rsidRDefault="00745206" w:rsidP="0045531A">
      <w:pPr>
        <w:shd w:val="clear" w:color="auto" w:fill="FFFFFF"/>
        <w:ind w:left="31" w:right="91" w:firstLine="713"/>
        <w:jc w:val="both"/>
        <w:rPr>
          <w:sz w:val="24"/>
          <w:szCs w:val="24"/>
          <w:lang w:val="lt-LT"/>
        </w:rPr>
      </w:pPr>
      <w:r w:rsidRPr="00F274D6">
        <w:rPr>
          <w:sz w:val="24"/>
          <w:szCs w:val="24"/>
          <w:lang w:val="lt-LT"/>
        </w:rPr>
        <w:t xml:space="preserve">Užpilti plotai turi būti sutankinami taip, kad tankis sudarytų ne mažiau 95 % maksimalaus </w:t>
      </w:r>
      <w:r w:rsidRPr="00F274D6">
        <w:rPr>
          <w:spacing w:val="-2"/>
          <w:sz w:val="24"/>
          <w:szCs w:val="24"/>
          <w:lang w:val="lt-LT"/>
        </w:rPr>
        <w:t>sauso tankio. Be to, medžiaga turi būti tokia, kad atlaikymo modulis būtų min. E</w:t>
      </w:r>
      <w:r w:rsidRPr="00F274D6">
        <w:rPr>
          <w:spacing w:val="-2"/>
          <w:sz w:val="24"/>
          <w:szCs w:val="24"/>
          <w:vertAlign w:val="subscript"/>
          <w:lang w:val="lt-LT"/>
        </w:rPr>
        <w:t>1</w:t>
      </w:r>
      <w:r w:rsidRPr="00F274D6">
        <w:rPr>
          <w:spacing w:val="-2"/>
          <w:sz w:val="24"/>
          <w:szCs w:val="24"/>
          <w:lang w:val="lt-LT"/>
        </w:rPr>
        <w:t xml:space="preserve"> = 25 </w:t>
      </w:r>
      <w:proofErr w:type="spellStart"/>
      <w:r w:rsidRPr="00F274D6">
        <w:rPr>
          <w:spacing w:val="-2"/>
          <w:sz w:val="24"/>
          <w:szCs w:val="24"/>
          <w:lang w:val="lt-LT"/>
        </w:rPr>
        <w:t>MPa</w:t>
      </w:r>
      <w:proofErr w:type="spellEnd"/>
      <w:r w:rsidRPr="00F274D6">
        <w:rPr>
          <w:spacing w:val="-2"/>
          <w:sz w:val="24"/>
          <w:szCs w:val="24"/>
          <w:lang w:val="lt-LT"/>
        </w:rPr>
        <w:t xml:space="preserve">, matuojant </w:t>
      </w:r>
      <w:r w:rsidRPr="00F274D6">
        <w:rPr>
          <w:sz w:val="24"/>
          <w:szCs w:val="24"/>
          <w:lang w:val="lt-LT"/>
        </w:rPr>
        <w:lastRenderedPageBreak/>
        <w:t>plokštės išlaikymo metodu užpylimo paviršiuje.</w:t>
      </w:r>
    </w:p>
    <w:p w:rsidR="00745206" w:rsidRPr="00F274D6" w:rsidRDefault="00745206" w:rsidP="0045531A">
      <w:pPr>
        <w:shd w:val="clear" w:color="auto" w:fill="FFFFFF"/>
        <w:ind w:left="53" w:right="86" w:firstLine="691"/>
        <w:jc w:val="both"/>
        <w:rPr>
          <w:sz w:val="24"/>
          <w:szCs w:val="24"/>
          <w:lang w:val="lt-LT"/>
        </w:rPr>
      </w:pPr>
      <w:r w:rsidRPr="00F274D6">
        <w:rPr>
          <w:sz w:val="24"/>
          <w:szCs w:val="24"/>
          <w:lang w:val="lt-LT"/>
        </w:rPr>
        <w:t xml:space="preserve">Jei natūralus </w:t>
      </w:r>
      <w:proofErr w:type="spellStart"/>
      <w:r w:rsidRPr="00F274D6">
        <w:rPr>
          <w:sz w:val="24"/>
          <w:szCs w:val="24"/>
          <w:lang w:val="lt-LT"/>
        </w:rPr>
        <w:t>popaviršinis</w:t>
      </w:r>
      <w:proofErr w:type="spellEnd"/>
      <w:r w:rsidRPr="00F274D6">
        <w:rPr>
          <w:sz w:val="24"/>
          <w:szCs w:val="24"/>
          <w:lang w:val="lt-LT"/>
        </w:rPr>
        <w:t xml:space="preserve"> sluoksnis yra smulkiagrūdis (molis, dumblas ar priemolis), tarp </w:t>
      </w:r>
      <w:r w:rsidRPr="00F274D6">
        <w:rPr>
          <w:spacing w:val="-2"/>
          <w:sz w:val="24"/>
          <w:szCs w:val="24"/>
          <w:lang w:val="lt-LT"/>
        </w:rPr>
        <w:t xml:space="preserve">užpildo medžiagos ir natūralaus grunto reikia pakloti </w:t>
      </w:r>
      <w:proofErr w:type="spellStart"/>
      <w:r w:rsidRPr="00F274D6">
        <w:rPr>
          <w:spacing w:val="-2"/>
          <w:sz w:val="24"/>
          <w:szCs w:val="24"/>
          <w:lang w:val="lt-LT"/>
        </w:rPr>
        <w:t>geotekstilinę</w:t>
      </w:r>
      <w:proofErr w:type="spellEnd"/>
      <w:r w:rsidRPr="00F274D6">
        <w:rPr>
          <w:spacing w:val="-2"/>
          <w:sz w:val="24"/>
          <w:szCs w:val="24"/>
          <w:lang w:val="lt-LT"/>
        </w:rPr>
        <w:t xml:space="preserve"> filtruojančią membraną.</w:t>
      </w:r>
    </w:p>
    <w:p w:rsidR="00745206" w:rsidRPr="00F274D6" w:rsidRDefault="00745206" w:rsidP="0045531A">
      <w:pPr>
        <w:shd w:val="clear" w:color="auto" w:fill="FFFFFF"/>
        <w:ind w:left="53" w:right="60" w:firstLine="710"/>
        <w:jc w:val="both"/>
        <w:rPr>
          <w:sz w:val="24"/>
          <w:szCs w:val="24"/>
          <w:lang w:val="lt-LT"/>
        </w:rPr>
      </w:pPr>
      <w:r w:rsidRPr="00F274D6">
        <w:rPr>
          <w:sz w:val="24"/>
          <w:szCs w:val="24"/>
          <w:lang w:val="lt-LT"/>
        </w:rPr>
        <w:t xml:space="preserve">Pamatai turi būti kasami pagal linijas ir nuolydžius ar pakilimus, parodytus brėžiniuose. Jų dydis turi būti pakankamas statybai. Suplūkto žvyro ar susmulkintos medžiagos sluoksnis, kaip </w:t>
      </w:r>
      <w:r w:rsidRPr="00F274D6">
        <w:rPr>
          <w:spacing w:val="-1"/>
          <w:sz w:val="24"/>
          <w:szCs w:val="24"/>
          <w:lang w:val="lt-LT"/>
        </w:rPr>
        <w:t xml:space="preserve">parodyta brėžiniuose, turi būti supiltas po klojinio ir atraminiu sluoksniais. Žvyras arba susmulkinta </w:t>
      </w:r>
      <w:r w:rsidRPr="00F274D6">
        <w:rPr>
          <w:sz w:val="24"/>
          <w:szCs w:val="24"/>
          <w:lang w:val="lt-LT"/>
        </w:rPr>
        <w:t>medžiaga turi būti susmulkinta tolygiai, granulių dydis 1-100 mm.</w:t>
      </w:r>
    </w:p>
    <w:p w:rsidR="00745206" w:rsidRPr="00F274D6" w:rsidRDefault="00745206" w:rsidP="0045531A">
      <w:pPr>
        <w:shd w:val="clear" w:color="auto" w:fill="FFFFFF"/>
        <w:ind w:left="74" w:right="46" w:firstLine="698"/>
        <w:jc w:val="both"/>
        <w:rPr>
          <w:sz w:val="24"/>
          <w:szCs w:val="24"/>
          <w:lang w:val="lt-LT"/>
        </w:rPr>
      </w:pPr>
      <w:r w:rsidRPr="00F274D6">
        <w:rPr>
          <w:spacing w:val="-1"/>
          <w:sz w:val="24"/>
          <w:szCs w:val="24"/>
          <w:lang w:val="lt-LT"/>
        </w:rPr>
        <w:t xml:space="preserve">Galutinis iškasų lyginimas iki galutinio lygio turi būti atliekamas prieš pat klojant pamatus, kad galutinis iškasos dugnas būtų apsaugotas nuo nepalankaus poveikio. Neleistina, kad iškasos dugnas </w:t>
      </w:r>
      <w:r w:rsidRPr="00F274D6">
        <w:rPr>
          <w:sz w:val="24"/>
          <w:szCs w:val="24"/>
          <w:lang w:val="lt-LT"/>
        </w:rPr>
        <w:t>būtų užtvindytas. Netinkama medžiaga iškasos dugne turi būti pakeista sutankintu smėliu ar žvyru. Šis užpildas turi būti pilamas horizontaliais sluoksniais, ne storesniais kaip 150 mm. Kiekvienas</w:t>
      </w:r>
    </w:p>
    <w:p w:rsidR="007D1CA9" w:rsidRPr="00F274D6" w:rsidRDefault="00745206" w:rsidP="0045531A">
      <w:pPr>
        <w:shd w:val="clear" w:color="auto" w:fill="FFFFFF"/>
        <w:rPr>
          <w:spacing w:val="-2"/>
          <w:sz w:val="24"/>
          <w:szCs w:val="24"/>
          <w:lang w:val="lt-LT"/>
        </w:rPr>
      </w:pPr>
      <w:r w:rsidRPr="00F274D6">
        <w:rPr>
          <w:spacing w:val="-2"/>
          <w:sz w:val="24"/>
          <w:szCs w:val="24"/>
          <w:lang w:val="lt-LT"/>
        </w:rPr>
        <w:t>sluoksnis turi būti kruopščiai sutankintas mechaniniais presais.</w:t>
      </w:r>
    </w:p>
    <w:p w:rsidR="00745206" w:rsidRPr="00F274D6" w:rsidRDefault="00745206" w:rsidP="0045531A">
      <w:pPr>
        <w:shd w:val="clear" w:color="auto" w:fill="FFFFFF"/>
        <w:ind w:left="12" w:right="74" w:firstLine="720"/>
        <w:jc w:val="both"/>
        <w:rPr>
          <w:sz w:val="24"/>
          <w:szCs w:val="24"/>
          <w:lang w:val="lt-LT"/>
        </w:rPr>
      </w:pPr>
      <w:r w:rsidRPr="00F274D6">
        <w:rPr>
          <w:sz w:val="24"/>
          <w:szCs w:val="24"/>
          <w:lang w:val="lt-LT"/>
        </w:rPr>
        <w:t>Užpylimas aplink statinius atliekamas horizontaliais sluoksniais, ne storesniais kaip 150 mm, iki brėžiniuose nurodyto lygio. Kiekvienas sluoksnis turi būti kruopščiai sutankintas mechaniniais presais. Užbaigtas pylimas turi būti lygiai pakilęs aplink pastatus.</w:t>
      </w:r>
    </w:p>
    <w:p w:rsidR="005728B1" w:rsidRPr="00F274D6" w:rsidRDefault="005728B1" w:rsidP="0045531A">
      <w:pPr>
        <w:shd w:val="clear" w:color="auto" w:fill="FFFFFF"/>
        <w:tabs>
          <w:tab w:val="left" w:pos="818"/>
        </w:tabs>
        <w:ind w:left="5"/>
        <w:rPr>
          <w:b/>
          <w:bCs/>
          <w:spacing w:val="-4"/>
          <w:sz w:val="24"/>
          <w:szCs w:val="24"/>
          <w:lang w:val="lt-LT"/>
        </w:rPr>
      </w:pPr>
    </w:p>
    <w:p w:rsidR="00745206" w:rsidRPr="00F274D6" w:rsidRDefault="00745206" w:rsidP="0045531A">
      <w:pPr>
        <w:shd w:val="clear" w:color="auto" w:fill="FFFFFF"/>
        <w:tabs>
          <w:tab w:val="left" w:pos="818"/>
        </w:tabs>
        <w:ind w:left="5"/>
        <w:rPr>
          <w:sz w:val="24"/>
          <w:szCs w:val="24"/>
          <w:lang w:val="lt-LT"/>
        </w:rPr>
      </w:pPr>
      <w:r w:rsidRPr="00F274D6">
        <w:rPr>
          <w:b/>
          <w:bCs/>
          <w:spacing w:val="-4"/>
          <w:sz w:val="24"/>
          <w:szCs w:val="24"/>
          <w:lang w:val="lt-LT"/>
        </w:rPr>
        <w:t>2.5.11.2.</w:t>
      </w:r>
      <w:r w:rsidRPr="00F274D6">
        <w:rPr>
          <w:b/>
          <w:bCs/>
          <w:sz w:val="24"/>
          <w:szCs w:val="24"/>
          <w:lang w:val="lt-LT"/>
        </w:rPr>
        <w:tab/>
      </w:r>
      <w:r w:rsidRPr="00F274D6">
        <w:rPr>
          <w:b/>
          <w:bCs/>
          <w:spacing w:val="-2"/>
          <w:sz w:val="24"/>
          <w:szCs w:val="24"/>
          <w:lang w:val="lt-LT"/>
        </w:rPr>
        <w:t>Požeminis drenažas po statiniais</w:t>
      </w:r>
    </w:p>
    <w:p w:rsidR="00745206" w:rsidRPr="00F274D6" w:rsidRDefault="00745206" w:rsidP="0045531A">
      <w:pPr>
        <w:shd w:val="clear" w:color="auto" w:fill="FFFFFF"/>
        <w:ind w:right="67" w:firstLine="713"/>
        <w:jc w:val="both"/>
        <w:rPr>
          <w:sz w:val="24"/>
          <w:szCs w:val="24"/>
          <w:lang w:val="lt-LT"/>
        </w:rPr>
      </w:pPr>
      <w:r w:rsidRPr="00F274D6">
        <w:rPr>
          <w:spacing w:val="-1"/>
          <w:sz w:val="24"/>
          <w:szCs w:val="24"/>
          <w:lang w:val="lt-LT"/>
        </w:rPr>
        <w:t xml:space="preserve">Kur reikia, aplink statinius turi būti įrengtas požeminis drenažas. Požeminis drenažas turi būti perforuoto plastiko, kurio skersmuo ne mažesnis už 100 mm, o apžiūros šuliniai iš </w:t>
      </w:r>
      <w:proofErr w:type="spellStart"/>
      <w:r w:rsidRPr="00F274D6">
        <w:rPr>
          <w:spacing w:val="-1"/>
          <w:sz w:val="24"/>
          <w:szCs w:val="24"/>
          <w:lang w:val="lt-LT"/>
        </w:rPr>
        <w:t>termoplastiko</w:t>
      </w:r>
      <w:proofErr w:type="spellEnd"/>
      <w:r w:rsidRPr="00F274D6">
        <w:rPr>
          <w:spacing w:val="-1"/>
          <w:sz w:val="24"/>
          <w:szCs w:val="24"/>
          <w:lang w:val="lt-LT"/>
        </w:rPr>
        <w:t xml:space="preserve"> ar betono. Vamzdžiai turi būti užpilti mažiausiai 150 mm storio žvyru, kurio </w:t>
      </w:r>
      <w:proofErr w:type="spellStart"/>
      <w:r w:rsidRPr="00F274D6">
        <w:rPr>
          <w:spacing w:val="-1"/>
          <w:sz w:val="24"/>
          <w:szCs w:val="24"/>
          <w:lang w:val="lt-LT"/>
        </w:rPr>
        <w:t>max</w:t>
      </w:r>
      <w:proofErr w:type="spellEnd"/>
      <w:r w:rsidRPr="00F274D6">
        <w:rPr>
          <w:spacing w:val="-1"/>
          <w:sz w:val="24"/>
          <w:szCs w:val="24"/>
          <w:lang w:val="lt-LT"/>
        </w:rPr>
        <w:t xml:space="preserve">. grūdelių dydis neviršija </w:t>
      </w:r>
      <w:r w:rsidRPr="00F274D6">
        <w:rPr>
          <w:sz w:val="24"/>
          <w:szCs w:val="24"/>
          <w:lang w:val="lt-LT"/>
        </w:rPr>
        <w:t>20 mm, o &lt;0.5 mm dydžio grūdeliai neviršija 10 % svorio.</w:t>
      </w:r>
    </w:p>
    <w:p w:rsidR="005728B1" w:rsidRPr="00F274D6" w:rsidRDefault="005728B1" w:rsidP="0045531A">
      <w:pPr>
        <w:shd w:val="clear" w:color="auto" w:fill="FFFFFF"/>
        <w:tabs>
          <w:tab w:val="left" w:pos="818"/>
        </w:tabs>
        <w:ind w:left="5"/>
        <w:rPr>
          <w:b/>
          <w:bCs/>
          <w:spacing w:val="-4"/>
          <w:sz w:val="24"/>
          <w:szCs w:val="24"/>
          <w:lang w:val="lt-LT"/>
        </w:rPr>
      </w:pPr>
    </w:p>
    <w:p w:rsidR="00745206" w:rsidRPr="00F274D6" w:rsidRDefault="00745206" w:rsidP="0045531A">
      <w:pPr>
        <w:shd w:val="clear" w:color="auto" w:fill="FFFFFF"/>
        <w:tabs>
          <w:tab w:val="left" w:pos="818"/>
        </w:tabs>
        <w:ind w:left="5"/>
        <w:rPr>
          <w:sz w:val="24"/>
          <w:szCs w:val="24"/>
          <w:lang w:val="lt-LT"/>
        </w:rPr>
      </w:pPr>
      <w:r w:rsidRPr="00F274D6">
        <w:rPr>
          <w:b/>
          <w:bCs/>
          <w:spacing w:val="-4"/>
          <w:sz w:val="24"/>
          <w:szCs w:val="24"/>
          <w:lang w:val="lt-LT"/>
        </w:rPr>
        <w:t>2.5.11.3.</w:t>
      </w:r>
      <w:r w:rsidRPr="00F274D6">
        <w:rPr>
          <w:b/>
          <w:bCs/>
          <w:sz w:val="24"/>
          <w:szCs w:val="24"/>
          <w:lang w:val="lt-LT"/>
        </w:rPr>
        <w:tab/>
      </w:r>
      <w:r w:rsidRPr="00F274D6">
        <w:rPr>
          <w:b/>
          <w:bCs/>
          <w:spacing w:val="-2"/>
          <w:sz w:val="24"/>
          <w:szCs w:val="24"/>
          <w:lang w:val="lt-LT"/>
        </w:rPr>
        <w:t>Žemės sankasų kasimas ir užpylimas</w:t>
      </w:r>
    </w:p>
    <w:p w:rsidR="00745206" w:rsidRPr="00F274D6" w:rsidRDefault="00745206" w:rsidP="0045531A">
      <w:pPr>
        <w:shd w:val="clear" w:color="auto" w:fill="FFFFFF"/>
        <w:ind w:left="710"/>
        <w:rPr>
          <w:sz w:val="24"/>
          <w:szCs w:val="24"/>
          <w:lang w:val="lt-LT"/>
        </w:rPr>
      </w:pPr>
      <w:r w:rsidRPr="00F274D6">
        <w:rPr>
          <w:spacing w:val="-2"/>
          <w:sz w:val="24"/>
          <w:szCs w:val="24"/>
          <w:lang w:val="lt-LT"/>
        </w:rPr>
        <w:t>Visas kasimas ir užpylimas vykdomas pagal aukščiau pateiktus "Bendruosius reikalavimus".</w:t>
      </w:r>
    </w:p>
    <w:p w:rsidR="00745206" w:rsidRPr="00F274D6" w:rsidRDefault="00745206" w:rsidP="0045531A">
      <w:pPr>
        <w:shd w:val="clear" w:color="auto" w:fill="FFFFFF"/>
        <w:ind w:left="12" w:right="77" w:firstLine="706"/>
        <w:jc w:val="both"/>
        <w:rPr>
          <w:sz w:val="24"/>
          <w:szCs w:val="24"/>
          <w:lang w:val="lt-LT"/>
        </w:rPr>
      </w:pPr>
      <w:r w:rsidRPr="00F274D6">
        <w:rPr>
          <w:spacing w:val="-1"/>
          <w:sz w:val="24"/>
          <w:szCs w:val="24"/>
          <w:lang w:val="lt-LT"/>
        </w:rPr>
        <w:t xml:space="preserve">Jei kasimas reikalingas dangos įrengimui, iškasos dugnas turi būti išlygintas taip, kad danga </w:t>
      </w:r>
      <w:r w:rsidRPr="00F274D6">
        <w:rPr>
          <w:sz w:val="24"/>
          <w:szCs w:val="24"/>
          <w:lang w:val="lt-LT"/>
        </w:rPr>
        <w:t>būtų lygi.</w:t>
      </w:r>
    </w:p>
    <w:p w:rsidR="00745206" w:rsidRPr="00F274D6" w:rsidRDefault="00745206" w:rsidP="0045531A">
      <w:pPr>
        <w:shd w:val="clear" w:color="auto" w:fill="FFFFFF"/>
        <w:ind w:left="14" w:right="84" w:firstLine="713"/>
        <w:jc w:val="both"/>
        <w:rPr>
          <w:sz w:val="24"/>
          <w:szCs w:val="24"/>
          <w:lang w:val="lt-LT"/>
        </w:rPr>
      </w:pPr>
      <w:r w:rsidRPr="00F274D6">
        <w:rPr>
          <w:sz w:val="24"/>
          <w:szCs w:val="24"/>
          <w:lang w:val="lt-LT"/>
        </w:rPr>
        <w:t>Leidžiama sankasos lygio ir iškasos dugno tolerancija yra ± 50 mm. Užpilama smėliu, pasižyminčiu tokiomis savybėmis:</w:t>
      </w:r>
    </w:p>
    <w:p w:rsidR="00745206" w:rsidRPr="00F274D6" w:rsidRDefault="00745206" w:rsidP="0045531A">
      <w:pPr>
        <w:numPr>
          <w:ilvl w:val="0"/>
          <w:numId w:val="50"/>
        </w:numPr>
        <w:shd w:val="clear" w:color="auto" w:fill="FFFFFF"/>
        <w:tabs>
          <w:tab w:val="left" w:pos="2129"/>
        </w:tabs>
        <w:ind w:left="1433"/>
        <w:rPr>
          <w:spacing w:val="-16"/>
          <w:sz w:val="24"/>
          <w:szCs w:val="24"/>
          <w:lang w:val="lt-LT"/>
        </w:rPr>
      </w:pPr>
      <w:r w:rsidRPr="00F274D6">
        <w:rPr>
          <w:spacing w:val="-2"/>
          <w:sz w:val="24"/>
          <w:szCs w:val="24"/>
          <w:lang w:val="lt-LT"/>
        </w:rPr>
        <w:t>dalelių, byrančių pro 0.002 mm tinklelį, neturi būti daugiau 10 % ,</w:t>
      </w:r>
    </w:p>
    <w:p w:rsidR="00745206" w:rsidRPr="00F274D6" w:rsidRDefault="00745206" w:rsidP="0045531A">
      <w:pPr>
        <w:numPr>
          <w:ilvl w:val="0"/>
          <w:numId w:val="50"/>
        </w:numPr>
        <w:shd w:val="clear" w:color="auto" w:fill="FFFFFF"/>
        <w:tabs>
          <w:tab w:val="left" w:pos="2129"/>
        </w:tabs>
        <w:ind w:left="2129" w:hanging="696"/>
        <w:rPr>
          <w:spacing w:val="-8"/>
          <w:sz w:val="24"/>
          <w:szCs w:val="24"/>
          <w:lang w:val="lt-LT"/>
        </w:rPr>
      </w:pPr>
      <w:r w:rsidRPr="00F274D6">
        <w:rPr>
          <w:sz w:val="24"/>
          <w:szCs w:val="24"/>
          <w:lang w:val="lt-LT"/>
        </w:rPr>
        <w:t>dalelių, byrančių pro 0.425 mm tinklelį, skysčio riba neturi viršyti 25 %, o plastiškumo indeksas - neviršyti 6 %.</w:t>
      </w:r>
    </w:p>
    <w:p w:rsidR="005728B1" w:rsidRPr="00F274D6" w:rsidRDefault="005728B1" w:rsidP="0045531A">
      <w:pPr>
        <w:shd w:val="clear" w:color="auto" w:fill="FFFFFF"/>
        <w:ind w:left="19"/>
        <w:rPr>
          <w:b/>
          <w:bCs/>
          <w:spacing w:val="-2"/>
          <w:sz w:val="24"/>
          <w:szCs w:val="24"/>
          <w:lang w:val="lt-LT"/>
        </w:rPr>
      </w:pPr>
    </w:p>
    <w:p w:rsidR="00745206" w:rsidRPr="00F274D6" w:rsidRDefault="00745206" w:rsidP="00DA1CA7">
      <w:pPr>
        <w:pStyle w:val="Heading2"/>
        <w:rPr>
          <w:rFonts w:ascii="Times New Roman" w:hAnsi="Times New Roman" w:cs="Times New Roman"/>
          <w:color w:val="auto"/>
          <w:sz w:val="24"/>
          <w:szCs w:val="24"/>
          <w:lang w:val="lt-LT"/>
        </w:rPr>
      </w:pPr>
      <w:bookmarkStart w:id="62" w:name="_Toc435132659"/>
      <w:r w:rsidRPr="00F274D6">
        <w:rPr>
          <w:rFonts w:ascii="Times New Roman" w:hAnsi="Times New Roman" w:cs="Times New Roman"/>
          <w:color w:val="auto"/>
          <w:sz w:val="24"/>
          <w:szCs w:val="24"/>
          <w:lang w:val="lt-LT"/>
        </w:rPr>
        <w:t>2.6. ŽEMĖS DARBAI</w:t>
      </w:r>
      <w:bookmarkEnd w:id="62"/>
    </w:p>
    <w:p w:rsidR="00745206" w:rsidRPr="00F274D6" w:rsidRDefault="00745206" w:rsidP="00DA1CA7">
      <w:pPr>
        <w:pStyle w:val="Heading3"/>
        <w:rPr>
          <w:rFonts w:ascii="Times New Roman" w:hAnsi="Times New Roman" w:cs="Times New Roman"/>
          <w:color w:val="auto"/>
          <w:sz w:val="24"/>
          <w:szCs w:val="24"/>
          <w:lang w:val="lt-LT"/>
        </w:rPr>
      </w:pPr>
      <w:bookmarkStart w:id="63" w:name="_Toc435132660"/>
      <w:r w:rsidRPr="00F274D6">
        <w:rPr>
          <w:rFonts w:ascii="Times New Roman" w:hAnsi="Times New Roman" w:cs="Times New Roman"/>
          <w:color w:val="auto"/>
          <w:sz w:val="24"/>
          <w:szCs w:val="24"/>
          <w:lang w:val="lt-LT"/>
        </w:rPr>
        <w:t>2.6.1. Bendrieji reikalavimai</w:t>
      </w:r>
      <w:bookmarkEnd w:id="63"/>
    </w:p>
    <w:p w:rsidR="00745206" w:rsidRPr="00F274D6" w:rsidRDefault="00745206" w:rsidP="0045531A">
      <w:pPr>
        <w:shd w:val="clear" w:color="auto" w:fill="FFFFFF"/>
        <w:tabs>
          <w:tab w:val="left" w:pos="749"/>
        </w:tabs>
        <w:ind w:left="36"/>
        <w:rPr>
          <w:sz w:val="24"/>
          <w:szCs w:val="24"/>
          <w:lang w:val="lt-LT"/>
        </w:rPr>
      </w:pPr>
      <w:r w:rsidRPr="00F274D6">
        <w:rPr>
          <w:b/>
          <w:bCs/>
          <w:spacing w:val="-5"/>
          <w:sz w:val="24"/>
          <w:szCs w:val="24"/>
          <w:lang w:val="lt-LT"/>
        </w:rPr>
        <w:t>2.6.1.1.</w:t>
      </w:r>
      <w:r w:rsidRPr="00F274D6">
        <w:rPr>
          <w:b/>
          <w:bCs/>
          <w:sz w:val="24"/>
          <w:szCs w:val="24"/>
          <w:lang w:val="lt-LT"/>
        </w:rPr>
        <w:tab/>
      </w:r>
      <w:r w:rsidRPr="00F274D6">
        <w:rPr>
          <w:b/>
          <w:bCs/>
          <w:spacing w:val="-2"/>
          <w:sz w:val="24"/>
          <w:szCs w:val="24"/>
          <w:lang w:val="lt-LT"/>
        </w:rPr>
        <w:t>Bazinis lygis</w:t>
      </w:r>
    </w:p>
    <w:p w:rsidR="00745206" w:rsidRPr="00F274D6" w:rsidRDefault="00C7630B" w:rsidP="0045531A">
      <w:pPr>
        <w:shd w:val="clear" w:color="auto" w:fill="FFFFFF"/>
        <w:ind w:left="38" w:right="43" w:firstLine="710"/>
        <w:jc w:val="both"/>
        <w:rPr>
          <w:sz w:val="24"/>
          <w:szCs w:val="24"/>
          <w:lang w:val="lt-LT"/>
        </w:rPr>
      </w:pPr>
      <w:r w:rsidRPr="00F274D6">
        <w:rPr>
          <w:spacing w:val="-1"/>
          <w:sz w:val="24"/>
          <w:szCs w:val="24"/>
          <w:lang w:val="lt-LT"/>
        </w:rPr>
        <w:t>„</w:t>
      </w:r>
      <w:r w:rsidR="00745206" w:rsidRPr="00F274D6">
        <w:rPr>
          <w:spacing w:val="-1"/>
          <w:sz w:val="24"/>
          <w:szCs w:val="24"/>
          <w:lang w:val="lt-LT"/>
        </w:rPr>
        <w:t>Bazinis lygis</w:t>
      </w:r>
      <w:r w:rsidRPr="00F274D6">
        <w:rPr>
          <w:spacing w:val="-1"/>
          <w:sz w:val="24"/>
          <w:szCs w:val="24"/>
          <w:lang w:val="lt-LT"/>
        </w:rPr>
        <w:t>“</w:t>
      </w:r>
      <w:r w:rsidR="00745206" w:rsidRPr="00F274D6">
        <w:rPr>
          <w:spacing w:val="-1"/>
          <w:sz w:val="24"/>
          <w:szCs w:val="24"/>
          <w:lang w:val="lt-LT"/>
        </w:rPr>
        <w:t xml:space="preserve"> yra lygis, iki kurio turi būti išlygintas esamas žemės paviršius po statybvietės </w:t>
      </w:r>
      <w:r w:rsidR="00745206" w:rsidRPr="00F274D6">
        <w:rPr>
          <w:sz w:val="24"/>
          <w:szCs w:val="24"/>
          <w:lang w:val="lt-LT"/>
        </w:rPr>
        <w:t>valymo, kelmų išrovimo ir pan.</w:t>
      </w:r>
    </w:p>
    <w:p w:rsidR="005728B1" w:rsidRPr="00F274D6" w:rsidRDefault="005728B1" w:rsidP="0045531A">
      <w:pPr>
        <w:shd w:val="clear" w:color="auto" w:fill="FFFFFF"/>
        <w:tabs>
          <w:tab w:val="left" w:pos="749"/>
        </w:tabs>
        <w:ind w:left="36"/>
        <w:rPr>
          <w:b/>
          <w:bCs/>
          <w:spacing w:val="-4"/>
          <w:sz w:val="24"/>
          <w:szCs w:val="24"/>
          <w:lang w:val="lt-LT"/>
        </w:rPr>
      </w:pPr>
    </w:p>
    <w:p w:rsidR="00745206" w:rsidRPr="00F274D6" w:rsidRDefault="00745206" w:rsidP="0045531A">
      <w:pPr>
        <w:shd w:val="clear" w:color="auto" w:fill="FFFFFF"/>
        <w:tabs>
          <w:tab w:val="left" w:pos="749"/>
        </w:tabs>
        <w:ind w:left="36"/>
        <w:rPr>
          <w:sz w:val="24"/>
          <w:szCs w:val="24"/>
          <w:lang w:val="lt-LT"/>
        </w:rPr>
      </w:pPr>
      <w:r w:rsidRPr="00F274D6">
        <w:rPr>
          <w:b/>
          <w:bCs/>
          <w:spacing w:val="-4"/>
          <w:sz w:val="24"/>
          <w:szCs w:val="24"/>
          <w:lang w:val="lt-LT"/>
        </w:rPr>
        <w:t>2.6.1.2.</w:t>
      </w:r>
      <w:r w:rsidRPr="00F274D6">
        <w:rPr>
          <w:b/>
          <w:bCs/>
          <w:sz w:val="24"/>
          <w:szCs w:val="24"/>
          <w:lang w:val="lt-LT"/>
        </w:rPr>
        <w:tab/>
      </w:r>
      <w:r w:rsidRPr="00F274D6">
        <w:rPr>
          <w:b/>
          <w:bCs/>
          <w:spacing w:val="-2"/>
          <w:sz w:val="24"/>
          <w:szCs w:val="24"/>
          <w:lang w:val="lt-LT"/>
        </w:rPr>
        <w:t>Statybinis lygis</w:t>
      </w:r>
    </w:p>
    <w:p w:rsidR="00745206" w:rsidRPr="00F274D6" w:rsidRDefault="00C7630B" w:rsidP="0045531A">
      <w:pPr>
        <w:shd w:val="clear" w:color="auto" w:fill="FFFFFF"/>
        <w:ind w:left="65" w:right="24" w:firstLine="698"/>
        <w:jc w:val="both"/>
        <w:rPr>
          <w:sz w:val="24"/>
          <w:szCs w:val="24"/>
          <w:lang w:val="lt-LT"/>
        </w:rPr>
      </w:pPr>
      <w:r w:rsidRPr="00F274D6">
        <w:rPr>
          <w:sz w:val="24"/>
          <w:szCs w:val="24"/>
          <w:lang w:val="lt-LT"/>
        </w:rPr>
        <w:t>„Statybinis lygis“</w:t>
      </w:r>
      <w:r w:rsidR="00745206" w:rsidRPr="00F274D6">
        <w:rPr>
          <w:sz w:val="24"/>
          <w:szCs w:val="24"/>
          <w:lang w:val="lt-LT"/>
        </w:rPr>
        <w:t xml:space="preserve"> yra lygis, iki kurio atliekamas kasimas arba užpylimas, kad būtų galima pradėti objekto statybą.</w:t>
      </w:r>
    </w:p>
    <w:p w:rsidR="005728B1" w:rsidRPr="00F274D6" w:rsidRDefault="005728B1" w:rsidP="0045531A">
      <w:pPr>
        <w:shd w:val="clear" w:color="auto" w:fill="FFFFFF"/>
        <w:tabs>
          <w:tab w:val="left" w:pos="749"/>
        </w:tabs>
        <w:ind w:left="36"/>
        <w:rPr>
          <w:b/>
          <w:bCs/>
          <w:spacing w:val="-4"/>
          <w:sz w:val="24"/>
          <w:szCs w:val="24"/>
          <w:lang w:val="lt-LT"/>
        </w:rPr>
      </w:pPr>
    </w:p>
    <w:p w:rsidR="00745206" w:rsidRPr="00F274D6" w:rsidRDefault="00745206" w:rsidP="0045531A">
      <w:pPr>
        <w:shd w:val="clear" w:color="auto" w:fill="FFFFFF"/>
        <w:tabs>
          <w:tab w:val="left" w:pos="749"/>
        </w:tabs>
        <w:ind w:left="36"/>
        <w:rPr>
          <w:sz w:val="24"/>
          <w:szCs w:val="24"/>
          <w:lang w:val="lt-LT"/>
        </w:rPr>
      </w:pPr>
      <w:r w:rsidRPr="00F274D6">
        <w:rPr>
          <w:b/>
          <w:bCs/>
          <w:spacing w:val="-4"/>
          <w:sz w:val="24"/>
          <w:szCs w:val="24"/>
          <w:lang w:val="lt-LT"/>
        </w:rPr>
        <w:t>2.6.1.3.</w:t>
      </w:r>
      <w:r w:rsidRPr="00F274D6">
        <w:rPr>
          <w:b/>
          <w:bCs/>
          <w:sz w:val="24"/>
          <w:szCs w:val="24"/>
          <w:lang w:val="lt-LT"/>
        </w:rPr>
        <w:tab/>
      </w:r>
      <w:r w:rsidRPr="00F274D6">
        <w:rPr>
          <w:b/>
          <w:bCs/>
          <w:spacing w:val="-2"/>
          <w:sz w:val="24"/>
          <w:szCs w:val="24"/>
          <w:lang w:val="lt-LT"/>
        </w:rPr>
        <w:t>Darbo juostos plotis</w:t>
      </w:r>
    </w:p>
    <w:p w:rsidR="00745206" w:rsidRPr="00F274D6" w:rsidRDefault="00745206" w:rsidP="0045531A">
      <w:pPr>
        <w:shd w:val="clear" w:color="auto" w:fill="FFFFFF"/>
        <w:rPr>
          <w:sz w:val="24"/>
          <w:szCs w:val="24"/>
          <w:lang w:val="lt-LT"/>
        </w:rPr>
      </w:pPr>
      <w:r w:rsidRPr="00F274D6">
        <w:rPr>
          <w:sz w:val="24"/>
          <w:szCs w:val="24"/>
          <w:lang w:val="lt-LT"/>
        </w:rPr>
        <w:t>Dirbant ant esamų kelių ar šaligatvių, darbo juostos plotis neturi viršyti pusės bendro kelio pločio, įskaitant šalikeles ar kelkraščius. Nežiūrint šio reikalavimo, bet kuriuo metu būtina užtikrinti eismą, nebent jei Rangovas pasirūpina reikiamomis apylankomis.</w:t>
      </w:r>
    </w:p>
    <w:p w:rsidR="005728B1" w:rsidRPr="00F274D6" w:rsidRDefault="005728B1" w:rsidP="0045531A">
      <w:pPr>
        <w:shd w:val="clear" w:color="auto" w:fill="FFFFFF"/>
        <w:ind w:left="7"/>
        <w:rPr>
          <w:b/>
          <w:bCs/>
          <w:spacing w:val="-3"/>
          <w:sz w:val="24"/>
          <w:szCs w:val="24"/>
          <w:lang w:val="lt-LT"/>
        </w:rPr>
      </w:pPr>
    </w:p>
    <w:p w:rsidR="003152E6" w:rsidRPr="00F274D6" w:rsidRDefault="003152E6" w:rsidP="0045531A">
      <w:pPr>
        <w:shd w:val="clear" w:color="auto" w:fill="FFFFFF"/>
        <w:ind w:left="7"/>
        <w:rPr>
          <w:sz w:val="24"/>
          <w:szCs w:val="24"/>
          <w:lang w:val="lt-LT"/>
        </w:rPr>
      </w:pPr>
      <w:r w:rsidRPr="00F274D6">
        <w:rPr>
          <w:b/>
          <w:bCs/>
          <w:spacing w:val="-3"/>
          <w:sz w:val="24"/>
          <w:szCs w:val="24"/>
          <w:lang w:val="lt-LT"/>
        </w:rPr>
        <w:t>2.6.1.4. Pylimai ir bendro užpylimo zonos</w:t>
      </w:r>
    </w:p>
    <w:p w:rsidR="00745206" w:rsidRPr="00F274D6" w:rsidRDefault="003152E6" w:rsidP="0045531A">
      <w:pPr>
        <w:shd w:val="clear" w:color="auto" w:fill="FFFFFF"/>
        <w:rPr>
          <w:sz w:val="24"/>
          <w:szCs w:val="24"/>
          <w:lang w:val="lt-LT"/>
        </w:rPr>
      </w:pPr>
      <w:r w:rsidRPr="00F274D6">
        <w:rPr>
          <w:spacing w:val="-1"/>
          <w:sz w:val="24"/>
          <w:szCs w:val="24"/>
          <w:lang w:val="lt-LT"/>
        </w:rPr>
        <w:t xml:space="preserve">Kai galutiniams lygiams pasiekti statybvietę būtina užpilti gruntu, prieš pradedant užpylimą teritoriją </w:t>
      </w:r>
      <w:r w:rsidRPr="00F274D6">
        <w:rPr>
          <w:spacing w:val="-1"/>
          <w:sz w:val="24"/>
          <w:szCs w:val="24"/>
          <w:lang w:val="lt-LT"/>
        </w:rPr>
        <w:lastRenderedPageBreak/>
        <w:t xml:space="preserve">būtina išvalyti, išrauti šaknis ir kelmus, o dirvožemį nuskusti ir supilti į kaupus, nekliudančius </w:t>
      </w:r>
      <w:r w:rsidRPr="00F274D6">
        <w:rPr>
          <w:sz w:val="24"/>
          <w:szCs w:val="24"/>
          <w:lang w:val="lt-LT"/>
        </w:rPr>
        <w:t xml:space="preserve">statybai. Krantines reikia įrengti pagal linijas, nuolydžius ar lygius, nurodytus darbo brėžiniuose. </w:t>
      </w:r>
      <w:r w:rsidRPr="00F274D6">
        <w:rPr>
          <w:spacing w:val="-2"/>
          <w:sz w:val="24"/>
          <w:szCs w:val="24"/>
          <w:lang w:val="lt-LT"/>
        </w:rPr>
        <w:t xml:space="preserve">Smėlinis gruntas pilamas horizontaliais sluoksniais, ne storesniais kaip 200 mm. Šie sluoksniai turi būti </w:t>
      </w:r>
      <w:r w:rsidRPr="00F274D6">
        <w:rPr>
          <w:sz w:val="24"/>
          <w:szCs w:val="24"/>
          <w:lang w:val="lt-LT"/>
        </w:rPr>
        <w:t>suplūkti naudojant tokius metodus, kurie užtikrintų reikiamą grunto tankį.</w:t>
      </w:r>
    </w:p>
    <w:p w:rsidR="00DA1CA7" w:rsidRPr="00F274D6" w:rsidRDefault="008D49F5" w:rsidP="00DA1CA7">
      <w:pPr>
        <w:pStyle w:val="Heading1"/>
        <w:rPr>
          <w:rFonts w:ascii="Times New Roman" w:hAnsi="Times New Roman" w:cs="Times New Roman"/>
          <w:color w:val="auto"/>
          <w:spacing w:val="-13"/>
          <w:sz w:val="24"/>
          <w:szCs w:val="24"/>
          <w:lang w:val="lt-LT"/>
        </w:rPr>
      </w:pPr>
      <w:bookmarkStart w:id="64" w:name="_Toc435132661"/>
      <w:r w:rsidRPr="00F274D6">
        <w:rPr>
          <w:rFonts w:ascii="Times New Roman" w:hAnsi="Times New Roman" w:cs="Times New Roman"/>
          <w:color w:val="auto"/>
          <w:spacing w:val="-13"/>
          <w:sz w:val="24"/>
          <w:szCs w:val="24"/>
          <w:lang w:val="lt-LT"/>
        </w:rPr>
        <w:t>3.  MECHANINĖS ĮRANGOS IR VAMZDŽIŲ SPECIFIKACIJOS</w:t>
      </w:r>
      <w:bookmarkEnd w:id="64"/>
    </w:p>
    <w:p w:rsidR="005728B1" w:rsidRPr="00F274D6" w:rsidRDefault="00DA1CA7" w:rsidP="00DA1CA7">
      <w:pPr>
        <w:pStyle w:val="Heading2"/>
        <w:rPr>
          <w:rFonts w:ascii="Times New Roman" w:hAnsi="Times New Roman" w:cs="Times New Roman"/>
          <w:color w:val="auto"/>
          <w:sz w:val="24"/>
          <w:szCs w:val="24"/>
          <w:lang w:val="lt-LT"/>
        </w:rPr>
      </w:pPr>
      <w:bookmarkStart w:id="65" w:name="_Toc435132662"/>
      <w:r w:rsidRPr="00F274D6">
        <w:rPr>
          <w:rFonts w:ascii="Times New Roman" w:hAnsi="Times New Roman" w:cs="Times New Roman"/>
          <w:color w:val="auto"/>
          <w:spacing w:val="-13"/>
          <w:sz w:val="24"/>
          <w:szCs w:val="24"/>
        </w:rPr>
        <w:t>3.1.</w:t>
      </w:r>
      <w:r w:rsidR="008D49F5" w:rsidRPr="00F274D6">
        <w:rPr>
          <w:rFonts w:ascii="Times New Roman" w:hAnsi="Times New Roman" w:cs="Times New Roman"/>
          <w:color w:val="auto"/>
          <w:sz w:val="24"/>
          <w:szCs w:val="24"/>
          <w:lang w:val="lt-LT"/>
        </w:rPr>
        <w:t>SANITARINĖS TECHNIKOS DARBAI IR ŠILDYMAS, VĖDINIMAS</w:t>
      </w:r>
      <w:bookmarkEnd w:id="65"/>
    </w:p>
    <w:p w:rsidR="005728B1" w:rsidRPr="00F274D6" w:rsidRDefault="005728B1" w:rsidP="005728B1">
      <w:pPr>
        <w:shd w:val="clear" w:color="auto" w:fill="FFFFFF"/>
        <w:ind w:left="77"/>
        <w:rPr>
          <w:b/>
          <w:bCs/>
          <w:spacing w:val="-4"/>
          <w:sz w:val="24"/>
          <w:szCs w:val="24"/>
          <w:lang w:val="lt-LT"/>
        </w:rPr>
      </w:pPr>
    </w:p>
    <w:p w:rsidR="008D49F5" w:rsidRPr="00F274D6" w:rsidRDefault="008D49F5" w:rsidP="00DA1CA7">
      <w:pPr>
        <w:pStyle w:val="Heading3"/>
        <w:rPr>
          <w:rFonts w:ascii="Times New Roman" w:hAnsi="Times New Roman" w:cs="Times New Roman"/>
          <w:color w:val="auto"/>
          <w:sz w:val="24"/>
          <w:szCs w:val="24"/>
          <w:lang w:val="lt-LT"/>
        </w:rPr>
      </w:pPr>
      <w:bookmarkStart w:id="66" w:name="_Toc435132663"/>
      <w:r w:rsidRPr="00F274D6">
        <w:rPr>
          <w:rFonts w:ascii="Times New Roman" w:hAnsi="Times New Roman" w:cs="Times New Roman"/>
          <w:color w:val="auto"/>
          <w:sz w:val="24"/>
          <w:szCs w:val="24"/>
          <w:lang w:val="lt-LT"/>
        </w:rPr>
        <w:t>3.1.1.   Santechnikos darbai</w:t>
      </w:r>
      <w:bookmarkEnd w:id="66"/>
    </w:p>
    <w:p w:rsidR="008D49F5" w:rsidRPr="00F274D6" w:rsidRDefault="008D49F5" w:rsidP="0045531A">
      <w:pPr>
        <w:shd w:val="clear" w:color="auto" w:fill="FFFFFF"/>
        <w:tabs>
          <w:tab w:val="left" w:pos="1147"/>
        </w:tabs>
        <w:ind w:left="41"/>
        <w:rPr>
          <w:sz w:val="24"/>
          <w:szCs w:val="24"/>
          <w:lang w:val="lt-LT"/>
        </w:rPr>
      </w:pPr>
      <w:r w:rsidRPr="00F274D6">
        <w:rPr>
          <w:b/>
          <w:bCs/>
          <w:spacing w:val="-5"/>
          <w:sz w:val="24"/>
          <w:szCs w:val="24"/>
          <w:lang w:val="lt-LT"/>
        </w:rPr>
        <w:t>3.1.1.1.</w:t>
      </w:r>
      <w:r w:rsidRPr="00F274D6">
        <w:rPr>
          <w:b/>
          <w:bCs/>
          <w:sz w:val="24"/>
          <w:szCs w:val="24"/>
          <w:lang w:val="lt-LT"/>
        </w:rPr>
        <w:tab/>
      </w:r>
      <w:r w:rsidRPr="00F274D6">
        <w:rPr>
          <w:b/>
          <w:bCs/>
          <w:spacing w:val="-2"/>
          <w:sz w:val="24"/>
          <w:szCs w:val="24"/>
          <w:lang w:val="lt-LT"/>
        </w:rPr>
        <w:t>Bendrosios sąlygos</w:t>
      </w:r>
    </w:p>
    <w:p w:rsidR="008D49F5" w:rsidRPr="00F274D6" w:rsidRDefault="008D49F5" w:rsidP="0045531A">
      <w:pPr>
        <w:shd w:val="clear" w:color="auto" w:fill="FFFFFF"/>
        <w:ind w:left="46" w:right="7" w:firstLine="701"/>
        <w:jc w:val="both"/>
        <w:rPr>
          <w:sz w:val="24"/>
          <w:szCs w:val="24"/>
          <w:lang w:val="lt-LT"/>
        </w:rPr>
      </w:pPr>
      <w:r w:rsidRPr="00F274D6">
        <w:rPr>
          <w:sz w:val="24"/>
          <w:szCs w:val="24"/>
          <w:lang w:val="lt-LT"/>
        </w:rPr>
        <w:t>Šalto ir karšto vandens vidaus sistemos turi atitikti STR 2.07.01:2003 ir kitų Lietuvoje galiojančių norminių dokumentų reikalavimus.</w:t>
      </w:r>
    </w:p>
    <w:p w:rsidR="005728B1" w:rsidRPr="00F274D6" w:rsidRDefault="005728B1" w:rsidP="0045531A">
      <w:pPr>
        <w:shd w:val="clear" w:color="auto" w:fill="FFFFFF"/>
        <w:tabs>
          <w:tab w:val="left" w:pos="1147"/>
        </w:tabs>
        <w:ind w:left="41"/>
        <w:rPr>
          <w:b/>
          <w:bCs/>
          <w:spacing w:val="-5"/>
          <w:sz w:val="24"/>
          <w:szCs w:val="24"/>
          <w:lang w:val="lt-LT"/>
        </w:rPr>
      </w:pPr>
    </w:p>
    <w:p w:rsidR="008D49F5" w:rsidRPr="00F274D6" w:rsidRDefault="008D49F5" w:rsidP="0045531A">
      <w:pPr>
        <w:shd w:val="clear" w:color="auto" w:fill="FFFFFF"/>
        <w:tabs>
          <w:tab w:val="left" w:pos="1147"/>
        </w:tabs>
        <w:ind w:left="41"/>
        <w:rPr>
          <w:sz w:val="24"/>
          <w:szCs w:val="24"/>
          <w:lang w:val="lt-LT"/>
        </w:rPr>
      </w:pPr>
      <w:r w:rsidRPr="00F274D6">
        <w:rPr>
          <w:b/>
          <w:bCs/>
          <w:spacing w:val="-5"/>
          <w:sz w:val="24"/>
          <w:szCs w:val="24"/>
          <w:lang w:val="lt-LT"/>
        </w:rPr>
        <w:t>3.1.1.2.</w:t>
      </w:r>
      <w:r w:rsidRPr="00F274D6">
        <w:rPr>
          <w:b/>
          <w:bCs/>
          <w:sz w:val="24"/>
          <w:szCs w:val="24"/>
          <w:lang w:val="lt-LT"/>
        </w:rPr>
        <w:tab/>
      </w:r>
      <w:r w:rsidRPr="00F274D6">
        <w:rPr>
          <w:b/>
          <w:bCs/>
          <w:spacing w:val="-2"/>
          <w:sz w:val="24"/>
          <w:szCs w:val="24"/>
          <w:lang w:val="lt-LT"/>
        </w:rPr>
        <w:t>Vamzdžių medžiaga vidaus vandentiekiui ir nuotekoms</w:t>
      </w:r>
    </w:p>
    <w:p w:rsidR="008D49F5" w:rsidRPr="00F274D6" w:rsidRDefault="008D49F5" w:rsidP="0045531A">
      <w:pPr>
        <w:shd w:val="clear" w:color="auto" w:fill="FFFFFF"/>
        <w:ind w:left="53"/>
        <w:rPr>
          <w:sz w:val="24"/>
          <w:szCs w:val="24"/>
          <w:lang w:val="lt-LT"/>
        </w:rPr>
      </w:pPr>
      <w:r w:rsidRPr="00F274D6">
        <w:rPr>
          <w:b/>
          <w:bCs/>
          <w:i/>
          <w:iCs/>
          <w:spacing w:val="-2"/>
          <w:sz w:val="24"/>
          <w:szCs w:val="24"/>
          <w:lang w:val="lt-LT"/>
        </w:rPr>
        <w:t>1) Variniai vamzdžiai</w:t>
      </w:r>
    </w:p>
    <w:p w:rsidR="008D49F5" w:rsidRPr="00F274D6" w:rsidRDefault="008D49F5" w:rsidP="0045531A">
      <w:pPr>
        <w:shd w:val="clear" w:color="auto" w:fill="FFFFFF"/>
        <w:ind w:left="31" w:firstLine="718"/>
        <w:jc w:val="both"/>
        <w:rPr>
          <w:sz w:val="24"/>
          <w:szCs w:val="24"/>
          <w:lang w:val="lt-LT"/>
        </w:rPr>
      </w:pPr>
      <w:r w:rsidRPr="00F274D6">
        <w:rPr>
          <w:spacing w:val="-1"/>
          <w:sz w:val="24"/>
          <w:szCs w:val="24"/>
          <w:lang w:val="lt-LT"/>
        </w:rPr>
        <w:t xml:space="preserve">Karšto vandens sistemai visada naudojami variniai vamzdžiai. Jie taip pat naudojami ir šalto </w:t>
      </w:r>
      <w:r w:rsidRPr="00F274D6">
        <w:rPr>
          <w:spacing w:val="-2"/>
          <w:sz w:val="24"/>
          <w:szCs w:val="24"/>
          <w:lang w:val="lt-LT"/>
        </w:rPr>
        <w:t xml:space="preserve">vandens sistemai. Varinių vamzdžių jungtys turi būti kapiliarinės. Lentelėje pateikti reikalaujami varinių </w:t>
      </w:r>
      <w:r w:rsidRPr="00F274D6">
        <w:rPr>
          <w:sz w:val="24"/>
          <w:szCs w:val="24"/>
          <w:lang w:val="lt-LT"/>
        </w:rPr>
        <w:t>vamzdžių išoriniai skersmenys ir sienelių storiai:</w:t>
      </w:r>
    </w:p>
    <w:p w:rsidR="008D49F5" w:rsidRPr="00F274D6" w:rsidRDefault="008D49F5" w:rsidP="0045531A">
      <w:pPr>
        <w:rPr>
          <w:sz w:val="24"/>
          <w:szCs w:val="24"/>
          <w:lang w:val="lt-LT"/>
        </w:rPr>
      </w:pPr>
    </w:p>
    <w:tbl>
      <w:tblPr>
        <w:tblW w:w="0" w:type="auto"/>
        <w:tblInd w:w="40" w:type="dxa"/>
        <w:tblLayout w:type="fixed"/>
        <w:tblCellMar>
          <w:left w:w="40" w:type="dxa"/>
          <w:right w:w="40" w:type="dxa"/>
        </w:tblCellMar>
        <w:tblLook w:val="0000" w:firstRow="0" w:lastRow="0" w:firstColumn="0" w:lastColumn="0" w:noHBand="0" w:noVBand="0"/>
      </w:tblPr>
      <w:tblGrid>
        <w:gridCol w:w="3379"/>
        <w:gridCol w:w="3509"/>
      </w:tblGrid>
      <w:tr w:rsidR="008D49F5" w:rsidRPr="00F274D6" w:rsidTr="00350C69">
        <w:trPr>
          <w:trHeight w:hRule="exact" w:val="384"/>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ind w:left="571"/>
              <w:rPr>
                <w:sz w:val="24"/>
                <w:szCs w:val="24"/>
                <w:lang w:val="lt-LT"/>
              </w:rPr>
            </w:pPr>
            <w:r w:rsidRPr="00F274D6">
              <w:rPr>
                <w:spacing w:val="-3"/>
                <w:sz w:val="24"/>
                <w:szCs w:val="24"/>
                <w:lang w:val="lt-LT"/>
              </w:rPr>
              <w:t>Išorinis skersmuo (mm)</w:t>
            </w:r>
          </w:p>
        </w:tc>
        <w:tc>
          <w:tcPr>
            <w:tcW w:w="350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jc w:val="center"/>
              <w:rPr>
                <w:sz w:val="24"/>
                <w:szCs w:val="24"/>
                <w:lang w:val="lt-LT"/>
              </w:rPr>
            </w:pPr>
            <w:r w:rsidRPr="00F274D6">
              <w:rPr>
                <w:sz w:val="24"/>
                <w:szCs w:val="24"/>
                <w:lang w:val="lt-LT"/>
              </w:rPr>
              <w:t>Sienelių storis (mm)</w:t>
            </w:r>
          </w:p>
        </w:tc>
      </w:tr>
      <w:tr w:rsidR="008D49F5" w:rsidRPr="00F274D6" w:rsidTr="00350C69">
        <w:trPr>
          <w:trHeight w:hRule="exact" w:val="360"/>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ind w:left="1495"/>
              <w:rPr>
                <w:sz w:val="24"/>
                <w:szCs w:val="24"/>
                <w:lang w:val="lt-LT"/>
              </w:rPr>
            </w:pPr>
            <w:r w:rsidRPr="00F274D6">
              <w:rPr>
                <w:sz w:val="24"/>
                <w:szCs w:val="24"/>
                <w:lang w:val="lt-LT"/>
              </w:rPr>
              <w:t>12</w:t>
            </w:r>
          </w:p>
        </w:tc>
        <w:tc>
          <w:tcPr>
            <w:tcW w:w="350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jc w:val="center"/>
              <w:rPr>
                <w:sz w:val="24"/>
                <w:szCs w:val="24"/>
                <w:lang w:val="lt-LT"/>
              </w:rPr>
            </w:pPr>
            <w:r w:rsidRPr="00F274D6">
              <w:rPr>
                <w:sz w:val="24"/>
                <w:szCs w:val="24"/>
                <w:lang w:val="lt-LT"/>
              </w:rPr>
              <w:t>1,0</w:t>
            </w:r>
          </w:p>
        </w:tc>
      </w:tr>
      <w:tr w:rsidR="008D49F5" w:rsidRPr="00F274D6" w:rsidTr="00350C69">
        <w:trPr>
          <w:trHeight w:hRule="exact" w:val="360"/>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ind w:left="1490"/>
              <w:rPr>
                <w:sz w:val="24"/>
                <w:szCs w:val="24"/>
                <w:lang w:val="lt-LT"/>
              </w:rPr>
            </w:pPr>
            <w:r w:rsidRPr="00F274D6">
              <w:rPr>
                <w:sz w:val="24"/>
                <w:szCs w:val="24"/>
                <w:lang w:val="lt-LT"/>
              </w:rPr>
              <w:t>15</w:t>
            </w:r>
          </w:p>
        </w:tc>
        <w:tc>
          <w:tcPr>
            <w:tcW w:w="350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jc w:val="center"/>
              <w:rPr>
                <w:sz w:val="24"/>
                <w:szCs w:val="24"/>
                <w:lang w:val="lt-LT"/>
              </w:rPr>
            </w:pPr>
            <w:r w:rsidRPr="00F274D6">
              <w:rPr>
                <w:sz w:val="24"/>
                <w:szCs w:val="24"/>
                <w:lang w:val="lt-LT"/>
              </w:rPr>
              <w:t>1,0</w:t>
            </w:r>
          </w:p>
        </w:tc>
      </w:tr>
      <w:tr w:rsidR="008D49F5" w:rsidRPr="00F274D6" w:rsidTr="00350C69">
        <w:trPr>
          <w:trHeight w:hRule="exact" w:val="360"/>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ind w:left="1490"/>
              <w:rPr>
                <w:sz w:val="24"/>
                <w:szCs w:val="24"/>
                <w:lang w:val="lt-LT"/>
              </w:rPr>
            </w:pPr>
            <w:r w:rsidRPr="00F274D6">
              <w:rPr>
                <w:sz w:val="24"/>
                <w:szCs w:val="24"/>
                <w:lang w:val="lt-LT"/>
              </w:rPr>
              <w:t>18</w:t>
            </w:r>
          </w:p>
        </w:tc>
        <w:tc>
          <w:tcPr>
            <w:tcW w:w="350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jc w:val="center"/>
              <w:rPr>
                <w:sz w:val="24"/>
                <w:szCs w:val="24"/>
                <w:lang w:val="lt-LT"/>
              </w:rPr>
            </w:pPr>
            <w:r w:rsidRPr="00F274D6">
              <w:rPr>
                <w:sz w:val="24"/>
                <w:szCs w:val="24"/>
                <w:lang w:val="lt-LT"/>
              </w:rPr>
              <w:t>1,0</w:t>
            </w:r>
          </w:p>
        </w:tc>
      </w:tr>
      <w:tr w:rsidR="008D49F5" w:rsidRPr="00F274D6" w:rsidTr="00350C69">
        <w:trPr>
          <w:trHeight w:hRule="exact" w:val="365"/>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ind w:left="1471"/>
              <w:rPr>
                <w:sz w:val="24"/>
                <w:szCs w:val="24"/>
                <w:lang w:val="lt-LT"/>
              </w:rPr>
            </w:pPr>
            <w:r w:rsidRPr="00F274D6">
              <w:rPr>
                <w:sz w:val="24"/>
                <w:szCs w:val="24"/>
                <w:lang w:val="lt-LT"/>
              </w:rPr>
              <w:t>22</w:t>
            </w:r>
          </w:p>
        </w:tc>
        <w:tc>
          <w:tcPr>
            <w:tcW w:w="350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jc w:val="center"/>
              <w:rPr>
                <w:sz w:val="24"/>
                <w:szCs w:val="24"/>
                <w:lang w:val="lt-LT"/>
              </w:rPr>
            </w:pPr>
            <w:r w:rsidRPr="00F274D6">
              <w:rPr>
                <w:sz w:val="24"/>
                <w:szCs w:val="24"/>
                <w:lang w:val="lt-LT"/>
              </w:rPr>
              <w:t>1,0</w:t>
            </w:r>
          </w:p>
        </w:tc>
      </w:tr>
      <w:tr w:rsidR="008D49F5" w:rsidRPr="00F274D6" w:rsidTr="00350C69">
        <w:trPr>
          <w:trHeight w:hRule="exact" w:val="370"/>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ind w:left="1471"/>
              <w:rPr>
                <w:sz w:val="24"/>
                <w:szCs w:val="24"/>
                <w:lang w:val="lt-LT"/>
              </w:rPr>
            </w:pPr>
            <w:r w:rsidRPr="00F274D6">
              <w:rPr>
                <w:sz w:val="24"/>
                <w:szCs w:val="24"/>
                <w:lang w:val="lt-LT"/>
              </w:rPr>
              <w:t>28</w:t>
            </w:r>
          </w:p>
        </w:tc>
        <w:tc>
          <w:tcPr>
            <w:tcW w:w="350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jc w:val="center"/>
              <w:rPr>
                <w:sz w:val="24"/>
                <w:szCs w:val="24"/>
                <w:lang w:val="lt-LT"/>
              </w:rPr>
            </w:pPr>
            <w:r w:rsidRPr="00F274D6">
              <w:rPr>
                <w:sz w:val="24"/>
                <w:szCs w:val="24"/>
                <w:lang w:val="lt-LT"/>
              </w:rPr>
              <w:t>1,2</w:t>
            </w:r>
          </w:p>
        </w:tc>
      </w:tr>
      <w:tr w:rsidR="008D49F5" w:rsidRPr="00F274D6" w:rsidTr="00350C69">
        <w:trPr>
          <w:trHeight w:hRule="exact" w:val="365"/>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ind w:left="1476"/>
              <w:rPr>
                <w:sz w:val="24"/>
                <w:szCs w:val="24"/>
                <w:lang w:val="lt-LT"/>
              </w:rPr>
            </w:pPr>
            <w:r w:rsidRPr="00F274D6">
              <w:rPr>
                <w:sz w:val="24"/>
                <w:szCs w:val="24"/>
                <w:lang w:val="lt-LT"/>
              </w:rPr>
              <w:t>35</w:t>
            </w:r>
          </w:p>
        </w:tc>
        <w:tc>
          <w:tcPr>
            <w:tcW w:w="350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jc w:val="center"/>
              <w:rPr>
                <w:sz w:val="24"/>
                <w:szCs w:val="24"/>
                <w:lang w:val="lt-LT"/>
              </w:rPr>
            </w:pPr>
            <w:r w:rsidRPr="00F274D6">
              <w:rPr>
                <w:sz w:val="24"/>
                <w:szCs w:val="24"/>
                <w:lang w:val="lt-LT"/>
              </w:rPr>
              <w:t>1,5</w:t>
            </w:r>
          </w:p>
        </w:tc>
      </w:tr>
      <w:tr w:rsidR="008D49F5" w:rsidRPr="00F274D6" w:rsidTr="00350C69">
        <w:trPr>
          <w:trHeight w:hRule="exact" w:val="355"/>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ind w:left="1466"/>
              <w:rPr>
                <w:sz w:val="24"/>
                <w:szCs w:val="24"/>
                <w:lang w:val="lt-LT"/>
              </w:rPr>
            </w:pPr>
            <w:r w:rsidRPr="00F274D6">
              <w:rPr>
                <w:sz w:val="24"/>
                <w:szCs w:val="24"/>
                <w:lang w:val="lt-LT"/>
              </w:rPr>
              <w:t>42</w:t>
            </w:r>
          </w:p>
        </w:tc>
        <w:tc>
          <w:tcPr>
            <w:tcW w:w="350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jc w:val="center"/>
              <w:rPr>
                <w:sz w:val="24"/>
                <w:szCs w:val="24"/>
                <w:lang w:val="lt-LT"/>
              </w:rPr>
            </w:pPr>
            <w:r w:rsidRPr="00F274D6">
              <w:rPr>
                <w:sz w:val="24"/>
                <w:szCs w:val="24"/>
                <w:lang w:val="lt-LT"/>
              </w:rPr>
              <w:t>1,5</w:t>
            </w:r>
          </w:p>
        </w:tc>
      </w:tr>
      <w:tr w:rsidR="008D49F5" w:rsidRPr="00F274D6" w:rsidTr="00350C69">
        <w:trPr>
          <w:trHeight w:hRule="exact" w:val="360"/>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ind w:left="1476"/>
              <w:rPr>
                <w:sz w:val="24"/>
                <w:szCs w:val="24"/>
                <w:lang w:val="lt-LT"/>
              </w:rPr>
            </w:pPr>
            <w:r w:rsidRPr="00F274D6">
              <w:rPr>
                <w:sz w:val="24"/>
                <w:szCs w:val="24"/>
                <w:lang w:val="lt-LT"/>
              </w:rPr>
              <w:t>54</w:t>
            </w:r>
          </w:p>
        </w:tc>
        <w:tc>
          <w:tcPr>
            <w:tcW w:w="350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jc w:val="center"/>
              <w:rPr>
                <w:sz w:val="24"/>
                <w:szCs w:val="24"/>
                <w:lang w:val="lt-LT"/>
              </w:rPr>
            </w:pPr>
            <w:r w:rsidRPr="00F274D6">
              <w:rPr>
                <w:sz w:val="24"/>
                <w:szCs w:val="24"/>
                <w:lang w:val="lt-LT"/>
              </w:rPr>
              <w:t>1,5</w:t>
            </w:r>
          </w:p>
        </w:tc>
      </w:tr>
      <w:tr w:rsidR="008D49F5" w:rsidRPr="00F274D6" w:rsidTr="00350C69">
        <w:trPr>
          <w:trHeight w:hRule="exact" w:val="360"/>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ind w:left="1466"/>
              <w:rPr>
                <w:sz w:val="24"/>
                <w:szCs w:val="24"/>
                <w:lang w:val="lt-LT"/>
              </w:rPr>
            </w:pPr>
            <w:r w:rsidRPr="00F274D6">
              <w:rPr>
                <w:sz w:val="24"/>
                <w:szCs w:val="24"/>
                <w:lang w:val="lt-LT"/>
              </w:rPr>
              <w:t>63</w:t>
            </w:r>
          </w:p>
        </w:tc>
        <w:tc>
          <w:tcPr>
            <w:tcW w:w="350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jc w:val="center"/>
              <w:rPr>
                <w:sz w:val="24"/>
                <w:szCs w:val="24"/>
                <w:lang w:val="lt-LT"/>
              </w:rPr>
            </w:pPr>
            <w:r w:rsidRPr="00F274D6">
              <w:rPr>
                <w:sz w:val="24"/>
                <w:szCs w:val="24"/>
                <w:lang w:val="lt-LT"/>
              </w:rPr>
              <w:t>2,0</w:t>
            </w:r>
          </w:p>
        </w:tc>
      </w:tr>
      <w:tr w:rsidR="008D49F5" w:rsidRPr="00F274D6" w:rsidTr="00350C69">
        <w:trPr>
          <w:trHeight w:hRule="exact" w:val="384"/>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ind w:left="1428"/>
              <w:rPr>
                <w:sz w:val="24"/>
                <w:szCs w:val="24"/>
                <w:lang w:val="lt-LT"/>
              </w:rPr>
            </w:pPr>
            <w:r w:rsidRPr="00F274D6">
              <w:rPr>
                <w:sz w:val="24"/>
                <w:szCs w:val="24"/>
                <w:lang w:val="lt-LT"/>
              </w:rPr>
              <w:t>108</w:t>
            </w:r>
          </w:p>
        </w:tc>
        <w:tc>
          <w:tcPr>
            <w:tcW w:w="3509" w:type="dxa"/>
            <w:tcBorders>
              <w:top w:val="single" w:sz="6" w:space="0" w:color="auto"/>
              <w:left w:val="single" w:sz="6" w:space="0" w:color="auto"/>
              <w:bottom w:val="single" w:sz="6" w:space="0" w:color="auto"/>
              <w:right w:val="single" w:sz="6" w:space="0" w:color="auto"/>
            </w:tcBorders>
            <w:shd w:val="clear" w:color="auto" w:fill="FFFFFF"/>
          </w:tcPr>
          <w:p w:rsidR="008D49F5" w:rsidRPr="00F274D6" w:rsidRDefault="008D49F5" w:rsidP="0045531A">
            <w:pPr>
              <w:shd w:val="clear" w:color="auto" w:fill="FFFFFF"/>
              <w:jc w:val="center"/>
              <w:rPr>
                <w:sz w:val="24"/>
                <w:szCs w:val="24"/>
                <w:lang w:val="lt-LT"/>
              </w:rPr>
            </w:pPr>
            <w:r w:rsidRPr="00F274D6">
              <w:rPr>
                <w:sz w:val="24"/>
                <w:szCs w:val="24"/>
                <w:lang w:val="lt-LT"/>
              </w:rPr>
              <w:t>2,0</w:t>
            </w:r>
          </w:p>
        </w:tc>
      </w:tr>
    </w:tbl>
    <w:p w:rsidR="005728B1" w:rsidRPr="00F274D6" w:rsidRDefault="005728B1" w:rsidP="0045531A">
      <w:pPr>
        <w:shd w:val="clear" w:color="auto" w:fill="FFFFFF"/>
        <w:ind w:left="22"/>
        <w:rPr>
          <w:b/>
          <w:bCs/>
          <w:i/>
          <w:iCs/>
          <w:spacing w:val="-1"/>
          <w:sz w:val="24"/>
          <w:szCs w:val="24"/>
          <w:lang w:val="lt-LT"/>
        </w:rPr>
      </w:pPr>
    </w:p>
    <w:p w:rsidR="008D49F5" w:rsidRPr="00F274D6" w:rsidRDefault="008D49F5" w:rsidP="0045531A">
      <w:pPr>
        <w:shd w:val="clear" w:color="auto" w:fill="FFFFFF"/>
        <w:ind w:left="22"/>
        <w:rPr>
          <w:sz w:val="24"/>
          <w:szCs w:val="24"/>
          <w:lang w:val="lt-LT"/>
        </w:rPr>
      </w:pPr>
      <w:r w:rsidRPr="00F274D6">
        <w:rPr>
          <w:b/>
          <w:bCs/>
          <w:i/>
          <w:iCs/>
          <w:spacing w:val="-1"/>
          <w:sz w:val="24"/>
          <w:szCs w:val="24"/>
          <w:lang w:val="lt-LT"/>
        </w:rPr>
        <w:t>2) Polietileno vamzdžiai</w:t>
      </w:r>
    </w:p>
    <w:p w:rsidR="003152E6" w:rsidRPr="00F274D6" w:rsidRDefault="008D49F5" w:rsidP="0045531A">
      <w:pPr>
        <w:shd w:val="clear" w:color="auto" w:fill="FFFFFF"/>
        <w:rPr>
          <w:sz w:val="24"/>
          <w:szCs w:val="24"/>
          <w:lang w:val="lt-LT"/>
        </w:rPr>
      </w:pPr>
      <w:r w:rsidRPr="00F274D6">
        <w:rPr>
          <w:spacing w:val="-1"/>
          <w:sz w:val="24"/>
          <w:szCs w:val="24"/>
          <w:lang w:val="lt-LT"/>
        </w:rPr>
        <w:t xml:space="preserve">Polietileno vamzdžiai naudojami tik šalto vandens vamzdynui, klojamam žemėje. Jungtys suvirinamos arba jungiamos mechaniniu būdu. Nominalus slėgis turi būti 1.0 </w:t>
      </w:r>
      <w:proofErr w:type="spellStart"/>
      <w:r w:rsidRPr="00F274D6">
        <w:rPr>
          <w:spacing w:val="-1"/>
          <w:sz w:val="24"/>
          <w:szCs w:val="24"/>
          <w:lang w:val="lt-LT"/>
        </w:rPr>
        <w:t>MPa</w:t>
      </w:r>
      <w:proofErr w:type="spellEnd"/>
      <w:r w:rsidRPr="00F274D6">
        <w:rPr>
          <w:spacing w:val="-1"/>
          <w:sz w:val="24"/>
          <w:szCs w:val="24"/>
          <w:lang w:val="lt-LT"/>
        </w:rPr>
        <w:t xml:space="preserve">. Lentelėje pateikti </w:t>
      </w:r>
      <w:r w:rsidRPr="00F274D6">
        <w:rPr>
          <w:sz w:val="24"/>
          <w:szCs w:val="24"/>
          <w:lang w:val="lt-LT"/>
        </w:rPr>
        <w:t>reikalaujami vamzdžių išoriniai skersmenys ir sienelių storiai:</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32"/>
        <w:gridCol w:w="3456"/>
      </w:tblGrid>
      <w:tr w:rsidR="008D49F5" w:rsidRPr="00F274D6" w:rsidTr="005728B1">
        <w:trPr>
          <w:trHeight w:hRule="exact" w:val="384"/>
        </w:trPr>
        <w:tc>
          <w:tcPr>
            <w:tcW w:w="3432" w:type="dxa"/>
            <w:shd w:val="clear" w:color="auto" w:fill="FFFFFF"/>
          </w:tcPr>
          <w:p w:rsidR="008D49F5" w:rsidRPr="00F274D6" w:rsidRDefault="008D49F5" w:rsidP="0045531A">
            <w:pPr>
              <w:shd w:val="clear" w:color="auto" w:fill="FFFFFF"/>
              <w:ind w:left="583"/>
              <w:rPr>
                <w:sz w:val="24"/>
                <w:szCs w:val="24"/>
                <w:lang w:val="lt-LT"/>
              </w:rPr>
            </w:pPr>
            <w:r w:rsidRPr="00F274D6">
              <w:rPr>
                <w:sz w:val="24"/>
                <w:szCs w:val="24"/>
                <w:lang w:val="lt-LT"/>
              </w:rPr>
              <w:t>Išorinis skersmuo (mm)</w:t>
            </w:r>
          </w:p>
        </w:tc>
        <w:tc>
          <w:tcPr>
            <w:tcW w:w="3456" w:type="dxa"/>
            <w:shd w:val="clear" w:color="auto" w:fill="FFFFFF"/>
          </w:tcPr>
          <w:p w:rsidR="008D49F5" w:rsidRPr="00F274D6" w:rsidRDefault="008D49F5" w:rsidP="0045531A">
            <w:pPr>
              <w:shd w:val="clear" w:color="auto" w:fill="FFFFFF"/>
              <w:jc w:val="center"/>
              <w:rPr>
                <w:sz w:val="24"/>
                <w:szCs w:val="24"/>
                <w:lang w:val="lt-LT"/>
              </w:rPr>
            </w:pPr>
            <w:r w:rsidRPr="00F274D6">
              <w:rPr>
                <w:sz w:val="24"/>
                <w:szCs w:val="24"/>
                <w:lang w:val="lt-LT"/>
              </w:rPr>
              <w:t>Sienelių storis (mm)</w:t>
            </w:r>
          </w:p>
        </w:tc>
      </w:tr>
      <w:tr w:rsidR="008D49F5" w:rsidRPr="00F274D6" w:rsidTr="005728B1">
        <w:trPr>
          <w:trHeight w:hRule="exact" w:val="325"/>
        </w:trPr>
        <w:tc>
          <w:tcPr>
            <w:tcW w:w="3432" w:type="dxa"/>
            <w:shd w:val="clear" w:color="auto" w:fill="FFFFFF"/>
          </w:tcPr>
          <w:p w:rsidR="008D49F5" w:rsidRPr="00F274D6" w:rsidRDefault="008D49F5" w:rsidP="005728B1">
            <w:pPr>
              <w:shd w:val="clear" w:color="auto" w:fill="FFFFFF"/>
              <w:ind w:left="1488" w:right="1500" w:firstLine="12"/>
              <w:rPr>
                <w:sz w:val="24"/>
                <w:szCs w:val="24"/>
                <w:lang w:val="lt-LT"/>
              </w:rPr>
            </w:pPr>
            <w:r w:rsidRPr="00F274D6">
              <w:rPr>
                <w:sz w:val="24"/>
                <w:szCs w:val="24"/>
                <w:lang w:val="lt-LT"/>
              </w:rPr>
              <w:t xml:space="preserve">32 </w:t>
            </w:r>
          </w:p>
        </w:tc>
        <w:tc>
          <w:tcPr>
            <w:tcW w:w="3456" w:type="dxa"/>
            <w:shd w:val="clear" w:color="auto" w:fill="FFFFFF"/>
          </w:tcPr>
          <w:p w:rsidR="008D49F5" w:rsidRPr="00F274D6" w:rsidRDefault="008D49F5" w:rsidP="005728B1">
            <w:pPr>
              <w:shd w:val="clear" w:color="auto" w:fill="FFFFFF"/>
              <w:ind w:left="1462" w:right="1514"/>
              <w:jc w:val="center"/>
              <w:rPr>
                <w:sz w:val="24"/>
                <w:szCs w:val="24"/>
                <w:lang w:val="lt-LT"/>
              </w:rPr>
            </w:pPr>
            <w:r w:rsidRPr="00F274D6">
              <w:rPr>
                <w:sz w:val="24"/>
                <w:szCs w:val="24"/>
                <w:lang w:val="lt-LT"/>
              </w:rPr>
              <w:t xml:space="preserve">3,0 </w:t>
            </w:r>
          </w:p>
        </w:tc>
      </w:tr>
      <w:tr w:rsidR="005728B1" w:rsidRPr="00F274D6" w:rsidTr="005728B1">
        <w:trPr>
          <w:trHeight w:hRule="exact" w:val="273"/>
        </w:trPr>
        <w:tc>
          <w:tcPr>
            <w:tcW w:w="3432" w:type="dxa"/>
            <w:shd w:val="clear" w:color="auto" w:fill="FFFFFF"/>
          </w:tcPr>
          <w:p w:rsidR="005728B1" w:rsidRPr="00F274D6" w:rsidRDefault="005728B1" w:rsidP="0045531A">
            <w:pPr>
              <w:shd w:val="clear" w:color="auto" w:fill="FFFFFF"/>
              <w:ind w:left="1488" w:right="1500" w:firstLine="12"/>
              <w:rPr>
                <w:sz w:val="24"/>
                <w:szCs w:val="24"/>
                <w:lang w:val="lt-LT"/>
              </w:rPr>
            </w:pPr>
            <w:r w:rsidRPr="00F274D6">
              <w:rPr>
                <w:sz w:val="24"/>
                <w:szCs w:val="24"/>
                <w:lang w:val="lt-LT"/>
              </w:rPr>
              <w:t>40</w:t>
            </w:r>
          </w:p>
        </w:tc>
        <w:tc>
          <w:tcPr>
            <w:tcW w:w="3456" w:type="dxa"/>
            <w:shd w:val="clear" w:color="auto" w:fill="FFFFFF"/>
          </w:tcPr>
          <w:p w:rsidR="005728B1" w:rsidRPr="00F274D6" w:rsidRDefault="005728B1" w:rsidP="0045531A">
            <w:pPr>
              <w:shd w:val="clear" w:color="auto" w:fill="FFFFFF"/>
              <w:ind w:left="1462" w:right="1514"/>
              <w:jc w:val="center"/>
              <w:rPr>
                <w:sz w:val="24"/>
                <w:szCs w:val="24"/>
                <w:lang w:val="lt-LT"/>
              </w:rPr>
            </w:pPr>
            <w:r w:rsidRPr="00F274D6">
              <w:rPr>
                <w:sz w:val="24"/>
                <w:szCs w:val="24"/>
                <w:lang w:val="lt-LT"/>
              </w:rPr>
              <w:t>3,7</w:t>
            </w:r>
          </w:p>
        </w:tc>
      </w:tr>
      <w:tr w:rsidR="008D49F5" w:rsidRPr="00F274D6" w:rsidTr="005728B1">
        <w:trPr>
          <w:trHeight w:hRule="exact" w:val="291"/>
        </w:trPr>
        <w:tc>
          <w:tcPr>
            <w:tcW w:w="3432" w:type="dxa"/>
            <w:shd w:val="clear" w:color="auto" w:fill="FFFFFF"/>
          </w:tcPr>
          <w:p w:rsidR="008D49F5" w:rsidRPr="00F274D6" w:rsidRDefault="008D49F5" w:rsidP="0045531A">
            <w:pPr>
              <w:shd w:val="clear" w:color="auto" w:fill="FFFFFF"/>
              <w:ind w:left="1488" w:right="1500" w:firstLine="12"/>
              <w:rPr>
                <w:sz w:val="24"/>
                <w:szCs w:val="24"/>
                <w:lang w:val="lt-LT"/>
              </w:rPr>
            </w:pPr>
            <w:r w:rsidRPr="00F274D6">
              <w:rPr>
                <w:sz w:val="24"/>
                <w:szCs w:val="24"/>
                <w:lang w:val="lt-LT"/>
              </w:rPr>
              <w:t>50</w:t>
            </w:r>
          </w:p>
        </w:tc>
        <w:tc>
          <w:tcPr>
            <w:tcW w:w="3456" w:type="dxa"/>
            <w:shd w:val="clear" w:color="auto" w:fill="FFFFFF"/>
          </w:tcPr>
          <w:p w:rsidR="008D49F5" w:rsidRPr="00F274D6" w:rsidRDefault="008D49F5" w:rsidP="0045531A">
            <w:pPr>
              <w:shd w:val="clear" w:color="auto" w:fill="FFFFFF"/>
              <w:ind w:left="1462" w:right="1514"/>
              <w:jc w:val="center"/>
              <w:rPr>
                <w:sz w:val="24"/>
                <w:szCs w:val="24"/>
                <w:lang w:val="lt-LT"/>
              </w:rPr>
            </w:pPr>
            <w:r w:rsidRPr="00F274D6">
              <w:rPr>
                <w:sz w:val="24"/>
                <w:szCs w:val="24"/>
                <w:lang w:val="lt-LT"/>
              </w:rPr>
              <w:t>4,6</w:t>
            </w:r>
          </w:p>
        </w:tc>
      </w:tr>
      <w:tr w:rsidR="008D49F5" w:rsidRPr="00F274D6" w:rsidTr="005728B1">
        <w:trPr>
          <w:trHeight w:hRule="exact" w:val="281"/>
        </w:trPr>
        <w:tc>
          <w:tcPr>
            <w:tcW w:w="3432" w:type="dxa"/>
            <w:shd w:val="clear" w:color="auto" w:fill="FFFFFF"/>
          </w:tcPr>
          <w:p w:rsidR="008D49F5" w:rsidRPr="00F274D6" w:rsidRDefault="008D49F5" w:rsidP="0045531A">
            <w:pPr>
              <w:shd w:val="clear" w:color="auto" w:fill="FFFFFF"/>
              <w:ind w:left="1488" w:right="1500" w:firstLine="12"/>
              <w:rPr>
                <w:sz w:val="24"/>
                <w:szCs w:val="24"/>
                <w:lang w:val="lt-LT"/>
              </w:rPr>
            </w:pPr>
            <w:r w:rsidRPr="00F274D6">
              <w:rPr>
                <w:sz w:val="24"/>
                <w:szCs w:val="24"/>
                <w:lang w:val="lt-LT"/>
              </w:rPr>
              <w:t>63</w:t>
            </w:r>
          </w:p>
        </w:tc>
        <w:tc>
          <w:tcPr>
            <w:tcW w:w="3456" w:type="dxa"/>
            <w:shd w:val="clear" w:color="auto" w:fill="FFFFFF"/>
          </w:tcPr>
          <w:p w:rsidR="008D49F5" w:rsidRPr="00F274D6" w:rsidRDefault="008D49F5" w:rsidP="0045531A">
            <w:pPr>
              <w:shd w:val="clear" w:color="auto" w:fill="FFFFFF"/>
              <w:ind w:left="1462" w:right="1514"/>
              <w:jc w:val="center"/>
              <w:rPr>
                <w:sz w:val="24"/>
                <w:szCs w:val="24"/>
                <w:lang w:val="lt-LT"/>
              </w:rPr>
            </w:pPr>
            <w:r w:rsidRPr="00F274D6">
              <w:rPr>
                <w:sz w:val="24"/>
                <w:szCs w:val="24"/>
                <w:lang w:val="lt-LT"/>
              </w:rPr>
              <w:t>5,8</w:t>
            </w:r>
          </w:p>
        </w:tc>
      </w:tr>
      <w:tr w:rsidR="008D49F5" w:rsidRPr="00F274D6" w:rsidTr="005728B1">
        <w:trPr>
          <w:trHeight w:hRule="exact" w:val="285"/>
        </w:trPr>
        <w:tc>
          <w:tcPr>
            <w:tcW w:w="3432" w:type="dxa"/>
            <w:shd w:val="clear" w:color="auto" w:fill="FFFFFF"/>
          </w:tcPr>
          <w:p w:rsidR="008D49F5" w:rsidRPr="00F274D6" w:rsidRDefault="008D49F5" w:rsidP="0045531A">
            <w:pPr>
              <w:shd w:val="clear" w:color="auto" w:fill="FFFFFF"/>
              <w:ind w:left="1488" w:right="1500" w:firstLine="12"/>
              <w:rPr>
                <w:sz w:val="24"/>
                <w:szCs w:val="24"/>
                <w:lang w:val="lt-LT"/>
              </w:rPr>
            </w:pPr>
            <w:r w:rsidRPr="00F274D6">
              <w:rPr>
                <w:sz w:val="24"/>
                <w:szCs w:val="24"/>
                <w:lang w:val="lt-LT"/>
              </w:rPr>
              <w:t>75</w:t>
            </w:r>
          </w:p>
        </w:tc>
        <w:tc>
          <w:tcPr>
            <w:tcW w:w="3456" w:type="dxa"/>
            <w:shd w:val="clear" w:color="auto" w:fill="FFFFFF"/>
          </w:tcPr>
          <w:p w:rsidR="008D49F5" w:rsidRPr="00F274D6" w:rsidRDefault="008D49F5" w:rsidP="0045531A">
            <w:pPr>
              <w:shd w:val="clear" w:color="auto" w:fill="FFFFFF"/>
              <w:ind w:left="1462" w:right="1514"/>
              <w:jc w:val="center"/>
              <w:rPr>
                <w:sz w:val="24"/>
                <w:szCs w:val="24"/>
                <w:lang w:val="lt-LT"/>
              </w:rPr>
            </w:pPr>
            <w:r w:rsidRPr="00F274D6">
              <w:rPr>
                <w:sz w:val="24"/>
                <w:szCs w:val="24"/>
                <w:lang w:val="lt-LT"/>
              </w:rPr>
              <w:t>6,9</w:t>
            </w:r>
          </w:p>
        </w:tc>
      </w:tr>
      <w:tr w:rsidR="008D49F5" w:rsidRPr="00F274D6" w:rsidTr="005728B1">
        <w:trPr>
          <w:trHeight w:hRule="exact" w:val="289"/>
        </w:trPr>
        <w:tc>
          <w:tcPr>
            <w:tcW w:w="3432" w:type="dxa"/>
            <w:shd w:val="clear" w:color="auto" w:fill="FFFFFF"/>
          </w:tcPr>
          <w:p w:rsidR="008D49F5" w:rsidRPr="00F274D6" w:rsidRDefault="008D49F5" w:rsidP="0045531A">
            <w:pPr>
              <w:shd w:val="clear" w:color="auto" w:fill="FFFFFF"/>
              <w:ind w:left="1488" w:right="1500" w:firstLine="12"/>
              <w:rPr>
                <w:sz w:val="24"/>
                <w:szCs w:val="24"/>
                <w:lang w:val="lt-LT"/>
              </w:rPr>
            </w:pPr>
            <w:r w:rsidRPr="00F274D6">
              <w:rPr>
                <w:sz w:val="24"/>
                <w:szCs w:val="24"/>
                <w:lang w:val="lt-LT"/>
              </w:rPr>
              <w:t>90</w:t>
            </w:r>
          </w:p>
        </w:tc>
        <w:tc>
          <w:tcPr>
            <w:tcW w:w="3456" w:type="dxa"/>
            <w:shd w:val="clear" w:color="auto" w:fill="FFFFFF"/>
          </w:tcPr>
          <w:p w:rsidR="008D49F5" w:rsidRPr="00F274D6" w:rsidRDefault="008D49F5" w:rsidP="0045531A">
            <w:pPr>
              <w:shd w:val="clear" w:color="auto" w:fill="FFFFFF"/>
              <w:ind w:left="1462" w:right="1514"/>
              <w:jc w:val="center"/>
              <w:rPr>
                <w:sz w:val="24"/>
                <w:szCs w:val="24"/>
                <w:lang w:val="lt-LT"/>
              </w:rPr>
            </w:pPr>
            <w:r w:rsidRPr="00F274D6">
              <w:rPr>
                <w:sz w:val="24"/>
                <w:szCs w:val="24"/>
                <w:lang w:val="lt-LT"/>
              </w:rPr>
              <w:t>8,2</w:t>
            </w:r>
          </w:p>
        </w:tc>
      </w:tr>
      <w:tr w:rsidR="008D49F5" w:rsidRPr="00F274D6" w:rsidTr="005728B1">
        <w:trPr>
          <w:trHeight w:hRule="exact" w:val="279"/>
        </w:trPr>
        <w:tc>
          <w:tcPr>
            <w:tcW w:w="3432" w:type="dxa"/>
            <w:shd w:val="clear" w:color="auto" w:fill="FFFFFF"/>
          </w:tcPr>
          <w:p w:rsidR="008D49F5" w:rsidRPr="00F274D6" w:rsidRDefault="008D49F5" w:rsidP="005728B1">
            <w:pPr>
              <w:shd w:val="clear" w:color="auto" w:fill="FFFFFF"/>
              <w:ind w:left="1488" w:right="273" w:firstLine="12"/>
              <w:rPr>
                <w:sz w:val="24"/>
                <w:szCs w:val="24"/>
                <w:lang w:val="lt-LT"/>
              </w:rPr>
            </w:pPr>
            <w:r w:rsidRPr="00F274D6">
              <w:rPr>
                <w:sz w:val="24"/>
                <w:szCs w:val="24"/>
                <w:lang w:val="lt-LT"/>
              </w:rPr>
              <w:t>14</w:t>
            </w:r>
            <w:r w:rsidR="005728B1" w:rsidRPr="00F274D6">
              <w:rPr>
                <w:sz w:val="24"/>
                <w:szCs w:val="24"/>
                <w:lang w:val="lt-LT"/>
              </w:rPr>
              <w:t>0</w:t>
            </w:r>
          </w:p>
        </w:tc>
        <w:tc>
          <w:tcPr>
            <w:tcW w:w="3456" w:type="dxa"/>
            <w:shd w:val="clear" w:color="auto" w:fill="FFFFFF"/>
          </w:tcPr>
          <w:p w:rsidR="008D49F5" w:rsidRPr="00F274D6" w:rsidRDefault="008D49F5" w:rsidP="005728B1">
            <w:pPr>
              <w:shd w:val="clear" w:color="auto" w:fill="FFFFFF"/>
              <w:ind w:left="1462" w:right="469"/>
              <w:rPr>
                <w:sz w:val="24"/>
                <w:szCs w:val="24"/>
                <w:lang w:val="lt-LT"/>
              </w:rPr>
            </w:pPr>
            <w:r w:rsidRPr="00F274D6">
              <w:rPr>
                <w:sz w:val="24"/>
                <w:szCs w:val="24"/>
                <w:lang w:val="lt-LT"/>
              </w:rPr>
              <w:t>12,7</w:t>
            </w:r>
          </w:p>
        </w:tc>
      </w:tr>
    </w:tbl>
    <w:p w:rsidR="005728B1" w:rsidRPr="00F274D6" w:rsidRDefault="005728B1" w:rsidP="0045531A">
      <w:pPr>
        <w:shd w:val="clear" w:color="auto" w:fill="FFFFFF"/>
        <w:tabs>
          <w:tab w:val="left" w:pos="732"/>
        </w:tabs>
        <w:ind w:left="24"/>
        <w:rPr>
          <w:b/>
          <w:bCs/>
          <w:i/>
          <w:iCs/>
          <w:spacing w:val="-9"/>
          <w:sz w:val="24"/>
          <w:szCs w:val="24"/>
          <w:lang w:val="lt-LT"/>
        </w:rPr>
      </w:pPr>
    </w:p>
    <w:p w:rsidR="008D49F5" w:rsidRPr="00F274D6" w:rsidRDefault="008D49F5" w:rsidP="0045531A">
      <w:pPr>
        <w:shd w:val="clear" w:color="auto" w:fill="FFFFFF"/>
        <w:tabs>
          <w:tab w:val="left" w:pos="732"/>
        </w:tabs>
        <w:ind w:left="24"/>
        <w:rPr>
          <w:sz w:val="24"/>
          <w:szCs w:val="24"/>
          <w:lang w:val="lt-LT"/>
        </w:rPr>
      </w:pPr>
      <w:r w:rsidRPr="00F274D6">
        <w:rPr>
          <w:b/>
          <w:bCs/>
          <w:i/>
          <w:iCs/>
          <w:spacing w:val="-9"/>
          <w:sz w:val="24"/>
          <w:szCs w:val="24"/>
          <w:lang w:val="lt-LT"/>
        </w:rPr>
        <w:lastRenderedPageBreak/>
        <w:t>3)</w:t>
      </w:r>
      <w:r w:rsidRPr="00F274D6">
        <w:rPr>
          <w:b/>
          <w:bCs/>
          <w:i/>
          <w:iCs/>
          <w:sz w:val="24"/>
          <w:szCs w:val="24"/>
          <w:lang w:val="lt-LT"/>
        </w:rPr>
        <w:tab/>
      </w:r>
      <w:r w:rsidRPr="00F274D6">
        <w:rPr>
          <w:b/>
          <w:bCs/>
          <w:i/>
          <w:iCs/>
          <w:spacing w:val="-1"/>
          <w:sz w:val="24"/>
          <w:szCs w:val="24"/>
          <w:lang w:val="lt-LT"/>
        </w:rPr>
        <w:t xml:space="preserve">PVC </w:t>
      </w:r>
      <w:proofErr w:type="spellStart"/>
      <w:r w:rsidRPr="00F274D6">
        <w:rPr>
          <w:b/>
          <w:bCs/>
          <w:i/>
          <w:iCs/>
          <w:spacing w:val="-1"/>
          <w:sz w:val="24"/>
          <w:szCs w:val="24"/>
          <w:lang w:val="lt-LT"/>
        </w:rPr>
        <w:t>nuotakyno</w:t>
      </w:r>
      <w:proofErr w:type="spellEnd"/>
      <w:r w:rsidRPr="00F274D6">
        <w:rPr>
          <w:b/>
          <w:bCs/>
          <w:i/>
          <w:iCs/>
          <w:spacing w:val="-1"/>
          <w:sz w:val="24"/>
          <w:szCs w:val="24"/>
          <w:lang w:val="lt-LT"/>
        </w:rPr>
        <w:t xml:space="preserve"> vamzdžiai</w:t>
      </w:r>
    </w:p>
    <w:p w:rsidR="008D49F5" w:rsidRPr="00F274D6" w:rsidRDefault="008D49F5" w:rsidP="0045531A">
      <w:pPr>
        <w:shd w:val="clear" w:color="auto" w:fill="FFFFFF"/>
        <w:ind w:left="727"/>
        <w:rPr>
          <w:sz w:val="24"/>
          <w:szCs w:val="24"/>
          <w:lang w:val="lt-LT"/>
        </w:rPr>
      </w:pPr>
      <w:r w:rsidRPr="00F274D6">
        <w:rPr>
          <w:spacing w:val="-3"/>
          <w:sz w:val="24"/>
          <w:szCs w:val="24"/>
          <w:lang w:val="lt-LT"/>
        </w:rPr>
        <w:t>Jie turi atitikti požeminių vamzdžių specifikaciją.</w:t>
      </w:r>
    </w:p>
    <w:p w:rsidR="008D49F5" w:rsidRPr="00F274D6" w:rsidRDefault="008D49F5" w:rsidP="0045531A">
      <w:pPr>
        <w:shd w:val="clear" w:color="auto" w:fill="FFFFFF"/>
        <w:ind w:left="17"/>
        <w:rPr>
          <w:sz w:val="24"/>
          <w:szCs w:val="24"/>
          <w:lang w:val="lt-LT"/>
        </w:rPr>
      </w:pPr>
      <w:r w:rsidRPr="00F274D6">
        <w:rPr>
          <w:b/>
          <w:bCs/>
          <w:spacing w:val="-1"/>
          <w:sz w:val="24"/>
          <w:szCs w:val="24"/>
          <w:lang w:val="lt-LT"/>
        </w:rPr>
        <w:t>3.1.1.3.        Vamzdžių pakabos ir atramos</w:t>
      </w:r>
    </w:p>
    <w:p w:rsidR="008D49F5" w:rsidRPr="00F274D6" w:rsidRDefault="008D49F5" w:rsidP="0045531A">
      <w:pPr>
        <w:shd w:val="clear" w:color="auto" w:fill="FFFFFF"/>
        <w:ind w:left="22"/>
        <w:rPr>
          <w:sz w:val="24"/>
          <w:szCs w:val="24"/>
          <w:lang w:val="lt-LT"/>
        </w:rPr>
      </w:pPr>
      <w:r w:rsidRPr="00F274D6">
        <w:rPr>
          <w:sz w:val="24"/>
          <w:szCs w:val="24"/>
          <w:lang w:val="lt-LT"/>
        </w:rPr>
        <w:t xml:space="preserve">Vamzdžių pakabos ir atramos turi būti lengvai nuimamos ir reguliuojamos. Pakabos turi būti pakankamai arti viena kitos, kad vamzdžiai nesideformuotų. </w:t>
      </w:r>
      <w:proofErr w:type="spellStart"/>
      <w:r w:rsidRPr="00F274D6">
        <w:rPr>
          <w:sz w:val="24"/>
          <w:szCs w:val="24"/>
          <w:lang w:val="lt-LT"/>
        </w:rPr>
        <w:t>Max</w:t>
      </w:r>
      <w:proofErr w:type="spellEnd"/>
      <w:r w:rsidRPr="00F274D6">
        <w:rPr>
          <w:sz w:val="24"/>
          <w:szCs w:val="24"/>
          <w:lang w:val="lt-LT"/>
        </w:rPr>
        <w:t>. atstumai tarp pakabų ir atramų:</w:t>
      </w:r>
    </w:p>
    <w:p w:rsidR="008D49F5" w:rsidRPr="00F274D6" w:rsidRDefault="008D49F5" w:rsidP="005728B1">
      <w:pPr>
        <w:shd w:val="clear" w:color="auto" w:fill="FFFFFF"/>
        <w:ind w:left="12" w:firstLine="700"/>
        <w:rPr>
          <w:sz w:val="24"/>
          <w:szCs w:val="24"/>
          <w:lang w:val="lt-LT"/>
        </w:rPr>
      </w:pPr>
      <w:r w:rsidRPr="00F274D6">
        <w:rPr>
          <w:sz w:val="24"/>
          <w:szCs w:val="24"/>
          <w:lang w:val="lt-LT"/>
        </w:rPr>
        <w:t xml:space="preserve">1.50 m, kai DN mažiau už 25 mm, 2.25 m, kai DN mažiau už 25 - 40 mm, 3.00 m, kai DN mažiau už 50 - 65 mm. Vamzdžių tvirtinimo priemonės turi sumažinti triukšmo susidarymą ir perdavimą. Pakabos ir </w:t>
      </w:r>
      <w:r w:rsidRPr="00F274D6">
        <w:rPr>
          <w:spacing w:val="-1"/>
          <w:sz w:val="24"/>
          <w:szCs w:val="24"/>
          <w:lang w:val="lt-LT"/>
        </w:rPr>
        <w:t>laikikliai turi būti tokie, kad vamzdžiai galėtų laisvai plėstis, nesukeldami triukšmo.</w:t>
      </w:r>
    </w:p>
    <w:p w:rsidR="008D49F5" w:rsidRPr="00F274D6" w:rsidRDefault="008D49F5" w:rsidP="0045531A">
      <w:pPr>
        <w:shd w:val="clear" w:color="auto" w:fill="FFFFFF"/>
        <w:ind w:left="2" w:right="12" w:firstLine="710"/>
        <w:jc w:val="both"/>
        <w:rPr>
          <w:sz w:val="24"/>
          <w:szCs w:val="24"/>
          <w:lang w:val="lt-LT"/>
        </w:rPr>
      </w:pPr>
      <w:r w:rsidRPr="00F274D6">
        <w:rPr>
          <w:sz w:val="24"/>
          <w:szCs w:val="24"/>
          <w:lang w:val="lt-LT"/>
        </w:rPr>
        <w:t xml:space="preserve">Lygiagrečiai nutiestų horizontalių vamzdžių plieninės atraminės apkabos tvirtinamos prie </w:t>
      </w:r>
      <w:r w:rsidRPr="00F274D6">
        <w:rPr>
          <w:spacing w:val="-2"/>
          <w:sz w:val="24"/>
          <w:szCs w:val="24"/>
          <w:lang w:val="lt-LT"/>
        </w:rPr>
        <w:t xml:space="preserve">bendros sekcijos. Varinių vamzdžių pakabos tose vietose, kur susiliečia su vamzdžiu, turi būti varinės, </w:t>
      </w:r>
      <w:r w:rsidRPr="00F274D6">
        <w:rPr>
          <w:spacing w:val="-1"/>
          <w:sz w:val="24"/>
          <w:szCs w:val="24"/>
          <w:lang w:val="lt-LT"/>
        </w:rPr>
        <w:t>arba korozijai turi būti užkertamas kelias kitu būdu, pvz. naudojant atitinkamai suderintus metalus.</w:t>
      </w:r>
    </w:p>
    <w:p w:rsidR="008D49F5" w:rsidRPr="00F274D6" w:rsidRDefault="008D49F5" w:rsidP="0045531A">
      <w:pPr>
        <w:shd w:val="clear" w:color="auto" w:fill="FFFFFF"/>
        <w:ind w:right="26" w:firstLine="706"/>
        <w:jc w:val="both"/>
        <w:rPr>
          <w:sz w:val="24"/>
          <w:szCs w:val="24"/>
          <w:lang w:val="lt-LT"/>
        </w:rPr>
      </w:pPr>
      <w:r w:rsidRPr="00F274D6">
        <w:rPr>
          <w:sz w:val="24"/>
          <w:szCs w:val="24"/>
          <w:lang w:val="lt-LT"/>
        </w:rPr>
        <w:t>Grupiniam tvirtinimui vertikaliose šachtose, kur įrengtos atskiros atraminės apkabos, įrengiama plieninė juosta, tvirtinama prie sienos ar grindų.</w:t>
      </w:r>
    </w:p>
    <w:p w:rsidR="008D49F5" w:rsidRPr="00F274D6" w:rsidRDefault="008D49F5" w:rsidP="0045531A">
      <w:pPr>
        <w:shd w:val="clear" w:color="auto" w:fill="FFFFFF"/>
        <w:ind w:left="696"/>
        <w:rPr>
          <w:sz w:val="24"/>
          <w:szCs w:val="24"/>
          <w:lang w:val="lt-LT"/>
        </w:rPr>
      </w:pPr>
      <w:r w:rsidRPr="00F274D6">
        <w:rPr>
          <w:spacing w:val="-1"/>
          <w:sz w:val="24"/>
          <w:szCs w:val="24"/>
          <w:lang w:val="lt-LT"/>
        </w:rPr>
        <w:t>Atstumas tarp vamzdžių išorinių paviršių (su šilumine izoliacija) turi būti ne mažesnis nei:</w:t>
      </w:r>
    </w:p>
    <w:p w:rsidR="008D49F5" w:rsidRPr="00F274D6" w:rsidRDefault="008D49F5" w:rsidP="0045531A">
      <w:pPr>
        <w:numPr>
          <w:ilvl w:val="0"/>
          <w:numId w:val="30"/>
        </w:numPr>
        <w:shd w:val="clear" w:color="auto" w:fill="FFFFFF"/>
        <w:tabs>
          <w:tab w:val="left" w:pos="1416"/>
        </w:tabs>
        <w:ind w:left="1058"/>
        <w:rPr>
          <w:sz w:val="24"/>
          <w:szCs w:val="24"/>
          <w:lang w:val="lt-LT"/>
        </w:rPr>
      </w:pPr>
      <w:r w:rsidRPr="00F274D6">
        <w:rPr>
          <w:spacing w:val="-2"/>
          <w:sz w:val="24"/>
          <w:szCs w:val="24"/>
          <w:lang w:val="lt-LT"/>
        </w:rPr>
        <w:t>60 mm kai vamzdžio skersmuo mažiau už 150 mm,</w:t>
      </w:r>
    </w:p>
    <w:p w:rsidR="008D49F5" w:rsidRPr="00F274D6" w:rsidRDefault="008D49F5" w:rsidP="0045531A">
      <w:pPr>
        <w:numPr>
          <w:ilvl w:val="0"/>
          <w:numId w:val="30"/>
        </w:numPr>
        <w:shd w:val="clear" w:color="auto" w:fill="FFFFFF"/>
        <w:tabs>
          <w:tab w:val="left" w:pos="1416"/>
        </w:tabs>
        <w:ind w:left="1058"/>
        <w:rPr>
          <w:sz w:val="24"/>
          <w:szCs w:val="24"/>
          <w:lang w:val="lt-LT"/>
        </w:rPr>
      </w:pPr>
      <w:r w:rsidRPr="00F274D6">
        <w:rPr>
          <w:spacing w:val="-2"/>
          <w:sz w:val="24"/>
          <w:szCs w:val="24"/>
          <w:lang w:val="lt-LT"/>
        </w:rPr>
        <w:t>100 mm kai vamzdžio skersmuo yra 150 - 200 mm,</w:t>
      </w:r>
    </w:p>
    <w:p w:rsidR="008D49F5" w:rsidRPr="00F274D6" w:rsidRDefault="008D49F5" w:rsidP="005728B1">
      <w:pPr>
        <w:numPr>
          <w:ilvl w:val="0"/>
          <w:numId w:val="30"/>
        </w:numPr>
        <w:shd w:val="clear" w:color="auto" w:fill="FFFFFF"/>
        <w:tabs>
          <w:tab w:val="left" w:pos="1416"/>
        </w:tabs>
        <w:ind w:left="698" w:right="-91" w:firstLine="360"/>
        <w:rPr>
          <w:sz w:val="24"/>
          <w:szCs w:val="24"/>
          <w:lang w:val="lt-LT"/>
        </w:rPr>
      </w:pPr>
      <w:r w:rsidRPr="00F274D6">
        <w:rPr>
          <w:spacing w:val="-3"/>
          <w:sz w:val="24"/>
          <w:szCs w:val="24"/>
          <w:lang w:val="lt-LT"/>
        </w:rPr>
        <w:t xml:space="preserve">150 mm kai vamzdžio skersmuo yra virš 250 mm, </w:t>
      </w:r>
      <w:r w:rsidRPr="00F274D6">
        <w:rPr>
          <w:spacing w:val="-2"/>
          <w:sz w:val="24"/>
          <w:szCs w:val="24"/>
          <w:lang w:val="lt-LT"/>
        </w:rPr>
        <w:t>Visų juodųjų metalų paviršių apdorojimas turi būti:</w:t>
      </w:r>
    </w:p>
    <w:p w:rsidR="008D49F5" w:rsidRPr="00F274D6" w:rsidRDefault="008D49F5" w:rsidP="0045531A">
      <w:pPr>
        <w:numPr>
          <w:ilvl w:val="0"/>
          <w:numId w:val="30"/>
        </w:numPr>
        <w:shd w:val="clear" w:color="auto" w:fill="FFFFFF"/>
        <w:tabs>
          <w:tab w:val="left" w:pos="1416"/>
        </w:tabs>
        <w:ind w:left="1058"/>
        <w:rPr>
          <w:sz w:val="24"/>
          <w:szCs w:val="24"/>
          <w:lang w:val="lt-LT"/>
        </w:rPr>
      </w:pPr>
      <w:r w:rsidRPr="00F274D6">
        <w:rPr>
          <w:spacing w:val="-3"/>
          <w:sz w:val="24"/>
          <w:szCs w:val="24"/>
          <w:lang w:val="lt-LT"/>
        </w:rPr>
        <w:t>nupūtimas smėliu iki Sa2</w:t>
      </w:r>
      <w:r w:rsidRPr="00F274D6">
        <w:rPr>
          <w:spacing w:val="-3"/>
          <w:sz w:val="24"/>
          <w:szCs w:val="24"/>
          <w:vertAlign w:val="superscript"/>
          <w:lang w:val="lt-LT"/>
        </w:rPr>
        <w:t>1</w:t>
      </w:r>
      <w:r w:rsidRPr="00F274D6">
        <w:rPr>
          <w:spacing w:val="-3"/>
          <w:sz w:val="24"/>
          <w:szCs w:val="24"/>
          <w:lang w:val="lt-LT"/>
        </w:rPr>
        <w:t>/</w:t>
      </w:r>
      <w:r w:rsidRPr="00F274D6">
        <w:rPr>
          <w:spacing w:val="-3"/>
          <w:sz w:val="24"/>
          <w:szCs w:val="24"/>
          <w:vertAlign w:val="subscript"/>
          <w:lang w:val="lt-LT"/>
        </w:rPr>
        <w:t>2</w:t>
      </w:r>
      <w:r w:rsidRPr="00F274D6">
        <w:rPr>
          <w:spacing w:val="-3"/>
          <w:sz w:val="24"/>
          <w:szCs w:val="24"/>
          <w:lang w:val="lt-LT"/>
        </w:rPr>
        <w:t xml:space="preserve"> laipsnio gamykloje suvirintų komponentų,</w:t>
      </w:r>
    </w:p>
    <w:p w:rsidR="008D49F5" w:rsidRPr="00F274D6" w:rsidRDefault="008D49F5" w:rsidP="0045531A">
      <w:pPr>
        <w:numPr>
          <w:ilvl w:val="0"/>
          <w:numId w:val="30"/>
        </w:numPr>
        <w:shd w:val="clear" w:color="auto" w:fill="FFFFFF"/>
        <w:tabs>
          <w:tab w:val="left" w:pos="1416"/>
        </w:tabs>
        <w:ind w:left="1058"/>
        <w:rPr>
          <w:sz w:val="24"/>
          <w:szCs w:val="24"/>
          <w:lang w:val="lt-LT"/>
        </w:rPr>
      </w:pPr>
      <w:r w:rsidRPr="00F274D6">
        <w:rPr>
          <w:spacing w:val="-2"/>
          <w:sz w:val="24"/>
          <w:szCs w:val="24"/>
          <w:lang w:val="lt-LT"/>
        </w:rPr>
        <w:t>gruntavimas antikoroziniu gruntu,</w:t>
      </w:r>
    </w:p>
    <w:p w:rsidR="008D49F5" w:rsidRPr="00F274D6" w:rsidRDefault="008D49F5" w:rsidP="0045531A">
      <w:pPr>
        <w:numPr>
          <w:ilvl w:val="0"/>
          <w:numId w:val="30"/>
        </w:numPr>
        <w:shd w:val="clear" w:color="auto" w:fill="FFFFFF"/>
        <w:tabs>
          <w:tab w:val="left" w:pos="1416"/>
        </w:tabs>
        <w:ind w:left="1058"/>
        <w:rPr>
          <w:sz w:val="24"/>
          <w:szCs w:val="24"/>
          <w:lang w:val="lt-LT"/>
        </w:rPr>
      </w:pPr>
      <w:r w:rsidRPr="00F274D6">
        <w:rPr>
          <w:spacing w:val="-2"/>
          <w:sz w:val="24"/>
          <w:szCs w:val="24"/>
          <w:lang w:val="lt-LT"/>
        </w:rPr>
        <w:t>dažymas dviem patvirtintų dažų sluoksniais.</w:t>
      </w:r>
    </w:p>
    <w:p w:rsidR="008D49F5" w:rsidRPr="00F274D6" w:rsidRDefault="008D49F5" w:rsidP="0045531A">
      <w:pPr>
        <w:shd w:val="clear" w:color="auto" w:fill="FFFFFF"/>
        <w:rPr>
          <w:sz w:val="24"/>
          <w:szCs w:val="24"/>
          <w:lang w:val="lt-LT"/>
        </w:rPr>
      </w:pPr>
      <w:r w:rsidRPr="00F274D6">
        <w:rPr>
          <w:spacing w:val="-2"/>
          <w:sz w:val="24"/>
          <w:szCs w:val="24"/>
          <w:lang w:val="lt-LT"/>
        </w:rPr>
        <w:t xml:space="preserve">Užbaigus montažinį suvirinimą suvirintos detalės nušlifuojamos iki Sa2 laipsnio, padengiamos </w:t>
      </w:r>
      <w:r w:rsidRPr="00F274D6">
        <w:rPr>
          <w:sz w:val="24"/>
          <w:szCs w:val="24"/>
          <w:lang w:val="lt-LT"/>
        </w:rPr>
        <w:t>nauju gruntu ar galutine dažų danga.</w:t>
      </w:r>
    </w:p>
    <w:p w:rsidR="005728B1" w:rsidRPr="00F274D6" w:rsidRDefault="005728B1" w:rsidP="0045531A">
      <w:pPr>
        <w:shd w:val="clear" w:color="auto" w:fill="FFFFFF"/>
        <w:ind w:left="36"/>
        <w:rPr>
          <w:b/>
          <w:bCs/>
          <w:spacing w:val="-2"/>
          <w:sz w:val="24"/>
          <w:szCs w:val="24"/>
          <w:lang w:val="lt-LT"/>
        </w:rPr>
      </w:pPr>
    </w:p>
    <w:p w:rsidR="0021224A" w:rsidRPr="00F274D6" w:rsidRDefault="0021224A" w:rsidP="0045531A">
      <w:pPr>
        <w:shd w:val="clear" w:color="auto" w:fill="FFFFFF"/>
        <w:ind w:left="36"/>
        <w:rPr>
          <w:sz w:val="24"/>
          <w:szCs w:val="24"/>
          <w:lang w:val="lt-LT"/>
        </w:rPr>
      </w:pPr>
      <w:r w:rsidRPr="00F274D6">
        <w:rPr>
          <w:b/>
          <w:bCs/>
          <w:spacing w:val="-2"/>
          <w:sz w:val="24"/>
          <w:szCs w:val="24"/>
          <w:lang w:val="lt-LT"/>
        </w:rPr>
        <w:t>3.1.1.4.        Sklendės ir prietaisai</w:t>
      </w:r>
    </w:p>
    <w:p w:rsidR="0021224A" w:rsidRPr="00F274D6" w:rsidRDefault="0021224A" w:rsidP="0045531A">
      <w:pPr>
        <w:shd w:val="clear" w:color="auto" w:fill="FFFFFF"/>
        <w:ind w:left="43"/>
        <w:rPr>
          <w:sz w:val="24"/>
          <w:szCs w:val="24"/>
          <w:lang w:val="lt-LT"/>
        </w:rPr>
      </w:pPr>
      <w:r w:rsidRPr="00F274D6">
        <w:rPr>
          <w:b/>
          <w:bCs/>
          <w:i/>
          <w:iCs/>
          <w:spacing w:val="-4"/>
          <w:sz w:val="24"/>
          <w:szCs w:val="24"/>
          <w:lang w:val="lt-LT"/>
        </w:rPr>
        <w:t>Uždaromosios sklendės</w:t>
      </w:r>
    </w:p>
    <w:p w:rsidR="0021224A" w:rsidRPr="00F274D6" w:rsidRDefault="0021224A" w:rsidP="0045531A">
      <w:pPr>
        <w:shd w:val="clear" w:color="auto" w:fill="FFFFFF"/>
        <w:ind w:left="24" w:firstLine="701"/>
        <w:rPr>
          <w:sz w:val="24"/>
          <w:szCs w:val="24"/>
          <w:lang w:val="lt-LT"/>
        </w:rPr>
      </w:pPr>
      <w:r w:rsidRPr="00F274D6">
        <w:rPr>
          <w:sz w:val="24"/>
          <w:szCs w:val="24"/>
          <w:lang w:val="lt-LT"/>
        </w:rPr>
        <w:t>Visos uždaromosios sklendės turi būti įrengtos gerai prieinamose vietose, tinkamiausias aukštis -1-2 m.</w:t>
      </w:r>
    </w:p>
    <w:p w:rsidR="0021224A" w:rsidRPr="00F274D6" w:rsidRDefault="0021224A" w:rsidP="0045531A">
      <w:pPr>
        <w:shd w:val="clear" w:color="auto" w:fill="FFFFFF"/>
        <w:ind w:left="730"/>
        <w:rPr>
          <w:sz w:val="24"/>
          <w:szCs w:val="24"/>
          <w:lang w:val="lt-LT"/>
        </w:rPr>
      </w:pPr>
      <w:r w:rsidRPr="00F274D6">
        <w:rPr>
          <w:spacing w:val="-2"/>
          <w:sz w:val="24"/>
          <w:szCs w:val="24"/>
          <w:lang w:val="lt-LT"/>
        </w:rPr>
        <w:t>Šios sklendės turi būti tokių tipų:</w:t>
      </w:r>
    </w:p>
    <w:p w:rsidR="0021224A" w:rsidRPr="00F274D6" w:rsidRDefault="0021224A" w:rsidP="0045531A">
      <w:pPr>
        <w:shd w:val="clear" w:color="auto" w:fill="FFFFFF"/>
        <w:tabs>
          <w:tab w:val="left" w:pos="1399"/>
        </w:tabs>
        <w:ind w:left="720" w:right="2650"/>
        <w:rPr>
          <w:sz w:val="24"/>
          <w:szCs w:val="24"/>
          <w:lang w:val="lt-LT"/>
        </w:rPr>
      </w:pPr>
      <w:r w:rsidRPr="00F274D6">
        <w:rPr>
          <w:sz w:val="24"/>
          <w:szCs w:val="24"/>
          <w:lang w:val="lt-LT"/>
        </w:rPr>
        <w:t xml:space="preserve">1)       DN 10-50, rutulinės </w:t>
      </w:r>
    </w:p>
    <w:p w:rsidR="0021224A" w:rsidRPr="00F274D6" w:rsidRDefault="0021224A" w:rsidP="0045531A">
      <w:pPr>
        <w:numPr>
          <w:ilvl w:val="2"/>
          <w:numId w:val="52"/>
        </w:numPr>
        <w:shd w:val="clear" w:color="auto" w:fill="FFFFFF"/>
        <w:tabs>
          <w:tab w:val="left" w:pos="1399"/>
        </w:tabs>
        <w:ind w:right="2650"/>
        <w:rPr>
          <w:sz w:val="24"/>
          <w:szCs w:val="24"/>
          <w:lang w:val="lt-LT"/>
        </w:rPr>
      </w:pPr>
      <w:r w:rsidRPr="00F274D6">
        <w:rPr>
          <w:sz w:val="24"/>
          <w:szCs w:val="24"/>
          <w:lang w:val="lt-LT"/>
        </w:rPr>
        <w:t xml:space="preserve">medžiaga turi būti atspari korozijai, </w:t>
      </w:r>
    </w:p>
    <w:p w:rsidR="0021224A" w:rsidRPr="00F274D6" w:rsidRDefault="0021224A" w:rsidP="0045531A">
      <w:pPr>
        <w:numPr>
          <w:ilvl w:val="2"/>
          <w:numId w:val="52"/>
        </w:numPr>
        <w:shd w:val="clear" w:color="auto" w:fill="FFFFFF"/>
        <w:tabs>
          <w:tab w:val="left" w:pos="1399"/>
        </w:tabs>
        <w:ind w:right="2650"/>
        <w:rPr>
          <w:sz w:val="24"/>
          <w:szCs w:val="24"/>
          <w:lang w:val="lt-LT"/>
        </w:rPr>
      </w:pPr>
      <w:r w:rsidRPr="00F274D6">
        <w:rPr>
          <w:sz w:val="24"/>
          <w:szCs w:val="24"/>
          <w:lang w:val="lt-LT"/>
        </w:rPr>
        <w:t xml:space="preserve">korpusas iš ketaus arba alavo, </w:t>
      </w:r>
    </w:p>
    <w:p w:rsidR="0021224A" w:rsidRPr="00F274D6" w:rsidRDefault="0021224A" w:rsidP="0045531A">
      <w:pPr>
        <w:numPr>
          <w:ilvl w:val="2"/>
          <w:numId w:val="52"/>
        </w:numPr>
        <w:shd w:val="clear" w:color="auto" w:fill="FFFFFF"/>
        <w:tabs>
          <w:tab w:val="left" w:pos="1399"/>
        </w:tabs>
        <w:ind w:right="2650"/>
        <w:rPr>
          <w:sz w:val="24"/>
          <w:szCs w:val="24"/>
          <w:lang w:val="lt-LT"/>
        </w:rPr>
      </w:pPr>
      <w:r w:rsidRPr="00F274D6">
        <w:rPr>
          <w:spacing w:val="-3"/>
          <w:sz w:val="24"/>
          <w:szCs w:val="24"/>
          <w:lang w:val="lt-LT"/>
        </w:rPr>
        <w:t xml:space="preserve">rutulinis antgalis iš chromuoto ketaus arba žalvario, </w:t>
      </w:r>
      <w:r w:rsidRPr="00F274D6">
        <w:rPr>
          <w:sz w:val="24"/>
          <w:szCs w:val="24"/>
          <w:lang w:val="lt-LT"/>
        </w:rPr>
        <w:t xml:space="preserve">tarpiklis PTFE, </w:t>
      </w:r>
    </w:p>
    <w:p w:rsidR="0021224A" w:rsidRPr="00F274D6" w:rsidRDefault="0021224A" w:rsidP="0045531A">
      <w:pPr>
        <w:numPr>
          <w:ilvl w:val="2"/>
          <w:numId w:val="52"/>
        </w:numPr>
        <w:shd w:val="clear" w:color="auto" w:fill="FFFFFF"/>
        <w:tabs>
          <w:tab w:val="left" w:pos="1399"/>
        </w:tabs>
        <w:ind w:right="2650"/>
        <w:rPr>
          <w:sz w:val="24"/>
          <w:szCs w:val="24"/>
          <w:lang w:val="lt-LT"/>
        </w:rPr>
      </w:pPr>
      <w:r w:rsidRPr="00F274D6">
        <w:rPr>
          <w:sz w:val="24"/>
          <w:szCs w:val="24"/>
          <w:lang w:val="lt-LT"/>
        </w:rPr>
        <w:t xml:space="preserve">nominalus slėgis 1.0 </w:t>
      </w:r>
      <w:proofErr w:type="spellStart"/>
      <w:r w:rsidRPr="00F274D6">
        <w:rPr>
          <w:sz w:val="24"/>
          <w:szCs w:val="24"/>
          <w:lang w:val="lt-LT"/>
        </w:rPr>
        <w:t>MPa</w:t>
      </w:r>
      <w:proofErr w:type="spellEnd"/>
      <w:r w:rsidRPr="00F274D6">
        <w:rPr>
          <w:sz w:val="24"/>
          <w:szCs w:val="24"/>
          <w:lang w:val="lt-LT"/>
        </w:rPr>
        <w:t>,</w:t>
      </w:r>
    </w:p>
    <w:p w:rsidR="0021224A" w:rsidRPr="00F274D6" w:rsidRDefault="0021224A" w:rsidP="0045531A">
      <w:pPr>
        <w:shd w:val="clear" w:color="auto" w:fill="FFFFFF"/>
        <w:tabs>
          <w:tab w:val="left" w:pos="1399"/>
        </w:tabs>
        <w:ind w:right="2208"/>
        <w:rPr>
          <w:sz w:val="24"/>
          <w:szCs w:val="24"/>
          <w:lang w:val="lt-LT"/>
        </w:rPr>
      </w:pPr>
      <w:r w:rsidRPr="00F274D6">
        <w:rPr>
          <w:sz w:val="24"/>
          <w:szCs w:val="24"/>
          <w:lang w:val="lt-LT"/>
        </w:rPr>
        <w:t xml:space="preserve">             2)        DN 65 ir aukščiau, uždoriai, </w:t>
      </w:r>
    </w:p>
    <w:p w:rsidR="0021224A" w:rsidRPr="00F274D6" w:rsidRDefault="0021224A" w:rsidP="0045531A">
      <w:pPr>
        <w:numPr>
          <w:ilvl w:val="0"/>
          <w:numId w:val="53"/>
        </w:numPr>
        <w:shd w:val="clear" w:color="auto" w:fill="FFFFFF"/>
        <w:tabs>
          <w:tab w:val="left" w:pos="1399"/>
        </w:tabs>
        <w:ind w:right="2208"/>
        <w:rPr>
          <w:sz w:val="24"/>
          <w:szCs w:val="24"/>
          <w:lang w:val="lt-LT"/>
        </w:rPr>
      </w:pPr>
      <w:r w:rsidRPr="00F274D6">
        <w:rPr>
          <w:sz w:val="24"/>
          <w:szCs w:val="24"/>
          <w:lang w:val="lt-LT"/>
        </w:rPr>
        <w:t xml:space="preserve">medžiaga turi būti atspari korozijai, </w:t>
      </w:r>
    </w:p>
    <w:p w:rsidR="0021224A" w:rsidRPr="00F274D6" w:rsidRDefault="0021224A" w:rsidP="0045531A">
      <w:pPr>
        <w:numPr>
          <w:ilvl w:val="0"/>
          <w:numId w:val="53"/>
        </w:numPr>
        <w:shd w:val="clear" w:color="auto" w:fill="FFFFFF"/>
        <w:tabs>
          <w:tab w:val="left" w:pos="1399"/>
        </w:tabs>
        <w:ind w:right="2208"/>
        <w:rPr>
          <w:sz w:val="24"/>
          <w:szCs w:val="24"/>
          <w:lang w:val="lt-LT"/>
        </w:rPr>
      </w:pPr>
      <w:r w:rsidRPr="00F274D6">
        <w:rPr>
          <w:sz w:val="24"/>
          <w:szCs w:val="24"/>
          <w:lang w:val="lt-LT"/>
        </w:rPr>
        <w:t xml:space="preserve">korpusas iš ketaus arba </w:t>
      </w:r>
      <w:proofErr w:type="spellStart"/>
      <w:r w:rsidRPr="00F274D6">
        <w:rPr>
          <w:sz w:val="24"/>
          <w:szCs w:val="24"/>
          <w:lang w:val="lt-LT"/>
        </w:rPr>
        <w:t>įrankinio</w:t>
      </w:r>
      <w:proofErr w:type="spellEnd"/>
      <w:r w:rsidRPr="00F274D6">
        <w:rPr>
          <w:sz w:val="24"/>
          <w:szCs w:val="24"/>
          <w:lang w:val="lt-LT"/>
        </w:rPr>
        <w:t xml:space="preserve"> plieno, </w:t>
      </w:r>
    </w:p>
    <w:p w:rsidR="0021224A" w:rsidRPr="00F274D6" w:rsidRDefault="0021224A" w:rsidP="0045531A">
      <w:pPr>
        <w:numPr>
          <w:ilvl w:val="0"/>
          <w:numId w:val="53"/>
        </w:numPr>
        <w:shd w:val="clear" w:color="auto" w:fill="FFFFFF"/>
        <w:tabs>
          <w:tab w:val="left" w:pos="1399"/>
        </w:tabs>
        <w:ind w:right="2208"/>
        <w:rPr>
          <w:sz w:val="24"/>
          <w:szCs w:val="24"/>
          <w:lang w:val="lt-LT"/>
        </w:rPr>
      </w:pPr>
      <w:r w:rsidRPr="00F274D6">
        <w:rPr>
          <w:spacing w:val="-3"/>
          <w:sz w:val="24"/>
          <w:szCs w:val="24"/>
          <w:lang w:val="lt-LT"/>
        </w:rPr>
        <w:t xml:space="preserve">uždoris ir </w:t>
      </w:r>
      <w:proofErr w:type="spellStart"/>
      <w:r w:rsidRPr="00F274D6">
        <w:rPr>
          <w:spacing w:val="-3"/>
          <w:sz w:val="24"/>
          <w:szCs w:val="24"/>
          <w:lang w:val="lt-LT"/>
        </w:rPr>
        <w:t>sandariklių</w:t>
      </w:r>
      <w:proofErr w:type="spellEnd"/>
      <w:r w:rsidRPr="00F274D6">
        <w:rPr>
          <w:spacing w:val="-3"/>
          <w:sz w:val="24"/>
          <w:szCs w:val="24"/>
          <w:lang w:val="lt-LT"/>
        </w:rPr>
        <w:t xml:space="preserve"> paviršiai iš bronzos ar </w:t>
      </w:r>
      <w:proofErr w:type="spellStart"/>
      <w:r w:rsidRPr="00F274D6">
        <w:rPr>
          <w:spacing w:val="-3"/>
          <w:sz w:val="24"/>
          <w:szCs w:val="24"/>
          <w:lang w:val="lt-LT"/>
        </w:rPr>
        <w:t>įrankinio</w:t>
      </w:r>
      <w:proofErr w:type="spellEnd"/>
      <w:r w:rsidRPr="00F274D6">
        <w:rPr>
          <w:spacing w:val="-3"/>
          <w:sz w:val="24"/>
          <w:szCs w:val="24"/>
          <w:lang w:val="lt-LT"/>
        </w:rPr>
        <w:t xml:space="preserve"> plieno, </w:t>
      </w:r>
      <w:r w:rsidRPr="00F274D6">
        <w:rPr>
          <w:sz w:val="24"/>
          <w:szCs w:val="24"/>
          <w:lang w:val="lt-LT"/>
        </w:rPr>
        <w:t xml:space="preserve">nominalus slėgis 1.0 </w:t>
      </w:r>
      <w:proofErr w:type="spellStart"/>
      <w:r w:rsidRPr="00F274D6">
        <w:rPr>
          <w:sz w:val="24"/>
          <w:szCs w:val="24"/>
          <w:lang w:val="lt-LT"/>
        </w:rPr>
        <w:t>MPa</w:t>
      </w:r>
      <w:proofErr w:type="spellEnd"/>
      <w:r w:rsidRPr="00F274D6">
        <w:rPr>
          <w:sz w:val="24"/>
          <w:szCs w:val="24"/>
          <w:lang w:val="lt-LT"/>
        </w:rPr>
        <w:t>.</w:t>
      </w:r>
    </w:p>
    <w:p w:rsidR="0021224A" w:rsidRPr="00F274D6" w:rsidRDefault="0021224A" w:rsidP="0045531A">
      <w:pPr>
        <w:shd w:val="clear" w:color="auto" w:fill="FFFFFF"/>
        <w:rPr>
          <w:sz w:val="24"/>
          <w:szCs w:val="24"/>
          <w:lang w:val="lt-LT"/>
        </w:rPr>
      </w:pPr>
      <w:r w:rsidRPr="00F274D6">
        <w:rPr>
          <w:b/>
          <w:bCs/>
          <w:i/>
          <w:iCs/>
          <w:spacing w:val="-1"/>
          <w:sz w:val="24"/>
          <w:szCs w:val="24"/>
          <w:lang w:val="lt-LT"/>
        </w:rPr>
        <w:t>Atbuliniai vožtuvai</w:t>
      </w:r>
    </w:p>
    <w:p w:rsidR="0021224A" w:rsidRPr="00F274D6" w:rsidRDefault="0021224A" w:rsidP="0045531A">
      <w:pPr>
        <w:shd w:val="clear" w:color="auto" w:fill="FFFFFF"/>
        <w:ind w:left="696"/>
        <w:rPr>
          <w:sz w:val="24"/>
          <w:szCs w:val="24"/>
          <w:lang w:val="lt-LT"/>
        </w:rPr>
      </w:pPr>
      <w:r w:rsidRPr="00F274D6">
        <w:rPr>
          <w:sz w:val="24"/>
          <w:szCs w:val="24"/>
          <w:lang w:val="lt-LT"/>
        </w:rPr>
        <w:t>Atbuliniai vožtuvai:</w:t>
      </w:r>
    </w:p>
    <w:p w:rsidR="0021224A" w:rsidRPr="00F274D6" w:rsidRDefault="0021224A" w:rsidP="0045531A">
      <w:pPr>
        <w:shd w:val="clear" w:color="auto" w:fill="FFFFFF"/>
        <w:tabs>
          <w:tab w:val="left" w:pos="1426"/>
        </w:tabs>
        <w:ind w:left="708"/>
        <w:rPr>
          <w:sz w:val="24"/>
          <w:szCs w:val="24"/>
          <w:lang w:val="lt-LT"/>
        </w:rPr>
      </w:pPr>
      <w:r w:rsidRPr="00F274D6">
        <w:rPr>
          <w:spacing w:val="-17"/>
          <w:sz w:val="24"/>
          <w:szCs w:val="24"/>
          <w:lang w:val="lt-LT"/>
        </w:rPr>
        <w:t>1)</w:t>
      </w:r>
      <w:r w:rsidRPr="00F274D6">
        <w:rPr>
          <w:sz w:val="24"/>
          <w:szCs w:val="24"/>
          <w:lang w:val="lt-LT"/>
        </w:rPr>
        <w:tab/>
      </w:r>
      <w:r w:rsidRPr="00F274D6">
        <w:rPr>
          <w:spacing w:val="-3"/>
          <w:sz w:val="24"/>
          <w:szCs w:val="24"/>
          <w:lang w:val="lt-LT"/>
        </w:rPr>
        <w:t>DN 10-50, nespyruokliniai su horizontaliu disku,</w:t>
      </w:r>
    </w:p>
    <w:p w:rsidR="0021224A" w:rsidRPr="00F274D6" w:rsidRDefault="0021224A" w:rsidP="0045531A">
      <w:pPr>
        <w:numPr>
          <w:ilvl w:val="0"/>
          <w:numId w:val="51"/>
        </w:numPr>
        <w:shd w:val="clear" w:color="auto" w:fill="FFFFFF"/>
        <w:tabs>
          <w:tab w:val="left" w:pos="1430"/>
        </w:tabs>
        <w:ind w:left="1078"/>
        <w:rPr>
          <w:sz w:val="24"/>
          <w:szCs w:val="24"/>
          <w:lang w:val="lt-LT"/>
        </w:rPr>
      </w:pPr>
      <w:r w:rsidRPr="00F274D6">
        <w:rPr>
          <w:spacing w:val="-2"/>
          <w:sz w:val="24"/>
          <w:szCs w:val="24"/>
          <w:lang w:val="lt-LT"/>
        </w:rPr>
        <w:t>korpusas iš bronzos ar [rankinio plieno,</w:t>
      </w:r>
    </w:p>
    <w:p w:rsidR="0021224A" w:rsidRPr="00F274D6" w:rsidRDefault="0021224A" w:rsidP="0045531A">
      <w:pPr>
        <w:numPr>
          <w:ilvl w:val="0"/>
          <w:numId w:val="51"/>
        </w:numPr>
        <w:shd w:val="clear" w:color="auto" w:fill="FFFFFF"/>
        <w:tabs>
          <w:tab w:val="left" w:pos="1430"/>
        </w:tabs>
        <w:ind w:left="1078"/>
        <w:rPr>
          <w:sz w:val="24"/>
          <w:szCs w:val="24"/>
          <w:lang w:val="lt-LT"/>
        </w:rPr>
      </w:pPr>
      <w:r w:rsidRPr="00F274D6">
        <w:rPr>
          <w:spacing w:val="-2"/>
          <w:sz w:val="24"/>
          <w:szCs w:val="24"/>
          <w:lang w:val="lt-LT"/>
        </w:rPr>
        <w:t>tarpiklis iš bronzos ar [rankinio plieno,</w:t>
      </w:r>
    </w:p>
    <w:p w:rsidR="0021224A" w:rsidRPr="00F274D6" w:rsidRDefault="0021224A" w:rsidP="0045531A">
      <w:pPr>
        <w:numPr>
          <w:ilvl w:val="0"/>
          <w:numId w:val="51"/>
        </w:numPr>
        <w:shd w:val="clear" w:color="auto" w:fill="FFFFFF"/>
        <w:tabs>
          <w:tab w:val="left" w:pos="1430"/>
        </w:tabs>
        <w:ind w:left="1078"/>
        <w:rPr>
          <w:sz w:val="24"/>
          <w:szCs w:val="24"/>
          <w:lang w:val="lt-LT"/>
        </w:rPr>
      </w:pPr>
      <w:r w:rsidRPr="00F274D6">
        <w:rPr>
          <w:spacing w:val="-2"/>
          <w:sz w:val="24"/>
          <w:szCs w:val="24"/>
          <w:lang w:val="lt-LT"/>
        </w:rPr>
        <w:t xml:space="preserve">nominalus slėgis 1.0 </w:t>
      </w:r>
      <w:proofErr w:type="spellStart"/>
      <w:r w:rsidRPr="00F274D6">
        <w:rPr>
          <w:spacing w:val="-2"/>
          <w:sz w:val="24"/>
          <w:szCs w:val="24"/>
          <w:lang w:val="lt-LT"/>
        </w:rPr>
        <w:t>MPa</w:t>
      </w:r>
      <w:proofErr w:type="spellEnd"/>
      <w:r w:rsidRPr="00F274D6">
        <w:rPr>
          <w:spacing w:val="-2"/>
          <w:sz w:val="24"/>
          <w:szCs w:val="24"/>
          <w:lang w:val="lt-LT"/>
        </w:rPr>
        <w:t>,</w:t>
      </w:r>
    </w:p>
    <w:p w:rsidR="0021224A" w:rsidRPr="00F274D6" w:rsidRDefault="0021224A" w:rsidP="0045531A">
      <w:pPr>
        <w:shd w:val="clear" w:color="auto" w:fill="FFFFFF"/>
        <w:tabs>
          <w:tab w:val="left" w:pos="1426"/>
        </w:tabs>
        <w:ind w:left="708"/>
        <w:rPr>
          <w:sz w:val="24"/>
          <w:szCs w:val="24"/>
          <w:lang w:val="lt-LT"/>
        </w:rPr>
      </w:pPr>
      <w:r w:rsidRPr="00F274D6">
        <w:rPr>
          <w:spacing w:val="-12"/>
          <w:sz w:val="24"/>
          <w:szCs w:val="24"/>
          <w:lang w:val="lt-LT"/>
        </w:rPr>
        <w:t>2)</w:t>
      </w:r>
      <w:r w:rsidRPr="00F274D6">
        <w:rPr>
          <w:sz w:val="24"/>
          <w:szCs w:val="24"/>
          <w:lang w:val="lt-LT"/>
        </w:rPr>
        <w:tab/>
      </w:r>
      <w:r w:rsidRPr="00F274D6">
        <w:rPr>
          <w:spacing w:val="-2"/>
          <w:sz w:val="24"/>
          <w:szCs w:val="24"/>
          <w:lang w:val="lt-LT"/>
        </w:rPr>
        <w:t>DN 65 ir daugiau, su pleištu tarp flangų,</w:t>
      </w:r>
    </w:p>
    <w:p w:rsidR="0021224A" w:rsidRPr="00F274D6" w:rsidRDefault="0021224A" w:rsidP="0045531A">
      <w:pPr>
        <w:numPr>
          <w:ilvl w:val="0"/>
          <w:numId w:val="51"/>
        </w:numPr>
        <w:shd w:val="clear" w:color="auto" w:fill="FFFFFF"/>
        <w:tabs>
          <w:tab w:val="left" w:pos="1430"/>
        </w:tabs>
        <w:ind w:left="1078"/>
        <w:rPr>
          <w:sz w:val="24"/>
          <w:szCs w:val="24"/>
          <w:lang w:val="lt-LT"/>
        </w:rPr>
      </w:pPr>
      <w:r w:rsidRPr="00F274D6">
        <w:rPr>
          <w:spacing w:val="-2"/>
          <w:sz w:val="24"/>
          <w:szCs w:val="24"/>
          <w:lang w:val="lt-LT"/>
        </w:rPr>
        <w:t>korpusas iš ketaus,</w:t>
      </w:r>
    </w:p>
    <w:p w:rsidR="0021224A" w:rsidRPr="00F274D6" w:rsidRDefault="0021224A" w:rsidP="0045531A">
      <w:pPr>
        <w:numPr>
          <w:ilvl w:val="0"/>
          <w:numId w:val="51"/>
        </w:numPr>
        <w:shd w:val="clear" w:color="auto" w:fill="FFFFFF"/>
        <w:tabs>
          <w:tab w:val="left" w:pos="1430"/>
        </w:tabs>
        <w:ind w:left="1078"/>
        <w:rPr>
          <w:sz w:val="24"/>
          <w:szCs w:val="24"/>
          <w:lang w:val="lt-LT"/>
        </w:rPr>
      </w:pPr>
      <w:r w:rsidRPr="00F274D6">
        <w:rPr>
          <w:spacing w:val="-2"/>
          <w:sz w:val="24"/>
          <w:szCs w:val="24"/>
          <w:lang w:val="lt-LT"/>
        </w:rPr>
        <w:t>tarpiklis iš nerūdijančio plieno,</w:t>
      </w:r>
    </w:p>
    <w:p w:rsidR="0021224A" w:rsidRPr="00F274D6" w:rsidRDefault="0021224A" w:rsidP="0045531A">
      <w:pPr>
        <w:numPr>
          <w:ilvl w:val="0"/>
          <w:numId w:val="51"/>
        </w:numPr>
        <w:shd w:val="clear" w:color="auto" w:fill="FFFFFF"/>
        <w:tabs>
          <w:tab w:val="left" w:pos="1430"/>
        </w:tabs>
        <w:ind w:left="1078"/>
        <w:rPr>
          <w:sz w:val="24"/>
          <w:szCs w:val="24"/>
          <w:lang w:val="lt-LT"/>
        </w:rPr>
      </w:pPr>
      <w:r w:rsidRPr="00F274D6">
        <w:rPr>
          <w:spacing w:val="-2"/>
          <w:sz w:val="24"/>
          <w:szCs w:val="24"/>
          <w:lang w:val="lt-LT"/>
        </w:rPr>
        <w:lastRenderedPageBreak/>
        <w:t xml:space="preserve">nominalus slėgis 1.0 </w:t>
      </w:r>
      <w:proofErr w:type="spellStart"/>
      <w:r w:rsidRPr="00F274D6">
        <w:rPr>
          <w:spacing w:val="-2"/>
          <w:sz w:val="24"/>
          <w:szCs w:val="24"/>
          <w:lang w:val="lt-LT"/>
        </w:rPr>
        <w:t>MPa</w:t>
      </w:r>
      <w:proofErr w:type="spellEnd"/>
      <w:r w:rsidRPr="00F274D6">
        <w:rPr>
          <w:spacing w:val="-2"/>
          <w:sz w:val="24"/>
          <w:szCs w:val="24"/>
          <w:lang w:val="lt-LT"/>
        </w:rPr>
        <w:t>.</w:t>
      </w:r>
    </w:p>
    <w:p w:rsidR="0021224A" w:rsidRPr="00F274D6" w:rsidRDefault="0021224A" w:rsidP="0045531A">
      <w:pPr>
        <w:shd w:val="clear" w:color="auto" w:fill="FFFFFF"/>
        <w:ind w:left="26"/>
        <w:rPr>
          <w:sz w:val="24"/>
          <w:szCs w:val="24"/>
          <w:lang w:val="lt-LT"/>
        </w:rPr>
      </w:pPr>
      <w:r w:rsidRPr="00F274D6">
        <w:rPr>
          <w:b/>
          <w:bCs/>
          <w:i/>
          <w:iCs/>
          <w:spacing w:val="-2"/>
          <w:sz w:val="24"/>
          <w:szCs w:val="24"/>
          <w:lang w:val="lt-LT"/>
        </w:rPr>
        <w:t>Oro išleidimo ventiliai (</w:t>
      </w:r>
      <w:proofErr w:type="spellStart"/>
      <w:r w:rsidRPr="00F274D6">
        <w:rPr>
          <w:b/>
          <w:bCs/>
          <w:i/>
          <w:iCs/>
          <w:spacing w:val="-2"/>
          <w:sz w:val="24"/>
          <w:szCs w:val="24"/>
          <w:lang w:val="lt-LT"/>
        </w:rPr>
        <w:t>vantuzai</w:t>
      </w:r>
      <w:proofErr w:type="spellEnd"/>
      <w:r w:rsidRPr="00F274D6">
        <w:rPr>
          <w:b/>
          <w:bCs/>
          <w:i/>
          <w:iCs/>
          <w:spacing w:val="-2"/>
          <w:sz w:val="24"/>
          <w:szCs w:val="24"/>
          <w:lang w:val="lt-LT"/>
        </w:rPr>
        <w:t>)</w:t>
      </w:r>
    </w:p>
    <w:p w:rsidR="0021224A" w:rsidRPr="00F274D6" w:rsidRDefault="0021224A" w:rsidP="0045531A">
      <w:pPr>
        <w:shd w:val="clear" w:color="auto" w:fill="FFFFFF"/>
        <w:ind w:left="1140"/>
        <w:rPr>
          <w:sz w:val="24"/>
          <w:szCs w:val="24"/>
          <w:lang w:val="lt-LT"/>
        </w:rPr>
      </w:pPr>
      <w:r w:rsidRPr="00F274D6">
        <w:rPr>
          <w:spacing w:val="-2"/>
          <w:sz w:val="24"/>
          <w:szCs w:val="24"/>
          <w:lang w:val="lt-LT"/>
        </w:rPr>
        <w:t>Ventiliai:</w:t>
      </w:r>
    </w:p>
    <w:p w:rsidR="0021224A" w:rsidRPr="00F274D6" w:rsidRDefault="0021224A" w:rsidP="0045531A">
      <w:pPr>
        <w:numPr>
          <w:ilvl w:val="0"/>
          <w:numId w:val="30"/>
        </w:numPr>
        <w:shd w:val="clear" w:color="auto" w:fill="FFFFFF"/>
        <w:tabs>
          <w:tab w:val="left" w:pos="1445"/>
        </w:tabs>
        <w:ind w:left="1087"/>
        <w:rPr>
          <w:sz w:val="24"/>
          <w:szCs w:val="24"/>
          <w:lang w:val="lt-LT"/>
        </w:rPr>
      </w:pPr>
      <w:r w:rsidRPr="00F274D6">
        <w:rPr>
          <w:spacing w:val="-3"/>
          <w:sz w:val="24"/>
          <w:szCs w:val="24"/>
          <w:lang w:val="lt-LT"/>
        </w:rPr>
        <w:t>korpusas: bronzos ar [rankinio plieno,</w:t>
      </w:r>
    </w:p>
    <w:p w:rsidR="0021224A" w:rsidRPr="00F274D6" w:rsidRDefault="0021224A" w:rsidP="0045531A">
      <w:pPr>
        <w:numPr>
          <w:ilvl w:val="0"/>
          <w:numId w:val="30"/>
        </w:numPr>
        <w:shd w:val="clear" w:color="auto" w:fill="FFFFFF"/>
        <w:tabs>
          <w:tab w:val="left" w:pos="1445"/>
        </w:tabs>
        <w:ind w:left="1087"/>
        <w:rPr>
          <w:sz w:val="24"/>
          <w:szCs w:val="24"/>
          <w:lang w:val="lt-LT"/>
        </w:rPr>
      </w:pPr>
      <w:r w:rsidRPr="00F274D6">
        <w:rPr>
          <w:spacing w:val="-2"/>
          <w:sz w:val="24"/>
          <w:szCs w:val="24"/>
          <w:lang w:val="lt-LT"/>
        </w:rPr>
        <w:t>tarpiklis: bronza ar [rankinis plienas,</w:t>
      </w:r>
    </w:p>
    <w:p w:rsidR="0021224A" w:rsidRPr="00F274D6" w:rsidRDefault="0021224A" w:rsidP="0045531A">
      <w:pPr>
        <w:shd w:val="clear" w:color="auto" w:fill="FFFFFF"/>
        <w:rPr>
          <w:spacing w:val="-2"/>
          <w:sz w:val="24"/>
          <w:szCs w:val="24"/>
          <w:lang w:val="lt-LT"/>
        </w:rPr>
      </w:pPr>
      <w:r w:rsidRPr="00F274D6">
        <w:rPr>
          <w:spacing w:val="-2"/>
          <w:sz w:val="24"/>
          <w:szCs w:val="24"/>
          <w:lang w:val="lt-LT"/>
        </w:rPr>
        <w:t xml:space="preserve">nominalus slėgis:  1.0 </w:t>
      </w:r>
      <w:proofErr w:type="spellStart"/>
      <w:r w:rsidRPr="00F274D6">
        <w:rPr>
          <w:spacing w:val="-2"/>
          <w:sz w:val="24"/>
          <w:szCs w:val="24"/>
          <w:lang w:val="lt-LT"/>
        </w:rPr>
        <w:t>MPa</w:t>
      </w:r>
      <w:proofErr w:type="spellEnd"/>
      <w:r w:rsidRPr="00F274D6">
        <w:rPr>
          <w:spacing w:val="-2"/>
          <w:sz w:val="24"/>
          <w:szCs w:val="24"/>
          <w:lang w:val="lt-LT"/>
        </w:rPr>
        <w:t>.</w:t>
      </w:r>
    </w:p>
    <w:p w:rsidR="00C87C78" w:rsidRPr="00F274D6" w:rsidRDefault="00C87C78" w:rsidP="0045531A">
      <w:pPr>
        <w:shd w:val="clear" w:color="auto" w:fill="FFFFFF"/>
        <w:ind w:left="7"/>
        <w:rPr>
          <w:sz w:val="24"/>
          <w:szCs w:val="24"/>
          <w:lang w:val="lt-LT"/>
        </w:rPr>
      </w:pPr>
      <w:r w:rsidRPr="00F274D6">
        <w:rPr>
          <w:b/>
          <w:bCs/>
          <w:i/>
          <w:iCs/>
          <w:spacing w:val="-3"/>
          <w:sz w:val="24"/>
          <w:szCs w:val="24"/>
          <w:lang w:val="lt-LT"/>
        </w:rPr>
        <w:t>Filtrai</w:t>
      </w:r>
    </w:p>
    <w:p w:rsidR="00C87C78" w:rsidRPr="00F274D6" w:rsidRDefault="00C87C78" w:rsidP="0045531A">
      <w:pPr>
        <w:shd w:val="clear" w:color="auto" w:fill="FFFFFF"/>
        <w:ind w:left="1138"/>
        <w:rPr>
          <w:sz w:val="24"/>
          <w:szCs w:val="24"/>
          <w:lang w:val="lt-LT"/>
        </w:rPr>
      </w:pPr>
      <w:r w:rsidRPr="00F274D6">
        <w:rPr>
          <w:spacing w:val="-5"/>
          <w:sz w:val="24"/>
          <w:szCs w:val="24"/>
          <w:lang w:val="lt-LT"/>
        </w:rPr>
        <w:t>Filtrai:</w:t>
      </w:r>
    </w:p>
    <w:p w:rsidR="00C87C78" w:rsidRPr="00F274D6" w:rsidRDefault="00C87C78" w:rsidP="0045531A">
      <w:pPr>
        <w:numPr>
          <w:ilvl w:val="0"/>
          <w:numId w:val="40"/>
        </w:numPr>
        <w:shd w:val="clear" w:color="auto" w:fill="FFFFFF"/>
        <w:tabs>
          <w:tab w:val="left" w:pos="1418"/>
        </w:tabs>
        <w:ind w:left="1068"/>
        <w:rPr>
          <w:sz w:val="24"/>
          <w:szCs w:val="24"/>
          <w:lang w:val="lt-LT"/>
        </w:rPr>
      </w:pPr>
      <w:r w:rsidRPr="00F274D6">
        <w:rPr>
          <w:spacing w:val="-2"/>
          <w:sz w:val="24"/>
          <w:szCs w:val="24"/>
          <w:lang w:val="lt-LT"/>
        </w:rPr>
        <w:t xml:space="preserve">korpusas: </w:t>
      </w:r>
      <w:proofErr w:type="spellStart"/>
      <w:r w:rsidRPr="00F274D6">
        <w:rPr>
          <w:spacing w:val="-2"/>
          <w:sz w:val="24"/>
          <w:szCs w:val="24"/>
          <w:lang w:val="lt-LT"/>
        </w:rPr>
        <w:t>įrankinis</w:t>
      </w:r>
      <w:proofErr w:type="spellEnd"/>
      <w:r w:rsidRPr="00F274D6">
        <w:rPr>
          <w:spacing w:val="-2"/>
          <w:sz w:val="24"/>
          <w:szCs w:val="24"/>
          <w:lang w:val="lt-LT"/>
        </w:rPr>
        <w:t xml:space="preserve"> plienas arba ketus,</w:t>
      </w:r>
    </w:p>
    <w:p w:rsidR="00C87C78" w:rsidRPr="00F274D6" w:rsidRDefault="00C87C78" w:rsidP="0045531A">
      <w:pPr>
        <w:numPr>
          <w:ilvl w:val="0"/>
          <w:numId w:val="40"/>
        </w:numPr>
        <w:shd w:val="clear" w:color="auto" w:fill="FFFFFF"/>
        <w:tabs>
          <w:tab w:val="left" w:pos="1418"/>
        </w:tabs>
        <w:ind w:left="1068"/>
        <w:rPr>
          <w:sz w:val="24"/>
          <w:szCs w:val="24"/>
          <w:lang w:val="lt-LT"/>
        </w:rPr>
      </w:pPr>
      <w:r w:rsidRPr="00F274D6">
        <w:rPr>
          <w:spacing w:val="-2"/>
          <w:sz w:val="24"/>
          <w:szCs w:val="24"/>
          <w:lang w:val="lt-LT"/>
        </w:rPr>
        <w:t>tinklelis: nerūdijantis plienas,</w:t>
      </w:r>
    </w:p>
    <w:p w:rsidR="00C87C78" w:rsidRPr="00F274D6" w:rsidRDefault="00C87C78" w:rsidP="0045531A">
      <w:pPr>
        <w:numPr>
          <w:ilvl w:val="0"/>
          <w:numId w:val="40"/>
        </w:numPr>
        <w:shd w:val="clear" w:color="auto" w:fill="FFFFFF"/>
        <w:tabs>
          <w:tab w:val="left" w:pos="1418"/>
        </w:tabs>
        <w:ind w:left="1068"/>
        <w:rPr>
          <w:sz w:val="24"/>
          <w:szCs w:val="24"/>
          <w:lang w:val="lt-LT"/>
        </w:rPr>
      </w:pPr>
      <w:r w:rsidRPr="00F274D6">
        <w:rPr>
          <w:spacing w:val="-2"/>
          <w:sz w:val="24"/>
          <w:szCs w:val="24"/>
          <w:lang w:val="lt-LT"/>
        </w:rPr>
        <w:t xml:space="preserve">nominalus slėgis 1.0 </w:t>
      </w:r>
      <w:proofErr w:type="spellStart"/>
      <w:r w:rsidRPr="00F274D6">
        <w:rPr>
          <w:spacing w:val="-2"/>
          <w:sz w:val="24"/>
          <w:szCs w:val="24"/>
          <w:lang w:val="lt-LT"/>
        </w:rPr>
        <w:t>MPa</w:t>
      </w:r>
      <w:proofErr w:type="spellEnd"/>
      <w:r w:rsidRPr="00F274D6">
        <w:rPr>
          <w:spacing w:val="-2"/>
          <w:sz w:val="24"/>
          <w:szCs w:val="24"/>
          <w:lang w:val="lt-LT"/>
        </w:rPr>
        <w:t>.</w:t>
      </w:r>
    </w:p>
    <w:p w:rsidR="00C87C78" w:rsidRPr="00F274D6" w:rsidRDefault="00C87C78" w:rsidP="0045531A">
      <w:pPr>
        <w:shd w:val="clear" w:color="auto" w:fill="FFFFFF"/>
        <w:rPr>
          <w:sz w:val="24"/>
          <w:szCs w:val="24"/>
          <w:lang w:val="lt-LT"/>
        </w:rPr>
      </w:pPr>
      <w:r w:rsidRPr="00F274D6">
        <w:rPr>
          <w:b/>
          <w:bCs/>
          <w:i/>
          <w:iCs/>
          <w:spacing w:val="-2"/>
          <w:sz w:val="24"/>
          <w:szCs w:val="24"/>
          <w:lang w:val="lt-LT"/>
        </w:rPr>
        <w:t>Žarnų jungtys</w:t>
      </w:r>
    </w:p>
    <w:p w:rsidR="00C87C78" w:rsidRPr="00F274D6" w:rsidRDefault="00C87C78" w:rsidP="0045531A">
      <w:pPr>
        <w:shd w:val="clear" w:color="auto" w:fill="FFFFFF"/>
        <w:ind w:left="706"/>
        <w:rPr>
          <w:sz w:val="24"/>
          <w:szCs w:val="24"/>
          <w:lang w:val="lt-LT"/>
        </w:rPr>
      </w:pPr>
      <w:r w:rsidRPr="00F274D6">
        <w:rPr>
          <w:spacing w:val="-2"/>
          <w:sz w:val="24"/>
          <w:szCs w:val="24"/>
          <w:lang w:val="lt-LT"/>
        </w:rPr>
        <w:t>Tipas: montuojamos ant sienos, su antgaliu, chromuotos.</w:t>
      </w:r>
    </w:p>
    <w:p w:rsidR="00C87C78" w:rsidRPr="00F274D6" w:rsidRDefault="00C87C78" w:rsidP="0045531A">
      <w:pPr>
        <w:shd w:val="clear" w:color="auto" w:fill="FFFFFF"/>
        <w:ind w:left="10" w:firstLine="706"/>
        <w:rPr>
          <w:sz w:val="24"/>
          <w:szCs w:val="24"/>
          <w:lang w:val="lt-LT"/>
        </w:rPr>
      </w:pPr>
      <w:proofErr w:type="spellStart"/>
      <w:r w:rsidRPr="00F274D6">
        <w:rPr>
          <w:sz w:val="24"/>
          <w:szCs w:val="24"/>
          <w:lang w:val="lt-LT"/>
        </w:rPr>
        <w:t>Fitingai</w:t>
      </w:r>
      <w:proofErr w:type="spellEnd"/>
      <w:r w:rsidRPr="00F274D6">
        <w:rPr>
          <w:sz w:val="24"/>
          <w:szCs w:val="24"/>
          <w:lang w:val="lt-LT"/>
        </w:rPr>
        <w:t xml:space="preserve">: </w:t>
      </w:r>
      <w:proofErr w:type="spellStart"/>
      <w:r w:rsidRPr="00F274D6">
        <w:rPr>
          <w:sz w:val="24"/>
          <w:szCs w:val="24"/>
          <w:lang w:val="lt-LT"/>
        </w:rPr>
        <w:t>antivakuuminė</w:t>
      </w:r>
      <w:proofErr w:type="spellEnd"/>
      <w:r w:rsidRPr="00F274D6">
        <w:rPr>
          <w:sz w:val="24"/>
          <w:szCs w:val="24"/>
          <w:lang w:val="lt-LT"/>
        </w:rPr>
        <w:t xml:space="preserve"> sklendė ir 20 m galinga PVC žarna su tinkamu žarnos laikikliu, reguliuojamu išleidimo antgaliu.</w:t>
      </w:r>
    </w:p>
    <w:p w:rsidR="005728B1" w:rsidRPr="00F274D6" w:rsidRDefault="005728B1" w:rsidP="005728B1">
      <w:pPr>
        <w:shd w:val="clear" w:color="auto" w:fill="FFFFFF"/>
        <w:rPr>
          <w:b/>
          <w:bCs/>
          <w:spacing w:val="-5"/>
          <w:sz w:val="24"/>
          <w:szCs w:val="24"/>
          <w:lang w:val="lt-LT"/>
        </w:rPr>
      </w:pPr>
    </w:p>
    <w:p w:rsidR="005728B1" w:rsidRPr="00F274D6" w:rsidRDefault="00C87C78" w:rsidP="005728B1">
      <w:pPr>
        <w:shd w:val="clear" w:color="auto" w:fill="FFFFFF"/>
        <w:rPr>
          <w:sz w:val="24"/>
          <w:szCs w:val="24"/>
          <w:lang w:val="lt-LT"/>
        </w:rPr>
      </w:pPr>
      <w:r w:rsidRPr="00F274D6">
        <w:rPr>
          <w:b/>
          <w:bCs/>
          <w:spacing w:val="-5"/>
          <w:sz w:val="24"/>
          <w:szCs w:val="24"/>
          <w:lang w:val="lt-LT"/>
        </w:rPr>
        <w:t>3.1.1.5.</w:t>
      </w:r>
      <w:r w:rsidR="005728B1" w:rsidRPr="00F274D6">
        <w:rPr>
          <w:sz w:val="24"/>
          <w:szCs w:val="24"/>
          <w:lang w:val="lt-LT"/>
        </w:rPr>
        <w:t xml:space="preserve"> </w:t>
      </w:r>
      <w:r w:rsidRPr="00F274D6">
        <w:rPr>
          <w:b/>
          <w:bCs/>
          <w:spacing w:val="-4"/>
          <w:sz w:val="24"/>
          <w:szCs w:val="24"/>
          <w:lang w:val="lt-LT"/>
        </w:rPr>
        <w:t>Prietais</w:t>
      </w:r>
      <w:r w:rsidR="005728B1" w:rsidRPr="00F274D6">
        <w:rPr>
          <w:b/>
          <w:bCs/>
          <w:spacing w:val="-4"/>
          <w:sz w:val="24"/>
          <w:szCs w:val="24"/>
          <w:lang w:val="lt-LT"/>
        </w:rPr>
        <w:t>a</w:t>
      </w:r>
      <w:r w:rsidRPr="00F274D6">
        <w:rPr>
          <w:b/>
          <w:bCs/>
          <w:spacing w:val="-4"/>
          <w:sz w:val="24"/>
          <w:szCs w:val="24"/>
          <w:lang w:val="lt-LT"/>
        </w:rPr>
        <w:t>i</w:t>
      </w:r>
    </w:p>
    <w:p w:rsidR="00C87C78" w:rsidRPr="00F274D6" w:rsidRDefault="00C87C78" w:rsidP="005728B1">
      <w:pPr>
        <w:shd w:val="clear" w:color="auto" w:fill="FFFFFF"/>
        <w:rPr>
          <w:sz w:val="24"/>
          <w:szCs w:val="24"/>
          <w:lang w:val="lt-LT"/>
        </w:rPr>
      </w:pPr>
      <w:r w:rsidRPr="00F274D6">
        <w:rPr>
          <w:sz w:val="24"/>
          <w:szCs w:val="24"/>
          <w:lang w:val="lt-LT"/>
        </w:rPr>
        <w:t>Prietaisai turi būti žinomos markės, geros kokybės, patvarūs, vieningos išvaizdos. Prietaisai turi būti patikimai pritvirtinti prie konstrukcijų.</w:t>
      </w:r>
    </w:p>
    <w:p w:rsidR="00C87C78" w:rsidRPr="00F274D6" w:rsidRDefault="00C87C78" w:rsidP="0045531A">
      <w:pPr>
        <w:shd w:val="clear" w:color="auto" w:fill="FFFFFF"/>
        <w:ind w:left="17"/>
        <w:rPr>
          <w:sz w:val="24"/>
          <w:szCs w:val="24"/>
          <w:lang w:val="lt-LT"/>
        </w:rPr>
      </w:pPr>
      <w:r w:rsidRPr="00F274D6">
        <w:rPr>
          <w:b/>
          <w:bCs/>
          <w:i/>
          <w:iCs/>
          <w:spacing w:val="-2"/>
          <w:sz w:val="24"/>
          <w:szCs w:val="24"/>
          <w:lang w:val="lt-LT"/>
        </w:rPr>
        <w:t>Praustuvai</w:t>
      </w:r>
    </w:p>
    <w:p w:rsidR="00C87C78" w:rsidRPr="00F274D6" w:rsidRDefault="00C87C78" w:rsidP="0045531A">
      <w:pPr>
        <w:shd w:val="clear" w:color="auto" w:fill="FFFFFF"/>
        <w:tabs>
          <w:tab w:val="left" w:pos="1438"/>
        </w:tabs>
        <w:ind w:left="26"/>
        <w:rPr>
          <w:sz w:val="24"/>
          <w:szCs w:val="24"/>
          <w:lang w:val="lt-LT"/>
        </w:rPr>
      </w:pPr>
      <w:r w:rsidRPr="00F274D6">
        <w:rPr>
          <w:spacing w:val="-8"/>
          <w:sz w:val="24"/>
          <w:szCs w:val="24"/>
          <w:lang w:val="lt-LT"/>
        </w:rPr>
        <w:t>Dydis:</w:t>
      </w:r>
      <w:r w:rsidRPr="00F274D6">
        <w:rPr>
          <w:sz w:val="24"/>
          <w:szCs w:val="24"/>
          <w:lang w:val="lt-LT"/>
        </w:rPr>
        <w:tab/>
        <w:t>apie 600 x 500, sieniniai</w:t>
      </w:r>
    </w:p>
    <w:p w:rsidR="00C87C78" w:rsidRPr="00F274D6" w:rsidRDefault="00C87C78" w:rsidP="0045531A">
      <w:pPr>
        <w:shd w:val="clear" w:color="auto" w:fill="FFFFFF"/>
        <w:tabs>
          <w:tab w:val="left" w:pos="1438"/>
        </w:tabs>
        <w:ind w:left="26"/>
        <w:rPr>
          <w:sz w:val="24"/>
          <w:szCs w:val="24"/>
          <w:lang w:val="lt-LT"/>
        </w:rPr>
      </w:pPr>
      <w:r w:rsidRPr="00F274D6">
        <w:rPr>
          <w:spacing w:val="-6"/>
          <w:sz w:val="24"/>
          <w:szCs w:val="24"/>
          <w:lang w:val="lt-LT"/>
        </w:rPr>
        <w:t>Medžiaga:</w:t>
      </w:r>
      <w:r w:rsidRPr="00F274D6">
        <w:rPr>
          <w:sz w:val="24"/>
          <w:szCs w:val="24"/>
          <w:lang w:val="lt-LT"/>
        </w:rPr>
        <w:tab/>
      </w:r>
      <w:r w:rsidRPr="00F274D6">
        <w:rPr>
          <w:spacing w:val="-1"/>
          <w:sz w:val="24"/>
          <w:szCs w:val="24"/>
          <w:lang w:val="lt-LT"/>
        </w:rPr>
        <w:t>baltas emaliuotas porcelianas</w:t>
      </w:r>
    </w:p>
    <w:p w:rsidR="00C87C78" w:rsidRPr="00F274D6" w:rsidRDefault="00C87C78" w:rsidP="0045531A">
      <w:pPr>
        <w:shd w:val="clear" w:color="auto" w:fill="FFFFFF"/>
        <w:ind w:left="26"/>
        <w:rPr>
          <w:sz w:val="24"/>
          <w:szCs w:val="24"/>
          <w:lang w:val="lt-LT"/>
        </w:rPr>
      </w:pPr>
      <w:r w:rsidRPr="00F274D6">
        <w:rPr>
          <w:spacing w:val="-1"/>
          <w:sz w:val="24"/>
          <w:szCs w:val="24"/>
          <w:lang w:val="lt-LT"/>
        </w:rPr>
        <w:t xml:space="preserve">Maišytuvas:      chromuotas </w:t>
      </w:r>
      <w:proofErr w:type="spellStart"/>
      <w:r w:rsidRPr="00F274D6">
        <w:rPr>
          <w:spacing w:val="-1"/>
          <w:sz w:val="24"/>
          <w:szCs w:val="24"/>
          <w:lang w:val="lt-LT"/>
        </w:rPr>
        <w:t>viensvertis</w:t>
      </w:r>
      <w:proofErr w:type="spellEnd"/>
      <w:r w:rsidRPr="00F274D6">
        <w:rPr>
          <w:spacing w:val="-1"/>
          <w:sz w:val="24"/>
          <w:szCs w:val="24"/>
          <w:lang w:val="lt-LT"/>
        </w:rPr>
        <w:t xml:space="preserve"> maišytuvas, tvirtinamas prie praustuvo</w:t>
      </w:r>
    </w:p>
    <w:p w:rsidR="00C87C78" w:rsidRDefault="00C87C78" w:rsidP="005728B1">
      <w:pPr>
        <w:shd w:val="clear" w:color="auto" w:fill="FFFFFF"/>
        <w:tabs>
          <w:tab w:val="left" w:pos="1418"/>
        </w:tabs>
        <w:ind w:left="31"/>
        <w:rPr>
          <w:sz w:val="24"/>
          <w:szCs w:val="24"/>
          <w:lang w:val="lt-LT"/>
        </w:rPr>
      </w:pPr>
      <w:proofErr w:type="spellStart"/>
      <w:r w:rsidRPr="00F274D6">
        <w:rPr>
          <w:spacing w:val="-6"/>
          <w:sz w:val="24"/>
          <w:szCs w:val="24"/>
          <w:lang w:val="lt-LT"/>
        </w:rPr>
        <w:t>Fitingai</w:t>
      </w:r>
      <w:proofErr w:type="spellEnd"/>
      <w:r w:rsidRPr="00F274D6">
        <w:rPr>
          <w:spacing w:val="-6"/>
          <w:sz w:val="24"/>
          <w:szCs w:val="24"/>
          <w:lang w:val="lt-LT"/>
        </w:rPr>
        <w:t>:</w:t>
      </w:r>
      <w:r w:rsidRPr="00F274D6">
        <w:rPr>
          <w:sz w:val="24"/>
          <w:szCs w:val="24"/>
          <w:lang w:val="lt-LT"/>
        </w:rPr>
        <w:tab/>
        <w:t>chromuotas sifonas, chromuotas nutekėjimo vamzdis su sandarinimo žiedais arba</w:t>
      </w:r>
      <w:r w:rsidR="005728B1" w:rsidRPr="00F274D6">
        <w:rPr>
          <w:sz w:val="24"/>
          <w:szCs w:val="24"/>
          <w:lang w:val="lt-LT"/>
        </w:rPr>
        <w:t xml:space="preserve"> </w:t>
      </w:r>
      <w:r w:rsidRPr="00F274D6">
        <w:rPr>
          <w:spacing w:val="-1"/>
          <w:sz w:val="24"/>
          <w:szCs w:val="24"/>
          <w:lang w:val="lt-LT"/>
        </w:rPr>
        <w:t>chromuotas  ant  sienos   montuojamas  vamzdis   su   sandarinimo  žiedais,   ketaus</w:t>
      </w:r>
      <w:r w:rsidR="005728B1" w:rsidRPr="00F274D6">
        <w:rPr>
          <w:sz w:val="24"/>
          <w:szCs w:val="24"/>
          <w:lang w:val="lt-LT"/>
        </w:rPr>
        <w:t xml:space="preserve"> </w:t>
      </w:r>
      <w:r w:rsidRPr="00F274D6">
        <w:rPr>
          <w:sz w:val="24"/>
          <w:szCs w:val="24"/>
          <w:lang w:val="lt-LT"/>
        </w:rPr>
        <w:t>pakabomis, grandine ir dugno kamščiu. Chromuotos rutulinės sklendės su chromuotu lanksčiu vamzdžiu montuojamos prie karšto ir šalto vandens vamzdžių.</w:t>
      </w:r>
    </w:p>
    <w:p w:rsidR="00707D37" w:rsidRPr="00F274D6" w:rsidRDefault="00707D37" w:rsidP="005728B1">
      <w:pPr>
        <w:shd w:val="clear" w:color="auto" w:fill="FFFFFF"/>
        <w:tabs>
          <w:tab w:val="left" w:pos="1418"/>
        </w:tabs>
        <w:ind w:left="31"/>
        <w:rPr>
          <w:sz w:val="24"/>
          <w:szCs w:val="24"/>
          <w:lang w:val="lt-LT"/>
        </w:rPr>
      </w:pPr>
    </w:p>
    <w:p w:rsidR="00C87C78" w:rsidRPr="00F274D6" w:rsidRDefault="00C87C78" w:rsidP="0045531A">
      <w:pPr>
        <w:shd w:val="clear" w:color="auto" w:fill="FFFFFF"/>
        <w:ind w:left="77"/>
        <w:rPr>
          <w:sz w:val="24"/>
          <w:szCs w:val="24"/>
          <w:lang w:val="lt-LT"/>
        </w:rPr>
      </w:pPr>
      <w:proofErr w:type="spellStart"/>
      <w:r w:rsidRPr="00F274D6">
        <w:rPr>
          <w:b/>
          <w:bCs/>
          <w:i/>
          <w:iCs/>
          <w:spacing w:val="-2"/>
          <w:sz w:val="24"/>
          <w:szCs w:val="24"/>
          <w:lang w:val="lt-LT"/>
        </w:rPr>
        <w:t>Išpuodžiai</w:t>
      </w:r>
      <w:proofErr w:type="spellEnd"/>
    </w:p>
    <w:p w:rsidR="0021224A" w:rsidRPr="00F274D6" w:rsidRDefault="00C87C78" w:rsidP="0045531A">
      <w:pPr>
        <w:shd w:val="clear" w:color="auto" w:fill="FFFFFF"/>
        <w:rPr>
          <w:spacing w:val="-1"/>
          <w:sz w:val="24"/>
          <w:szCs w:val="24"/>
          <w:lang w:val="lt-LT"/>
        </w:rPr>
      </w:pPr>
      <w:r w:rsidRPr="00F274D6">
        <w:rPr>
          <w:spacing w:val="-7"/>
          <w:sz w:val="24"/>
          <w:szCs w:val="24"/>
          <w:lang w:val="lt-LT"/>
        </w:rPr>
        <w:t>Tipas:</w:t>
      </w:r>
      <w:r w:rsidRPr="00F274D6">
        <w:rPr>
          <w:sz w:val="24"/>
          <w:szCs w:val="24"/>
          <w:lang w:val="lt-LT"/>
        </w:rPr>
        <w:tab/>
      </w:r>
      <w:r w:rsidRPr="00F274D6">
        <w:rPr>
          <w:spacing w:val="-1"/>
          <w:sz w:val="24"/>
          <w:szCs w:val="24"/>
          <w:lang w:val="lt-LT"/>
        </w:rPr>
        <w:t xml:space="preserve">Baltas prie grindų tvirtinamas </w:t>
      </w:r>
      <w:proofErr w:type="spellStart"/>
      <w:r w:rsidRPr="00F274D6">
        <w:rPr>
          <w:spacing w:val="-1"/>
          <w:sz w:val="24"/>
          <w:szCs w:val="24"/>
          <w:lang w:val="lt-LT"/>
        </w:rPr>
        <w:t>išpuodis</w:t>
      </w:r>
      <w:proofErr w:type="spellEnd"/>
      <w:r w:rsidRPr="00F274D6">
        <w:rPr>
          <w:spacing w:val="-1"/>
          <w:sz w:val="24"/>
          <w:szCs w:val="24"/>
          <w:lang w:val="lt-LT"/>
        </w:rPr>
        <w:t xml:space="preserve"> iš porceliano su bakeliu, ne mažiau 6 </w:t>
      </w:r>
      <w:proofErr w:type="spellStart"/>
      <w:r w:rsidRPr="00F274D6">
        <w:rPr>
          <w:spacing w:val="-1"/>
          <w:sz w:val="24"/>
          <w:szCs w:val="24"/>
          <w:lang w:val="lt-LT"/>
        </w:rPr>
        <w:t>ltr</w:t>
      </w:r>
      <w:proofErr w:type="spellEnd"/>
      <w:r w:rsidRPr="00F274D6">
        <w:rPr>
          <w:spacing w:val="-1"/>
          <w:sz w:val="24"/>
          <w:szCs w:val="24"/>
          <w:lang w:val="lt-LT"/>
        </w:rPr>
        <w:t>.</w:t>
      </w:r>
    </w:p>
    <w:p w:rsidR="001837B4" w:rsidRPr="00F274D6" w:rsidRDefault="001837B4" w:rsidP="0045531A">
      <w:pPr>
        <w:shd w:val="clear" w:color="auto" w:fill="FFFFFF"/>
        <w:tabs>
          <w:tab w:val="left" w:pos="1447"/>
        </w:tabs>
        <w:ind w:left="50"/>
        <w:rPr>
          <w:sz w:val="24"/>
          <w:szCs w:val="24"/>
          <w:lang w:val="lt-LT"/>
        </w:rPr>
      </w:pPr>
      <w:proofErr w:type="spellStart"/>
      <w:r w:rsidRPr="00F274D6">
        <w:rPr>
          <w:spacing w:val="-7"/>
          <w:sz w:val="24"/>
          <w:szCs w:val="24"/>
          <w:lang w:val="lt-LT"/>
        </w:rPr>
        <w:t>Fitingai</w:t>
      </w:r>
      <w:proofErr w:type="spellEnd"/>
      <w:r w:rsidRPr="00F274D6">
        <w:rPr>
          <w:spacing w:val="-7"/>
          <w:sz w:val="24"/>
          <w:szCs w:val="24"/>
          <w:lang w:val="lt-LT"/>
        </w:rPr>
        <w:t>:</w:t>
      </w:r>
      <w:r w:rsidRPr="00F274D6">
        <w:rPr>
          <w:sz w:val="24"/>
          <w:szCs w:val="24"/>
          <w:lang w:val="lt-LT"/>
        </w:rPr>
        <w:tab/>
        <w:t>Plastiko sėdynė ir dangtis, tyli prisipildymo sistema ir chromuota jungtis po cisterna.</w:t>
      </w:r>
    </w:p>
    <w:p w:rsidR="001837B4" w:rsidRPr="00F274D6" w:rsidRDefault="001837B4" w:rsidP="0045531A">
      <w:pPr>
        <w:shd w:val="clear" w:color="auto" w:fill="FFFFFF"/>
        <w:ind w:left="1426"/>
        <w:rPr>
          <w:sz w:val="24"/>
          <w:szCs w:val="24"/>
          <w:lang w:val="lt-LT"/>
        </w:rPr>
      </w:pPr>
      <w:r w:rsidRPr="00F274D6">
        <w:rPr>
          <w:spacing w:val="-2"/>
          <w:sz w:val="24"/>
          <w:szCs w:val="24"/>
          <w:lang w:val="lt-LT"/>
        </w:rPr>
        <w:t xml:space="preserve">Chromuota rutulinė atjungimo sklendė šaltam vandeniui, su chromuotomis lanksčiomis </w:t>
      </w:r>
      <w:r w:rsidRPr="00F274D6">
        <w:rPr>
          <w:sz w:val="24"/>
          <w:szCs w:val="24"/>
          <w:lang w:val="lt-LT"/>
        </w:rPr>
        <w:t>žarnomis.</w:t>
      </w:r>
    </w:p>
    <w:p w:rsidR="001837B4" w:rsidRPr="00F274D6" w:rsidRDefault="001837B4" w:rsidP="0045531A">
      <w:pPr>
        <w:shd w:val="clear" w:color="auto" w:fill="FFFFFF"/>
        <w:ind w:left="31"/>
        <w:rPr>
          <w:sz w:val="24"/>
          <w:szCs w:val="24"/>
          <w:lang w:val="lt-LT"/>
        </w:rPr>
      </w:pPr>
      <w:r w:rsidRPr="00F274D6">
        <w:rPr>
          <w:b/>
          <w:bCs/>
          <w:i/>
          <w:iCs/>
          <w:spacing w:val="-3"/>
          <w:sz w:val="24"/>
          <w:szCs w:val="24"/>
          <w:lang w:val="lt-LT"/>
        </w:rPr>
        <w:t>Plautuvės</w:t>
      </w:r>
    </w:p>
    <w:p w:rsidR="001837B4" w:rsidRPr="00F274D6" w:rsidRDefault="001837B4" w:rsidP="0045531A">
      <w:pPr>
        <w:shd w:val="clear" w:color="auto" w:fill="FFFFFF"/>
        <w:tabs>
          <w:tab w:val="left" w:pos="1433"/>
        </w:tabs>
        <w:ind w:left="19"/>
        <w:rPr>
          <w:sz w:val="24"/>
          <w:szCs w:val="24"/>
          <w:lang w:val="lt-LT"/>
        </w:rPr>
      </w:pPr>
      <w:r w:rsidRPr="00F274D6">
        <w:rPr>
          <w:spacing w:val="-6"/>
          <w:sz w:val="24"/>
          <w:szCs w:val="24"/>
          <w:lang w:val="lt-LT"/>
        </w:rPr>
        <w:t>Tipas:</w:t>
      </w:r>
      <w:r w:rsidRPr="00F274D6">
        <w:rPr>
          <w:b/>
          <w:spacing w:val="-6"/>
          <w:sz w:val="24"/>
          <w:szCs w:val="24"/>
          <w:lang w:val="lt-LT"/>
        </w:rPr>
        <w:t xml:space="preserve"> </w:t>
      </w:r>
      <w:r w:rsidRPr="00F274D6">
        <w:rPr>
          <w:sz w:val="24"/>
          <w:szCs w:val="24"/>
          <w:lang w:val="lt-LT"/>
        </w:rPr>
        <w:tab/>
      </w:r>
      <w:r w:rsidRPr="00F274D6">
        <w:rPr>
          <w:spacing w:val="-2"/>
          <w:sz w:val="24"/>
          <w:szCs w:val="24"/>
          <w:lang w:val="lt-LT"/>
        </w:rPr>
        <w:t>Prie sienos tvirtinama nerūdijančio plieno plautuvė (apie. 600 x 450 mm) su įmontuota</w:t>
      </w:r>
    </w:p>
    <w:p w:rsidR="00707D37" w:rsidRDefault="001837B4" w:rsidP="0045531A">
      <w:pPr>
        <w:shd w:val="clear" w:color="auto" w:fill="FFFFFF"/>
        <w:tabs>
          <w:tab w:val="left" w:pos="1423"/>
        </w:tabs>
        <w:ind w:left="26" w:right="442" w:firstLine="1397"/>
        <w:rPr>
          <w:sz w:val="24"/>
          <w:szCs w:val="24"/>
          <w:lang w:val="lt-LT"/>
        </w:rPr>
      </w:pPr>
      <w:r w:rsidRPr="00F274D6">
        <w:rPr>
          <w:sz w:val="24"/>
          <w:szCs w:val="24"/>
          <w:lang w:val="lt-LT"/>
        </w:rPr>
        <w:t>apsauga nuo purslų.</w:t>
      </w:r>
    </w:p>
    <w:p w:rsidR="001837B4" w:rsidRPr="00F274D6" w:rsidRDefault="001837B4" w:rsidP="0045531A">
      <w:pPr>
        <w:shd w:val="clear" w:color="auto" w:fill="FFFFFF"/>
        <w:tabs>
          <w:tab w:val="left" w:pos="1423"/>
        </w:tabs>
        <w:ind w:left="26" w:right="442" w:firstLine="1397"/>
        <w:rPr>
          <w:sz w:val="24"/>
          <w:szCs w:val="24"/>
          <w:lang w:val="lt-LT"/>
        </w:rPr>
      </w:pPr>
      <w:r w:rsidRPr="00F274D6">
        <w:rPr>
          <w:sz w:val="24"/>
          <w:szCs w:val="24"/>
          <w:lang w:val="lt-LT"/>
        </w:rPr>
        <w:br/>
      </w:r>
      <w:r w:rsidRPr="00F274D6">
        <w:rPr>
          <w:b/>
          <w:spacing w:val="-2"/>
          <w:sz w:val="24"/>
          <w:szCs w:val="24"/>
          <w:lang w:val="lt-LT"/>
        </w:rPr>
        <w:t>Maišytuvas:</w:t>
      </w:r>
      <w:r w:rsidRPr="00F274D6">
        <w:rPr>
          <w:spacing w:val="-2"/>
          <w:sz w:val="24"/>
          <w:szCs w:val="24"/>
          <w:lang w:val="lt-LT"/>
        </w:rPr>
        <w:t xml:space="preserve">      Prie sienos tvirtinamas </w:t>
      </w:r>
      <w:proofErr w:type="spellStart"/>
      <w:r w:rsidRPr="00F274D6">
        <w:rPr>
          <w:spacing w:val="-2"/>
          <w:sz w:val="24"/>
          <w:szCs w:val="24"/>
          <w:lang w:val="lt-LT"/>
        </w:rPr>
        <w:t>viensvirtis</w:t>
      </w:r>
      <w:proofErr w:type="spellEnd"/>
      <w:r w:rsidRPr="00F274D6">
        <w:rPr>
          <w:spacing w:val="-2"/>
          <w:sz w:val="24"/>
          <w:szCs w:val="24"/>
          <w:lang w:val="lt-LT"/>
        </w:rPr>
        <w:t xml:space="preserve"> maišytuvas su sukamu čiaupu, chromuotas.</w:t>
      </w:r>
      <w:r w:rsidRPr="00F274D6">
        <w:rPr>
          <w:spacing w:val="-2"/>
          <w:sz w:val="24"/>
          <w:szCs w:val="24"/>
          <w:lang w:val="lt-LT"/>
        </w:rPr>
        <w:br/>
      </w:r>
      <w:proofErr w:type="spellStart"/>
      <w:r w:rsidRPr="00F274D6">
        <w:rPr>
          <w:b/>
          <w:sz w:val="24"/>
          <w:szCs w:val="24"/>
          <w:lang w:val="lt-LT"/>
        </w:rPr>
        <w:t>Fitingai</w:t>
      </w:r>
      <w:proofErr w:type="spellEnd"/>
      <w:r w:rsidRPr="00F274D6">
        <w:rPr>
          <w:b/>
          <w:sz w:val="24"/>
          <w:szCs w:val="24"/>
          <w:lang w:val="lt-LT"/>
        </w:rPr>
        <w:t>:</w:t>
      </w:r>
      <w:r w:rsidRPr="00F274D6">
        <w:rPr>
          <w:sz w:val="24"/>
          <w:szCs w:val="24"/>
          <w:lang w:val="lt-LT"/>
        </w:rPr>
        <w:tab/>
      </w:r>
      <w:r w:rsidRPr="00F274D6">
        <w:rPr>
          <w:spacing w:val="-2"/>
          <w:sz w:val="24"/>
          <w:szCs w:val="24"/>
          <w:lang w:val="lt-LT"/>
        </w:rPr>
        <w:t xml:space="preserve">Sifonas su nutekėjimo vamzdžiu ir </w:t>
      </w:r>
      <w:proofErr w:type="spellStart"/>
      <w:r w:rsidRPr="00F274D6">
        <w:rPr>
          <w:spacing w:val="-2"/>
          <w:sz w:val="24"/>
          <w:szCs w:val="24"/>
          <w:lang w:val="lt-LT"/>
        </w:rPr>
        <w:t>flanšu</w:t>
      </w:r>
      <w:proofErr w:type="spellEnd"/>
      <w:r w:rsidRPr="00F274D6">
        <w:rPr>
          <w:spacing w:val="-2"/>
          <w:sz w:val="24"/>
          <w:szCs w:val="24"/>
          <w:lang w:val="lt-LT"/>
        </w:rPr>
        <w:t xml:space="preserve"> grindims ar sienai, chromuotas.</w:t>
      </w:r>
    </w:p>
    <w:p w:rsidR="005728B1" w:rsidRPr="00F274D6" w:rsidRDefault="005728B1" w:rsidP="0045531A">
      <w:pPr>
        <w:shd w:val="clear" w:color="auto" w:fill="FFFFFF"/>
        <w:ind w:left="14"/>
        <w:rPr>
          <w:b/>
          <w:bCs/>
          <w:spacing w:val="-1"/>
          <w:sz w:val="24"/>
          <w:szCs w:val="24"/>
          <w:lang w:val="lt-LT"/>
        </w:rPr>
      </w:pPr>
    </w:p>
    <w:p w:rsidR="001837B4" w:rsidRPr="00F274D6" w:rsidRDefault="001837B4" w:rsidP="0045531A">
      <w:pPr>
        <w:shd w:val="clear" w:color="auto" w:fill="FFFFFF"/>
        <w:ind w:left="14"/>
        <w:rPr>
          <w:sz w:val="24"/>
          <w:szCs w:val="24"/>
          <w:lang w:val="lt-LT"/>
        </w:rPr>
      </w:pPr>
      <w:r w:rsidRPr="00F274D6">
        <w:rPr>
          <w:b/>
          <w:bCs/>
          <w:spacing w:val="-1"/>
          <w:sz w:val="24"/>
          <w:szCs w:val="24"/>
          <w:lang w:val="lt-LT"/>
        </w:rPr>
        <w:t>3.1.1.6.        Vandens šildytuvai</w:t>
      </w:r>
    </w:p>
    <w:p w:rsidR="001837B4" w:rsidRPr="00F274D6" w:rsidRDefault="001837B4" w:rsidP="0045531A">
      <w:pPr>
        <w:shd w:val="clear" w:color="auto" w:fill="FFFFFF"/>
        <w:ind w:left="5" w:right="29" w:firstLine="718"/>
        <w:jc w:val="both"/>
        <w:rPr>
          <w:sz w:val="24"/>
          <w:szCs w:val="24"/>
          <w:lang w:val="lt-LT"/>
        </w:rPr>
      </w:pPr>
      <w:r w:rsidRPr="00F274D6">
        <w:rPr>
          <w:sz w:val="24"/>
          <w:szCs w:val="24"/>
          <w:lang w:val="lt-LT"/>
        </w:rPr>
        <w:t xml:space="preserve">Prie vandentiekio jungiamas vamzdinėmis movomis, į elektros tinklą - per rozetę. Šildytuvas turi išleidimo vamzdį arba apsauginį vožtuvą - vakuumo </w:t>
      </w:r>
      <w:proofErr w:type="spellStart"/>
      <w:r w:rsidRPr="00F274D6">
        <w:rPr>
          <w:sz w:val="24"/>
          <w:szCs w:val="24"/>
          <w:lang w:val="lt-LT"/>
        </w:rPr>
        <w:t>pašalintuvą</w:t>
      </w:r>
      <w:proofErr w:type="spellEnd"/>
      <w:r w:rsidRPr="00F274D6">
        <w:rPr>
          <w:sz w:val="24"/>
          <w:szCs w:val="24"/>
          <w:lang w:val="lt-LT"/>
        </w:rPr>
        <w:t xml:space="preserve">. Įtekėjimo vamzdis su atbuliniu </w:t>
      </w:r>
      <w:r w:rsidRPr="00F274D6">
        <w:rPr>
          <w:spacing w:val="-1"/>
          <w:sz w:val="24"/>
          <w:szCs w:val="24"/>
          <w:lang w:val="lt-LT"/>
        </w:rPr>
        <w:t>vožtuvu ir atjungimo sklendėmis. Bakas apšiltintas akmens vata, iš emaliuoto plieno arba vario. Viso įrenginio korpusas iš dažyto plieno, pagal architektūrinę aplinką. Korpuso priekis nuimamas.</w:t>
      </w:r>
    </w:p>
    <w:p w:rsidR="001837B4" w:rsidRPr="00F274D6" w:rsidRDefault="001837B4" w:rsidP="0045531A">
      <w:pPr>
        <w:shd w:val="clear" w:color="auto" w:fill="FFFFFF"/>
        <w:ind w:left="10" w:right="36" w:firstLine="698"/>
        <w:jc w:val="both"/>
        <w:rPr>
          <w:sz w:val="24"/>
          <w:szCs w:val="24"/>
          <w:lang w:val="lt-LT"/>
        </w:rPr>
      </w:pPr>
      <w:r w:rsidRPr="00F274D6">
        <w:rPr>
          <w:spacing w:val="-2"/>
          <w:sz w:val="24"/>
          <w:szCs w:val="24"/>
          <w:lang w:val="lt-LT"/>
        </w:rPr>
        <w:t xml:space="preserve">Termostato nustatymą galima reguliuoti apie + 30 °C - + 85 °C ribose. Automatinis išjungimas </w:t>
      </w:r>
      <w:r w:rsidRPr="00F274D6">
        <w:rPr>
          <w:sz w:val="24"/>
          <w:szCs w:val="24"/>
          <w:lang w:val="lt-LT"/>
        </w:rPr>
        <w:t>pasiekus + 100 °C, rankinis nustatymas į pradinę padėtį.</w:t>
      </w:r>
    </w:p>
    <w:p w:rsidR="0064401C" w:rsidRPr="00F274D6" w:rsidRDefault="001837B4" w:rsidP="0064401C">
      <w:pPr>
        <w:shd w:val="clear" w:color="auto" w:fill="FFFFFF"/>
        <w:ind w:left="5" w:right="41" w:firstLine="701"/>
        <w:jc w:val="both"/>
        <w:rPr>
          <w:sz w:val="24"/>
          <w:szCs w:val="24"/>
          <w:lang w:val="lt-LT"/>
        </w:rPr>
      </w:pPr>
      <w:r w:rsidRPr="00F274D6">
        <w:rPr>
          <w:sz w:val="24"/>
          <w:szCs w:val="24"/>
          <w:lang w:val="lt-LT"/>
        </w:rPr>
        <w:t>Vandens pašildymo bakas yra su variniu persipylimo vamzdžiu nuo apsauginio vožtuvo artimiausios tinkamos vietos.</w:t>
      </w:r>
    </w:p>
    <w:p w:rsidR="0064401C" w:rsidRPr="00F274D6" w:rsidRDefault="0064401C" w:rsidP="0064401C">
      <w:pPr>
        <w:shd w:val="clear" w:color="auto" w:fill="FFFFFF"/>
        <w:ind w:right="41"/>
        <w:jc w:val="both"/>
        <w:rPr>
          <w:b/>
          <w:bCs/>
          <w:spacing w:val="-4"/>
          <w:sz w:val="24"/>
          <w:szCs w:val="24"/>
          <w:lang w:val="lt-LT"/>
        </w:rPr>
      </w:pPr>
    </w:p>
    <w:p w:rsidR="0064401C" w:rsidRPr="00F274D6" w:rsidRDefault="001837B4" w:rsidP="0064401C">
      <w:pPr>
        <w:shd w:val="clear" w:color="auto" w:fill="FFFFFF"/>
        <w:ind w:right="41"/>
        <w:jc w:val="both"/>
        <w:rPr>
          <w:sz w:val="24"/>
          <w:szCs w:val="24"/>
          <w:lang w:val="lt-LT"/>
        </w:rPr>
      </w:pPr>
      <w:r w:rsidRPr="00F274D6">
        <w:rPr>
          <w:b/>
          <w:bCs/>
          <w:spacing w:val="-4"/>
          <w:sz w:val="24"/>
          <w:szCs w:val="24"/>
          <w:lang w:val="lt-LT"/>
        </w:rPr>
        <w:t>3.1.1.7.</w:t>
      </w:r>
      <w:r w:rsidR="0064401C" w:rsidRPr="00F274D6">
        <w:rPr>
          <w:sz w:val="24"/>
          <w:szCs w:val="24"/>
          <w:lang w:val="lt-LT"/>
        </w:rPr>
        <w:t xml:space="preserve"> </w:t>
      </w:r>
      <w:r w:rsidRPr="00F274D6">
        <w:rPr>
          <w:b/>
          <w:bCs/>
          <w:spacing w:val="-4"/>
          <w:sz w:val="24"/>
          <w:szCs w:val="24"/>
          <w:lang w:val="lt-LT"/>
        </w:rPr>
        <w:t>Izoliacija</w:t>
      </w:r>
    </w:p>
    <w:p w:rsidR="001837B4" w:rsidRPr="00F274D6" w:rsidRDefault="001837B4" w:rsidP="0064401C">
      <w:pPr>
        <w:shd w:val="clear" w:color="auto" w:fill="FFFFFF"/>
        <w:rPr>
          <w:sz w:val="24"/>
          <w:szCs w:val="24"/>
          <w:lang w:val="lt-LT"/>
        </w:rPr>
      </w:pPr>
      <w:r w:rsidRPr="00F274D6">
        <w:rPr>
          <w:sz w:val="24"/>
          <w:szCs w:val="24"/>
          <w:lang w:val="lt-LT"/>
        </w:rPr>
        <w:lastRenderedPageBreak/>
        <w:t xml:space="preserve">Visi karšto vandens vamzdžiai turi būti apšiltinti. Be termoizoliacijos galima palikti tik trumpas atšakas. Izoliacijai naudojama </w:t>
      </w:r>
      <w:proofErr w:type="spellStart"/>
      <w:r w:rsidRPr="00F274D6">
        <w:rPr>
          <w:sz w:val="24"/>
          <w:szCs w:val="24"/>
          <w:lang w:val="lt-LT"/>
        </w:rPr>
        <w:t>Armaflex</w:t>
      </w:r>
      <w:proofErr w:type="spellEnd"/>
      <w:r w:rsidRPr="00F274D6">
        <w:rPr>
          <w:sz w:val="24"/>
          <w:szCs w:val="24"/>
          <w:lang w:val="lt-LT"/>
        </w:rPr>
        <w:t xml:space="preserve"> tipo medžiaga tokio storio:</w:t>
      </w:r>
    </w:p>
    <w:p w:rsidR="001837B4" w:rsidRPr="00F274D6" w:rsidRDefault="001837B4" w:rsidP="0045531A">
      <w:pPr>
        <w:numPr>
          <w:ilvl w:val="0"/>
          <w:numId w:val="54"/>
        </w:numPr>
        <w:shd w:val="clear" w:color="auto" w:fill="FFFFFF"/>
        <w:tabs>
          <w:tab w:val="left" w:pos="1421"/>
        </w:tabs>
        <w:ind w:left="1066"/>
        <w:rPr>
          <w:sz w:val="24"/>
          <w:szCs w:val="24"/>
          <w:lang w:val="lt-LT"/>
        </w:rPr>
      </w:pPr>
      <w:r w:rsidRPr="00F274D6">
        <w:rPr>
          <w:spacing w:val="-2"/>
          <w:sz w:val="24"/>
          <w:szCs w:val="24"/>
          <w:lang w:val="lt-LT"/>
        </w:rPr>
        <w:t>20 mm, kai vamzdžio skersmuo iki 50 mm .</w:t>
      </w:r>
    </w:p>
    <w:p w:rsidR="001837B4" w:rsidRPr="00F274D6" w:rsidRDefault="001837B4" w:rsidP="0045531A">
      <w:pPr>
        <w:numPr>
          <w:ilvl w:val="0"/>
          <w:numId w:val="54"/>
        </w:numPr>
        <w:shd w:val="clear" w:color="auto" w:fill="FFFFFF"/>
        <w:tabs>
          <w:tab w:val="left" w:pos="1421"/>
        </w:tabs>
        <w:ind w:left="1066"/>
        <w:rPr>
          <w:sz w:val="24"/>
          <w:szCs w:val="24"/>
          <w:lang w:val="lt-LT"/>
        </w:rPr>
      </w:pPr>
      <w:r w:rsidRPr="00F274D6">
        <w:rPr>
          <w:spacing w:val="-2"/>
          <w:sz w:val="24"/>
          <w:szCs w:val="24"/>
          <w:lang w:val="lt-LT"/>
        </w:rPr>
        <w:t>30 mm, kai vamzdžio skersmuo virš 50 mm.</w:t>
      </w:r>
    </w:p>
    <w:p w:rsidR="0064401C" w:rsidRPr="00F274D6" w:rsidRDefault="0064401C" w:rsidP="0045531A">
      <w:pPr>
        <w:shd w:val="clear" w:color="auto" w:fill="FFFFFF"/>
        <w:rPr>
          <w:b/>
          <w:bCs/>
          <w:sz w:val="24"/>
          <w:szCs w:val="24"/>
          <w:lang w:val="lt-LT"/>
        </w:rPr>
      </w:pPr>
    </w:p>
    <w:p w:rsidR="001837B4" w:rsidRPr="00F274D6" w:rsidRDefault="001837B4" w:rsidP="00DA1CA7">
      <w:pPr>
        <w:pStyle w:val="Heading3"/>
        <w:rPr>
          <w:rFonts w:ascii="Times New Roman" w:hAnsi="Times New Roman" w:cs="Times New Roman"/>
          <w:color w:val="auto"/>
          <w:sz w:val="24"/>
          <w:szCs w:val="24"/>
          <w:lang w:val="lt-LT"/>
        </w:rPr>
      </w:pPr>
      <w:bookmarkStart w:id="67" w:name="_Toc435132664"/>
      <w:r w:rsidRPr="00F274D6">
        <w:rPr>
          <w:rFonts w:ascii="Times New Roman" w:hAnsi="Times New Roman" w:cs="Times New Roman"/>
          <w:color w:val="auto"/>
          <w:sz w:val="24"/>
          <w:szCs w:val="24"/>
          <w:lang w:val="lt-LT"/>
        </w:rPr>
        <w:t>3.1.2.   Šildymas ir ventiliacija</w:t>
      </w:r>
      <w:bookmarkEnd w:id="67"/>
    </w:p>
    <w:p w:rsidR="001837B4" w:rsidRPr="00F274D6" w:rsidRDefault="001837B4" w:rsidP="0045531A">
      <w:pPr>
        <w:shd w:val="clear" w:color="auto" w:fill="FFFFFF"/>
        <w:ind w:firstLine="710"/>
        <w:rPr>
          <w:sz w:val="24"/>
          <w:szCs w:val="24"/>
          <w:lang w:val="lt-LT"/>
        </w:rPr>
      </w:pPr>
      <w:r w:rsidRPr="00F274D6">
        <w:rPr>
          <w:sz w:val="24"/>
          <w:szCs w:val="24"/>
          <w:lang w:val="lt-LT"/>
        </w:rPr>
        <w:t>Šildymo-vėdinimo  sistema turi  atitikti  toliau  išvardintus  Lietuvos  standartus  arba jiems ekvivalentiškus Europos standartus:</w:t>
      </w:r>
    </w:p>
    <w:p w:rsidR="001837B4" w:rsidRPr="00F274D6" w:rsidRDefault="001837B4" w:rsidP="0045531A">
      <w:pPr>
        <w:numPr>
          <w:ilvl w:val="0"/>
          <w:numId w:val="51"/>
        </w:numPr>
        <w:shd w:val="clear" w:color="auto" w:fill="FFFFFF"/>
        <w:tabs>
          <w:tab w:val="left" w:pos="710"/>
        </w:tabs>
        <w:ind w:left="358"/>
        <w:rPr>
          <w:sz w:val="24"/>
          <w:szCs w:val="24"/>
          <w:lang w:val="lt-LT"/>
        </w:rPr>
      </w:pPr>
      <w:r w:rsidRPr="00F274D6">
        <w:rPr>
          <w:spacing w:val="-2"/>
          <w:sz w:val="24"/>
          <w:szCs w:val="24"/>
          <w:lang w:val="lt-LT"/>
        </w:rPr>
        <w:t>STR 1 05 06: 20</w:t>
      </w:r>
      <w:r w:rsidR="00C7630B" w:rsidRPr="00F274D6">
        <w:rPr>
          <w:spacing w:val="-2"/>
          <w:sz w:val="24"/>
          <w:szCs w:val="24"/>
        </w:rPr>
        <w:t>10</w:t>
      </w:r>
      <w:r w:rsidRPr="00F274D6">
        <w:rPr>
          <w:spacing w:val="-2"/>
          <w:sz w:val="24"/>
          <w:szCs w:val="24"/>
          <w:lang w:val="lt-LT"/>
        </w:rPr>
        <w:t xml:space="preserve"> Statinio projektavimas.</w:t>
      </w:r>
    </w:p>
    <w:p w:rsidR="001837B4" w:rsidRPr="00F274D6" w:rsidRDefault="001837B4" w:rsidP="0045531A">
      <w:pPr>
        <w:numPr>
          <w:ilvl w:val="0"/>
          <w:numId w:val="51"/>
        </w:numPr>
        <w:shd w:val="clear" w:color="auto" w:fill="FFFFFF"/>
        <w:tabs>
          <w:tab w:val="left" w:pos="710"/>
        </w:tabs>
        <w:ind w:left="358"/>
        <w:rPr>
          <w:sz w:val="24"/>
          <w:szCs w:val="24"/>
          <w:lang w:val="lt-LT"/>
        </w:rPr>
      </w:pPr>
      <w:r w:rsidRPr="00F274D6">
        <w:rPr>
          <w:spacing w:val="-2"/>
          <w:sz w:val="24"/>
          <w:szCs w:val="24"/>
          <w:lang w:val="lt-LT"/>
        </w:rPr>
        <w:t>Šilumos tiekimo tinklų ir šilumos punktų įrengimo taisyklės (su vėlesniais daliniais pakeitimais).</w:t>
      </w:r>
    </w:p>
    <w:p w:rsidR="001837B4" w:rsidRPr="00F274D6" w:rsidRDefault="001837B4" w:rsidP="0045531A">
      <w:pPr>
        <w:numPr>
          <w:ilvl w:val="0"/>
          <w:numId w:val="51"/>
        </w:numPr>
        <w:shd w:val="clear" w:color="auto" w:fill="FFFFFF"/>
        <w:tabs>
          <w:tab w:val="left" w:pos="710"/>
        </w:tabs>
        <w:ind w:left="358"/>
        <w:rPr>
          <w:sz w:val="24"/>
          <w:szCs w:val="24"/>
          <w:lang w:val="lt-LT"/>
        </w:rPr>
      </w:pPr>
      <w:r w:rsidRPr="00F274D6">
        <w:rPr>
          <w:spacing w:val="-1"/>
          <w:sz w:val="24"/>
          <w:szCs w:val="24"/>
          <w:lang w:val="lt-LT"/>
        </w:rPr>
        <w:t>STR 2.09.02:2005 Šildymas - vėdinimas ir oro kondicionavimas.</w:t>
      </w:r>
    </w:p>
    <w:p w:rsidR="001837B4" w:rsidRPr="00F274D6" w:rsidRDefault="001837B4" w:rsidP="0045531A">
      <w:pPr>
        <w:numPr>
          <w:ilvl w:val="0"/>
          <w:numId w:val="51"/>
        </w:numPr>
        <w:shd w:val="clear" w:color="auto" w:fill="FFFFFF"/>
        <w:tabs>
          <w:tab w:val="left" w:pos="710"/>
        </w:tabs>
        <w:ind w:left="358"/>
        <w:rPr>
          <w:sz w:val="24"/>
          <w:szCs w:val="24"/>
          <w:lang w:val="lt-LT"/>
        </w:rPr>
      </w:pPr>
      <w:r w:rsidRPr="00F274D6">
        <w:rPr>
          <w:spacing w:val="-2"/>
          <w:sz w:val="24"/>
          <w:szCs w:val="24"/>
          <w:lang w:val="lt-LT"/>
        </w:rPr>
        <w:t>STR 2.05.01:2005 Pastatų atitvarų šiluminė technika.</w:t>
      </w:r>
    </w:p>
    <w:p w:rsidR="00C7630B" w:rsidRPr="00F274D6" w:rsidRDefault="001837B4" w:rsidP="0045531A">
      <w:pPr>
        <w:numPr>
          <w:ilvl w:val="0"/>
          <w:numId w:val="51"/>
        </w:numPr>
        <w:shd w:val="clear" w:color="auto" w:fill="FFFFFF"/>
        <w:tabs>
          <w:tab w:val="left" w:pos="710"/>
        </w:tabs>
        <w:ind w:left="358"/>
        <w:rPr>
          <w:sz w:val="24"/>
          <w:szCs w:val="24"/>
          <w:lang w:val="lt-LT"/>
        </w:rPr>
      </w:pPr>
      <w:r w:rsidRPr="00F274D6">
        <w:rPr>
          <w:spacing w:val="-2"/>
          <w:sz w:val="24"/>
          <w:szCs w:val="24"/>
          <w:lang w:val="lt-LT"/>
        </w:rPr>
        <w:t>RSN156-94 Statybinė klimatologija.</w:t>
      </w:r>
    </w:p>
    <w:p w:rsidR="00C87C78" w:rsidRPr="001A4729" w:rsidRDefault="001837B4" w:rsidP="0045531A">
      <w:pPr>
        <w:numPr>
          <w:ilvl w:val="0"/>
          <w:numId w:val="51"/>
        </w:numPr>
        <w:shd w:val="clear" w:color="auto" w:fill="FFFFFF"/>
        <w:tabs>
          <w:tab w:val="left" w:pos="710"/>
        </w:tabs>
        <w:ind w:left="358"/>
        <w:rPr>
          <w:sz w:val="24"/>
          <w:szCs w:val="24"/>
          <w:lang w:val="lt-LT"/>
        </w:rPr>
      </w:pPr>
      <w:r w:rsidRPr="00F274D6">
        <w:rPr>
          <w:spacing w:val="-3"/>
          <w:sz w:val="24"/>
          <w:szCs w:val="24"/>
          <w:lang w:val="lt-LT"/>
        </w:rPr>
        <w:t>STR 2.01.01 (2): 1999 Esminiai statinio reikalavimai. Gaisrinė sauga.</w:t>
      </w:r>
    </w:p>
    <w:p w:rsidR="001A4729" w:rsidRPr="005B6D65" w:rsidRDefault="001A4729" w:rsidP="001A4729">
      <w:pPr>
        <w:numPr>
          <w:ilvl w:val="0"/>
          <w:numId w:val="51"/>
        </w:numPr>
        <w:shd w:val="clear" w:color="auto" w:fill="FFFFFF"/>
        <w:tabs>
          <w:tab w:val="left" w:pos="710"/>
        </w:tabs>
        <w:ind w:left="358"/>
        <w:rPr>
          <w:sz w:val="24"/>
          <w:szCs w:val="24"/>
          <w:lang w:val="lt-LT"/>
        </w:rPr>
      </w:pPr>
      <w:r>
        <w:rPr>
          <w:spacing w:val="-3"/>
          <w:sz w:val="24"/>
          <w:szCs w:val="24"/>
          <w:lang w:val="lt-LT"/>
        </w:rPr>
        <w:t>STR 2.01.01 (6</w:t>
      </w:r>
      <w:r w:rsidRPr="00F274D6">
        <w:rPr>
          <w:spacing w:val="-3"/>
          <w:sz w:val="24"/>
          <w:szCs w:val="24"/>
          <w:lang w:val="lt-LT"/>
        </w:rPr>
        <w:t xml:space="preserve">): </w:t>
      </w:r>
      <w:r>
        <w:rPr>
          <w:spacing w:val="-3"/>
          <w:sz w:val="24"/>
          <w:szCs w:val="24"/>
          <w:lang w:val="lt-LT"/>
        </w:rPr>
        <w:t>2008</w:t>
      </w:r>
      <w:r w:rsidRPr="00F274D6">
        <w:rPr>
          <w:spacing w:val="-3"/>
          <w:sz w:val="24"/>
          <w:szCs w:val="24"/>
          <w:lang w:val="lt-LT"/>
        </w:rPr>
        <w:t xml:space="preserve"> Esmini</w:t>
      </w:r>
      <w:r>
        <w:rPr>
          <w:spacing w:val="-3"/>
          <w:sz w:val="24"/>
          <w:szCs w:val="24"/>
          <w:lang w:val="lt-LT"/>
        </w:rPr>
        <w:t>s statinio reikalavimas</w:t>
      </w:r>
      <w:r w:rsidRPr="00F274D6">
        <w:rPr>
          <w:spacing w:val="-3"/>
          <w:sz w:val="24"/>
          <w:szCs w:val="24"/>
          <w:lang w:val="lt-LT"/>
        </w:rPr>
        <w:t xml:space="preserve">. </w:t>
      </w:r>
      <w:r>
        <w:rPr>
          <w:spacing w:val="-3"/>
          <w:sz w:val="24"/>
          <w:szCs w:val="24"/>
          <w:lang w:val="lt-LT"/>
        </w:rPr>
        <w:t>Energijos taupymas ir šilumos išsaugojimas.</w:t>
      </w:r>
    </w:p>
    <w:p w:rsidR="005B6D65" w:rsidRPr="001A4729" w:rsidRDefault="005B6D65" w:rsidP="001A4729">
      <w:pPr>
        <w:numPr>
          <w:ilvl w:val="0"/>
          <w:numId w:val="51"/>
        </w:numPr>
        <w:shd w:val="clear" w:color="auto" w:fill="FFFFFF"/>
        <w:tabs>
          <w:tab w:val="left" w:pos="710"/>
        </w:tabs>
        <w:ind w:left="358"/>
        <w:rPr>
          <w:sz w:val="24"/>
          <w:szCs w:val="24"/>
          <w:lang w:val="lt-LT"/>
        </w:rPr>
      </w:pPr>
      <w:r>
        <w:rPr>
          <w:spacing w:val="-3"/>
          <w:sz w:val="24"/>
          <w:szCs w:val="24"/>
          <w:lang w:val="lt-LT"/>
        </w:rPr>
        <w:t>STR 2.01.09: 2012 Pastatų energetinis naudingumas. Energetinio naudingumo sertifikavimas.</w:t>
      </w:r>
    </w:p>
    <w:p w:rsidR="002D7EEE" w:rsidRPr="00F274D6" w:rsidRDefault="002D7EEE" w:rsidP="0045531A">
      <w:pPr>
        <w:numPr>
          <w:ilvl w:val="0"/>
          <w:numId w:val="30"/>
        </w:numPr>
        <w:shd w:val="clear" w:color="auto" w:fill="FFFFFF"/>
        <w:tabs>
          <w:tab w:val="left" w:pos="756"/>
        </w:tabs>
        <w:ind w:left="398"/>
        <w:rPr>
          <w:sz w:val="24"/>
          <w:szCs w:val="24"/>
          <w:lang w:val="lt-LT"/>
        </w:rPr>
      </w:pPr>
      <w:r w:rsidRPr="00F274D6">
        <w:rPr>
          <w:spacing w:val="-1"/>
          <w:sz w:val="24"/>
          <w:szCs w:val="24"/>
          <w:lang w:val="lt-LT"/>
        </w:rPr>
        <w:t>STR 2.09.04.2008 Pastato šildymo sistemos galia. Šilumos poreikis šildymui.</w:t>
      </w:r>
    </w:p>
    <w:p w:rsidR="002D7EEE" w:rsidRPr="00F274D6" w:rsidRDefault="002D7EEE" w:rsidP="0045531A">
      <w:pPr>
        <w:numPr>
          <w:ilvl w:val="0"/>
          <w:numId w:val="30"/>
        </w:numPr>
        <w:shd w:val="clear" w:color="auto" w:fill="FFFFFF"/>
        <w:tabs>
          <w:tab w:val="left" w:pos="756"/>
        </w:tabs>
        <w:ind w:left="756" w:hanging="358"/>
        <w:rPr>
          <w:sz w:val="24"/>
          <w:szCs w:val="24"/>
          <w:lang w:val="lt-LT"/>
        </w:rPr>
      </w:pPr>
      <w:r w:rsidRPr="00F274D6">
        <w:rPr>
          <w:sz w:val="24"/>
          <w:szCs w:val="24"/>
          <w:lang w:val="lt-LT"/>
        </w:rPr>
        <w:t xml:space="preserve">HN 69 - 2003 - Šiluminis komfortas ir pakankama šiluminė aplinka darbo patalpose. </w:t>
      </w:r>
      <w:r w:rsidRPr="00F274D6">
        <w:rPr>
          <w:spacing w:val="-1"/>
          <w:sz w:val="24"/>
          <w:szCs w:val="24"/>
          <w:lang w:val="lt-LT"/>
        </w:rPr>
        <w:t>Parametrų norminės vertės ir matavimo reikalavimai (su vėlesniais daliniais pakeitimais).</w:t>
      </w:r>
    </w:p>
    <w:p w:rsidR="002D7EEE" w:rsidRPr="00F274D6" w:rsidRDefault="002D7EEE" w:rsidP="0045531A">
      <w:pPr>
        <w:shd w:val="clear" w:color="auto" w:fill="FFFFFF"/>
        <w:ind w:left="36" w:firstLine="713"/>
        <w:jc w:val="both"/>
        <w:rPr>
          <w:sz w:val="24"/>
          <w:szCs w:val="24"/>
          <w:lang w:val="lt-LT"/>
        </w:rPr>
      </w:pPr>
      <w:r w:rsidRPr="00F274D6">
        <w:rPr>
          <w:sz w:val="24"/>
          <w:szCs w:val="24"/>
          <w:lang w:val="lt-LT"/>
        </w:rPr>
        <w:t xml:space="preserve">Mechaninė ventiliacija turi būti numatyta visoms patalpoms kur vyks technologiniai procesai </w:t>
      </w:r>
      <w:r w:rsidRPr="00F274D6">
        <w:rPr>
          <w:spacing w:val="-1"/>
          <w:sz w:val="24"/>
          <w:szCs w:val="24"/>
          <w:lang w:val="lt-LT"/>
        </w:rPr>
        <w:t xml:space="preserve">bei toliau išvardintose patalpose: dušuose, prausyklose, elektros skydinių patalpose ir </w:t>
      </w:r>
      <w:proofErr w:type="spellStart"/>
      <w:r w:rsidRPr="00F274D6">
        <w:rPr>
          <w:spacing w:val="-1"/>
          <w:sz w:val="24"/>
          <w:szCs w:val="24"/>
          <w:lang w:val="lt-LT"/>
        </w:rPr>
        <w:t>operatorinėje</w:t>
      </w:r>
      <w:proofErr w:type="spellEnd"/>
      <w:r w:rsidRPr="00F274D6">
        <w:rPr>
          <w:spacing w:val="-1"/>
          <w:sz w:val="24"/>
          <w:szCs w:val="24"/>
          <w:lang w:val="lt-LT"/>
        </w:rPr>
        <w:t>. Kitose netechnologinio proceso patalpose turi būti užtikrinta natūrali ventiliacija.</w:t>
      </w:r>
    </w:p>
    <w:p w:rsidR="002D7EEE" w:rsidRPr="00F274D6" w:rsidRDefault="002D7EEE" w:rsidP="0045531A">
      <w:pPr>
        <w:shd w:val="clear" w:color="auto" w:fill="FFFFFF"/>
        <w:ind w:left="34" w:right="7" w:firstLine="694"/>
        <w:jc w:val="both"/>
        <w:rPr>
          <w:sz w:val="24"/>
          <w:szCs w:val="24"/>
          <w:lang w:val="lt-LT"/>
        </w:rPr>
      </w:pPr>
      <w:r w:rsidRPr="00F274D6">
        <w:rPr>
          <w:sz w:val="24"/>
          <w:szCs w:val="24"/>
          <w:lang w:val="lt-LT"/>
        </w:rPr>
        <w:t>Visose patalpose, kurios įeina į darbų apimtį, turi būti numatyta mechaninė ventiliacija pagal Lietuvoje galiojančius standartus ir darbų saugos reikalavimus.</w:t>
      </w:r>
    </w:p>
    <w:p w:rsidR="002D7EEE" w:rsidRPr="00F274D6" w:rsidRDefault="002D7EEE" w:rsidP="0045531A">
      <w:pPr>
        <w:shd w:val="clear" w:color="auto" w:fill="FFFFFF"/>
        <w:ind w:left="26" w:right="98" w:firstLine="698"/>
        <w:jc w:val="both"/>
        <w:rPr>
          <w:sz w:val="24"/>
          <w:szCs w:val="24"/>
          <w:lang w:val="lt-LT"/>
        </w:rPr>
      </w:pPr>
      <w:r w:rsidRPr="00F274D6">
        <w:rPr>
          <w:spacing w:val="-2"/>
          <w:sz w:val="24"/>
          <w:szCs w:val="24"/>
          <w:lang w:val="lt-LT"/>
        </w:rPr>
        <w:t>Visose patalpose numatomas elektrinis šildymas radiatoriais arba infra</w:t>
      </w:r>
      <w:r w:rsidR="00C7630B" w:rsidRPr="00F274D6">
        <w:rPr>
          <w:spacing w:val="-2"/>
          <w:sz w:val="24"/>
          <w:szCs w:val="24"/>
          <w:lang w:val="lt-LT"/>
        </w:rPr>
        <w:t>raudonųjų spindulių šildytuvais</w:t>
      </w:r>
      <w:r w:rsidRPr="00F274D6">
        <w:rPr>
          <w:spacing w:val="-2"/>
          <w:sz w:val="24"/>
          <w:szCs w:val="24"/>
          <w:lang w:val="lt-LT"/>
        </w:rPr>
        <w:t xml:space="preserve">. Radiatorių arba šildytuvų kiekis ir </w:t>
      </w:r>
      <w:r w:rsidRPr="00F274D6">
        <w:rPr>
          <w:spacing w:val="-1"/>
          <w:sz w:val="24"/>
          <w:szCs w:val="24"/>
          <w:lang w:val="lt-LT"/>
        </w:rPr>
        <w:t>išdėstymas nustatomas techniniame projekte, atsižvelgiant į galiojančius techninius reikalavimus.</w:t>
      </w:r>
    </w:p>
    <w:p w:rsidR="0064401C" w:rsidRPr="00F274D6" w:rsidRDefault="0064401C" w:rsidP="0045531A">
      <w:pPr>
        <w:shd w:val="clear" w:color="auto" w:fill="FFFFFF"/>
        <w:ind w:left="17"/>
        <w:rPr>
          <w:b/>
          <w:bCs/>
          <w:spacing w:val="-2"/>
          <w:sz w:val="24"/>
          <w:szCs w:val="24"/>
          <w:lang w:val="lt-LT"/>
        </w:rPr>
      </w:pPr>
    </w:p>
    <w:p w:rsidR="002D7EEE" w:rsidRPr="00F274D6" w:rsidRDefault="002D7EEE" w:rsidP="00DA1CA7">
      <w:pPr>
        <w:pStyle w:val="Heading2"/>
        <w:rPr>
          <w:rFonts w:ascii="Times New Roman" w:hAnsi="Times New Roman" w:cs="Times New Roman"/>
          <w:color w:val="auto"/>
          <w:sz w:val="24"/>
          <w:szCs w:val="24"/>
          <w:lang w:val="lt-LT"/>
        </w:rPr>
      </w:pPr>
      <w:bookmarkStart w:id="68" w:name="_Toc435132665"/>
      <w:r w:rsidRPr="00F274D6">
        <w:rPr>
          <w:rFonts w:ascii="Times New Roman" w:hAnsi="Times New Roman" w:cs="Times New Roman"/>
          <w:color w:val="auto"/>
          <w:sz w:val="24"/>
          <w:szCs w:val="24"/>
          <w:lang w:val="lt-LT"/>
        </w:rPr>
        <w:t>3.2.       MECHANIKOS DARBAI</w:t>
      </w:r>
      <w:bookmarkEnd w:id="68"/>
    </w:p>
    <w:p w:rsidR="002D7EEE" w:rsidRPr="00F274D6" w:rsidRDefault="002D7EEE" w:rsidP="00DA1CA7">
      <w:pPr>
        <w:pStyle w:val="Heading3"/>
        <w:rPr>
          <w:rFonts w:ascii="Times New Roman" w:hAnsi="Times New Roman" w:cs="Times New Roman"/>
          <w:color w:val="auto"/>
          <w:sz w:val="24"/>
          <w:szCs w:val="24"/>
          <w:lang w:val="lt-LT"/>
        </w:rPr>
      </w:pPr>
      <w:bookmarkStart w:id="69" w:name="_Toc435132666"/>
      <w:r w:rsidRPr="00F274D6">
        <w:rPr>
          <w:rFonts w:ascii="Times New Roman" w:hAnsi="Times New Roman" w:cs="Times New Roman"/>
          <w:color w:val="auto"/>
          <w:sz w:val="24"/>
          <w:szCs w:val="24"/>
          <w:lang w:val="lt-LT"/>
        </w:rPr>
        <w:t>3.2.1.</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4"/>
          <w:sz w:val="24"/>
          <w:szCs w:val="24"/>
          <w:lang w:val="lt-LT"/>
        </w:rPr>
        <w:t>Vamzdynai</w:t>
      </w:r>
      <w:bookmarkEnd w:id="69"/>
    </w:p>
    <w:p w:rsidR="002D7EEE" w:rsidRPr="00F274D6" w:rsidRDefault="002D7EEE" w:rsidP="0045531A">
      <w:pPr>
        <w:shd w:val="clear" w:color="auto" w:fill="FFFFFF"/>
        <w:ind w:left="12" w:right="43" w:firstLine="703"/>
        <w:jc w:val="both"/>
        <w:rPr>
          <w:sz w:val="24"/>
          <w:szCs w:val="24"/>
          <w:lang w:val="lt-LT"/>
        </w:rPr>
      </w:pPr>
      <w:r w:rsidRPr="00F274D6">
        <w:rPr>
          <w:spacing w:val="-2"/>
          <w:sz w:val="24"/>
          <w:szCs w:val="24"/>
          <w:lang w:val="lt-LT"/>
        </w:rPr>
        <w:t xml:space="preserve">Jokia medžiaga, turinti būti pristatyta pagal šias specifikacijas, negali būti išsiųsta į statybvietę, </w:t>
      </w:r>
      <w:r w:rsidRPr="00F274D6">
        <w:rPr>
          <w:sz w:val="24"/>
          <w:szCs w:val="24"/>
          <w:lang w:val="lt-LT"/>
        </w:rPr>
        <w:t>kol nepatvirtinta visa teikiama dokumentacija.</w:t>
      </w:r>
    </w:p>
    <w:p w:rsidR="0064401C" w:rsidRPr="00F274D6" w:rsidRDefault="0064401C" w:rsidP="0045531A">
      <w:pPr>
        <w:shd w:val="clear" w:color="auto" w:fill="FFFFFF"/>
        <w:ind w:left="12" w:right="43" w:firstLine="703"/>
        <w:jc w:val="both"/>
        <w:rPr>
          <w:sz w:val="24"/>
          <w:szCs w:val="24"/>
          <w:lang w:val="lt-LT"/>
        </w:rPr>
      </w:pPr>
    </w:p>
    <w:p w:rsidR="002D7EEE" w:rsidRPr="00F274D6" w:rsidRDefault="00DA1CA7" w:rsidP="00DA1CA7">
      <w:pPr>
        <w:pStyle w:val="Heading3"/>
        <w:rPr>
          <w:rFonts w:ascii="Times New Roman" w:hAnsi="Times New Roman" w:cs="Times New Roman"/>
          <w:color w:val="auto"/>
          <w:spacing w:val="-6"/>
          <w:sz w:val="24"/>
          <w:szCs w:val="24"/>
          <w:lang w:val="lt-LT"/>
        </w:rPr>
      </w:pPr>
      <w:bookmarkStart w:id="70" w:name="_Toc435132667"/>
      <w:r w:rsidRPr="00F274D6">
        <w:rPr>
          <w:rFonts w:ascii="Times New Roman" w:hAnsi="Times New Roman" w:cs="Times New Roman"/>
          <w:color w:val="auto"/>
          <w:sz w:val="24"/>
          <w:szCs w:val="24"/>
          <w:lang w:val="lt-LT"/>
        </w:rPr>
        <w:t xml:space="preserve">3.2.2. </w:t>
      </w:r>
      <w:r w:rsidR="002D7EEE" w:rsidRPr="00F274D6">
        <w:rPr>
          <w:rFonts w:ascii="Times New Roman" w:hAnsi="Times New Roman" w:cs="Times New Roman"/>
          <w:color w:val="auto"/>
          <w:sz w:val="24"/>
          <w:szCs w:val="24"/>
          <w:lang w:val="lt-LT"/>
        </w:rPr>
        <w:t>Medžiagos</w:t>
      </w:r>
      <w:bookmarkEnd w:id="70"/>
    </w:p>
    <w:p w:rsidR="002D7EEE" w:rsidRPr="00F274D6" w:rsidRDefault="00DA1CA7" w:rsidP="00DA1CA7">
      <w:pPr>
        <w:pStyle w:val="Heading3"/>
        <w:rPr>
          <w:rFonts w:ascii="Times New Roman" w:hAnsi="Times New Roman" w:cs="Times New Roman"/>
          <w:color w:val="auto"/>
          <w:spacing w:val="-6"/>
          <w:sz w:val="24"/>
          <w:szCs w:val="24"/>
          <w:lang w:val="lt-LT"/>
        </w:rPr>
      </w:pPr>
      <w:bookmarkStart w:id="71" w:name="_Toc435132668"/>
      <w:r w:rsidRPr="00F274D6">
        <w:rPr>
          <w:rFonts w:ascii="Times New Roman" w:hAnsi="Times New Roman" w:cs="Times New Roman"/>
          <w:color w:val="auto"/>
          <w:sz w:val="24"/>
          <w:szCs w:val="24"/>
          <w:lang w:val="lt-LT"/>
        </w:rPr>
        <w:t xml:space="preserve">3.2.3. </w:t>
      </w:r>
      <w:r w:rsidR="002D7EEE" w:rsidRPr="00F274D6">
        <w:rPr>
          <w:rFonts w:ascii="Times New Roman" w:hAnsi="Times New Roman" w:cs="Times New Roman"/>
          <w:color w:val="auto"/>
          <w:sz w:val="24"/>
          <w:szCs w:val="24"/>
          <w:lang w:val="lt-LT"/>
        </w:rPr>
        <w:t>Bendroji dalis</w:t>
      </w:r>
      <w:bookmarkEnd w:id="71"/>
    </w:p>
    <w:p w:rsidR="002D7EEE" w:rsidRPr="00F274D6" w:rsidRDefault="002D7EEE" w:rsidP="0045531A">
      <w:pPr>
        <w:shd w:val="clear" w:color="auto" w:fill="FFFFFF"/>
        <w:ind w:right="22" w:firstLine="706"/>
        <w:jc w:val="both"/>
        <w:rPr>
          <w:sz w:val="24"/>
          <w:szCs w:val="24"/>
          <w:lang w:val="lt-LT"/>
        </w:rPr>
      </w:pPr>
      <w:r w:rsidRPr="00F274D6">
        <w:rPr>
          <w:spacing w:val="-1"/>
          <w:sz w:val="24"/>
          <w:szCs w:val="24"/>
          <w:lang w:val="lt-LT"/>
        </w:rPr>
        <w:t xml:space="preserve">Ant visų vamzdžių, fasoninių dalių, movų ir pan. turi būti nurodytas gamintojo pavadinimas ar firmos ženklas, skersmuo, slėgis, klasė, pagaminimo data, alkūnių kampas ir pan. bei papildoma </w:t>
      </w:r>
      <w:r w:rsidRPr="00F274D6">
        <w:rPr>
          <w:sz w:val="24"/>
          <w:szCs w:val="24"/>
          <w:lang w:val="lt-LT"/>
        </w:rPr>
        <w:t>informacija, reikalaujama pagal nustatytus gamybos standartus.</w:t>
      </w:r>
    </w:p>
    <w:p w:rsidR="002D7EEE" w:rsidRPr="00F274D6" w:rsidRDefault="002D7EEE" w:rsidP="0045531A">
      <w:pPr>
        <w:shd w:val="clear" w:color="auto" w:fill="FFFFFF"/>
        <w:ind w:left="706"/>
        <w:rPr>
          <w:sz w:val="24"/>
          <w:szCs w:val="24"/>
          <w:lang w:val="lt-LT"/>
        </w:rPr>
      </w:pPr>
      <w:r w:rsidRPr="00F274D6">
        <w:rPr>
          <w:spacing w:val="-1"/>
          <w:sz w:val="24"/>
          <w:szCs w:val="24"/>
          <w:lang w:val="lt-LT"/>
        </w:rPr>
        <w:t xml:space="preserve">Visi varžtai, veržlės, </w:t>
      </w:r>
      <w:proofErr w:type="spellStart"/>
      <w:r w:rsidRPr="00F274D6">
        <w:rPr>
          <w:spacing w:val="-1"/>
          <w:sz w:val="24"/>
          <w:szCs w:val="24"/>
          <w:lang w:val="lt-LT"/>
        </w:rPr>
        <w:t>poveržlės</w:t>
      </w:r>
      <w:proofErr w:type="spellEnd"/>
      <w:r w:rsidRPr="00F274D6">
        <w:rPr>
          <w:spacing w:val="-1"/>
          <w:sz w:val="24"/>
          <w:szCs w:val="24"/>
          <w:lang w:val="lt-LT"/>
        </w:rPr>
        <w:t xml:space="preserve"> turi atitikti čia pateiktus reikalavimus.</w:t>
      </w:r>
    </w:p>
    <w:p w:rsidR="002D7EEE" w:rsidRPr="00F274D6" w:rsidRDefault="002D7EEE" w:rsidP="0045531A">
      <w:pPr>
        <w:shd w:val="clear" w:color="auto" w:fill="FFFFFF"/>
        <w:ind w:left="7" w:right="43" w:firstLine="694"/>
        <w:jc w:val="both"/>
        <w:rPr>
          <w:sz w:val="24"/>
          <w:szCs w:val="24"/>
          <w:lang w:val="lt-LT"/>
        </w:rPr>
      </w:pPr>
      <w:r w:rsidRPr="00F274D6">
        <w:rPr>
          <w:spacing w:val="-2"/>
          <w:sz w:val="24"/>
          <w:szCs w:val="24"/>
          <w:lang w:val="lt-LT"/>
        </w:rPr>
        <w:t xml:space="preserve">Visi vamzdžiai ir fasoninės dalys, tiekiamos išliekamiesiems darbams turi būti sertifikuoti pagal </w:t>
      </w:r>
      <w:r w:rsidRPr="00F274D6">
        <w:rPr>
          <w:sz w:val="24"/>
          <w:szCs w:val="24"/>
          <w:lang w:val="lt-LT"/>
        </w:rPr>
        <w:t>Lietuvoje galiojančią tvarką.</w:t>
      </w:r>
    </w:p>
    <w:p w:rsidR="0064401C" w:rsidRPr="00F274D6" w:rsidRDefault="0064401C" w:rsidP="0045531A">
      <w:pPr>
        <w:shd w:val="clear" w:color="auto" w:fill="FFFFFF"/>
        <w:ind w:left="7" w:right="43" w:firstLine="694"/>
        <w:jc w:val="both"/>
        <w:rPr>
          <w:sz w:val="24"/>
          <w:szCs w:val="24"/>
          <w:lang w:val="lt-LT"/>
        </w:rPr>
      </w:pPr>
    </w:p>
    <w:p w:rsidR="002D7EEE" w:rsidRPr="00F274D6" w:rsidRDefault="002D7EEE" w:rsidP="00DA1CA7">
      <w:pPr>
        <w:pStyle w:val="Heading3"/>
        <w:rPr>
          <w:rFonts w:ascii="Times New Roman" w:hAnsi="Times New Roman" w:cs="Times New Roman"/>
          <w:color w:val="auto"/>
          <w:sz w:val="24"/>
          <w:szCs w:val="24"/>
          <w:lang w:val="lt-LT"/>
        </w:rPr>
      </w:pPr>
      <w:bookmarkStart w:id="72" w:name="_Toc435132669"/>
      <w:r w:rsidRPr="00F274D6">
        <w:rPr>
          <w:rFonts w:ascii="Times New Roman" w:hAnsi="Times New Roman" w:cs="Times New Roman"/>
          <w:color w:val="auto"/>
          <w:sz w:val="24"/>
          <w:szCs w:val="24"/>
          <w:lang w:val="lt-LT"/>
        </w:rPr>
        <w:t>3.2.4.</w:t>
      </w:r>
      <w:r w:rsidRPr="00F274D6">
        <w:rPr>
          <w:rFonts w:ascii="Times New Roman" w:hAnsi="Times New Roman" w:cs="Times New Roman"/>
          <w:color w:val="auto"/>
          <w:sz w:val="24"/>
          <w:szCs w:val="24"/>
          <w:lang w:val="lt-LT"/>
        </w:rPr>
        <w:tab/>
      </w:r>
      <w:proofErr w:type="spellStart"/>
      <w:r w:rsidRPr="00F274D6">
        <w:rPr>
          <w:rFonts w:ascii="Times New Roman" w:hAnsi="Times New Roman" w:cs="Times New Roman"/>
          <w:color w:val="auto"/>
          <w:spacing w:val="-2"/>
          <w:sz w:val="24"/>
          <w:szCs w:val="24"/>
          <w:lang w:val="lt-LT"/>
        </w:rPr>
        <w:t>Stikloplaščio</w:t>
      </w:r>
      <w:proofErr w:type="spellEnd"/>
      <w:r w:rsidRPr="00F274D6">
        <w:rPr>
          <w:rFonts w:ascii="Times New Roman" w:hAnsi="Times New Roman" w:cs="Times New Roman"/>
          <w:color w:val="auto"/>
          <w:spacing w:val="-2"/>
          <w:sz w:val="24"/>
          <w:szCs w:val="24"/>
          <w:lang w:val="lt-LT"/>
        </w:rPr>
        <w:t xml:space="preserve"> (SP) vamzdžiai ir priedai</w:t>
      </w:r>
      <w:bookmarkEnd w:id="72"/>
    </w:p>
    <w:p w:rsidR="002D7EEE" w:rsidRPr="00F274D6" w:rsidRDefault="002D7EEE" w:rsidP="0045531A">
      <w:pPr>
        <w:shd w:val="clear" w:color="auto" w:fill="FFFFFF"/>
        <w:ind w:left="2" w:right="38" w:firstLine="708"/>
        <w:jc w:val="both"/>
        <w:rPr>
          <w:sz w:val="24"/>
          <w:szCs w:val="24"/>
          <w:lang w:val="lt-LT"/>
        </w:rPr>
      </w:pPr>
      <w:r w:rsidRPr="00F274D6">
        <w:rPr>
          <w:sz w:val="24"/>
          <w:szCs w:val="24"/>
          <w:lang w:val="lt-LT"/>
        </w:rPr>
        <w:t xml:space="preserve">SP vamzdžiai, skirti </w:t>
      </w:r>
      <w:proofErr w:type="spellStart"/>
      <w:r w:rsidRPr="00F274D6">
        <w:rPr>
          <w:sz w:val="24"/>
          <w:szCs w:val="24"/>
          <w:lang w:val="lt-LT"/>
        </w:rPr>
        <w:t>savitakiams</w:t>
      </w:r>
      <w:proofErr w:type="spellEnd"/>
      <w:r w:rsidRPr="00F274D6">
        <w:rPr>
          <w:sz w:val="24"/>
          <w:szCs w:val="24"/>
          <w:lang w:val="lt-LT"/>
        </w:rPr>
        <w:t xml:space="preserve"> ir slėginiams vamzdynams, turi atitikti LR galiojančius standartus.</w:t>
      </w:r>
    </w:p>
    <w:p w:rsidR="002D7EEE" w:rsidRPr="00F274D6" w:rsidRDefault="002D7EEE" w:rsidP="00E14F1E">
      <w:pPr>
        <w:shd w:val="clear" w:color="auto" w:fill="FFFFFF"/>
        <w:ind w:left="2" w:right="38" w:firstLine="708"/>
        <w:jc w:val="both"/>
        <w:rPr>
          <w:sz w:val="24"/>
          <w:szCs w:val="24"/>
          <w:lang w:val="lt-LT"/>
        </w:rPr>
      </w:pPr>
      <w:r w:rsidRPr="00F274D6">
        <w:rPr>
          <w:sz w:val="24"/>
          <w:szCs w:val="24"/>
          <w:lang w:val="lt-LT"/>
        </w:rPr>
        <w:t xml:space="preserve">Armuoto </w:t>
      </w:r>
      <w:proofErr w:type="spellStart"/>
      <w:r w:rsidRPr="00F274D6">
        <w:rPr>
          <w:sz w:val="24"/>
          <w:szCs w:val="24"/>
          <w:lang w:val="lt-LT"/>
        </w:rPr>
        <w:t>stikloplaščio</w:t>
      </w:r>
      <w:proofErr w:type="spellEnd"/>
      <w:r w:rsidRPr="00F274D6">
        <w:rPr>
          <w:sz w:val="24"/>
          <w:szCs w:val="24"/>
          <w:lang w:val="lt-LT"/>
        </w:rPr>
        <w:t xml:space="preserve"> vamzdžius ir </w:t>
      </w:r>
      <w:proofErr w:type="spellStart"/>
      <w:r w:rsidRPr="00F274D6">
        <w:rPr>
          <w:sz w:val="24"/>
          <w:szCs w:val="24"/>
          <w:lang w:val="lt-LT"/>
        </w:rPr>
        <w:t>fitingus</w:t>
      </w:r>
      <w:proofErr w:type="spellEnd"/>
      <w:r w:rsidRPr="00F274D6">
        <w:rPr>
          <w:sz w:val="24"/>
          <w:szCs w:val="24"/>
          <w:lang w:val="lt-LT"/>
        </w:rPr>
        <w:t xml:space="preserve"> turi tiekti aprobuotas tiekėjas. Jie turi būti sukto </w:t>
      </w:r>
      <w:r w:rsidRPr="00F274D6">
        <w:rPr>
          <w:sz w:val="24"/>
          <w:szCs w:val="24"/>
          <w:lang w:val="lt-LT"/>
        </w:rPr>
        <w:lastRenderedPageBreak/>
        <w:t>plaušo arba išlieti išcentriniu būdu naudojant automatizuotą įrangą, leidžiančią gauti pastovios kokybės produktą, kuriame išlaikytas beveik lygus leistinas nuokrypis numatytosiose vietose, išlaikytos vienodos dervos, stiklo ir smėlio užpildo proporcijos vamzdžio sienelėje bei iki minimumo sumažintas oro įsiterpimas. Visos žaliavų sudedamosios dalys gamybos metu turi būti dozuojamos.</w:t>
      </w:r>
    </w:p>
    <w:p w:rsidR="002D7EEE" w:rsidRPr="00F274D6" w:rsidRDefault="002D7EEE" w:rsidP="00E14F1E">
      <w:pPr>
        <w:shd w:val="clear" w:color="auto" w:fill="FFFFFF"/>
        <w:ind w:left="2" w:right="38" w:firstLine="708"/>
        <w:jc w:val="both"/>
        <w:rPr>
          <w:sz w:val="24"/>
          <w:szCs w:val="24"/>
          <w:lang w:val="lt-LT"/>
        </w:rPr>
      </w:pPr>
      <w:r w:rsidRPr="00F274D6">
        <w:rPr>
          <w:sz w:val="24"/>
          <w:szCs w:val="24"/>
          <w:lang w:val="lt-LT"/>
        </w:rPr>
        <w:t xml:space="preserve">Vamzdžiai turi būti iškloti bent 1 mm storio polimeru praturtintu sluoksniu. Polimeras, iš kurio padarytas šis sluoksnis, turi būti </w:t>
      </w:r>
      <w:proofErr w:type="spellStart"/>
      <w:r w:rsidRPr="00F274D6">
        <w:rPr>
          <w:sz w:val="24"/>
          <w:szCs w:val="24"/>
          <w:lang w:val="lt-LT"/>
        </w:rPr>
        <w:t>izoftalinio</w:t>
      </w:r>
      <w:proofErr w:type="spellEnd"/>
      <w:r w:rsidRPr="00F274D6">
        <w:rPr>
          <w:sz w:val="24"/>
          <w:szCs w:val="24"/>
          <w:lang w:val="lt-LT"/>
        </w:rPr>
        <w:t xml:space="preserve"> poliesterio tipo, o jeigu numatoma intensyvios korozijos galimybė, naudojamas vinilo esterio arba </w:t>
      </w:r>
      <w:proofErr w:type="spellStart"/>
      <w:r w:rsidRPr="00F274D6">
        <w:rPr>
          <w:sz w:val="24"/>
          <w:szCs w:val="24"/>
          <w:lang w:val="lt-LT"/>
        </w:rPr>
        <w:t>bifenolio</w:t>
      </w:r>
      <w:proofErr w:type="spellEnd"/>
      <w:r w:rsidRPr="00F274D6">
        <w:rPr>
          <w:sz w:val="24"/>
          <w:szCs w:val="24"/>
          <w:lang w:val="lt-LT"/>
        </w:rPr>
        <w:t xml:space="preserve"> A tipo polimeras.</w:t>
      </w:r>
    </w:p>
    <w:p w:rsidR="002D7EEE" w:rsidRPr="00F274D6" w:rsidRDefault="002D7EEE" w:rsidP="00E14F1E">
      <w:pPr>
        <w:shd w:val="clear" w:color="auto" w:fill="FFFFFF"/>
        <w:ind w:left="2" w:right="38" w:firstLine="708"/>
        <w:jc w:val="both"/>
        <w:rPr>
          <w:sz w:val="24"/>
          <w:szCs w:val="24"/>
          <w:lang w:val="lt-LT"/>
        </w:rPr>
      </w:pPr>
      <w:r w:rsidRPr="00F274D6">
        <w:rPr>
          <w:sz w:val="24"/>
          <w:szCs w:val="24"/>
          <w:lang w:val="lt-LT"/>
        </w:rPr>
        <w:t xml:space="preserve">Polimeras, iš kurio yra padarytas vamzdžio korpusas, turi būti </w:t>
      </w:r>
      <w:proofErr w:type="spellStart"/>
      <w:r w:rsidRPr="00F274D6">
        <w:rPr>
          <w:sz w:val="24"/>
          <w:szCs w:val="24"/>
          <w:lang w:val="lt-LT"/>
        </w:rPr>
        <w:t>izoftalinio</w:t>
      </w:r>
      <w:proofErr w:type="spellEnd"/>
      <w:r w:rsidRPr="00F274D6">
        <w:rPr>
          <w:sz w:val="24"/>
          <w:szCs w:val="24"/>
          <w:lang w:val="lt-LT"/>
        </w:rPr>
        <w:t xml:space="preserve"> poliesterio tipo.</w:t>
      </w:r>
    </w:p>
    <w:p w:rsidR="002D7EEE" w:rsidRPr="00F274D6" w:rsidRDefault="002D7EEE" w:rsidP="00E14F1E">
      <w:pPr>
        <w:shd w:val="clear" w:color="auto" w:fill="FFFFFF"/>
        <w:ind w:left="2" w:right="38" w:firstLine="708"/>
        <w:jc w:val="both"/>
        <w:rPr>
          <w:sz w:val="24"/>
          <w:szCs w:val="24"/>
          <w:lang w:val="lt-LT"/>
        </w:rPr>
      </w:pPr>
      <w:r w:rsidRPr="00F274D6">
        <w:rPr>
          <w:sz w:val="24"/>
          <w:szCs w:val="24"/>
          <w:lang w:val="lt-LT"/>
        </w:rPr>
        <w:t xml:space="preserve">Išorinis vamzdžio korpuso paviršius taip pat turi būti suformuotas iš polimeru turtingo sluoksnio. Tam tinka </w:t>
      </w:r>
      <w:proofErr w:type="spellStart"/>
      <w:r w:rsidRPr="00F274D6">
        <w:rPr>
          <w:sz w:val="24"/>
          <w:szCs w:val="24"/>
          <w:lang w:val="lt-LT"/>
        </w:rPr>
        <w:t>izoftalinis</w:t>
      </w:r>
      <w:proofErr w:type="spellEnd"/>
      <w:r w:rsidRPr="00F274D6">
        <w:rPr>
          <w:sz w:val="24"/>
          <w:szCs w:val="24"/>
          <w:lang w:val="lt-LT"/>
        </w:rPr>
        <w:t xml:space="preserve"> poliesteris, jeigu nėra kitų reikalavimų dėl ypatingai agresyvaus grunto sąlygų. Šie vamzdžiai turi nesuirti, laikomi lauke tiesioginėje saulėje, ne mažiau kaip 5 metus. Šiam tikslui į polimerą gali būti pridėta medžiagos, slopinančios ultravioletinių spindulių poveikį.</w:t>
      </w:r>
    </w:p>
    <w:p w:rsidR="002D7EEE" w:rsidRPr="00F274D6" w:rsidRDefault="002D7EEE" w:rsidP="00E14F1E">
      <w:pPr>
        <w:shd w:val="clear" w:color="auto" w:fill="FFFFFF"/>
        <w:ind w:left="2" w:right="38" w:firstLine="708"/>
        <w:jc w:val="both"/>
        <w:rPr>
          <w:sz w:val="24"/>
          <w:szCs w:val="24"/>
          <w:lang w:val="lt-LT"/>
        </w:rPr>
      </w:pPr>
      <w:proofErr w:type="spellStart"/>
      <w:r w:rsidRPr="00F274D6">
        <w:rPr>
          <w:sz w:val="24"/>
          <w:szCs w:val="24"/>
          <w:lang w:val="lt-LT"/>
        </w:rPr>
        <w:t>Stikloplasčio</w:t>
      </w:r>
      <w:proofErr w:type="spellEnd"/>
      <w:r w:rsidRPr="00F274D6">
        <w:rPr>
          <w:sz w:val="24"/>
          <w:szCs w:val="24"/>
          <w:lang w:val="lt-LT"/>
        </w:rPr>
        <w:t xml:space="preserve"> vamzdžių kietumas turi būti ne mažesnis kaip 5000 N/m2.</w:t>
      </w:r>
    </w:p>
    <w:p w:rsidR="002D7EEE" w:rsidRPr="00F274D6" w:rsidRDefault="002D7EEE" w:rsidP="00E14F1E">
      <w:pPr>
        <w:shd w:val="clear" w:color="auto" w:fill="FFFFFF"/>
        <w:ind w:left="2" w:right="38" w:firstLine="708"/>
        <w:jc w:val="both"/>
        <w:rPr>
          <w:sz w:val="24"/>
          <w:szCs w:val="24"/>
          <w:lang w:val="lt-LT"/>
        </w:rPr>
      </w:pPr>
      <w:r w:rsidRPr="00F274D6">
        <w:rPr>
          <w:sz w:val="24"/>
          <w:szCs w:val="24"/>
          <w:lang w:val="lt-LT"/>
        </w:rPr>
        <w:t xml:space="preserve">Išskyrus specialius </w:t>
      </w:r>
      <w:proofErr w:type="spellStart"/>
      <w:r w:rsidRPr="00F274D6">
        <w:rPr>
          <w:sz w:val="24"/>
          <w:szCs w:val="24"/>
          <w:lang w:val="lt-LT"/>
        </w:rPr>
        <w:t>fitingus</w:t>
      </w:r>
      <w:proofErr w:type="spellEnd"/>
      <w:r w:rsidRPr="00F274D6">
        <w:rPr>
          <w:sz w:val="24"/>
          <w:szCs w:val="24"/>
          <w:lang w:val="lt-LT"/>
        </w:rPr>
        <w:t>, skirtus naudoti prie sklendžių, vamzdžių galai turi būti be sriegių ir pritaikyti sujungimui [movomis, kuriam reikalingi guminiai aklinimo žiedai.</w:t>
      </w:r>
    </w:p>
    <w:p w:rsidR="002D7EEE" w:rsidRPr="00F274D6" w:rsidRDefault="002D7EEE" w:rsidP="0045531A">
      <w:pPr>
        <w:shd w:val="clear" w:color="auto" w:fill="FFFFFF"/>
        <w:ind w:left="2" w:right="38" w:firstLine="708"/>
        <w:jc w:val="both"/>
        <w:rPr>
          <w:sz w:val="24"/>
          <w:szCs w:val="24"/>
          <w:lang w:val="lt-LT"/>
        </w:rPr>
      </w:pPr>
      <w:r w:rsidRPr="00F274D6">
        <w:rPr>
          <w:sz w:val="24"/>
          <w:szCs w:val="24"/>
          <w:lang w:val="lt-LT"/>
        </w:rPr>
        <w:t xml:space="preserve">SP </w:t>
      </w:r>
      <w:proofErr w:type="spellStart"/>
      <w:r w:rsidRPr="00F274D6">
        <w:rPr>
          <w:sz w:val="24"/>
          <w:szCs w:val="24"/>
          <w:lang w:val="lt-LT"/>
        </w:rPr>
        <w:t>fitingai</w:t>
      </w:r>
      <w:proofErr w:type="spellEnd"/>
      <w:r w:rsidRPr="00F274D6">
        <w:rPr>
          <w:sz w:val="24"/>
          <w:szCs w:val="24"/>
          <w:lang w:val="lt-LT"/>
        </w:rPr>
        <w:t xml:space="preserve"> turi būti padaryti iš atpjauto ir kampu sujungto tiesaus vamzdžio, kuris prieš tai buvo išbandytas. Kampinis sujungimas turi būti apvyniotas austiniu supjaustytu ir suvytu pluoštu, gerai impregnuotu derva. </w:t>
      </w:r>
      <w:proofErr w:type="spellStart"/>
      <w:r w:rsidRPr="00F274D6">
        <w:rPr>
          <w:sz w:val="24"/>
          <w:szCs w:val="24"/>
          <w:lang w:val="lt-LT"/>
        </w:rPr>
        <w:t>Fitingai</w:t>
      </w:r>
      <w:proofErr w:type="spellEnd"/>
      <w:r w:rsidRPr="00F274D6">
        <w:rPr>
          <w:sz w:val="24"/>
          <w:szCs w:val="24"/>
          <w:lang w:val="lt-LT"/>
        </w:rPr>
        <w:t xml:space="preserve"> turi būti suprojektuoti ir pagaminti tokiu būdu, kad jų stiprumas ir atsparumas korozijai būtų toks pat, kaip ir tiesiosios vamzdžio dalies. </w:t>
      </w:r>
      <w:proofErr w:type="spellStart"/>
      <w:r w:rsidRPr="00F274D6">
        <w:rPr>
          <w:sz w:val="24"/>
          <w:szCs w:val="24"/>
          <w:lang w:val="lt-LT"/>
        </w:rPr>
        <w:t>Flanšų</w:t>
      </w:r>
      <w:proofErr w:type="spellEnd"/>
      <w:r w:rsidRPr="00F274D6">
        <w:rPr>
          <w:sz w:val="24"/>
          <w:szCs w:val="24"/>
          <w:lang w:val="lt-LT"/>
        </w:rPr>
        <w:t xml:space="preserve"> skylės, jei kitaip nenurodyta, turi atitikti PN 10.</w:t>
      </w:r>
    </w:p>
    <w:p w:rsidR="0064401C" w:rsidRPr="00F274D6" w:rsidRDefault="0064401C" w:rsidP="0045531A">
      <w:pPr>
        <w:shd w:val="clear" w:color="auto" w:fill="FFFFFF"/>
        <w:ind w:left="2" w:right="38" w:firstLine="708"/>
        <w:jc w:val="both"/>
        <w:rPr>
          <w:sz w:val="24"/>
          <w:szCs w:val="24"/>
          <w:lang w:val="lt-LT"/>
        </w:rPr>
      </w:pPr>
    </w:p>
    <w:p w:rsidR="002D7EEE" w:rsidRPr="00F274D6" w:rsidRDefault="002D7EEE" w:rsidP="00DA1CA7">
      <w:pPr>
        <w:pStyle w:val="Heading3"/>
        <w:rPr>
          <w:rFonts w:ascii="Times New Roman" w:hAnsi="Times New Roman" w:cs="Times New Roman"/>
          <w:color w:val="auto"/>
          <w:sz w:val="24"/>
          <w:szCs w:val="24"/>
          <w:lang w:val="lt-LT"/>
        </w:rPr>
      </w:pPr>
      <w:bookmarkStart w:id="73" w:name="_Toc435132670"/>
      <w:r w:rsidRPr="00F274D6">
        <w:rPr>
          <w:rFonts w:ascii="Times New Roman" w:hAnsi="Times New Roman" w:cs="Times New Roman"/>
          <w:color w:val="auto"/>
          <w:sz w:val="24"/>
          <w:szCs w:val="24"/>
          <w:lang w:val="lt-LT"/>
        </w:rPr>
        <w:t>3.2.5.   Kaliojo ketaus vamzdžiai ir fasoninės dalys (jungės)</w:t>
      </w:r>
      <w:bookmarkEnd w:id="73"/>
    </w:p>
    <w:p w:rsidR="002D7EEE" w:rsidRPr="00F274D6" w:rsidRDefault="002D7EEE" w:rsidP="0045531A">
      <w:pPr>
        <w:shd w:val="clear" w:color="auto" w:fill="FFFFFF"/>
        <w:ind w:left="12" w:right="46" w:firstLine="696"/>
        <w:jc w:val="both"/>
        <w:rPr>
          <w:sz w:val="24"/>
          <w:szCs w:val="24"/>
          <w:lang w:val="lt-LT"/>
        </w:rPr>
      </w:pPr>
      <w:r w:rsidRPr="00F274D6">
        <w:rPr>
          <w:spacing w:val="-1"/>
          <w:sz w:val="24"/>
          <w:szCs w:val="24"/>
          <w:lang w:val="lt-LT"/>
        </w:rPr>
        <w:t xml:space="preserve">Vandentiekio vamzdžiai turi atitikti ISO 2531 ir LST EN 545:2002/AC:2005 reikalavimus, o </w:t>
      </w:r>
      <w:r w:rsidRPr="00F274D6">
        <w:rPr>
          <w:sz w:val="24"/>
          <w:szCs w:val="24"/>
          <w:lang w:val="lt-LT"/>
        </w:rPr>
        <w:t>nuotekų vamzdžiai - ISO 7186 ir LST 598:2000 reikalavimus.</w:t>
      </w:r>
    </w:p>
    <w:p w:rsidR="002D7EEE" w:rsidRPr="00F274D6" w:rsidRDefault="002D7EEE" w:rsidP="0045531A">
      <w:pPr>
        <w:shd w:val="clear" w:color="auto" w:fill="FFFFFF"/>
        <w:ind w:left="710"/>
        <w:rPr>
          <w:sz w:val="24"/>
          <w:szCs w:val="24"/>
          <w:lang w:val="lt-LT"/>
        </w:rPr>
      </w:pPr>
      <w:r w:rsidRPr="00F274D6">
        <w:rPr>
          <w:spacing w:val="-1"/>
          <w:sz w:val="24"/>
          <w:szCs w:val="24"/>
          <w:lang w:val="lt-LT"/>
        </w:rPr>
        <w:t>Vamzdžių medžiaga turi turėti šias savybes:</w:t>
      </w:r>
    </w:p>
    <w:p w:rsidR="002D7EEE" w:rsidRPr="00F274D6" w:rsidRDefault="002D7EEE" w:rsidP="0045531A">
      <w:pPr>
        <w:numPr>
          <w:ilvl w:val="0"/>
          <w:numId w:val="33"/>
        </w:numPr>
        <w:shd w:val="clear" w:color="auto" w:fill="FFFFFF"/>
        <w:tabs>
          <w:tab w:val="left" w:pos="720"/>
        </w:tabs>
        <w:ind w:left="367"/>
        <w:rPr>
          <w:sz w:val="24"/>
          <w:szCs w:val="24"/>
          <w:lang w:val="lt-LT"/>
        </w:rPr>
      </w:pPr>
      <w:r w:rsidRPr="00F274D6">
        <w:rPr>
          <w:spacing w:val="-2"/>
          <w:sz w:val="24"/>
          <w:szCs w:val="24"/>
          <w:lang w:val="lt-LT"/>
        </w:rPr>
        <w:t xml:space="preserve">elastingumas RE &gt; 270 </w:t>
      </w:r>
      <w:proofErr w:type="spellStart"/>
      <w:r w:rsidRPr="00F274D6">
        <w:rPr>
          <w:spacing w:val="-2"/>
          <w:sz w:val="24"/>
          <w:szCs w:val="24"/>
          <w:lang w:val="lt-LT"/>
        </w:rPr>
        <w:t>MPa</w:t>
      </w:r>
      <w:proofErr w:type="spellEnd"/>
      <w:r w:rsidRPr="00F274D6">
        <w:rPr>
          <w:spacing w:val="-2"/>
          <w:sz w:val="24"/>
          <w:szCs w:val="24"/>
          <w:lang w:val="lt-LT"/>
        </w:rPr>
        <w:t>;</w:t>
      </w:r>
    </w:p>
    <w:p w:rsidR="002D7EEE" w:rsidRPr="00F274D6" w:rsidRDefault="002D7EEE" w:rsidP="0045531A">
      <w:pPr>
        <w:numPr>
          <w:ilvl w:val="0"/>
          <w:numId w:val="33"/>
        </w:numPr>
        <w:shd w:val="clear" w:color="auto" w:fill="FFFFFF"/>
        <w:tabs>
          <w:tab w:val="left" w:pos="720"/>
        </w:tabs>
        <w:ind w:left="367"/>
        <w:rPr>
          <w:sz w:val="24"/>
          <w:szCs w:val="24"/>
          <w:lang w:val="lt-LT"/>
        </w:rPr>
      </w:pPr>
      <w:r w:rsidRPr="00F274D6">
        <w:rPr>
          <w:spacing w:val="-4"/>
          <w:sz w:val="24"/>
          <w:szCs w:val="24"/>
          <w:lang w:val="lt-LT"/>
        </w:rPr>
        <w:t xml:space="preserve">mažiausias tempimo stipris </w:t>
      </w:r>
      <w:proofErr w:type="spellStart"/>
      <w:r w:rsidRPr="00F274D6">
        <w:rPr>
          <w:spacing w:val="-4"/>
          <w:sz w:val="24"/>
          <w:szCs w:val="24"/>
          <w:lang w:val="lt-LT"/>
        </w:rPr>
        <w:t>R</w:t>
      </w:r>
      <w:r w:rsidRPr="00F274D6">
        <w:rPr>
          <w:spacing w:val="-4"/>
          <w:sz w:val="24"/>
          <w:szCs w:val="24"/>
          <w:vertAlign w:val="subscript"/>
          <w:lang w:val="lt-LT"/>
        </w:rPr>
        <w:t>m</w:t>
      </w:r>
      <w:proofErr w:type="spellEnd"/>
      <w:r w:rsidRPr="00F274D6">
        <w:rPr>
          <w:spacing w:val="-4"/>
          <w:sz w:val="24"/>
          <w:szCs w:val="24"/>
          <w:lang w:val="lt-LT"/>
        </w:rPr>
        <w:t xml:space="preserve"> &gt; 420 </w:t>
      </w:r>
      <w:proofErr w:type="spellStart"/>
      <w:r w:rsidRPr="00F274D6">
        <w:rPr>
          <w:spacing w:val="-4"/>
          <w:sz w:val="24"/>
          <w:szCs w:val="24"/>
          <w:lang w:val="lt-LT"/>
        </w:rPr>
        <w:t>MPa</w:t>
      </w:r>
      <w:proofErr w:type="spellEnd"/>
      <w:r w:rsidRPr="00F274D6">
        <w:rPr>
          <w:spacing w:val="-4"/>
          <w:sz w:val="24"/>
          <w:szCs w:val="24"/>
          <w:lang w:val="lt-LT"/>
        </w:rPr>
        <w:t>;</w:t>
      </w:r>
    </w:p>
    <w:p w:rsidR="002D7EEE" w:rsidRPr="00F274D6" w:rsidRDefault="002D7EEE" w:rsidP="0045531A">
      <w:pPr>
        <w:numPr>
          <w:ilvl w:val="0"/>
          <w:numId w:val="33"/>
        </w:numPr>
        <w:shd w:val="clear" w:color="auto" w:fill="FFFFFF"/>
        <w:tabs>
          <w:tab w:val="left" w:pos="720"/>
        </w:tabs>
        <w:ind w:left="367"/>
        <w:rPr>
          <w:sz w:val="24"/>
          <w:szCs w:val="24"/>
          <w:lang w:val="lt-LT"/>
        </w:rPr>
      </w:pPr>
      <w:r w:rsidRPr="00F274D6">
        <w:rPr>
          <w:spacing w:val="-3"/>
          <w:sz w:val="24"/>
          <w:szCs w:val="24"/>
          <w:lang w:val="lt-LT"/>
        </w:rPr>
        <w:t>mažiausia tamprumo riba Rp</w:t>
      </w:r>
      <w:r w:rsidRPr="00F274D6">
        <w:rPr>
          <w:spacing w:val="-3"/>
          <w:sz w:val="24"/>
          <w:szCs w:val="24"/>
          <w:vertAlign w:val="subscript"/>
          <w:lang w:val="lt-LT"/>
        </w:rPr>
        <w:t>0,2</w:t>
      </w:r>
      <w:r w:rsidRPr="00F274D6">
        <w:rPr>
          <w:spacing w:val="-3"/>
          <w:sz w:val="24"/>
          <w:szCs w:val="24"/>
          <w:lang w:val="lt-LT"/>
        </w:rPr>
        <w:t xml:space="preserve">&gt; 420 </w:t>
      </w:r>
      <w:proofErr w:type="spellStart"/>
      <w:r w:rsidRPr="00F274D6">
        <w:rPr>
          <w:spacing w:val="-3"/>
          <w:sz w:val="24"/>
          <w:szCs w:val="24"/>
          <w:lang w:val="lt-LT"/>
        </w:rPr>
        <w:t>MPa</w:t>
      </w:r>
      <w:proofErr w:type="spellEnd"/>
      <w:r w:rsidRPr="00F274D6">
        <w:rPr>
          <w:spacing w:val="-3"/>
          <w:sz w:val="24"/>
          <w:szCs w:val="24"/>
          <w:lang w:val="lt-LT"/>
        </w:rPr>
        <w:t>;</w:t>
      </w:r>
    </w:p>
    <w:p w:rsidR="002D7EEE" w:rsidRPr="00F274D6" w:rsidRDefault="002D7EEE" w:rsidP="0045531A">
      <w:pPr>
        <w:numPr>
          <w:ilvl w:val="0"/>
          <w:numId w:val="33"/>
        </w:numPr>
        <w:shd w:val="clear" w:color="auto" w:fill="FFFFFF"/>
        <w:tabs>
          <w:tab w:val="left" w:pos="720"/>
        </w:tabs>
        <w:ind w:left="367"/>
        <w:rPr>
          <w:sz w:val="24"/>
          <w:szCs w:val="24"/>
          <w:lang w:val="lt-LT"/>
        </w:rPr>
      </w:pPr>
      <w:r w:rsidRPr="00F274D6">
        <w:rPr>
          <w:spacing w:val="-2"/>
          <w:sz w:val="24"/>
          <w:szCs w:val="24"/>
          <w:lang w:val="lt-LT"/>
        </w:rPr>
        <w:t>mažiausias santykinis pailgėjimas suirimo metu A &gt; 10%;</w:t>
      </w:r>
    </w:p>
    <w:p w:rsidR="002D7EEE" w:rsidRPr="00F274D6" w:rsidRDefault="002D7EEE" w:rsidP="0045531A">
      <w:pPr>
        <w:numPr>
          <w:ilvl w:val="0"/>
          <w:numId w:val="33"/>
        </w:numPr>
        <w:shd w:val="clear" w:color="auto" w:fill="FFFFFF"/>
        <w:tabs>
          <w:tab w:val="left" w:pos="720"/>
        </w:tabs>
        <w:ind w:left="367"/>
        <w:rPr>
          <w:sz w:val="24"/>
          <w:szCs w:val="24"/>
          <w:lang w:val="lt-LT"/>
        </w:rPr>
      </w:pPr>
      <w:r w:rsidRPr="00F274D6">
        <w:rPr>
          <w:spacing w:val="-2"/>
          <w:sz w:val="24"/>
          <w:szCs w:val="24"/>
          <w:lang w:val="lt-LT"/>
        </w:rPr>
        <w:t>didžiausias kietumas HB &gt; 230.</w:t>
      </w:r>
    </w:p>
    <w:p w:rsidR="002D7EEE" w:rsidRPr="00F274D6" w:rsidRDefault="002D7EEE" w:rsidP="0045531A">
      <w:pPr>
        <w:shd w:val="clear" w:color="auto" w:fill="FFFFFF"/>
        <w:ind w:left="29" w:right="24" w:firstLine="713"/>
        <w:jc w:val="both"/>
        <w:rPr>
          <w:sz w:val="24"/>
          <w:szCs w:val="24"/>
          <w:lang w:val="lt-LT"/>
        </w:rPr>
      </w:pPr>
      <w:r w:rsidRPr="00F274D6">
        <w:rPr>
          <w:sz w:val="24"/>
          <w:szCs w:val="24"/>
          <w:lang w:val="lt-LT"/>
        </w:rPr>
        <w:t>Kalaus ketaus vandentiekio vamzdžiai iš vidaus turi būti padengti aukštakrosnių cemento skiediniu (dengiama išcentriniu būdu). Šiurkštumo koeficientas K=0,003. Iš išorės vandentiekio vamzdžiai turi būti padengti cinko ir aliuminio danga ir mėlyna epoksidine danga. Danga turi atitikti LST EN 545:2002/AC:2005 ir ISO 4179 standartų reikalavimus.</w:t>
      </w:r>
    </w:p>
    <w:p w:rsidR="002D7EEE" w:rsidRPr="00F274D6" w:rsidRDefault="002D7EEE" w:rsidP="0045531A">
      <w:pPr>
        <w:shd w:val="clear" w:color="auto" w:fill="FFFFFF"/>
        <w:ind w:left="46" w:right="10" w:firstLine="706"/>
        <w:jc w:val="both"/>
        <w:rPr>
          <w:sz w:val="24"/>
          <w:szCs w:val="24"/>
          <w:lang w:val="lt-LT"/>
        </w:rPr>
      </w:pPr>
      <w:r w:rsidRPr="00F274D6">
        <w:rPr>
          <w:sz w:val="24"/>
          <w:szCs w:val="24"/>
          <w:lang w:val="lt-LT"/>
        </w:rPr>
        <w:t xml:space="preserve">Kalaus ketaus fasoninių dalių charakteristikos turi būti tokios pat kaip vamzdžių. Kalaus </w:t>
      </w:r>
      <w:r w:rsidRPr="00F274D6">
        <w:rPr>
          <w:spacing w:val="-1"/>
          <w:sz w:val="24"/>
          <w:szCs w:val="24"/>
          <w:lang w:val="lt-LT"/>
        </w:rPr>
        <w:t xml:space="preserve">ketaus fasoninės dalys vandentiekiui iš vidaus ir iš išorės turi būti padengtos epoksidine danga &gt; 70 </w:t>
      </w:r>
      <w:r w:rsidRPr="00F274D6">
        <w:rPr>
          <w:sz w:val="24"/>
          <w:szCs w:val="24"/>
          <w:lang w:val="lt-LT"/>
        </w:rPr>
        <w:t xml:space="preserve">mikronų (padengta </w:t>
      </w:r>
      <w:proofErr w:type="spellStart"/>
      <w:r w:rsidRPr="00F274D6">
        <w:rPr>
          <w:sz w:val="24"/>
          <w:szCs w:val="24"/>
          <w:lang w:val="lt-LT"/>
        </w:rPr>
        <w:t>kataforezės</w:t>
      </w:r>
      <w:proofErr w:type="spellEnd"/>
      <w:r w:rsidRPr="00F274D6">
        <w:rPr>
          <w:sz w:val="24"/>
          <w:szCs w:val="24"/>
          <w:lang w:val="lt-LT"/>
        </w:rPr>
        <w:t xml:space="preserve"> būdu). Danga turi atitikti LST EN 545:2002/AC:2005 standarto reikalavimus.</w:t>
      </w:r>
    </w:p>
    <w:p w:rsidR="002D7EEE" w:rsidRPr="00F274D6" w:rsidRDefault="002D7EEE" w:rsidP="0045531A">
      <w:pPr>
        <w:shd w:val="clear" w:color="auto" w:fill="FFFFFF"/>
        <w:rPr>
          <w:sz w:val="24"/>
          <w:szCs w:val="24"/>
          <w:lang w:val="lt-LT"/>
        </w:rPr>
      </w:pPr>
      <w:r w:rsidRPr="00F274D6">
        <w:rPr>
          <w:sz w:val="24"/>
          <w:szCs w:val="24"/>
          <w:lang w:val="lt-LT"/>
        </w:rPr>
        <w:t xml:space="preserve">Kalaus ketaus nuotekų vamzdžiai iš vidaus turi būti padengti </w:t>
      </w:r>
      <w:proofErr w:type="spellStart"/>
      <w:r w:rsidRPr="00F274D6">
        <w:rPr>
          <w:sz w:val="24"/>
          <w:szCs w:val="24"/>
          <w:lang w:val="lt-LT"/>
        </w:rPr>
        <w:t>aliuminato</w:t>
      </w:r>
      <w:proofErr w:type="spellEnd"/>
      <w:r w:rsidRPr="00F274D6">
        <w:rPr>
          <w:sz w:val="24"/>
          <w:szCs w:val="24"/>
          <w:lang w:val="lt-LT"/>
        </w:rPr>
        <w:t xml:space="preserve"> cemento skiediniu dengiama išcentriniu būdu. Šiurkštumo koeficientas K=0,003. Nuotekų vamzdžiai iš išorės turi   būti</w:t>
      </w:r>
    </w:p>
    <w:p w:rsidR="002D7EEE" w:rsidRPr="00F274D6" w:rsidRDefault="002D7EEE" w:rsidP="0045531A">
      <w:pPr>
        <w:shd w:val="clear" w:color="auto" w:fill="FFFFFF"/>
        <w:ind w:left="70"/>
        <w:jc w:val="both"/>
        <w:rPr>
          <w:sz w:val="24"/>
          <w:szCs w:val="24"/>
          <w:lang w:val="lt-LT"/>
        </w:rPr>
      </w:pPr>
      <w:r w:rsidRPr="00F274D6">
        <w:rPr>
          <w:spacing w:val="-2"/>
          <w:sz w:val="24"/>
          <w:szCs w:val="24"/>
          <w:lang w:val="lt-LT"/>
        </w:rPr>
        <w:t>padengti cinko danga &gt; 200g/m</w:t>
      </w:r>
      <w:r w:rsidRPr="00F274D6">
        <w:rPr>
          <w:spacing w:val="-2"/>
          <w:sz w:val="24"/>
          <w:szCs w:val="24"/>
          <w:vertAlign w:val="superscript"/>
          <w:lang w:val="lt-LT"/>
        </w:rPr>
        <w:t>2</w:t>
      </w:r>
      <w:r w:rsidRPr="00F274D6">
        <w:rPr>
          <w:spacing w:val="-2"/>
          <w:sz w:val="24"/>
          <w:szCs w:val="24"/>
          <w:lang w:val="lt-LT"/>
        </w:rPr>
        <w:t xml:space="preserve"> ir ruda ar raudona epoksidine danga. Kalaus ketaus fasoninės dalys </w:t>
      </w:r>
      <w:r w:rsidRPr="00F274D6">
        <w:rPr>
          <w:spacing w:val="-1"/>
          <w:sz w:val="24"/>
          <w:szCs w:val="24"/>
          <w:lang w:val="lt-LT"/>
        </w:rPr>
        <w:t>nuotekoms iš vidaus ir išorės turi būti padengtos epoksidine danga &gt; 250g/m</w:t>
      </w:r>
      <w:r w:rsidRPr="00F274D6">
        <w:rPr>
          <w:spacing w:val="-1"/>
          <w:sz w:val="24"/>
          <w:szCs w:val="24"/>
          <w:vertAlign w:val="superscript"/>
          <w:lang w:val="lt-LT"/>
        </w:rPr>
        <w:t>2</w:t>
      </w:r>
      <w:r w:rsidRPr="00F274D6">
        <w:rPr>
          <w:spacing w:val="-1"/>
          <w:sz w:val="24"/>
          <w:szCs w:val="24"/>
          <w:lang w:val="lt-LT"/>
        </w:rPr>
        <w:t xml:space="preserve">. Danga turi atitikti LST </w:t>
      </w:r>
      <w:r w:rsidRPr="00F274D6">
        <w:rPr>
          <w:sz w:val="24"/>
          <w:szCs w:val="24"/>
          <w:lang w:val="lt-LT"/>
        </w:rPr>
        <w:t>EN 598: 2000 standarto reikalavimus.</w:t>
      </w:r>
    </w:p>
    <w:p w:rsidR="002D7EEE" w:rsidRPr="00F274D6" w:rsidRDefault="002D7EEE" w:rsidP="0045531A">
      <w:pPr>
        <w:shd w:val="clear" w:color="auto" w:fill="FFFFFF"/>
        <w:ind w:left="43" w:right="2" w:firstLine="710"/>
        <w:jc w:val="both"/>
        <w:rPr>
          <w:sz w:val="24"/>
          <w:szCs w:val="24"/>
          <w:lang w:val="lt-LT"/>
        </w:rPr>
      </w:pPr>
      <w:r w:rsidRPr="00F274D6">
        <w:rPr>
          <w:spacing w:val="-1"/>
          <w:sz w:val="24"/>
          <w:szCs w:val="24"/>
          <w:lang w:val="lt-LT"/>
        </w:rPr>
        <w:t xml:space="preserve">Kalaus ketaus vamzdžių sujungimo tipai: </w:t>
      </w:r>
      <w:proofErr w:type="spellStart"/>
      <w:r w:rsidRPr="00F274D6">
        <w:rPr>
          <w:spacing w:val="-1"/>
          <w:sz w:val="24"/>
          <w:szCs w:val="24"/>
          <w:lang w:val="lt-LT"/>
        </w:rPr>
        <w:t>movinis</w:t>
      </w:r>
      <w:proofErr w:type="spellEnd"/>
      <w:r w:rsidRPr="00F274D6">
        <w:rPr>
          <w:spacing w:val="-1"/>
          <w:sz w:val="24"/>
          <w:szCs w:val="24"/>
          <w:lang w:val="lt-LT"/>
        </w:rPr>
        <w:t xml:space="preserve"> (įstumiamasis, mechaninis, </w:t>
      </w:r>
      <w:proofErr w:type="spellStart"/>
      <w:r w:rsidRPr="00F274D6">
        <w:rPr>
          <w:spacing w:val="-1"/>
          <w:sz w:val="24"/>
          <w:szCs w:val="24"/>
          <w:lang w:val="lt-LT"/>
        </w:rPr>
        <w:t>inkaruojamasis</w:t>
      </w:r>
      <w:proofErr w:type="spellEnd"/>
      <w:r w:rsidRPr="00F274D6">
        <w:rPr>
          <w:spacing w:val="-1"/>
          <w:sz w:val="24"/>
          <w:szCs w:val="24"/>
          <w:lang w:val="lt-LT"/>
        </w:rPr>
        <w:t xml:space="preserve">) ir </w:t>
      </w:r>
      <w:proofErr w:type="spellStart"/>
      <w:r w:rsidRPr="00F274D6">
        <w:rPr>
          <w:spacing w:val="-1"/>
          <w:sz w:val="24"/>
          <w:szCs w:val="24"/>
          <w:lang w:val="lt-LT"/>
        </w:rPr>
        <w:t>flanšinis</w:t>
      </w:r>
      <w:proofErr w:type="spellEnd"/>
      <w:r w:rsidRPr="00F274D6">
        <w:rPr>
          <w:spacing w:val="-1"/>
          <w:sz w:val="24"/>
          <w:szCs w:val="24"/>
          <w:lang w:val="lt-LT"/>
        </w:rPr>
        <w:t xml:space="preserve">. Jungčių tarpinės iš NBR medžiagos. Tarpikliai turi atitikti LST EN 681 arba kitų analogiškų </w:t>
      </w:r>
      <w:r w:rsidRPr="00F274D6">
        <w:rPr>
          <w:sz w:val="24"/>
          <w:szCs w:val="24"/>
          <w:lang w:val="lt-LT"/>
        </w:rPr>
        <w:t xml:space="preserve">standartų reikalavimus. Standartinės movinės jungtys turi išlaikyti ne mažesnę kaip 2-5 laipsnių </w:t>
      </w:r>
      <w:r w:rsidRPr="00F274D6">
        <w:rPr>
          <w:spacing w:val="-1"/>
          <w:sz w:val="24"/>
          <w:szCs w:val="24"/>
          <w:lang w:val="lt-LT"/>
        </w:rPr>
        <w:t xml:space="preserve">deformaciją vienai jungčiai (priklausomai nuo gamintojo rekomendacijų ir vamzdžio diametro) ir išlikti </w:t>
      </w:r>
      <w:r w:rsidRPr="00F274D6">
        <w:rPr>
          <w:spacing w:val="-2"/>
          <w:sz w:val="24"/>
          <w:szCs w:val="24"/>
          <w:lang w:val="lt-LT"/>
        </w:rPr>
        <w:t xml:space="preserve">nepralaidžios vandeniui iki maksimalaus </w:t>
      </w:r>
      <w:proofErr w:type="spellStart"/>
      <w:r w:rsidRPr="00F274D6">
        <w:rPr>
          <w:spacing w:val="-2"/>
          <w:sz w:val="24"/>
          <w:szCs w:val="24"/>
          <w:lang w:val="lt-LT"/>
        </w:rPr>
        <w:t>hidrostatinio</w:t>
      </w:r>
      <w:proofErr w:type="spellEnd"/>
      <w:r w:rsidRPr="00F274D6">
        <w:rPr>
          <w:spacing w:val="-2"/>
          <w:sz w:val="24"/>
          <w:szCs w:val="24"/>
          <w:lang w:val="lt-LT"/>
        </w:rPr>
        <w:t xml:space="preserve"> testo slėgio, kuris bus pasiektas statinyje, kuriam </w:t>
      </w:r>
      <w:r w:rsidRPr="00F274D6">
        <w:rPr>
          <w:sz w:val="24"/>
          <w:szCs w:val="24"/>
          <w:lang w:val="lt-LT"/>
        </w:rPr>
        <w:t>šie vamzdžiai yra skirti. Vamzdžio ilgis 6 m ir daugiau.</w:t>
      </w:r>
    </w:p>
    <w:p w:rsidR="002D7EEE" w:rsidRPr="00F274D6" w:rsidRDefault="002D7EEE" w:rsidP="0045531A">
      <w:pPr>
        <w:shd w:val="clear" w:color="auto" w:fill="FFFFFF"/>
        <w:ind w:left="734"/>
        <w:rPr>
          <w:sz w:val="24"/>
          <w:szCs w:val="24"/>
          <w:lang w:val="lt-LT"/>
        </w:rPr>
      </w:pPr>
      <w:r w:rsidRPr="00F274D6">
        <w:rPr>
          <w:spacing w:val="-2"/>
          <w:sz w:val="24"/>
          <w:szCs w:val="24"/>
          <w:lang w:val="lt-LT"/>
        </w:rPr>
        <w:t xml:space="preserve">Vamzdžiai tiesiami ant polinių pagrindų turi būti su </w:t>
      </w:r>
      <w:proofErr w:type="spellStart"/>
      <w:r w:rsidRPr="00F274D6">
        <w:rPr>
          <w:spacing w:val="-2"/>
          <w:sz w:val="24"/>
          <w:szCs w:val="24"/>
          <w:lang w:val="lt-LT"/>
        </w:rPr>
        <w:t>inkaruojamais</w:t>
      </w:r>
      <w:proofErr w:type="spellEnd"/>
      <w:r w:rsidRPr="00F274D6">
        <w:rPr>
          <w:spacing w:val="-2"/>
          <w:sz w:val="24"/>
          <w:szCs w:val="24"/>
          <w:lang w:val="lt-LT"/>
        </w:rPr>
        <w:t xml:space="preserve"> Standard sujungimais.</w:t>
      </w:r>
    </w:p>
    <w:p w:rsidR="002D7EEE" w:rsidRPr="00F274D6" w:rsidRDefault="002D7EEE" w:rsidP="0045531A">
      <w:pPr>
        <w:shd w:val="clear" w:color="auto" w:fill="FFFFFF"/>
        <w:ind w:left="29" w:right="46" w:firstLine="706"/>
        <w:jc w:val="both"/>
        <w:rPr>
          <w:sz w:val="24"/>
          <w:szCs w:val="24"/>
          <w:lang w:val="lt-LT"/>
        </w:rPr>
      </w:pPr>
      <w:r w:rsidRPr="00F274D6">
        <w:rPr>
          <w:sz w:val="24"/>
          <w:szCs w:val="24"/>
          <w:lang w:val="lt-LT"/>
        </w:rPr>
        <w:t xml:space="preserve">Visi kalaus ketaus vamzdžiai ir fasoninės dalys, kurie bus naudojami šaltam geriamam </w:t>
      </w:r>
      <w:r w:rsidRPr="00F274D6">
        <w:rPr>
          <w:sz w:val="24"/>
          <w:szCs w:val="24"/>
          <w:lang w:val="lt-LT"/>
        </w:rPr>
        <w:lastRenderedPageBreak/>
        <w:t>vandeniui, turi būti sertifikuoti visuomenės sveikatos centre Lietuvoje.</w:t>
      </w:r>
    </w:p>
    <w:p w:rsidR="0064401C" w:rsidRPr="00F274D6" w:rsidRDefault="0064401C" w:rsidP="0045531A">
      <w:pPr>
        <w:shd w:val="clear" w:color="auto" w:fill="FFFFFF"/>
        <w:ind w:left="29" w:right="46" w:firstLine="706"/>
        <w:jc w:val="both"/>
        <w:rPr>
          <w:sz w:val="24"/>
          <w:szCs w:val="24"/>
          <w:lang w:val="lt-LT"/>
        </w:rPr>
      </w:pPr>
    </w:p>
    <w:p w:rsidR="002D7EEE" w:rsidRPr="00F274D6" w:rsidRDefault="002D7EEE" w:rsidP="00DA1CA7">
      <w:pPr>
        <w:pStyle w:val="Heading3"/>
        <w:rPr>
          <w:rFonts w:ascii="Times New Roman" w:hAnsi="Times New Roman" w:cs="Times New Roman"/>
          <w:color w:val="auto"/>
          <w:sz w:val="24"/>
          <w:szCs w:val="24"/>
          <w:lang w:val="lt-LT"/>
        </w:rPr>
      </w:pPr>
      <w:bookmarkStart w:id="74" w:name="_Toc435132671"/>
      <w:r w:rsidRPr="00F274D6">
        <w:rPr>
          <w:rFonts w:ascii="Times New Roman" w:hAnsi="Times New Roman" w:cs="Times New Roman"/>
          <w:color w:val="auto"/>
          <w:sz w:val="24"/>
          <w:szCs w:val="24"/>
          <w:lang w:val="lt-LT"/>
        </w:rPr>
        <w:t>3.2.6.</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Plieno vamzdžiai ir fasoninės dalys</w:t>
      </w:r>
      <w:bookmarkEnd w:id="74"/>
    </w:p>
    <w:p w:rsidR="002D7EEE" w:rsidRPr="00F274D6" w:rsidRDefault="002D7EEE" w:rsidP="0045531A">
      <w:pPr>
        <w:shd w:val="clear" w:color="auto" w:fill="FFFFFF"/>
        <w:ind w:left="737"/>
        <w:rPr>
          <w:sz w:val="24"/>
          <w:szCs w:val="24"/>
          <w:lang w:val="lt-LT"/>
        </w:rPr>
      </w:pPr>
      <w:r w:rsidRPr="00F274D6">
        <w:rPr>
          <w:spacing w:val="-1"/>
          <w:sz w:val="24"/>
          <w:szCs w:val="24"/>
          <w:lang w:val="lt-LT"/>
        </w:rPr>
        <w:t>Plieniniai vamzdžiai ir fasoninės dalys turi atitikti LST EN 10220 standarto reikalavimus.</w:t>
      </w:r>
    </w:p>
    <w:p w:rsidR="002D7EEE" w:rsidRPr="00F274D6" w:rsidRDefault="002D7EEE" w:rsidP="0045531A">
      <w:pPr>
        <w:shd w:val="clear" w:color="auto" w:fill="FFFFFF"/>
        <w:ind w:left="22" w:right="58" w:firstLine="701"/>
        <w:jc w:val="both"/>
        <w:rPr>
          <w:sz w:val="24"/>
          <w:szCs w:val="24"/>
          <w:lang w:val="lt-LT"/>
        </w:rPr>
      </w:pPr>
      <w:r w:rsidRPr="00F274D6">
        <w:rPr>
          <w:sz w:val="24"/>
          <w:szCs w:val="24"/>
          <w:lang w:val="lt-LT"/>
        </w:rPr>
        <w:t>Visa anglinio plieno armatūra, montuojama sklendžių kamerose, turi būti iš išorės ir vidaus apsaugota nuo korozijos - min. sausos plėvelės storis 300 mikronų.</w:t>
      </w:r>
    </w:p>
    <w:p w:rsidR="002D7EEE" w:rsidRPr="00F274D6" w:rsidRDefault="002D7EEE" w:rsidP="0045531A">
      <w:pPr>
        <w:shd w:val="clear" w:color="auto" w:fill="FFFFFF"/>
        <w:ind w:left="22" w:right="62" w:firstLine="710"/>
        <w:jc w:val="both"/>
        <w:rPr>
          <w:sz w:val="24"/>
          <w:szCs w:val="24"/>
          <w:lang w:val="lt-LT"/>
        </w:rPr>
      </w:pPr>
      <w:r w:rsidRPr="00F274D6">
        <w:rPr>
          <w:sz w:val="24"/>
          <w:szCs w:val="24"/>
          <w:lang w:val="lt-LT"/>
        </w:rPr>
        <w:t>Po žeme klojami plieniniai vamzdžiai turi būti iš vidaus ir išorės padengti antikorozine medžiaga - sausos plėvelės storis 300 mikronų.</w:t>
      </w:r>
    </w:p>
    <w:p w:rsidR="002D7EEE" w:rsidRPr="00F274D6" w:rsidRDefault="002D7EEE" w:rsidP="0045531A">
      <w:pPr>
        <w:shd w:val="clear" w:color="auto" w:fill="FFFFFF"/>
        <w:ind w:left="19" w:right="55" w:firstLine="708"/>
        <w:jc w:val="both"/>
        <w:rPr>
          <w:sz w:val="24"/>
          <w:szCs w:val="24"/>
          <w:lang w:val="lt-LT"/>
        </w:rPr>
      </w:pPr>
      <w:r w:rsidRPr="00F274D6">
        <w:rPr>
          <w:spacing w:val="-2"/>
          <w:sz w:val="24"/>
          <w:szCs w:val="24"/>
          <w:lang w:val="lt-LT"/>
        </w:rPr>
        <w:t xml:space="preserve">Plieno vamzdžiai tarpusavyje jungiami suvirinant ar naudojant </w:t>
      </w:r>
      <w:proofErr w:type="spellStart"/>
      <w:r w:rsidRPr="00F274D6">
        <w:rPr>
          <w:spacing w:val="-2"/>
          <w:sz w:val="24"/>
          <w:szCs w:val="24"/>
          <w:lang w:val="lt-LT"/>
        </w:rPr>
        <w:t>flanšines</w:t>
      </w:r>
      <w:proofErr w:type="spellEnd"/>
      <w:r w:rsidRPr="00F274D6">
        <w:rPr>
          <w:spacing w:val="-2"/>
          <w:sz w:val="24"/>
          <w:szCs w:val="24"/>
          <w:lang w:val="lt-LT"/>
        </w:rPr>
        <w:t xml:space="preserve"> jungtis. Su ketiniais ir </w:t>
      </w:r>
      <w:r w:rsidRPr="00F274D6">
        <w:rPr>
          <w:sz w:val="24"/>
          <w:szCs w:val="24"/>
          <w:lang w:val="lt-LT"/>
        </w:rPr>
        <w:t xml:space="preserve">plastikiniais vamzdžiais bei fasoninėmis dalimis jungiami tempimui atspariais </w:t>
      </w:r>
      <w:proofErr w:type="spellStart"/>
      <w:r w:rsidRPr="00F274D6">
        <w:rPr>
          <w:sz w:val="24"/>
          <w:szCs w:val="24"/>
          <w:lang w:val="lt-LT"/>
        </w:rPr>
        <w:t>flanšiniais</w:t>
      </w:r>
      <w:proofErr w:type="spellEnd"/>
      <w:r w:rsidRPr="00F274D6">
        <w:rPr>
          <w:sz w:val="24"/>
          <w:szCs w:val="24"/>
          <w:lang w:val="lt-LT"/>
        </w:rPr>
        <w:t xml:space="preserve"> adapteriais.</w:t>
      </w:r>
    </w:p>
    <w:p w:rsidR="0064401C" w:rsidRPr="00F274D6" w:rsidRDefault="0064401C" w:rsidP="0045531A">
      <w:pPr>
        <w:shd w:val="clear" w:color="auto" w:fill="FFFFFF"/>
        <w:ind w:left="19" w:right="55" w:firstLine="708"/>
        <w:jc w:val="both"/>
        <w:rPr>
          <w:sz w:val="24"/>
          <w:szCs w:val="24"/>
          <w:lang w:val="lt-LT"/>
        </w:rPr>
      </w:pPr>
    </w:p>
    <w:p w:rsidR="002D7EEE" w:rsidRPr="00F274D6" w:rsidRDefault="002D7EEE" w:rsidP="00DA1CA7">
      <w:pPr>
        <w:pStyle w:val="Heading3"/>
        <w:rPr>
          <w:rFonts w:ascii="Times New Roman" w:hAnsi="Times New Roman" w:cs="Times New Roman"/>
          <w:color w:val="auto"/>
          <w:sz w:val="24"/>
          <w:szCs w:val="24"/>
          <w:lang w:val="lt-LT"/>
        </w:rPr>
      </w:pPr>
      <w:bookmarkStart w:id="75" w:name="_Toc435132672"/>
      <w:r w:rsidRPr="00F274D6">
        <w:rPr>
          <w:rFonts w:ascii="Times New Roman" w:hAnsi="Times New Roman" w:cs="Times New Roman"/>
          <w:color w:val="auto"/>
          <w:sz w:val="24"/>
          <w:szCs w:val="24"/>
          <w:lang w:val="lt-LT"/>
        </w:rPr>
        <w:t>3.2.7.</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Polietileno (PE) vamzdžiai ir fasoninės dalys</w:t>
      </w:r>
      <w:bookmarkEnd w:id="75"/>
    </w:p>
    <w:p w:rsidR="002D7EEE" w:rsidRPr="00F274D6" w:rsidRDefault="002D7EEE" w:rsidP="0045531A">
      <w:pPr>
        <w:shd w:val="clear" w:color="auto" w:fill="FFFFFF"/>
        <w:ind w:left="5" w:right="62" w:firstLine="715"/>
        <w:jc w:val="both"/>
        <w:rPr>
          <w:sz w:val="24"/>
          <w:szCs w:val="24"/>
          <w:lang w:val="lt-LT"/>
        </w:rPr>
      </w:pPr>
      <w:r w:rsidRPr="00F274D6">
        <w:rPr>
          <w:sz w:val="24"/>
          <w:szCs w:val="24"/>
          <w:lang w:val="lt-LT"/>
        </w:rPr>
        <w:t>PE vandentiekio vamzdžiai turi atitikti standartų LST EN 12201-2, LST ISO 4427 ar ekvivalentinių reikalavimus. Jei nenurodyta kitaip, vamzdžiai ir fasoninės dalys turi būti tinkami minimaliam PN 10 darbiniam slėgiui.</w:t>
      </w:r>
    </w:p>
    <w:p w:rsidR="002D7EEE" w:rsidRPr="00F274D6" w:rsidRDefault="002D7EEE" w:rsidP="0045531A">
      <w:pPr>
        <w:shd w:val="clear" w:color="auto" w:fill="FFFFFF"/>
        <w:ind w:right="72" w:firstLine="694"/>
        <w:jc w:val="both"/>
        <w:rPr>
          <w:sz w:val="24"/>
          <w:szCs w:val="24"/>
          <w:lang w:val="lt-LT"/>
        </w:rPr>
      </w:pPr>
      <w:r w:rsidRPr="00F274D6">
        <w:rPr>
          <w:spacing w:val="-1"/>
          <w:sz w:val="24"/>
          <w:szCs w:val="24"/>
          <w:lang w:val="lt-LT"/>
        </w:rPr>
        <w:t xml:space="preserve">Vamzdžiai ir fasoninės dalys jungiami </w:t>
      </w:r>
      <w:proofErr w:type="spellStart"/>
      <w:r w:rsidRPr="00F274D6">
        <w:rPr>
          <w:spacing w:val="-1"/>
          <w:sz w:val="24"/>
          <w:szCs w:val="24"/>
          <w:lang w:val="lt-LT"/>
        </w:rPr>
        <w:t>sandūriniu</w:t>
      </w:r>
      <w:proofErr w:type="spellEnd"/>
      <w:r w:rsidRPr="00F274D6">
        <w:rPr>
          <w:spacing w:val="-1"/>
          <w:sz w:val="24"/>
          <w:szCs w:val="24"/>
          <w:lang w:val="lt-LT"/>
        </w:rPr>
        <w:t xml:space="preserve"> suvirinimu, </w:t>
      </w:r>
      <w:proofErr w:type="spellStart"/>
      <w:r w:rsidRPr="00F274D6">
        <w:rPr>
          <w:spacing w:val="-1"/>
          <w:sz w:val="24"/>
          <w:szCs w:val="24"/>
          <w:lang w:val="lt-LT"/>
        </w:rPr>
        <w:t>kompresiniais</w:t>
      </w:r>
      <w:proofErr w:type="spellEnd"/>
      <w:r w:rsidRPr="00F274D6">
        <w:rPr>
          <w:spacing w:val="-1"/>
          <w:sz w:val="24"/>
          <w:szCs w:val="24"/>
          <w:lang w:val="lt-LT"/>
        </w:rPr>
        <w:t xml:space="preserve"> </w:t>
      </w:r>
      <w:proofErr w:type="spellStart"/>
      <w:r w:rsidRPr="00F274D6">
        <w:rPr>
          <w:spacing w:val="-1"/>
          <w:sz w:val="24"/>
          <w:szCs w:val="24"/>
          <w:lang w:val="lt-LT"/>
        </w:rPr>
        <w:t>fitingais</w:t>
      </w:r>
      <w:proofErr w:type="spellEnd"/>
      <w:r w:rsidRPr="00F274D6">
        <w:rPr>
          <w:spacing w:val="-1"/>
          <w:sz w:val="24"/>
          <w:szCs w:val="24"/>
          <w:lang w:val="lt-LT"/>
        </w:rPr>
        <w:t xml:space="preserve">, elektrinio lydomojo jungimo būdu ar mechaninėmis jungtimis. Jungiant suvirinimu ir elektriniu sulydymu, būtina </w:t>
      </w:r>
      <w:r w:rsidRPr="00F274D6">
        <w:rPr>
          <w:sz w:val="24"/>
          <w:szCs w:val="24"/>
          <w:lang w:val="lt-LT"/>
        </w:rPr>
        <w:t>tiksliai laikytis gamintojo nurodymų.</w:t>
      </w:r>
    </w:p>
    <w:p w:rsidR="002D7EEE" w:rsidRPr="00F274D6" w:rsidRDefault="002D7EEE" w:rsidP="0045531A">
      <w:pPr>
        <w:shd w:val="clear" w:color="auto" w:fill="FFFFFF"/>
        <w:ind w:left="7" w:right="72" w:firstLine="708"/>
        <w:jc w:val="both"/>
        <w:rPr>
          <w:sz w:val="24"/>
          <w:szCs w:val="24"/>
          <w:lang w:val="lt-LT"/>
        </w:rPr>
      </w:pPr>
      <w:r w:rsidRPr="00F274D6">
        <w:rPr>
          <w:spacing w:val="-1"/>
          <w:sz w:val="24"/>
          <w:szCs w:val="24"/>
          <w:lang w:val="lt-LT"/>
        </w:rPr>
        <w:t xml:space="preserve">Su plieniniais ir ketiniais vamzdžiais bei fasoninėmis dalimis jungiami tempimui atspariais </w:t>
      </w:r>
      <w:r w:rsidRPr="00F274D6">
        <w:rPr>
          <w:sz w:val="24"/>
          <w:szCs w:val="24"/>
          <w:lang w:val="lt-LT"/>
        </w:rPr>
        <w:t xml:space="preserve">adapteriais ar </w:t>
      </w:r>
      <w:proofErr w:type="spellStart"/>
      <w:r w:rsidRPr="00F274D6">
        <w:rPr>
          <w:sz w:val="24"/>
          <w:szCs w:val="24"/>
          <w:lang w:val="lt-LT"/>
        </w:rPr>
        <w:t>flanšais</w:t>
      </w:r>
      <w:proofErr w:type="spellEnd"/>
      <w:r w:rsidRPr="00F274D6">
        <w:rPr>
          <w:sz w:val="24"/>
          <w:szCs w:val="24"/>
          <w:lang w:val="lt-LT"/>
        </w:rPr>
        <w:t>.</w:t>
      </w:r>
    </w:p>
    <w:p w:rsidR="0064401C" w:rsidRPr="00F274D6" w:rsidRDefault="0064401C" w:rsidP="0045531A">
      <w:pPr>
        <w:shd w:val="clear" w:color="auto" w:fill="FFFFFF"/>
        <w:ind w:left="7" w:right="72" w:firstLine="708"/>
        <w:jc w:val="both"/>
        <w:rPr>
          <w:sz w:val="24"/>
          <w:szCs w:val="24"/>
          <w:lang w:val="lt-LT"/>
        </w:rPr>
      </w:pPr>
    </w:p>
    <w:p w:rsidR="002D7EEE" w:rsidRPr="00F274D6" w:rsidRDefault="002D7EEE" w:rsidP="00DA1CA7">
      <w:pPr>
        <w:pStyle w:val="Heading3"/>
        <w:rPr>
          <w:rFonts w:ascii="Times New Roman" w:hAnsi="Times New Roman" w:cs="Times New Roman"/>
          <w:color w:val="auto"/>
          <w:sz w:val="24"/>
          <w:szCs w:val="24"/>
          <w:lang w:val="lt-LT"/>
        </w:rPr>
      </w:pPr>
      <w:bookmarkStart w:id="76" w:name="_Toc435132673"/>
      <w:r w:rsidRPr="00F274D6">
        <w:rPr>
          <w:rFonts w:ascii="Times New Roman" w:hAnsi="Times New Roman" w:cs="Times New Roman"/>
          <w:color w:val="auto"/>
          <w:sz w:val="24"/>
          <w:szCs w:val="24"/>
          <w:lang w:val="lt-LT"/>
        </w:rPr>
        <w:t>3.2.8.</w:t>
      </w:r>
      <w:r w:rsidRPr="00F274D6">
        <w:rPr>
          <w:rFonts w:ascii="Times New Roman" w:hAnsi="Times New Roman" w:cs="Times New Roman"/>
          <w:color w:val="auto"/>
          <w:sz w:val="24"/>
          <w:szCs w:val="24"/>
          <w:lang w:val="lt-LT"/>
        </w:rPr>
        <w:tab/>
      </w:r>
      <w:proofErr w:type="spellStart"/>
      <w:r w:rsidRPr="00F274D6">
        <w:rPr>
          <w:rFonts w:ascii="Times New Roman" w:hAnsi="Times New Roman" w:cs="Times New Roman"/>
          <w:color w:val="auto"/>
          <w:spacing w:val="-1"/>
          <w:sz w:val="24"/>
          <w:szCs w:val="24"/>
          <w:lang w:val="lt-LT"/>
        </w:rPr>
        <w:t>Neplastifikuoto</w:t>
      </w:r>
      <w:proofErr w:type="spellEnd"/>
      <w:r w:rsidRPr="00F274D6">
        <w:rPr>
          <w:rFonts w:ascii="Times New Roman" w:hAnsi="Times New Roman" w:cs="Times New Roman"/>
          <w:color w:val="auto"/>
          <w:spacing w:val="-1"/>
          <w:sz w:val="24"/>
          <w:szCs w:val="24"/>
          <w:lang w:val="lt-LT"/>
        </w:rPr>
        <w:t xml:space="preserve"> </w:t>
      </w:r>
      <w:proofErr w:type="spellStart"/>
      <w:r w:rsidRPr="00F274D6">
        <w:rPr>
          <w:rFonts w:ascii="Times New Roman" w:hAnsi="Times New Roman" w:cs="Times New Roman"/>
          <w:color w:val="auto"/>
          <w:spacing w:val="-1"/>
          <w:sz w:val="24"/>
          <w:szCs w:val="24"/>
          <w:lang w:val="lt-LT"/>
        </w:rPr>
        <w:t>polivinilchlorido</w:t>
      </w:r>
      <w:proofErr w:type="spellEnd"/>
      <w:r w:rsidRPr="00F274D6">
        <w:rPr>
          <w:rFonts w:ascii="Times New Roman" w:hAnsi="Times New Roman" w:cs="Times New Roman"/>
          <w:color w:val="auto"/>
          <w:spacing w:val="-1"/>
          <w:sz w:val="24"/>
          <w:szCs w:val="24"/>
          <w:lang w:val="lt-LT"/>
        </w:rPr>
        <w:t xml:space="preserve"> (PVC) slėginiai vamzdžiai ir fasoninės dalys</w:t>
      </w:r>
      <w:bookmarkEnd w:id="76"/>
    </w:p>
    <w:p w:rsidR="002D7EEE" w:rsidRPr="00F274D6" w:rsidRDefault="002D7EEE" w:rsidP="0045531A">
      <w:pPr>
        <w:shd w:val="clear" w:color="auto" w:fill="FFFFFF"/>
        <w:rPr>
          <w:spacing w:val="-1"/>
          <w:sz w:val="24"/>
          <w:szCs w:val="24"/>
          <w:lang w:val="lt-LT"/>
        </w:rPr>
      </w:pPr>
      <w:r w:rsidRPr="00F274D6">
        <w:rPr>
          <w:spacing w:val="-2"/>
          <w:sz w:val="24"/>
          <w:szCs w:val="24"/>
          <w:lang w:val="lt-LT"/>
        </w:rPr>
        <w:t xml:space="preserve">PVC slėginių vamzdžių ir fasoninių dalių išoriniai skersmenys turi atitikti standartus, paminėtus </w:t>
      </w:r>
      <w:r w:rsidRPr="00F274D6">
        <w:rPr>
          <w:spacing w:val="-1"/>
          <w:sz w:val="24"/>
          <w:szCs w:val="24"/>
          <w:lang w:val="lt-LT"/>
        </w:rPr>
        <w:t>aukščiau. Jei nenurodyta kitaip, vamzdžiai ir fasoninės dalys turi būti min. PN10 darbo slėgiui.</w:t>
      </w:r>
    </w:p>
    <w:p w:rsidR="002D7EEE" w:rsidRPr="00F274D6" w:rsidRDefault="002D7EEE" w:rsidP="0045531A">
      <w:pPr>
        <w:shd w:val="clear" w:color="auto" w:fill="FFFFFF"/>
        <w:ind w:left="94" w:firstLine="710"/>
        <w:jc w:val="both"/>
        <w:rPr>
          <w:sz w:val="24"/>
          <w:szCs w:val="24"/>
          <w:lang w:val="lt-LT"/>
        </w:rPr>
      </w:pPr>
      <w:r w:rsidRPr="00F274D6">
        <w:rPr>
          <w:spacing w:val="-1"/>
          <w:sz w:val="24"/>
          <w:szCs w:val="24"/>
          <w:lang w:val="lt-LT"/>
        </w:rPr>
        <w:t xml:space="preserve">Vamzdžiai ir fasoninės dalys sujungiami movos-įvorės sujungimais su </w:t>
      </w:r>
      <w:proofErr w:type="spellStart"/>
      <w:r w:rsidRPr="00F274D6">
        <w:rPr>
          <w:spacing w:val="-1"/>
          <w:sz w:val="24"/>
          <w:szCs w:val="24"/>
          <w:lang w:val="lt-LT"/>
        </w:rPr>
        <w:t>elastomero</w:t>
      </w:r>
      <w:proofErr w:type="spellEnd"/>
      <w:r w:rsidRPr="00F274D6">
        <w:rPr>
          <w:spacing w:val="-1"/>
          <w:sz w:val="24"/>
          <w:szCs w:val="24"/>
          <w:lang w:val="lt-LT"/>
        </w:rPr>
        <w:t xml:space="preserve"> sandarinimo </w:t>
      </w:r>
      <w:r w:rsidRPr="00F274D6">
        <w:rPr>
          <w:sz w:val="24"/>
          <w:szCs w:val="24"/>
          <w:lang w:val="lt-LT"/>
        </w:rPr>
        <w:t>žiedais. Vamzdžių jungimui galima naudoti plienines ir ketines fasoninės dalis.</w:t>
      </w:r>
    </w:p>
    <w:p w:rsidR="002D7EEE" w:rsidRPr="00F274D6" w:rsidRDefault="002D7EEE" w:rsidP="0045531A">
      <w:pPr>
        <w:shd w:val="clear" w:color="auto" w:fill="FFFFFF"/>
        <w:ind w:left="806"/>
        <w:rPr>
          <w:spacing w:val="-1"/>
          <w:sz w:val="24"/>
          <w:szCs w:val="24"/>
          <w:lang w:val="lt-LT"/>
        </w:rPr>
      </w:pPr>
      <w:r w:rsidRPr="00F274D6">
        <w:rPr>
          <w:spacing w:val="-1"/>
          <w:sz w:val="24"/>
          <w:szCs w:val="24"/>
          <w:lang w:val="lt-LT"/>
        </w:rPr>
        <w:t xml:space="preserve">Su plieniniais ir kaliojo ketaus vamzdžiais ir fasoninėmis dalimis jungiami </w:t>
      </w:r>
      <w:proofErr w:type="spellStart"/>
      <w:r w:rsidRPr="00F274D6">
        <w:rPr>
          <w:spacing w:val="-1"/>
          <w:sz w:val="24"/>
          <w:szCs w:val="24"/>
          <w:lang w:val="lt-LT"/>
        </w:rPr>
        <w:t>flanšais</w:t>
      </w:r>
      <w:proofErr w:type="spellEnd"/>
      <w:r w:rsidRPr="00F274D6">
        <w:rPr>
          <w:spacing w:val="-1"/>
          <w:sz w:val="24"/>
          <w:szCs w:val="24"/>
          <w:lang w:val="lt-LT"/>
        </w:rPr>
        <w:t xml:space="preserve"> ar movomis.</w:t>
      </w:r>
    </w:p>
    <w:p w:rsidR="0037726D" w:rsidRPr="00F274D6" w:rsidRDefault="0037726D" w:rsidP="0045531A">
      <w:pPr>
        <w:shd w:val="clear" w:color="auto" w:fill="FFFFFF"/>
        <w:ind w:left="806"/>
        <w:rPr>
          <w:sz w:val="24"/>
          <w:szCs w:val="24"/>
          <w:lang w:val="lt-LT"/>
        </w:rPr>
      </w:pPr>
    </w:p>
    <w:p w:rsidR="002D7EEE" w:rsidRPr="00F274D6" w:rsidRDefault="002D7EEE" w:rsidP="00DA1CA7">
      <w:pPr>
        <w:pStyle w:val="Heading3"/>
        <w:rPr>
          <w:rFonts w:ascii="Times New Roman" w:hAnsi="Times New Roman" w:cs="Times New Roman"/>
          <w:color w:val="auto"/>
          <w:sz w:val="24"/>
          <w:szCs w:val="24"/>
          <w:lang w:val="lt-LT"/>
        </w:rPr>
      </w:pPr>
      <w:bookmarkStart w:id="77" w:name="_Toc435132674"/>
      <w:r w:rsidRPr="00F274D6">
        <w:rPr>
          <w:rFonts w:ascii="Times New Roman" w:hAnsi="Times New Roman" w:cs="Times New Roman"/>
          <w:color w:val="auto"/>
          <w:spacing w:val="-4"/>
          <w:sz w:val="24"/>
          <w:szCs w:val="24"/>
          <w:lang w:val="lt-LT"/>
        </w:rPr>
        <w:t>3.2.9.</w:t>
      </w:r>
      <w:r w:rsidRPr="00F274D6">
        <w:rPr>
          <w:rFonts w:ascii="Times New Roman" w:hAnsi="Times New Roman" w:cs="Times New Roman"/>
          <w:color w:val="auto"/>
          <w:sz w:val="24"/>
          <w:szCs w:val="24"/>
          <w:lang w:val="lt-LT"/>
        </w:rPr>
        <w:tab/>
      </w:r>
      <w:proofErr w:type="spellStart"/>
      <w:r w:rsidRPr="00F274D6">
        <w:rPr>
          <w:rFonts w:ascii="Times New Roman" w:hAnsi="Times New Roman" w:cs="Times New Roman"/>
          <w:color w:val="auto"/>
          <w:sz w:val="24"/>
          <w:szCs w:val="24"/>
          <w:lang w:val="lt-LT"/>
        </w:rPr>
        <w:t>Neplastifikuoto</w:t>
      </w:r>
      <w:proofErr w:type="spellEnd"/>
      <w:r w:rsidRPr="00F274D6">
        <w:rPr>
          <w:rFonts w:ascii="Times New Roman" w:hAnsi="Times New Roman" w:cs="Times New Roman"/>
          <w:color w:val="auto"/>
          <w:sz w:val="24"/>
          <w:szCs w:val="24"/>
          <w:lang w:val="lt-LT"/>
        </w:rPr>
        <w:t xml:space="preserve"> </w:t>
      </w:r>
      <w:proofErr w:type="spellStart"/>
      <w:r w:rsidRPr="00F274D6">
        <w:rPr>
          <w:rFonts w:ascii="Times New Roman" w:hAnsi="Times New Roman" w:cs="Times New Roman"/>
          <w:color w:val="auto"/>
          <w:sz w:val="24"/>
          <w:szCs w:val="24"/>
          <w:lang w:val="lt-LT"/>
        </w:rPr>
        <w:t>polivinilchlorido</w:t>
      </w:r>
      <w:proofErr w:type="spellEnd"/>
      <w:r w:rsidRPr="00F274D6">
        <w:rPr>
          <w:rFonts w:ascii="Times New Roman" w:hAnsi="Times New Roman" w:cs="Times New Roman"/>
          <w:color w:val="auto"/>
          <w:sz w:val="24"/>
          <w:szCs w:val="24"/>
          <w:lang w:val="lt-LT"/>
        </w:rPr>
        <w:t xml:space="preserve"> (PVC) vamzdžiai ir fasoninės dalys </w:t>
      </w:r>
      <w:proofErr w:type="spellStart"/>
      <w:r w:rsidRPr="00F274D6">
        <w:rPr>
          <w:rFonts w:ascii="Times New Roman" w:hAnsi="Times New Roman" w:cs="Times New Roman"/>
          <w:color w:val="auto"/>
          <w:sz w:val="24"/>
          <w:szCs w:val="24"/>
          <w:lang w:val="lt-LT"/>
        </w:rPr>
        <w:t>savitakos</w:t>
      </w:r>
      <w:proofErr w:type="spellEnd"/>
      <w:r w:rsidRPr="00F274D6">
        <w:rPr>
          <w:rFonts w:ascii="Times New Roman" w:hAnsi="Times New Roman" w:cs="Times New Roman"/>
          <w:color w:val="auto"/>
          <w:sz w:val="24"/>
          <w:szCs w:val="24"/>
          <w:lang w:val="lt-LT"/>
        </w:rPr>
        <w:br/>
        <w:t>kolektoriams</w:t>
      </w:r>
      <w:bookmarkEnd w:id="77"/>
    </w:p>
    <w:p w:rsidR="002D7EEE" w:rsidRPr="00F274D6" w:rsidRDefault="002D7EEE" w:rsidP="0045531A">
      <w:pPr>
        <w:shd w:val="clear" w:color="auto" w:fill="FFFFFF"/>
        <w:ind w:left="70" w:right="31" w:firstLine="725"/>
        <w:jc w:val="both"/>
        <w:rPr>
          <w:sz w:val="24"/>
          <w:szCs w:val="24"/>
          <w:lang w:val="lt-LT"/>
        </w:rPr>
      </w:pPr>
      <w:r w:rsidRPr="00F274D6">
        <w:rPr>
          <w:sz w:val="24"/>
          <w:szCs w:val="24"/>
          <w:lang w:val="lt-LT"/>
        </w:rPr>
        <w:t xml:space="preserve">PVC vamzdžių ir fasoninių dalių šoriniai skersmenys turi atitikti standartus. Minimalus sienelių storis kaip nurodyta LST EN 1401-1:2004 ar </w:t>
      </w:r>
      <w:proofErr w:type="spellStart"/>
      <w:r w:rsidRPr="00F274D6">
        <w:rPr>
          <w:sz w:val="24"/>
          <w:szCs w:val="24"/>
          <w:lang w:val="lt-LT"/>
        </w:rPr>
        <w:t>ekv</w:t>
      </w:r>
      <w:proofErr w:type="spellEnd"/>
      <w:r w:rsidRPr="00F274D6">
        <w:rPr>
          <w:sz w:val="24"/>
          <w:szCs w:val="24"/>
          <w:lang w:val="lt-LT"/>
        </w:rPr>
        <w:t>.</w:t>
      </w:r>
    </w:p>
    <w:p w:rsidR="002D7EEE" w:rsidRPr="00F274D6" w:rsidRDefault="002D7EEE" w:rsidP="0045531A">
      <w:pPr>
        <w:shd w:val="clear" w:color="auto" w:fill="FFFFFF"/>
        <w:ind w:left="55" w:right="38" w:firstLine="713"/>
        <w:jc w:val="both"/>
        <w:rPr>
          <w:sz w:val="24"/>
          <w:szCs w:val="24"/>
          <w:lang w:val="lt-LT"/>
        </w:rPr>
      </w:pPr>
      <w:r w:rsidRPr="00F274D6">
        <w:rPr>
          <w:spacing w:val="-1"/>
          <w:sz w:val="24"/>
          <w:szCs w:val="24"/>
          <w:lang w:val="lt-LT"/>
        </w:rPr>
        <w:t xml:space="preserve">Vamzdžiai ir fasoninės dalys sujungiami movos-įvorės sujungimais su </w:t>
      </w:r>
      <w:proofErr w:type="spellStart"/>
      <w:r w:rsidRPr="00F274D6">
        <w:rPr>
          <w:spacing w:val="-1"/>
          <w:sz w:val="24"/>
          <w:szCs w:val="24"/>
          <w:lang w:val="lt-LT"/>
        </w:rPr>
        <w:t>elastomero</w:t>
      </w:r>
      <w:proofErr w:type="spellEnd"/>
      <w:r w:rsidRPr="00F274D6">
        <w:rPr>
          <w:spacing w:val="-1"/>
          <w:sz w:val="24"/>
          <w:szCs w:val="24"/>
          <w:lang w:val="lt-LT"/>
        </w:rPr>
        <w:t xml:space="preserve"> sandarinimo </w:t>
      </w:r>
      <w:r w:rsidRPr="00F274D6">
        <w:rPr>
          <w:sz w:val="24"/>
          <w:szCs w:val="24"/>
          <w:lang w:val="lt-LT"/>
        </w:rPr>
        <w:t>žiedais. Guminės tarpinės turi atitikti LST EN 681-1.</w:t>
      </w:r>
    </w:p>
    <w:p w:rsidR="002D7EEE" w:rsidRPr="00F274D6" w:rsidRDefault="002D7EEE" w:rsidP="0045531A">
      <w:pPr>
        <w:shd w:val="clear" w:color="auto" w:fill="FFFFFF"/>
        <w:ind w:left="780"/>
        <w:rPr>
          <w:spacing w:val="-1"/>
          <w:sz w:val="24"/>
          <w:szCs w:val="24"/>
          <w:lang w:val="lt-LT"/>
        </w:rPr>
      </w:pPr>
      <w:r w:rsidRPr="00F274D6">
        <w:rPr>
          <w:spacing w:val="-1"/>
          <w:sz w:val="24"/>
          <w:szCs w:val="24"/>
          <w:lang w:val="lt-LT"/>
        </w:rPr>
        <w:t>Naudotinos vamzdžių klasės nurodytos brėžiniuose.</w:t>
      </w:r>
    </w:p>
    <w:p w:rsidR="0064401C" w:rsidRPr="00F274D6" w:rsidRDefault="0064401C" w:rsidP="0045531A">
      <w:pPr>
        <w:shd w:val="clear" w:color="auto" w:fill="FFFFFF"/>
        <w:ind w:left="780"/>
        <w:rPr>
          <w:sz w:val="24"/>
          <w:szCs w:val="24"/>
          <w:lang w:val="lt-LT"/>
        </w:rPr>
      </w:pPr>
    </w:p>
    <w:p w:rsidR="002D7EEE" w:rsidRPr="00F274D6" w:rsidRDefault="002D7EEE" w:rsidP="00DA1CA7">
      <w:pPr>
        <w:pStyle w:val="Heading3"/>
        <w:rPr>
          <w:rFonts w:ascii="Times New Roman" w:hAnsi="Times New Roman" w:cs="Times New Roman"/>
          <w:color w:val="auto"/>
          <w:sz w:val="24"/>
          <w:szCs w:val="24"/>
          <w:lang w:val="lt-LT"/>
        </w:rPr>
      </w:pPr>
      <w:bookmarkStart w:id="78" w:name="_Toc435132675"/>
      <w:r w:rsidRPr="00F274D6">
        <w:rPr>
          <w:rFonts w:ascii="Times New Roman" w:hAnsi="Times New Roman" w:cs="Times New Roman"/>
          <w:color w:val="auto"/>
          <w:spacing w:val="-5"/>
          <w:sz w:val="24"/>
          <w:szCs w:val="24"/>
          <w:lang w:val="lt-LT"/>
        </w:rPr>
        <w:t>3.2.10.</w:t>
      </w:r>
      <w:r w:rsidRPr="00F274D6">
        <w:rPr>
          <w:rFonts w:ascii="Times New Roman" w:hAnsi="Times New Roman" w:cs="Times New Roman"/>
          <w:color w:val="auto"/>
          <w:sz w:val="24"/>
          <w:szCs w:val="24"/>
          <w:lang w:val="lt-LT"/>
        </w:rPr>
        <w:tab/>
        <w:t>Nerūdijančio plieno vamzdžiai</w:t>
      </w:r>
      <w:bookmarkEnd w:id="78"/>
    </w:p>
    <w:p w:rsidR="002D7EEE" w:rsidRPr="00F274D6" w:rsidRDefault="002D7EEE" w:rsidP="0045531A">
      <w:pPr>
        <w:shd w:val="clear" w:color="auto" w:fill="FFFFFF"/>
        <w:ind w:left="770"/>
        <w:rPr>
          <w:sz w:val="24"/>
          <w:szCs w:val="24"/>
          <w:lang w:val="lt-LT"/>
        </w:rPr>
      </w:pPr>
      <w:r w:rsidRPr="00F274D6">
        <w:rPr>
          <w:sz w:val="24"/>
          <w:szCs w:val="24"/>
          <w:lang w:val="lt-LT"/>
        </w:rPr>
        <w:t>Nerūdijančio plieno vamzdžiai turi būti pagaminti išilginio suvirinimo būdu.</w:t>
      </w:r>
    </w:p>
    <w:p w:rsidR="002D7EEE" w:rsidRPr="00F274D6" w:rsidRDefault="002D7EEE" w:rsidP="0045531A">
      <w:pPr>
        <w:shd w:val="clear" w:color="auto" w:fill="FFFFFF"/>
        <w:ind w:left="41" w:right="50" w:firstLine="713"/>
        <w:jc w:val="both"/>
        <w:rPr>
          <w:sz w:val="24"/>
          <w:szCs w:val="24"/>
          <w:lang w:val="lt-LT"/>
        </w:rPr>
      </w:pPr>
      <w:r w:rsidRPr="00F274D6">
        <w:rPr>
          <w:spacing w:val="-1"/>
          <w:sz w:val="24"/>
          <w:szCs w:val="24"/>
          <w:lang w:val="lt-LT"/>
        </w:rPr>
        <w:t xml:space="preserve">Alkūnės turi būti presuotos iki </w:t>
      </w:r>
      <w:proofErr w:type="spellStart"/>
      <w:r w:rsidRPr="00F274D6">
        <w:rPr>
          <w:spacing w:val="-1"/>
          <w:sz w:val="24"/>
          <w:szCs w:val="24"/>
          <w:lang w:val="lt-LT"/>
        </w:rPr>
        <w:t>D</w:t>
      </w:r>
      <w:r w:rsidRPr="00F274D6">
        <w:rPr>
          <w:spacing w:val="-1"/>
          <w:sz w:val="24"/>
          <w:szCs w:val="24"/>
          <w:vertAlign w:val="subscript"/>
          <w:lang w:val="lt-LT"/>
        </w:rPr>
        <w:t>sąl</w:t>
      </w:r>
      <w:proofErr w:type="spellEnd"/>
      <w:r w:rsidRPr="00F274D6">
        <w:rPr>
          <w:spacing w:val="-1"/>
          <w:sz w:val="24"/>
          <w:szCs w:val="24"/>
          <w:lang w:val="lt-LT"/>
        </w:rPr>
        <w:t xml:space="preserve">. 600 (imtinai). Alkūnės turi atitikti LST EN 14870-1:2005 ar </w:t>
      </w:r>
      <w:r w:rsidRPr="00F274D6">
        <w:rPr>
          <w:sz w:val="24"/>
          <w:szCs w:val="24"/>
          <w:lang w:val="lt-LT"/>
        </w:rPr>
        <w:t>analogiškus reikalavimus.</w:t>
      </w:r>
    </w:p>
    <w:p w:rsidR="002D7EEE" w:rsidRPr="00F274D6" w:rsidRDefault="002D7EEE" w:rsidP="0045531A">
      <w:pPr>
        <w:shd w:val="clear" w:color="auto" w:fill="FFFFFF"/>
        <w:ind w:left="36" w:right="70" w:firstLine="713"/>
        <w:jc w:val="both"/>
        <w:rPr>
          <w:sz w:val="24"/>
          <w:szCs w:val="24"/>
          <w:lang w:val="lt-LT"/>
        </w:rPr>
      </w:pPr>
      <w:r w:rsidRPr="00F274D6">
        <w:rPr>
          <w:spacing w:val="-1"/>
          <w:sz w:val="24"/>
          <w:szCs w:val="24"/>
          <w:lang w:val="lt-LT"/>
        </w:rPr>
        <w:t>Trišakiai turi būti pagaminti gamykloje ir jų dydžiai nustatyti 10 kg/cm</w:t>
      </w:r>
      <w:r w:rsidRPr="00F274D6">
        <w:rPr>
          <w:spacing w:val="-1"/>
          <w:sz w:val="24"/>
          <w:szCs w:val="24"/>
          <w:vertAlign w:val="superscript"/>
          <w:lang w:val="lt-LT"/>
        </w:rPr>
        <w:t>2</w:t>
      </w:r>
      <w:r w:rsidRPr="00F274D6">
        <w:rPr>
          <w:spacing w:val="-1"/>
          <w:sz w:val="24"/>
          <w:szCs w:val="24"/>
          <w:lang w:val="lt-LT"/>
        </w:rPr>
        <w:t xml:space="preserve"> darbiniam slėgiui pagal </w:t>
      </w:r>
      <w:r w:rsidRPr="00F274D6">
        <w:rPr>
          <w:sz w:val="24"/>
          <w:szCs w:val="24"/>
          <w:lang w:val="lt-LT"/>
        </w:rPr>
        <w:t>standartą.</w:t>
      </w:r>
    </w:p>
    <w:p w:rsidR="002D7EEE" w:rsidRPr="00F274D6" w:rsidRDefault="002D7EEE" w:rsidP="0045531A">
      <w:pPr>
        <w:shd w:val="clear" w:color="auto" w:fill="FFFFFF"/>
        <w:ind w:left="31" w:right="67" w:firstLine="725"/>
        <w:jc w:val="both"/>
        <w:rPr>
          <w:sz w:val="24"/>
          <w:szCs w:val="24"/>
          <w:lang w:val="lt-LT"/>
        </w:rPr>
      </w:pPr>
      <w:proofErr w:type="spellStart"/>
      <w:r w:rsidRPr="00F274D6">
        <w:rPr>
          <w:sz w:val="24"/>
          <w:szCs w:val="24"/>
          <w:lang w:val="lt-LT"/>
        </w:rPr>
        <w:t>Flanšiniai</w:t>
      </w:r>
      <w:proofErr w:type="spellEnd"/>
      <w:r w:rsidRPr="00F274D6">
        <w:rPr>
          <w:sz w:val="24"/>
          <w:szCs w:val="24"/>
          <w:lang w:val="lt-LT"/>
        </w:rPr>
        <w:t xml:space="preserve"> jungimai turi būti su nerūdijančio plieno movomis ir laisvais </w:t>
      </w:r>
      <w:proofErr w:type="spellStart"/>
      <w:r w:rsidRPr="00F274D6">
        <w:rPr>
          <w:sz w:val="24"/>
          <w:szCs w:val="24"/>
          <w:lang w:val="lt-LT"/>
        </w:rPr>
        <w:t>flanšais</w:t>
      </w:r>
      <w:proofErr w:type="spellEnd"/>
      <w:r w:rsidRPr="00F274D6">
        <w:rPr>
          <w:sz w:val="24"/>
          <w:szCs w:val="24"/>
          <w:lang w:val="lt-LT"/>
        </w:rPr>
        <w:t xml:space="preserve"> iš karšto cinkavimo anglinio plieno. Tarpikliai turi būti iš armuotos </w:t>
      </w:r>
      <w:proofErr w:type="spellStart"/>
      <w:r w:rsidRPr="00F274D6">
        <w:rPr>
          <w:sz w:val="24"/>
          <w:szCs w:val="24"/>
          <w:lang w:val="lt-LT"/>
        </w:rPr>
        <w:t>nitrilinės</w:t>
      </w:r>
      <w:proofErr w:type="spellEnd"/>
      <w:r w:rsidRPr="00F274D6">
        <w:rPr>
          <w:sz w:val="24"/>
          <w:szCs w:val="24"/>
          <w:lang w:val="lt-LT"/>
        </w:rPr>
        <w:t xml:space="preserve"> 3 mm storio gumos.</w:t>
      </w:r>
    </w:p>
    <w:p w:rsidR="002D7EEE" w:rsidRPr="00F274D6" w:rsidRDefault="002D7EEE" w:rsidP="0045531A">
      <w:pPr>
        <w:shd w:val="clear" w:color="auto" w:fill="FFFFFF"/>
        <w:ind w:left="29" w:right="79" w:firstLine="725"/>
        <w:jc w:val="both"/>
        <w:rPr>
          <w:sz w:val="24"/>
          <w:szCs w:val="24"/>
          <w:lang w:val="lt-LT"/>
        </w:rPr>
      </w:pPr>
      <w:r w:rsidRPr="00F274D6">
        <w:rPr>
          <w:spacing w:val="-3"/>
          <w:sz w:val="24"/>
          <w:szCs w:val="24"/>
          <w:lang w:val="lt-LT"/>
        </w:rPr>
        <w:t xml:space="preserve">Movos gali būti presuotos konstrukcijos, nominalus dydis iki </w:t>
      </w:r>
      <w:proofErr w:type="spellStart"/>
      <w:r w:rsidRPr="00F274D6">
        <w:rPr>
          <w:spacing w:val="-3"/>
          <w:sz w:val="24"/>
          <w:szCs w:val="24"/>
          <w:lang w:val="lt-LT"/>
        </w:rPr>
        <w:t>D</w:t>
      </w:r>
      <w:r w:rsidRPr="00F274D6">
        <w:rPr>
          <w:spacing w:val="-3"/>
          <w:sz w:val="24"/>
          <w:szCs w:val="24"/>
          <w:vertAlign w:val="subscript"/>
          <w:lang w:val="lt-LT"/>
        </w:rPr>
        <w:t>sąl</w:t>
      </w:r>
      <w:proofErr w:type="spellEnd"/>
      <w:r w:rsidRPr="00F274D6">
        <w:rPr>
          <w:spacing w:val="-3"/>
          <w:sz w:val="24"/>
          <w:szCs w:val="24"/>
          <w:lang w:val="lt-LT"/>
        </w:rPr>
        <w:t xml:space="preserve">. 150 (imtinai). Movos nuo </w:t>
      </w:r>
      <w:proofErr w:type="spellStart"/>
      <w:r w:rsidRPr="00F274D6">
        <w:rPr>
          <w:spacing w:val="-3"/>
          <w:sz w:val="24"/>
          <w:szCs w:val="24"/>
          <w:lang w:val="lt-LT"/>
        </w:rPr>
        <w:t>D</w:t>
      </w:r>
      <w:r w:rsidRPr="00F274D6">
        <w:rPr>
          <w:spacing w:val="-3"/>
          <w:sz w:val="24"/>
          <w:szCs w:val="24"/>
          <w:vertAlign w:val="subscript"/>
          <w:lang w:val="lt-LT"/>
        </w:rPr>
        <w:t>sąl</w:t>
      </w:r>
      <w:proofErr w:type="spellEnd"/>
      <w:r w:rsidRPr="00F274D6">
        <w:rPr>
          <w:spacing w:val="-3"/>
          <w:sz w:val="24"/>
          <w:szCs w:val="24"/>
          <w:lang w:val="lt-LT"/>
        </w:rPr>
        <w:t xml:space="preserve">. </w:t>
      </w:r>
      <w:r w:rsidRPr="00F274D6">
        <w:rPr>
          <w:sz w:val="24"/>
          <w:szCs w:val="24"/>
          <w:lang w:val="lt-LT"/>
        </w:rPr>
        <w:t>200 ir daugiau turi būti suvirintos konstrukcijos.</w:t>
      </w:r>
    </w:p>
    <w:p w:rsidR="002D7EEE" w:rsidRPr="00F274D6" w:rsidRDefault="002D7EEE" w:rsidP="0045531A">
      <w:pPr>
        <w:shd w:val="clear" w:color="auto" w:fill="FFFFFF"/>
        <w:ind w:left="26" w:right="82" w:firstLine="706"/>
        <w:jc w:val="both"/>
        <w:rPr>
          <w:sz w:val="24"/>
          <w:szCs w:val="24"/>
          <w:lang w:val="lt-LT"/>
        </w:rPr>
      </w:pPr>
      <w:proofErr w:type="spellStart"/>
      <w:r w:rsidRPr="00F274D6">
        <w:rPr>
          <w:sz w:val="24"/>
          <w:szCs w:val="24"/>
          <w:lang w:val="lt-LT"/>
        </w:rPr>
        <w:lastRenderedPageBreak/>
        <w:t>Aklinieji</w:t>
      </w:r>
      <w:proofErr w:type="spellEnd"/>
      <w:r w:rsidRPr="00F274D6">
        <w:rPr>
          <w:sz w:val="24"/>
          <w:szCs w:val="24"/>
          <w:lang w:val="lt-LT"/>
        </w:rPr>
        <w:t xml:space="preserve"> </w:t>
      </w:r>
      <w:proofErr w:type="spellStart"/>
      <w:r w:rsidRPr="00F274D6">
        <w:rPr>
          <w:sz w:val="24"/>
          <w:szCs w:val="24"/>
          <w:lang w:val="lt-LT"/>
        </w:rPr>
        <w:t>flanšai</w:t>
      </w:r>
      <w:proofErr w:type="spellEnd"/>
      <w:r w:rsidRPr="00F274D6">
        <w:rPr>
          <w:sz w:val="24"/>
          <w:szCs w:val="24"/>
          <w:lang w:val="lt-LT"/>
        </w:rPr>
        <w:t xml:space="preserve"> turi būti karšto cinkavimo anglinio plieno. </w:t>
      </w:r>
      <w:proofErr w:type="spellStart"/>
      <w:r w:rsidRPr="00F274D6">
        <w:rPr>
          <w:sz w:val="24"/>
          <w:szCs w:val="24"/>
          <w:lang w:val="lt-LT"/>
        </w:rPr>
        <w:t>Aklinųjų</w:t>
      </w:r>
      <w:proofErr w:type="spellEnd"/>
      <w:r w:rsidRPr="00F274D6">
        <w:rPr>
          <w:sz w:val="24"/>
          <w:szCs w:val="24"/>
          <w:lang w:val="lt-LT"/>
        </w:rPr>
        <w:t xml:space="preserve"> </w:t>
      </w:r>
      <w:proofErr w:type="spellStart"/>
      <w:r w:rsidRPr="00F274D6">
        <w:rPr>
          <w:sz w:val="24"/>
          <w:szCs w:val="24"/>
          <w:lang w:val="lt-LT"/>
        </w:rPr>
        <w:t>flanšų</w:t>
      </w:r>
      <w:proofErr w:type="spellEnd"/>
      <w:r w:rsidRPr="00F274D6">
        <w:rPr>
          <w:sz w:val="24"/>
          <w:szCs w:val="24"/>
          <w:lang w:val="lt-LT"/>
        </w:rPr>
        <w:t xml:space="preserve"> vidinis paviršius turi būti apsaugotas nerūdijančio plieno plokštele (EN 1.4436 normos ar analogiškas), kurios storis ne mažesnis už 2.0 mm.</w:t>
      </w:r>
    </w:p>
    <w:p w:rsidR="002D7EEE" w:rsidRPr="00F274D6" w:rsidRDefault="002D7EEE" w:rsidP="0045531A">
      <w:pPr>
        <w:shd w:val="clear" w:color="auto" w:fill="FFFFFF"/>
        <w:ind w:left="24" w:right="89" w:firstLine="713"/>
        <w:jc w:val="both"/>
        <w:rPr>
          <w:sz w:val="24"/>
          <w:szCs w:val="24"/>
          <w:lang w:val="lt-LT"/>
        </w:rPr>
      </w:pPr>
      <w:proofErr w:type="spellStart"/>
      <w:r w:rsidRPr="00F274D6">
        <w:rPr>
          <w:sz w:val="24"/>
          <w:szCs w:val="24"/>
          <w:lang w:val="lt-LT"/>
        </w:rPr>
        <w:t>Srieginių</w:t>
      </w:r>
      <w:proofErr w:type="spellEnd"/>
      <w:r w:rsidRPr="00F274D6">
        <w:rPr>
          <w:sz w:val="24"/>
          <w:szCs w:val="24"/>
          <w:lang w:val="lt-LT"/>
        </w:rPr>
        <w:t xml:space="preserve"> nerūdijančio plieno vamzdžių </w:t>
      </w:r>
      <w:proofErr w:type="spellStart"/>
      <w:r w:rsidRPr="00F274D6">
        <w:rPr>
          <w:sz w:val="24"/>
          <w:szCs w:val="24"/>
          <w:lang w:val="lt-LT"/>
        </w:rPr>
        <w:t>fitingų</w:t>
      </w:r>
      <w:proofErr w:type="spellEnd"/>
      <w:r w:rsidRPr="00F274D6">
        <w:rPr>
          <w:sz w:val="24"/>
          <w:szCs w:val="24"/>
          <w:lang w:val="lt-LT"/>
        </w:rPr>
        <w:t xml:space="preserve"> nominalūs dydžiai ir išoriniai skersmenys turi būti tokie, kaip nurodyta aukščiau.</w:t>
      </w:r>
    </w:p>
    <w:p w:rsidR="0064401C" w:rsidRPr="00F274D6" w:rsidRDefault="002D7EEE" w:rsidP="0045531A">
      <w:pPr>
        <w:shd w:val="clear" w:color="auto" w:fill="FFFFFF"/>
        <w:ind w:left="19" w:right="442" w:firstLine="720"/>
        <w:rPr>
          <w:spacing w:val="-1"/>
          <w:sz w:val="24"/>
          <w:szCs w:val="24"/>
          <w:lang w:val="lt-LT"/>
        </w:rPr>
      </w:pPr>
      <w:r w:rsidRPr="00F274D6">
        <w:rPr>
          <w:spacing w:val="-1"/>
          <w:sz w:val="24"/>
          <w:szCs w:val="24"/>
          <w:lang w:val="lt-LT"/>
        </w:rPr>
        <w:t xml:space="preserve">Minimalūs nerūdijančio plieno vamzdžio cilindro ir </w:t>
      </w:r>
      <w:proofErr w:type="spellStart"/>
      <w:r w:rsidRPr="00F274D6">
        <w:rPr>
          <w:spacing w:val="-1"/>
          <w:sz w:val="24"/>
          <w:szCs w:val="24"/>
          <w:lang w:val="lt-LT"/>
        </w:rPr>
        <w:t>fitingų</w:t>
      </w:r>
      <w:proofErr w:type="spellEnd"/>
      <w:r w:rsidRPr="00F274D6">
        <w:rPr>
          <w:spacing w:val="-1"/>
          <w:sz w:val="24"/>
          <w:szCs w:val="24"/>
          <w:lang w:val="lt-LT"/>
        </w:rPr>
        <w:t xml:space="preserve"> sienelių storis nurodytas lentelėje.</w:t>
      </w:r>
    </w:p>
    <w:p w:rsidR="0064401C" w:rsidRPr="00F274D6" w:rsidRDefault="0064401C" w:rsidP="0064401C">
      <w:pPr>
        <w:shd w:val="clear" w:color="auto" w:fill="FFFFFF"/>
        <w:ind w:right="442"/>
        <w:rPr>
          <w:b/>
          <w:bCs/>
          <w:sz w:val="24"/>
          <w:szCs w:val="24"/>
          <w:lang w:val="lt-LT"/>
        </w:rPr>
      </w:pPr>
    </w:p>
    <w:p w:rsidR="002D7EEE" w:rsidRPr="00F274D6" w:rsidRDefault="002D7EEE" w:rsidP="0064401C">
      <w:pPr>
        <w:shd w:val="clear" w:color="auto" w:fill="FFFFFF"/>
        <w:ind w:right="442"/>
        <w:rPr>
          <w:sz w:val="24"/>
          <w:szCs w:val="24"/>
          <w:lang w:val="lt-LT"/>
        </w:rPr>
      </w:pPr>
      <w:r w:rsidRPr="00F274D6">
        <w:rPr>
          <w:b/>
          <w:bCs/>
          <w:sz w:val="24"/>
          <w:szCs w:val="24"/>
          <w:lang w:val="lt-LT"/>
        </w:rPr>
        <w:t>Nerūdijančio plien</w:t>
      </w:r>
      <w:r w:rsidR="006D6602" w:rsidRPr="00F274D6">
        <w:rPr>
          <w:b/>
          <w:bCs/>
          <w:sz w:val="24"/>
          <w:szCs w:val="24"/>
          <w:lang w:val="lt-LT"/>
        </w:rPr>
        <w:t xml:space="preserve">o vamzdžių </w:t>
      </w:r>
      <w:r w:rsidRPr="00F274D6">
        <w:rPr>
          <w:b/>
          <w:bCs/>
          <w:sz w:val="24"/>
          <w:szCs w:val="24"/>
          <w:lang w:val="lt-LT"/>
        </w:rPr>
        <w:t>minimalūs sienelių storiai</w:t>
      </w:r>
    </w:p>
    <w:p w:rsidR="002D7EEE" w:rsidRPr="00F274D6" w:rsidRDefault="002D7EEE" w:rsidP="0045531A">
      <w:pPr>
        <w:rPr>
          <w:sz w:val="24"/>
          <w:szCs w:val="24"/>
          <w:lang w:val="lt-LT"/>
        </w:rPr>
      </w:pPr>
    </w:p>
    <w:tbl>
      <w:tblPr>
        <w:tblW w:w="0" w:type="auto"/>
        <w:tblInd w:w="40" w:type="dxa"/>
        <w:tblLayout w:type="fixed"/>
        <w:tblCellMar>
          <w:left w:w="40" w:type="dxa"/>
          <w:right w:w="40" w:type="dxa"/>
        </w:tblCellMar>
        <w:tblLook w:val="0000" w:firstRow="0" w:lastRow="0" w:firstColumn="0" w:lastColumn="0" w:noHBand="0" w:noVBand="0"/>
      </w:tblPr>
      <w:tblGrid>
        <w:gridCol w:w="4546"/>
        <w:gridCol w:w="3840"/>
      </w:tblGrid>
      <w:tr w:rsidR="002D7EEE" w:rsidRPr="00F274D6" w:rsidTr="00350C69">
        <w:trPr>
          <w:trHeight w:hRule="exact" w:val="370"/>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1435"/>
              <w:rPr>
                <w:sz w:val="24"/>
                <w:szCs w:val="24"/>
                <w:lang w:val="lt-LT"/>
              </w:rPr>
            </w:pPr>
            <w:r w:rsidRPr="00F274D6">
              <w:rPr>
                <w:sz w:val="24"/>
                <w:szCs w:val="24"/>
                <w:lang w:val="lt-LT"/>
              </w:rPr>
              <w:t>Nominalus dydis</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jc w:val="center"/>
              <w:rPr>
                <w:sz w:val="24"/>
                <w:szCs w:val="24"/>
                <w:lang w:val="lt-LT"/>
              </w:rPr>
            </w:pPr>
            <w:r w:rsidRPr="00F274D6">
              <w:rPr>
                <w:spacing w:val="-1"/>
                <w:sz w:val="24"/>
                <w:szCs w:val="24"/>
                <w:lang w:val="lt-LT"/>
              </w:rPr>
              <w:t>Vamzdžio cilindro sienelės storis, mm</w:t>
            </w:r>
          </w:p>
        </w:tc>
      </w:tr>
      <w:tr w:rsidR="002D7EEE" w:rsidRPr="00F274D6" w:rsidTr="00350C69">
        <w:trPr>
          <w:trHeight w:hRule="exact" w:val="350"/>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1397"/>
              <w:rPr>
                <w:sz w:val="24"/>
                <w:szCs w:val="24"/>
                <w:lang w:val="lt-LT"/>
              </w:rPr>
            </w:pPr>
            <w:r w:rsidRPr="00F274D6">
              <w:rPr>
                <w:sz w:val="24"/>
                <w:szCs w:val="24"/>
                <w:lang w:val="lt-LT"/>
              </w:rPr>
              <w:t xml:space="preserve">Iki </w:t>
            </w:r>
            <w:proofErr w:type="spellStart"/>
            <w:r w:rsidRPr="00F274D6">
              <w:rPr>
                <w:sz w:val="24"/>
                <w:szCs w:val="24"/>
                <w:lang w:val="lt-LT"/>
              </w:rPr>
              <w:t>D</w:t>
            </w:r>
            <w:r w:rsidRPr="00F274D6">
              <w:rPr>
                <w:sz w:val="24"/>
                <w:szCs w:val="24"/>
                <w:vertAlign w:val="subscript"/>
                <w:lang w:val="lt-LT"/>
              </w:rPr>
              <w:t>sąl</w:t>
            </w:r>
            <w:proofErr w:type="spellEnd"/>
            <w:r w:rsidRPr="00F274D6">
              <w:rPr>
                <w:sz w:val="24"/>
                <w:szCs w:val="24"/>
                <w:lang w:val="lt-LT"/>
              </w:rPr>
              <w:t>. 80 imtinai</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jc w:val="center"/>
              <w:rPr>
                <w:sz w:val="24"/>
                <w:szCs w:val="24"/>
                <w:lang w:val="lt-LT"/>
              </w:rPr>
            </w:pPr>
            <w:r w:rsidRPr="00F274D6">
              <w:rPr>
                <w:sz w:val="24"/>
                <w:szCs w:val="24"/>
                <w:lang w:val="lt-LT"/>
              </w:rPr>
              <w:t>1.6</w:t>
            </w:r>
          </w:p>
        </w:tc>
      </w:tr>
      <w:tr w:rsidR="002D7EEE" w:rsidRPr="00F274D6" w:rsidTr="00350C69">
        <w:trPr>
          <w:trHeight w:hRule="exact" w:val="360"/>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929"/>
              <w:rPr>
                <w:sz w:val="24"/>
                <w:szCs w:val="24"/>
                <w:lang w:val="lt-LT"/>
              </w:rPr>
            </w:pPr>
            <w:proofErr w:type="spellStart"/>
            <w:r w:rsidRPr="00F274D6">
              <w:rPr>
                <w:sz w:val="24"/>
                <w:szCs w:val="24"/>
                <w:lang w:val="lt-LT"/>
              </w:rPr>
              <w:t>D</w:t>
            </w:r>
            <w:r w:rsidRPr="00F274D6">
              <w:rPr>
                <w:sz w:val="24"/>
                <w:szCs w:val="24"/>
                <w:vertAlign w:val="subscript"/>
                <w:lang w:val="lt-LT"/>
              </w:rPr>
              <w:t>sąl</w:t>
            </w:r>
            <w:proofErr w:type="spellEnd"/>
            <w:r w:rsidRPr="00F274D6">
              <w:rPr>
                <w:sz w:val="24"/>
                <w:szCs w:val="24"/>
                <w:lang w:val="lt-LT"/>
              </w:rPr>
              <w:t xml:space="preserve">. 100 iki </w:t>
            </w:r>
            <w:proofErr w:type="spellStart"/>
            <w:r w:rsidRPr="00F274D6">
              <w:rPr>
                <w:sz w:val="24"/>
                <w:szCs w:val="24"/>
                <w:lang w:val="lt-LT"/>
              </w:rPr>
              <w:t>D</w:t>
            </w:r>
            <w:r w:rsidRPr="00F274D6">
              <w:rPr>
                <w:sz w:val="24"/>
                <w:szCs w:val="24"/>
                <w:vertAlign w:val="subscript"/>
                <w:lang w:val="lt-LT"/>
              </w:rPr>
              <w:t>sąL</w:t>
            </w:r>
            <w:proofErr w:type="spellEnd"/>
            <w:r w:rsidRPr="00F274D6">
              <w:rPr>
                <w:sz w:val="24"/>
                <w:szCs w:val="24"/>
                <w:lang w:val="lt-LT"/>
              </w:rPr>
              <w:t xml:space="preserve"> 250 imtinai</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jc w:val="center"/>
              <w:rPr>
                <w:sz w:val="24"/>
                <w:szCs w:val="24"/>
                <w:lang w:val="lt-LT"/>
              </w:rPr>
            </w:pPr>
            <w:r w:rsidRPr="00F274D6">
              <w:rPr>
                <w:sz w:val="24"/>
                <w:szCs w:val="24"/>
                <w:lang w:val="lt-LT"/>
              </w:rPr>
              <w:t>2.0</w:t>
            </w:r>
          </w:p>
        </w:tc>
      </w:tr>
      <w:tr w:rsidR="002D7EEE" w:rsidRPr="00F274D6" w:rsidTr="00350C69">
        <w:trPr>
          <w:trHeight w:hRule="exact" w:val="370"/>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1478"/>
              <w:rPr>
                <w:sz w:val="24"/>
                <w:szCs w:val="24"/>
                <w:lang w:val="lt-LT"/>
              </w:rPr>
            </w:pPr>
            <w:r w:rsidRPr="00F274D6">
              <w:rPr>
                <w:sz w:val="24"/>
                <w:szCs w:val="24"/>
                <w:lang w:val="lt-LT"/>
              </w:rPr>
              <w:t xml:space="preserve">D </w:t>
            </w:r>
            <w:proofErr w:type="spellStart"/>
            <w:r w:rsidRPr="00F274D6">
              <w:rPr>
                <w:sz w:val="24"/>
                <w:szCs w:val="24"/>
                <w:vertAlign w:val="subscript"/>
                <w:lang w:val="lt-LT"/>
              </w:rPr>
              <w:t>sąl</w:t>
            </w:r>
            <w:proofErr w:type="spellEnd"/>
            <w:r w:rsidRPr="00F274D6">
              <w:rPr>
                <w:sz w:val="24"/>
                <w:szCs w:val="24"/>
                <w:lang w:val="lt-LT"/>
              </w:rPr>
              <w:t>. 300 ir 350</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jc w:val="center"/>
              <w:rPr>
                <w:sz w:val="24"/>
                <w:szCs w:val="24"/>
                <w:lang w:val="lt-LT"/>
              </w:rPr>
            </w:pPr>
            <w:r w:rsidRPr="00F274D6">
              <w:rPr>
                <w:sz w:val="24"/>
                <w:szCs w:val="24"/>
                <w:lang w:val="lt-LT"/>
              </w:rPr>
              <w:t>2.6</w:t>
            </w:r>
          </w:p>
        </w:tc>
      </w:tr>
      <w:tr w:rsidR="002D7EEE" w:rsidRPr="00F274D6" w:rsidTr="00350C69">
        <w:trPr>
          <w:trHeight w:hRule="exact" w:val="355"/>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1759"/>
              <w:rPr>
                <w:sz w:val="24"/>
                <w:szCs w:val="24"/>
                <w:lang w:val="lt-LT"/>
              </w:rPr>
            </w:pPr>
            <w:proofErr w:type="spellStart"/>
            <w:r w:rsidRPr="00F274D6">
              <w:rPr>
                <w:sz w:val="24"/>
                <w:szCs w:val="24"/>
                <w:lang w:val="lt-LT"/>
              </w:rPr>
              <w:t>D</w:t>
            </w:r>
            <w:r w:rsidRPr="00F274D6">
              <w:rPr>
                <w:sz w:val="24"/>
                <w:szCs w:val="24"/>
                <w:vertAlign w:val="subscript"/>
                <w:lang w:val="lt-LT"/>
              </w:rPr>
              <w:t>sąl</w:t>
            </w:r>
            <w:proofErr w:type="spellEnd"/>
            <w:r w:rsidRPr="00F274D6">
              <w:rPr>
                <w:sz w:val="24"/>
                <w:szCs w:val="24"/>
                <w:lang w:val="lt-LT"/>
              </w:rPr>
              <w:t>. 400</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jc w:val="center"/>
              <w:rPr>
                <w:sz w:val="24"/>
                <w:szCs w:val="24"/>
                <w:lang w:val="lt-LT"/>
              </w:rPr>
            </w:pPr>
            <w:r w:rsidRPr="00F274D6">
              <w:rPr>
                <w:sz w:val="24"/>
                <w:szCs w:val="24"/>
                <w:lang w:val="lt-LT"/>
              </w:rPr>
              <w:t>3.2</w:t>
            </w:r>
          </w:p>
        </w:tc>
      </w:tr>
      <w:tr w:rsidR="002D7EEE" w:rsidRPr="00F274D6" w:rsidTr="00350C69">
        <w:trPr>
          <w:trHeight w:hRule="exact" w:val="350"/>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1536"/>
              <w:rPr>
                <w:sz w:val="24"/>
                <w:szCs w:val="24"/>
                <w:lang w:val="lt-LT"/>
              </w:rPr>
            </w:pPr>
            <w:r w:rsidRPr="00F274D6">
              <w:rPr>
                <w:sz w:val="24"/>
                <w:szCs w:val="24"/>
                <w:lang w:val="lt-LT"/>
              </w:rPr>
              <w:t xml:space="preserve">D </w:t>
            </w:r>
            <w:r w:rsidRPr="00F274D6">
              <w:rPr>
                <w:sz w:val="24"/>
                <w:szCs w:val="24"/>
                <w:vertAlign w:val="subscript"/>
                <w:lang w:val="lt-LT"/>
              </w:rPr>
              <w:t>sąl</w:t>
            </w:r>
            <w:r w:rsidRPr="00F274D6">
              <w:rPr>
                <w:sz w:val="24"/>
                <w:szCs w:val="24"/>
                <w:lang w:val="lt-LT"/>
              </w:rPr>
              <w:t>.500 ir 600</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jc w:val="center"/>
              <w:rPr>
                <w:sz w:val="24"/>
                <w:szCs w:val="24"/>
                <w:lang w:val="lt-LT"/>
              </w:rPr>
            </w:pPr>
            <w:r w:rsidRPr="00F274D6">
              <w:rPr>
                <w:sz w:val="24"/>
                <w:szCs w:val="24"/>
                <w:lang w:val="lt-LT"/>
              </w:rPr>
              <w:t>4.0</w:t>
            </w:r>
          </w:p>
        </w:tc>
      </w:tr>
      <w:tr w:rsidR="002D7EEE" w:rsidRPr="00F274D6" w:rsidTr="00350C69">
        <w:trPr>
          <w:trHeight w:hRule="exact" w:val="355"/>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1810"/>
              <w:rPr>
                <w:sz w:val="24"/>
                <w:szCs w:val="24"/>
                <w:lang w:val="lt-LT"/>
              </w:rPr>
            </w:pPr>
            <w:r w:rsidRPr="00F274D6">
              <w:rPr>
                <w:sz w:val="24"/>
                <w:szCs w:val="24"/>
                <w:lang w:val="lt-LT"/>
              </w:rPr>
              <w:t xml:space="preserve">D </w:t>
            </w:r>
            <w:proofErr w:type="spellStart"/>
            <w:r w:rsidRPr="00F274D6">
              <w:rPr>
                <w:sz w:val="24"/>
                <w:szCs w:val="24"/>
                <w:vertAlign w:val="subscript"/>
                <w:lang w:val="lt-LT"/>
              </w:rPr>
              <w:t>sąl</w:t>
            </w:r>
            <w:proofErr w:type="spellEnd"/>
            <w:r w:rsidRPr="00F274D6">
              <w:rPr>
                <w:sz w:val="24"/>
                <w:szCs w:val="24"/>
                <w:vertAlign w:val="subscript"/>
                <w:lang w:val="lt-LT"/>
              </w:rPr>
              <w:t>.</w:t>
            </w:r>
            <w:r w:rsidRPr="00F274D6">
              <w:rPr>
                <w:sz w:val="24"/>
                <w:szCs w:val="24"/>
                <w:lang w:val="lt-LT"/>
              </w:rPr>
              <w:t xml:space="preserve"> 700</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jc w:val="center"/>
              <w:rPr>
                <w:sz w:val="24"/>
                <w:szCs w:val="24"/>
                <w:lang w:val="lt-LT"/>
              </w:rPr>
            </w:pPr>
            <w:r w:rsidRPr="00F274D6">
              <w:rPr>
                <w:sz w:val="24"/>
                <w:szCs w:val="24"/>
                <w:lang w:val="lt-LT"/>
              </w:rPr>
              <w:t>5.0</w:t>
            </w:r>
          </w:p>
        </w:tc>
      </w:tr>
      <w:tr w:rsidR="002D7EEE" w:rsidRPr="00F274D6" w:rsidTr="00350C69">
        <w:trPr>
          <w:trHeight w:hRule="exact" w:val="394"/>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1812"/>
              <w:rPr>
                <w:sz w:val="24"/>
                <w:szCs w:val="24"/>
                <w:lang w:val="lt-LT"/>
              </w:rPr>
            </w:pPr>
            <w:r w:rsidRPr="00F274D6">
              <w:rPr>
                <w:sz w:val="24"/>
                <w:szCs w:val="24"/>
                <w:lang w:val="lt-LT"/>
              </w:rPr>
              <w:t xml:space="preserve">D </w:t>
            </w:r>
            <w:proofErr w:type="spellStart"/>
            <w:r w:rsidRPr="00F274D6">
              <w:rPr>
                <w:sz w:val="24"/>
                <w:szCs w:val="24"/>
                <w:vertAlign w:val="subscript"/>
                <w:lang w:val="lt-LT"/>
              </w:rPr>
              <w:t>sąl</w:t>
            </w:r>
            <w:proofErr w:type="spellEnd"/>
            <w:r w:rsidRPr="00F274D6">
              <w:rPr>
                <w:sz w:val="24"/>
                <w:szCs w:val="24"/>
                <w:vertAlign w:val="subscript"/>
                <w:lang w:val="lt-LT"/>
              </w:rPr>
              <w:t>.</w:t>
            </w:r>
            <w:r w:rsidRPr="00F274D6">
              <w:rPr>
                <w:sz w:val="24"/>
                <w:szCs w:val="24"/>
                <w:lang w:val="lt-LT"/>
              </w:rPr>
              <w:t xml:space="preserve"> 800</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jc w:val="center"/>
              <w:rPr>
                <w:sz w:val="24"/>
                <w:szCs w:val="24"/>
                <w:lang w:val="lt-LT"/>
              </w:rPr>
            </w:pPr>
            <w:r w:rsidRPr="00F274D6">
              <w:rPr>
                <w:sz w:val="24"/>
                <w:szCs w:val="24"/>
                <w:lang w:val="lt-LT"/>
              </w:rPr>
              <w:t>6.3</w:t>
            </w:r>
          </w:p>
        </w:tc>
      </w:tr>
    </w:tbl>
    <w:p w:rsidR="006D6602" w:rsidRPr="00F274D6" w:rsidRDefault="006D6602" w:rsidP="0045531A">
      <w:pPr>
        <w:shd w:val="clear" w:color="auto" w:fill="FFFFFF"/>
        <w:ind w:left="43" w:right="12" w:firstLine="706"/>
        <w:jc w:val="both"/>
        <w:rPr>
          <w:sz w:val="24"/>
          <w:szCs w:val="24"/>
          <w:lang w:val="lt-LT"/>
        </w:rPr>
      </w:pPr>
    </w:p>
    <w:p w:rsidR="002D7EEE" w:rsidRPr="00F274D6" w:rsidRDefault="002D7EEE" w:rsidP="0045531A">
      <w:pPr>
        <w:shd w:val="clear" w:color="auto" w:fill="FFFFFF"/>
        <w:ind w:left="43" w:right="12" w:firstLine="706"/>
        <w:jc w:val="both"/>
        <w:rPr>
          <w:sz w:val="24"/>
          <w:szCs w:val="24"/>
          <w:lang w:val="lt-LT"/>
        </w:rPr>
      </w:pPr>
      <w:r w:rsidRPr="00F274D6">
        <w:rPr>
          <w:sz w:val="24"/>
          <w:szCs w:val="24"/>
          <w:lang w:val="lt-LT"/>
        </w:rPr>
        <w:t xml:space="preserve">Alkūnių, trišakių, movų ir </w:t>
      </w:r>
      <w:proofErr w:type="spellStart"/>
      <w:r w:rsidRPr="00F274D6">
        <w:rPr>
          <w:sz w:val="24"/>
          <w:szCs w:val="24"/>
          <w:lang w:val="lt-LT"/>
        </w:rPr>
        <w:t>tarpvamzdžių</w:t>
      </w:r>
      <w:proofErr w:type="spellEnd"/>
      <w:r w:rsidRPr="00F274D6">
        <w:rPr>
          <w:sz w:val="24"/>
          <w:szCs w:val="24"/>
          <w:lang w:val="lt-LT"/>
        </w:rPr>
        <w:t xml:space="preserve"> sienelių storis neturi būti mažesnis už storius, nurodytus galiojančiame standarte, vamzdžių klasė 10H1A.</w:t>
      </w:r>
    </w:p>
    <w:p w:rsidR="002D7EEE" w:rsidRPr="00F274D6" w:rsidRDefault="002D7EEE" w:rsidP="0045531A">
      <w:pPr>
        <w:shd w:val="clear" w:color="auto" w:fill="FFFFFF"/>
        <w:ind w:left="41" w:firstLine="718"/>
        <w:jc w:val="both"/>
        <w:rPr>
          <w:sz w:val="24"/>
          <w:szCs w:val="24"/>
          <w:lang w:val="lt-LT"/>
        </w:rPr>
      </w:pPr>
      <w:r w:rsidRPr="00F274D6">
        <w:rPr>
          <w:sz w:val="24"/>
          <w:szCs w:val="24"/>
          <w:lang w:val="lt-LT"/>
        </w:rPr>
        <w:t>Nestandartinių trišakių ir kryžmių sienelių storius apskaičiuoja Rangovas ir pateikia juos Užsakovo atstovui patvirtinti.</w:t>
      </w:r>
    </w:p>
    <w:p w:rsidR="002D7EEE" w:rsidRPr="00F274D6" w:rsidRDefault="002D7EEE" w:rsidP="0045531A">
      <w:pPr>
        <w:shd w:val="clear" w:color="auto" w:fill="FFFFFF"/>
        <w:ind w:left="10" w:right="5" w:firstLine="701"/>
        <w:jc w:val="both"/>
        <w:rPr>
          <w:sz w:val="24"/>
          <w:szCs w:val="24"/>
          <w:lang w:val="lt-LT"/>
        </w:rPr>
      </w:pPr>
      <w:r w:rsidRPr="00F274D6">
        <w:rPr>
          <w:sz w:val="24"/>
          <w:szCs w:val="24"/>
          <w:lang w:val="lt-LT"/>
        </w:rPr>
        <w:t xml:space="preserve">Visose į sieną įleistose detalėse turi būti 2 mm storio iš tos pačios medžiagos kaip ir vamzdis privirinamas </w:t>
      </w:r>
      <w:proofErr w:type="spellStart"/>
      <w:r w:rsidRPr="00F274D6">
        <w:rPr>
          <w:sz w:val="24"/>
          <w:szCs w:val="24"/>
          <w:lang w:val="lt-LT"/>
        </w:rPr>
        <w:t>flanšas</w:t>
      </w:r>
      <w:proofErr w:type="spellEnd"/>
      <w:r w:rsidRPr="00F274D6">
        <w:rPr>
          <w:sz w:val="24"/>
          <w:szCs w:val="24"/>
          <w:lang w:val="lt-LT"/>
        </w:rPr>
        <w:t xml:space="preserve"> su vandeniui nelaidžiu </w:t>
      </w:r>
      <w:proofErr w:type="spellStart"/>
      <w:r w:rsidRPr="00F274D6">
        <w:rPr>
          <w:sz w:val="24"/>
          <w:szCs w:val="24"/>
          <w:lang w:val="lt-LT"/>
        </w:rPr>
        <w:t>apdėklu</w:t>
      </w:r>
      <w:proofErr w:type="spellEnd"/>
      <w:r w:rsidRPr="00F274D6">
        <w:rPr>
          <w:sz w:val="24"/>
          <w:szCs w:val="24"/>
          <w:lang w:val="lt-LT"/>
        </w:rPr>
        <w:t xml:space="preserve">. Tokio </w:t>
      </w:r>
      <w:proofErr w:type="spellStart"/>
      <w:r w:rsidRPr="00F274D6">
        <w:rPr>
          <w:sz w:val="24"/>
          <w:szCs w:val="24"/>
          <w:lang w:val="lt-LT"/>
        </w:rPr>
        <w:t>flanšo</w:t>
      </w:r>
      <w:proofErr w:type="spellEnd"/>
      <w:r w:rsidRPr="00F274D6">
        <w:rPr>
          <w:sz w:val="24"/>
          <w:szCs w:val="24"/>
          <w:lang w:val="lt-LT"/>
        </w:rPr>
        <w:t xml:space="preserve"> diametras turi būti ne mažesnis už 150 mm + išorinis vamzdžio diametras. Nerūdijančio plieno vamzdžiai, einantys per sieną, neturi būti jungiami prie armatūros.</w:t>
      </w:r>
    </w:p>
    <w:p w:rsidR="006D6602" w:rsidRPr="00F274D6" w:rsidRDefault="006D6602" w:rsidP="0045531A">
      <w:pPr>
        <w:shd w:val="clear" w:color="auto" w:fill="FFFFFF"/>
        <w:ind w:left="22"/>
        <w:rPr>
          <w:b/>
          <w:bCs/>
          <w:sz w:val="24"/>
          <w:szCs w:val="24"/>
          <w:lang w:val="lt-LT"/>
        </w:rPr>
      </w:pPr>
    </w:p>
    <w:p w:rsidR="002D7EEE" w:rsidRPr="00F274D6" w:rsidRDefault="002D7EEE" w:rsidP="00DA1CA7">
      <w:pPr>
        <w:pStyle w:val="Heading3"/>
        <w:rPr>
          <w:rFonts w:ascii="Times New Roman" w:hAnsi="Times New Roman" w:cs="Times New Roman"/>
          <w:color w:val="auto"/>
          <w:sz w:val="24"/>
          <w:szCs w:val="24"/>
          <w:lang w:val="lt-LT"/>
        </w:rPr>
      </w:pPr>
      <w:bookmarkStart w:id="79" w:name="_Toc435132676"/>
      <w:r w:rsidRPr="00F274D6">
        <w:rPr>
          <w:rFonts w:ascii="Times New Roman" w:hAnsi="Times New Roman" w:cs="Times New Roman"/>
          <w:color w:val="auto"/>
          <w:sz w:val="24"/>
          <w:szCs w:val="24"/>
          <w:lang w:val="lt-LT"/>
        </w:rPr>
        <w:t>3.2.11. Atramos ir laikikliai</w:t>
      </w:r>
      <w:bookmarkEnd w:id="79"/>
    </w:p>
    <w:p w:rsidR="002D7EEE" w:rsidRPr="00F274D6" w:rsidRDefault="002D7EEE" w:rsidP="0045531A">
      <w:pPr>
        <w:shd w:val="clear" w:color="auto" w:fill="FFFFFF"/>
        <w:ind w:left="26" w:firstLine="718"/>
        <w:rPr>
          <w:sz w:val="24"/>
          <w:szCs w:val="24"/>
          <w:lang w:val="lt-LT"/>
        </w:rPr>
      </w:pPr>
      <w:r w:rsidRPr="00F274D6">
        <w:rPr>
          <w:sz w:val="24"/>
          <w:szCs w:val="24"/>
          <w:lang w:val="lt-LT"/>
        </w:rPr>
        <w:t xml:space="preserve">Rekomenduojami didžiausi atstumai tarp nerūdijančio plieno vamzdžių atramų    nurodyti lentelėje. </w:t>
      </w:r>
    </w:p>
    <w:p w:rsidR="006D6602" w:rsidRPr="00F274D6" w:rsidRDefault="006D6602" w:rsidP="0045531A">
      <w:pPr>
        <w:shd w:val="clear" w:color="auto" w:fill="FFFFFF"/>
        <w:rPr>
          <w:b/>
          <w:bCs/>
          <w:sz w:val="24"/>
          <w:szCs w:val="24"/>
          <w:lang w:val="lt-LT"/>
        </w:rPr>
      </w:pPr>
    </w:p>
    <w:p w:rsidR="002D7EEE" w:rsidRPr="00F274D6" w:rsidRDefault="002D7EEE" w:rsidP="0045531A">
      <w:pPr>
        <w:shd w:val="clear" w:color="auto" w:fill="FFFFFF"/>
        <w:rPr>
          <w:sz w:val="24"/>
          <w:szCs w:val="24"/>
          <w:lang w:val="lt-LT"/>
        </w:rPr>
      </w:pPr>
      <w:r w:rsidRPr="00F274D6">
        <w:rPr>
          <w:b/>
          <w:bCs/>
          <w:sz w:val="24"/>
          <w:szCs w:val="24"/>
          <w:lang w:val="lt-LT"/>
        </w:rPr>
        <w:t>Maksimalūs atstumai tarp nerūdijančio plieno vamzdžių atramų</w:t>
      </w:r>
    </w:p>
    <w:tbl>
      <w:tblPr>
        <w:tblW w:w="0" w:type="auto"/>
        <w:tblInd w:w="40" w:type="dxa"/>
        <w:tblLayout w:type="fixed"/>
        <w:tblCellMar>
          <w:left w:w="40" w:type="dxa"/>
          <w:right w:w="40" w:type="dxa"/>
        </w:tblCellMar>
        <w:tblLook w:val="0000" w:firstRow="0" w:lastRow="0" w:firstColumn="0" w:lastColumn="0" w:noHBand="0" w:noVBand="0"/>
      </w:tblPr>
      <w:tblGrid>
        <w:gridCol w:w="1790"/>
        <w:gridCol w:w="677"/>
        <w:gridCol w:w="677"/>
        <w:gridCol w:w="667"/>
        <w:gridCol w:w="667"/>
        <w:gridCol w:w="667"/>
        <w:gridCol w:w="677"/>
        <w:gridCol w:w="672"/>
        <w:gridCol w:w="677"/>
        <w:gridCol w:w="682"/>
      </w:tblGrid>
      <w:tr w:rsidR="002D7EEE" w:rsidRPr="00F274D6" w:rsidTr="00350C69">
        <w:trPr>
          <w:trHeight w:hRule="exact" w:val="374"/>
        </w:trPr>
        <w:tc>
          <w:tcPr>
            <w:tcW w:w="1790"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12"/>
              <w:rPr>
                <w:sz w:val="24"/>
                <w:szCs w:val="24"/>
                <w:lang w:val="lt-LT"/>
              </w:rPr>
            </w:pPr>
            <w:proofErr w:type="spellStart"/>
            <w:r w:rsidRPr="00F274D6">
              <w:rPr>
                <w:sz w:val="24"/>
                <w:szCs w:val="24"/>
                <w:lang w:val="lt-LT"/>
              </w:rPr>
              <w:t>D</w:t>
            </w:r>
            <w:r w:rsidRPr="00F274D6">
              <w:rPr>
                <w:sz w:val="24"/>
                <w:szCs w:val="24"/>
                <w:vertAlign w:val="subscript"/>
                <w:lang w:val="lt-LT"/>
              </w:rPr>
              <w:t>S</w:t>
            </w:r>
            <w:r w:rsidRPr="00F274D6">
              <w:rPr>
                <w:sz w:val="24"/>
                <w:szCs w:val="24"/>
                <w:lang w:val="lt-LT"/>
              </w:rPr>
              <w:t>ą</w:t>
            </w:r>
            <w:r w:rsidRPr="00F274D6">
              <w:rPr>
                <w:sz w:val="24"/>
                <w:szCs w:val="24"/>
                <w:vertAlign w:val="subscript"/>
                <w:lang w:val="lt-LT"/>
              </w:rPr>
              <w:t>l</w:t>
            </w:r>
            <w:proofErr w:type="spellEnd"/>
            <w:r w:rsidRPr="00F274D6">
              <w:rPr>
                <w:sz w:val="24"/>
                <w:szCs w:val="24"/>
                <w:lang w:val="lt-LT"/>
              </w:rPr>
              <w:t>.</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17"/>
              <w:rPr>
                <w:sz w:val="24"/>
                <w:szCs w:val="24"/>
                <w:lang w:val="lt-LT"/>
              </w:rPr>
            </w:pPr>
            <w:r w:rsidRPr="00F274D6">
              <w:rPr>
                <w:sz w:val="24"/>
                <w:szCs w:val="24"/>
                <w:lang w:val="lt-LT"/>
              </w:rPr>
              <w:t>10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12"/>
              <w:rPr>
                <w:sz w:val="24"/>
                <w:szCs w:val="24"/>
                <w:lang w:val="lt-LT"/>
              </w:rPr>
            </w:pPr>
            <w:r w:rsidRPr="00F274D6">
              <w:rPr>
                <w:sz w:val="24"/>
                <w:szCs w:val="24"/>
                <w:lang w:val="lt-LT"/>
              </w:rPr>
              <w:t>15</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20</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25</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2"/>
              <w:rPr>
                <w:sz w:val="24"/>
                <w:szCs w:val="24"/>
                <w:lang w:val="lt-LT"/>
              </w:rPr>
            </w:pPr>
            <w:r w:rsidRPr="00F274D6">
              <w:rPr>
                <w:sz w:val="24"/>
                <w:szCs w:val="24"/>
                <w:lang w:val="lt-LT"/>
              </w:rPr>
              <w:t>32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40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2"/>
              <w:rPr>
                <w:sz w:val="24"/>
                <w:szCs w:val="24"/>
                <w:lang w:val="lt-LT"/>
              </w:rPr>
            </w:pPr>
            <w:r w:rsidRPr="00F274D6">
              <w:rPr>
                <w:sz w:val="24"/>
                <w:szCs w:val="24"/>
                <w:lang w:val="lt-LT"/>
              </w:rPr>
              <w:t>50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65</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80</w:t>
            </w:r>
          </w:p>
        </w:tc>
      </w:tr>
      <w:tr w:rsidR="002D7EEE" w:rsidRPr="00F274D6" w:rsidTr="00350C69">
        <w:trPr>
          <w:trHeight w:hRule="exact" w:val="379"/>
        </w:trPr>
        <w:tc>
          <w:tcPr>
            <w:tcW w:w="1790"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Atstumas (m)</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2.0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2.2</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2.4</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2.7</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2.9</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5"/>
              <w:rPr>
                <w:sz w:val="24"/>
                <w:szCs w:val="24"/>
                <w:lang w:val="lt-LT"/>
              </w:rPr>
            </w:pPr>
            <w:r w:rsidRPr="00F274D6">
              <w:rPr>
                <w:sz w:val="24"/>
                <w:szCs w:val="24"/>
                <w:lang w:val="lt-LT"/>
              </w:rPr>
              <w:t>3.1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4.0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4.3</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4.7</w:t>
            </w:r>
          </w:p>
        </w:tc>
      </w:tr>
      <w:tr w:rsidR="002D7EEE" w:rsidRPr="00F274D6" w:rsidTr="00350C69">
        <w:trPr>
          <w:trHeight w:hRule="exact" w:val="374"/>
        </w:trPr>
        <w:tc>
          <w:tcPr>
            <w:tcW w:w="1790"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14"/>
              <w:rPr>
                <w:sz w:val="24"/>
                <w:szCs w:val="24"/>
                <w:lang w:val="lt-LT"/>
              </w:rPr>
            </w:pPr>
            <w:proofErr w:type="spellStart"/>
            <w:r w:rsidRPr="00F274D6">
              <w:rPr>
                <w:sz w:val="24"/>
                <w:szCs w:val="24"/>
                <w:lang w:val="lt-LT"/>
              </w:rPr>
              <w:t>D</w:t>
            </w:r>
            <w:r w:rsidRPr="00F274D6">
              <w:rPr>
                <w:sz w:val="24"/>
                <w:szCs w:val="24"/>
                <w:vertAlign w:val="subscript"/>
                <w:lang w:val="lt-LT"/>
              </w:rPr>
              <w:t>S</w:t>
            </w:r>
            <w:r w:rsidRPr="00F274D6">
              <w:rPr>
                <w:sz w:val="24"/>
                <w:szCs w:val="24"/>
                <w:lang w:val="lt-LT"/>
              </w:rPr>
              <w:t>ąl</w:t>
            </w:r>
            <w:proofErr w:type="spellEnd"/>
            <w:r w:rsidRPr="00F274D6">
              <w:rPr>
                <w:sz w:val="24"/>
                <w:szCs w:val="24"/>
                <w:lang w:val="lt-LT"/>
              </w:rPr>
              <w:t>.</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14"/>
              <w:rPr>
                <w:sz w:val="24"/>
                <w:szCs w:val="24"/>
                <w:lang w:val="lt-LT"/>
              </w:rPr>
            </w:pPr>
            <w:r w:rsidRPr="00F274D6">
              <w:rPr>
                <w:sz w:val="24"/>
                <w:szCs w:val="24"/>
                <w:lang w:val="lt-LT"/>
              </w:rPr>
              <w:t>100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14"/>
              <w:rPr>
                <w:sz w:val="24"/>
                <w:szCs w:val="24"/>
                <w:lang w:val="lt-LT"/>
              </w:rPr>
            </w:pPr>
            <w:r w:rsidRPr="00F274D6">
              <w:rPr>
                <w:sz w:val="24"/>
                <w:szCs w:val="24"/>
                <w:lang w:val="lt-LT"/>
              </w:rPr>
              <w:t>125</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10"/>
              <w:rPr>
                <w:sz w:val="24"/>
                <w:szCs w:val="24"/>
                <w:lang w:val="lt-LT"/>
              </w:rPr>
            </w:pPr>
            <w:r w:rsidRPr="00F274D6">
              <w:rPr>
                <w:sz w:val="24"/>
                <w:szCs w:val="24"/>
                <w:lang w:val="lt-LT"/>
              </w:rPr>
              <w:t>150</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200</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250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5"/>
              <w:rPr>
                <w:sz w:val="24"/>
                <w:szCs w:val="24"/>
                <w:lang w:val="lt-LT"/>
              </w:rPr>
            </w:pPr>
            <w:r w:rsidRPr="00F274D6">
              <w:rPr>
                <w:sz w:val="24"/>
                <w:szCs w:val="24"/>
                <w:lang w:val="lt-LT"/>
              </w:rPr>
              <w:t>300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350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400</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500</w:t>
            </w:r>
          </w:p>
        </w:tc>
      </w:tr>
      <w:tr w:rsidR="002D7EEE" w:rsidRPr="00F274D6" w:rsidTr="00350C69">
        <w:trPr>
          <w:trHeight w:hRule="exact" w:val="365"/>
        </w:trPr>
        <w:tc>
          <w:tcPr>
            <w:tcW w:w="1790"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Atstumas (m)</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7"/>
              <w:rPr>
                <w:sz w:val="24"/>
                <w:szCs w:val="24"/>
                <w:lang w:val="lt-LT"/>
              </w:rPr>
            </w:pPr>
            <w:r w:rsidRPr="00F274D6">
              <w:rPr>
                <w:sz w:val="24"/>
                <w:szCs w:val="24"/>
                <w:lang w:val="lt-LT"/>
              </w:rPr>
              <w:t>5.2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2"/>
              <w:rPr>
                <w:sz w:val="24"/>
                <w:szCs w:val="24"/>
                <w:lang w:val="lt-LT"/>
              </w:rPr>
            </w:pPr>
            <w:r w:rsidRPr="00F274D6">
              <w:rPr>
                <w:sz w:val="24"/>
                <w:szCs w:val="24"/>
                <w:lang w:val="lt-LT"/>
              </w:rPr>
              <w:t>5.5</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2"/>
              <w:rPr>
                <w:sz w:val="24"/>
                <w:szCs w:val="24"/>
                <w:lang w:val="lt-LT"/>
              </w:rPr>
            </w:pPr>
            <w:r w:rsidRPr="00F274D6">
              <w:rPr>
                <w:sz w:val="24"/>
                <w:szCs w:val="24"/>
                <w:lang w:val="lt-LT"/>
              </w:rPr>
              <w:t>5.9</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6.4</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6.8</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2"/>
              <w:rPr>
                <w:sz w:val="24"/>
                <w:szCs w:val="24"/>
                <w:lang w:val="lt-LT"/>
              </w:rPr>
            </w:pPr>
            <w:r w:rsidRPr="00F274D6">
              <w:rPr>
                <w:sz w:val="24"/>
                <w:szCs w:val="24"/>
                <w:lang w:val="lt-LT"/>
              </w:rPr>
              <w:t>7.5</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7.8</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2"/>
              <w:rPr>
                <w:sz w:val="24"/>
                <w:szCs w:val="24"/>
                <w:lang w:val="lt-LT"/>
              </w:rPr>
            </w:pPr>
            <w:r w:rsidRPr="00F274D6">
              <w:rPr>
                <w:sz w:val="24"/>
                <w:szCs w:val="24"/>
                <w:lang w:val="lt-LT"/>
              </w:rPr>
              <w:t>8.1</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9.0</w:t>
            </w:r>
          </w:p>
        </w:tc>
      </w:tr>
      <w:tr w:rsidR="002D7EEE" w:rsidRPr="00F274D6" w:rsidTr="00350C69">
        <w:trPr>
          <w:trHeight w:hRule="exact" w:val="365"/>
        </w:trPr>
        <w:tc>
          <w:tcPr>
            <w:tcW w:w="1790"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14"/>
              <w:rPr>
                <w:sz w:val="24"/>
                <w:szCs w:val="24"/>
                <w:lang w:val="lt-LT"/>
              </w:rPr>
            </w:pPr>
            <w:proofErr w:type="spellStart"/>
            <w:r w:rsidRPr="00F274D6">
              <w:rPr>
                <w:sz w:val="24"/>
                <w:szCs w:val="24"/>
                <w:lang w:val="lt-LT"/>
              </w:rPr>
              <w:t>Dsąl</w:t>
            </w:r>
            <w:proofErr w:type="spellEnd"/>
            <w:r w:rsidRPr="00F274D6">
              <w:rPr>
                <w:sz w:val="24"/>
                <w:szCs w:val="24"/>
                <w:lang w:val="lt-LT"/>
              </w:rPr>
              <w:t>.</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600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700</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800</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p>
        </w:tc>
      </w:tr>
      <w:tr w:rsidR="002D7EEE" w:rsidRPr="00F274D6" w:rsidTr="00350C69">
        <w:trPr>
          <w:trHeight w:hRule="exact" w:val="379"/>
        </w:trPr>
        <w:tc>
          <w:tcPr>
            <w:tcW w:w="1790"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Atstumas (m)</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r w:rsidRPr="00F274D6">
              <w:rPr>
                <w:sz w:val="24"/>
                <w:szCs w:val="24"/>
                <w:lang w:val="lt-LT"/>
              </w:rPr>
              <w:t>9.5</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10"/>
              <w:rPr>
                <w:sz w:val="24"/>
                <w:szCs w:val="24"/>
                <w:lang w:val="lt-LT"/>
              </w:rPr>
            </w:pPr>
            <w:r w:rsidRPr="00F274D6">
              <w:rPr>
                <w:sz w:val="24"/>
                <w:szCs w:val="24"/>
                <w:lang w:val="lt-LT"/>
              </w:rPr>
              <w:t>10.3</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ind w:left="5"/>
              <w:rPr>
                <w:sz w:val="24"/>
                <w:szCs w:val="24"/>
                <w:lang w:val="lt-LT"/>
              </w:rPr>
            </w:pPr>
            <w:r w:rsidRPr="00F274D6">
              <w:rPr>
                <w:sz w:val="24"/>
                <w:szCs w:val="24"/>
                <w:lang w:val="lt-LT"/>
              </w:rPr>
              <w:t>10.7</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D7EEE" w:rsidRPr="00F274D6" w:rsidRDefault="002D7EEE" w:rsidP="0045531A">
            <w:pPr>
              <w:shd w:val="clear" w:color="auto" w:fill="FFFFFF"/>
              <w:rPr>
                <w:sz w:val="24"/>
                <w:szCs w:val="24"/>
                <w:lang w:val="lt-LT"/>
              </w:rPr>
            </w:pPr>
          </w:p>
        </w:tc>
      </w:tr>
    </w:tbl>
    <w:p w:rsidR="006D6602" w:rsidRPr="00F274D6" w:rsidRDefault="006D6602" w:rsidP="0045531A">
      <w:pPr>
        <w:shd w:val="clear" w:color="auto" w:fill="FFFFFF"/>
        <w:ind w:left="17" w:right="24" w:firstLine="722"/>
        <w:jc w:val="both"/>
        <w:rPr>
          <w:sz w:val="24"/>
          <w:szCs w:val="24"/>
          <w:lang w:val="lt-LT"/>
        </w:rPr>
      </w:pPr>
    </w:p>
    <w:p w:rsidR="002D7EEE" w:rsidRPr="00F274D6" w:rsidRDefault="002D7EEE" w:rsidP="0045531A">
      <w:pPr>
        <w:shd w:val="clear" w:color="auto" w:fill="FFFFFF"/>
        <w:ind w:left="17" w:right="24" w:firstLine="722"/>
        <w:jc w:val="both"/>
        <w:rPr>
          <w:sz w:val="24"/>
          <w:szCs w:val="24"/>
          <w:lang w:val="lt-LT"/>
        </w:rPr>
      </w:pPr>
      <w:r w:rsidRPr="00F274D6">
        <w:rPr>
          <w:sz w:val="24"/>
          <w:szCs w:val="24"/>
          <w:lang w:val="lt-LT"/>
        </w:rPr>
        <w:t xml:space="preserve">Lentelės duomenys taikytini tik tiesioms vamzdyno atkarpoms. Tose vietose, kur vamzdyne sumontuotos sklendės ar kita sunki įranga, vamzdžiai turi būti papildomai įtvirtinami, kad </w:t>
      </w:r>
      <w:proofErr w:type="spellStart"/>
      <w:r w:rsidRPr="00F274D6">
        <w:rPr>
          <w:sz w:val="24"/>
          <w:szCs w:val="24"/>
          <w:lang w:val="lt-LT"/>
        </w:rPr>
        <w:t>vamzdymui</w:t>
      </w:r>
      <w:proofErr w:type="spellEnd"/>
      <w:r w:rsidRPr="00F274D6">
        <w:rPr>
          <w:sz w:val="24"/>
          <w:szCs w:val="24"/>
          <w:lang w:val="lt-LT"/>
        </w:rPr>
        <w:t xml:space="preserve"> ar prie jo prijungtiems įrengimams nebūtų perduodamos jokios papildomos apkrovos ar įlinkiai.</w:t>
      </w:r>
    </w:p>
    <w:p w:rsidR="002D7EEE" w:rsidRPr="00F274D6" w:rsidRDefault="002D7EEE" w:rsidP="0045531A">
      <w:pPr>
        <w:shd w:val="clear" w:color="auto" w:fill="FFFFFF"/>
        <w:ind w:left="24" w:right="22" w:firstLine="718"/>
        <w:jc w:val="both"/>
        <w:rPr>
          <w:sz w:val="24"/>
          <w:szCs w:val="24"/>
          <w:lang w:val="lt-LT"/>
        </w:rPr>
      </w:pPr>
      <w:r w:rsidRPr="00F274D6">
        <w:rPr>
          <w:sz w:val="24"/>
          <w:szCs w:val="24"/>
          <w:lang w:val="lt-LT"/>
        </w:rPr>
        <w:t>Reikia laikytis gamintojo nurodymų ten, kurie jie taikytini. Detalių skerspjūvis turi būti pakankamas, kad atlaikytų įrengimų darbo metu atsirandančias apkrovas.</w:t>
      </w:r>
    </w:p>
    <w:p w:rsidR="002D7EEE" w:rsidRPr="00F274D6" w:rsidRDefault="002D7EEE" w:rsidP="0045531A">
      <w:pPr>
        <w:shd w:val="clear" w:color="auto" w:fill="FFFFFF"/>
        <w:ind w:left="725"/>
        <w:rPr>
          <w:sz w:val="24"/>
          <w:szCs w:val="24"/>
          <w:lang w:val="lt-LT"/>
        </w:rPr>
      </w:pPr>
      <w:r w:rsidRPr="00F274D6">
        <w:rPr>
          <w:sz w:val="24"/>
          <w:szCs w:val="24"/>
          <w:lang w:val="lt-LT"/>
        </w:rPr>
        <w:lastRenderedPageBreak/>
        <w:t>Visi vamzdynai turi būti tvirtinami atskirai nuo statinio konstrukcijų.</w:t>
      </w:r>
    </w:p>
    <w:p w:rsidR="002D7EEE" w:rsidRPr="00F274D6" w:rsidRDefault="002D7EEE" w:rsidP="0045531A">
      <w:pPr>
        <w:shd w:val="clear" w:color="auto" w:fill="FFFFFF"/>
        <w:ind w:left="744"/>
        <w:rPr>
          <w:sz w:val="24"/>
          <w:szCs w:val="24"/>
          <w:lang w:val="lt-LT"/>
        </w:rPr>
      </w:pPr>
      <w:r w:rsidRPr="00F274D6">
        <w:rPr>
          <w:sz w:val="24"/>
          <w:szCs w:val="24"/>
          <w:lang w:val="lt-LT"/>
        </w:rPr>
        <w:t>Pakabos turi būti įstatomos į vietas prieš užpilant betoną.</w:t>
      </w:r>
    </w:p>
    <w:p w:rsidR="002D7EEE" w:rsidRPr="00F274D6" w:rsidRDefault="002D7EEE" w:rsidP="0045531A">
      <w:pPr>
        <w:shd w:val="clear" w:color="auto" w:fill="FFFFFF"/>
        <w:ind w:left="26" w:right="19" w:firstLine="718"/>
        <w:jc w:val="both"/>
        <w:rPr>
          <w:sz w:val="24"/>
          <w:szCs w:val="24"/>
          <w:lang w:val="lt-LT"/>
        </w:rPr>
      </w:pPr>
      <w:r w:rsidRPr="00F274D6">
        <w:rPr>
          <w:sz w:val="24"/>
          <w:szCs w:val="24"/>
          <w:lang w:val="lt-LT"/>
        </w:rPr>
        <w:t xml:space="preserve">Mechaninės įrangos (siurblių, kompresorių, įtaisų ir pan.) tvirtinimui turi būti naudojami ne mažesni nei M 12 </w:t>
      </w:r>
      <w:proofErr w:type="spellStart"/>
      <w:r w:rsidRPr="00F274D6">
        <w:rPr>
          <w:sz w:val="24"/>
          <w:szCs w:val="24"/>
          <w:lang w:val="lt-LT"/>
        </w:rPr>
        <w:t>ankeriniai</w:t>
      </w:r>
      <w:proofErr w:type="spellEnd"/>
      <w:r w:rsidRPr="00F274D6">
        <w:rPr>
          <w:sz w:val="24"/>
          <w:szCs w:val="24"/>
          <w:lang w:val="lt-LT"/>
        </w:rPr>
        <w:t xml:space="preserve"> varžtai.</w:t>
      </w:r>
    </w:p>
    <w:p w:rsidR="002D7EEE" w:rsidRPr="00F274D6" w:rsidRDefault="002D7EEE" w:rsidP="0045531A">
      <w:pPr>
        <w:shd w:val="clear" w:color="auto" w:fill="FFFFFF"/>
        <w:ind w:left="29" w:right="5" w:firstLine="698"/>
        <w:jc w:val="both"/>
        <w:rPr>
          <w:sz w:val="24"/>
          <w:szCs w:val="24"/>
          <w:lang w:val="lt-LT"/>
        </w:rPr>
      </w:pPr>
      <w:r w:rsidRPr="00F274D6">
        <w:rPr>
          <w:sz w:val="24"/>
          <w:szCs w:val="24"/>
          <w:lang w:val="lt-LT"/>
        </w:rPr>
        <w:t xml:space="preserve">Visos panardinamos atramos, </w:t>
      </w:r>
      <w:proofErr w:type="spellStart"/>
      <w:r w:rsidRPr="00F274D6">
        <w:rPr>
          <w:sz w:val="24"/>
          <w:szCs w:val="24"/>
          <w:lang w:val="lt-LT"/>
        </w:rPr>
        <w:t>ankeriniai</w:t>
      </w:r>
      <w:proofErr w:type="spellEnd"/>
      <w:r w:rsidRPr="00F274D6">
        <w:rPr>
          <w:sz w:val="24"/>
          <w:szCs w:val="24"/>
          <w:lang w:val="lt-LT"/>
        </w:rPr>
        <w:t xml:space="preserve"> varžtai ir tvirtinimo detalės turi būti iš nerūdijančio plieno AISI 304 ar analogiški. </w:t>
      </w:r>
      <w:proofErr w:type="spellStart"/>
      <w:r w:rsidRPr="00F274D6">
        <w:rPr>
          <w:sz w:val="24"/>
          <w:szCs w:val="24"/>
          <w:lang w:val="lt-LT"/>
        </w:rPr>
        <w:t>Varžtiniuose</w:t>
      </w:r>
      <w:proofErr w:type="spellEnd"/>
      <w:r w:rsidRPr="00F274D6">
        <w:rPr>
          <w:sz w:val="24"/>
          <w:szCs w:val="24"/>
          <w:lang w:val="lt-LT"/>
        </w:rPr>
        <w:t xml:space="preserve"> sujungimuose naudojamos veržlės ir </w:t>
      </w:r>
      <w:proofErr w:type="spellStart"/>
      <w:r w:rsidRPr="00F274D6">
        <w:rPr>
          <w:sz w:val="24"/>
          <w:szCs w:val="24"/>
          <w:lang w:val="lt-LT"/>
        </w:rPr>
        <w:t>poveržlės</w:t>
      </w:r>
      <w:proofErr w:type="spellEnd"/>
      <w:r w:rsidRPr="00F274D6">
        <w:rPr>
          <w:sz w:val="24"/>
          <w:szCs w:val="24"/>
          <w:lang w:val="lt-LT"/>
        </w:rPr>
        <w:t xml:space="preserve"> turi būti iš nerūdijančio plieno. Kitos atramos, </w:t>
      </w:r>
      <w:proofErr w:type="spellStart"/>
      <w:r w:rsidRPr="00F274D6">
        <w:rPr>
          <w:sz w:val="24"/>
          <w:szCs w:val="24"/>
          <w:lang w:val="lt-LT"/>
        </w:rPr>
        <w:t>ankeriniai</w:t>
      </w:r>
      <w:proofErr w:type="spellEnd"/>
      <w:r w:rsidRPr="00F274D6">
        <w:rPr>
          <w:sz w:val="24"/>
          <w:szCs w:val="24"/>
          <w:lang w:val="lt-LT"/>
        </w:rPr>
        <w:t xml:space="preserve"> varžtai ir tvirtinimo detalės turi būti iš plieno su karšta galvanine danga. </w:t>
      </w:r>
      <w:proofErr w:type="spellStart"/>
      <w:r w:rsidRPr="00F274D6">
        <w:rPr>
          <w:sz w:val="24"/>
          <w:szCs w:val="24"/>
          <w:lang w:val="lt-LT"/>
        </w:rPr>
        <w:t>Poveržlės</w:t>
      </w:r>
      <w:proofErr w:type="spellEnd"/>
      <w:r w:rsidRPr="00F274D6">
        <w:rPr>
          <w:sz w:val="24"/>
          <w:szCs w:val="24"/>
          <w:lang w:val="lt-LT"/>
        </w:rPr>
        <w:t xml:space="preserve"> turi būti dedamos po visomis veržlėmis ir varžtų galvutėmis, jų medžiaga turi būti ta pati. Laisvasis sriegis virš sumontuoto sujungimo turi būti ne trumpesnis nei 1 mm ir ne didesnis už vienos veržlės aukštį.</w:t>
      </w:r>
    </w:p>
    <w:p w:rsidR="002D7EEE" w:rsidRPr="00F274D6" w:rsidRDefault="002D7EEE" w:rsidP="0045531A">
      <w:pPr>
        <w:shd w:val="clear" w:color="auto" w:fill="FFFFFF"/>
        <w:ind w:left="761"/>
        <w:rPr>
          <w:sz w:val="24"/>
          <w:szCs w:val="24"/>
          <w:lang w:val="lt-LT"/>
        </w:rPr>
      </w:pPr>
      <w:r w:rsidRPr="00F274D6">
        <w:rPr>
          <w:sz w:val="24"/>
          <w:szCs w:val="24"/>
          <w:lang w:val="lt-LT"/>
        </w:rPr>
        <w:t xml:space="preserve">Laikantieji ir pamatiniai varžtai turi turėti šešiakampes veržles ir </w:t>
      </w:r>
      <w:proofErr w:type="spellStart"/>
      <w:r w:rsidRPr="00F274D6">
        <w:rPr>
          <w:sz w:val="24"/>
          <w:szCs w:val="24"/>
          <w:lang w:val="lt-LT"/>
        </w:rPr>
        <w:t>poveržles</w:t>
      </w:r>
      <w:proofErr w:type="spellEnd"/>
      <w:r w:rsidRPr="00F274D6">
        <w:rPr>
          <w:sz w:val="24"/>
          <w:szCs w:val="24"/>
          <w:lang w:val="lt-LT"/>
        </w:rPr>
        <w:t>.</w:t>
      </w:r>
    </w:p>
    <w:p w:rsidR="002D7EEE" w:rsidRPr="00F274D6" w:rsidRDefault="002D7EEE" w:rsidP="0045531A">
      <w:pPr>
        <w:shd w:val="clear" w:color="auto" w:fill="FFFFFF"/>
        <w:rPr>
          <w:sz w:val="24"/>
          <w:szCs w:val="24"/>
          <w:lang w:val="lt-LT"/>
        </w:rPr>
      </w:pPr>
      <w:r w:rsidRPr="00F274D6">
        <w:rPr>
          <w:sz w:val="24"/>
          <w:szCs w:val="24"/>
          <w:lang w:val="lt-LT"/>
        </w:rPr>
        <w:t>Jei nenurodyta kitaip, varžtai ir veržlės turi būti mažiausiai 5.8 stiprumo klasės.</w:t>
      </w:r>
    </w:p>
    <w:p w:rsidR="006D6602" w:rsidRPr="00F274D6" w:rsidRDefault="006D6602" w:rsidP="0045531A">
      <w:pPr>
        <w:shd w:val="clear" w:color="auto" w:fill="FFFFFF"/>
        <w:tabs>
          <w:tab w:val="left" w:pos="727"/>
        </w:tabs>
        <w:ind w:left="24"/>
        <w:rPr>
          <w:b/>
          <w:bCs/>
          <w:spacing w:val="-5"/>
          <w:sz w:val="24"/>
          <w:szCs w:val="24"/>
          <w:lang w:val="lt-LT"/>
        </w:rPr>
      </w:pPr>
    </w:p>
    <w:p w:rsidR="00520B2E" w:rsidRPr="00F274D6" w:rsidRDefault="00520B2E" w:rsidP="00DA1CA7">
      <w:pPr>
        <w:pStyle w:val="Heading3"/>
        <w:rPr>
          <w:rFonts w:ascii="Times New Roman" w:hAnsi="Times New Roman" w:cs="Times New Roman"/>
          <w:color w:val="auto"/>
          <w:sz w:val="24"/>
          <w:szCs w:val="24"/>
          <w:lang w:val="lt-LT"/>
        </w:rPr>
      </w:pPr>
      <w:bookmarkStart w:id="80" w:name="_Toc435132677"/>
      <w:r w:rsidRPr="00F274D6">
        <w:rPr>
          <w:rFonts w:ascii="Times New Roman" w:hAnsi="Times New Roman" w:cs="Times New Roman"/>
          <w:color w:val="auto"/>
          <w:sz w:val="24"/>
          <w:szCs w:val="24"/>
          <w:lang w:val="lt-LT"/>
        </w:rPr>
        <w:t>3.2.12.</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1"/>
          <w:sz w:val="24"/>
          <w:szCs w:val="24"/>
          <w:lang w:val="lt-LT"/>
        </w:rPr>
        <w:t xml:space="preserve">Betono vamzdžiai ir </w:t>
      </w:r>
      <w:proofErr w:type="spellStart"/>
      <w:r w:rsidRPr="00F274D6">
        <w:rPr>
          <w:rFonts w:ascii="Times New Roman" w:hAnsi="Times New Roman" w:cs="Times New Roman"/>
          <w:color w:val="auto"/>
          <w:spacing w:val="-1"/>
          <w:sz w:val="24"/>
          <w:szCs w:val="24"/>
          <w:lang w:val="lt-LT"/>
        </w:rPr>
        <w:t>fitingai</w:t>
      </w:r>
      <w:bookmarkEnd w:id="80"/>
      <w:proofErr w:type="spellEnd"/>
    </w:p>
    <w:p w:rsidR="00520B2E" w:rsidRPr="00F274D6" w:rsidRDefault="00520B2E" w:rsidP="0045531A">
      <w:pPr>
        <w:shd w:val="clear" w:color="auto" w:fill="FFFFFF"/>
        <w:ind w:left="29" w:firstLine="725"/>
        <w:jc w:val="both"/>
        <w:rPr>
          <w:sz w:val="24"/>
          <w:szCs w:val="24"/>
          <w:lang w:val="lt-LT"/>
        </w:rPr>
      </w:pPr>
      <w:r w:rsidRPr="00F274D6">
        <w:rPr>
          <w:sz w:val="24"/>
          <w:szCs w:val="24"/>
          <w:lang w:val="lt-LT"/>
        </w:rPr>
        <w:t xml:space="preserve">Nearmuoto ir armuoto betono vamzdžių ir </w:t>
      </w:r>
      <w:proofErr w:type="spellStart"/>
      <w:r w:rsidRPr="00F274D6">
        <w:rPr>
          <w:sz w:val="24"/>
          <w:szCs w:val="24"/>
          <w:lang w:val="lt-LT"/>
        </w:rPr>
        <w:t>fitingų</w:t>
      </w:r>
      <w:proofErr w:type="spellEnd"/>
      <w:r w:rsidRPr="00F274D6">
        <w:rPr>
          <w:sz w:val="24"/>
          <w:szCs w:val="24"/>
          <w:lang w:val="lt-LT"/>
        </w:rPr>
        <w:t xml:space="preserve"> lanksčiosios jungtys turi atitikti Lietuvos standartus. Visi vamzdžiai ir </w:t>
      </w:r>
      <w:proofErr w:type="spellStart"/>
      <w:r w:rsidRPr="00F274D6">
        <w:rPr>
          <w:sz w:val="24"/>
          <w:szCs w:val="24"/>
          <w:lang w:val="lt-LT"/>
        </w:rPr>
        <w:t>fitingai</w:t>
      </w:r>
      <w:proofErr w:type="spellEnd"/>
      <w:r w:rsidRPr="00F274D6">
        <w:rPr>
          <w:sz w:val="24"/>
          <w:szCs w:val="24"/>
          <w:lang w:val="lt-LT"/>
        </w:rPr>
        <w:t xml:space="preserve"> turi turėti </w:t>
      </w:r>
      <w:proofErr w:type="spellStart"/>
      <w:r w:rsidRPr="00F274D6">
        <w:rPr>
          <w:sz w:val="24"/>
          <w:szCs w:val="24"/>
          <w:lang w:val="lt-LT"/>
        </w:rPr>
        <w:t>movines</w:t>
      </w:r>
      <w:proofErr w:type="spellEnd"/>
      <w:r w:rsidRPr="00F274D6">
        <w:rPr>
          <w:sz w:val="24"/>
          <w:szCs w:val="24"/>
          <w:lang w:val="lt-LT"/>
        </w:rPr>
        <w:t xml:space="preserve"> jungtis su tarpikliais.</w:t>
      </w:r>
    </w:p>
    <w:p w:rsidR="006D6602" w:rsidRPr="00F274D6" w:rsidRDefault="006D6602" w:rsidP="0045531A">
      <w:pPr>
        <w:shd w:val="clear" w:color="auto" w:fill="FFFFFF"/>
        <w:tabs>
          <w:tab w:val="left" w:pos="727"/>
        </w:tabs>
        <w:ind w:left="24"/>
        <w:rPr>
          <w:b/>
          <w:bCs/>
          <w:spacing w:val="-5"/>
          <w:sz w:val="24"/>
          <w:szCs w:val="24"/>
          <w:lang w:val="lt-LT"/>
        </w:rPr>
      </w:pPr>
    </w:p>
    <w:p w:rsidR="00520B2E" w:rsidRPr="00F274D6" w:rsidRDefault="00520B2E" w:rsidP="00DA1CA7">
      <w:pPr>
        <w:pStyle w:val="Heading3"/>
        <w:rPr>
          <w:rFonts w:ascii="Times New Roman" w:hAnsi="Times New Roman" w:cs="Times New Roman"/>
          <w:color w:val="auto"/>
          <w:sz w:val="24"/>
          <w:szCs w:val="24"/>
          <w:lang w:val="lt-LT"/>
        </w:rPr>
      </w:pPr>
      <w:bookmarkStart w:id="81" w:name="_Toc435132678"/>
      <w:r w:rsidRPr="00F274D6">
        <w:rPr>
          <w:rFonts w:ascii="Times New Roman" w:hAnsi="Times New Roman" w:cs="Times New Roman"/>
          <w:color w:val="auto"/>
          <w:spacing w:val="-5"/>
          <w:sz w:val="24"/>
          <w:szCs w:val="24"/>
          <w:lang w:val="lt-LT"/>
        </w:rPr>
        <w:t>3.2.13.</w:t>
      </w:r>
      <w:r w:rsidRPr="00F274D6">
        <w:rPr>
          <w:rFonts w:ascii="Times New Roman" w:hAnsi="Times New Roman" w:cs="Times New Roman"/>
          <w:color w:val="auto"/>
          <w:sz w:val="24"/>
          <w:szCs w:val="24"/>
          <w:lang w:val="lt-LT"/>
        </w:rPr>
        <w:tab/>
        <w:t>Sklendės ir vožtuvai</w:t>
      </w:r>
      <w:bookmarkEnd w:id="81"/>
    </w:p>
    <w:p w:rsidR="00520B2E" w:rsidRPr="00F274D6" w:rsidRDefault="00520B2E" w:rsidP="0045531A">
      <w:pPr>
        <w:shd w:val="clear" w:color="auto" w:fill="FFFFFF"/>
        <w:tabs>
          <w:tab w:val="left" w:pos="1142"/>
        </w:tabs>
        <w:ind w:left="10"/>
        <w:rPr>
          <w:sz w:val="24"/>
          <w:szCs w:val="24"/>
          <w:lang w:val="lt-LT"/>
        </w:rPr>
      </w:pPr>
      <w:r w:rsidRPr="00F274D6">
        <w:rPr>
          <w:b/>
          <w:bCs/>
          <w:spacing w:val="-4"/>
          <w:sz w:val="24"/>
          <w:szCs w:val="24"/>
          <w:lang w:val="lt-LT"/>
        </w:rPr>
        <w:t>3.2.13.1.</w:t>
      </w:r>
      <w:r w:rsidRPr="00F274D6">
        <w:rPr>
          <w:b/>
          <w:bCs/>
          <w:sz w:val="24"/>
          <w:szCs w:val="24"/>
          <w:lang w:val="lt-LT"/>
        </w:rPr>
        <w:tab/>
      </w:r>
      <w:r w:rsidRPr="00F274D6">
        <w:rPr>
          <w:b/>
          <w:bCs/>
          <w:spacing w:val="-1"/>
          <w:sz w:val="24"/>
          <w:szCs w:val="24"/>
          <w:lang w:val="lt-LT"/>
        </w:rPr>
        <w:t>Bendrieji reikalavimai</w:t>
      </w:r>
    </w:p>
    <w:p w:rsidR="00520B2E" w:rsidRPr="00F274D6" w:rsidRDefault="00520B2E" w:rsidP="0045531A">
      <w:pPr>
        <w:shd w:val="clear" w:color="auto" w:fill="FFFFFF"/>
        <w:ind w:left="22" w:right="14" w:firstLine="703"/>
        <w:jc w:val="both"/>
        <w:rPr>
          <w:sz w:val="24"/>
          <w:szCs w:val="24"/>
          <w:lang w:val="lt-LT"/>
        </w:rPr>
      </w:pPr>
      <w:r w:rsidRPr="00F274D6">
        <w:rPr>
          <w:sz w:val="24"/>
          <w:szCs w:val="24"/>
          <w:lang w:val="lt-LT"/>
        </w:rPr>
        <w:t xml:space="preserve">Visos sklendės ir vožtuvai turi būti skirti minimaliam darbiniam slėgiui PN 10. Visi </w:t>
      </w:r>
      <w:proofErr w:type="spellStart"/>
      <w:r w:rsidRPr="00F274D6">
        <w:rPr>
          <w:sz w:val="24"/>
          <w:szCs w:val="24"/>
          <w:lang w:val="lt-LT"/>
        </w:rPr>
        <w:t>flanšai</w:t>
      </w:r>
      <w:proofErr w:type="spellEnd"/>
      <w:r w:rsidRPr="00F274D6">
        <w:rPr>
          <w:sz w:val="24"/>
          <w:szCs w:val="24"/>
          <w:lang w:val="lt-LT"/>
        </w:rPr>
        <w:t xml:space="preserve"> turi būti pagal LST EN 1092-2:2000 ar analogiški.</w:t>
      </w:r>
    </w:p>
    <w:p w:rsidR="00520B2E" w:rsidRPr="00F274D6" w:rsidRDefault="00520B2E" w:rsidP="0045531A">
      <w:pPr>
        <w:shd w:val="clear" w:color="auto" w:fill="FFFFFF"/>
        <w:ind w:left="10" w:right="12" w:firstLine="706"/>
        <w:jc w:val="both"/>
        <w:rPr>
          <w:sz w:val="24"/>
          <w:szCs w:val="24"/>
          <w:lang w:val="lt-LT"/>
        </w:rPr>
      </w:pPr>
      <w:r w:rsidRPr="00F274D6">
        <w:rPr>
          <w:sz w:val="24"/>
          <w:szCs w:val="24"/>
          <w:lang w:val="lt-LT"/>
        </w:rPr>
        <w:t xml:space="preserve">Jei nenurodyta kitaip, visos sklendės turi būti atidaromos sukant prieš laikrodžio rodyklę. Rankinis valdymas naudotinas sklendėms iki 300mm skersmens, virš 300mm skersmens reikia naudoti valdymo pavaras. Maksimali jėga, reikalinga rankenėlės pasukimui esant didžiausiam slėgio aukščių skirtumui neturi viršyti 200 </w:t>
      </w:r>
      <w:proofErr w:type="spellStart"/>
      <w:r w:rsidRPr="00F274D6">
        <w:rPr>
          <w:sz w:val="24"/>
          <w:szCs w:val="24"/>
          <w:lang w:val="lt-LT"/>
        </w:rPr>
        <w:t>Nm</w:t>
      </w:r>
      <w:proofErr w:type="spellEnd"/>
      <w:r w:rsidRPr="00F274D6">
        <w:rPr>
          <w:sz w:val="24"/>
          <w:szCs w:val="24"/>
          <w:lang w:val="lt-LT"/>
        </w:rPr>
        <w:t>.</w:t>
      </w:r>
    </w:p>
    <w:p w:rsidR="00520B2E" w:rsidRPr="00F274D6" w:rsidRDefault="00520B2E" w:rsidP="0045531A">
      <w:pPr>
        <w:shd w:val="clear" w:color="auto" w:fill="FFFFFF"/>
        <w:ind w:left="5" w:right="14" w:firstLine="718"/>
        <w:jc w:val="both"/>
        <w:rPr>
          <w:sz w:val="24"/>
          <w:szCs w:val="24"/>
          <w:lang w:val="lt-LT"/>
        </w:rPr>
      </w:pPr>
      <w:r w:rsidRPr="00F274D6">
        <w:rPr>
          <w:sz w:val="24"/>
          <w:szCs w:val="24"/>
          <w:lang w:val="lt-LT"/>
        </w:rPr>
        <w:t>Jei nenurodyta kitaip, visose rankenėlėse turi būti išlieti užrašai lietuvių kalba "Atidaryta" ir "Uždaryta", su rodyklėmis, žyminčiomis sukimo kryptį. Rankenėlės turi būti lietos.</w:t>
      </w:r>
    </w:p>
    <w:p w:rsidR="00520B2E" w:rsidRPr="00F274D6" w:rsidRDefault="00520B2E" w:rsidP="0045531A">
      <w:pPr>
        <w:shd w:val="clear" w:color="auto" w:fill="FFFFFF"/>
        <w:ind w:left="12" w:right="26" w:firstLine="720"/>
        <w:jc w:val="both"/>
        <w:rPr>
          <w:sz w:val="24"/>
          <w:szCs w:val="24"/>
          <w:lang w:val="lt-LT"/>
        </w:rPr>
      </w:pPr>
      <w:r w:rsidRPr="00F274D6">
        <w:rPr>
          <w:sz w:val="24"/>
          <w:szCs w:val="24"/>
          <w:lang w:val="lt-LT"/>
        </w:rPr>
        <w:t>Rankenėlės ir rankiniai stabdžiai turi būti su pakabinamomis spynomis ir grandinėmis, kad neleistinas panaudojimas būtų neįmanomas.</w:t>
      </w:r>
    </w:p>
    <w:p w:rsidR="00520B2E" w:rsidRPr="00F274D6" w:rsidRDefault="00520B2E" w:rsidP="0045531A">
      <w:pPr>
        <w:shd w:val="clear" w:color="auto" w:fill="FFFFFF"/>
        <w:ind w:right="7" w:firstLine="727"/>
        <w:jc w:val="both"/>
        <w:rPr>
          <w:sz w:val="24"/>
          <w:szCs w:val="24"/>
          <w:lang w:val="lt-LT"/>
        </w:rPr>
      </w:pPr>
      <w:r w:rsidRPr="00F274D6">
        <w:rPr>
          <w:sz w:val="24"/>
          <w:szCs w:val="24"/>
          <w:lang w:val="lt-LT"/>
        </w:rPr>
        <w:t xml:space="preserve">Kai sklendės yra sunkiai prieinamose vietose, Rangovas privalo pateikti ir sumontuoti </w:t>
      </w:r>
      <w:r w:rsidRPr="00F274D6">
        <w:rPr>
          <w:spacing w:val="-1"/>
          <w:sz w:val="24"/>
          <w:szCs w:val="24"/>
          <w:lang w:val="lt-LT"/>
        </w:rPr>
        <w:t xml:space="preserve">grandinėmis valdomas sklendes, veleno prailginimo elementus, prailgintus tepimo antgalius ar panašią </w:t>
      </w:r>
      <w:r w:rsidRPr="00F274D6">
        <w:rPr>
          <w:sz w:val="24"/>
          <w:szCs w:val="24"/>
          <w:lang w:val="lt-LT"/>
        </w:rPr>
        <w:t>armatūrą arba įtaisus, palengvinančius priėjimą eksploatavimo, tepimo ir kt. tikslu.</w:t>
      </w:r>
    </w:p>
    <w:p w:rsidR="00520B2E" w:rsidRPr="00F274D6" w:rsidRDefault="00520B2E" w:rsidP="0045531A">
      <w:pPr>
        <w:shd w:val="clear" w:color="auto" w:fill="FFFFFF"/>
        <w:ind w:left="2" w:right="17" w:firstLine="706"/>
        <w:jc w:val="both"/>
        <w:rPr>
          <w:sz w:val="24"/>
          <w:szCs w:val="24"/>
          <w:lang w:val="lt-LT"/>
        </w:rPr>
      </w:pPr>
      <w:r w:rsidRPr="00F274D6">
        <w:rPr>
          <w:sz w:val="24"/>
          <w:szCs w:val="24"/>
          <w:lang w:val="lt-LT"/>
        </w:rPr>
        <w:t xml:space="preserve">Visi vožtuvai ir sklendės turi būti atsparūs korozijai vyraujančiomis sąlygomis. Jei kuri nors detalė pagaminta iš korozijai neatsparios medžiagos, ji turi turėti antikorozinę dangą. Vožtuvų ir sklendžių korpusai turi būti padengti epoksidine danga pagal kokybės garantiją RAL-GZ 662. Minimalus dangos storis 250 </w:t>
      </w:r>
      <w:proofErr w:type="spellStart"/>
      <w:r w:rsidRPr="00F274D6">
        <w:rPr>
          <w:sz w:val="24"/>
          <w:szCs w:val="24"/>
          <w:lang w:val="lt-LT"/>
        </w:rPr>
        <w:t>pm</w:t>
      </w:r>
      <w:proofErr w:type="spellEnd"/>
      <w:r w:rsidRPr="00F274D6">
        <w:rPr>
          <w:sz w:val="24"/>
          <w:szCs w:val="24"/>
          <w:lang w:val="lt-LT"/>
        </w:rPr>
        <w:t>.</w:t>
      </w:r>
    </w:p>
    <w:p w:rsidR="00520B2E" w:rsidRPr="00F274D6" w:rsidRDefault="00520B2E" w:rsidP="0045531A">
      <w:pPr>
        <w:shd w:val="clear" w:color="auto" w:fill="FFFFFF"/>
        <w:ind w:left="5" w:firstLine="703"/>
        <w:rPr>
          <w:sz w:val="24"/>
          <w:szCs w:val="24"/>
          <w:lang w:val="lt-LT"/>
        </w:rPr>
      </w:pPr>
      <w:r w:rsidRPr="00F274D6">
        <w:rPr>
          <w:sz w:val="24"/>
          <w:szCs w:val="24"/>
          <w:lang w:val="lt-LT"/>
        </w:rPr>
        <w:t xml:space="preserve">Visos sklendės ir vožtuvai montuojami patalpose ar šuliniuose turi būti montuojami tokiame aukštyje ir tokioje padėtyje, kad juos galima būtų lengvai valdyti nuo patalpų grindų ar šulinio dugno. </w:t>
      </w:r>
      <w:r w:rsidRPr="00F274D6">
        <w:rPr>
          <w:spacing w:val="-1"/>
          <w:sz w:val="24"/>
          <w:szCs w:val="24"/>
          <w:lang w:val="lt-LT"/>
        </w:rPr>
        <w:t xml:space="preserve">Sklendžių ir uždorių rankiniai valdymo ratai turi būti įrengti ne aukščiau kaip 1.8m nuo grindų ar šulinio </w:t>
      </w:r>
      <w:r w:rsidRPr="00F274D6">
        <w:rPr>
          <w:sz w:val="24"/>
          <w:szCs w:val="24"/>
          <w:lang w:val="lt-LT"/>
        </w:rPr>
        <w:t>dugno. Jeigu sklendės ar uždoriai įrengti aukščiau kaip 1.8m turi būti</w:t>
      </w:r>
      <w:r w:rsidR="003279BB">
        <w:rPr>
          <w:sz w:val="24"/>
          <w:szCs w:val="24"/>
          <w:lang w:val="lt-LT"/>
        </w:rPr>
        <w:t xml:space="preserve"> numatytos aptarnavimo priemonės.</w:t>
      </w:r>
    </w:p>
    <w:p w:rsidR="006D6602" w:rsidRPr="00F274D6" w:rsidRDefault="006D6602" w:rsidP="0045531A">
      <w:pPr>
        <w:shd w:val="clear" w:color="auto" w:fill="FFFFFF"/>
        <w:tabs>
          <w:tab w:val="left" w:pos="1142"/>
        </w:tabs>
        <w:ind w:left="10"/>
        <w:rPr>
          <w:b/>
          <w:bCs/>
          <w:spacing w:val="-4"/>
          <w:sz w:val="24"/>
          <w:szCs w:val="24"/>
          <w:lang w:val="lt-LT"/>
        </w:rPr>
      </w:pPr>
    </w:p>
    <w:p w:rsidR="00520B2E" w:rsidRPr="00F274D6" w:rsidRDefault="00520B2E" w:rsidP="0045531A">
      <w:pPr>
        <w:shd w:val="clear" w:color="auto" w:fill="FFFFFF"/>
        <w:tabs>
          <w:tab w:val="left" w:pos="1142"/>
        </w:tabs>
        <w:ind w:left="10"/>
        <w:rPr>
          <w:sz w:val="24"/>
          <w:szCs w:val="24"/>
          <w:lang w:val="lt-LT"/>
        </w:rPr>
      </w:pPr>
      <w:r w:rsidRPr="00F274D6">
        <w:rPr>
          <w:b/>
          <w:bCs/>
          <w:spacing w:val="-4"/>
          <w:sz w:val="24"/>
          <w:szCs w:val="24"/>
          <w:lang w:val="lt-LT"/>
        </w:rPr>
        <w:t>3.2.13.2.</w:t>
      </w:r>
      <w:r w:rsidRPr="00F274D6">
        <w:rPr>
          <w:b/>
          <w:bCs/>
          <w:sz w:val="24"/>
          <w:szCs w:val="24"/>
          <w:lang w:val="lt-LT"/>
        </w:rPr>
        <w:tab/>
      </w:r>
      <w:proofErr w:type="spellStart"/>
      <w:r w:rsidRPr="00F274D6">
        <w:rPr>
          <w:b/>
          <w:bCs/>
          <w:spacing w:val="-1"/>
          <w:sz w:val="24"/>
          <w:szCs w:val="24"/>
          <w:lang w:val="lt-LT"/>
        </w:rPr>
        <w:t>Pleištinės</w:t>
      </w:r>
      <w:proofErr w:type="spellEnd"/>
      <w:r w:rsidRPr="00F274D6">
        <w:rPr>
          <w:b/>
          <w:bCs/>
          <w:spacing w:val="-1"/>
          <w:sz w:val="24"/>
          <w:szCs w:val="24"/>
          <w:lang w:val="lt-LT"/>
        </w:rPr>
        <w:t xml:space="preserve"> sklendės</w:t>
      </w:r>
    </w:p>
    <w:p w:rsidR="002D7EEE" w:rsidRPr="00F274D6" w:rsidRDefault="00520B2E" w:rsidP="0045531A">
      <w:pPr>
        <w:shd w:val="clear" w:color="auto" w:fill="FFFFFF"/>
        <w:rPr>
          <w:sz w:val="24"/>
          <w:szCs w:val="24"/>
          <w:lang w:val="lt-LT"/>
        </w:rPr>
      </w:pPr>
      <w:proofErr w:type="spellStart"/>
      <w:r w:rsidRPr="00F274D6">
        <w:rPr>
          <w:sz w:val="24"/>
          <w:szCs w:val="24"/>
          <w:lang w:val="lt-LT"/>
        </w:rPr>
        <w:t>Pleištinės</w:t>
      </w:r>
      <w:proofErr w:type="spellEnd"/>
      <w:r w:rsidRPr="00F274D6">
        <w:rPr>
          <w:sz w:val="24"/>
          <w:szCs w:val="24"/>
          <w:lang w:val="lt-LT"/>
        </w:rPr>
        <w:t xml:space="preserve"> sklendės turi būti su gumuotu skląsčiu, pilnai atidarančiu pratekėjimo angą. Korpusas ir dangtelis turi būti iš kaliojo ketaus ir padengtas milteline epoksidine danga. Kūgis turi būti pagamintas taip pat iš kaliojo ketaus, gumuotas vulkanizuota </w:t>
      </w:r>
      <w:proofErr w:type="spellStart"/>
      <w:r w:rsidRPr="00F274D6">
        <w:rPr>
          <w:sz w:val="24"/>
          <w:szCs w:val="24"/>
          <w:lang w:val="lt-LT"/>
        </w:rPr>
        <w:t>elastomerine</w:t>
      </w:r>
      <w:proofErr w:type="spellEnd"/>
      <w:r w:rsidRPr="00F274D6">
        <w:rPr>
          <w:sz w:val="24"/>
          <w:szCs w:val="24"/>
          <w:lang w:val="lt-LT"/>
        </w:rPr>
        <w:t xml:space="preserve"> guma, skląsčio kreipiančiosios iš dilimui atsparaus plastiko, pasižyminčio geromis slydimo savybėmis, tinkamas vandentiekiui ir neagresyvioms nuotekoms.</w:t>
      </w:r>
    </w:p>
    <w:p w:rsidR="00520B2E" w:rsidRPr="00F274D6" w:rsidRDefault="00520B2E" w:rsidP="0045531A">
      <w:pPr>
        <w:shd w:val="clear" w:color="auto" w:fill="FFFFFF"/>
        <w:ind w:left="36" w:firstLine="715"/>
        <w:jc w:val="both"/>
        <w:rPr>
          <w:sz w:val="24"/>
          <w:szCs w:val="24"/>
          <w:lang w:val="lt-LT"/>
        </w:rPr>
      </w:pPr>
      <w:r w:rsidRPr="00F274D6">
        <w:rPr>
          <w:sz w:val="24"/>
          <w:szCs w:val="24"/>
          <w:lang w:val="lt-LT"/>
        </w:rPr>
        <w:t xml:space="preserve">Šios sklendės gali būti movinės arba </w:t>
      </w:r>
      <w:proofErr w:type="spellStart"/>
      <w:r w:rsidRPr="00F274D6">
        <w:rPr>
          <w:sz w:val="24"/>
          <w:szCs w:val="24"/>
          <w:lang w:val="lt-LT"/>
        </w:rPr>
        <w:t>flanšinės</w:t>
      </w:r>
      <w:proofErr w:type="spellEnd"/>
      <w:r w:rsidRPr="00F274D6">
        <w:rPr>
          <w:sz w:val="24"/>
          <w:szCs w:val="24"/>
          <w:lang w:val="lt-LT"/>
        </w:rPr>
        <w:t xml:space="preserve">. Sklendės tipas turi būti nurodytas brėžiniuose ir </w:t>
      </w:r>
      <w:r w:rsidRPr="00F274D6">
        <w:rPr>
          <w:sz w:val="24"/>
          <w:szCs w:val="24"/>
          <w:lang w:val="lt-LT"/>
        </w:rPr>
        <w:lastRenderedPageBreak/>
        <w:t>medžiagų kiekių žiniaraščiuose.</w:t>
      </w:r>
    </w:p>
    <w:p w:rsidR="00520B2E" w:rsidRPr="00F274D6" w:rsidRDefault="00520B2E" w:rsidP="0045531A">
      <w:pPr>
        <w:shd w:val="clear" w:color="auto" w:fill="FFFFFF"/>
        <w:rPr>
          <w:sz w:val="24"/>
          <w:szCs w:val="24"/>
          <w:lang w:val="lt-LT"/>
        </w:rPr>
      </w:pPr>
      <w:r w:rsidRPr="00F274D6">
        <w:rPr>
          <w:sz w:val="24"/>
          <w:szCs w:val="24"/>
          <w:lang w:val="lt-LT"/>
        </w:rPr>
        <w:t xml:space="preserve">Uždaromųjų sklendžių, naudojamų įvadams, korpusas gali būti kaliojo ketaus ar </w:t>
      </w:r>
      <w:proofErr w:type="spellStart"/>
      <w:r w:rsidRPr="00F274D6">
        <w:rPr>
          <w:sz w:val="24"/>
          <w:szCs w:val="24"/>
          <w:lang w:val="lt-LT"/>
        </w:rPr>
        <w:t>poliacetalio</w:t>
      </w:r>
      <w:proofErr w:type="spellEnd"/>
      <w:r w:rsidRPr="00F274D6">
        <w:rPr>
          <w:sz w:val="24"/>
          <w:szCs w:val="24"/>
          <w:lang w:val="lt-LT"/>
        </w:rPr>
        <w:t xml:space="preserve">. Sklendės pleištas - žalvaris vulkanizuotas EPDM, velenas iš nerūdijančio plieno. Šios sklendės turi būti su </w:t>
      </w:r>
      <w:proofErr w:type="spellStart"/>
      <w:r w:rsidRPr="00F274D6">
        <w:rPr>
          <w:sz w:val="24"/>
          <w:szCs w:val="24"/>
          <w:lang w:val="lt-LT"/>
        </w:rPr>
        <w:t>moviniu</w:t>
      </w:r>
      <w:proofErr w:type="spellEnd"/>
      <w:r w:rsidRPr="00F274D6">
        <w:rPr>
          <w:sz w:val="24"/>
          <w:szCs w:val="24"/>
          <w:lang w:val="lt-LT"/>
        </w:rPr>
        <w:t xml:space="preserve"> ir vidiniu </w:t>
      </w:r>
      <w:proofErr w:type="spellStart"/>
      <w:r w:rsidRPr="00F274D6">
        <w:rPr>
          <w:sz w:val="24"/>
          <w:szCs w:val="24"/>
          <w:lang w:val="lt-LT"/>
        </w:rPr>
        <w:t>srieginiu</w:t>
      </w:r>
      <w:proofErr w:type="spellEnd"/>
      <w:r w:rsidRPr="00F274D6">
        <w:rPr>
          <w:sz w:val="24"/>
          <w:szCs w:val="24"/>
          <w:lang w:val="lt-LT"/>
        </w:rPr>
        <w:t xml:space="preserve"> pajungimu. </w:t>
      </w:r>
      <w:proofErr w:type="spellStart"/>
      <w:r w:rsidRPr="00F274D6">
        <w:rPr>
          <w:sz w:val="24"/>
          <w:szCs w:val="24"/>
          <w:lang w:val="lt-LT"/>
        </w:rPr>
        <w:t>Srieginio</w:t>
      </w:r>
      <w:proofErr w:type="spellEnd"/>
      <w:r w:rsidRPr="00F274D6">
        <w:rPr>
          <w:sz w:val="24"/>
          <w:szCs w:val="24"/>
          <w:lang w:val="lt-LT"/>
        </w:rPr>
        <w:t xml:space="preserve"> pajungimo galas turi būti su cinkuota </w:t>
      </w:r>
      <w:proofErr w:type="spellStart"/>
      <w:r w:rsidRPr="00F274D6">
        <w:rPr>
          <w:sz w:val="24"/>
          <w:szCs w:val="24"/>
          <w:lang w:val="lt-LT"/>
        </w:rPr>
        <w:t>akle</w:t>
      </w:r>
      <w:proofErr w:type="spellEnd"/>
      <w:r w:rsidRPr="00F274D6">
        <w:rPr>
          <w:sz w:val="24"/>
          <w:szCs w:val="24"/>
          <w:lang w:val="lt-LT"/>
        </w:rPr>
        <w:t>, nebent valdos savininkas pats iš karto prisijungtų įvadą.</w:t>
      </w:r>
    </w:p>
    <w:p w:rsidR="00520B2E" w:rsidRPr="00F274D6" w:rsidRDefault="00520B2E" w:rsidP="0045531A">
      <w:pPr>
        <w:shd w:val="clear" w:color="auto" w:fill="FFFFFF"/>
        <w:rPr>
          <w:spacing w:val="-3"/>
          <w:sz w:val="24"/>
          <w:szCs w:val="24"/>
          <w:lang w:val="lt-LT"/>
        </w:rPr>
      </w:pPr>
    </w:p>
    <w:p w:rsidR="00520B2E" w:rsidRPr="00F274D6" w:rsidRDefault="00520B2E" w:rsidP="0045531A">
      <w:pPr>
        <w:shd w:val="clear" w:color="auto" w:fill="FFFFFF"/>
        <w:rPr>
          <w:b/>
          <w:bCs/>
          <w:sz w:val="24"/>
          <w:szCs w:val="24"/>
          <w:lang w:val="lt-LT"/>
        </w:rPr>
      </w:pPr>
      <w:r w:rsidRPr="00F274D6">
        <w:rPr>
          <w:b/>
          <w:bCs/>
          <w:sz w:val="24"/>
          <w:szCs w:val="24"/>
          <w:lang w:val="lt-LT"/>
        </w:rPr>
        <w:t>3.2.13.3.      Peilinės sklendės</w:t>
      </w:r>
    </w:p>
    <w:p w:rsidR="00520B2E" w:rsidRPr="00F274D6" w:rsidRDefault="00520B2E" w:rsidP="00EF6D9F">
      <w:pPr>
        <w:shd w:val="clear" w:color="auto" w:fill="FFFFFF"/>
        <w:ind w:left="739"/>
        <w:jc w:val="both"/>
        <w:rPr>
          <w:sz w:val="24"/>
          <w:szCs w:val="24"/>
          <w:lang w:val="lt-LT"/>
        </w:rPr>
      </w:pPr>
      <w:r w:rsidRPr="00F274D6">
        <w:rPr>
          <w:spacing w:val="-1"/>
          <w:sz w:val="24"/>
          <w:szCs w:val="24"/>
          <w:lang w:val="lt-LT"/>
        </w:rPr>
        <w:t>Peilinės sklendės yra skirtos savitakinėms nuotekoms.</w:t>
      </w:r>
    </w:p>
    <w:p w:rsidR="00520B2E" w:rsidRPr="00F274D6" w:rsidRDefault="00520B2E" w:rsidP="00EF6D9F">
      <w:pPr>
        <w:shd w:val="clear" w:color="auto" w:fill="FFFFFF"/>
        <w:ind w:left="14" w:right="22" w:firstLine="715"/>
        <w:jc w:val="both"/>
        <w:rPr>
          <w:sz w:val="24"/>
          <w:szCs w:val="24"/>
          <w:lang w:val="lt-LT"/>
        </w:rPr>
      </w:pPr>
      <w:r w:rsidRPr="00F274D6">
        <w:rPr>
          <w:sz w:val="24"/>
          <w:szCs w:val="24"/>
          <w:lang w:val="lt-LT"/>
        </w:rPr>
        <w:t>Sklendės korpusas - kaliojo ketaus, padengtas milteline epoksidine danga arba nerūdijantis plienas. Peilinis uždoris, varžtai, velenas iš nerūdijančio plieno AISI 304.</w:t>
      </w:r>
    </w:p>
    <w:p w:rsidR="00520B2E" w:rsidRPr="00F274D6" w:rsidRDefault="00520B2E" w:rsidP="00EF6D9F">
      <w:pPr>
        <w:shd w:val="clear" w:color="auto" w:fill="FFFFFF"/>
        <w:ind w:left="14" w:right="17" w:firstLine="710"/>
        <w:jc w:val="both"/>
        <w:rPr>
          <w:sz w:val="24"/>
          <w:szCs w:val="24"/>
          <w:lang w:val="lt-LT"/>
        </w:rPr>
      </w:pPr>
      <w:r w:rsidRPr="00F274D6">
        <w:rPr>
          <w:sz w:val="24"/>
          <w:szCs w:val="24"/>
          <w:lang w:val="lt-LT"/>
        </w:rPr>
        <w:t>Sklendės gali būti su rankiniu valdymo ratu - reduktoriumi, svirtimi arba su elektrine ar pneumatine pavara.</w:t>
      </w:r>
    </w:p>
    <w:p w:rsidR="00520B2E" w:rsidRPr="00F274D6" w:rsidRDefault="00520B2E" w:rsidP="00EF6D9F">
      <w:pPr>
        <w:shd w:val="clear" w:color="auto" w:fill="FFFFFF"/>
        <w:jc w:val="both"/>
        <w:rPr>
          <w:sz w:val="24"/>
          <w:szCs w:val="24"/>
          <w:lang w:val="lt-LT"/>
        </w:rPr>
      </w:pPr>
      <w:r w:rsidRPr="00F274D6">
        <w:rPr>
          <w:sz w:val="24"/>
          <w:szCs w:val="24"/>
          <w:lang w:val="lt-LT"/>
        </w:rPr>
        <w:t xml:space="preserve">Geriamajam vandeniui skirtų sklendžių, iki 400 mm skersmens, uždarantysis elementas turi būti padengtas elastinga danga, o vidinis ir išorinis paviršius padengtas EPDM danga. Sklendžių, skirtų nuotekų vamzdžiams, uždarantysis elementas turi būti padegtas </w:t>
      </w:r>
      <w:proofErr w:type="spellStart"/>
      <w:r w:rsidRPr="00F274D6">
        <w:rPr>
          <w:sz w:val="24"/>
          <w:szCs w:val="24"/>
          <w:lang w:val="lt-LT"/>
        </w:rPr>
        <w:t>nitriline</w:t>
      </w:r>
      <w:proofErr w:type="spellEnd"/>
      <w:r w:rsidRPr="00F274D6">
        <w:rPr>
          <w:sz w:val="24"/>
          <w:szCs w:val="24"/>
          <w:lang w:val="lt-LT"/>
        </w:rPr>
        <w:t xml:space="preserve"> danga.</w:t>
      </w:r>
    </w:p>
    <w:p w:rsidR="00EF6D9F" w:rsidRPr="00F274D6" w:rsidRDefault="00EF6D9F" w:rsidP="0045531A">
      <w:pPr>
        <w:shd w:val="clear" w:color="auto" w:fill="FFFFFF"/>
        <w:rPr>
          <w:b/>
          <w:bCs/>
          <w:spacing w:val="-1"/>
          <w:sz w:val="24"/>
          <w:szCs w:val="24"/>
          <w:lang w:val="lt-LT"/>
        </w:rPr>
      </w:pPr>
    </w:p>
    <w:p w:rsidR="00520B2E" w:rsidRPr="00F274D6" w:rsidRDefault="00520B2E" w:rsidP="0045531A">
      <w:pPr>
        <w:shd w:val="clear" w:color="auto" w:fill="FFFFFF"/>
        <w:rPr>
          <w:b/>
          <w:bCs/>
          <w:spacing w:val="-1"/>
          <w:sz w:val="24"/>
          <w:szCs w:val="24"/>
          <w:lang w:val="lt-LT"/>
        </w:rPr>
      </w:pPr>
      <w:r w:rsidRPr="00F274D6">
        <w:rPr>
          <w:b/>
          <w:bCs/>
          <w:spacing w:val="-1"/>
          <w:sz w:val="24"/>
          <w:szCs w:val="24"/>
          <w:lang w:val="lt-LT"/>
        </w:rPr>
        <w:t>3.2.13.</w:t>
      </w:r>
      <w:r w:rsidR="00EF6D9F" w:rsidRPr="00F274D6">
        <w:rPr>
          <w:b/>
          <w:bCs/>
          <w:spacing w:val="-1"/>
          <w:sz w:val="24"/>
          <w:szCs w:val="24"/>
          <w:lang w:val="lt-LT"/>
        </w:rPr>
        <w:t>4</w:t>
      </w:r>
      <w:r w:rsidRPr="00F274D6">
        <w:rPr>
          <w:b/>
          <w:bCs/>
          <w:spacing w:val="-1"/>
          <w:sz w:val="24"/>
          <w:szCs w:val="24"/>
          <w:lang w:val="lt-LT"/>
        </w:rPr>
        <w:t>. Atbuliniai vožtuvai vandentiekiui ir nuotekoms</w:t>
      </w:r>
    </w:p>
    <w:p w:rsidR="00520B2E" w:rsidRPr="00F274D6" w:rsidRDefault="00520B2E" w:rsidP="0045531A">
      <w:pPr>
        <w:shd w:val="clear" w:color="auto" w:fill="FFFFFF"/>
        <w:ind w:left="12" w:right="26" w:firstLine="703"/>
        <w:jc w:val="both"/>
        <w:rPr>
          <w:sz w:val="24"/>
          <w:szCs w:val="24"/>
          <w:lang w:val="lt-LT"/>
        </w:rPr>
      </w:pPr>
      <w:r w:rsidRPr="00F274D6">
        <w:rPr>
          <w:spacing w:val="-1"/>
          <w:sz w:val="24"/>
          <w:szCs w:val="24"/>
          <w:lang w:val="lt-LT"/>
        </w:rPr>
        <w:t xml:space="preserve">Vandentiekio tinkluose ir siurblinėse, nuotekų siurblinėse ant slėginių linijų dažniausiai statomi rutuliniai atbuliniai vožtuvai. Šių vožtuvų privalumai - rutulys neužstringa, nes pats išsivalo, maži slėgio </w:t>
      </w:r>
      <w:r w:rsidRPr="00F274D6">
        <w:rPr>
          <w:sz w:val="24"/>
          <w:szCs w:val="24"/>
          <w:lang w:val="lt-LT"/>
        </w:rPr>
        <w:t>nuostoliai, lengvai aptarnaujamas. Rutulinių atbulinių vožtuvų korpusas- kalusis ketus, padengtas milteline epoksidine danga. Rutulys - poliuretanas, veržlės/varžta</w:t>
      </w:r>
      <w:r w:rsidR="0035667D">
        <w:rPr>
          <w:sz w:val="24"/>
          <w:szCs w:val="24"/>
          <w:lang w:val="lt-LT"/>
        </w:rPr>
        <w:t>i -nerūdijantis plienas AISI 304 arba analogiškas</w:t>
      </w:r>
      <w:r w:rsidRPr="00F274D6">
        <w:rPr>
          <w:sz w:val="24"/>
          <w:szCs w:val="24"/>
          <w:lang w:val="lt-LT"/>
        </w:rPr>
        <w:t xml:space="preserve">. Jungimas prie tinklo - </w:t>
      </w:r>
      <w:proofErr w:type="spellStart"/>
      <w:r w:rsidRPr="00F274D6">
        <w:rPr>
          <w:sz w:val="24"/>
          <w:szCs w:val="24"/>
          <w:lang w:val="lt-LT"/>
        </w:rPr>
        <w:t>flanšinis</w:t>
      </w:r>
      <w:proofErr w:type="spellEnd"/>
      <w:r w:rsidRPr="00F274D6">
        <w:rPr>
          <w:sz w:val="24"/>
          <w:szCs w:val="24"/>
          <w:lang w:val="lt-LT"/>
        </w:rPr>
        <w:t>.</w:t>
      </w:r>
    </w:p>
    <w:p w:rsidR="00520B2E" w:rsidRPr="00F274D6" w:rsidRDefault="00520B2E" w:rsidP="00EF6D9F">
      <w:pPr>
        <w:shd w:val="clear" w:color="auto" w:fill="FFFFFF"/>
        <w:jc w:val="both"/>
        <w:rPr>
          <w:sz w:val="24"/>
          <w:szCs w:val="24"/>
          <w:lang w:val="lt-LT"/>
        </w:rPr>
      </w:pPr>
      <w:r w:rsidRPr="00F274D6">
        <w:rPr>
          <w:sz w:val="24"/>
          <w:szCs w:val="24"/>
          <w:lang w:val="lt-LT"/>
        </w:rPr>
        <w:t>„</w:t>
      </w:r>
      <w:proofErr w:type="spellStart"/>
      <w:r w:rsidRPr="00F274D6">
        <w:rPr>
          <w:sz w:val="24"/>
          <w:szCs w:val="24"/>
          <w:lang w:val="lt-LT"/>
        </w:rPr>
        <w:t>Swing</w:t>
      </w:r>
      <w:proofErr w:type="spellEnd"/>
      <w:r w:rsidRPr="00F274D6">
        <w:rPr>
          <w:sz w:val="24"/>
          <w:szCs w:val="24"/>
          <w:lang w:val="lt-LT"/>
        </w:rPr>
        <w:t xml:space="preserve"> tipo" atbuliniai vožtuvai gali būti naudojami geriamam vandeniui ir nuotekoms. </w:t>
      </w:r>
      <w:r w:rsidRPr="00F274D6">
        <w:rPr>
          <w:spacing w:val="-1"/>
          <w:sz w:val="24"/>
          <w:szCs w:val="24"/>
          <w:lang w:val="lt-LT"/>
        </w:rPr>
        <w:t>Atbulinis vožtuvas gali būti montuojamas tiek vertikaliai, tiek horizontaliai. Atbulinio vožtuvo korpusas -</w:t>
      </w:r>
      <w:r w:rsidRPr="00F274D6">
        <w:rPr>
          <w:sz w:val="24"/>
          <w:szCs w:val="24"/>
          <w:lang w:val="lt-LT"/>
        </w:rPr>
        <w:t xml:space="preserve">kalusis ketus padengtas, epoksidinių miltelių danga; diskas - kalusis ketus, padengtas guma; velenas ir įvorės- nerūdijantis plienas; sandarinimas - NBR; jungtis – </w:t>
      </w:r>
      <w:proofErr w:type="spellStart"/>
      <w:r w:rsidRPr="00F274D6">
        <w:rPr>
          <w:sz w:val="24"/>
          <w:szCs w:val="24"/>
          <w:lang w:val="lt-LT"/>
        </w:rPr>
        <w:t>flanšinė</w:t>
      </w:r>
      <w:proofErr w:type="spellEnd"/>
      <w:r w:rsidRPr="00F274D6">
        <w:rPr>
          <w:sz w:val="24"/>
          <w:szCs w:val="24"/>
          <w:lang w:val="lt-LT"/>
        </w:rPr>
        <w:t>.</w:t>
      </w:r>
    </w:p>
    <w:p w:rsidR="009105AC" w:rsidRPr="00F274D6" w:rsidRDefault="009105AC" w:rsidP="00EF6D9F">
      <w:pPr>
        <w:shd w:val="clear" w:color="auto" w:fill="FFFFFF"/>
        <w:ind w:left="22" w:firstLine="710"/>
        <w:jc w:val="both"/>
        <w:rPr>
          <w:sz w:val="24"/>
          <w:szCs w:val="24"/>
          <w:lang w:val="lt-LT"/>
        </w:rPr>
      </w:pPr>
      <w:r w:rsidRPr="00F274D6">
        <w:rPr>
          <w:sz w:val="24"/>
          <w:szCs w:val="24"/>
          <w:lang w:val="lt-LT"/>
        </w:rPr>
        <w:t>Tik savitakiniam nuotekų srautui skirtas atbulinis vožtuvas PKT tipo. Šis vožtuvas gali būti naudojamas pastoviam darbui po vandeniu. Atbulinio vožtuvo uždarantysis elementas 10° laipsnių kampu pasviręs nuo vertikalios ašies, o jo sukimosi ašis išnešta atgal. Tokia vožtuvo konstrukcija užtikrina gerą sandarumą, kai vožtuvas uždarytas ir gerą pralaidumą, kai vožtuvas atidarytas. Korpusas, uždarymas HDPE, sutvirtinimas, ašis ir balastas</w:t>
      </w:r>
      <w:r w:rsidR="0035667D">
        <w:rPr>
          <w:sz w:val="24"/>
          <w:szCs w:val="24"/>
          <w:lang w:val="lt-LT"/>
        </w:rPr>
        <w:t xml:space="preserve"> - nerūdijantis plienas AISI 304</w:t>
      </w:r>
      <w:r w:rsidRPr="00F274D6">
        <w:rPr>
          <w:sz w:val="24"/>
          <w:szCs w:val="24"/>
          <w:lang w:val="lt-LT"/>
        </w:rPr>
        <w:t>.</w:t>
      </w:r>
    </w:p>
    <w:p w:rsidR="00520B2E" w:rsidRPr="00F274D6" w:rsidRDefault="009105AC" w:rsidP="00EF6D9F">
      <w:pPr>
        <w:shd w:val="clear" w:color="auto" w:fill="FFFFFF"/>
        <w:jc w:val="both"/>
        <w:rPr>
          <w:sz w:val="24"/>
          <w:szCs w:val="24"/>
          <w:lang w:val="lt-LT"/>
        </w:rPr>
      </w:pPr>
      <w:r w:rsidRPr="00F274D6">
        <w:rPr>
          <w:sz w:val="24"/>
          <w:szCs w:val="24"/>
          <w:lang w:val="lt-LT"/>
        </w:rPr>
        <w:t xml:space="preserve">Apsaugoti nuotekų tinklą nuo užtvindymo ir nuotekų kvapo sklidimo vamzdynuose naudojami </w:t>
      </w:r>
      <w:r w:rsidRPr="00F274D6">
        <w:rPr>
          <w:spacing w:val="-1"/>
          <w:sz w:val="24"/>
          <w:szCs w:val="24"/>
          <w:lang w:val="lt-LT"/>
        </w:rPr>
        <w:t>„</w:t>
      </w:r>
      <w:proofErr w:type="spellStart"/>
      <w:r w:rsidRPr="00F274D6">
        <w:rPr>
          <w:spacing w:val="-1"/>
          <w:sz w:val="24"/>
          <w:szCs w:val="24"/>
          <w:lang w:val="lt-LT"/>
        </w:rPr>
        <w:t>VVaStop</w:t>
      </w:r>
      <w:proofErr w:type="spellEnd"/>
      <w:r w:rsidRPr="00F274D6">
        <w:rPr>
          <w:spacing w:val="-1"/>
          <w:sz w:val="24"/>
          <w:szCs w:val="24"/>
          <w:lang w:val="lt-LT"/>
        </w:rPr>
        <w:t xml:space="preserve">" tipo atbuliniai vožtuvai. Vožtuvai susideda iš dviejų dalių- guminės membranos ir vamzdžio. </w:t>
      </w:r>
      <w:r w:rsidRPr="00F274D6">
        <w:rPr>
          <w:sz w:val="24"/>
          <w:szCs w:val="24"/>
          <w:lang w:val="lt-LT"/>
        </w:rPr>
        <w:t>Membrana pagaminta iš gumos, vamzdis pagamintas</w:t>
      </w:r>
      <w:r w:rsidR="0035667D">
        <w:rPr>
          <w:sz w:val="24"/>
          <w:szCs w:val="24"/>
          <w:lang w:val="lt-LT"/>
        </w:rPr>
        <w:t xml:space="preserve"> iš nerūdijančio plieno AISI 304 arba analogiškas</w:t>
      </w:r>
      <w:r w:rsidRPr="00F274D6">
        <w:rPr>
          <w:sz w:val="24"/>
          <w:szCs w:val="24"/>
          <w:lang w:val="lt-LT"/>
        </w:rPr>
        <w:t>. Šie atbuliniai vožtuvai gali būti montuojami bet kuriuo kampu nuo vertikalios iki horizontalios padėčių tiek įtekėjime, tiek išleidime.</w:t>
      </w:r>
    </w:p>
    <w:p w:rsidR="006D6602" w:rsidRPr="00F274D6" w:rsidRDefault="006D6602" w:rsidP="0045531A">
      <w:pPr>
        <w:shd w:val="clear" w:color="auto" w:fill="FFFFFF"/>
        <w:ind w:left="14"/>
        <w:rPr>
          <w:b/>
          <w:bCs/>
          <w:sz w:val="24"/>
          <w:szCs w:val="24"/>
          <w:lang w:val="lt-LT"/>
        </w:rPr>
      </w:pPr>
    </w:p>
    <w:p w:rsidR="009105AC" w:rsidRPr="00F274D6" w:rsidRDefault="009105AC" w:rsidP="0045531A">
      <w:pPr>
        <w:shd w:val="clear" w:color="auto" w:fill="FFFFFF"/>
        <w:ind w:left="14"/>
        <w:rPr>
          <w:sz w:val="24"/>
          <w:szCs w:val="24"/>
          <w:lang w:val="lt-LT"/>
        </w:rPr>
      </w:pPr>
      <w:r w:rsidRPr="00F274D6">
        <w:rPr>
          <w:b/>
          <w:bCs/>
          <w:sz w:val="24"/>
          <w:szCs w:val="24"/>
          <w:lang w:val="lt-LT"/>
        </w:rPr>
        <w:t>3.2.13.</w:t>
      </w:r>
      <w:r w:rsidR="00EF6D9F" w:rsidRPr="00F274D6">
        <w:rPr>
          <w:b/>
          <w:bCs/>
          <w:sz w:val="24"/>
          <w:szCs w:val="24"/>
          <w:lang w:val="lt-LT"/>
        </w:rPr>
        <w:t>5</w:t>
      </w:r>
      <w:r w:rsidRPr="00F274D6">
        <w:rPr>
          <w:b/>
          <w:bCs/>
          <w:sz w:val="24"/>
          <w:szCs w:val="24"/>
          <w:lang w:val="lt-LT"/>
        </w:rPr>
        <w:t xml:space="preserve">.      </w:t>
      </w:r>
      <w:proofErr w:type="spellStart"/>
      <w:r w:rsidRPr="00F274D6">
        <w:rPr>
          <w:b/>
          <w:bCs/>
          <w:sz w:val="24"/>
          <w:szCs w:val="24"/>
          <w:lang w:val="lt-LT"/>
        </w:rPr>
        <w:t>Orlaidžiai</w:t>
      </w:r>
      <w:proofErr w:type="spellEnd"/>
    </w:p>
    <w:p w:rsidR="009105AC" w:rsidRPr="00F274D6" w:rsidRDefault="009105AC" w:rsidP="0045531A">
      <w:pPr>
        <w:shd w:val="clear" w:color="auto" w:fill="FFFFFF"/>
        <w:ind w:left="10" w:right="34" w:firstLine="708"/>
        <w:jc w:val="both"/>
        <w:rPr>
          <w:sz w:val="24"/>
          <w:szCs w:val="24"/>
          <w:lang w:val="lt-LT"/>
        </w:rPr>
      </w:pPr>
      <w:r w:rsidRPr="00F274D6">
        <w:rPr>
          <w:sz w:val="24"/>
          <w:szCs w:val="24"/>
          <w:lang w:val="lt-LT"/>
        </w:rPr>
        <w:t xml:space="preserve">Visuose hermetiškuose vamzdynuose, t. y. vandentiekio ir nuotekų slėginėse linijose susikaupusio oro išleidimui statomi </w:t>
      </w:r>
      <w:proofErr w:type="spellStart"/>
      <w:r w:rsidRPr="00F274D6">
        <w:rPr>
          <w:sz w:val="24"/>
          <w:szCs w:val="24"/>
          <w:lang w:val="lt-LT"/>
        </w:rPr>
        <w:t>orlaidžiai</w:t>
      </w:r>
      <w:proofErr w:type="spellEnd"/>
      <w:r w:rsidRPr="00F274D6">
        <w:rPr>
          <w:sz w:val="24"/>
          <w:szCs w:val="24"/>
          <w:lang w:val="lt-LT"/>
        </w:rPr>
        <w:t>.</w:t>
      </w:r>
    </w:p>
    <w:p w:rsidR="009105AC" w:rsidRPr="00F274D6" w:rsidRDefault="009105AC" w:rsidP="0045531A">
      <w:pPr>
        <w:shd w:val="clear" w:color="auto" w:fill="FFFFFF"/>
        <w:ind w:right="19" w:firstLine="766"/>
        <w:jc w:val="both"/>
        <w:rPr>
          <w:sz w:val="24"/>
          <w:szCs w:val="24"/>
          <w:lang w:val="lt-LT"/>
        </w:rPr>
      </w:pPr>
      <w:r w:rsidRPr="00F274D6">
        <w:rPr>
          <w:sz w:val="24"/>
          <w:szCs w:val="24"/>
          <w:lang w:val="lt-LT"/>
        </w:rPr>
        <w:t xml:space="preserve">Visi </w:t>
      </w:r>
      <w:proofErr w:type="spellStart"/>
      <w:r w:rsidRPr="00F274D6">
        <w:rPr>
          <w:sz w:val="24"/>
          <w:szCs w:val="24"/>
          <w:lang w:val="lt-LT"/>
        </w:rPr>
        <w:t>orlaidžiai</w:t>
      </w:r>
      <w:proofErr w:type="spellEnd"/>
      <w:r w:rsidRPr="00F274D6">
        <w:rPr>
          <w:sz w:val="24"/>
          <w:szCs w:val="24"/>
          <w:lang w:val="lt-LT"/>
        </w:rPr>
        <w:t xml:space="preserve"> skirstomi į tris grupes: kinetiniai, automatiniai ir kombinuoti ir yra skirti naudoti tik vandentiekiui arba tik nuotekoms. Kinetinis </w:t>
      </w:r>
      <w:proofErr w:type="spellStart"/>
      <w:r w:rsidRPr="00F274D6">
        <w:rPr>
          <w:sz w:val="24"/>
          <w:szCs w:val="24"/>
          <w:lang w:val="lt-LT"/>
        </w:rPr>
        <w:t>orlaidis</w:t>
      </w:r>
      <w:proofErr w:type="spellEnd"/>
      <w:r w:rsidRPr="00F274D6">
        <w:rPr>
          <w:sz w:val="24"/>
          <w:szCs w:val="24"/>
          <w:lang w:val="lt-LT"/>
        </w:rPr>
        <w:t xml:space="preserve"> neišleidžia oro iš sistemos, kurioje yra slėgis. Naudojamas didelio oro kiekio išleidimui užpildant vamzdyną ir greitam oro įleidimui, kad nesusidarytų vakuumas nutraukus vandens padavimą Automatiniai </w:t>
      </w:r>
      <w:proofErr w:type="spellStart"/>
      <w:r w:rsidRPr="00F274D6">
        <w:rPr>
          <w:sz w:val="24"/>
          <w:szCs w:val="24"/>
          <w:lang w:val="lt-LT"/>
        </w:rPr>
        <w:t>orlaidžiai</w:t>
      </w:r>
      <w:proofErr w:type="spellEnd"/>
      <w:r w:rsidRPr="00F274D6">
        <w:rPr>
          <w:sz w:val="24"/>
          <w:szCs w:val="24"/>
          <w:lang w:val="lt-LT"/>
        </w:rPr>
        <w:t xml:space="preserve"> nuolat išleidžia orą iš sistemos esant slėgiui. Kombinuoti </w:t>
      </w:r>
      <w:proofErr w:type="spellStart"/>
      <w:r w:rsidRPr="00F274D6">
        <w:rPr>
          <w:sz w:val="24"/>
          <w:szCs w:val="24"/>
          <w:lang w:val="lt-LT"/>
        </w:rPr>
        <w:t>orlaidžiai</w:t>
      </w:r>
      <w:proofErr w:type="spellEnd"/>
      <w:r w:rsidRPr="00F274D6">
        <w:rPr>
          <w:sz w:val="24"/>
          <w:szCs w:val="24"/>
          <w:lang w:val="lt-LT"/>
        </w:rPr>
        <w:t xml:space="preserve"> atlieka kinetinio ir automatinio </w:t>
      </w:r>
      <w:proofErr w:type="spellStart"/>
      <w:r w:rsidRPr="00F274D6">
        <w:rPr>
          <w:sz w:val="24"/>
          <w:szCs w:val="24"/>
          <w:lang w:val="lt-LT"/>
        </w:rPr>
        <w:t>orlaidžio</w:t>
      </w:r>
      <w:proofErr w:type="spellEnd"/>
      <w:r w:rsidRPr="00F274D6">
        <w:rPr>
          <w:sz w:val="24"/>
          <w:szCs w:val="24"/>
          <w:lang w:val="lt-LT"/>
        </w:rPr>
        <w:t xml:space="preserve"> funkcijas.</w:t>
      </w:r>
    </w:p>
    <w:p w:rsidR="009105AC" w:rsidRPr="00F274D6" w:rsidRDefault="009105AC" w:rsidP="0045531A">
      <w:pPr>
        <w:shd w:val="clear" w:color="auto" w:fill="FFFFFF"/>
        <w:ind w:right="34"/>
        <w:jc w:val="both"/>
        <w:rPr>
          <w:sz w:val="24"/>
          <w:szCs w:val="24"/>
          <w:lang w:val="lt-LT"/>
        </w:rPr>
      </w:pPr>
      <w:proofErr w:type="spellStart"/>
      <w:r w:rsidRPr="00F274D6">
        <w:rPr>
          <w:sz w:val="24"/>
          <w:szCs w:val="24"/>
          <w:lang w:val="lt-LT"/>
        </w:rPr>
        <w:t>Orlaidžiai</w:t>
      </w:r>
      <w:proofErr w:type="spellEnd"/>
      <w:r w:rsidRPr="00F274D6">
        <w:rPr>
          <w:sz w:val="24"/>
          <w:szCs w:val="24"/>
          <w:lang w:val="lt-LT"/>
        </w:rPr>
        <w:t xml:space="preserve"> gali būti viengubi ir dvigubi, montuojami šuliniuose. Montuojant </w:t>
      </w:r>
      <w:proofErr w:type="spellStart"/>
      <w:r w:rsidRPr="00F274D6">
        <w:rPr>
          <w:sz w:val="24"/>
          <w:szCs w:val="24"/>
          <w:lang w:val="lt-LT"/>
        </w:rPr>
        <w:t>orlaidžius</w:t>
      </w:r>
      <w:proofErr w:type="spellEnd"/>
      <w:r w:rsidRPr="00F274D6">
        <w:rPr>
          <w:sz w:val="24"/>
          <w:szCs w:val="24"/>
          <w:lang w:val="lt-LT"/>
        </w:rPr>
        <w:t xml:space="preserve"> šuliniuose, juose turi būti sumontuojamas trišakis su tokio pat skersmens kaip ir magistralė vertikalia atšaka ir ant jos sumontavus sklendę, sumontuojamas </w:t>
      </w:r>
      <w:proofErr w:type="spellStart"/>
      <w:r w:rsidRPr="00F274D6">
        <w:rPr>
          <w:sz w:val="24"/>
          <w:szCs w:val="24"/>
          <w:lang w:val="lt-LT"/>
        </w:rPr>
        <w:t>orlaidis</w:t>
      </w:r>
      <w:proofErr w:type="spellEnd"/>
      <w:r w:rsidRPr="00F274D6">
        <w:rPr>
          <w:sz w:val="24"/>
          <w:szCs w:val="24"/>
          <w:lang w:val="lt-LT"/>
        </w:rPr>
        <w:t xml:space="preserve">. </w:t>
      </w:r>
      <w:proofErr w:type="spellStart"/>
      <w:r w:rsidRPr="00F274D6">
        <w:rPr>
          <w:sz w:val="24"/>
          <w:szCs w:val="24"/>
          <w:lang w:val="lt-LT"/>
        </w:rPr>
        <w:t>Orlaidžiai</w:t>
      </w:r>
      <w:proofErr w:type="spellEnd"/>
      <w:r w:rsidRPr="00F274D6">
        <w:rPr>
          <w:sz w:val="24"/>
          <w:szCs w:val="24"/>
          <w:lang w:val="lt-LT"/>
        </w:rPr>
        <w:t xml:space="preserve"> jungiami </w:t>
      </w:r>
      <w:proofErr w:type="spellStart"/>
      <w:r w:rsidRPr="00F274D6">
        <w:rPr>
          <w:sz w:val="24"/>
          <w:szCs w:val="24"/>
          <w:lang w:val="lt-LT"/>
        </w:rPr>
        <w:t>flanšais</w:t>
      </w:r>
      <w:proofErr w:type="spellEnd"/>
      <w:r w:rsidRPr="00F274D6">
        <w:rPr>
          <w:sz w:val="24"/>
          <w:szCs w:val="24"/>
          <w:lang w:val="lt-LT"/>
        </w:rPr>
        <w:t>.</w:t>
      </w:r>
    </w:p>
    <w:p w:rsidR="009105AC" w:rsidRPr="00F274D6" w:rsidRDefault="009105AC" w:rsidP="0045531A">
      <w:pPr>
        <w:shd w:val="clear" w:color="auto" w:fill="FFFFFF"/>
        <w:ind w:left="775"/>
        <w:rPr>
          <w:sz w:val="24"/>
          <w:szCs w:val="24"/>
          <w:lang w:val="lt-LT"/>
        </w:rPr>
      </w:pPr>
      <w:r w:rsidRPr="00F274D6">
        <w:rPr>
          <w:sz w:val="24"/>
          <w:szCs w:val="24"/>
          <w:lang w:val="lt-LT"/>
        </w:rPr>
        <w:t xml:space="preserve">Geriamojo vandens tiekimo tinkluose naudojami tiek automatiniai, tiek kombinuoti </w:t>
      </w:r>
      <w:proofErr w:type="spellStart"/>
      <w:r w:rsidRPr="00F274D6">
        <w:rPr>
          <w:sz w:val="24"/>
          <w:szCs w:val="24"/>
          <w:lang w:val="lt-LT"/>
        </w:rPr>
        <w:t>orlaidžiai</w:t>
      </w:r>
      <w:proofErr w:type="spellEnd"/>
      <w:r w:rsidRPr="00F274D6">
        <w:rPr>
          <w:sz w:val="24"/>
          <w:szCs w:val="24"/>
          <w:lang w:val="lt-LT"/>
        </w:rPr>
        <w:t>.</w:t>
      </w:r>
    </w:p>
    <w:p w:rsidR="009105AC" w:rsidRPr="00F274D6" w:rsidRDefault="009105AC" w:rsidP="0045531A">
      <w:pPr>
        <w:shd w:val="clear" w:color="auto" w:fill="FFFFFF"/>
        <w:ind w:left="7" w:right="31" w:firstLine="713"/>
        <w:jc w:val="both"/>
        <w:rPr>
          <w:sz w:val="24"/>
          <w:szCs w:val="24"/>
          <w:lang w:val="lt-LT"/>
        </w:rPr>
      </w:pPr>
      <w:r w:rsidRPr="00F274D6">
        <w:rPr>
          <w:sz w:val="24"/>
          <w:szCs w:val="24"/>
          <w:lang w:val="lt-LT"/>
        </w:rPr>
        <w:t>Slėginiame nuotekų tinkle montuojamų orlaidžių korpusas - kalusis ketus arba nerūdijantis plienas AISI3</w:t>
      </w:r>
      <w:r w:rsidR="0035667D">
        <w:rPr>
          <w:sz w:val="24"/>
          <w:szCs w:val="24"/>
          <w:lang w:val="lt-LT"/>
        </w:rPr>
        <w:t>04</w:t>
      </w:r>
      <w:r w:rsidRPr="00F274D6">
        <w:rPr>
          <w:sz w:val="24"/>
          <w:szCs w:val="24"/>
          <w:lang w:val="lt-LT"/>
        </w:rPr>
        <w:t xml:space="preserve"> ar analogiškas. Visos kitos detalės turi būti pagamintos iš specialiai parinktos </w:t>
      </w:r>
      <w:r w:rsidRPr="00F274D6">
        <w:rPr>
          <w:sz w:val="24"/>
          <w:szCs w:val="24"/>
          <w:lang w:val="lt-LT"/>
        </w:rPr>
        <w:lastRenderedPageBreak/>
        <w:t>antikorozinės medžiagos, arba iš nerūdijančio plieno AISI 316 ar analogiško.</w:t>
      </w:r>
    </w:p>
    <w:p w:rsidR="009105AC" w:rsidRPr="00F274D6" w:rsidRDefault="009105AC" w:rsidP="0045531A">
      <w:pPr>
        <w:shd w:val="clear" w:color="auto" w:fill="FFFFFF"/>
        <w:ind w:left="12" w:right="34" w:firstLine="718"/>
        <w:jc w:val="both"/>
        <w:rPr>
          <w:sz w:val="24"/>
          <w:szCs w:val="24"/>
          <w:lang w:val="lt-LT"/>
        </w:rPr>
      </w:pPr>
      <w:r w:rsidRPr="00F274D6">
        <w:rPr>
          <w:sz w:val="24"/>
          <w:szCs w:val="24"/>
          <w:lang w:val="lt-LT"/>
        </w:rPr>
        <w:t xml:space="preserve">Nuotekų tinkle oro išleidimui gali būti statomos ir </w:t>
      </w:r>
      <w:proofErr w:type="spellStart"/>
      <w:r w:rsidRPr="00F274D6">
        <w:rPr>
          <w:sz w:val="24"/>
          <w:szCs w:val="24"/>
          <w:lang w:val="lt-LT"/>
        </w:rPr>
        <w:t>nuorinimo</w:t>
      </w:r>
      <w:proofErr w:type="spellEnd"/>
      <w:r w:rsidRPr="00F274D6">
        <w:rPr>
          <w:sz w:val="24"/>
          <w:szCs w:val="24"/>
          <w:lang w:val="lt-LT"/>
        </w:rPr>
        <w:t xml:space="preserve"> kolonėles. </w:t>
      </w:r>
      <w:proofErr w:type="spellStart"/>
      <w:r w:rsidRPr="00F274D6">
        <w:rPr>
          <w:sz w:val="24"/>
          <w:szCs w:val="24"/>
          <w:lang w:val="lt-LT"/>
        </w:rPr>
        <w:t>Nuorinimo</w:t>
      </w:r>
      <w:proofErr w:type="spellEnd"/>
      <w:r w:rsidRPr="00F274D6">
        <w:rPr>
          <w:sz w:val="24"/>
          <w:szCs w:val="24"/>
          <w:lang w:val="lt-LT"/>
        </w:rPr>
        <w:t xml:space="preserve"> kolonėlė -tai </w:t>
      </w:r>
      <w:proofErr w:type="spellStart"/>
      <w:r w:rsidRPr="00F274D6">
        <w:rPr>
          <w:sz w:val="24"/>
          <w:szCs w:val="24"/>
          <w:lang w:val="lt-LT"/>
        </w:rPr>
        <w:t>nuorinimo</w:t>
      </w:r>
      <w:proofErr w:type="spellEnd"/>
      <w:r w:rsidRPr="00F274D6">
        <w:rPr>
          <w:sz w:val="24"/>
          <w:szCs w:val="24"/>
          <w:lang w:val="lt-LT"/>
        </w:rPr>
        <w:t xml:space="preserve"> ir uždaromasis vožtuvas, kurie sumontuojami futliare. Ši konstrukcija leidžia atsisakyti šulinio. Montuojant </w:t>
      </w:r>
      <w:proofErr w:type="spellStart"/>
      <w:r w:rsidRPr="00F274D6">
        <w:rPr>
          <w:sz w:val="24"/>
          <w:szCs w:val="24"/>
          <w:lang w:val="lt-LT"/>
        </w:rPr>
        <w:t>nuorinimo</w:t>
      </w:r>
      <w:proofErr w:type="spellEnd"/>
      <w:r w:rsidRPr="00F274D6">
        <w:rPr>
          <w:sz w:val="24"/>
          <w:szCs w:val="24"/>
          <w:lang w:val="lt-LT"/>
        </w:rPr>
        <w:t xml:space="preserve"> kolonėlę, papildoma sklendė nereikalinga.</w:t>
      </w:r>
    </w:p>
    <w:p w:rsidR="009105AC" w:rsidRPr="00F274D6" w:rsidRDefault="009105AC" w:rsidP="0045531A">
      <w:pPr>
        <w:shd w:val="clear" w:color="auto" w:fill="FFFFFF"/>
        <w:ind w:left="10" w:right="29" w:firstLine="722"/>
        <w:jc w:val="both"/>
        <w:rPr>
          <w:sz w:val="24"/>
          <w:szCs w:val="24"/>
          <w:lang w:val="lt-LT"/>
        </w:rPr>
      </w:pPr>
      <w:r w:rsidRPr="00F274D6">
        <w:rPr>
          <w:sz w:val="24"/>
          <w:szCs w:val="24"/>
          <w:lang w:val="lt-LT"/>
        </w:rPr>
        <w:t>Slėginėse linijose rekomenduojamos orlaidžių montavimo vietos yra: nuolydžio (pakilimo) taškuose, oro kaupimosi vietose (aukščiausiuose taškuose)</w:t>
      </w:r>
    </w:p>
    <w:p w:rsidR="009105AC" w:rsidRPr="00F274D6" w:rsidRDefault="009105AC" w:rsidP="0045531A">
      <w:pPr>
        <w:shd w:val="clear" w:color="auto" w:fill="FFFFFF"/>
        <w:ind w:left="730"/>
        <w:rPr>
          <w:sz w:val="24"/>
          <w:szCs w:val="24"/>
          <w:lang w:val="lt-LT"/>
        </w:rPr>
      </w:pPr>
      <w:r w:rsidRPr="00F274D6">
        <w:rPr>
          <w:sz w:val="24"/>
          <w:szCs w:val="24"/>
          <w:lang w:val="lt-LT"/>
        </w:rPr>
        <w:t>Tikslesnės orlaidžių pastatymo vietos turi būti nurodytos darbo brėžiniuose.</w:t>
      </w:r>
    </w:p>
    <w:p w:rsidR="006D6602" w:rsidRPr="00F274D6" w:rsidRDefault="006D6602" w:rsidP="0045531A">
      <w:pPr>
        <w:shd w:val="clear" w:color="auto" w:fill="FFFFFF"/>
        <w:ind w:left="24"/>
        <w:rPr>
          <w:b/>
          <w:bCs/>
          <w:sz w:val="24"/>
          <w:szCs w:val="24"/>
          <w:lang w:val="lt-LT"/>
        </w:rPr>
      </w:pPr>
    </w:p>
    <w:p w:rsidR="009105AC" w:rsidRPr="00F274D6" w:rsidRDefault="009105AC" w:rsidP="0045531A">
      <w:pPr>
        <w:shd w:val="clear" w:color="auto" w:fill="FFFFFF"/>
        <w:ind w:left="24"/>
        <w:rPr>
          <w:sz w:val="24"/>
          <w:szCs w:val="24"/>
          <w:lang w:val="lt-LT"/>
        </w:rPr>
      </w:pPr>
      <w:r w:rsidRPr="00F274D6">
        <w:rPr>
          <w:b/>
          <w:bCs/>
          <w:sz w:val="24"/>
          <w:szCs w:val="24"/>
          <w:lang w:val="lt-LT"/>
        </w:rPr>
        <w:t>3.2.13.7.      Valdymo pavaros</w:t>
      </w:r>
    </w:p>
    <w:p w:rsidR="009105AC" w:rsidRPr="00F274D6" w:rsidRDefault="009105AC" w:rsidP="0045531A">
      <w:pPr>
        <w:shd w:val="clear" w:color="auto" w:fill="FFFFFF"/>
        <w:rPr>
          <w:sz w:val="24"/>
          <w:szCs w:val="24"/>
          <w:lang w:val="lt-LT"/>
        </w:rPr>
      </w:pPr>
      <w:r w:rsidRPr="00F274D6">
        <w:rPr>
          <w:sz w:val="24"/>
          <w:szCs w:val="24"/>
          <w:lang w:val="lt-LT"/>
        </w:rPr>
        <w:t>Valdymo pavaros turi būti pritaikytos sistemos terpei, temperatūrai ir slėgiui.</w:t>
      </w:r>
    </w:p>
    <w:p w:rsidR="009105AC" w:rsidRPr="00F274D6" w:rsidRDefault="009105AC" w:rsidP="0045531A">
      <w:pPr>
        <w:shd w:val="clear" w:color="auto" w:fill="FFFFFF"/>
        <w:ind w:left="14" w:firstLine="720"/>
        <w:jc w:val="both"/>
        <w:rPr>
          <w:sz w:val="24"/>
          <w:szCs w:val="24"/>
          <w:lang w:val="lt-LT"/>
        </w:rPr>
      </w:pPr>
      <w:r w:rsidRPr="00F274D6">
        <w:rPr>
          <w:sz w:val="24"/>
          <w:szCs w:val="24"/>
          <w:lang w:val="lt-LT"/>
        </w:rPr>
        <w:t xml:space="preserve">Nustatymas ir avarinis valdymas numatomas rankiniu būdu. Variklio pavara įjungiama </w:t>
      </w:r>
      <w:proofErr w:type="spellStart"/>
      <w:r w:rsidRPr="00F274D6">
        <w:rPr>
          <w:sz w:val="24"/>
          <w:szCs w:val="24"/>
          <w:lang w:val="lt-LT"/>
        </w:rPr>
        <w:t>rank</w:t>
      </w:r>
      <w:proofErr w:type="spellEnd"/>
      <w:r w:rsidRPr="00F274D6">
        <w:rPr>
          <w:sz w:val="24"/>
          <w:szCs w:val="24"/>
          <w:lang w:val="lt-LT"/>
        </w:rPr>
        <w:t>./auto svertu ir rankinis valdymas automatiškai išjungiamas. Elektrinio veikimo metu rankinio valdymo svirtis neturi suktis.</w:t>
      </w:r>
    </w:p>
    <w:p w:rsidR="009105AC" w:rsidRPr="00F274D6" w:rsidRDefault="009105AC" w:rsidP="0045531A">
      <w:pPr>
        <w:shd w:val="clear" w:color="auto" w:fill="FFFFFF"/>
        <w:ind w:left="7" w:right="2" w:firstLine="732"/>
        <w:jc w:val="both"/>
        <w:rPr>
          <w:sz w:val="24"/>
          <w:szCs w:val="24"/>
          <w:lang w:val="lt-LT"/>
        </w:rPr>
      </w:pPr>
      <w:r w:rsidRPr="00F274D6">
        <w:rPr>
          <w:sz w:val="24"/>
          <w:szCs w:val="24"/>
          <w:lang w:val="lt-LT"/>
        </w:rPr>
        <w:t xml:space="preserve">Pavaros turi būti sureguliuotos gamykloje, užtikrinant teisingą visiškai atidarytą padėtį ir visiškai uždarytą padėtį. Mechaniniu būdu reguliuojami galiniai išjungikliai turi apsaugoti nuo per didelės sklendės eigos ir uždaroje, ir atidarytoje padėtyse. Pavara turi turėti maksimalios jėgos relę, kuri apsaugo pavarą nuo sugadinimo stringant valdomam mechanizmui. Rankenėlei pasukti reikalinga jėga neturi viršyti 150 </w:t>
      </w:r>
      <w:proofErr w:type="spellStart"/>
      <w:r w:rsidRPr="00F274D6">
        <w:rPr>
          <w:sz w:val="24"/>
          <w:szCs w:val="24"/>
          <w:lang w:val="lt-LT"/>
        </w:rPr>
        <w:t>Nm</w:t>
      </w:r>
      <w:proofErr w:type="spellEnd"/>
      <w:r w:rsidRPr="00F274D6">
        <w:rPr>
          <w:sz w:val="24"/>
          <w:szCs w:val="24"/>
          <w:lang w:val="lt-LT"/>
        </w:rPr>
        <w:t>.</w:t>
      </w:r>
    </w:p>
    <w:p w:rsidR="009105AC" w:rsidRPr="00F274D6" w:rsidRDefault="009105AC" w:rsidP="0045531A">
      <w:pPr>
        <w:shd w:val="clear" w:color="auto" w:fill="FFFFFF"/>
        <w:ind w:left="7" w:right="10" w:firstLine="722"/>
        <w:jc w:val="both"/>
        <w:rPr>
          <w:sz w:val="24"/>
          <w:szCs w:val="24"/>
          <w:lang w:val="lt-LT"/>
        </w:rPr>
      </w:pPr>
      <w:r w:rsidRPr="00F274D6">
        <w:rPr>
          <w:sz w:val="24"/>
          <w:szCs w:val="24"/>
          <w:lang w:val="lt-LT"/>
        </w:rPr>
        <w:t>Sklendės su elektrine pavara mechanizmas turi būti pakankamai galingas, kad, esant didžiausiam slėgių skirtumui sistemoje, būtų galima visiškai atidaryti ir uždaryti sklendę.</w:t>
      </w:r>
    </w:p>
    <w:p w:rsidR="009105AC" w:rsidRPr="00F274D6" w:rsidRDefault="009105AC" w:rsidP="0045531A">
      <w:pPr>
        <w:shd w:val="clear" w:color="auto" w:fill="FFFFFF"/>
        <w:ind w:left="7" w:right="24" w:firstLine="722"/>
        <w:jc w:val="both"/>
        <w:rPr>
          <w:sz w:val="24"/>
          <w:szCs w:val="24"/>
          <w:lang w:val="lt-LT"/>
        </w:rPr>
      </w:pPr>
      <w:r w:rsidRPr="00F274D6">
        <w:rPr>
          <w:sz w:val="24"/>
          <w:szCs w:val="24"/>
          <w:lang w:val="lt-LT"/>
        </w:rPr>
        <w:t xml:space="preserve">Pavaros reduktorius gali būti sliekinio arba judančios veržlės tipo. Elektrinės pavaros turi būti su </w:t>
      </w:r>
      <w:proofErr w:type="spellStart"/>
      <w:r w:rsidRPr="00F274D6">
        <w:rPr>
          <w:sz w:val="24"/>
          <w:szCs w:val="24"/>
          <w:lang w:val="lt-LT"/>
        </w:rPr>
        <w:t>elektromechaniniais</w:t>
      </w:r>
      <w:proofErr w:type="spellEnd"/>
      <w:r w:rsidRPr="00F274D6">
        <w:rPr>
          <w:sz w:val="24"/>
          <w:szCs w:val="24"/>
          <w:lang w:val="lt-LT"/>
        </w:rPr>
        <w:t xml:space="preserve"> stabdžiais.</w:t>
      </w:r>
    </w:p>
    <w:p w:rsidR="009105AC" w:rsidRPr="00F274D6" w:rsidRDefault="009105AC" w:rsidP="0045531A">
      <w:pPr>
        <w:shd w:val="clear" w:color="auto" w:fill="FFFFFF"/>
        <w:ind w:left="5" w:right="24" w:firstLine="725"/>
        <w:jc w:val="both"/>
        <w:rPr>
          <w:sz w:val="24"/>
          <w:szCs w:val="24"/>
          <w:lang w:val="lt-LT"/>
        </w:rPr>
      </w:pPr>
      <w:r w:rsidRPr="00F274D6">
        <w:rPr>
          <w:sz w:val="24"/>
          <w:szCs w:val="24"/>
          <w:lang w:val="lt-LT"/>
        </w:rPr>
        <w:t xml:space="preserve">Pavaros korpusas, įskaitant ir kabelio </w:t>
      </w:r>
      <w:proofErr w:type="spellStart"/>
      <w:r w:rsidRPr="00F274D6">
        <w:rPr>
          <w:sz w:val="24"/>
          <w:szCs w:val="24"/>
          <w:lang w:val="lt-LT"/>
        </w:rPr>
        <w:t>užspaustuvą</w:t>
      </w:r>
      <w:proofErr w:type="spellEnd"/>
      <w:r w:rsidRPr="00F274D6">
        <w:rPr>
          <w:sz w:val="24"/>
          <w:szCs w:val="24"/>
          <w:lang w:val="lt-LT"/>
        </w:rPr>
        <w:t>, turi atitikti ne mažesnę kaip IP 55 apsaugos klasę.</w:t>
      </w:r>
    </w:p>
    <w:p w:rsidR="009105AC" w:rsidRPr="00F274D6" w:rsidRDefault="009105AC" w:rsidP="0045531A">
      <w:pPr>
        <w:shd w:val="clear" w:color="auto" w:fill="FFFFFF"/>
        <w:ind w:left="725"/>
        <w:rPr>
          <w:sz w:val="24"/>
          <w:szCs w:val="24"/>
          <w:lang w:val="lt-LT"/>
        </w:rPr>
      </w:pPr>
      <w:r w:rsidRPr="00F274D6">
        <w:rPr>
          <w:spacing w:val="-1"/>
          <w:sz w:val="24"/>
          <w:szCs w:val="24"/>
          <w:lang w:val="lt-LT"/>
        </w:rPr>
        <w:t>Pavaros turi būti pateikiamos su:</w:t>
      </w:r>
    </w:p>
    <w:p w:rsidR="009105AC" w:rsidRPr="00F274D6" w:rsidRDefault="009105AC" w:rsidP="00F274D6">
      <w:pPr>
        <w:numPr>
          <w:ilvl w:val="3"/>
          <w:numId w:val="56"/>
        </w:numPr>
        <w:shd w:val="clear" w:color="auto" w:fill="FFFFFF"/>
        <w:ind w:left="1701"/>
        <w:rPr>
          <w:sz w:val="24"/>
          <w:szCs w:val="24"/>
          <w:lang w:val="lt-LT"/>
        </w:rPr>
      </w:pPr>
      <w:r w:rsidRPr="00F274D6">
        <w:rPr>
          <w:sz w:val="24"/>
          <w:szCs w:val="24"/>
          <w:lang w:val="lt-LT"/>
        </w:rPr>
        <w:t>varikliu, atitinkančiu elektrinės dalies specifikacijos reikalavimus,</w:t>
      </w:r>
    </w:p>
    <w:p w:rsidR="009105AC" w:rsidRPr="00F274D6" w:rsidRDefault="009105AC" w:rsidP="00F274D6">
      <w:pPr>
        <w:numPr>
          <w:ilvl w:val="3"/>
          <w:numId w:val="56"/>
        </w:numPr>
        <w:shd w:val="clear" w:color="auto" w:fill="FFFFFF"/>
        <w:ind w:left="1701"/>
        <w:rPr>
          <w:sz w:val="24"/>
          <w:szCs w:val="24"/>
          <w:lang w:val="lt-LT"/>
        </w:rPr>
      </w:pPr>
      <w:r w:rsidRPr="00F274D6">
        <w:rPr>
          <w:spacing w:val="-1"/>
          <w:sz w:val="24"/>
          <w:szCs w:val="24"/>
          <w:lang w:val="lt-LT"/>
        </w:rPr>
        <w:t xml:space="preserve">vidiniais reversinio </w:t>
      </w:r>
      <w:proofErr w:type="spellStart"/>
      <w:r w:rsidRPr="00F274D6">
        <w:rPr>
          <w:spacing w:val="-1"/>
          <w:sz w:val="24"/>
          <w:szCs w:val="24"/>
          <w:lang w:val="lt-LT"/>
        </w:rPr>
        <w:t>kontaktoriaus</w:t>
      </w:r>
      <w:proofErr w:type="spellEnd"/>
      <w:r w:rsidRPr="00F274D6">
        <w:rPr>
          <w:spacing w:val="-1"/>
          <w:sz w:val="24"/>
          <w:szCs w:val="24"/>
          <w:lang w:val="lt-LT"/>
        </w:rPr>
        <w:t xml:space="preserve"> paleidikliais,</w:t>
      </w:r>
    </w:p>
    <w:p w:rsidR="009105AC" w:rsidRPr="00F274D6" w:rsidRDefault="009105AC" w:rsidP="00F274D6">
      <w:pPr>
        <w:numPr>
          <w:ilvl w:val="3"/>
          <w:numId w:val="56"/>
        </w:numPr>
        <w:shd w:val="clear" w:color="auto" w:fill="FFFFFF"/>
        <w:ind w:left="1701"/>
        <w:rPr>
          <w:sz w:val="24"/>
          <w:szCs w:val="24"/>
          <w:lang w:val="lt-LT"/>
        </w:rPr>
      </w:pPr>
      <w:r w:rsidRPr="00F274D6">
        <w:rPr>
          <w:spacing w:val="-1"/>
          <w:sz w:val="24"/>
          <w:szCs w:val="24"/>
          <w:lang w:val="lt-LT"/>
        </w:rPr>
        <w:t>gnybtais visų išorinių kabelių prijungimui,</w:t>
      </w:r>
    </w:p>
    <w:p w:rsidR="009105AC" w:rsidRPr="00F274D6" w:rsidRDefault="009105AC" w:rsidP="00F274D6">
      <w:pPr>
        <w:numPr>
          <w:ilvl w:val="3"/>
          <w:numId w:val="56"/>
        </w:numPr>
        <w:shd w:val="clear" w:color="auto" w:fill="FFFFFF"/>
        <w:ind w:left="1701"/>
        <w:rPr>
          <w:sz w:val="24"/>
          <w:szCs w:val="24"/>
          <w:lang w:val="lt-LT"/>
        </w:rPr>
      </w:pPr>
      <w:r w:rsidRPr="00F274D6">
        <w:rPr>
          <w:sz w:val="24"/>
          <w:szCs w:val="24"/>
          <w:lang w:val="lt-LT"/>
        </w:rPr>
        <w:t xml:space="preserve">vidine variklio apsauga su </w:t>
      </w:r>
      <w:proofErr w:type="spellStart"/>
      <w:r w:rsidRPr="00F274D6">
        <w:rPr>
          <w:sz w:val="24"/>
          <w:szCs w:val="24"/>
          <w:lang w:val="lt-LT"/>
        </w:rPr>
        <w:t>prieškondensaciniu</w:t>
      </w:r>
      <w:proofErr w:type="spellEnd"/>
      <w:r w:rsidRPr="00F274D6">
        <w:rPr>
          <w:sz w:val="24"/>
          <w:szCs w:val="24"/>
          <w:lang w:val="lt-LT"/>
        </w:rPr>
        <w:t xml:space="preserve"> šildytuvu,</w:t>
      </w:r>
    </w:p>
    <w:p w:rsidR="009105AC" w:rsidRPr="00F274D6" w:rsidRDefault="009105AC" w:rsidP="00F274D6">
      <w:pPr>
        <w:numPr>
          <w:ilvl w:val="3"/>
          <w:numId w:val="56"/>
        </w:numPr>
        <w:shd w:val="clear" w:color="auto" w:fill="FFFFFF"/>
        <w:ind w:left="1701"/>
        <w:rPr>
          <w:sz w:val="24"/>
          <w:szCs w:val="24"/>
          <w:lang w:val="lt-LT"/>
        </w:rPr>
      </w:pPr>
      <w:r w:rsidRPr="00F274D6">
        <w:rPr>
          <w:sz w:val="24"/>
          <w:szCs w:val="24"/>
          <w:lang w:val="lt-LT"/>
        </w:rPr>
        <w:t>išrinkimo jungikliu, skirtu distanciniam išjungimo valdymui,</w:t>
      </w:r>
    </w:p>
    <w:p w:rsidR="009105AC" w:rsidRPr="00F274D6" w:rsidRDefault="009105AC" w:rsidP="00F274D6">
      <w:pPr>
        <w:numPr>
          <w:ilvl w:val="3"/>
          <w:numId w:val="56"/>
        </w:numPr>
        <w:shd w:val="clear" w:color="auto" w:fill="FFFFFF"/>
        <w:ind w:left="1701"/>
        <w:rPr>
          <w:sz w:val="24"/>
          <w:szCs w:val="24"/>
          <w:lang w:val="lt-LT"/>
        </w:rPr>
      </w:pPr>
      <w:r w:rsidRPr="00F274D6">
        <w:rPr>
          <w:sz w:val="24"/>
          <w:szCs w:val="24"/>
          <w:lang w:val="lt-LT"/>
        </w:rPr>
        <w:t>vidiniu jungikliu ar mygtukais, skirtais atidarymui, sustabdymui ir uždarymui,</w:t>
      </w:r>
    </w:p>
    <w:p w:rsidR="006B520D" w:rsidRPr="0037726D" w:rsidRDefault="009105AC" w:rsidP="0037726D">
      <w:pPr>
        <w:numPr>
          <w:ilvl w:val="3"/>
          <w:numId w:val="56"/>
        </w:numPr>
        <w:shd w:val="clear" w:color="auto" w:fill="FFFFFF"/>
        <w:ind w:left="1701"/>
        <w:rPr>
          <w:sz w:val="24"/>
          <w:szCs w:val="24"/>
          <w:lang w:val="lt-LT"/>
        </w:rPr>
      </w:pPr>
      <w:proofErr w:type="spellStart"/>
      <w:r w:rsidRPr="00F274D6">
        <w:rPr>
          <w:spacing w:val="-1"/>
          <w:sz w:val="24"/>
          <w:szCs w:val="24"/>
          <w:lang w:val="lt-LT"/>
        </w:rPr>
        <w:t>bepotencialiniais</w:t>
      </w:r>
      <w:proofErr w:type="spellEnd"/>
      <w:r w:rsidRPr="00F274D6">
        <w:rPr>
          <w:spacing w:val="-1"/>
          <w:sz w:val="24"/>
          <w:szCs w:val="24"/>
          <w:lang w:val="lt-LT"/>
        </w:rPr>
        <w:t xml:space="preserve"> indikaciniais kontaktais "uždaryta- atidaryta" pozicijoms,</w:t>
      </w:r>
    </w:p>
    <w:p w:rsidR="009105AC" w:rsidRPr="00F274D6" w:rsidRDefault="009105AC" w:rsidP="00F274D6">
      <w:pPr>
        <w:numPr>
          <w:ilvl w:val="3"/>
          <w:numId w:val="56"/>
        </w:numPr>
        <w:shd w:val="clear" w:color="auto" w:fill="FFFFFF"/>
        <w:ind w:left="1701"/>
        <w:rPr>
          <w:sz w:val="24"/>
          <w:szCs w:val="24"/>
          <w:lang w:val="lt-LT"/>
        </w:rPr>
      </w:pPr>
      <w:r w:rsidRPr="00F274D6">
        <w:rPr>
          <w:spacing w:val="-1"/>
          <w:sz w:val="24"/>
          <w:szCs w:val="24"/>
          <w:lang w:val="lt-LT"/>
        </w:rPr>
        <w:t xml:space="preserve">įranga nuosekliam valdymui su 4 - 20 </w:t>
      </w:r>
      <w:proofErr w:type="spellStart"/>
      <w:r w:rsidRPr="00F274D6">
        <w:rPr>
          <w:spacing w:val="-1"/>
          <w:sz w:val="24"/>
          <w:szCs w:val="24"/>
          <w:lang w:val="lt-LT"/>
        </w:rPr>
        <w:t>mA</w:t>
      </w:r>
      <w:proofErr w:type="spellEnd"/>
      <w:r w:rsidRPr="00F274D6">
        <w:rPr>
          <w:spacing w:val="-1"/>
          <w:sz w:val="24"/>
          <w:szCs w:val="24"/>
          <w:lang w:val="lt-LT"/>
        </w:rPr>
        <w:t xml:space="preserve"> signalu,</w:t>
      </w:r>
    </w:p>
    <w:p w:rsidR="006B520D" w:rsidRPr="00F274D6" w:rsidRDefault="006B520D" w:rsidP="00F274D6">
      <w:pPr>
        <w:numPr>
          <w:ilvl w:val="3"/>
          <w:numId w:val="56"/>
        </w:numPr>
        <w:shd w:val="clear" w:color="auto" w:fill="FFFFFF"/>
        <w:ind w:left="1701"/>
        <w:rPr>
          <w:sz w:val="24"/>
          <w:szCs w:val="24"/>
          <w:lang w:val="lt-LT"/>
        </w:rPr>
      </w:pPr>
      <w:r w:rsidRPr="00F274D6">
        <w:rPr>
          <w:bCs/>
          <w:sz w:val="24"/>
          <w:szCs w:val="24"/>
          <w:lang w:val="lt-LT"/>
        </w:rPr>
        <w:t>maksimalios jėgos rele.</w:t>
      </w:r>
    </w:p>
    <w:p w:rsidR="006D6602" w:rsidRPr="00F274D6" w:rsidRDefault="006D6602" w:rsidP="0045531A">
      <w:pPr>
        <w:shd w:val="clear" w:color="auto" w:fill="FFFFFF"/>
        <w:ind w:left="360"/>
        <w:rPr>
          <w:b/>
          <w:bCs/>
          <w:sz w:val="24"/>
          <w:szCs w:val="24"/>
          <w:lang w:val="lt-LT"/>
        </w:rPr>
      </w:pPr>
    </w:p>
    <w:p w:rsidR="006B520D" w:rsidRPr="00F274D6" w:rsidRDefault="006B520D" w:rsidP="008A5B2F">
      <w:pPr>
        <w:pStyle w:val="Heading3"/>
        <w:rPr>
          <w:rFonts w:ascii="Times New Roman" w:hAnsi="Times New Roman" w:cs="Times New Roman"/>
          <w:color w:val="auto"/>
          <w:sz w:val="24"/>
          <w:szCs w:val="24"/>
          <w:lang w:val="lt-LT"/>
        </w:rPr>
      </w:pPr>
      <w:bookmarkStart w:id="82" w:name="_Toc435132679"/>
      <w:r w:rsidRPr="00F274D6">
        <w:rPr>
          <w:rFonts w:ascii="Times New Roman" w:hAnsi="Times New Roman" w:cs="Times New Roman"/>
          <w:color w:val="auto"/>
          <w:sz w:val="24"/>
          <w:szCs w:val="24"/>
          <w:lang w:val="lt-LT"/>
        </w:rPr>
        <w:t>3.2.14. Įvairios fasoninės dalys ir priedai</w:t>
      </w:r>
      <w:bookmarkEnd w:id="82"/>
    </w:p>
    <w:p w:rsidR="006B520D" w:rsidRPr="00F274D6" w:rsidRDefault="006B520D" w:rsidP="0045531A">
      <w:pPr>
        <w:shd w:val="clear" w:color="auto" w:fill="FFFFFF"/>
        <w:ind w:left="360"/>
        <w:rPr>
          <w:sz w:val="24"/>
          <w:szCs w:val="24"/>
          <w:lang w:val="lt-LT"/>
        </w:rPr>
      </w:pPr>
      <w:proofErr w:type="spellStart"/>
      <w:r w:rsidRPr="00F274D6">
        <w:rPr>
          <w:b/>
          <w:bCs/>
          <w:i/>
          <w:iCs/>
          <w:sz w:val="24"/>
          <w:szCs w:val="24"/>
          <w:lang w:val="lt-LT"/>
        </w:rPr>
        <w:t>Sandarikliai</w:t>
      </w:r>
      <w:proofErr w:type="spellEnd"/>
      <w:r w:rsidRPr="00F274D6">
        <w:rPr>
          <w:b/>
          <w:bCs/>
          <w:i/>
          <w:iCs/>
          <w:sz w:val="24"/>
          <w:szCs w:val="24"/>
          <w:lang w:val="lt-LT"/>
        </w:rPr>
        <w:t xml:space="preserve"> ir gumos sutepimo skysčiai</w:t>
      </w:r>
    </w:p>
    <w:p w:rsidR="006B520D" w:rsidRPr="00F274D6" w:rsidRDefault="006B520D" w:rsidP="0045531A">
      <w:pPr>
        <w:shd w:val="clear" w:color="auto" w:fill="FFFFFF"/>
        <w:ind w:left="360" w:right="22"/>
        <w:jc w:val="both"/>
        <w:rPr>
          <w:sz w:val="24"/>
          <w:szCs w:val="24"/>
          <w:lang w:val="lt-LT"/>
        </w:rPr>
      </w:pPr>
      <w:proofErr w:type="spellStart"/>
      <w:r w:rsidRPr="00F274D6">
        <w:rPr>
          <w:sz w:val="24"/>
          <w:szCs w:val="24"/>
          <w:lang w:val="lt-LT"/>
        </w:rPr>
        <w:t>Elastomeriniai</w:t>
      </w:r>
      <w:proofErr w:type="spellEnd"/>
      <w:r w:rsidRPr="00F274D6">
        <w:rPr>
          <w:sz w:val="24"/>
          <w:szCs w:val="24"/>
          <w:lang w:val="lt-LT"/>
        </w:rPr>
        <w:t xml:space="preserve"> siūlių </w:t>
      </w:r>
      <w:proofErr w:type="spellStart"/>
      <w:r w:rsidRPr="00F274D6">
        <w:rPr>
          <w:sz w:val="24"/>
          <w:szCs w:val="24"/>
          <w:lang w:val="lt-LT"/>
        </w:rPr>
        <w:t>sandarikliai</w:t>
      </w:r>
      <w:proofErr w:type="spellEnd"/>
      <w:r w:rsidRPr="00F274D6">
        <w:rPr>
          <w:sz w:val="24"/>
          <w:szCs w:val="24"/>
          <w:lang w:val="lt-LT"/>
        </w:rPr>
        <w:t>, skirti magistraliniams vamzdynams ir drenažo vamzdžiams turi būti atitinkamai W ir D tipo ir tenkinti LST EN 545:2002/AC:2005 ar ekvivalentiškus reikalavimus.</w:t>
      </w:r>
    </w:p>
    <w:p w:rsidR="006B520D" w:rsidRPr="00F274D6" w:rsidRDefault="006B520D" w:rsidP="0045531A">
      <w:pPr>
        <w:shd w:val="clear" w:color="auto" w:fill="FFFFFF"/>
        <w:ind w:left="360" w:right="14"/>
        <w:jc w:val="both"/>
        <w:rPr>
          <w:sz w:val="24"/>
          <w:szCs w:val="24"/>
          <w:lang w:val="lt-LT"/>
        </w:rPr>
      </w:pPr>
      <w:r w:rsidRPr="00F274D6">
        <w:rPr>
          <w:sz w:val="24"/>
          <w:szCs w:val="24"/>
          <w:lang w:val="lt-LT"/>
        </w:rPr>
        <w:t>Gumos sutepimo skysčiai neturi daryti žalingo poveikio nei siūlės žiedui, nei vamzdžiui ir nesąveikauti su vamzdžiu tekančiu skysčiu. Tepimo skysčiai naudojami vamzdynuose, kuriais teka vanduo, turi nepakeisti vandens skonio ir/arba spalvos, jokiu būdu nekenkti žmonių sveikatai, ir neskatinti mikroorganizmų dauginimosi.</w:t>
      </w:r>
    </w:p>
    <w:p w:rsidR="006B520D" w:rsidRPr="00F274D6" w:rsidRDefault="006B520D" w:rsidP="0045531A">
      <w:pPr>
        <w:shd w:val="clear" w:color="auto" w:fill="FFFFFF"/>
        <w:ind w:left="360"/>
        <w:rPr>
          <w:sz w:val="24"/>
          <w:szCs w:val="24"/>
          <w:lang w:val="lt-LT"/>
        </w:rPr>
      </w:pPr>
      <w:r w:rsidRPr="00F274D6">
        <w:rPr>
          <w:sz w:val="24"/>
          <w:szCs w:val="24"/>
          <w:lang w:val="lt-LT"/>
        </w:rPr>
        <w:t>Reikia naudoti vamzdžių gamintojo rekomenduojamas tepimo priemones.</w:t>
      </w:r>
    </w:p>
    <w:p w:rsidR="006D6602" w:rsidRPr="00F274D6" w:rsidRDefault="006D6602" w:rsidP="0045531A">
      <w:pPr>
        <w:shd w:val="clear" w:color="auto" w:fill="FFFFFF"/>
        <w:tabs>
          <w:tab w:val="left" w:pos="1121"/>
        </w:tabs>
        <w:rPr>
          <w:b/>
          <w:bCs/>
          <w:spacing w:val="-3"/>
          <w:sz w:val="24"/>
          <w:szCs w:val="24"/>
          <w:lang w:val="lt-LT"/>
        </w:rPr>
      </w:pPr>
    </w:p>
    <w:p w:rsidR="002F7AA6" w:rsidRPr="00F274D6" w:rsidRDefault="002F7AA6" w:rsidP="0045531A">
      <w:pPr>
        <w:shd w:val="clear" w:color="auto" w:fill="FFFFFF"/>
        <w:tabs>
          <w:tab w:val="left" w:pos="1121"/>
        </w:tabs>
        <w:rPr>
          <w:sz w:val="24"/>
          <w:szCs w:val="24"/>
          <w:lang w:val="lt-LT"/>
        </w:rPr>
      </w:pPr>
      <w:r w:rsidRPr="00F274D6">
        <w:rPr>
          <w:b/>
          <w:bCs/>
          <w:spacing w:val="-3"/>
          <w:sz w:val="24"/>
          <w:szCs w:val="24"/>
          <w:lang w:val="lt-LT"/>
        </w:rPr>
        <w:t>3.2.14.1.</w:t>
      </w:r>
      <w:r w:rsidRPr="00F274D6">
        <w:rPr>
          <w:b/>
          <w:bCs/>
          <w:sz w:val="24"/>
          <w:szCs w:val="24"/>
          <w:lang w:val="lt-LT"/>
        </w:rPr>
        <w:tab/>
        <w:t xml:space="preserve">Vamzdžių ir jungiamųjų detalių </w:t>
      </w:r>
      <w:proofErr w:type="spellStart"/>
      <w:r w:rsidRPr="00F274D6">
        <w:rPr>
          <w:b/>
          <w:bCs/>
          <w:sz w:val="24"/>
          <w:szCs w:val="24"/>
          <w:lang w:val="lt-LT"/>
        </w:rPr>
        <w:t>flanšai</w:t>
      </w:r>
      <w:proofErr w:type="spellEnd"/>
    </w:p>
    <w:p w:rsidR="002F7AA6" w:rsidRPr="00F274D6" w:rsidRDefault="002F7AA6" w:rsidP="0045531A">
      <w:pPr>
        <w:shd w:val="clear" w:color="auto" w:fill="FFFFFF"/>
        <w:ind w:left="19" w:firstLine="703"/>
        <w:jc w:val="both"/>
        <w:rPr>
          <w:sz w:val="24"/>
          <w:szCs w:val="24"/>
          <w:lang w:val="lt-LT"/>
        </w:rPr>
      </w:pPr>
      <w:r w:rsidRPr="00F274D6">
        <w:rPr>
          <w:sz w:val="24"/>
          <w:szCs w:val="24"/>
          <w:lang w:val="lt-LT"/>
        </w:rPr>
        <w:t xml:space="preserve">Vamzdžių ir jungiamųjų detalių </w:t>
      </w:r>
      <w:proofErr w:type="spellStart"/>
      <w:r w:rsidRPr="00F274D6">
        <w:rPr>
          <w:sz w:val="24"/>
          <w:szCs w:val="24"/>
          <w:lang w:val="lt-LT"/>
        </w:rPr>
        <w:t>flanšai</w:t>
      </w:r>
      <w:proofErr w:type="spellEnd"/>
      <w:r w:rsidRPr="00F274D6">
        <w:rPr>
          <w:sz w:val="24"/>
          <w:szCs w:val="24"/>
          <w:lang w:val="lt-LT"/>
        </w:rPr>
        <w:t xml:space="preserve"> turi atitikti LST EN 1092-1:2002 reikalavimus </w:t>
      </w:r>
      <w:r w:rsidRPr="00F274D6">
        <w:rPr>
          <w:spacing w:val="-1"/>
          <w:sz w:val="24"/>
          <w:szCs w:val="24"/>
          <w:lang w:val="lt-LT"/>
        </w:rPr>
        <w:t xml:space="preserve">plieniniams flangams arba LST EN 1092-2:2002 reikalavimus ketiniams flangams ir būti tinkami PN </w:t>
      </w:r>
      <w:r w:rsidRPr="00F274D6">
        <w:rPr>
          <w:spacing w:val="-1"/>
          <w:sz w:val="24"/>
          <w:szCs w:val="24"/>
          <w:lang w:val="lt-LT"/>
        </w:rPr>
        <w:lastRenderedPageBreak/>
        <w:t xml:space="preserve">10 </w:t>
      </w:r>
      <w:r w:rsidRPr="00F274D6">
        <w:rPr>
          <w:sz w:val="24"/>
          <w:szCs w:val="24"/>
          <w:lang w:val="lt-LT"/>
        </w:rPr>
        <w:t>nominalaus slėgio reikmėms.</w:t>
      </w:r>
    </w:p>
    <w:p w:rsidR="006D6602" w:rsidRPr="00F274D6" w:rsidRDefault="006D6602" w:rsidP="0045531A">
      <w:pPr>
        <w:shd w:val="clear" w:color="auto" w:fill="FFFFFF"/>
        <w:tabs>
          <w:tab w:val="left" w:pos="1121"/>
        </w:tabs>
        <w:rPr>
          <w:b/>
          <w:bCs/>
          <w:spacing w:val="-4"/>
          <w:sz w:val="24"/>
          <w:szCs w:val="24"/>
          <w:lang w:val="lt-LT"/>
        </w:rPr>
      </w:pPr>
    </w:p>
    <w:p w:rsidR="00114F08" w:rsidRDefault="00114F08">
      <w:pPr>
        <w:widowControl/>
        <w:autoSpaceDE/>
        <w:autoSpaceDN/>
        <w:adjustRightInd/>
        <w:spacing w:after="200" w:line="276" w:lineRule="auto"/>
        <w:rPr>
          <w:b/>
          <w:bCs/>
          <w:spacing w:val="-4"/>
          <w:sz w:val="24"/>
          <w:szCs w:val="24"/>
          <w:lang w:val="lt-LT"/>
        </w:rPr>
      </w:pPr>
      <w:r>
        <w:rPr>
          <w:b/>
          <w:bCs/>
          <w:spacing w:val="-4"/>
          <w:sz w:val="24"/>
          <w:szCs w:val="24"/>
          <w:lang w:val="lt-LT"/>
        </w:rPr>
        <w:br w:type="page"/>
      </w:r>
    </w:p>
    <w:p w:rsidR="002F7AA6" w:rsidRPr="00F274D6" w:rsidRDefault="002F7AA6" w:rsidP="0045531A">
      <w:pPr>
        <w:shd w:val="clear" w:color="auto" w:fill="FFFFFF"/>
        <w:tabs>
          <w:tab w:val="left" w:pos="1121"/>
        </w:tabs>
        <w:rPr>
          <w:sz w:val="24"/>
          <w:szCs w:val="24"/>
          <w:lang w:val="lt-LT"/>
        </w:rPr>
      </w:pPr>
      <w:r w:rsidRPr="00F274D6">
        <w:rPr>
          <w:b/>
          <w:bCs/>
          <w:spacing w:val="-4"/>
          <w:sz w:val="24"/>
          <w:szCs w:val="24"/>
          <w:lang w:val="lt-LT"/>
        </w:rPr>
        <w:lastRenderedPageBreak/>
        <w:t>3.2.14.2.</w:t>
      </w:r>
      <w:r w:rsidRPr="00F274D6">
        <w:rPr>
          <w:b/>
          <w:bCs/>
          <w:sz w:val="24"/>
          <w:szCs w:val="24"/>
          <w:lang w:val="lt-LT"/>
        </w:rPr>
        <w:tab/>
        <w:t xml:space="preserve">Tarpinės </w:t>
      </w:r>
      <w:proofErr w:type="spellStart"/>
      <w:r w:rsidRPr="00F274D6">
        <w:rPr>
          <w:b/>
          <w:bCs/>
          <w:sz w:val="24"/>
          <w:szCs w:val="24"/>
          <w:lang w:val="lt-LT"/>
        </w:rPr>
        <w:t>flanšiniams</w:t>
      </w:r>
      <w:proofErr w:type="spellEnd"/>
      <w:r w:rsidRPr="00F274D6">
        <w:rPr>
          <w:b/>
          <w:bCs/>
          <w:sz w:val="24"/>
          <w:szCs w:val="24"/>
          <w:lang w:val="lt-LT"/>
        </w:rPr>
        <w:t xml:space="preserve"> sujungimams</w:t>
      </w:r>
    </w:p>
    <w:p w:rsidR="002F7AA6" w:rsidRPr="00F274D6" w:rsidRDefault="002F7AA6" w:rsidP="0045531A">
      <w:pPr>
        <w:shd w:val="clear" w:color="auto" w:fill="FFFFFF"/>
        <w:ind w:left="12" w:right="12" w:firstLine="722"/>
        <w:jc w:val="both"/>
        <w:rPr>
          <w:sz w:val="24"/>
          <w:szCs w:val="24"/>
          <w:lang w:val="lt-LT"/>
        </w:rPr>
      </w:pPr>
      <w:proofErr w:type="spellStart"/>
      <w:r w:rsidRPr="00F274D6">
        <w:rPr>
          <w:sz w:val="24"/>
          <w:szCs w:val="24"/>
          <w:lang w:val="lt-LT"/>
        </w:rPr>
        <w:t>Flanšiniams</w:t>
      </w:r>
      <w:proofErr w:type="spellEnd"/>
      <w:r w:rsidRPr="00F274D6">
        <w:rPr>
          <w:sz w:val="24"/>
          <w:szCs w:val="24"/>
          <w:lang w:val="lt-LT"/>
        </w:rPr>
        <w:t xml:space="preserve"> sujungimams naudojamos tarpinės turi būti pakankamo pločio, kad jos viduje būtų skylė varžtui. Tarpinių medžiaga ir išmatavimai turi atitikti ENV 1591-2:2001 ar analogiškus reikalavimus, arba jam ekvivalentišką standartą.</w:t>
      </w:r>
    </w:p>
    <w:p w:rsidR="006D6602" w:rsidRPr="00F274D6" w:rsidRDefault="006D6602" w:rsidP="0045531A">
      <w:pPr>
        <w:shd w:val="clear" w:color="auto" w:fill="FFFFFF"/>
        <w:tabs>
          <w:tab w:val="left" w:pos="1121"/>
        </w:tabs>
        <w:rPr>
          <w:b/>
          <w:bCs/>
          <w:spacing w:val="-4"/>
          <w:sz w:val="24"/>
          <w:szCs w:val="24"/>
          <w:lang w:val="lt-LT"/>
        </w:rPr>
      </w:pPr>
    </w:p>
    <w:p w:rsidR="002F7AA6" w:rsidRPr="00F274D6" w:rsidRDefault="002F7AA6" w:rsidP="0045531A">
      <w:pPr>
        <w:shd w:val="clear" w:color="auto" w:fill="FFFFFF"/>
        <w:tabs>
          <w:tab w:val="left" w:pos="1121"/>
        </w:tabs>
        <w:rPr>
          <w:sz w:val="24"/>
          <w:szCs w:val="24"/>
          <w:lang w:val="lt-LT"/>
        </w:rPr>
      </w:pPr>
      <w:r w:rsidRPr="00F274D6">
        <w:rPr>
          <w:b/>
          <w:bCs/>
          <w:spacing w:val="-4"/>
          <w:sz w:val="24"/>
          <w:szCs w:val="24"/>
          <w:lang w:val="lt-LT"/>
        </w:rPr>
        <w:t>3.2.14.3.</w:t>
      </w:r>
      <w:r w:rsidRPr="00F274D6">
        <w:rPr>
          <w:b/>
          <w:bCs/>
          <w:sz w:val="24"/>
          <w:szCs w:val="24"/>
          <w:lang w:val="lt-LT"/>
        </w:rPr>
        <w:tab/>
        <w:t xml:space="preserve">Prailginti </w:t>
      </w:r>
      <w:proofErr w:type="spellStart"/>
      <w:r w:rsidRPr="00F274D6">
        <w:rPr>
          <w:b/>
          <w:bCs/>
          <w:sz w:val="24"/>
          <w:szCs w:val="24"/>
          <w:lang w:val="lt-LT"/>
        </w:rPr>
        <w:t>sukliai</w:t>
      </w:r>
      <w:proofErr w:type="spellEnd"/>
      <w:r w:rsidRPr="00F274D6">
        <w:rPr>
          <w:b/>
          <w:bCs/>
          <w:sz w:val="24"/>
          <w:szCs w:val="24"/>
          <w:lang w:val="lt-LT"/>
        </w:rPr>
        <w:t xml:space="preserve"> ir apsauginiai gaubtai</w:t>
      </w:r>
    </w:p>
    <w:p w:rsidR="002F7AA6" w:rsidRPr="00F274D6" w:rsidRDefault="002F7AA6" w:rsidP="0045531A">
      <w:pPr>
        <w:shd w:val="clear" w:color="auto" w:fill="FFFFFF"/>
        <w:ind w:right="12" w:firstLine="722"/>
        <w:jc w:val="both"/>
        <w:rPr>
          <w:sz w:val="24"/>
          <w:szCs w:val="24"/>
          <w:lang w:val="lt-LT"/>
        </w:rPr>
      </w:pPr>
      <w:r w:rsidRPr="00F274D6">
        <w:rPr>
          <w:sz w:val="24"/>
          <w:szCs w:val="24"/>
          <w:lang w:val="lt-LT"/>
        </w:rPr>
        <w:t xml:space="preserve">Ne kamerose esančios sklendės ir ne iš kamerų valdomos sklendės turi būti su prailgintais </w:t>
      </w:r>
      <w:proofErr w:type="spellStart"/>
      <w:r w:rsidRPr="00F274D6">
        <w:rPr>
          <w:sz w:val="24"/>
          <w:szCs w:val="24"/>
          <w:lang w:val="lt-LT"/>
        </w:rPr>
        <w:t>sukliais</w:t>
      </w:r>
      <w:proofErr w:type="spellEnd"/>
      <w:r w:rsidRPr="00F274D6">
        <w:rPr>
          <w:sz w:val="24"/>
          <w:szCs w:val="24"/>
          <w:lang w:val="lt-LT"/>
        </w:rPr>
        <w:t xml:space="preserve"> bei jų atramomis/ </w:t>
      </w:r>
      <w:proofErr w:type="spellStart"/>
      <w:r w:rsidRPr="00F274D6">
        <w:rPr>
          <w:sz w:val="24"/>
          <w:szCs w:val="24"/>
          <w:lang w:val="lt-LT"/>
        </w:rPr>
        <w:t>kreipikliais</w:t>
      </w:r>
      <w:proofErr w:type="spellEnd"/>
      <w:r w:rsidRPr="00F274D6">
        <w:rPr>
          <w:sz w:val="24"/>
          <w:szCs w:val="24"/>
          <w:lang w:val="lt-LT"/>
        </w:rPr>
        <w:t xml:space="preserve">. Grunte įrengiamos sklendės turi turėti prailgintus suklius ir apsauginius gaubtus. Prailgintieji </w:t>
      </w:r>
      <w:proofErr w:type="spellStart"/>
      <w:r w:rsidRPr="00F274D6">
        <w:rPr>
          <w:sz w:val="24"/>
          <w:szCs w:val="24"/>
          <w:lang w:val="lt-LT"/>
        </w:rPr>
        <w:t>sukliai</w:t>
      </w:r>
      <w:proofErr w:type="spellEnd"/>
      <w:r w:rsidRPr="00F274D6">
        <w:rPr>
          <w:sz w:val="24"/>
          <w:szCs w:val="24"/>
          <w:lang w:val="lt-LT"/>
        </w:rPr>
        <w:t xml:space="preserve"> turi būti iš galvanizuoto plieno, apsauginiai dėklai iš PE.</w:t>
      </w:r>
    </w:p>
    <w:p w:rsidR="006D6602" w:rsidRPr="00F274D6" w:rsidRDefault="006D6602" w:rsidP="0045531A">
      <w:pPr>
        <w:shd w:val="clear" w:color="auto" w:fill="FFFFFF"/>
        <w:tabs>
          <w:tab w:val="left" w:pos="1121"/>
        </w:tabs>
        <w:rPr>
          <w:b/>
          <w:bCs/>
          <w:spacing w:val="-4"/>
          <w:sz w:val="24"/>
          <w:szCs w:val="24"/>
          <w:lang w:val="lt-LT"/>
        </w:rPr>
      </w:pPr>
    </w:p>
    <w:p w:rsidR="002F7AA6" w:rsidRPr="00F274D6" w:rsidRDefault="002F7AA6" w:rsidP="0045531A">
      <w:pPr>
        <w:shd w:val="clear" w:color="auto" w:fill="FFFFFF"/>
        <w:tabs>
          <w:tab w:val="left" w:pos="1121"/>
        </w:tabs>
        <w:rPr>
          <w:sz w:val="24"/>
          <w:szCs w:val="24"/>
          <w:lang w:val="lt-LT"/>
        </w:rPr>
      </w:pPr>
      <w:r w:rsidRPr="00F274D6">
        <w:rPr>
          <w:b/>
          <w:bCs/>
          <w:spacing w:val="-4"/>
          <w:sz w:val="24"/>
          <w:szCs w:val="24"/>
          <w:lang w:val="lt-LT"/>
        </w:rPr>
        <w:t>3.2.14.4.</w:t>
      </w:r>
      <w:r w:rsidRPr="00F274D6">
        <w:rPr>
          <w:b/>
          <w:bCs/>
          <w:sz w:val="24"/>
          <w:szCs w:val="24"/>
          <w:lang w:val="lt-LT"/>
        </w:rPr>
        <w:tab/>
      </w:r>
      <w:r w:rsidRPr="00F274D6">
        <w:rPr>
          <w:b/>
          <w:bCs/>
          <w:spacing w:val="-4"/>
          <w:sz w:val="24"/>
          <w:szCs w:val="24"/>
          <w:lang w:val="lt-LT"/>
        </w:rPr>
        <w:t>Kapos</w:t>
      </w:r>
    </w:p>
    <w:p w:rsidR="002F7AA6" w:rsidRPr="00F274D6" w:rsidRDefault="002F7AA6" w:rsidP="0045531A">
      <w:pPr>
        <w:shd w:val="clear" w:color="auto" w:fill="FFFFFF"/>
        <w:ind w:left="725"/>
        <w:rPr>
          <w:sz w:val="24"/>
          <w:szCs w:val="24"/>
          <w:lang w:val="lt-LT"/>
        </w:rPr>
      </w:pPr>
      <w:r w:rsidRPr="00F274D6">
        <w:rPr>
          <w:spacing w:val="-1"/>
          <w:sz w:val="24"/>
          <w:szCs w:val="24"/>
          <w:lang w:val="lt-LT"/>
        </w:rPr>
        <w:t xml:space="preserve">Kapos turi atitikti LST 614:1995 ar </w:t>
      </w:r>
      <w:proofErr w:type="spellStart"/>
      <w:r w:rsidRPr="00F274D6">
        <w:rPr>
          <w:spacing w:val="-1"/>
          <w:sz w:val="24"/>
          <w:szCs w:val="24"/>
          <w:lang w:val="lt-LT"/>
        </w:rPr>
        <w:t>ekv</w:t>
      </w:r>
      <w:proofErr w:type="spellEnd"/>
      <w:r w:rsidRPr="00F274D6">
        <w:rPr>
          <w:spacing w:val="-1"/>
          <w:sz w:val="24"/>
          <w:szCs w:val="24"/>
          <w:lang w:val="lt-LT"/>
        </w:rPr>
        <w:t>. reikalavimus.</w:t>
      </w:r>
    </w:p>
    <w:p w:rsidR="006D6602" w:rsidRPr="00F274D6" w:rsidRDefault="006D6602" w:rsidP="0045531A">
      <w:pPr>
        <w:shd w:val="clear" w:color="auto" w:fill="FFFFFF"/>
        <w:tabs>
          <w:tab w:val="left" w:pos="1121"/>
        </w:tabs>
        <w:rPr>
          <w:b/>
          <w:bCs/>
          <w:spacing w:val="-4"/>
          <w:sz w:val="24"/>
          <w:szCs w:val="24"/>
          <w:lang w:val="lt-LT"/>
        </w:rPr>
      </w:pPr>
    </w:p>
    <w:p w:rsidR="002F7AA6" w:rsidRPr="00F274D6" w:rsidRDefault="002F7AA6" w:rsidP="0045531A">
      <w:pPr>
        <w:shd w:val="clear" w:color="auto" w:fill="FFFFFF"/>
        <w:tabs>
          <w:tab w:val="left" w:pos="1121"/>
        </w:tabs>
        <w:rPr>
          <w:sz w:val="24"/>
          <w:szCs w:val="24"/>
          <w:lang w:val="lt-LT"/>
        </w:rPr>
      </w:pPr>
      <w:r w:rsidRPr="00F274D6">
        <w:rPr>
          <w:b/>
          <w:bCs/>
          <w:spacing w:val="-4"/>
          <w:sz w:val="24"/>
          <w:szCs w:val="24"/>
          <w:lang w:val="lt-LT"/>
        </w:rPr>
        <w:t>3.2.14.5.</w:t>
      </w:r>
      <w:r w:rsidRPr="00F274D6">
        <w:rPr>
          <w:b/>
          <w:bCs/>
          <w:sz w:val="24"/>
          <w:szCs w:val="24"/>
          <w:lang w:val="lt-LT"/>
        </w:rPr>
        <w:tab/>
        <w:t xml:space="preserve">Veržlės, sraigtai, </w:t>
      </w:r>
      <w:proofErr w:type="spellStart"/>
      <w:r w:rsidRPr="00F274D6">
        <w:rPr>
          <w:b/>
          <w:bCs/>
          <w:sz w:val="24"/>
          <w:szCs w:val="24"/>
          <w:lang w:val="lt-LT"/>
        </w:rPr>
        <w:t>poveržlės</w:t>
      </w:r>
      <w:proofErr w:type="spellEnd"/>
      <w:r w:rsidRPr="00F274D6">
        <w:rPr>
          <w:b/>
          <w:bCs/>
          <w:sz w:val="24"/>
          <w:szCs w:val="24"/>
          <w:lang w:val="lt-LT"/>
        </w:rPr>
        <w:t xml:space="preserve"> ir varžtai</w:t>
      </w:r>
    </w:p>
    <w:p w:rsidR="002F7AA6" w:rsidRPr="00F274D6" w:rsidRDefault="002F7AA6" w:rsidP="0045531A">
      <w:pPr>
        <w:shd w:val="clear" w:color="auto" w:fill="FFFFFF"/>
        <w:ind w:left="5" w:right="22" w:firstLine="694"/>
        <w:jc w:val="both"/>
        <w:rPr>
          <w:sz w:val="24"/>
          <w:szCs w:val="24"/>
          <w:lang w:val="lt-LT"/>
        </w:rPr>
      </w:pPr>
      <w:r w:rsidRPr="00F274D6">
        <w:rPr>
          <w:sz w:val="24"/>
          <w:szCs w:val="24"/>
          <w:lang w:val="lt-LT"/>
        </w:rPr>
        <w:t xml:space="preserve">Vamzdžių ir fasoninių dalių </w:t>
      </w:r>
      <w:proofErr w:type="spellStart"/>
      <w:r w:rsidRPr="00F274D6">
        <w:rPr>
          <w:sz w:val="24"/>
          <w:szCs w:val="24"/>
          <w:lang w:val="lt-LT"/>
        </w:rPr>
        <w:t>varžtiniai</w:t>
      </w:r>
      <w:proofErr w:type="spellEnd"/>
      <w:r w:rsidRPr="00F274D6">
        <w:rPr>
          <w:sz w:val="24"/>
          <w:szCs w:val="24"/>
          <w:lang w:val="lt-LT"/>
        </w:rPr>
        <w:t xml:space="preserve"> sujungimai turi atitikti LST EN 1515-1:2000, LST EN </w:t>
      </w:r>
      <w:r w:rsidRPr="00F274D6">
        <w:rPr>
          <w:spacing w:val="-1"/>
          <w:sz w:val="24"/>
          <w:szCs w:val="24"/>
          <w:lang w:val="lt-LT"/>
        </w:rPr>
        <w:t xml:space="preserve">1515-2:2002, LST EN 1092-1:2002 arba LST EN 1092-2:2000 reikalavimus, išskyrus tai, kad varžtai iš </w:t>
      </w:r>
      <w:r w:rsidRPr="00F274D6">
        <w:rPr>
          <w:sz w:val="24"/>
          <w:szCs w:val="24"/>
          <w:lang w:val="lt-LT"/>
        </w:rPr>
        <w:t xml:space="preserve">kaliojo ketaus vamzdžiams ir fasoninėms dalims turi būti gaminami iš metalo pagal LST EN 1563:2001/A1:2004 markei 500/7 ar </w:t>
      </w:r>
      <w:proofErr w:type="spellStart"/>
      <w:r w:rsidRPr="00F274D6">
        <w:rPr>
          <w:sz w:val="24"/>
          <w:szCs w:val="24"/>
          <w:lang w:val="lt-LT"/>
        </w:rPr>
        <w:t>ekv</w:t>
      </w:r>
      <w:proofErr w:type="spellEnd"/>
      <w:r w:rsidRPr="00F274D6">
        <w:rPr>
          <w:sz w:val="24"/>
          <w:szCs w:val="24"/>
          <w:lang w:val="lt-LT"/>
        </w:rPr>
        <w:t>., reikalavimus.</w:t>
      </w:r>
    </w:p>
    <w:p w:rsidR="002F7AA6" w:rsidRPr="00F274D6" w:rsidRDefault="002F7AA6" w:rsidP="0045531A">
      <w:pPr>
        <w:shd w:val="clear" w:color="auto" w:fill="FFFFFF"/>
        <w:ind w:left="708"/>
        <w:rPr>
          <w:sz w:val="24"/>
          <w:szCs w:val="24"/>
          <w:lang w:val="lt-LT"/>
        </w:rPr>
      </w:pPr>
      <w:r w:rsidRPr="00F274D6">
        <w:rPr>
          <w:sz w:val="24"/>
          <w:szCs w:val="24"/>
          <w:lang w:val="lt-LT"/>
        </w:rPr>
        <w:t xml:space="preserve">Anglinio plieno varžtai, </w:t>
      </w:r>
      <w:proofErr w:type="spellStart"/>
      <w:r w:rsidRPr="00F274D6">
        <w:rPr>
          <w:sz w:val="24"/>
          <w:szCs w:val="24"/>
          <w:lang w:val="lt-LT"/>
        </w:rPr>
        <w:t>poveržlės</w:t>
      </w:r>
      <w:proofErr w:type="spellEnd"/>
      <w:r w:rsidRPr="00F274D6">
        <w:rPr>
          <w:sz w:val="24"/>
          <w:szCs w:val="24"/>
          <w:lang w:val="lt-LT"/>
        </w:rPr>
        <w:t xml:space="preserve"> ir veržlės turi būti karštai galvanizuoti.</w:t>
      </w:r>
    </w:p>
    <w:p w:rsidR="002F7AA6" w:rsidRPr="00F274D6" w:rsidRDefault="002F7AA6" w:rsidP="0045531A">
      <w:pPr>
        <w:shd w:val="clear" w:color="auto" w:fill="FFFFFF"/>
        <w:ind w:left="7" w:right="24" w:firstLine="718"/>
        <w:jc w:val="both"/>
        <w:rPr>
          <w:sz w:val="24"/>
          <w:szCs w:val="24"/>
          <w:lang w:val="lt-LT"/>
        </w:rPr>
      </w:pPr>
      <w:r w:rsidRPr="00F274D6">
        <w:rPr>
          <w:spacing w:val="-1"/>
          <w:sz w:val="24"/>
          <w:szCs w:val="24"/>
          <w:lang w:val="lt-LT"/>
        </w:rPr>
        <w:t xml:space="preserve">Nerūdijančio plieno varžtai, sraigtai, </w:t>
      </w:r>
      <w:proofErr w:type="spellStart"/>
      <w:r w:rsidRPr="00F274D6">
        <w:rPr>
          <w:spacing w:val="-1"/>
          <w:sz w:val="24"/>
          <w:szCs w:val="24"/>
          <w:lang w:val="lt-LT"/>
        </w:rPr>
        <w:t>poveržlės</w:t>
      </w:r>
      <w:proofErr w:type="spellEnd"/>
      <w:r w:rsidRPr="00F274D6">
        <w:rPr>
          <w:spacing w:val="-1"/>
          <w:sz w:val="24"/>
          <w:szCs w:val="24"/>
          <w:lang w:val="lt-LT"/>
        </w:rPr>
        <w:t xml:space="preserve"> ir veržlės turi būti pagaminti iš 316S31 markės </w:t>
      </w:r>
      <w:r w:rsidRPr="00F274D6">
        <w:rPr>
          <w:sz w:val="24"/>
          <w:szCs w:val="24"/>
          <w:lang w:val="lt-LT"/>
        </w:rPr>
        <w:t xml:space="preserve">plieno pagal LST EN 10130:1991+A1:2000 ar </w:t>
      </w:r>
      <w:proofErr w:type="spellStart"/>
      <w:r w:rsidRPr="00F274D6">
        <w:rPr>
          <w:sz w:val="24"/>
          <w:szCs w:val="24"/>
          <w:lang w:val="lt-LT"/>
        </w:rPr>
        <w:t>ekv</w:t>
      </w:r>
      <w:proofErr w:type="spellEnd"/>
      <w:r w:rsidRPr="00F274D6">
        <w:rPr>
          <w:sz w:val="24"/>
          <w:szCs w:val="24"/>
          <w:lang w:val="lt-LT"/>
        </w:rPr>
        <w:t>.</w:t>
      </w:r>
    </w:p>
    <w:p w:rsidR="006D6602" w:rsidRPr="00F274D6" w:rsidRDefault="006D6602" w:rsidP="0045531A">
      <w:pPr>
        <w:shd w:val="clear" w:color="auto" w:fill="FFFFFF"/>
        <w:ind w:left="2"/>
        <w:rPr>
          <w:b/>
          <w:bCs/>
          <w:sz w:val="24"/>
          <w:szCs w:val="24"/>
          <w:lang w:val="lt-LT"/>
        </w:rPr>
      </w:pPr>
    </w:p>
    <w:p w:rsidR="002F7AA6" w:rsidRPr="00F274D6" w:rsidRDefault="002F7AA6" w:rsidP="008A5B2F">
      <w:pPr>
        <w:pStyle w:val="Heading3"/>
        <w:rPr>
          <w:rFonts w:ascii="Times New Roman" w:hAnsi="Times New Roman" w:cs="Times New Roman"/>
          <w:color w:val="auto"/>
          <w:sz w:val="24"/>
          <w:szCs w:val="24"/>
          <w:lang w:val="lt-LT"/>
        </w:rPr>
      </w:pPr>
      <w:bookmarkStart w:id="83" w:name="_Toc435132680"/>
      <w:r w:rsidRPr="00F274D6">
        <w:rPr>
          <w:rFonts w:ascii="Times New Roman" w:hAnsi="Times New Roman" w:cs="Times New Roman"/>
          <w:color w:val="auto"/>
          <w:sz w:val="24"/>
          <w:szCs w:val="24"/>
          <w:lang w:val="lt-LT"/>
        </w:rPr>
        <w:t>3.2.15. Montavimas</w:t>
      </w:r>
      <w:bookmarkEnd w:id="83"/>
    </w:p>
    <w:p w:rsidR="002F7AA6" w:rsidRPr="00F274D6" w:rsidRDefault="002F7AA6" w:rsidP="0045531A">
      <w:pPr>
        <w:shd w:val="clear" w:color="auto" w:fill="FFFFFF"/>
        <w:ind w:left="2"/>
        <w:rPr>
          <w:sz w:val="24"/>
          <w:szCs w:val="24"/>
          <w:lang w:val="lt-LT"/>
        </w:rPr>
      </w:pPr>
      <w:r w:rsidRPr="00F274D6">
        <w:rPr>
          <w:b/>
          <w:bCs/>
          <w:sz w:val="24"/>
          <w:szCs w:val="24"/>
          <w:lang w:val="lt-LT"/>
        </w:rPr>
        <w:t>3.2.15.1.      Bendroji dalis</w:t>
      </w:r>
    </w:p>
    <w:p w:rsidR="002F7AA6" w:rsidRPr="00F274D6" w:rsidRDefault="002F7AA6" w:rsidP="00E14F1E">
      <w:pPr>
        <w:shd w:val="clear" w:color="auto" w:fill="FFFFFF"/>
        <w:ind w:left="7" w:right="24" w:firstLine="718"/>
        <w:jc w:val="both"/>
        <w:rPr>
          <w:spacing w:val="-1"/>
          <w:sz w:val="24"/>
          <w:szCs w:val="24"/>
          <w:lang w:val="lt-LT"/>
        </w:rPr>
      </w:pPr>
      <w:r w:rsidRPr="00F274D6">
        <w:rPr>
          <w:spacing w:val="-1"/>
          <w:sz w:val="24"/>
          <w:szCs w:val="24"/>
          <w:lang w:val="lt-LT"/>
        </w:rPr>
        <w:t>Prieš montavimą turi būti imtasi visų vamzdžių apsaugos priemonių. Visi vamzdynai turi būti patikrinti, ar jie nepažeisti ir švarūs. Visos medžiagos, kuriose randama defektų, turi būti pažymėtos ir pašalintos iš statybvietės. Vamzdžiai, fasoninės dalys ir priedai turi būti sandėliuojami pagal gamintojo nurodymus.</w:t>
      </w:r>
    </w:p>
    <w:p w:rsidR="006D6602" w:rsidRPr="00F274D6" w:rsidRDefault="006D6602" w:rsidP="006D6602">
      <w:pPr>
        <w:shd w:val="clear" w:color="auto" w:fill="FFFFFF"/>
        <w:rPr>
          <w:b/>
          <w:bCs/>
          <w:spacing w:val="-1"/>
          <w:sz w:val="24"/>
          <w:szCs w:val="24"/>
          <w:lang w:val="lt-LT"/>
        </w:rPr>
      </w:pPr>
    </w:p>
    <w:p w:rsidR="002F7AA6" w:rsidRPr="00F274D6" w:rsidRDefault="002F7AA6" w:rsidP="006D6602">
      <w:pPr>
        <w:shd w:val="clear" w:color="auto" w:fill="FFFFFF"/>
        <w:rPr>
          <w:b/>
          <w:bCs/>
          <w:spacing w:val="-1"/>
          <w:sz w:val="24"/>
          <w:szCs w:val="24"/>
          <w:lang w:val="lt-LT"/>
        </w:rPr>
      </w:pPr>
      <w:r w:rsidRPr="00F274D6">
        <w:rPr>
          <w:b/>
          <w:bCs/>
          <w:spacing w:val="-1"/>
          <w:sz w:val="24"/>
          <w:szCs w:val="24"/>
          <w:lang w:val="lt-LT"/>
        </w:rPr>
        <w:t xml:space="preserve">3.2.15.2. Atramos ir </w:t>
      </w:r>
      <w:proofErr w:type="spellStart"/>
      <w:r w:rsidRPr="00F274D6">
        <w:rPr>
          <w:b/>
          <w:bCs/>
          <w:spacing w:val="-1"/>
          <w:sz w:val="24"/>
          <w:szCs w:val="24"/>
          <w:lang w:val="lt-LT"/>
        </w:rPr>
        <w:t>inkaruojami</w:t>
      </w:r>
      <w:proofErr w:type="spellEnd"/>
      <w:r w:rsidRPr="00F274D6">
        <w:rPr>
          <w:b/>
          <w:bCs/>
          <w:spacing w:val="-1"/>
          <w:sz w:val="24"/>
          <w:szCs w:val="24"/>
          <w:lang w:val="lt-LT"/>
        </w:rPr>
        <w:t xml:space="preserve"> sujungimai</w:t>
      </w:r>
    </w:p>
    <w:p w:rsidR="002F7AA6" w:rsidRPr="00F274D6" w:rsidRDefault="002F7AA6" w:rsidP="00E14F1E">
      <w:pPr>
        <w:shd w:val="clear" w:color="auto" w:fill="FFFFFF"/>
        <w:ind w:left="7" w:right="24" w:firstLine="718"/>
        <w:jc w:val="both"/>
        <w:rPr>
          <w:spacing w:val="-1"/>
          <w:sz w:val="24"/>
          <w:szCs w:val="24"/>
          <w:lang w:val="lt-LT"/>
        </w:rPr>
      </w:pPr>
      <w:r w:rsidRPr="00F274D6">
        <w:rPr>
          <w:spacing w:val="-1"/>
          <w:sz w:val="24"/>
          <w:szCs w:val="24"/>
          <w:lang w:val="lt-LT"/>
        </w:rPr>
        <w:t xml:space="preserve">Ašinės hidraulinio slėgio jėgos susidaro vamzdynų, kuriais teka slegiamas vanduo krypties pasikeitimo bei skersmens sumažėjimo vietose (alkūnėse, trišakiuose, perėjimuose) ir galuose (aklini </w:t>
      </w:r>
      <w:proofErr w:type="spellStart"/>
      <w:r w:rsidRPr="00F274D6">
        <w:rPr>
          <w:spacing w:val="-1"/>
          <w:sz w:val="24"/>
          <w:szCs w:val="24"/>
          <w:lang w:val="lt-LT"/>
        </w:rPr>
        <w:t>flanšai</w:t>
      </w:r>
      <w:proofErr w:type="spellEnd"/>
      <w:r w:rsidRPr="00F274D6">
        <w:rPr>
          <w:spacing w:val="-1"/>
          <w:sz w:val="24"/>
          <w:szCs w:val="24"/>
          <w:lang w:val="lt-LT"/>
        </w:rPr>
        <w:t xml:space="preserve">). Šios jėgos gali būti kompensuojamos atitinkamai pastatant betonines atramas šuliniuose ir grunte ar naudojant </w:t>
      </w:r>
      <w:proofErr w:type="spellStart"/>
      <w:r w:rsidRPr="00F274D6">
        <w:rPr>
          <w:spacing w:val="-1"/>
          <w:sz w:val="24"/>
          <w:szCs w:val="24"/>
          <w:lang w:val="lt-LT"/>
        </w:rPr>
        <w:t>inkaruojamus</w:t>
      </w:r>
      <w:proofErr w:type="spellEnd"/>
      <w:r w:rsidRPr="00F274D6">
        <w:rPr>
          <w:spacing w:val="-1"/>
          <w:sz w:val="24"/>
          <w:szCs w:val="24"/>
          <w:lang w:val="lt-LT"/>
        </w:rPr>
        <w:t xml:space="preserve"> sujungimus.</w:t>
      </w:r>
    </w:p>
    <w:p w:rsidR="002F7AA6" w:rsidRPr="00F274D6" w:rsidRDefault="002F7AA6" w:rsidP="00E14F1E">
      <w:pPr>
        <w:shd w:val="clear" w:color="auto" w:fill="FFFFFF"/>
        <w:ind w:left="7" w:right="24" w:firstLine="718"/>
        <w:jc w:val="both"/>
        <w:rPr>
          <w:spacing w:val="-1"/>
          <w:sz w:val="24"/>
          <w:szCs w:val="24"/>
          <w:lang w:val="lt-LT"/>
        </w:rPr>
      </w:pPr>
      <w:r w:rsidRPr="00F274D6">
        <w:rPr>
          <w:spacing w:val="-1"/>
          <w:sz w:val="24"/>
          <w:szCs w:val="24"/>
          <w:lang w:val="lt-LT"/>
        </w:rPr>
        <w:t>Betoninės atramos gali būti įvairių konstrukcijų, priklausomai nuo projektuojamos trasos konfigūracijos, grunto stiprumo, gruntinių vandenų buvimo ar nebuvimo. Rangovas pateikia atramų darbo brėžinius, atitinkančius grunto sąlygas. Betonas ir betonavimo darbai turi atitikti visus skyriuje „Betonavimo darbai" išdėstytus reikalavimus. Betoninės atramos įrengiamos nuo nesujudinto grunto iki fasoninės dalies, kuriai paremti skirta atrama. Betono klasė C8/10. Liejant atramas, negalima uždengti jokių</w:t>
      </w:r>
      <w:r w:rsidR="006D6602" w:rsidRPr="00F274D6">
        <w:rPr>
          <w:spacing w:val="-1"/>
          <w:sz w:val="24"/>
          <w:szCs w:val="24"/>
          <w:lang w:val="lt-LT"/>
        </w:rPr>
        <w:t xml:space="preserve"> </w:t>
      </w:r>
      <w:r w:rsidRPr="00F274D6">
        <w:rPr>
          <w:spacing w:val="-1"/>
          <w:sz w:val="24"/>
          <w:szCs w:val="24"/>
          <w:lang w:val="lt-LT"/>
        </w:rPr>
        <w:t>movų</w:t>
      </w:r>
      <w:r w:rsidR="006D6602" w:rsidRPr="00F274D6">
        <w:rPr>
          <w:spacing w:val="-1"/>
          <w:sz w:val="24"/>
          <w:szCs w:val="24"/>
          <w:lang w:val="lt-LT"/>
        </w:rPr>
        <w:t xml:space="preserve"> </w:t>
      </w:r>
      <w:r w:rsidRPr="00F274D6">
        <w:rPr>
          <w:spacing w:val="-1"/>
          <w:sz w:val="24"/>
          <w:szCs w:val="24"/>
          <w:lang w:val="lt-LT"/>
        </w:rPr>
        <w:t>ar jungčių ir jei būtina, vamzdis su sujungiamosiomis dalimis turi būti tvirtai užfiksuotas prie atramos tam panaudojant tinkamą, prie atramos tvirtinamą, nerūdijančio plieno juostą. Tarp vamzdžio fasoninės dalies ir betono dedama skiriamoji 3 mm storio plėvelė. Jei betonuojant atramas, buvo naudojami medienos klojiniai, jie turi būti išimti. Iki tol, kol vamzdynas bus pradėtas veikti kokiu nors slėgiu, betonui turi būti leista įgauti reikalingą stiprumą. Betoninės atramos liejamos tiek plastikiniams, tiek kalaus ketaus vamzdžiams.</w:t>
      </w:r>
    </w:p>
    <w:p w:rsidR="002F7AA6" w:rsidRPr="00F274D6" w:rsidRDefault="002F7AA6" w:rsidP="00E14F1E">
      <w:pPr>
        <w:shd w:val="clear" w:color="auto" w:fill="FFFFFF"/>
        <w:ind w:left="7" w:right="24" w:firstLine="718"/>
        <w:jc w:val="both"/>
        <w:rPr>
          <w:spacing w:val="-1"/>
          <w:sz w:val="24"/>
          <w:szCs w:val="24"/>
          <w:lang w:val="lt-LT"/>
        </w:rPr>
      </w:pPr>
      <w:r w:rsidRPr="00F274D6">
        <w:rPr>
          <w:spacing w:val="-1"/>
          <w:sz w:val="24"/>
          <w:szCs w:val="24"/>
          <w:lang w:val="lt-LT"/>
        </w:rPr>
        <w:t xml:space="preserve">Jeigu betoninių atramų pastatymas negalimas dėl vietos trūkumo ar nepakankamo grunto stiprumo kaliojo ketaus vamzdžiams reikia naudoti </w:t>
      </w:r>
      <w:proofErr w:type="spellStart"/>
      <w:r w:rsidRPr="00F274D6">
        <w:rPr>
          <w:spacing w:val="-1"/>
          <w:sz w:val="24"/>
          <w:szCs w:val="24"/>
          <w:lang w:val="lt-LT"/>
        </w:rPr>
        <w:t>inkaruojamus</w:t>
      </w:r>
      <w:proofErr w:type="spellEnd"/>
      <w:r w:rsidRPr="00F274D6">
        <w:rPr>
          <w:spacing w:val="-1"/>
          <w:sz w:val="24"/>
          <w:szCs w:val="24"/>
          <w:lang w:val="lt-LT"/>
        </w:rPr>
        <w:t xml:space="preserve"> sujungimus. Klojant plastikinius vamzdžius, jeigu dėl aukščiau minėtų priežasčių, negalima įrengti betoninių atramų plastikiniai vamzdžiai turi būti pakeisti ketiniais vamzdžiais su </w:t>
      </w:r>
      <w:proofErr w:type="spellStart"/>
      <w:r w:rsidRPr="00F274D6">
        <w:rPr>
          <w:spacing w:val="-1"/>
          <w:sz w:val="24"/>
          <w:szCs w:val="24"/>
          <w:lang w:val="lt-LT"/>
        </w:rPr>
        <w:t>inkaruojamais</w:t>
      </w:r>
      <w:proofErr w:type="spellEnd"/>
      <w:r w:rsidRPr="00F274D6">
        <w:rPr>
          <w:spacing w:val="-1"/>
          <w:sz w:val="24"/>
          <w:szCs w:val="24"/>
          <w:lang w:val="lt-LT"/>
        </w:rPr>
        <w:t xml:space="preserve"> sujungimais.</w:t>
      </w:r>
    </w:p>
    <w:p w:rsidR="002F7AA6" w:rsidRPr="00F274D6" w:rsidRDefault="002F7AA6" w:rsidP="0045531A">
      <w:pPr>
        <w:shd w:val="clear" w:color="auto" w:fill="FFFFFF"/>
        <w:ind w:left="360"/>
        <w:rPr>
          <w:sz w:val="24"/>
          <w:szCs w:val="24"/>
          <w:lang w:val="lt-LT"/>
        </w:rPr>
      </w:pPr>
    </w:p>
    <w:p w:rsidR="002F7AA6" w:rsidRPr="00F274D6" w:rsidRDefault="002F7AA6" w:rsidP="0045531A">
      <w:pPr>
        <w:shd w:val="clear" w:color="auto" w:fill="FFFFFF"/>
        <w:ind w:left="360"/>
        <w:rPr>
          <w:b/>
          <w:sz w:val="24"/>
          <w:szCs w:val="24"/>
          <w:lang w:val="lt-LT"/>
        </w:rPr>
      </w:pPr>
      <w:r w:rsidRPr="00F274D6">
        <w:rPr>
          <w:b/>
          <w:sz w:val="24"/>
          <w:szCs w:val="24"/>
          <w:lang w:val="lt-LT"/>
        </w:rPr>
        <w:lastRenderedPageBreak/>
        <w:t>3.2.15.3. Vamzdžių pjovimas</w:t>
      </w:r>
    </w:p>
    <w:p w:rsidR="002F7AA6" w:rsidRPr="00F274D6" w:rsidRDefault="002F7AA6" w:rsidP="0045531A">
      <w:pPr>
        <w:shd w:val="clear" w:color="auto" w:fill="FFFFFF"/>
        <w:ind w:left="17" w:right="29" w:firstLine="701"/>
        <w:jc w:val="both"/>
        <w:rPr>
          <w:sz w:val="24"/>
          <w:szCs w:val="24"/>
          <w:lang w:val="lt-LT"/>
        </w:rPr>
      </w:pPr>
      <w:r w:rsidRPr="00F274D6">
        <w:rPr>
          <w:sz w:val="24"/>
          <w:szCs w:val="24"/>
          <w:lang w:val="lt-LT"/>
        </w:rPr>
        <w:t>Vamzdis turi būti pjaunamas švariai ir lygiai, nesuskaldant ir nesuaižant vamzdžio sienelės, minimaliai pažeidžiant apsauginę dangą ir aptaisą. Prireikus vamzdis nupjaunamas taip, kad nupjautas galas atitiktų naudojamą jungtį, užtaisoma danga ir aptaisas, nupjauti galai užsandarinami.</w:t>
      </w:r>
    </w:p>
    <w:p w:rsidR="006D6602" w:rsidRPr="00F274D6" w:rsidRDefault="006D6602" w:rsidP="0045531A">
      <w:pPr>
        <w:shd w:val="clear" w:color="auto" w:fill="FFFFFF"/>
        <w:ind w:left="10"/>
        <w:rPr>
          <w:b/>
          <w:bCs/>
          <w:sz w:val="24"/>
          <w:szCs w:val="24"/>
          <w:lang w:val="lt-LT"/>
        </w:rPr>
      </w:pPr>
    </w:p>
    <w:p w:rsidR="002F7AA6" w:rsidRPr="00F274D6" w:rsidRDefault="002F7AA6" w:rsidP="00EB66EC">
      <w:pPr>
        <w:pStyle w:val="Heading3"/>
        <w:rPr>
          <w:rFonts w:ascii="Times New Roman" w:hAnsi="Times New Roman" w:cs="Times New Roman"/>
          <w:color w:val="auto"/>
          <w:sz w:val="24"/>
          <w:szCs w:val="24"/>
          <w:lang w:val="lt-LT"/>
        </w:rPr>
      </w:pPr>
      <w:bookmarkStart w:id="84" w:name="_Toc435132681"/>
      <w:r w:rsidRPr="00F274D6">
        <w:rPr>
          <w:rFonts w:ascii="Times New Roman" w:hAnsi="Times New Roman" w:cs="Times New Roman"/>
          <w:color w:val="auto"/>
          <w:sz w:val="24"/>
          <w:szCs w:val="24"/>
          <w:lang w:val="lt-LT"/>
        </w:rPr>
        <w:t>3.2.16. Kameros ir šuliniai</w:t>
      </w:r>
      <w:bookmarkEnd w:id="84"/>
    </w:p>
    <w:p w:rsidR="002F7AA6" w:rsidRPr="00F274D6" w:rsidRDefault="002F7AA6" w:rsidP="0045531A">
      <w:pPr>
        <w:shd w:val="clear" w:color="auto" w:fill="FFFFFF"/>
        <w:ind w:left="12" w:right="31" w:firstLine="718"/>
        <w:jc w:val="both"/>
        <w:rPr>
          <w:sz w:val="24"/>
          <w:szCs w:val="24"/>
          <w:lang w:val="lt-LT"/>
        </w:rPr>
      </w:pPr>
      <w:r w:rsidRPr="00F274D6">
        <w:rPr>
          <w:sz w:val="24"/>
          <w:szCs w:val="24"/>
          <w:lang w:val="lt-LT"/>
        </w:rPr>
        <w:t xml:space="preserve">Pagrindinė vandentiekio tinklo įranga - atjungimo armatūra, </w:t>
      </w:r>
      <w:proofErr w:type="spellStart"/>
      <w:r w:rsidRPr="00F274D6">
        <w:rPr>
          <w:sz w:val="24"/>
          <w:szCs w:val="24"/>
          <w:lang w:val="lt-LT"/>
        </w:rPr>
        <w:t>išleistuvai</w:t>
      </w:r>
      <w:proofErr w:type="spellEnd"/>
      <w:r w:rsidRPr="00F274D6">
        <w:rPr>
          <w:sz w:val="24"/>
          <w:szCs w:val="24"/>
          <w:lang w:val="lt-LT"/>
        </w:rPr>
        <w:t xml:space="preserve"> ir t. t. dažniausiai yra montuojami vandentiekio šuliniuose ar kamerose.</w:t>
      </w:r>
    </w:p>
    <w:p w:rsidR="002F7AA6" w:rsidRPr="00F274D6" w:rsidRDefault="002F7AA6" w:rsidP="0045531A">
      <w:pPr>
        <w:shd w:val="clear" w:color="auto" w:fill="FFFFFF"/>
        <w:ind w:left="2" w:right="46" w:firstLine="725"/>
        <w:jc w:val="both"/>
        <w:rPr>
          <w:sz w:val="24"/>
          <w:szCs w:val="24"/>
          <w:lang w:val="lt-LT"/>
        </w:rPr>
      </w:pPr>
      <w:r w:rsidRPr="00F274D6">
        <w:rPr>
          <w:spacing w:val="-1"/>
          <w:sz w:val="24"/>
          <w:szCs w:val="24"/>
          <w:lang w:val="lt-LT"/>
        </w:rPr>
        <w:t xml:space="preserve">Kiekvieno nuotako pradžioje, krypties ar nuolydžio pasikeitimo vietose, nuotakų sujungimuose, </w:t>
      </w:r>
      <w:r w:rsidRPr="00F274D6">
        <w:rPr>
          <w:sz w:val="24"/>
          <w:szCs w:val="24"/>
          <w:lang w:val="lt-LT"/>
        </w:rPr>
        <w:t xml:space="preserve">skersmens pokyčio vietose ir kitur, priežiūrai priimtinais atstumais, montuojami </w:t>
      </w:r>
      <w:proofErr w:type="spellStart"/>
      <w:r w:rsidRPr="00F274D6">
        <w:rPr>
          <w:sz w:val="24"/>
          <w:szCs w:val="24"/>
          <w:lang w:val="lt-LT"/>
        </w:rPr>
        <w:t>nuotakyno</w:t>
      </w:r>
      <w:proofErr w:type="spellEnd"/>
      <w:r w:rsidRPr="00F274D6">
        <w:rPr>
          <w:sz w:val="24"/>
          <w:szCs w:val="24"/>
          <w:lang w:val="lt-LT"/>
        </w:rPr>
        <w:t xml:space="preserve"> šuliniai.</w:t>
      </w:r>
    </w:p>
    <w:p w:rsidR="002F7AA6" w:rsidRPr="00F274D6" w:rsidRDefault="002F7AA6" w:rsidP="0045531A">
      <w:pPr>
        <w:shd w:val="clear" w:color="auto" w:fill="FFFFFF"/>
        <w:ind w:left="708"/>
        <w:rPr>
          <w:sz w:val="24"/>
          <w:szCs w:val="24"/>
          <w:lang w:val="lt-LT"/>
        </w:rPr>
      </w:pPr>
      <w:r w:rsidRPr="00F274D6">
        <w:rPr>
          <w:sz w:val="24"/>
          <w:szCs w:val="24"/>
          <w:lang w:val="lt-LT"/>
        </w:rPr>
        <w:t>Visi vandentiekio ir nuotekų šuliniai turi būti statomi darbo brėžiniuose nurodytose vietose</w:t>
      </w:r>
    </w:p>
    <w:p w:rsidR="002F7AA6" w:rsidRPr="00F274D6" w:rsidRDefault="002F7AA6" w:rsidP="0045531A">
      <w:pPr>
        <w:shd w:val="clear" w:color="auto" w:fill="FFFFFF"/>
        <w:ind w:right="19" w:firstLine="706"/>
        <w:jc w:val="both"/>
        <w:rPr>
          <w:sz w:val="24"/>
          <w:szCs w:val="24"/>
          <w:lang w:val="lt-LT"/>
        </w:rPr>
      </w:pPr>
      <w:r w:rsidRPr="00F274D6">
        <w:rPr>
          <w:sz w:val="24"/>
          <w:szCs w:val="24"/>
          <w:lang w:val="lt-LT"/>
        </w:rPr>
        <w:t xml:space="preserve">Vandentiekio šuliniai (kameros) sklendėms ar kitai armatūrai, gali būti montuojami iš surenkamų gelžbetoninių elementų arba monolitiniai liejami vietoje. Gelžbetoniniams šuliniams numatomi žiedai turi būti gaminami </w:t>
      </w:r>
      <w:proofErr w:type="spellStart"/>
      <w:r w:rsidRPr="00F274D6">
        <w:rPr>
          <w:sz w:val="24"/>
          <w:szCs w:val="24"/>
          <w:lang w:val="lt-LT"/>
        </w:rPr>
        <w:t>vibropresavimo</w:t>
      </w:r>
      <w:proofErr w:type="spellEnd"/>
      <w:r w:rsidRPr="00F274D6">
        <w:rPr>
          <w:sz w:val="24"/>
          <w:szCs w:val="24"/>
          <w:lang w:val="lt-LT"/>
        </w:rPr>
        <w:t xml:space="preserve"> būdu. Žiedai turi būti su užlankais pagal DIN 4034 ar analogišką standartą. Betono klasė turi būti ne žemesnė negu C35/45, atsparumas šalčiui F200, </w:t>
      </w:r>
      <w:proofErr w:type="spellStart"/>
      <w:r w:rsidRPr="00F274D6">
        <w:rPr>
          <w:spacing w:val="-1"/>
          <w:sz w:val="24"/>
          <w:szCs w:val="24"/>
          <w:lang w:val="lt-LT"/>
        </w:rPr>
        <w:t>nepralaidumas</w:t>
      </w:r>
      <w:proofErr w:type="spellEnd"/>
      <w:r w:rsidRPr="00F274D6">
        <w:rPr>
          <w:spacing w:val="-1"/>
          <w:sz w:val="24"/>
          <w:szCs w:val="24"/>
          <w:lang w:val="lt-LT"/>
        </w:rPr>
        <w:t xml:space="preserve"> vandeniui W 8. Šuliniai turi būti sandarūs. Drėgnuose gruntuose, kai gruntinių vandenų </w:t>
      </w:r>
      <w:r w:rsidRPr="00F274D6">
        <w:rPr>
          <w:sz w:val="24"/>
          <w:szCs w:val="24"/>
          <w:lang w:val="lt-LT"/>
        </w:rPr>
        <w:t xml:space="preserve">lygis aukščiau šulinio dugno, turi būti atlikta šulinio dugno ir sienų hidroizoliacija, naudojant </w:t>
      </w:r>
      <w:r w:rsidRPr="00F274D6">
        <w:rPr>
          <w:spacing w:val="-1"/>
          <w:sz w:val="24"/>
          <w:szCs w:val="24"/>
          <w:lang w:val="lt-LT"/>
        </w:rPr>
        <w:t xml:space="preserve">hermetikus, gerai sukimbančius su sandarinamais paviršiais. Vandentiekio šulinių (kamerų) sklendėms </w:t>
      </w:r>
      <w:r w:rsidRPr="00F274D6">
        <w:rPr>
          <w:sz w:val="24"/>
          <w:szCs w:val="24"/>
          <w:lang w:val="lt-LT"/>
        </w:rPr>
        <w:t>ir kitai armatūrai, dydžiai priklauso nuo talpinamos armatūros kiekio, paskirties, skersmens ir t. t. Šulinių (kamerų) matmenys nustatomi projektavimo metu. Rekomenduojamas mažiausias darbo kameros aukštis 1,8 m.</w:t>
      </w:r>
    </w:p>
    <w:p w:rsidR="002F7AA6" w:rsidRPr="00F274D6" w:rsidRDefault="002F7AA6" w:rsidP="0045531A">
      <w:pPr>
        <w:shd w:val="clear" w:color="auto" w:fill="FFFFFF"/>
        <w:ind w:left="722"/>
        <w:rPr>
          <w:b/>
          <w:sz w:val="24"/>
          <w:szCs w:val="24"/>
          <w:lang w:val="lt-LT"/>
        </w:rPr>
      </w:pPr>
      <w:r w:rsidRPr="00F274D6">
        <w:rPr>
          <w:b/>
          <w:i/>
          <w:iCs/>
          <w:sz w:val="24"/>
          <w:szCs w:val="24"/>
          <w:u w:val="single"/>
          <w:lang w:val="lt-LT"/>
        </w:rPr>
        <w:t>Nuotekų šuliniai</w:t>
      </w:r>
    </w:p>
    <w:p w:rsidR="002F7AA6" w:rsidRPr="00F274D6" w:rsidRDefault="002F7AA6" w:rsidP="006D6602">
      <w:pPr>
        <w:shd w:val="clear" w:color="auto" w:fill="FFFFFF"/>
        <w:ind w:right="19" w:firstLine="706"/>
        <w:jc w:val="both"/>
        <w:rPr>
          <w:sz w:val="24"/>
          <w:szCs w:val="24"/>
          <w:lang w:val="lt-LT"/>
        </w:rPr>
      </w:pPr>
      <w:r w:rsidRPr="00F274D6">
        <w:rPr>
          <w:sz w:val="24"/>
          <w:szCs w:val="24"/>
          <w:lang w:val="lt-LT"/>
        </w:rPr>
        <w:t>Nuotekų tinkluose montuojami šuliniai gali būti gelžbetoniniai, iš sustiprinto stiklo pluošto ( GPR) ar plastikiniai.</w:t>
      </w:r>
    </w:p>
    <w:p w:rsidR="002F7AA6" w:rsidRPr="00F274D6" w:rsidRDefault="002F7AA6" w:rsidP="006D6602">
      <w:pPr>
        <w:shd w:val="clear" w:color="auto" w:fill="FFFFFF"/>
        <w:ind w:right="19" w:firstLine="706"/>
        <w:jc w:val="both"/>
        <w:rPr>
          <w:sz w:val="24"/>
          <w:szCs w:val="24"/>
          <w:lang w:val="lt-LT"/>
        </w:rPr>
      </w:pPr>
      <w:r w:rsidRPr="00F274D6">
        <w:rPr>
          <w:sz w:val="24"/>
          <w:szCs w:val="24"/>
          <w:lang w:val="lt-LT"/>
        </w:rPr>
        <w:t xml:space="preserve">Gelžbetoniniams šuliniams numatomi žiedai turi būti gaminami </w:t>
      </w:r>
      <w:proofErr w:type="spellStart"/>
      <w:r w:rsidRPr="00F274D6">
        <w:rPr>
          <w:sz w:val="24"/>
          <w:szCs w:val="24"/>
          <w:lang w:val="lt-LT"/>
        </w:rPr>
        <w:t>vibropresavimo</w:t>
      </w:r>
      <w:proofErr w:type="spellEnd"/>
      <w:r w:rsidRPr="00F274D6">
        <w:rPr>
          <w:sz w:val="24"/>
          <w:szCs w:val="24"/>
          <w:lang w:val="lt-LT"/>
        </w:rPr>
        <w:t xml:space="preserve"> būdu. Žiedai turi būti su užlankais pagal DIN 4034 ar analogišką standartą. Betono klasė turi būti ne žemesnė negu C35/45, atsparumas šalčiui F200, </w:t>
      </w:r>
      <w:proofErr w:type="spellStart"/>
      <w:r w:rsidRPr="00F274D6">
        <w:rPr>
          <w:sz w:val="24"/>
          <w:szCs w:val="24"/>
          <w:lang w:val="lt-LT"/>
        </w:rPr>
        <w:t>nepralaidumas</w:t>
      </w:r>
      <w:proofErr w:type="spellEnd"/>
      <w:r w:rsidRPr="00F274D6">
        <w:rPr>
          <w:sz w:val="24"/>
          <w:szCs w:val="24"/>
          <w:lang w:val="lt-LT"/>
        </w:rPr>
        <w:t xml:space="preserve"> vandeniui W8. Šuliniai turi būti sandarūs. Drėgnuose gruntuose, kai gruntinių vandenų lygis aukščiau šulinio dugno, turi būti atlikta šulinio dugno ir sienų hidroizoliacija, naudojant hermetikus, gerai sukimbančius su sandarinamais paviršiais. </w:t>
      </w:r>
      <w:proofErr w:type="spellStart"/>
      <w:r w:rsidRPr="00F274D6">
        <w:rPr>
          <w:sz w:val="24"/>
          <w:szCs w:val="24"/>
          <w:lang w:val="lt-LT"/>
        </w:rPr>
        <w:t>Nuotekynės</w:t>
      </w:r>
      <w:proofErr w:type="spellEnd"/>
      <w:r w:rsidRPr="00F274D6">
        <w:rPr>
          <w:sz w:val="24"/>
          <w:szCs w:val="24"/>
          <w:lang w:val="lt-LT"/>
        </w:rPr>
        <w:t xml:space="preserve"> šuliniai montuojami iš gelžbetoninių 1000mm skersmens žiedų, kai klojimo gylis iki 3m ir 1500 mm skersmens žiedų, kai klojimo gylis daugiau negu 3.0m. Minimalus užpylimo aukštis virš šulinio </w:t>
      </w:r>
      <w:proofErr w:type="spellStart"/>
      <w:r w:rsidRPr="00F274D6">
        <w:rPr>
          <w:sz w:val="24"/>
          <w:szCs w:val="24"/>
          <w:lang w:val="lt-LT"/>
        </w:rPr>
        <w:t>perdenginio</w:t>
      </w:r>
      <w:proofErr w:type="spellEnd"/>
      <w:r w:rsidRPr="00F274D6">
        <w:rPr>
          <w:sz w:val="24"/>
          <w:szCs w:val="24"/>
          <w:lang w:val="lt-LT"/>
        </w:rPr>
        <w:t xml:space="preserve"> plokštės 0,5 m. Esami šoniniai pajungimai į gelžbetoninius šulinius, kai aukščių</w:t>
      </w:r>
    </w:p>
    <w:p w:rsidR="002F7AA6" w:rsidRPr="00F274D6" w:rsidRDefault="002F7AA6" w:rsidP="006D6602">
      <w:pPr>
        <w:shd w:val="clear" w:color="auto" w:fill="FFFFFF"/>
        <w:ind w:right="19" w:firstLine="706"/>
        <w:jc w:val="both"/>
        <w:rPr>
          <w:sz w:val="24"/>
          <w:szCs w:val="24"/>
          <w:lang w:val="lt-LT"/>
        </w:rPr>
      </w:pPr>
      <w:r w:rsidRPr="00F274D6">
        <w:rPr>
          <w:sz w:val="24"/>
          <w:szCs w:val="24"/>
          <w:lang w:val="lt-LT"/>
        </w:rPr>
        <w:t>skirtumas tarp šoninio pajungimo ir šulinio latako daugiau negu 0,3 m pajungiami, įrengiant vidaus kritimo stovą ir sutapatinant įtekančio vamzdžio apačią su latako viršumi. Nusileidimui į gelžbetoninius šulinius ar kameras turi būti įrengtos gamykloje karštai cinkuoto metalo arba įlietos ketinės lipynės. Jos turi atitikti LST EN 124 reikalavimus.</w:t>
      </w:r>
    </w:p>
    <w:p w:rsidR="002F7AA6" w:rsidRPr="00F274D6" w:rsidRDefault="002F7AA6" w:rsidP="0045531A">
      <w:pPr>
        <w:shd w:val="clear" w:color="auto" w:fill="FFFFFF"/>
        <w:ind w:left="22" w:right="26" w:firstLine="708"/>
        <w:jc w:val="both"/>
        <w:rPr>
          <w:sz w:val="24"/>
          <w:szCs w:val="24"/>
          <w:lang w:val="lt-LT"/>
        </w:rPr>
      </w:pPr>
      <w:r w:rsidRPr="00F274D6">
        <w:rPr>
          <w:sz w:val="24"/>
          <w:szCs w:val="24"/>
          <w:lang w:val="lt-LT"/>
        </w:rPr>
        <w:t>Vamzdžių praėjimui per gelžbetoninio šulinio sienelę turi būti naudojami plastikiniai protarpiai ar plieniniai riebokšliai</w:t>
      </w:r>
    </w:p>
    <w:p w:rsidR="002F7AA6" w:rsidRPr="00F274D6" w:rsidRDefault="002F7AA6" w:rsidP="0045531A">
      <w:pPr>
        <w:shd w:val="clear" w:color="auto" w:fill="FFFFFF"/>
        <w:ind w:right="26" w:firstLine="773"/>
        <w:jc w:val="both"/>
        <w:rPr>
          <w:sz w:val="24"/>
          <w:szCs w:val="24"/>
          <w:lang w:val="lt-LT"/>
        </w:rPr>
      </w:pPr>
      <w:r w:rsidRPr="00F274D6">
        <w:rPr>
          <w:sz w:val="24"/>
          <w:szCs w:val="24"/>
          <w:lang w:val="lt-LT"/>
        </w:rPr>
        <w:t xml:space="preserve">Plastikiniai šuliniai turi būti montuojami pagal šulinių gamintojo rekomendacijas. Visi plastikiniai šuliniai gaminami iš šulinio stovo ir šulinio dugno. Šulinio stovas, tai iš vidaus ir išorės gofruotas vamzdis. Jis turi būti atsparus grunto poslinkiams, gruntiniam vandeniui, įšalui bei vertikalioms apkrovoms. Šulinio dugnas gaminamas iš polipropileno. Dugnas turi būti su movomis plastikiniams vamzdžiams ir su gamykloje reikiamu nuolydžiu išformuotais latakais. Visos šulinio jungtys turi atlaikyti 0,5 bar. slėgį. Nuotekų </w:t>
      </w:r>
      <w:proofErr w:type="spellStart"/>
      <w:r w:rsidRPr="00F274D6">
        <w:rPr>
          <w:sz w:val="24"/>
          <w:szCs w:val="24"/>
          <w:lang w:val="lt-LT"/>
        </w:rPr>
        <w:t>išvado</w:t>
      </w:r>
      <w:proofErr w:type="spellEnd"/>
      <w:r w:rsidRPr="00F274D6">
        <w:rPr>
          <w:sz w:val="24"/>
          <w:szCs w:val="24"/>
          <w:lang w:val="lt-LT"/>
        </w:rPr>
        <w:t xml:space="preserve"> pajungimas tiesiai į plastikinio šulinio - vamzdžio sienelę galimas panaudojant universalią jungtį „</w:t>
      </w:r>
      <w:proofErr w:type="spellStart"/>
      <w:r w:rsidRPr="00F274D6">
        <w:rPr>
          <w:sz w:val="24"/>
          <w:szCs w:val="24"/>
          <w:lang w:val="lt-LT"/>
        </w:rPr>
        <w:t>In</w:t>
      </w:r>
      <w:proofErr w:type="spellEnd"/>
      <w:r w:rsidRPr="00F274D6">
        <w:rPr>
          <w:sz w:val="24"/>
          <w:szCs w:val="24"/>
          <w:lang w:val="lt-LT"/>
        </w:rPr>
        <w:t xml:space="preserve"> </w:t>
      </w:r>
      <w:proofErr w:type="spellStart"/>
      <w:r w:rsidRPr="00F274D6">
        <w:rPr>
          <w:sz w:val="24"/>
          <w:szCs w:val="24"/>
          <w:lang w:val="lt-LT"/>
        </w:rPr>
        <w:t>Situ</w:t>
      </w:r>
      <w:proofErr w:type="spellEnd"/>
      <w:r w:rsidRPr="00F274D6">
        <w:rPr>
          <w:sz w:val="24"/>
          <w:szCs w:val="24"/>
          <w:lang w:val="lt-LT"/>
        </w:rPr>
        <w:t>". Naudojant šį pajungimą išorinio kritimo įrengimas nebūtinas.</w:t>
      </w:r>
    </w:p>
    <w:p w:rsidR="002F7AA6" w:rsidRPr="00F274D6" w:rsidRDefault="002F7AA6" w:rsidP="0045531A">
      <w:pPr>
        <w:shd w:val="clear" w:color="auto" w:fill="FFFFFF"/>
        <w:ind w:left="24" w:right="41" w:firstLine="718"/>
        <w:jc w:val="both"/>
        <w:rPr>
          <w:sz w:val="24"/>
          <w:szCs w:val="24"/>
          <w:lang w:val="lt-LT"/>
        </w:rPr>
      </w:pPr>
      <w:r w:rsidRPr="00F274D6">
        <w:rPr>
          <w:sz w:val="24"/>
          <w:szCs w:val="24"/>
          <w:lang w:val="lt-LT"/>
        </w:rPr>
        <w:t xml:space="preserve">Nusileidimui į 1,0m skersmens plastikinius šulinius turi būti įrengtos </w:t>
      </w:r>
      <w:proofErr w:type="spellStart"/>
      <w:r w:rsidRPr="00F274D6">
        <w:rPr>
          <w:sz w:val="24"/>
          <w:szCs w:val="24"/>
          <w:lang w:val="lt-LT"/>
        </w:rPr>
        <w:t>stikloplasčio</w:t>
      </w:r>
      <w:proofErr w:type="spellEnd"/>
      <w:r w:rsidRPr="00F274D6">
        <w:rPr>
          <w:sz w:val="24"/>
          <w:szCs w:val="24"/>
          <w:lang w:val="lt-LT"/>
        </w:rPr>
        <w:t xml:space="preserve"> ar kt. medžiagos kopėtėlės.</w:t>
      </w:r>
    </w:p>
    <w:p w:rsidR="006D6602" w:rsidRPr="00F274D6" w:rsidRDefault="006D6602" w:rsidP="0045531A">
      <w:pPr>
        <w:shd w:val="clear" w:color="auto" w:fill="FFFFFF"/>
        <w:ind w:left="19"/>
        <w:rPr>
          <w:b/>
          <w:bCs/>
          <w:sz w:val="24"/>
          <w:szCs w:val="24"/>
          <w:lang w:val="lt-LT"/>
        </w:rPr>
      </w:pPr>
    </w:p>
    <w:p w:rsidR="002F7AA6" w:rsidRPr="00F274D6" w:rsidRDefault="002F7AA6" w:rsidP="00EB66EC">
      <w:pPr>
        <w:pStyle w:val="Heading3"/>
        <w:rPr>
          <w:rFonts w:ascii="Times New Roman" w:hAnsi="Times New Roman" w:cs="Times New Roman"/>
          <w:color w:val="auto"/>
          <w:sz w:val="24"/>
          <w:szCs w:val="24"/>
          <w:lang w:val="lt-LT"/>
        </w:rPr>
      </w:pPr>
      <w:bookmarkStart w:id="85" w:name="_Toc435132682"/>
      <w:r w:rsidRPr="00F274D6">
        <w:rPr>
          <w:rFonts w:ascii="Times New Roman" w:hAnsi="Times New Roman" w:cs="Times New Roman"/>
          <w:color w:val="auto"/>
          <w:sz w:val="24"/>
          <w:szCs w:val="24"/>
          <w:lang w:val="lt-LT"/>
        </w:rPr>
        <w:lastRenderedPageBreak/>
        <w:t>3.2.17. Šulinių dangčiai ir landos</w:t>
      </w:r>
      <w:bookmarkEnd w:id="85"/>
    </w:p>
    <w:p w:rsidR="002F7AA6" w:rsidRPr="00F274D6" w:rsidRDefault="002F7AA6" w:rsidP="0045531A">
      <w:pPr>
        <w:shd w:val="clear" w:color="auto" w:fill="FFFFFF"/>
        <w:ind w:left="10" w:right="12" w:firstLine="715"/>
        <w:jc w:val="both"/>
        <w:rPr>
          <w:sz w:val="24"/>
          <w:szCs w:val="24"/>
          <w:lang w:val="lt-LT"/>
        </w:rPr>
      </w:pPr>
      <w:r w:rsidRPr="00F274D6">
        <w:rPr>
          <w:sz w:val="24"/>
          <w:szCs w:val="24"/>
          <w:lang w:val="lt-LT"/>
        </w:rPr>
        <w:t>Visų šulinių dangčiai ir landos turi atitikti LST EN 124 reikalavimus. Dangčiai, esantys važiuojamojoje dalyje turi būti atlaikyti mažiausia 40 t apkrovą (klasė D400), ir 12,5 t apkrovą (klasė B 125) nevažiuojamoje dalyje. Minimali laisva anga gelžbetoniniams šuliniams - 700 mm. Hidrantų šuliniuose turi būti įrengtos dvi landos.</w:t>
      </w:r>
    </w:p>
    <w:p w:rsidR="002F7AA6" w:rsidRPr="00F274D6" w:rsidRDefault="002F7AA6" w:rsidP="0045531A">
      <w:pPr>
        <w:shd w:val="clear" w:color="auto" w:fill="FFFFFF"/>
        <w:ind w:left="22" w:right="10" w:firstLine="725"/>
        <w:jc w:val="both"/>
        <w:rPr>
          <w:sz w:val="24"/>
          <w:szCs w:val="24"/>
          <w:lang w:val="lt-LT"/>
        </w:rPr>
      </w:pPr>
      <w:r w:rsidRPr="00F274D6">
        <w:rPr>
          <w:sz w:val="24"/>
          <w:szCs w:val="24"/>
          <w:lang w:val="lt-LT"/>
        </w:rPr>
        <w:t>Esant landos gyliui daugiau negu 1m, landos anga turi būti 1.0m skersmens. Gelžbetoninių šulinių dangčiai turi būti "plaukiojančio" tipo.</w:t>
      </w:r>
    </w:p>
    <w:p w:rsidR="002F7AA6" w:rsidRPr="00F274D6" w:rsidRDefault="002F7AA6" w:rsidP="0045531A">
      <w:pPr>
        <w:shd w:val="clear" w:color="auto" w:fill="FFFFFF"/>
        <w:ind w:left="29" w:right="14" w:firstLine="718"/>
        <w:jc w:val="both"/>
        <w:rPr>
          <w:sz w:val="24"/>
          <w:szCs w:val="24"/>
          <w:lang w:val="lt-LT"/>
        </w:rPr>
      </w:pPr>
      <w:r w:rsidRPr="00F274D6">
        <w:rPr>
          <w:sz w:val="24"/>
          <w:szCs w:val="24"/>
          <w:lang w:val="lt-LT"/>
        </w:rPr>
        <w:t>Plastikiniai šuliniai turi būti su jiems pritaikytais kaliojo ketaus dangčiais su teleskopu ir sandarinimo žiedu. Šulinių dangčiuose turi būti skylės dangčių atidarymui.</w:t>
      </w:r>
    </w:p>
    <w:p w:rsidR="002F7AA6" w:rsidRPr="00F274D6" w:rsidRDefault="002F7AA6" w:rsidP="0045531A">
      <w:pPr>
        <w:shd w:val="clear" w:color="auto" w:fill="FFFFFF"/>
        <w:ind w:left="756"/>
        <w:rPr>
          <w:sz w:val="24"/>
          <w:szCs w:val="24"/>
          <w:lang w:val="lt-LT"/>
        </w:rPr>
      </w:pPr>
      <w:r w:rsidRPr="00F274D6">
        <w:rPr>
          <w:sz w:val="24"/>
          <w:szCs w:val="24"/>
          <w:lang w:val="lt-LT"/>
        </w:rPr>
        <w:t>Užsakovui pageidaujant šulinių dangčiai gali būti su užraktais ar Užsakovo nurodytu logotipu.</w:t>
      </w:r>
    </w:p>
    <w:p w:rsidR="002F7AA6" w:rsidRPr="00F274D6" w:rsidRDefault="002F7AA6" w:rsidP="0045531A">
      <w:pPr>
        <w:shd w:val="clear" w:color="auto" w:fill="FFFFFF"/>
        <w:ind w:left="43" w:right="29" w:firstLine="708"/>
        <w:jc w:val="both"/>
        <w:rPr>
          <w:sz w:val="24"/>
          <w:szCs w:val="24"/>
          <w:lang w:val="lt-LT"/>
        </w:rPr>
      </w:pPr>
      <w:r w:rsidRPr="00F274D6">
        <w:rPr>
          <w:sz w:val="24"/>
          <w:szCs w:val="24"/>
          <w:lang w:val="lt-LT"/>
        </w:rPr>
        <w:t xml:space="preserve">Šulinių dangčiai turi būti iškelti pagal STR 2.07.01:2003 „Vandentiekio ir nuotekų </w:t>
      </w:r>
      <w:proofErr w:type="spellStart"/>
      <w:r w:rsidRPr="00F274D6">
        <w:rPr>
          <w:sz w:val="24"/>
          <w:szCs w:val="24"/>
          <w:lang w:val="lt-LT"/>
        </w:rPr>
        <w:t>šalintuvas</w:t>
      </w:r>
      <w:proofErr w:type="spellEnd"/>
      <w:r w:rsidRPr="00F274D6">
        <w:rPr>
          <w:sz w:val="24"/>
          <w:szCs w:val="24"/>
          <w:lang w:val="lt-LT"/>
        </w:rPr>
        <w:t>. Pastato inžinerinės sistemos. Lauko inžineriniai tinklai" reikalavimus.</w:t>
      </w:r>
    </w:p>
    <w:p w:rsidR="006D6602" w:rsidRPr="00F274D6" w:rsidRDefault="006D6602" w:rsidP="0045531A">
      <w:pPr>
        <w:shd w:val="clear" w:color="auto" w:fill="FFFFFF"/>
        <w:ind w:left="43"/>
        <w:rPr>
          <w:b/>
          <w:bCs/>
          <w:sz w:val="24"/>
          <w:szCs w:val="24"/>
          <w:lang w:val="lt-LT"/>
        </w:rPr>
      </w:pPr>
    </w:p>
    <w:p w:rsidR="002F7AA6" w:rsidRPr="00F274D6" w:rsidRDefault="002F7AA6" w:rsidP="00EB66EC">
      <w:pPr>
        <w:pStyle w:val="Heading3"/>
        <w:rPr>
          <w:rFonts w:ascii="Times New Roman" w:hAnsi="Times New Roman" w:cs="Times New Roman"/>
          <w:color w:val="auto"/>
          <w:sz w:val="24"/>
          <w:szCs w:val="24"/>
          <w:lang w:val="lt-LT"/>
        </w:rPr>
      </w:pPr>
      <w:bookmarkStart w:id="86" w:name="_Toc435132683"/>
      <w:r w:rsidRPr="00F274D6">
        <w:rPr>
          <w:rFonts w:ascii="Times New Roman" w:hAnsi="Times New Roman" w:cs="Times New Roman"/>
          <w:color w:val="auto"/>
          <w:sz w:val="24"/>
          <w:szCs w:val="24"/>
          <w:lang w:val="lt-LT"/>
        </w:rPr>
        <w:t>3.2.18. Šulinių žymėjimas</w:t>
      </w:r>
      <w:bookmarkEnd w:id="86"/>
    </w:p>
    <w:p w:rsidR="002F7AA6" w:rsidRPr="00F274D6" w:rsidRDefault="002F7AA6" w:rsidP="002F289B">
      <w:pPr>
        <w:shd w:val="clear" w:color="auto" w:fill="FFFFFF"/>
        <w:ind w:left="43" w:right="29" w:firstLine="708"/>
        <w:jc w:val="both"/>
        <w:rPr>
          <w:sz w:val="24"/>
          <w:szCs w:val="24"/>
          <w:lang w:val="lt-LT"/>
        </w:rPr>
      </w:pPr>
      <w:r w:rsidRPr="00F274D6">
        <w:rPr>
          <w:sz w:val="24"/>
          <w:szCs w:val="24"/>
          <w:lang w:val="lt-LT"/>
        </w:rPr>
        <w:t>Rangovas turi visiems šuliniams patiekti ir įrengti standartinio tipo emaliuotus šulinių žymeklius - informacines lenteles.</w:t>
      </w:r>
    </w:p>
    <w:p w:rsidR="006D6602" w:rsidRPr="00F274D6" w:rsidRDefault="006D6602" w:rsidP="0045531A">
      <w:pPr>
        <w:shd w:val="clear" w:color="auto" w:fill="FFFFFF"/>
        <w:ind w:left="24"/>
        <w:rPr>
          <w:b/>
          <w:bCs/>
          <w:sz w:val="24"/>
          <w:szCs w:val="24"/>
          <w:lang w:val="lt-LT"/>
        </w:rPr>
      </w:pPr>
    </w:p>
    <w:p w:rsidR="002F7AA6" w:rsidRPr="00F274D6" w:rsidRDefault="002F7AA6" w:rsidP="00EB66EC">
      <w:pPr>
        <w:pStyle w:val="Heading2"/>
        <w:rPr>
          <w:rFonts w:ascii="Times New Roman" w:hAnsi="Times New Roman" w:cs="Times New Roman"/>
          <w:color w:val="auto"/>
          <w:sz w:val="24"/>
          <w:szCs w:val="24"/>
          <w:lang w:val="lt-LT"/>
        </w:rPr>
      </w:pPr>
      <w:bookmarkStart w:id="87" w:name="_Toc435132684"/>
      <w:r w:rsidRPr="00F274D6">
        <w:rPr>
          <w:rFonts w:ascii="Times New Roman" w:hAnsi="Times New Roman" w:cs="Times New Roman"/>
          <w:color w:val="auto"/>
          <w:sz w:val="24"/>
          <w:szCs w:val="24"/>
          <w:lang w:val="lt-LT"/>
        </w:rPr>
        <w:t>3.3.       ŽEMĖS DARBAI - KASIMAS, SUTANKINIMAS, UŽPYLIMAS</w:t>
      </w:r>
      <w:bookmarkEnd w:id="87"/>
    </w:p>
    <w:p w:rsidR="002F7AA6" w:rsidRPr="00F274D6" w:rsidRDefault="002F7AA6" w:rsidP="00EB66EC">
      <w:pPr>
        <w:pStyle w:val="Heading3"/>
        <w:rPr>
          <w:rFonts w:ascii="Times New Roman" w:hAnsi="Times New Roman" w:cs="Times New Roman"/>
          <w:color w:val="auto"/>
          <w:sz w:val="24"/>
          <w:szCs w:val="24"/>
          <w:lang w:val="lt-LT"/>
        </w:rPr>
      </w:pPr>
      <w:bookmarkStart w:id="88" w:name="_Toc435132685"/>
      <w:r w:rsidRPr="00F274D6">
        <w:rPr>
          <w:rFonts w:ascii="Times New Roman" w:hAnsi="Times New Roman" w:cs="Times New Roman"/>
          <w:color w:val="auto"/>
          <w:sz w:val="24"/>
          <w:szCs w:val="24"/>
          <w:lang w:val="lt-LT"/>
        </w:rPr>
        <w:t>3.3.1.</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1"/>
          <w:sz w:val="24"/>
          <w:szCs w:val="24"/>
          <w:lang w:val="lt-LT"/>
        </w:rPr>
        <w:t>Darbų apimtys</w:t>
      </w:r>
      <w:bookmarkEnd w:id="88"/>
    </w:p>
    <w:p w:rsidR="002F7AA6" w:rsidRPr="00F274D6" w:rsidRDefault="002F7AA6" w:rsidP="0045531A">
      <w:pPr>
        <w:shd w:val="clear" w:color="auto" w:fill="FFFFFF"/>
        <w:ind w:left="7" w:right="10" w:firstLine="718"/>
        <w:jc w:val="both"/>
        <w:rPr>
          <w:sz w:val="24"/>
          <w:szCs w:val="24"/>
          <w:lang w:val="lt-LT"/>
        </w:rPr>
      </w:pPr>
      <w:r w:rsidRPr="00F274D6">
        <w:rPr>
          <w:sz w:val="24"/>
          <w:szCs w:val="24"/>
          <w:lang w:val="lt-LT"/>
        </w:rPr>
        <w:t xml:space="preserve">Šio skyriaus darbų apimtys - tai tranšėjų iškasimas, išlyginimas, pagrindų įrengimas, </w:t>
      </w:r>
      <w:r w:rsidRPr="00F274D6">
        <w:rPr>
          <w:spacing w:val="-1"/>
          <w:sz w:val="24"/>
          <w:szCs w:val="24"/>
          <w:lang w:val="lt-LT"/>
        </w:rPr>
        <w:t xml:space="preserve">sutankinimas, užpylimas, pylimų ir šlaitų sutvirtinimas, perteklinio iškasto grunto išvežimas, trūkstamo </w:t>
      </w:r>
      <w:r w:rsidRPr="00F274D6">
        <w:rPr>
          <w:sz w:val="24"/>
          <w:szCs w:val="24"/>
          <w:lang w:val="lt-LT"/>
        </w:rPr>
        <w:t>grunto atvežimas, išlyginimas po keliais, statybos aikštelės niveliavimas, statybų vietos išlyginimas, kelio dangos konstrukcijos paklojimas (arba perklojimas), netinkamų medžiagų išvežimas ir pan., o taip pat visų kitų su statybomis susijusių ir neplanuotų darbų atlikimas, būtinas, kad būtų tinkamai pabaigtas darbas pagal sutarties dokumentus ir Inžinieriaus reikalavimus.</w:t>
      </w:r>
    </w:p>
    <w:p w:rsidR="002F7AA6" w:rsidRPr="00F274D6" w:rsidRDefault="002F7AA6" w:rsidP="0045531A">
      <w:pPr>
        <w:shd w:val="clear" w:color="auto" w:fill="FFFFFF"/>
        <w:ind w:left="12" w:right="17" w:firstLine="718"/>
        <w:jc w:val="both"/>
        <w:rPr>
          <w:sz w:val="24"/>
          <w:szCs w:val="24"/>
          <w:lang w:val="lt-LT"/>
        </w:rPr>
      </w:pPr>
      <w:r w:rsidRPr="00F274D6">
        <w:rPr>
          <w:sz w:val="24"/>
          <w:szCs w:val="24"/>
          <w:lang w:val="lt-LT"/>
        </w:rPr>
        <w:t>Prieš pradedant kasimo darbus, Rangovas turi suderinti su Inžinieriumi, koks žemės paviršiaus lygis bus skaitoma statybos darbų pradžia (paprastai tai būna esamo žemės paviršiaus lygis).</w:t>
      </w:r>
    </w:p>
    <w:p w:rsidR="002F7AA6" w:rsidRPr="00F274D6" w:rsidRDefault="002F7AA6" w:rsidP="0045531A">
      <w:pPr>
        <w:shd w:val="clear" w:color="auto" w:fill="FFFFFF"/>
        <w:ind w:right="2" w:firstLine="722"/>
        <w:jc w:val="both"/>
        <w:rPr>
          <w:sz w:val="24"/>
          <w:szCs w:val="24"/>
          <w:lang w:val="lt-LT"/>
        </w:rPr>
      </w:pPr>
      <w:r w:rsidRPr="00F274D6">
        <w:rPr>
          <w:sz w:val="24"/>
          <w:szCs w:val="24"/>
          <w:lang w:val="lt-LT"/>
        </w:rPr>
        <w:t>Klojant tinklus esamų kelių ir šaligatvių ribose, darbinis plotis neturėtų viršyti pusės bendro kelio pločio, įskaitant šalikeles ar kelkraščius. Nežiūrint šio reikalavimo, bet kuriuo metu būtina užtikrinti eismą, nebent jei Rangovas pasirūpina reikiamomis apylankomis, t. y. gauna iš atitinkamų žinybų visus reikiamus leidimus, reikalingus gatvės uždarymui ir eismo nukreipimui kitu maršrutu bei padengia visas su tuo susijusias išlaidas.</w:t>
      </w:r>
    </w:p>
    <w:p w:rsidR="006D6602" w:rsidRPr="00F274D6" w:rsidRDefault="006D6602" w:rsidP="0045531A">
      <w:pPr>
        <w:shd w:val="clear" w:color="auto" w:fill="FFFFFF"/>
        <w:tabs>
          <w:tab w:val="left" w:pos="710"/>
        </w:tabs>
        <w:ind w:left="2"/>
        <w:rPr>
          <w:b/>
          <w:bCs/>
          <w:spacing w:val="-5"/>
          <w:sz w:val="24"/>
          <w:szCs w:val="24"/>
          <w:lang w:val="lt-LT"/>
        </w:rPr>
      </w:pPr>
    </w:p>
    <w:p w:rsidR="002F7AA6" w:rsidRPr="00F274D6" w:rsidRDefault="002F7AA6" w:rsidP="00EB66EC">
      <w:pPr>
        <w:pStyle w:val="Heading3"/>
        <w:rPr>
          <w:rFonts w:ascii="Times New Roman" w:hAnsi="Times New Roman" w:cs="Times New Roman"/>
          <w:color w:val="auto"/>
          <w:sz w:val="24"/>
          <w:szCs w:val="24"/>
          <w:lang w:val="lt-LT"/>
        </w:rPr>
      </w:pPr>
      <w:bookmarkStart w:id="89" w:name="_Toc435132686"/>
      <w:r w:rsidRPr="00F274D6">
        <w:rPr>
          <w:rFonts w:ascii="Times New Roman" w:hAnsi="Times New Roman" w:cs="Times New Roman"/>
          <w:color w:val="auto"/>
          <w:sz w:val="24"/>
          <w:szCs w:val="24"/>
          <w:lang w:val="lt-LT"/>
        </w:rPr>
        <w:t>3.3.2.</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3"/>
          <w:sz w:val="24"/>
          <w:szCs w:val="24"/>
          <w:lang w:val="lt-LT"/>
        </w:rPr>
        <w:t>Kasimas</w:t>
      </w:r>
      <w:bookmarkEnd w:id="89"/>
    </w:p>
    <w:p w:rsidR="002F7AA6" w:rsidRPr="00F274D6" w:rsidRDefault="002F7AA6" w:rsidP="0045531A">
      <w:pPr>
        <w:shd w:val="clear" w:color="auto" w:fill="FFFFFF"/>
        <w:ind w:left="5" w:right="22" w:firstLine="706"/>
        <w:jc w:val="both"/>
        <w:rPr>
          <w:sz w:val="24"/>
          <w:szCs w:val="24"/>
          <w:lang w:val="lt-LT"/>
        </w:rPr>
      </w:pPr>
      <w:r w:rsidRPr="00F274D6">
        <w:rPr>
          <w:sz w:val="24"/>
          <w:szCs w:val="24"/>
          <w:lang w:val="lt-LT"/>
        </w:rPr>
        <w:t>Viršutinis dirvožemio sluoksnis nuimamas atskirai ir supilamas statybvietėje, o nesant vietos su užsakovu suderintoje vietoje, vėlesniam panaudojimui.</w:t>
      </w:r>
    </w:p>
    <w:p w:rsidR="002F7AA6" w:rsidRPr="00F274D6" w:rsidRDefault="002F7AA6" w:rsidP="0045531A">
      <w:pPr>
        <w:shd w:val="clear" w:color="auto" w:fill="FFFFFF"/>
        <w:ind w:left="10" w:right="34" w:firstLine="718"/>
        <w:jc w:val="both"/>
        <w:rPr>
          <w:sz w:val="24"/>
          <w:szCs w:val="24"/>
          <w:lang w:val="lt-LT"/>
        </w:rPr>
      </w:pPr>
      <w:r w:rsidRPr="00F274D6">
        <w:rPr>
          <w:sz w:val="24"/>
          <w:szCs w:val="24"/>
          <w:lang w:val="lt-LT"/>
        </w:rPr>
        <w:t>Kasimo darbai turi būti atliekami pagal projektuojamų tinklų tranšėjų ribas, matmenis ir gylius, nurodytus brėžiniuose ar techninėse specifikacijose.</w:t>
      </w:r>
    </w:p>
    <w:p w:rsidR="002F7AA6" w:rsidRPr="00F274D6" w:rsidRDefault="002F7AA6" w:rsidP="0045531A">
      <w:pPr>
        <w:shd w:val="clear" w:color="auto" w:fill="FFFFFF"/>
        <w:ind w:left="5" w:firstLine="701"/>
        <w:jc w:val="both"/>
        <w:rPr>
          <w:sz w:val="24"/>
          <w:szCs w:val="24"/>
          <w:lang w:val="lt-LT"/>
        </w:rPr>
      </w:pPr>
      <w:r w:rsidRPr="00F274D6">
        <w:rPr>
          <w:sz w:val="24"/>
          <w:szCs w:val="24"/>
          <w:lang w:val="lt-LT"/>
        </w:rPr>
        <w:t xml:space="preserve">Visi kasimo darbai turi būti atliekami taip, kad sudarytų kuo mažiau nepatogumų ir trukdymų pėstiesiems ir automobilių eismui, leistų lengvai prieiti prie esamų pastatų. Gruntas turi būti supiltas taip, kad nekeltų pavojaus darbams ir personalui ar tretiems asmenims, kad neužtvertų šaligatvių ar pravažiavimų ir nesiremtų į esamas konstrukcijas. Priešingu atveju, Inžinierius gali pareikalauti, kad tokios </w:t>
      </w:r>
      <w:proofErr w:type="spellStart"/>
      <w:r w:rsidRPr="00F274D6">
        <w:rPr>
          <w:sz w:val="24"/>
          <w:szCs w:val="24"/>
          <w:lang w:val="lt-LT"/>
        </w:rPr>
        <w:t>sanpylos</w:t>
      </w:r>
      <w:proofErr w:type="spellEnd"/>
      <w:r w:rsidRPr="00F274D6">
        <w:rPr>
          <w:sz w:val="24"/>
          <w:szCs w:val="24"/>
          <w:lang w:val="lt-LT"/>
        </w:rPr>
        <w:t xml:space="preserve"> būtų nedelsiant pašalintos Rangovo sąskaita.</w:t>
      </w:r>
    </w:p>
    <w:p w:rsidR="002F7AA6" w:rsidRPr="00F274D6" w:rsidRDefault="002F7AA6" w:rsidP="0045531A">
      <w:pPr>
        <w:shd w:val="clear" w:color="auto" w:fill="FFFFFF"/>
        <w:ind w:left="14" w:right="14" w:firstLine="720"/>
        <w:jc w:val="both"/>
        <w:rPr>
          <w:sz w:val="24"/>
          <w:szCs w:val="24"/>
          <w:lang w:val="lt-LT"/>
        </w:rPr>
      </w:pPr>
      <w:r w:rsidRPr="00F274D6">
        <w:rPr>
          <w:sz w:val="24"/>
          <w:szCs w:val="24"/>
          <w:lang w:val="lt-LT"/>
        </w:rPr>
        <w:t>Nesant galimybės viršutinio ir iškasto grunto sandėliuoti šalia tranšėjų, Rangovas turi išvežti gruntą į su Užsakovu suderintą vietą o po to, esant reikalui, atvežti atgal. Visos su tuo susijusios išlaidos turi būti įtrauktos į Rangovo finansinį pasiūlymą.</w:t>
      </w:r>
    </w:p>
    <w:p w:rsidR="002F7AA6" w:rsidRPr="00F274D6" w:rsidRDefault="002F7AA6" w:rsidP="0045531A">
      <w:pPr>
        <w:shd w:val="clear" w:color="auto" w:fill="FFFFFF"/>
        <w:ind w:left="360"/>
        <w:rPr>
          <w:sz w:val="24"/>
          <w:szCs w:val="24"/>
          <w:lang w:val="lt-LT"/>
        </w:rPr>
      </w:pPr>
      <w:r w:rsidRPr="00F274D6">
        <w:rPr>
          <w:spacing w:val="-1"/>
          <w:sz w:val="24"/>
          <w:szCs w:val="24"/>
          <w:lang w:val="lt-LT"/>
        </w:rPr>
        <w:t xml:space="preserve">Ten, kur tranšėjų kraštus būtina apsaugoti nuo įgriuvimo ar apsaugoti gretimas komunikacijas, </w:t>
      </w:r>
      <w:r w:rsidRPr="00F274D6">
        <w:rPr>
          <w:sz w:val="24"/>
          <w:szCs w:val="24"/>
          <w:lang w:val="lt-LT"/>
        </w:rPr>
        <w:t>būtina įrengti atitinkamus išramstymus ir įtvirtinimus.</w:t>
      </w:r>
    </w:p>
    <w:p w:rsidR="002F7AA6" w:rsidRPr="00F274D6" w:rsidRDefault="002F7AA6" w:rsidP="00EB66EC">
      <w:pPr>
        <w:pStyle w:val="Heading3"/>
        <w:rPr>
          <w:rFonts w:ascii="Times New Roman" w:hAnsi="Times New Roman" w:cs="Times New Roman"/>
          <w:color w:val="auto"/>
          <w:sz w:val="24"/>
          <w:szCs w:val="24"/>
          <w:lang w:val="lt-LT"/>
        </w:rPr>
      </w:pPr>
      <w:bookmarkStart w:id="90" w:name="_Toc435132687"/>
      <w:r w:rsidRPr="00F274D6">
        <w:rPr>
          <w:rFonts w:ascii="Times New Roman" w:hAnsi="Times New Roman" w:cs="Times New Roman"/>
          <w:color w:val="auto"/>
          <w:spacing w:val="-4"/>
          <w:sz w:val="24"/>
          <w:szCs w:val="24"/>
          <w:lang w:val="lt-LT"/>
        </w:rPr>
        <w:lastRenderedPageBreak/>
        <w:t>3.3.3.</w:t>
      </w:r>
      <w:r w:rsidRPr="00F274D6">
        <w:rPr>
          <w:rFonts w:ascii="Times New Roman" w:hAnsi="Times New Roman" w:cs="Times New Roman"/>
          <w:color w:val="auto"/>
          <w:sz w:val="24"/>
          <w:szCs w:val="24"/>
          <w:lang w:val="lt-LT"/>
        </w:rPr>
        <w:tab/>
        <w:t>Tranšėjų vamzdžiams kasimas</w:t>
      </w:r>
      <w:bookmarkEnd w:id="90"/>
    </w:p>
    <w:p w:rsidR="002F7AA6" w:rsidRPr="00F274D6" w:rsidRDefault="002F7AA6" w:rsidP="0045531A">
      <w:pPr>
        <w:shd w:val="clear" w:color="auto" w:fill="FFFFFF"/>
        <w:ind w:left="26" w:right="2" w:firstLine="706"/>
        <w:jc w:val="both"/>
        <w:rPr>
          <w:sz w:val="24"/>
          <w:szCs w:val="24"/>
          <w:lang w:val="lt-LT"/>
        </w:rPr>
      </w:pPr>
      <w:r w:rsidRPr="00F274D6">
        <w:rPr>
          <w:sz w:val="24"/>
          <w:szCs w:val="24"/>
          <w:lang w:val="lt-LT"/>
        </w:rPr>
        <w:t>Tranšėjos vamzdžiams nepradedamos kasti tol, kol į statybvietę nesuvežamos visos reikalingos vamzdynui nutiesti medžiagos.</w:t>
      </w:r>
    </w:p>
    <w:p w:rsidR="002F7AA6" w:rsidRPr="00F274D6" w:rsidRDefault="002F7AA6" w:rsidP="0045531A">
      <w:pPr>
        <w:shd w:val="clear" w:color="auto" w:fill="FFFFFF"/>
        <w:ind w:left="24" w:right="7" w:firstLine="715"/>
        <w:jc w:val="both"/>
        <w:rPr>
          <w:sz w:val="24"/>
          <w:szCs w:val="24"/>
          <w:lang w:val="lt-LT"/>
        </w:rPr>
      </w:pPr>
      <w:r w:rsidRPr="00F274D6">
        <w:rPr>
          <w:sz w:val="24"/>
          <w:szCs w:val="24"/>
          <w:lang w:val="lt-LT"/>
        </w:rPr>
        <w:t>Prieš pradėdamas kasti tranšėjas, Rangovas turi tiksliai nužymėti vamzdynų trasą ir kartu su Inžinieriumi patikrinti esamą žemės paviršiaus lygį visoje vamzdyno trasoje.</w:t>
      </w:r>
    </w:p>
    <w:p w:rsidR="002F7AA6" w:rsidRPr="00F274D6" w:rsidRDefault="002F7AA6" w:rsidP="0045531A">
      <w:pPr>
        <w:shd w:val="clear" w:color="auto" w:fill="FFFFFF"/>
        <w:ind w:left="17" w:right="14" w:firstLine="706"/>
        <w:jc w:val="both"/>
        <w:rPr>
          <w:sz w:val="24"/>
          <w:szCs w:val="24"/>
          <w:lang w:val="lt-LT"/>
        </w:rPr>
      </w:pPr>
      <w:r w:rsidRPr="00F274D6">
        <w:rPr>
          <w:sz w:val="24"/>
          <w:szCs w:val="24"/>
          <w:lang w:val="lt-LT"/>
        </w:rPr>
        <w:t>Tranšėjos požeminiams vamzdynams, duobės apžiūros šuliniams ir kameroms turi būti kasamos tose vietose ir tokio gylio kaip nurodyta darbo projekto brėžiniuose.</w:t>
      </w:r>
    </w:p>
    <w:p w:rsidR="002F7AA6" w:rsidRPr="00F274D6" w:rsidRDefault="002F7AA6" w:rsidP="0045531A">
      <w:pPr>
        <w:shd w:val="clear" w:color="auto" w:fill="FFFFFF"/>
        <w:ind w:left="12" w:right="2" w:firstLine="708"/>
        <w:jc w:val="both"/>
        <w:rPr>
          <w:sz w:val="24"/>
          <w:szCs w:val="24"/>
          <w:lang w:val="lt-LT"/>
        </w:rPr>
      </w:pPr>
      <w:r w:rsidRPr="00F274D6">
        <w:rPr>
          <w:sz w:val="24"/>
          <w:szCs w:val="24"/>
          <w:lang w:val="lt-LT"/>
        </w:rPr>
        <w:t>Tranšėjų plotis vamzdžių lygyje turi būti mažiausiai tokio pločio - išorinis vamzdžių skersmuo plius 0,6 m, jei brėžiniuose nenurodyta kitaip. Iškastose tranšėjose turi tilpti vamzdžiai, jų pagrindai, ir klojiniai tranšėjų šlaitų tvirtinimui, jei tai bus reikalinga.</w:t>
      </w:r>
    </w:p>
    <w:p w:rsidR="002F7AA6" w:rsidRPr="00F274D6" w:rsidRDefault="002F7AA6" w:rsidP="0045531A">
      <w:pPr>
        <w:shd w:val="clear" w:color="auto" w:fill="FFFFFF"/>
        <w:ind w:left="10" w:right="19" w:firstLine="706"/>
        <w:jc w:val="both"/>
        <w:rPr>
          <w:sz w:val="24"/>
          <w:szCs w:val="24"/>
          <w:lang w:val="lt-LT"/>
        </w:rPr>
      </w:pPr>
      <w:r w:rsidRPr="00F274D6">
        <w:rPr>
          <w:sz w:val="24"/>
          <w:szCs w:val="24"/>
          <w:lang w:val="lt-LT"/>
        </w:rPr>
        <w:t xml:space="preserve">Tranšėja kasama mechanizuotai iki projektinės </w:t>
      </w:r>
      <w:proofErr w:type="spellStart"/>
      <w:r w:rsidRPr="00F274D6">
        <w:rPr>
          <w:sz w:val="24"/>
          <w:szCs w:val="24"/>
          <w:lang w:val="lt-LT"/>
        </w:rPr>
        <w:t>altitudės</w:t>
      </w:r>
      <w:proofErr w:type="spellEnd"/>
      <w:r w:rsidRPr="00F274D6">
        <w:rPr>
          <w:sz w:val="24"/>
          <w:szCs w:val="24"/>
          <w:lang w:val="lt-LT"/>
        </w:rPr>
        <w:t>, neiškasus +10 cm, baigiama kasti rankiniu būdu.</w:t>
      </w:r>
    </w:p>
    <w:p w:rsidR="002F7AA6" w:rsidRPr="00F274D6" w:rsidRDefault="002F7AA6" w:rsidP="0045531A">
      <w:pPr>
        <w:shd w:val="clear" w:color="auto" w:fill="FFFFFF"/>
        <w:ind w:left="7" w:right="24" w:firstLine="706"/>
        <w:jc w:val="both"/>
        <w:rPr>
          <w:sz w:val="24"/>
          <w:szCs w:val="24"/>
          <w:lang w:val="lt-LT"/>
        </w:rPr>
      </w:pPr>
      <w:r w:rsidRPr="00F274D6">
        <w:rPr>
          <w:spacing w:val="-1"/>
          <w:sz w:val="24"/>
          <w:szCs w:val="24"/>
          <w:lang w:val="lt-LT"/>
        </w:rPr>
        <w:t xml:space="preserve">Akmens luitai, organinės ir kitos trukdančios medžiagos, atsidūrusios tranšėjos dugne, turi būti </w:t>
      </w:r>
      <w:r w:rsidRPr="00F274D6">
        <w:rPr>
          <w:sz w:val="24"/>
          <w:szCs w:val="24"/>
          <w:lang w:val="lt-LT"/>
        </w:rPr>
        <w:t>pašalintos, kad paviršius atitiktų nustatytą gylį ir būtų lygus.</w:t>
      </w:r>
    </w:p>
    <w:p w:rsidR="006D6602" w:rsidRPr="00F274D6" w:rsidRDefault="006D6602" w:rsidP="0045531A">
      <w:pPr>
        <w:shd w:val="clear" w:color="auto" w:fill="FFFFFF"/>
        <w:tabs>
          <w:tab w:val="left" w:pos="708"/>
        </w:tabs>
        <w:rPr>
          <w:b/>
          <w:bCs/>
          <w:spacing w:val="-5"/>
          <w:sz w:val="24"/>
          <w:szCs w:val="24"/>
          <w:lang w:val="lt-LT"/>
        </w:rPr>
      </w:pPr>
    </w:p>
    <w:p w:rsidR="002F7AA6" w:rsidRPr="00F274D6" w:rsidRDefault="002F7AA6" w:rsidP="00EB66EC">
      <w:pPr>
        <w:pStyle w:val="Heading3"/>
        <w:rPr>
          <w:rFonts w:ascii="Times New Roman" w:hAnsi="Times New Roman" w:cs="Times New Roman"/>
          <w:color w:val="auto"/>
          <w:sz w:val="24"/>
          <w:szCs w:val="24"/>
          <w:lang w:val="lt-LT"/>
        </w:rPr>
      </w:pPr>
      <w:bookmarkStart w:id="91" w:name="_Toc435132688"/>
      <w:r w:rsidRPr="00F274D6">
        <w:rPr>
          <w:rFonts w:ascii="Times New Roman" w:hAnsi="Times New Roman" w:cs="Times New Roman"/>
          <w:color w:val="auto"/>
          <w:sz w:val="24"/>
          <w:szCs w:val="24"/>
          <w:lang w:val="lt-LT"/>
        </w:rPr>
        <w:t>3.3.4.</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1"/>
          <w:sz w:val="24"/>
          <w:szCs w:val="24"/>
          <w:lang w:val="lt-LT"/>
        </w:rPr>
        <w:t>Kasimai pamatams</w:t>
      </w:r>
      <w:bookmarkEnd w:id="91"/>
    </w:p>
    <w:p w:rsidR="002F7AA6" w:rsidRPr="00F274D6" w:rsidRDefault="002F7AA6" w:rsidP="0045531A">
      <w:pPr>
        <w:shd w:val="clear" w:color="auto" w:fill="FFFFFF"/>
        <w:ind w:left="2" w:right="26" w:firstLine="706"/>
        <w:jc w:val="both"/>
        <w:rPr>
          <w:sz w:val="24"/>
          <w:szCs w:val="24"/>
          <w:lang w:val="lt-LT"/>
        </w:rPr>
      </w:pPr>
      <w:r w:rsidRPr="00F274D6">
        <w:rPr>
          <w:sz w:val="24"/>
          <w:szCs w:val="24"/>
          <w:lang w:val="lt-LT"/>
        </w:rPr>
        <w:t>Visi kasimai pamatams (projektuojamoms siurblinėms) turi būti atlikti laikantis brėžiniuose nurodytų išmatavimų. Nurodyti išmatavimai gali būti pakoreguoti, jei ištyrus statybvietę ir prasidėjus kasimo darbams pasirodys, kad tai tikslinga dėl grunto savybių ar kokių nors kitų aplinkybių.</w:t>
      </w:r>
    </w:p>
    <w:p w:rsidR="002F7AA6" w:rsidRPr="00F274D6" w:rsidRDefault="002F7AA6" w:rsidP="0045531A">
      <w:pPr>
        <w:shd w:val="clear" w:color="auto" w:fill="FFFFFF"/>
        <w:ind w:left="5" w:right="5" w:firstLine="718"/>
        <w:jc w:val="both"/>
        <w:rPr>
          <w:sz w:val="24"/>
          <w:szCs w:val="24"/>
          <w:lang w:val="lt-LT"/>
        </w:rPr>
      </w:pPr>
      <w:r w:rsidRPr="00F274D6">
        <w:rPr>
          <w:sz w:val="24"/>
          <w:szCs w:val="24"/>
          <w:lang w:val="lt-LT"/>
        </w:rPr>
        <w:t xml:space="preserve">Rangovas turi pasirūpinti, kad iškasos šlaitai neslinktų ir kur reikia turi sutvirtinti, kad būtų </w:t>
      </w:r>
      <w:r w:rsidRPr="00F274D6">
        <w:rPr>
          <w:spacing w:val="-1"/>
          <w:sz w:val="24"/>
          <w:szCs w:val="24"/>
          <w:lang w:val="lt-LT"/>
        </w:rPr>
        <w:t xml:space="preserve">išvengta grunto nuošliaužų. Jei, nepaisant šių atsargumo priemonių arba dėl aplaidumo, iškasos šlaitai </w:t>
      </w:r>
      <w:r w:rsidRPr="00F274D6">
        <w:rPr>
          <w:sz w:val="24"/>
          <w:szCs w:val="24"/>
          <w:lang w:val="lt-LT"/>
        </w:rPr>
        <w:t>nuslinktų, Rangovas privalo savo sąskaita sutvarkyti visą suardytą gruntą tiek statybvietėje, tiek užjos ribų.</w:t>
      </w:r>
    </w:p>
    <w:p w:rsidR="006D6602" w:rsidRPr="00F274D6" w:rsidRDefault="006D6602" w:rsidP="0045531A">
      <w:pPr>
        <w:shd w:val="clear" w:color="auto" w:fill="FFFFFF"/>
        <w:tabs>
          <w:tab w:val="left" w:pos="708"/>
        </w:tabs>
        <w:rPr>
          <w:b/>
          <w:bCs/>
          <w:spacing w:val="-5"/>
          <w:sz w:val="24"/>
          <w:szCs w:val="24"/>
          <w:lang w:val="lt-LT"/>
        </w:rPr>
      </w:pPr>
    </w:p>
    <w:p w:rsidR="002F7AA6" w:rsidRPr="00F274D6" w:rsidRDefault="002F7AA6" w:rsidP="00EB66EC">
      <w:pPr>
        <w:pStyle w:val="Heading3"/>
        <w:rPr>
          <w:rFonts w:ascii="Times New Roman" w:hAnsi="Times New Roman" w:cs="Times New Roman"/>
          <w:color w:val="auto"/>
          <w:sz w:val="24"/>
          <w:szCs w:val="24"/>
          <w:lang w:val="lt-LT"/>
        </w:rPr>
      </w:pPr>
      <w:bookmarkStart w:id="92" w:name="_Toc435132689"/>
      <w:r w:rsidRPr="00F274D6">
        <w:rPr>
          <w:rFonts w:ascii="Times New Roman" w:hAnsi="Times New Roman" w:cs="Times New Roman"/>
          <w:color w:val="auto"/>
          <w:sz w:val="24"/>
          <w:szCs w:val="24"/>
          <w:lang w:val="lt-LT"/>
        </w:rPr>
        <w:t>3.3.5.</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1"/>
          <w:sz w:val="24"/>
          <w:szCs w:val="24"/>
          <w:lang w:val="lt-LT"/>
        </w:rPr>
        <w:t>Papildomas kasimas</w:t>
      </w:r>
      <w:bookmarkEnd w:id="92"/>
    </w:p>
    <w:p w:rsidR="002F7AA6" w:rsidRPr="00F274D6" w:rsidRDefault="002F7AA6" w:rsidP="0045531A">
      <w:pPr>
        <w:shd w:val="clear" w:color="auto" w:fill="FFFFFF"/>
        <w:ind w:left="10" w:right="5" w:firstLine="718"/>
        <w:jc w:val="both"/>
        <w:rPr>
          <w:sz w:val="24"/>
          <w:szCs w:val="24"/>
          <w:lang w:val="lt-LT"/>
        </w:rPr>
      </w:pPr>
      <w:r w:rsidRPr="00F274D6">
        <w:rPr>
          <w:sz w:val="24"/>
          <w:szCs w:val="24"/>
          <w:lang w:val="lt-LT"/>
        </w:rPr>
        <w:t xml:space="preserve">Papildomas kasimas yra kasimas už brėžiniuose ar techninėse specifikacijose nurodytų </w:t>
      </w:r>
      <w:r w:rsidRPr="00F274D6">
        <w:rPr>
          <w:spacing w:val="-1"/>
          <w:sz w:val="24"/>
          <w:szCs w:val="24"/>
          <w:lang w:val="lt-LT"/>
        </w:rPr>
        <w:t xml:space="preserve">matavimo ribų. Rangovui nemokama už jokius papildomus kasimo ar užpylimo darbus, jei jų nenurodė </w:t>
      </w:r>
      <w:r w:rsidRPr="00F274D6">
        <w:rPr>
          <w:sz w:val="24"/>
          <w:szCs w:val="24"/>
          <w:lang w:val="lt-LT"/>
        </w:rPr>
        <w:t>Inžinierius.</w:t>
      </w:r>
    </w:p>
    <w:p w:rsidR="002F7AA6" w:rsidRPr="00F274D6" w:rsidRDefault="002F7AA6" w:rsidP="0045531A">
      <w:pPr>
        <w:shd w:val="clear" w:color="auto" w:fill="FFFFFF"/>
        <w:ind w:left="12" w:firstLine="703"/>
        <w:jc w:val="both"/>
        <w:rPr>
          <w:sz w:val="24"/>
          <w:szCs w:val="24"/>
          <w:lang w:val="lt-LT"/>
        </w:rPr>
      </w:pPr>
      <w:r w:rsidRPr="00F274D6">
        <w:rPr>
          <w:sz w:val="24"/>
          <w:szCs w:val="24"/>
          <w:lang w:val="lt-LT"/>
        </w:rPr>
        <w:t>Tais atvejais, kai Inžinierius nurodo Rangovui iškasti tranšėją giliau nei nurodyta brėžiniuose, išmatuojama papildomai iškastos medžiagos kiekis ir sumokama Rangovui papildomai pagal "Kainų lentelėje" numatytus įkainius.</w:t>
      </w:r>
    </w:p>
    <w:p w:rsidR="002F7AA6" w:rsidRPr="00F274D6" w:rsidRDefault="002F7AA6" w:rsidP="0045531A">
      <w:pPr>
        <w:shd w:val="clear" w:color="auto" w:fill="FFFFFF"/>
        <w:ind w:left="360"/>
        <w:rPr>
          <w:sz w:val="24"/>
          <w:szCs w:val="24"/>
          <w:lang w:val="lt-LT"/>
        </w:rPr>
      </w:pPr>
      <w:r w:rsidRPr="00F274D6">
        <w:rPr>
          <w:sz w:val="24"/>
          <w:szCs w:val="24"/>
          <w:lang w:val="lt-LT"/>
        </w:rPr>
        <w:t>Jei kasama vieta dėl nenumatytų priežasčių įgriūna, griūtis nelaikoma papildomais kasimo darbais ir Rangovas atsako už kasimo vietos atstatymą iki dydžių, nurodytų brėžiniuose. Rangovas taip pat yra atsakingas už kelių, gatvių ir/ar šaligatvių dangos, pažeistos griūties metu atstatymą.</w:t>
      </w:r>
    </w:p>
    <w:p w:rsidR="006D6602" w:rsidRPr="00F274D6" w:rsidRDefault="006D6602" w:rsidP="0045531A">
      <w:pPr>
        <w:shd w:val="clear" w:color="auto" w:fill="FFFFFF"/>
        <w:tabs>
          <w:tab w:val="left" w:pos="715"/>
        </w:tabs>
        <w:ind w:left="17"/>
        <w:rPr>
          <w:b/>
          <w:bCs/>
          <w:spacing w:val="-4"/>
          <w:sz w:val="24"/>
          <w:szCs w:val="24"/>
          <w:lang w:val="lt-LT"/>
        </w:rPr>
      </w:pPr>
    </w:p>
    <w:p w:rsidR="002F7AA6" w:rsidRPr="00F274D6" w:rsidRDefault="002F7AA6" w:rsidP="00EB66EC">
      <w:pPr>
        <w:pStyle w:val="Heading3"/>
        <w:rPr>
          <w:rFonts w:ascii="Times New Roman" w:hAnsi="Times New Roman" w:cs="Times New Roman"/>
          <w:color w:val="auto"/>
          <w:sz w:val="24"/>
          <w:szCs w:val="24"/>
          <w:lang w:val="lt-LT"/>
        </w:rPr>
      </w:pPr>
      <w:bookmarkStart w:id="93" w:name="_Toc435132690"/>
      <w:r w:rsidRPr="00F274D6">
        <w:rPr>
          <w:rFonts w:ascii="Times New Roman" w:hAnsi="Times New Roman" w:cs="Times New Roman"/>
          <w:color w:val="auto"/>
          <w:sz w:val="24"/>
          <w:szCs w:val="24"/>
          <w:lang w:val="lt-LT"/>
        </w:rPr>
        <w:t>3.3.6.</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1"/>
          <w:sz w:val="24"/>
          <w:szCs w:val="24"/>
          <w:lang w:val="lt-LT"/>
        </w:rPr>
        <w:t>Pagrindų įrengimas</w:t>
      </w:r>
      <w:bookmarkEnd w:id="93"/>
    </w:p>
    <w:p w:rsidR="002F7AA6" w:rsidRPr="00F274D6" w:rsidRDefault="002F7AA6" w:rsidP="0045531A">
      <w:pPr>
        <w:shd w:val="clear" w:color="auto" w:fill="FFFFFF"/>
        <w:ind w:left="36" w:firstLine="727"/>
        <w:jc w:val="both"/>
        <w:rPr>
          <w:sz w:val="24"/>
          <w:szCs w:val="24"/>
          <w:lang w:val="lt-LT"/>
        </w:rPr>
      </w:pPr>
      <w:r w:rsidRPr="00F274D6">
        <w:rPr>
          <w:sz w:val="24"/>
          <w:szCs w:val="24"/>
          <w:lang w:val="lt-LT"/>
        </w:rPr>
        <w:t>Įrengiant pagrindus, kiekvienu konkrečiu atveju būtina įvertinti esamo grunto inžinerinius geologinius tyrinėjimus.</w:t>
      </w:r>
    </w:p>
    <w:p w:rsidR="006D6602" w:rsidRPr="00F274D6" w:rsidRDefault="006D6602" w:rsidP="0045531A">
      <w:pPr>
        <w:shd w:val="clear" w:color="auto" w:fill="FFFFFF"/>
        <w:tabs>
          <w:tab w:val="left" w:pos="715"/>
        </w:tabs>
        <w:ind w:left="17"/>
        <w:rPr>
          <w:b/>
          <w:bCs/>
          <w:spacing w:val="-4"/>
          <w:sz w:val="24"/>
          <w:szCs w:val="24"/>
          <w:lang w:val="lt-LT"/>
        </w:rPr>
      </w:pPr>
    </w:p>
    <w:p w:rsidR="002F7AA6" w:rsidRPr="00F274D6" w:rsidRDefault="002F7AA6" w:rsidP="00EB66EC">
      <w:pPr>
        <w:pStyle w:val="Heading3"/>
        <w:rPr>
          <w:rFonts w:ascii="Times New Roman" w:hAnsi="Times New Roman" w:cs="Times New Roman"/>
          <w:color w:val="auto"/>
          <w:sz w:val="24"/>
          <w:szCs w:val="24"/>
          <w:lang w:val="lt-LT"/>
        </w:rPr>
      </w:pPr>
      <w:bookmarkStart w:id="94" w:name="_Toc435132691"/>
      <w:r w:rsidRPr="00F274D6">
        <w:rPr>
          <w:rFonts w:ascii="Times New Roman" w:hAnsi="Times New Roman" w:cs="Times New Roman"/>
          <w:color w:val="auto"/>
          <w:sz w:val="24"/>
          <w:szCs w:val="24"/>
          <w:lang w:val="lt-LT"/>
        </w:rPr>
        <w:t>3.3.7.</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2"/>
          <w:sz w:val="24"/>
          <w:szCs w:val="24"/>
          <w:lang w:val="lt-LT"/>
        </w:rPr>
        <w:t>Vamzdžiams</w:t>
      </w:r>
      <w:bookmarkEnd w:id="94"/>
    </w:p>
    <w:p w:rsidR="002F7AA6" w:rsidRPr="00F274D6" w:rsidRDefault="002F7AA6" w:rsidP="0045531A">
      <w:pPr>
        <w:shd w:val="clear" w:color="auto" w:fill="FFFFFF"/>
        <w:ind w:left="19" w:right="10" w:firstLine="720"/>
        <w:jc w:val="both"/>
        <w:rPr>
          <w:sz w:val="24"/>
          <w:szCs w:val="24"/>
          <w:lang w:val="lt-LT"/>
        </w:rPr>
      </w:pPr>
      <w:r w:rsidRPr="00F274D6">
        <w:rPr>
          <w:sz w:val="24"/>
          <w:szCs w:val="24"/>
          <w:lang w:val="lt-LT"/>
        </w:rPr>
        <w:t xml:space="preserve">Baigus kasimo darbus iki nurodytos </w:t>
      </w:r>
      <w:proofErr w:type="spellStart"/>
      <w:r w:rsidRPr="00F274D6">
        <w:rPr>
          <w:sz w:val="24"/>
          <w:szCs w:val="24"/>
          <w:lang w:val="lt-LT"/>
        </w:rPr>
        <w:t>altitudės</w:t>
      </w:r>
      <w:proofErr w:type="spellEnd"/>
      <w:r w:rsidRPr="00F274D6">
        <w:rPr>
          <w:sz w:val="24"/>
          <w:szCs w:val="24"/>
          <w:lang w:val="lt-LT"/>
        </w:rPr>
        <w:t xml:space="preserve">, patikrinamas pagrindas ar nėra silpnų gruntų, </w:t>
      </w:r>
      <w:proofErr w:type="spellStart"/>
      <w:r w:rsidRPr="00F274D6">
        <w:rPr>
          <w:sz w:val="24"/>
          <w:szCs w:val="24"/>
          <w:lang w:val="lt-LT"/>
        </w:rPr>
        <w:t>išmušų</w:t>
      </w:r>
      <w:proofErr w:type="spellEnd"/>
      <w:r w:rsidRPr="00F274D6">
        <w:rPr>
          <w:sz w:val="24"/>
          <w:szCs w:val="24"/>
          <w:lang w:val="lt-LT"/>
        </w:rPr>
        <w:t xml:space="preserve">. Sutikti netinkami gruntai pašalinami ir užpilami tinkamu gruntu, jį sutankinant iki K &gt; 0,95 </w:t>
      </w:r>
      <w:proofErr w:type="spellStart"/>
      <w:r w:rsidRPr="00F274D6">
        <w:rPr>
          <w:sz w:val="24"/>
          <w:szCs w:val="24"/>
          <w:lang w:val="lt-LT"/>
        </w:rPr>
        <w:t>max</w:t>
      </w:r>
      <w:proofErr w:type="spellEnd"/>
      <w:r w:rsidRPr="00F274D6">
        <w:rPr>
          <w:sz w:val="24"/>
          <w:szCs w:val="24"/>
          <w:lang w:val="lt-LT"/>
        </w:rPr>
        <w:t xml:space="preserve"> </w:t>
      </w:r>
      <w:r w:rsidRPr="00F274D6">
        <w:rPr>
          <w:spacing w:val="-1"/>
          <w:sz w:val="24"/>
          <w:szCs w:val="24"/>
          <w:lang w:val="lt-LT"/>
        </w:rPr>
        <w:t xml:space="preserve">standartinio sutankinimo. PE ir PVC vamzdžiams išlyginamasis sluoksnis turi būti įrengiamas taip, kad </w:t>
      </w:r>
      <w:r w:rsidRPr="00F274D6">
        <w:rPr>
          <w:sz w:val="24"/>
          <w:szCs w:val="24"/>
          <w:lang w:val="lt-LT"/>
        </w:rPr>
        <w:t>vamzdis atsiremtų vienodai.</w:t>
      </w:r>
    </w:p>
    <w:p w:rsidR="002F7AA6" w:rsidRPr="00F274D6" w:rsidRDefault="002F7AA6" w:rsidP="0045531A">
      <w:pPr>
        <w:shd w:val="clear" w:color="auto" w:fill="FFFFFF"/>
        <w:ind w:left="26" w:right="19" w:firstLine="715"/>
        <w:jc w:val="both"/>
        <w:rPr>
          <w:sz w:val="24"/>
          <w:szCs w:val="24"/>
          <w:lang w:val="lt-LT"/>
        </w:rPr>
      </w:pPr>
      <w:r w:rsidRPr="00F274D6">
        <w:rPr>
          <w:sz w:val="24"/>
          <w:szCs w:val="24"/>
          <w:lang w:val="lt-LT"/>
        </w:rPr>
        <w:t>Pagrindas vamzdžiams turi būti iš granuliuotos medžiagos ar tolygus, grūdelių dydžiui iki 20 mm. Pagrindo medžiaga turi būti nemažiau negu 100mm žemiau vamzdžių apačios arba kaip nurodyta brėžiniuose.</w:t>
      </w:r>
    </w:p>
    <w:p w:rsidR="006D6602" w:rsidRPr="00114F08" w:rsidRDefault="002F7AA6" w:rsidP="00114F08">
      <w:pPr>
        <w:shd w:val="clear" w:color="auto" w:fill="FFFFFF"/>
        <w:ind w:left="24" w:right="19" w:firstLine="720"/>
        <w:jc w:val="both"/>
        <w:rPr>
          <w:sz w:val="24"/>
          <w:szCs w:val="24"/>
          <w:lang w:val="lt-LT"/>
        </w:rPr>
      </w:pPr>
      <w:r w:rsidRPr="00F274D6">
        <w:rPr>
          <w:sz w:val="24"/>
          <w:szCs w:val="24"/>
          <w:lang w:val="lt-LT"/>
        </w:rPr>
        <w:t xml:space="preserve">Paruošus pagrindą, turi būti surašytas paslėptų darbų aktas, pagrindas turi būti priimtas </w:t>
      </w:r>
      <w:r w:rsidR="00114F08">
        <w:rPr>
          <w:sz w:val="24"/>
          <w:szCs w:val="24"/>
          <w:lang w:val="lt-LT"/>
        </w:rPr>
        <w:lastRenderedPageBreak/>
        <w:t>Inžinieriaus.</w:t>
      </w:r>
    </w:p>
    <w:p w:rsidR="002F7AA6" w:rsidRPr="00F274D6" w:rsidRDefault="002F7AA6" w:rsidP="00EB66EC">
      <w:pPr>
        <w:pStyle w:val="Heading3"/>
        <w:rPr>
          <w:rFonts w:ascii="Times New Roman" w:hAnsi="Times New Roman" w:cs="Times New Roman"/>
          <w:color w:val="auto"/>
          <w:sz w:val="24"/>
          <w:szCs w:val="24"/>
          <w:lang w:val="lt-LT"/>
        </w:rPr>
      </w:pPr>
      <w:bookmarkStart w:id="95" w:name="_Toc435132692"/>
      <w:r w:rsidRPr="00F274D6">
        <w:rPr>
          <w:rFonts w:ascii="Times New Roman" w:hAnsi="Times New Roman" w:cs="Times New Roman"/>
          <w:color w:val="auto"/>
          <w:sz w:val="24"/>
          <w:szCs w:val="24"/>
          <w:lang w:val="lt-LT"/>
        </w:rPr>
        <w:t>3.3.8.</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3"/>
          <w:sz w:val="24"/>
          <w:szCs w:val="24"/>
          <w:lang w:val="lt-LT"/>
        </w:rPr>
        <w:t>Pamatams</w:t>
      </w:r>
      <w:bookmarkEnd w:id="95"/>
    </w:p>
    <w:p w:rsidR="002F7AA6" w:rsidRPr="00F274D6" w:rsidRDefault="002F7AA6" w:rsidP="0045531A">
      <w:pPr>
        <w:shd w:val="clear" w:color="auto" w:fill="FFFFFF"/>
        <w:ind w:right="31" w:firstLine="722"/>
        <w:jc w:val="both"/>
        <w:rPr>
          <w:sz w:val="24"/>
          <w:szCs w:val="24"/>
          <w:lang w:val="lt-LT"/>
        </w:rPr>
      </w:pPr>
      <w:r w:rsidRPr="00F274D6">
        <w:rPr>
          <w:sz w:val="24"/>
          <w:szCs w:val="24"/>
          <w:lang w:val="lt-LT"/>
        </w:rPr>
        <w:t xml:space="preserve">Iškasus gruntą iki </w:t>
      </w:r>
      <w:proofErr w:type="spellStart"/>
      <w:r w:rsidRPr="00F274D6">
        <w:rPr>
          <w:sz w:val="24"/>
          <w:szCs w:val="24"/>
          <w:lang w:val="lt-LT"/>
        </w:rPr>
        <w:t>altitudės</w:t>
      </w:r>
      <w:proofErr w:type="spellEnd"/>
      <w:r w:rsidRPr="00F274D6">
        <w:rPr>
          <w:sz w:val="24"/>
          <w:szCs w:val="24"/>
          <w:lang w:val="lt-LT"/>
        </w:rPr>
        <w:t xml:space="preserve">, nurodytos brėžiniuose, gruntas pamatams išlyginamas, </w:t>
      </w:r>
      <w:r w:rsidRPr="00F274D6">
        <w:rPr>
          <w:spacing w:val="-1"/>
          <w:sz w:val="24"/>
          <w:szCs w:val="24"/>
          <w:lang w:val="lt-LT"/>
        </w:rPr>
        <w:t xml:space="preserve">įrengiamas pagrindas ir liejamas betono sluoksnis, o ant viršaus gelžbetonio plokštė. Iki liejant betoną, </w:t>
      </w:r>
      <w:r w:rsidRPr="00F274D6">
        <w:rPr>
          <w:sz w:val="24"/>
          <w:szCs w:val="24"/>
          <w:lang w:val="lt-LT"/>
        </w:rPr>
        <w:t>paruoštas pagrindas turi būti priimtas Inžinieriaus. Atkreipiamas dėmesys, kad pagrindu negali būti joks silpnas gruntas. Statybos turi vykti ant visiškai tvirto ir švaraus pagrindo.</w:t>
      </w:r>
    </w:p>
    <w:p w:rsidR="006D6602" w:rsidRPr="00F274D6" w:rsidRDefault="006D6602" w:rsidP="00DE1133">
      <w:pPr>
        <w:shd w:val="clear" w:color="auto" w:fill="FFFFFF"/>
        <w:tabs>
          <w:tab w:val="left" w:pos="715"/>
        </w:tabs>
        <w:rPr>
          <w:b/>
          <w:bCs/>
          <w:spacing w:val="-5"/>
          <w:sz w:val="24"/>
          <w:szCs w:val="24"/>
          <w:lang w:val="lt-LT"/>
        </w:rPr>
      </w:pPr>
    </w:p>
    <w:p w:rsidR="002F7AA6" w:rsidRPr="00F274D6" w:rsidRDefault="002F7AA6" w:rsidP="00EB66EC">
      <w:pPr>
        <w:pStyle w:val="Heading3"/>
        <w:rPr>
          <w:rFonts w:ascii="Times New Roman" w:hAnsi="Times New Roman" w:cs="Times New Roman"/>
          <w:color w:val="auto"/>
          <w:sz w:val="24"/>
          <w:szCs w:val="24"/>
          <w:lang w:val="lt-LT"/>
        </w:rPr>
      </w:pPr>
      <w:bookmarkStart w:id="96" w:name="_Toc435132693"/>
      <w:r w:rsidRPr="00F274D6">
        <w:rPr>
          <w:rFonts w:ascii="Times New Roman" w:hAnsi="Times New Roman" w:cs="Times New Roman"/>
          <w:color w:val="auto"/>
          <w:sz w:val="24"/>
          <w:szCs w:val="24"/>
          <w:lang w:val="lt-LT"/>
        </w:rPr>
        <w:t>3.3.9.</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1"/>
          <w:sz w:val="24"/>
          <w:szCs w:val="24"/>
          <w:lang w:val="lt-LT"/>
        </w:rPr>
        <w:t>Tranšėjų užpylimas ir sutankinimas</w:t>
      </w:r>
      <w:bookmarkEnd w:id="96"/>
    </w:p>
    <w:p w:rsidR="002F7AA6" w:rsidRPr="00F274D6" w:rsidRDefault="002F7AA6" w:rsidP="0045531A">
      <w:pPr>
        <w:shd w:val="clear" w:color="auto" w:fill="FFFFFF"/>
        <w:ind w:left="12" w:right="17" w:firstLine="706"/>
        <w:jc w:val="both"/>
        <w:rPr>
          <w:sz w:val="24"/>
          <w:szCs w:val="24"/>
          <w:lang w:val="lt-LT"/>
        </w:rPr>
      </w:pPr>
      <w:r w:rsidRPr="00F274D6">
        <w:rPr>
          <w:sz w:val="24"/>
          <w:szCs w:val="24"/>
          <w:lang w:val="lt-LT"/>
        </w:rPr>
        <w:t>Tranšėjos neužpilamos tol, kol iš jų nepašalinamos visos atliekos ir kitos trukdančios medžiagos. Tranšėjos užpilamos Inžinieriui apžiūrėjus ir patikrinus pagrindus, paklotus vamzdžius ir sumontuotus šulinius, o Rangovui išbandžius tinklus ir šulinius. Tranšėjos užpilamos iki išbandant, jei tai būtina dėl stabilumo.</w:t>
      </w:r>
    </w:p>
    <w:p w:rsidR="002F7AA6" w:rsidRPr="00F274D6" w:rsidRDefault="002F7AA6" w:rsidP="0045531A">
      <w:pPr>
        <w:shd w:val="clear" w:color="auto" w:fill="FFFFFF"/>
        <w:ind w:left="19" w:right="22" w:firstLine="713"/>
        <w:jc w:val="both"/>
        <w:rPr>
          <w:sz w:val="24"/>
          <w:szCs w:val="24"/>
          <w:lang w:val="lt-LT"/>
        </w:rPr>
      </w:pPr>
      <w:r w:rsidRPr="00F274D6">
        <w:rPr>
          <w:spacing w:val="-1"/>
          <w:sz w:val="24"/>
          <w:szCs w:val="24"/>
          <w:lang w:val="lt-LT"/>
        </w:rPr>
        <w:t xml:space="preserve">Statybvietėje naudojami vamzdynai turi būti užpilami pagal konkretaus vamzdyno, naudojamo </w:t>
      </w:r>
      <w:r w:rsidRPr="00F274D6">
        <w:rPr>
          <w:sz w:val="24"/>
          <w:szCs w:val="24"/>
          <w:lang w:val="lt-LT"/>
        </w:rPr>
        <w:t>statybvietėje, gamintojo rekomendacijas.</w:t>
      </w:r>
    </w:p>
    <w:p w:rsidR="002F7AA6" w:rsidRPr="00F274D6" w:rsidRDefault="002F7AA6" w:rsidP="0045531A">
      <w:pPr>
        <w:shd w:val="clear" w:color="auto" w:fill="FFFFFF"/>
        <w:ind w:left="19" w:right="24" w:firstLine="713"/>
        <w:jc w:val="both"/>
        <w:rPr>
          <w:sz w:val="24"/>
          <w:szCs w:val="24"/>
          <w:lang w:val="lt-LT"/>
        </w:rPr>
      </w:pPr>
      <w:r w:rsidRPr="00F274D6">
        <w:rPr>
          <w:sz w:val="24"/>
          <w:szCs w:val="24"/>
          <w:lang w:val="lt-LT"/>
        </w:rPr>
        <w:t>Sumontavus ir patikrinus vamzdžius, statinius ir pagrind</w:t>
      </w:r>
      <w:r w:rsidR="00A8001F">
        <w:rPr>
          <w:sz w:val="24"/>
          <w:szCs w:val="24"/>
          <w:lang w:val="lt-LT"/>
        </w:rPr>
        <w:t>ą, aplink vamzdžius ir virš jų 1</w:t>
      </w:r>
      <w:r w:rsidRPr="00F274D6">
        <w:rPr>
          <w:sz w:val="24"/>
          <w:szCs w:val="24"/>
          <w:lang w:val="lt-LT"/>
        </w:rPr>
        <w:t xml:space="preserve">00 mm sluoksniais pilama pirminio užpylimo medžiaga. Pirminiam tranšėjų užpylimui naudojamas smėlis. Smėlis turi būti geras, švarus, neužterštas, vienodo </w:t>
      </w:r>
      <w:proofErr w:type="spellStart"/>
      <w:r w:rsidRPr="00F274D6">
        <w:rPr>
          <w:sz w:val="24"/>
          <w:szCs w:val="24"/>
          <w:lang w:val="lt-LT"/>
        </w:rPr>
        <w:t>smulkumo</w:t>
      </w:r>
      <w:proofErr w:type="spellEnd"/>
      <w:r w:rsidRPr="00F274D6">
        <w:rPr>
          <w:sz w:val="24"/>
          <w:szCs w:val="24"/>
          <w:lang w:val="lt-LT"/>
        </w:rPr>
        <w:t>. Užpilama smėliu, pasižyminčiu tokiomis savybėmis:</w:t>
      </w:r>
    </w:p>
    <w:p w:rsidR="002F7AA6" w:rsidRPr="00F274D6" w:rsidRDefault="002F7AA6" w:rsidP="0045531A">
      <w:pPr>
        <w:numPr>
          <w:ilvl w:val="0"/>
          <w:numId w:val="54"/>
        </w:numPr>
        <w:shd w:val="clear" w:color="auto" w:fill="FFFFFF"/>
        <w:tabs>
          <w:tab w:val="left" w:pos="739"/>
        </w:tabs>
        <w:ind w:left="384"/>
        <w:rPr>
          <w:sz w:val="24"/>
          <w:szCs w:val="24"/>
          <w:lang w:val="lt-LT"/>
        </w:rPr>
      </w:pPr>
      <w:r w:rsidRPr="00F274D6">
        <w:rPr>
          <w:sz w:val="24"/>
          <w:szCs w:val="24"/>
          <w:lang w:val="lt-LT"/>
        </w:rPr>
        <w:t>dalelių, byrančių pro 0.002 mm tinklelį, neturi būti daugiau 10 %</w:t>
      </w:r>
    </w:p>
    <w:p w:rsidR="002F7AA6" w:rsidRPr="00F274D6" w:rsidRDefault="002F7AA6" w:rsidP="0045531A">
      <w:pPr>
        <w:shd w:val="clear" w:color="auto" w:fill="FFFFFF"/>
        <w:ind w:left="360"/>
        <w:rPr>
          <w:sz w:val="24"/>
          <w:szCs w:val="24"/>
          <w:lang w:val="lt-LT"/>
        </w:rPr>
      </w:pPr>
      <w:r w:rsidRPr="00F274D6">
        <w:rPr>
          <w:sz w:val="24"/>
          <w:szCs w:val="24"/>
          <w:lang w:val="lt-LT"/>
        </w:rPr>
        <w:t>dalelių, byrančių pro 0.425 mm tinklelį, "skysčio riba" neturi viršyti 25 %, o plastiškumo indeksas - neviršyti 6 %.</w:t>
      </w:r>
    </w:p>
    <w:p w:rsidR="001E6FD5" w:rsidRPr="00F274D6" w:rsidRDefault="001E6FD5" w:rsidP="0045531A">
      <w:pPr>
        <w:shd w:val="clear" w:color="auto" w:fill="FFFFFF"/>
        <w:ind w:left="41" w:firstLine="720"/>
        <w:jc w:val="both"/>
        <w:rPr>
          <w:sz w:val="24"/>
          <w:szCs w:val="24"/>
          <w:lang w:val="lt-LT"/>
        </w:rPr>
      </w:pPr>
      <w:r w:rsidRPr="00F274D6">
        <w:rPr>
          <w:sz w:val="24"/>
          <w:szCs w:val="24"/>
          <w:lang w:val="lt-LT"/>
        </w:rPr>
        <w:t>Be to, smėlyje neturi būti kenksmingų ir žalingų medžiagų, jame negali būti daugiau nei 15% molio ar dumblo pagal svorį (pavieniui ar kartu).</w:t>
      </w:r>
    </w:p>
    <w:p w:rsidR="001E6FD5" w:rsidRPr="00F274D6" w:rsidRDefault="001E6FD5" w:rsidP="0045531A">
      <w:pPr>
        <w:shd w:val="clear" w:color="auto" w:fill="FFFFFF"/>
        <w:ind w:left="36" w:right="17" w:firstLine="720"/>
        <w:jc w:val="both"/>
        <w:rPr>
          <w:sz w:val="24"/>
          <w:szCs w:val="24"/>
          <w:lang w:val="lt-LT"/>
        </w:rPr>
      </w:pPr>
      <w:r w:rsidRPr="00F274D6">
        <w:rPr>
          <w:sz w:val="24"/>
          <w:szCs w:val="24"/>
          <w:lang w:val="lt-LT"/>
        </w:rPr>
        <w:t>Užpylimo medžiaga turi būti pilama vienu metu iš abiejų vamzdžių, apžiūros šulinių, atramų, ramsčių ir sienų pusių.</w:t>
      </w:r>
    </w:p>
    <w:p w:rsidR="001E6FD5" w:rsidRPr="00F274D6" w:rsidRDefault="001E6FD5" w:rsidP="0045531A">
      <w:pPr>
        <w:shd w:val="clear" w:color="auto" w:fill="FFFFFF"/>
        <w:ind w:left="26" w:right="10" w:firstLine="773"/>
        <w:jc w:val="both"/>
        <w:rPr>
          <w:sz w:val="24"/>
          <w:szCs w:val="24"/>
          <w:lang w:val="lt-LT"/>
        </w:rPr>
      </w:pPr>
      <w:r w:rsidRPr="00F274D6">
        <w:rPr>
          <w:sz w:val="24"/>
          <w:szCs w:val="24"/>
          <w:lang w:val="lt-LT"/>
        </w:rPr>
        <w:t>Galima pilti ir tankinti sekantį sluoksnį, tik tada, kai yra sutankintas ir patikrintas apatinis sluoksnis. Kiekvienas sluoksnis atskirai sutankinamas iki tankio, kuris turi siekti ne mažiau, nei 98 % maksimalaus tankio po keliais ir ne mažiau, nei 95 % ten, kur eismo nėra.</w:t>
      </w:r>
    </w:p>
    <w:p w:rsidR="001E6FD5" w:rsidRPr="00F274D6" w:rsidRDefault="001E6FD5" w:rsidP="0045531A">
      <w:pPr>
        <w:shd w:val="clear" w:color="auto" w:fill="FFFFFF"/>
        <w:ind w:left="22" w:right="2" w:firstLine="722"/>
        <w:jc w:val="both"/>
        <w:rPr>
          <w:sz w:val="24"/>
          <w:szCs w:val="24"/>
          <w:lang w:val="lt-LT"/>
        </w:rPr>
      </w:pPr>
      <w:r w:rsidRPr="00F274D6">
        <w:rPr>
          <w:sz w:val="24"/>
          <w:szCs w:val="24"/>
          <w:lang w:val="lt-LT"/>
        </w:rPr>
        <w:t>Likęs užpylimas iki paviršiaus lygio turi būti pilamas ir tankinamas ne storesniais, nei 300 mm sluoksniais. Iškasta ar atvežta medžiaga bendram užpylimui turi būti be šlakų, pelenų, organinių medžiagų, purvo ar kitų teršalų, ji turi būti granuliuota ir reikiamai susmulkinta, kad būtų įmanomas reikiamas sutankinimas, joje negali būti akmenų ar susmulkintų uolienų, o jų didžiausias skersmuo neturi viršyti 20mm. Be to, tranšėjų užpylimo medžiaga turi atitikti šiuos reikalavimus:</w:t>
      </w:r>
    </w:p>
    <w:p w:rsidR="001E6FD5" w:rsidRPr="00F274D6" w:rsidRDefault="001E6FD5" w:rsidP="0045531A">
      <w:pPr>
        <w:shd w:val="clear" w:color="auto" w:fill="FFFFFF"/>
        <w:tabs>
          <w:tab w:val="left" w:pos="5052"/>
        </w:tabs>
        <w:ind w:left="722"/>
        <w:rPr>
          <w:sz w:val="24"/>
          <w:szCs w:val="24"/>
          <w:lang w:val="lt-LT"/>
        </w:rPr>
      </w:pPr>
      <w:r w:rsidRPr="00F274D6">
        <w:rPr>
          <w:spacing w:val="-1"/>
          <w:sz w:val="24"/>
          <w:szCs w:val="24"/>
          <w:lang w:val="lt-LT"/>
        </w:rPr>
        <w:t>Vientisumo koeficientas</w:t>
      </w:r>
      <w:r w:rsidRPr="00F274D6">
        <w:rPr>
          <w:sz w:val="24"/>
          <w:szCs w:val="24"/>
          <w:lang w:val="lt-LT"/>
        </w:rPr>
        <w:tab/>
      </w:r>
      <w:r w:rsidRPr="00F274D6">
        <w:rPr>
          <w:spacing w:val="-4"/>
          <w:sz w:val="24"/>
          <w:szCs w:val="24"/>
          <w:lang w:val="lt-LT"/>
        </w:rPr>
        <w:t>6 min.</w:t>
      </w:r>
    </w:p>
    <w:p w:rsidR="001E6FD5" w:rsidRPr="00F274D6" w:rsidRDefault="001E6FD5" w:rsidP="0045531A">
      <w:pPr>
        <w:shd w:val="clear" w:color="auto" w:fill="FFFFFF"/>
        <w:tabs>
          <w:tab w:val="left" w:pos="5066"/>
        </w:tabs>
        <w:ind w:left="737"/>
        <w:rPr>
          <w:sz w:val="24"/>
          <w:szCs w:val="24"/>
          <w:lang w:val="lt-LT"/>
        </w:rPr>
      </w:pPr>
      <w:r w:rsidRPr="00F274D6">
        <w:rPr>
          <w:spacing w:val="-2"/>
          <w:sz w:val="24"/>
          <w:szCs w:val="24"/>
          <w:lang w:val="lt-LT"/>
        </w:rPr>
        <w:t>Plastiškumo indeksas</w:t>
      </w:r>
      <w:r w:rsidRPr="00F274D6">
        <w:rPr>
          <w:sz w:val="24"/>
          <w:szCs w:val="24"/>
          <w:lang w:val="lt-LT"/>
        </w:rPr>
        <w:tab/>
      </w:r>
      <w:r w:rsidRPr="00F274D6">
        <w:rPr>
          <w:spacing w:val="-5"/>
          <w:sz w:val="24"/>
          <w:szCs w:val="24"/>
          <w:lang w:val="lt-LT"/>
        </w:rPr>
        <w:t xml:space="preserve">15 </w:t>
      </w:r>
      <w:proofErr w:type="spellStart"/>
      <w:r w:rsidRPr="00F274D6">
        <w:rPr>
          <w:spacing w:val="-5"/>
          <w:sz w:val="24"/>
          <w:szCs w:val="24"/>
          <w:lang w:val="lt-LT"/>
        </w:rPr>
        <w:t>max</w:t>
      </w:r>
      <w:proofErr w:type="spellEnd"/>
      <w:r w:rsidRPr="00F274D6">
        <w:rPr>
          <w:spacing w:val="-5"/>
          <w:sz w:val="24"/>
          <w:szCs w:val="24"/>
          <w:lang w:val="lt-LT"/>
        </w:rPr>
        <w:t>.</w:t>
      </w:r>
    </w:p>
    <w:p w:rsidR="001E6FD5" w:rsidRPr="00F274D6" w:rsidRDefault="002F289B" w:rsidP="0045531A">
      <w:pPr>
        <w:shd w:val="clear" w:color="auto" w:fill="FFFFFF"/>
        <w:tabs>
          <w:tab w:val="left" w:pos="5054"/>
        </w:tabs>
        <w:ind w:left="722"/>
        <w:rPr>
          <w:sz w:val="24"/>
          <w:szCs w:val="24"/>
          <w:lang w:val="lt-LT"/>
        </w:rPr>
      </w:pPr>
      <w:r w:rsidRPr="00F274D6">
        <w:rPr>
          <w:spacing w:val="-2"/>
          <w:sz w:val="24"/>
          <w:szCs w:val="24"/>
          <w:lang w:val="lt-LT"/>
        </w:rPr>
        <w:t>„</w:t>
      </w:r>
      <w:r w:rsidR="001E6FD5" w:rsidRPr="00F274D6">
        <w:rPr>
          <w:spacing w:val="-2"/>
          <w:sz w:val="24"/>
          <w:szCs w:val="24"/>
          <w:lang w:val="lt-LT"/>
        </w:rPr>
        <w:t>Skysčio riba</w:t>
      </w:r>
      <w:r w:rsidRPr="00F274D6">
        <w:rPr>
          <w:spacing w:val="-2"/>
          <w:sz w:val="24"/>
          <w:szCs w:val="24"/>
          <w:lang w:val="lt-LT"/>
        </w:rPr>
        <w:t>“</w:t>
      </w:r>
      <w:r w:rsidR="001E6FD5" w:rsidRPr="00F274D6">
        <w:rPr>
          <w:sz w:val="24"/>
          <w:szCs w:val="24"/>
          <w:lang w:val="lt-LT"/>
        </w:rPr>
        <w:tab/>
      </w:r>
      <w:r w:rsidR="001E6FD5" w:rsidRPr="00F274D6">
        <w:rPr>
          <w:spacing w:val="-2"/>
          <w:sz w:val="24"/>
          <w:szCs w:val="24"/>
          <w:lang w:val="lt-LT"/>
        </w:rPr>
        <w:t xml:space="preserve">35 </w:t>
      </w:r>
      <w:proofErr w:type="spellStart"/>
      <w:r w:rsidR="001E6FD5" w:rsidRPr="00F274D6">
        <w:rPr>
          <w:spacing w:val="-2"/>
          <w:sz w:val="24"/>
          <w:szCs w:val="24"/>
          <w:lang w:val="lt-LT"/>
        </w:rPr>
        <w:t>max</w:t>
      </w:r>
      <w:proofErr w:type="spellEnd"/>
    </w:p>
    <w:p w:rsidR="001E6FD5" w:rsidRPr="00F274D6" w:rsidRDefault="001E6FD5" w:rsidP="0045531A">
      <w:pPr>
        <w:shd w:val="clear" w:color="auto" w:fill="FFFFFF"/>
        <w:ind w:left="7" w:right="31" w:firstLine="725"/>
        <w:jc w:val="both"/>
        <w:rPr>
          <w:sz w:val="24"/>
          <w:szCs w:val="24"/>
          <w:lang w:val="lt-LT"/>
        </w:rPr>
      </w:pPr>
      <w:r w:rsidRPr="00F274D6">
        <w:rPr>
          <w:sz w:val="24"/>
          <w:szCs w:val="24"/>
          <w:lang w:val="lt-LT"/>
        </w:rPr>
        <w:t>Prieš sutankinimą, medžiagos sluoksniuose turi būti vienodo drėgnumo, todėl Rangovui gali tekti sluoksnių medžiagą drėkinti.</w:t>
      </w:r>
    </w:p>
    <w:p w:rsidR="001E6FD5" w:rsidRPr="00F274D6" w:rsidRDefault="001E6FD5" w:rsidP="0045531A">
      <w:pPr>
        <w:shd w:val="clear" w:color="auto" w:fill="FFFFFF"/>
        <w:ind w:left="22" w:right="17" w:firstLine="706"/>
        <w:jc w:val="both"/>
        <w:rPr>
          <w:sz w:val="24"/>
          <w:szCs w:val="24"/>
          <w:lang w:val="lt-LT"/>
        </w:rPr>
      </w:pPr>
      <w:r w:rsidRPr="00F274D6">
        <w:rPr>
          <w:spacing w:val="-1"/>
          <w:sz w:val="24"/>
          <w:szCs w:val="24"/>
          <w:lang w:val="lt-LT"/>
        </w:rPr>
        <w:t xml:space="preserve">Grunto sutankinimo bandymai atliekami pagal LST L ENV 1997V 1997 -2:2001 IR LST L ENV </w:t>
      </w:r>
      <w:r w:rsidRPr="00F274D6">
        <w:rPr>
          <w:sz w:val="24"/>
          <w:szCs w:val="24"/>
          <w:lang w:val="lt-LT"/>
        </w:rPr>
        <w:t>1997-2:2001.</w:t>
      </w:r>
    </w:p>
    <w:p w:rsidR="006D6602" w:rsidRPr="00F274D6" w:rsidRDefault="006D6602" w:rsidP="0045531A">
      <w:pPr>
        <w:shd w:val="clear" w:color="auto" w:fill="FFFFFF"/>
        <w:ind w:left="10"/>
        <w:rPr>
          <w:b/>
          <w:bCs/>
          <w:sz w:val="24"/>
          <w:szCs w:val="24"/>
          <w:lang w:val="lt-LT"/>
        </w:rPr>
      </w:pPr>
    </w:p>
    <w:p w:rsidR="001E6FD5" w:rsidRPr="00F274D6" w:rsidRDefault="001E6FD5" w:rsidP="00EB66EC">
      <w:pPr>
        <w:pStyle w:val="Heading3"/>
        <w:rPr>
          <w:rFonts w:ascii="Times New Roman" w:hAnsi="Times New Roman" w:cs="Times New Roman"/>
          <w:color w:val="auto"/>
          <w:sz w:val="24"/>
          <w:szCs w:val="24"/>
          <w:lang w:val="lt-LT"/>
        </w:rPr>
      </w:pPr>
      <w:bookmarkStart w:id="97" w:name="_Toc435132694"/>
      <w:r w:rsidRPr="00F274D6">
        <w:rPr>
          <w:rFonts w:ascii="Times New Roman" w:hAnsi="Times New Roman" w:cs="Times New Roman"/>
          <w:color w:val="auto"/>
          <w:sz w:val="24"/>
          <w:szCs w:val="24"/>
          <w:lang w:val="lt-LT"/>
        </w:rPr>
        <w:t>3.3.10. Užpylimo medžiagos ir užpylimo išbandymas</w:t>
      </w:r>
      <w:bookmarkEnd w:id="97"/>
    </w:p>
    <w:p w:rsidR="001E6FD5" w:rsidRPr="00F274D6" w:rsidRDefault="001E6FD5" w:rsidP="002F289B">
      <w:pPr>
        <w:shd w:val="clear" w:color="auto" w:fill="FFFFFF"/>
        <w:ind w:left="22" w:right="17" w:firstLine="706"/>
        <w:jc w:val="both"/>
        <w:rPr>
          <w:spacing w:val="-1"/>
          <w:sz w:val="24"/>
          <w:szCs w:val="24"/>
          <w:lang w:val="lt-LT"/>
        </w:rPr>
      </w:pPr>
      <w:r w:rsidRPr="00F274D6">
        <w:rPr>
          <w:spacing w:val="-1"/>
          <w:sz w:val="24"/>
          <w:szCs w:val="24"/>
          <w:lang w:val="lt-LT"/>
        </w:rPr>
        <w:t>Kiekvienos rūšies medžiagos, kuri bus naudojama užpylimui, bandiniai paimami Inžinieriaus nuožiūra. Bandymai atliekami Rangovo sąskaita.</w:t>
      </w:r>
    </w:p>
    <w:p w:rsidR="002F7AA6" w:rsidRPr="00F274D6" w:rsidRDefault="001E6FD5" w:rsidP="002F289B">
      <w:pPr>
        <w:shd w:val="clear" w:color="auto" w:fill="FFFFFF"/>
        <w:ind w:left="22" w:right="17" w:firstLine="706"/>
        <w:jc w:val="both"/>
        <w:rPr>
          <w:spacing w:val="-1"/>
          <w:sz w:val="24"/>
          <w:szCs w:val="24"/>
          <w:lang w:val="lt-LT"/>
        </w:rPr>
      </w:pPr>
      <w:r w:rsidRPr="00F274D6">
        <w:rPr>
          <w:spacing w:val="-1"/>
          <w:sz w:val="24"/>
          <w:szCs w:val="24"/>
          <w:lang w:val="lt-LT"/>
        </w:rPr>
        <w:t xml:space="preserve">Siekiant nustatyti sutankintos medžiagos tankį, atliekant užpylimo darbus, Inžinieriaus reikalavimu turi būti paimti grunto bandiniai. Jei tankis mažesnis, nei nurodyta specifikacijose, reikia tankinti papildomai. Negalima pilti sekančio užpylimo medžiagos sluoksnio, kol nebus pasiektas reikiamas anksčiau užpiltos medžiagos tankis. Jei reikiamas tankis vis dar nepasiektas, užpylimo </w:t>
      </w:r>
      <w:r w:rsidRPr="00F274D6">
        <w:rPr>
          <w:spacing w:val="-1"/>
          <w:sz w:val="24"/>
          <w:szCs w:val="24"/>
          <w:lang w:val="lt-LT"/>
        </w:rPr>
        <w:lastRenderedPageBreak/>
        <w:t>medžiaga turi būti pašalinta, nuimant 150 mm anksčiau sėkmingai išbandyto sluoksnio, ir atliekamas tolesnis tankinimas, kol bus pasiekti reikiami rezultatai ir tuomet pilamas sekantis užpildo medžiagos sluoksnis. Tankio bandymai atliekami Inžinieriaus nurodymu Rangovo sąskaita.</w:t>
      </w:r>
    </w:p>
    <w:p w:rsidR="006D6602" w:rsidRPr="00F274D6" w:rsidRDefault="006D6602" w:rsidP="0045531A">
      <w:pPr>
        <w:shd w:val="clear" w:color="auto" w:fill="FFFFFF"/>
        <w:ind w:left="31"/>
        <w:rPr>
          <w:b/>
          <w:bCs/>
          <w:sz w:val="24"/>
          <w:szCs w:val="24"/>
          <w:lang w:val="lt-LT"/>
        </w:rPr>
      </w:pPr>
    </w:p>
    <w:p w:rsidR="001E6FD5" w:rsidRPr="00F274D6" w:rsidRDefault="001E6FD5" w:rsidP="00EB66EC">
      <w:pPr>
        <w:pStyle w:val="Heading3"/>
        <w:rPr>
          <w:rFonts w:ascii="Times New Roman" w:hAnsi="Times New Roman" w:cs="Times New Roman"/>
          <w:color w:val="auto"/>
          <w:sz w:val="24"/>
          <w:szCs w:val="24"/>
          <w:lang w:val="lt-LT"/>
        </w:rPr>
      </w:pPr>
      <w:bookmarkStart w:id="98" w:name="_Toc435132695"/>
      <w:r w:rsidRPr="00F274D6">
        <w:rPr>
          <w:rFonts w:ascii="Times New Roman" w:hAnsi="Times New Roman" w:cs="Times New Roman"/>
          <w:color w:val="auto"/>
          <w:sz w:val="24"/>
          <w:szCs w:val="24"/>
          <w:lang w:val="lt-LT"/>
        </w:rPr>
        <w:t>3.3.11. Vandens pašalinimas</w:t>
      </w:r>
      <w:bookmarkEnd w:id="98"/>
    </w:p>
    <w:p w:rsidR="001E6FD5" w:rsidRPr="00F274D6" w:rsidRDefault="001E6FD5" w:rsidP="0045531A">
      <w:pPr>
        <w:shd w:val="clear" w:color="auto" w:fill="FFFFFF"/>
        <w:tabs>
          <w:tab w:val="left" w:pos="1140"/>
        </w:tabs>
        <w:ind w:left="5"/>
        <w:rPr>
          <w:sz w:val="24"/>
          <w:szCs w:val="24"/>
          <w:lang w:val="lt-LT"/>
        </w:rPr>
      </w:pPr>
      <w:r w:rsidRPr="00F274D6">
        <w:rPr>
          <w:b/>
          <w:bCs/>
          <w:spacing w:val="-3"/>
          <w:sz w:val="24"/>
          <w:szCs w:val="24"/>
          <w:lang w:val="lt-LT"/>
        </w:rPr>
        <w:t>3.3.11.1.</w:t>
      </w:r>
      <w:r w:rsidRPr="00F274D6">
        <w:rPr>
          <w:b/>
          <w:bCs/>
          <w:sz w:val="24"/>
          <w:szCs w:val="24"/>
          <w:lang w:val="lt-LT"/>
        </w:rPr>
        <w:tab/>
      </w:r>
      <w:r w:rsidRPr="00F274D6">
        <w:rPr>
          <w:b/>
          <w:bCs/>
          <w:spacing w:val="-1"/>
          <w:sz w:val="24"/>
          <w:szCs w:val="24"/>
          <w:lang w:val="lt-LT"/>
        </w:rPr>
        <w:t>Darbų apimtis</w:t>
      </w:r>
    </w:p>
    <w:p w:rsidR="001E6FD5" w:rsidRPr="00F274D6" w:rsidRDefault="001E6FD5" w:rsidP="0045531A">
      <w:pPr>
        <w:shd w:val="clear" w:color="auto" w:fill="FFFFFF"/>
        <w:ind w:left="26" w:right="2" w:firstLine="720"/>
        <w:jc w:val="both"/>
        <w:rPr>
          <w:sz w:val="24"/>
          <w:szCs w:val="24"/>
          <w:lang w:val="lt-LT"/>
        </w:rPr>
      </w:pPr>
      <w:r w:rsidRPr="00F274D6">
        <w:rPr>
          <w:sz w:val="24"/>
          <w:szCs w:val="24"/>
          <w:lang w:val="lt-LT"/>
        </w:rPr>
        <w:t>Rangovas turi pasirūpinti, kad į kasimo vietas nepatektų vanduo, įskaitant gruntinį vandenį, upės vandenį, paviršines nuotekas ir pan.</w:t>
      </w:r>
    </w:p>
    <w:p w:rsidR="001E6FD5" w:rsidRPr="00F274D6" w:rsidRDefault="001E6FD5" w:rsidP="0045531A">
      <w:pPr>
        <w:shd w:val="clear" w:color="auto" w:fill="FFFFFF"/>
        <w:ind w:left="727"/>
        <w:rPr>
          <w:sz w:val="24"/>
          <w:szCs w:val="24"/>
          <w:lang w:val="lt-LT"/>
        </w:rPr>
      </w:pPr>
      <w:r w:rsidRPr="00F274D6">
        <w:rPr>
          <w:sz w:val="24"/>
          <w:szCs w:val="24"/>
          <w:lang w:val="lt-LT"/>
        </w:rPr>
        <w:t>Vandens pašalinimui iš iškasos gali būti naudojamas vienas iš žemiau pateiktų būdų:</w:t>
      </w:r>
    </w:p>
    <w:p w:rsidR="001E6FD5" w:rsidRPr="00F274D6" w:rsidRDefault="001E6FD5" w:rsidP="0045531A">
      <w:pPr>
        <w:numPr>
          <w:ilvl w:val="0"/>
          <w:numId w:val="33"/>
        </w:numPr>
        <w:shd w:val="clear" w:color="auto" w:fill="FFFFFF"/>
        <w:tabs>
          <w:tab w:val="left" w:pos="1445"/>
        </w:tabs>
        <w:ind w:left="1092"/>
        <w:rPr>
          <w:sz w:val="24"/>
          <w:szCs w:val="24"/>
          <w:lang w:val="lt-LT"/>
        </w:rPr>
      </w:pPr>
      <w:r w:rsidRPr="00F274D6">
        <w:rPr>
          <w:sz w:val="24"/>
          <w:szCs w:val="24"/>
          <w:lang w:val="lt-LT"/>
        </w:rPr>
        <w:t>Vandens pašalinimas siurbiant iš surinkimo šulinių.</w:t>
      </w:r>
    </w:p>
    <w:p w:rsidR="001E6FD5" w:rsidRPr="00F274D6" w:rsidRDefault="001E6FD5" w:rsidP="0045531A">
      <w:pPr>
        <w:numPr>
          <w:ilvl w:val="0"/>
          <w:numId w:val="33"/>
        </w:numPr>
        <w:shd w:val="clear" w:color="auto" w:fill="FFFFFF"/>
        <w:tabs>
          <w:tab w:val="left" w:pos="1445"/>
        </w:tabs>
        <w:ind w:left="1092"/>
        <w:rPr>
          <w:sz w:val="24"/>
          <w:szCs w:val="24"/>
          <w:lang w:val="lt-LT"/>
        </w:rPr>
      </w:pPr>
      <w:r w:rsidRPr="00F274D6">
        <w:rPr>
          <w:sz w:val="24"/>
          <w:szCs w:val="24"/>
          <w:lang w:val="lt-LT"/>
        </w:rPr>
        <w:t>Vandens siurbimas tiesiogiai iš iškastos duobės.</w:t>
      </w:r>
    </w:p>
    <w:p w:rsidR="001E6FD5" w:rsidRPr="00F274D6" w:rsidRDefault="001E6FD5" w:rsidP="0045531A">
      <w:pPr>
        <w:numPr>
          <w:ilvl w:val="0"/>
          <w:numId w:val="33"/>
        </w:numPr>
        <w:shd w:val="clear" w:color="auto" w:fill="FFFFFF"/>
        <w:tabs>
          <w:tab w:val="left" w:pos="1445"/>
        </w:tabs>
        <w:ind w:left="1092"/>
        <w:rPr>
          <w:sz w:val="24"/>
          <w:szCs w:val="24"/>
          <w:lang w:val="lt-LT"/>
        </w:rPr>
      </w:pPr>
      <w:r w:rsidRPr="00F274D6">
        <w:rPr>
          <w:sz w:val="24"/>
          <w:szCs w:val="24"/>
          <w:lang w:val="lt-LT"/>
        </w:rPr>
        <w:t>Vandens siurbimas adatinių filtrų pagalba.</w:t>
      </w:r>
    </w:p>
    <w:p w:rsidR="001E6FD5" w:rsidRPr="00F274D6" w:rsidRDefault="001E6FD5" w:rsidP="0045531A">
      <w:pPr>
        <w:shd w:val="clear" w:color="auto" w:fill="FFFFFF"/>
        <w:ind w:left="14" w:firstLine="718"/>
        <w:jc w:val="both"/>
        <w:rPr>
          <w:sz w:val="24"/>
          <w:szCs w:val="24"/>
          <w:lang w:val="lt-LT"/>
        </w:rPr>
      </w:pPr>
      <w:r w:rsidRPr="00F274D6">
        <w:rPr>
          <w:sz w:val="24"/>
          <w:szCs w:val="24"/>
          <w:lang w:val="lt-LT"/>
        </w:rPr>
        <w:t>Šių būdų panaudojimas priklauso nuo esamo grunto charakteristikų, kuris aprašomas inžineriniuose geologiniuose tyrinėjimuose.</w:t>
      </w:r>
    </w:p>
    <w:p w:rsidR="001E6FD5" w:rsidRPr="00F274D6" w:rsidRDefault="001E6FD5" w:rsidP="0045531A">
      <w:pPr>
        <w:shd w:val="clear" w:color="auto" w:fill="FFFFFF"/>
        <w:ind w:left="5" w:right="7" w:firstLine="727"/>
        <w:jc w:val="both"/>
        <w:rPr>
          <w:sz w:val="24"/>
          <w:szCs w:val="24"/>
          <w:lang w:val="lt-LT"/>
        </w:rPr>
      </w:pPr>
      <w:r w:rsidRPr="00F274D6">
        <w:rPr>
          <w:spacing w:val="-1"/>
          <w:sz w:val="24"/>
          <w:szCs w:val="24"/>
          <w:lang w:val="lt-LT"/>
        </w:rPr>
        <w:t xml:space="preserve">Rangovas aprūpina darbo jėga, medžiagomis ir įranga, atlieka visus darbus, būtinus gruntinio </w:t>
      </w:r>
      <w:r w:rsidRPr="00F274D6">
        <w:rPr>
          <w:sz w:val="24"/>
          <w:szCs w:val="24"/>
          <w:lang w:val="lt-LT"/>
        </w:rPr>
        <w:t>vandens lygio pažeminimui, kad planuojami statybos darbai būtų atliekami sausomis sąlygomis.</w:t>
      </w:r>
    </w:p>
    <w:p w:rsidR="001E6FD5" w:rsidRPr="00F274D6" w:rsidRDefault="001E6FD5" w:rsidP="0045531A">
      <w:pPr>
        <w:shd w:val="clear" w:color="auto" w:fill="FFFFFF"/>
        <w:ind w:left="10" w:firstLine="706"/>
        <w:jc w:val="both"/>
        <w:rPr>
          <w:sz w:val="24"/>
          <w:szCs w:val="24"/>
          <w:lang w:val="lt-LT"/>
        </w:rPr>
      </w:pPr>
      <w:r w:rsidRPr="00F274D6">
        <w:rPr>
          <w:sz w:val="24"/>
          <w:szCs w:val="24"/>
          <w:lang w:val="lt-LT"/>
        </w:rPr>
        <w:t xml:space="preserve">Vandens pašalinimo sistemos Rangovo darbų apimtis sudaro: vandens pašalinimo sistemos </w:t>
      </w:r>
      <w:r w:rsidRPr="00F274D6">
        <w:rPr>
          <w:spacing w:val="-1"/>
          <w:sz w:val="24"/>
          <w:szCs w:val="24"/>
          <w:lang w:val="lt-LT"/>
        </w:rPr>
        <w:t xml:space="preserve">pristatymas į statybvietę, sumontavimas, išbandymas, paleidimas, eksploatavimas, priežiūra, galutinis </w:t>
      </w:r>
      <w:r w:rsidRPr="00F274D6">
        <w:rPr>
          <w:sz w:val="24"/>
          <w:szCs w:val="24"/>
          <w:lang w:val="lt-LT"/>
        </w:rPr>
        <w:t>įrangos išmontavimas bei išvežimas iš statybvietės.</w:t>
      </w:r>
    </w:p>
    <w:p w:rsidR="001E6FD5" w:rsidRDefault="001E6FD5" w:rsidP="0045531A">
      <w:pPr>
        <w:shd w:val="clear" w:color="auto" w:fill="FFFFFF"/>
        <w:ind w:left="360"/>
        <w:rPr>
          <w:sz w:val="24"/>
          <w:szCs w:val="24"/>
          <w:lang w:val="lt-LT"/>
        </w:rPr>
      </w:pPr>
      <w:r w:rsidRPr="00F274D6">
        <w:rPr>
          <w:spacing w:val="-1"/>
          <w:sz w:val="24"/>
          <w:szCs w:val="24"/>
          <w:lang w:val="lt-LT"/>
        </w:rPr>
        <w:t xml:space="preserve">Rangovas apmoka visas išlaidas susijusias su vandens pašalinimu. Jis taip pat apmoka visas </w:t>
      </w:r>
      <w:r w:rsidRPr="00F274D6">
        <w:rPr>
          <w:sz w:val="24"/>
          <w:szCs w:val="24"/>
          <w:lang w:val="lt-LT"/>
        </w:rPr>
        <w:t>išlaidas, susijusias su požeminio drenažo, pastatų, statinių ir komunikacijų, pažeistų vandens pašalinimo procese, atstatymu. Rangovas atsako už žalą, susijusią su vandens šalinimo sistemos gedimais dėl Rangovo nerūpestingumo. Rangovas atsako už tai, kad jo numatyti darbai atitiktų visus taikomus vietinių standartų reikalavimus.</w:t>
      </w:r>
    </w:p>
    <w:p w:rsidR="00DE1133" w:rsidRPr="00F274D6" w:rsidRDefault="00DE1133" w:rsidP="0045531A">
      <w:pPr>
        <w:shd w:val="clear" w:color="auto" w:fill="FFFFFF"/>
        <w:ind w:left="360"/>
        <w:rPr>
          <w:sz w:val="24"/>
          <w:szCs w:val="24"/>
          <w:lang w:val="lt-LT"/>
        </w:rPr>
      </w:pPr>
    </w:p>
    <w:p w:rsidR="001E6FD5" w:rsidRPr="00F274D6" w:rsidRDefault="001E6FD5" w:rsidP="006D6602">
      <w:pPr>
        <w:shd w:val="clear" w:color="auto" w:fill="FFFFFF"/>
        <w:rPr>
          <w:b/>
          <w:bCs/>
          <w:sz w:val="24"/>
          <w:szCs w:val="24"/>
          <w:lang w:val="lt-LT"/>
        </w:rPr>
      </w:pPr>
      <w:r w:rsidRPr="00F274D6">
        <w:rPr>
          <w:b/>
          <w:bCs/>
          <w:spacing w:val="-4"/>
          <w:sz w:val="24"/>
          <w:szCs w:val="24"/>
          <w:lang w:val="lt-LT"/>
        </w:rPr>
        <w:t xml:space="preserve">3.3.11.2. </w:t>
      </w:r>
      <w:r w:rsidRPr="00F274D6">
        <w:rPr>
          <w:b/>
          <w:bCs/>
          <w:sz w:val="24"/>
          <w:szCs w:val="24"/>
          <w:lang w:val="lt-LT"/>
        </w:rPr>
        <w:t>Bendroji informacija</w:t>
      </w:r>
    </w:p>
    <w:p w:rsidR="001E6FD5" w:rsidRPr="00F274D6" w:rsidRDefault="001E6FD5" w:rsidP="0045531A">
      <w:pPr>
        <w:shd w:val="clear" w:color="auto" w:fill="FFFFFF"/>
        <w:ind w:right="2" w:firstLine="720"/>
        <w:jc w:val="both"/>
        <w:rPr>
          <w:sz w:val="24"/>
          <w:szCs w:val="24"/>
          <w:lang w:val="lt-LT"/>
        </w:rPr>
      </w:pPr>
      <w:r w:rsidRPr="00F274D6">
        <w:rPr>
          <w:sz w:val="24"/>
          <w:szCs w:val="24"/>
          <w:lang w:val="lt-LT"/>
        </w:rPr>
        <w:t>Prieš atliekant žemės kasimo darbus turi pradėti veikti vandens šalinimo sistema, kuri pažemina vandens lygį planuojamoje tranšėjoje. Sistema turi būti eksploatuojama be pertraukos dvidešimt keturias (24) valandas per parą, septynias (7) dienas per savaitę, kol bus tinkamai pastatyti visi statiniai ir baigti užpylimo darbai ir vandens šalinimas nebebus reikalingas.</w:t>
      </w:r>
    </w:p>
    <w:p w:rsidR="001E6FD5" w:rsidRPr="00F274D6" w:rsidRDefault="001E6FD5" w:rsidP="0045531A">
      <w:pPr>
        <w:shd w:val="clear" w:color="auto" w:fill="FFFFFF"/>
        <w:ind w:left="730"/>
        <w:rPr>
          <w:sz w:val="24"/>
          <w:szCs w:val="24"/>
          <w:lang w:val="lt-LT"/>
        </w:rPr>
      </w:pPr>
      <w:r w:rsidRPr="00F274D6">
        <w:rPr>
          <w:sz w:val="24"/>
          <w:szCs w:val="24"/>
          <w:lang w:val="lt-LT"/>
        </w:rPr>
        <w:t>Rangovas turi tiekti elektros energiją ar kitokį kurą, reikalingą vandens šalinimo sistemos</w:t>
      </w:r>
      <w:r w:rsidR="002F289B" w:rsidRPr="00F274D6">
        <w:rPr>
          <w:sz w:val="24"/>
          <w:szCs w:val="24"/>
          <w:lang w:val="lt-LT"/>
        </w:rPr>
        <w:t xml:space="preserve"> </w:t>
      </w:r>
      <w:r w:rsidR="002F289B" w:rsidRPr="00F274D6">
        <w:rPr>
          <w:spacing w:val="-5"/>
          <w:sz w:val="24"/>
          <w:szCs w:val="24"/>
          <w:lang w:val="lt-LT"/>
        </w:rPr>
        <w:t>darbui.</w:t>
      </w:r>
    </w:p>
    <w:p w:rsidR="002F289B" w:rsidRPr="00F274D6" w:rsidRDefault="002F289B" w:rsidP="0045531A">
      <w:pPr>
        <w:shd w:val="clear" w:color="auto" w:fill="FFFFFF"/>
        <w:ind w:left="1138"/>
        <w:rPr>
          <w:b/>
          <w:bCs/>
          <w:spacing w:val="-3"/>
          <w:sz w:val="24"/>
          <w:szCs w:val="24"/>
          <w:lang w:val="lt-LT"/>
        </w:rPr>
      </w:pPr>
    </w:p>
    <w:p w:rsidR="001E6FD5" w:rsidRPr="00F274D6" w:rsidRDefault="002F289B" w:rsidP="002F289B">
      <w:pPr>
        <w:shd w:val="clear" w:color="auto" w:fill="FFFFFF"/>
        <w:rPr>
          <w:sz w:val="24"/>
          <w:szCs w:val="24"/>
          <w:lang w:val="lt-LT"/>
        </w:rPr>
      </w:pPr>
      <w:r w:rsidRPr="00F274D6">
        <w:rPr>
          <w:b/>
          <w:bCs/>
          <w:spacing w:val="-4"/>
          <w:sz w:val="24"/>
          <w:szCs w:val="24"/>
          <w:lang w:val="lt-LT"/>
        </w:rPr>
        <w:t>3.3.11.3.</w:t>
      </w:r>
      <w:r w:rsidR="001E6FD5" w:rsidRPr="00F274D6">
        <w:rPr>
          <w:b/>
          <w:bCs/>
          <w:spacing w:val="-3"/>
          <w:sz w:val="24"/>
          <w:szCs w:val="24"/>
          <w:lang w:val="lt-LT"/>
        </w:rPr>
        <w:t>Pateikiama medžiaga</w:t>
      </w:r>
    </w:p>
    <w:p w:rsidR="001E6FD5" w:rsidRPr="00F274D6" w:rsidRDefault="001E6FD5" w:rsidP="0045531A">
      <w:pPr>
        <w:shd w:val="clear" w:color="auto" w:fill="FFFFFF"/>
        <w:ind w:left="360"/>
        <w:rPr>
          <w:sz w:val="24"/>
          <w:szCs w:val="24"/>
          <w:lang w:val="lt-LT"/>
        </w:rPr>
      </w:pPr>
      <w:r w:rsidRPr="00F274D6">
        <w:rPr>
          <w:spacing w:val="-1"/>
          <w:sz w:val="24"/>
          <w:szCs w:val="24"/>
          <w:lang w:val="lt-LT"/>
        </w:rPr>
        <w:t xml:space="preserve">Rangovas pateikia Inžinieriui patvirtinti smulkų vandens šalinimo sistemos sekos aprašymą. </w:t>
      </w:r>
      <w:r w:rsidRPr="00F274D6">
        <w:rPr>
          <w:sz w:val="24"/>
          <w:szCs w:val="24"/>
          <w:lang w:val="lt-LT"/>
        </w:rPr>
        <w:t>Aprašyme turi būti (tačiau neapsiribojant tuo):</w:t>
      </w:r>
    </w:p>
    <w:p w:rsidR="001E6FD5" w:rsidRPr="00F274D6" w:rsidRDefault="001E6FD5" w:rsidP="0045531A">
      <w:pPr>
        <w:numPr>
          <w:ilvl w:val="0"/>
          <w:numId w:val="40"/>
        </w:numPr>
        <w:shd w:val="clear" w:color="auto" w:fill="FFFFFF"/>
        <w:tabs>
          <w:tab w:val="left" w:pos="1457"/>
        </w:tabs>
        <w:ind w:left="1457" w:right="12" w:hanging="350"/>
        <w:jc w:val="both"/>
        <w:rPr>
          <w:sz w:val="24"/>
          <w:szCs w:val="24"/>
          <w:lang w:val="lt-LT"/>
        </w:rPr>
      </w:pPr>
      <w:r w:rsidRPr="00F274D6">
        <w:rPr>
          <w:sz w:val="24"/>
          <w:szCs w:val="24"/>
          <w:lang w:val="lt-LT"/>
        </w:rPr>
        <w:t>Planai, kuriuose nurodomi vandens šalinimo, nuvedimo būdai ir vietos. Prie plano pridedamuose brėžiniuose turi būti nurodomos visos detalės, kuriose būtų aiškiai pailiustruotas visas planuojamas darbas.</w:t>
      </w:r>
    </w:p>
    <w:p w:rsidR="001E6FD5" w:rsidRPr="00F274D6" w:rsidRDefault="001E6FD5" w:rsidP="0045531A">
      <w:pPr>
        <w:numPr>
          <w:ilvl w:val="0"/>
          <w:numId w:val="57"/>
        </w:numPr>
        <w:shd w:val="clear" w:color="auto" w:fill="FFFFFF"/>
        <w:tabs>
          <w:tab w:val="left" w:pos="1457"/>
        </w:tabs>
        <w:ind w:left="1106"/>
        <w:rPr>
          <w:sz w:val="24"/>
          <w:szCs w:val="24"/>
          <w:lang w:val="lt-LT"/>
        </w:rPr>
      </w:pPr>
      <w:r w:rsidRPr="00F274D6">
        <w:rPr>
          <w:spacing w:val="-1"/>
          <w:sz w:val="24"/>
          <w:szCs w:val="24"/>
          <w:lang w:val="lt-LT"/>
        </w:rPr>
        <w:t>Naudojamų medžiagų ir įrangos sąrašas.</w:t>
      </w:r>
    </w:p>
    <w:p w:rsidR="001E6FD5" w:rsidRPr="00F274D6" w:rsidRDefault="001E6FD5" w:rsidP="0045531A">
      <w:pPr>
        <w:numPr>
          <w:ilvl w:val="0"/>
          <w:numId w:val="57"/>
        </w:numPr>
        <w:shd w:val="clear" w:color="auto" w:fill="FFFFFF"/>
        <w:tabs>
          <w:tab w:val="left" w:pos="1457"/>
        </w:tabs>
        <w:ind w:left="1106"/>
        <w:rPr>
          <w:sz w:val="24"/>
          <w:szCs w:val="24"/>
          <w:lang w:val="lt-LT"/>
        </w:rPr>
      </w:pPr>
      <w:r w:rsidRPr="00F274D6">
        <w:rPr>
          <w:sz w:val="24"/>
          <w:szCs w:val="24"/>
          <w:lang w:val="lt-LT"/>
        </w:rPr>
        <w:t>Vandens šalinimo sistemos projektiniai skaičiavimai.</w:t>
      </w:r>
    </w:p>
    <w:p w:rsidR="001E6FD5" w:rsidRPr="00F274D6" w:rsidRDefault="001E6FD5" w:rsidP="0045531A">
      <w:pPr>
        <w:shd w:val="clear" w:color="auto" w:fill="FFFFFF"/>
        <w:ind w:left="22" w:firstLine="720"/>
        <w:jc w:val="both"/>
        <w:rPr>
          <w:sz w:val="24"/>
          <w:szCs w:val="24"/>
          <w:lang w:val="lt-LT"/>
        </w:rPr>
      </w:pPr>
      <w:r w:rsidRPr="00F274D6">
        <w:rPr>
          <w:sz w:val="24"/>
          <w:szCs w:val="24"/>
          <w:lang w:val="lt-LT"/>
        </w:rPr>
        <w:t>Projekto Inžinierius patikrina, ar bendra darbų apimtis tinkama ir ar Rangovas turi reikiamą kvalifikaciją brėžiniuose nurodytų darbų atlikimui. Tai, kad Inžinierius patikrina Rangovo pateiktus planus ir numatomus vandens pašalinimo metodus, neatleidžia Rangovo nuo atsakomybės už sėkmingą vandens šalinimo darbų atlikimą</w:t>
      </w:r>
      <w:r w:rsidR="001D5E65" w:rsidRPr="00F274D6">
        <w:rPr>
          <w:sz w:val="24"/>
          <w:szCs w:val="24"/>
          <w:lang w:val="lt-LT"/>
        </w:rPr>
        <w:t>.</w:t>
      </w:r>
    </w:p>
    <w:p w:rsidR="001E6FD5" w:rsidRPr="00F274D6" w:rsidRDefault="001E6FD5" w:rsidP="001D5E65">
      <w:pPr>
        <w:shd w:val="clear" w:color="auto" w:fill="FFFFFF"/>
        <w:ind w:left="22" w:firstLine="720"/>
        <w:jc w:val="both"/>
        <w:rPr>
          <w:sz w:val="24"/>
          <w:szCs w:val="24"/>
          <w:lang w:val="lt-LT"/>
        </w:rPr>
      </w:pPr>
      <w:r w:rsidRPr="00F274D6">
        <w:rPr>
          <w:sz w:val="24"/>
          <w:szCs w:val="24"/>
          <w:lang w:val="lt-LT"/>
        </w:rPr>
        <w:t>Rangovas pateikia kasdieninius protokolus, kuriuose žymimi vandens kokybės testai suspenduotomis medžiagomis vandens išleidimo vietoje, laikas ir testų trukmė, kasdieninės normas, pateikiant duomenis apie šulinių montavimą ir pašalinimą, bendras pastabas apie sistemą, pvz., Įrangos veikimo laiką ir gedimus.</w:t>
      </w:r>
    </w:p>
    <w:p w:rsidR="001E6FD5" w:rsidRPr="00F274D6" w:rsidRDefault="001E6FD5" w:rsidP="0045531A">
      <w:pPr>
        <w:shd w:val="clear" w:color="auto" w:fill="FFFFFF"/>
        <w:ind w:left="360"/>
        <w:rPr>
          <w:sz w:val="24"/>
          <w:szCs w:val="24"/>
          <w:lang w:val="lt-LT"/>
        </w:rPr>
      </w:pPr>
    </w:p>
    <w:p w:rsidR="001E6FD5" w:rsidRPr="00F274D6" w:rsidRDefault="001E6FD5" w:rsidP="003E7F51">
      <w:pPr>
        <w:pStyle w:val="Heading2"/>
        <w:rPr>
          <w:rFonts w:ascii="Times New Roman" w:hAnsi="Times New Roman" w:cs="Times New Roman"/>
          <w:color w:val="auto"/>
          <w:sz w:val="24"/>
          <w:szCs w:val="24"/>
          <w:lang w:val="lt-LT"/>
        </w:rPr>
      </w:pPr>
      <w:bookmarkStart w:id="99" w:name="_Toc435132696"/>
      <w:r w:rsidRPr="00F274D6">
        <w:rPr>
          <w:rFonts w:ascii="Times New Roman" w:hAnsi="Times New Roman" w:cs="Times New Roman"/>
          <w:color w:val="auto"/>
          <w:sz w:val="24"/>
          <w:szCs w:val="24"/>
          <w:lang w:val="lt-LT"/>
        </w:rPr>
        <w:lastRenderedPageBreak/>
        <w:t>3.4. VANDENTIEKIO IR NUOTEKŲ TINKLŲ BANDYMAS</w:t>
      </w:r>
      <w:bookmarkEnd w:id="99"/>
    </w:p>
    <w:p w:rsidR="001E6FD5" w:rsidRPr="00F274D6" w:rsidRDefault="001E6FD5" w:rsidP="003E7F51">
      <w:pPr>
        <w:pStyle w:val="Heading3"/>
        <w:rPr>
          <w:rFonts w:ascii="Times New Roman" w:hAnsi="Times New Roman" w:cs="Times New Roman"/>
          <w:color w:val="auto"/>
          <w:sz w:val="24"/>
          <w:szCs w:val="24"/>
          <w:lang w:val="lt-LT"/>
        </w:rPr>
      </w:pPr>
      <w:bookmarkStart w:id="100" w:name="_Toc435132697"/>
      <w:r w:rsidRPr="00F274D6">
        <w:rPr>
          <w:rFonts w:ascii="Times New Roman" w:hAnsi="Times New Roman" w:cs="Times New Roman"/>
          <w:color w:val="auto"/>
          <w:sz w:val="24"/>
          <w:szCs w:val="24"/>
          <w:lang w:val="lt-LT"/>
        </w:rPr>
        <w:t>3.4.1. Bendroji dalis</w:t>
      </w:r>
      <w:bookmarkEnd w:id="100"/>
    </w:p>
    <w:p w:rsidR="001E6FD5" w:rsidRPr="00F274D6" w:rsidRDefault="001E6FD5" w:rsidP="0045531A">
      <w:pPr>
        <w:shd w:val="clear" w:color="auto" w:fill="FFFFFF"/>
        <w:ind w:left="12" w:right="46" w:firstLine="720"/>
        <w:jc w:val="both"/>
        <w:rPr>
          <w:sz w:val="24"/>
          <w:szCs w:val="24"/>
          <w:lang w:val="lt-LT"/>
        </w:rPr>
      </w:pPr>
      <w:r w:rsidRPr="00F274D6">
        <w:rPr>
          <w:sz w:val="24"/>
          <w:szCs w:val="24"/>
          <w:lang w:val="lt-LT"/>
        </w:rPr>
        <w:t>Paklojus vamzdynus, vamzdynai turi būti išbandomi. Rangovas turi pranešti Inžinieriui apie numatomą vamzdžių bandymą prieš savaitę.</w:t>
      </w:r>
    </w:p>
    <w:p w:rsidR="001E6FD5" w:rsidRPr="00F274D6" w:rsidRDefault="001E6FD5" w:rsidP="0045531A">
      <w:pPr>
        <w:shd w:val="clear" w:color="auto" w:fill="FFFFFF"/>
        <w:ind w:right="29" w:firstLine="713"/>
        <w:jc w:val="both"/>
        <w:rPr>
          <w:sz w:val="24"/>
          <w:szCs w:val="24"/>
          <w:lang w:val="lt-LT"/>
        </w:rPr>
      </w:pPr>
      <w:r w:rsidRPr="00F274D6">
        <w:rPr>
          <w:sz w:val="24"/>
          <w:szCs w:val="24"/>
          <w:lang w:val="lt-LT"/>
        </w:rPr>
        <w:t>Vandenį reikalingą vamzdynų praplovimui ir bandymui tiekia Užsakovas, o už sunaudotą vandenį moka Rangovas.</w:t>
      </w:r>
    </w:p>
    <w:p w:rsidR="001E6FD5" w:rsidRPr="00F274D6" w:rsidRDefault="001E6FD5" w:rsidP="0045531A">
      <w:pPr>
        <w:shd w:val="clear" w:color="auto" w:fill="FFFFFF"/>
        <w:ind w:left="5" w:right="34" w:firstLine="703"/>
        <w:jc w:val="both"/>
        <w:rPr>
          <w:sz w:val="24"/>
          <w:szCs w:val="24"/>
          <w:lang w:val="lt-LT"/>
        </w:rPr>
      </w:pPr>
      <w:r w:rsidRPr="00F274D6">
        <w:rPr>
          <w:sz w:val="24"/>
          <w:szCs w:val="24"/>
          <w:lang w:val="lt-LT"/>
        </w:rPr>
        <w:t>Vamzdynų bandymui, Rangovas turi patiekti visus reikalingus prietaisus ir įrangą vandeniui įleisti į vamzdžius juos praplaunant ir išbandant, tarp jų siurblius, manometrus, skaitiklius, kamščius, išleidžiamuosius vamzdžius ir pan., reikiamas atramas, atraminius blokus, užtikrinančius vamzdžių stabilumą.</w:t>
      </w:r>
    </w:p>
    <w:p w:rsidR="001E6FD5" w:rsidRPr="00F274D6" w:rsidRDefault="001E6FD5" w:rsidP="0045531A">
      <w:pPr>
        <w:shd w:val="clear" w:color="auto" w:fill="FFFFFF"/>
        <w:ind w:left="5" w:right="46" w:firstLine="722"/>
        <w:jc w:val="both"/>
        <w:rPr>
          <w:sz w:val="24"/>
          <w:szCs w:val="24"/>
          <w:lang w:val="lt-LT"/>
        </w:rPr>
      </w:pPr>
      <w:r w:rsidRPr="00F274D6">
        <w:rPr>
          <w:sz w:val="24"/>
          <w:szCs w:val="24"/>
          <w:lang w:val="lt-LT"/>
        </w:rPr>
        <w:t>Rangovas privalo užtikrinti, kad bandymai neturėtų neigiamo poveikio sumontuotoms atramoms ir aplinkai.</w:t>
      </w:r>
    </w:p>
    <w:p w:rsidR="001E6FD5" w:rsidRPr="00F274D6" w:rsidRDefault="001E6FD5" w:rsidP="003E7F51">
      <w:pPr>
        <w:pStyle w:val="Heading3"/>
        <w:rPr>
          <w:rFonts w:ascii="Times New Roman" w:hAnsi="Times New Roman" w:cs="Times New Roman"/>
          <w:color w:val="auto"/>
          <w:sz w:val="24"/>
          <w:szCs w:val="24"/>
          <w:lang w:val="lt-LT"/>
        </w:rPr>
      </w:pPr>
      <w:bookmarkStart w:id="101" w:name="_Toc435132698"/>
      <w:r w:rsidRPr="00F274D6">
        <w:rPr>
          <w:rFonts w:ascii="Times New Roman" w:hAnsi="Times New Roman" w:cs="Times New Roman"/>
          <w:color w:val="auto"/>
          <w:sz w:val="24"/>
          <w:szCs w:val="24"/>
          <w:lang w:val="lt-LT"/>
        </w:rPr>
        <w:t>3.4.2.    Neslėginių vamzdžių išbandymas</w:t>
      </w:r>
      <w:bookmarkEnd w:id="101"/>
    </w:p>
    <w:p w:rsidR="001E6FD5" w:rsidRPr="00F274D6" w:rsidRDefault="001E6FD5" w:rsidP="0045531A">
      <w:pPr>
        <w:shd w:val="clear" w:color="auto" w:fill="FFFFFF"/>
        <w:ind w:left="14" w:right="41" w:firstLine="715"/>
        <w:jc w:val="both"/>
        <w:rPr>
          <w:sz w:val="24"/>
          <w:szCs w:val="24"/>
          <w:lang w:val="lt-LT"/>
        </w:rPr>
      </w:pPr>
      <w:r w:rsidRPr="00F274D6">
        <w:rPr>
          <w:sz w:val="24"/>
          <w:szCs w:val="24"/>
          <w:lang w:val="lt-LT"/>
        </w:rPr>
        <w:t xml:space="preserve">Neslėginiai vamzdžiai, pakloti atviroje tranšėjoje, turi būti išbandomi po jų sujungimo prieš užpilant, išskyrus atvejus, kai užpylimas reikalingas stabilumui palaikyti bandymų metu ir po užpylimo </w:t>
      </w:r>
      <w:proofErr w:type="spellStart"/>
      <w:r w:rsidRPr="00F274D6">
        <w:rPr>
          <w:sz w:val="24"/>
          <w:szCs w:val="24"/>
          <w:lang w:val="lt-LT"/>
        </w:rPr>
        <w:t>infiltracijai</w:t>
      </w:r>
      <w:proofErr w:type="spellEnd"/>
      <w:r w:rsidRPr="00F274D6">
        <w:rPr>
          <w:sz w:val="24"/>
          <w:szCs w:val="24"/>
          <w:lang w:val="lt-LT"/>
        </w:rPr>
        <w:t>.</w:t>
      </w:r>
    </w:p>
    <w:p w:rsidR="001E6FD5" w:rsidRPr="00F274D6" w:rsidRDefault="001E6FD5" w:rsidP="001D5E65">
      <w:pPr>
        <w:shd w:val="clear" w:color="auto" w:fill="FFFFFF"/>
        <w:ind w:left="14" w:right="41" w:firstLine="715"/>
        <w:jc w:val="both"/>
        <w:rPr>
          <w:sz w:val="24"/>
          <w:szCs w:val="24"/>
          <w:lang w:val="lt-LT"/>
        </w:rPr>
      </w:pPr>
      <w:r w:rsidRPr="00F274D6">
        <w:rPr>
          <w:sz w:val="24"/>
          <w:szCs w:val="24"/>
          <w:lang w:val="lt-LT"/>
        </w:rPr>
        <w:t>Vamzdynai ir šuliniai turi būti išbandomi vandeniu ar oru bei apžiūrint tokiomis atkarpomis, kokias apsprendžia statybos eiga, pagal Inžinieriaus patvirtintą programą.</w:t>
      </w:r>
    </w:p>
    <w:p w:rsidR="001E6FD5" w:rsidRPr="00F274D6" w:rsidRDefault="001E6FD5" w:rsidP="001D5E65">
      <w:pPr>
        <w:shd w:val="clear" w:color="auto" w:fill="FFFFFF"/>
        <w:ind w:left="14" w:right="41" w:firstLine="715"/>
        <w:jc w:val="both"/>
        <w:rPr>
          <w:sz w:val="24"/>
          <w:szCs w:val="24"/>
          <w:lang w:val="lt-LT"/>
        </w:rPr>
      </w:pPr>
      <w:r w:rsidRPr="00F274D6">
        <w:rPr>
          <w:sz w:val="24"/>
          <w:szCs w:val="24"/>
          <w:lang w:val="lt-LT"/>
        </w:rPr>
        <w:t xml:space="preserve">Bandymai </w:t>
      </w:r>
      <w:proofErr w:type="spellStart"/>
      <w:r w:rsidRPr="00F274D6">
        <w:rPr>
          <w:sz w:val="24"/>
          <w:szCs w:val="24"/>
          <w:lang w:val="lt-LT"/>
        </w:rPr>
        <w:t>infiltracijai</w:t>
      </w:r>
      <w:proofErr w:type="spellEnd"/>
      <w:r w:rsidRPr="00F274D6">
        <w:rPr>
          <w:sz w:val="24"/>
          <w:szCs w:val="24"/>
          <w:lang w:val="lt-LT"/>
        </w:rPr>
        <w:t xml:space="preserve"> atliekami po užpylimo gruntu. Nežiūrint sėkmingo bandymo atlikimo, jei yra pastebimas koks nors vandens įtekėjimas į vamzdyną, kurį galima nustatyti vizualiai ar atliekant TV diagnostiką, Rangovas turi imtis reikiamų priemonių </w:t>
      </w:r>
      <w:proofErr w:type="spellStart"/>
      <w:r w:rsidRPr="00F274D6">
        <w:rPr>
          <w:sz w:val="24"/>
          <w:szCs w:val="24"/>
          <w:lang w:val="lt-LT"/>
        </w:rPr>
        <w:t>infiltracijai</w:t>
      </w:r>
      <w:proofErr w:type="spellEnd"/>
      <w:r w:rsidRPr="00F274D6">
        <w:rPr>
          <w:sz w:val="24"/>
          <w:szCs w:val="24"/>
          <w:lang w:val="lt-LT"/>
        </w:rPr>
        <w:t xml:space="preserve"> sustabdyti. Bet kokia </w:t>
      </w:r>
      <w:proofErr w:type="spellStart"/>
      <w:r w:rsidRPr="00F274D6">
        <w:rPr>
          <w:sz w:val="24"/>
          <w:szCs w:val="24"/>
          <w:lang w:val="lt-LT"/>
        </w:rPr>
        <w:t>infiltracija</w:t>
      </w:r>
      <w:proofErr w:type="spellEnd"/>
      <w:r w:rsidRPr="00F274D6">
        <w:rPr>
          <w:sz w:val="24"/>
          <w:szCs w:val="24"/>
          <w:lang w:val="lt-LT"/>
        </w:rPr>
        <w:t xml:space="preserve"> į šulinius taip pat turi būti sustabdyta.</w:t>
      </w:r>
    </w:p>
    <w:p w:rsidR="001E6FD5" w:rsidRPr="00F274D6" w:rsidRDefault="001E6FD5" w:rsidP="003E7F51">
      <w:pPr>
        <w:pStyle w:val="Heading3"/>
        <w:rPr>
          <w:rFonts w:ascii="Times New Roman" w:hAnsi="Times New Roman" w:cs="Times New Roman"/>
          <w:color w:val="auto"/>
          <w:sz w:val="24"/>
          <w:szCs w:val="24"/>
          <w:lang w:val="lt-LT"/>
        </w:rPr>
      </w:pPr>
      <w:bookmarkStart w:id="102" w:name="_Toc435132699"/>
      <w:r w:rsidRPr="00F274D6">
        <w:rPr>
          <w:rFonts w:ascii="Times New Roman" w:hAnsi="Times New Roman" w:cs="Times New Roman"/>
          <w:color w:val="auto"/>
          <w:sz w:val="24"/>
          <w:szCs w:val="24"/>
          <w:lang w:val="lt-LT"/>
        </w:rPr>
        <w:t>3.4.3.</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1"/>
          <w:sz w:val="24"/>
          <w:szCs w:val="24"/>
          <w:lang w:val="lt-LT"/>
        </w:rPr>
        <w:t>Neslėginių vamzdžių išbandymas vandeniu</w:t>
      </w:r>
      <w:bookmarkEnd w:id="102"/>
    </w:p>
    <w:p w:rsidR="001E6FD5" w:rsidRPr="00F274D6" w:rsidRDefault="001E6FD5" w:rsidP="0045531A">
      <w:pPr>
        <w:shd w:val="clear" w:color="auto" w:fill="FFFFFF"/>
        <w:ind w:left="22" w:right="31" w:firstLine="730"/>
        <w:jc w:val="both"/>
        <w:rPr>
          <w:sz w:val="24"/>
          <w:szCs w:val="24"/>
          <w:lang w:val="lt-LT"/>
        </w:rPr>
      </w:pPr>
      <w:r w:rsidRPr="00F274D6">
        <w:rPr>
          <w:sz w:val="24"/>
          <w:szCs w:val="24"/>
          <w:lang w:val="lt-LT"/>
        </w:rPr>
        <w:t xml:space="preserve">Iki 800 mm skersmens neslėginiams vamzdžiams bandomasis slėgis turi būti min. 1,2 m vandens stulpas virš vamzdžio viršaus ar gruntinio vandens lygio, žiūrint, kuris iš jų aukštesnis aukščiausiame taške ir ne žemesnis nei 6 m žemiausiame atkarpos taške. Didelio nuolydžio vamzdynas turi bandomas etapais tais atvejais, kai </w:t>
      </w:r>
      <w:proofErr w:type="spellStart"/>
      <w:r w:rsidRPr="00F274D6">
        <w:rPr>
          <w:sz w:val="24"/>
          <w:szCs w:val="24"/>
          <w:lang w:val="lt-LT"/>
        </w:rPr>
        <w:t>max</w:t>
      </w:r>
      <w:proofErr w:type="spellEnd"/>
      <w:r w:rsidRPr="00F274D6">
        <w:rPr>
          <w:sz w:val="24"/>
          <w:szCs w:val="24"/>
          <w:lang w:val="lt-LT"/>
        </w:rPr>
        <w:t>. slėgis, kaip nurodyta aukščiau, būtų viršytas bandant visą atkarpos ilgį.</w:t>
      </w:r>
    </w:p>
    <w:p w:rsidR="001E6FD5" w:rsidRPr="00F274D6" w:rsidRDefault="001E6FD5" w:rsidP="0045531A">
      <w:pPr>
        <w:shd w:val="clear" w:color="auto" w:fill="FFFFFF"/>
        <w:ind w:left="19" w:right="38" w:firstLine="703"/>
        <w:jc w:val="both"/>
        <w:rPr>
          <w:sz w:val="24"/>
          <w:szCs w:val="24"/>
          <w:lang w:val="lt-LT"/>
        </w:rPr>
      </w:pPr>
      <w:r w:rsidRPr="00F274D6">
        <w:rPr>
          <w:spacing w:val="-1"/>
          <w:sz w:val="24"/>
          <w:szCs w:val="24"/>
          <w:lang w:val="lt-LT"/>
        </w:rPr>
        <w:t xml:space="preserve">Vamzdynas turi būti pripiltas vandens ir min. 2 valandoms paliktas, tada vanduo papildomas iš </w:t>
      </w:r>
      <w:r w:rsidRPr="00F274D6">
        <w:rPr>
          <w:sz w:val="24"/>
          <w:szCs w:val="24"/>
          <w:lang w:val="lt-LT"/>
        </w:rPr>
        <w:t xml:space="preserve">matavimo indo 5 min. intervalais, registruojant vandens kiekį, reikalingą pirminiam vandens lygiui palaikyti. Jei nenurodyta kitaip, vamzdyno tarpas tampa išbandytu ir priimamas, jei po 30 min. užpildytas vandens kiekis yra mažesnis nei 0,5 </w:t>
      </w:r>
      <w:proofErr w:type="spellStart"/>
      <w:r w:rsidRPr="00F274D6">
        <w:rPr>
          <w:sz w:val="24"/>
          <w:szCs w:val="24"/>
          <w:lang w:val="lt-LT"/>
        </w:rPr>
        <w:t>Itr</w:t>
      </w:r>
      <w:proofErr w:type="spellEnd"/>
      <w:r w:rsidRPr="00F274D6">
        <w:rPr>
          <w:sz w:val="24"/>
          <w:szCs w:val="24"/>
          <w:lang w:val="lt-LT"/>
        </w:rPr>
        <w:t>. vienam nominalaus skersmens linijiniam metrui</w:t>
      </w:r>
      <w:r w:rsidR="00BC5642" w:rsidRPr="00F274D6">
        <w:rPr>
          <w:sz w:val="24"/>
          <w:szCs w:val="24"/>
          <w:lang w:val="lt-LT"/>
        </w:rPr>
        <w:t>.</w:t>
      </w:r>
    </w:p>
    <w:p w:rsidR="001E6FD5" w:rsidRPr="00F274D6" w:rsidRDefault="001E6FD5" w:rsidP="003E7F51">
      <w:pPr>
        <w:pStyle w:val="Heading3"/>
        <w:rPr>
          <w:rFonts w:ascii="Times New Roman" w:hAnsi="Times New Roman" w:cs="Times New Roman"/>
          <w:color w:val="auto"/>
          <w:sz w:val="24"/>
          <w:szCs w:val="24"/>
          <w:lang w:val="lt-LT"/>
        </w:rPr>
      </w:pPr>
      <w:bookmarkStart w:id="103" w:name="_Toc435132700"/>
      <w:r w:rsidRPr="00F274D6">
        <w:rPr>
          <w:rFonts w:ascii="Times New Roman" w:hAnsi="Times New Roman" w:cs="Times New Roman"/>
          <w:color w:val="auto"/>
          <w:sz w:val="24"/>
          <w:szCs w:val="24"/>
          <w:lang w:val="lt-LT"/>
        </w:rPr>
        <w:t>3.4.4.</w:t>
      </w:r>
      <w:r w:rsidRPr="00F274D6">
        <w:rPr>
          <w:rFonts w:ascii="Times New Roman" w:hAnsi="Times New Roman" w:cs="Times New Roman"/>
          <w:color w:val="auto"/>
          <w:sz w:val="24"/>
          <w:szCs w:val="24"/>
          <w:lang w:val="lt-LT"/>
        </w:rPr>
        <w:tab/>
      </w:r>
      <w:proofErr w:type="spellStart"/>
      <w:r w:rsidRPr="00F274D6">
        <w:rPr>
          <w:rFonts w:ascii="Times New Roman" w:hAnsi="Times New Roman" w:cs="Times New Roman"/>
          <w:color w:val="auto"/>
          <w:spacing w:val="-2"/>
          <w:sz w:val="24"/>
          <w:szCs w:val="24"/>
          <w:lang w:val="lt-LT"/>
        </w:rPr>
        <w:t>Infiltracija</w:t>
      </w:r>
      <w:bookmarkEnd w:id="103"/>
      <w:proofErr w:type="spellEnd"/>
    </w:p>
    <w:p w:rsidR="001E6FD5" w:rsidRPr="00F274D6" w:rsidRDefault="001E6FD5" w:rsidP="00BC5642">
      <w:pPr>
        <w:shd w:val="clear" w:color="auto" w:fill="FFFFFF"/>
        <w:ind w:left="19" w:right="38" w:firstLine="703"/>
        <w:jc w:val="both"/>
        <w:rPr>
          <w:spacing w:val="-1"/>
          <w:sz w:val="24"/>
          <w:szCs w:val="24"/>
          <w:lang w:val="lt-LT"/>
        </w:rPr>
      </w:pPr>
      <w:r w:rsidRPr="00F274D6">
        <w:rPr>
          <w:spacing w:val="-1"/>
          <w:sz w:val="24"/>
          <w:szCs w:val="24"/>
          <w:lang w:val="lt-LT"/>
        </w:rPr>
        <w:t xml:space="preserve">Po užpylimo neslėginiai vamzdžiai ir šuliniai turi būti išbandomi, patikrinant </w:t>
      </w:r>
      <w:proofErr w:type="spellStart"/>
      <w:r w:rsidRPr="00F274D6">
        <w:rPr>
          <w:spacing w:val="-1"/>
          <w:sz w:val="24"/>
          <w:szCs w:val="24"/>
          <w:lang w:val="lt-LT"/>
        </w:rPr>
        <w:t>infiltraciją</w:t>
      </w:r>
      <w:proofErr w:type="spellEnd"/>
      <w:r w:rsidRPr="00F274D6">
        <w:rPr>
          <w:spacing w:val="-1"/>
          <w:sz w:val="24"/>
          <w:szCs w:val="24"/>
          <w:lang w:val="lt-LT"/>
        </w:rPr>
        <w:t>.</w:t>
      </w:r>
    </w:p>
    <w:p w:rsidR="001E6FD5" w:rsidRPr="00F274D6" w:rsidRDefault="001E6FD5" w:rsidP="00BC5642">
      <w:pPr>
        <w:shd w:val="clear" w:color="auto" w:fill="FFFFFF"/>
        <w:ind w:left="19" w:right="38" w:firstLine="703"/>
        <w:jc w:val="both"/>
        <w:rPr>
          <w:spacing w:val="-1"/>
          <w:sz w:val="24"/>
          <w:szCs w:val="24"/>
          <w:lang w:val="lt-LT"/>
        </w:rPr>
      </w:pPr>
      <w:r w:rsidRPr="00F274D6">
        <w:rPr>
          <w:spacing w:val="-1"/>
          <w:sz w:val="24"/>
          <w:szCs w:val="24"/>
          <w:lang w:val="lt-LT"/>
        </w:rPr>
        <w:t xml:space="preserve">Vamzdynas su šuliniais priimamas, jei </w:t>
      </w:r>
      <w:proofErr w:type="spellStart"/>
      <w:r w:rsidRPr="00F274D6">
        <w:rPr>
          <w:spacing w:val="-1"/>
          <w:sz w:val="24"/>
          <w:szCs w:val="24"/>
          <w:lang w:val="lt-LT"/>
        </w:rPr>
        <w:t>infiltracija</w:t>
      </w:r>
      <w:proofErr w:type="spellEnd"/>
      <w:r w:rsidRPr="00F274D6">
        <w:rPr>
          <w:spacing w:val="-1"/>
          <w:sz w:val="24"/>
          <w:szCs w:val="24"/>
          <w:lang w:val="lt-LT"/>
        </w:rPr>
        <w:t xml:space="preserve">, įsk. </w:t>
      </w:r>
      <w:proofErr w:type="spellStart"/>
      <w:r w:rsidRPr="00F274D6">
        <w:rPr>
          <w:spacing w:val="-1"/>
          <w:sz w:val="24"/>
          <w:szCs w:val="24"/>
          <w:lang w:val="lt-LT"/>
        </w:rPr>
        <w:t>infiltraciją</w:t>
      </w:r>
      <w:proofErr w:type="spellEnd"/>
      <w:r w:rsidRPr="00F274D6">
        <w:rPr>
          <w:spacing w:val="-1"/>
          <w:sz w:val="24"/>
          <w:szCs w:val="24"/>
          <w:lang w:val="lt-LT"/>
        </w:rPr>
        <w:t xml:space="preserve"> į šuli</w:t>
      </w:r>
      <w:r w:rsidR="00BC5642" w:rsidRPr="00F274D6">
        <w:rPr>
          <w:spacing w:val="-1"/>
          <w:sz w:val="24"/>
          <w:szCs w:val="24"/>
          <w:lang w:val="lt-LT"/>
        </w:rPr>
        <w:t xml:space="preserve">nius, po 30 min. neviršija 0,5 </w:t>
      </w:r>
      <w:proofErr w:type="spellStart"/>
      <w:r w:rsidR="00BC5642" w:rsidRPr="00F274D6">
        <w:rPr>
          <w:spacing w:val="-1"/>
          <w:sz w:val="24"/>
          <w:szCs w:val="24"/>
          <w:lang w:val="lt-LT"/>
        </w:rPr>
        <w:t>l</w:t>
      </w:r>
      <w:r w:rsidRPr="00F274D6">
        <w:rPr>
          <w:spacing w:val="-1"/>
          <w:sz w:val="24"/>
          <w:szCs w:val="24"/>
          <w:lang w:val="lt-LT"/>
        </w:rPr>
        <w:t>tr</w:t>
      </w:r>
      <w:proofErr w:type="spellEnd"/>
      <w:r w:rsidRPr="00F274D6">
        <w:rPr>
          <w:spacing w:val="-1"/>
          <w:sz w:val="24"/>
          <w:szCs w:val="24"/>
          <w:lang w:val="lt-LT"/>
        </w:rPr>
        <w:t>. vienam nominalaus skersmens linijiniam metrui.</w:t>
      </w:r>
    </w:p>
    <w:p w:rsidR="00BC5642" w:rsidRPr="00F274D6" w:rsidRDefault="00BC5642" w:rsidP="00BC5642">
      <w:pPr>
        <w:shd w:val="clear" w:color="auto" w:fill="FFFFFF"/>
        <w:ind w:left="19" w:right="38" w:firstLine="703"/>
        <w:jc w:val="both"/>
        <w:rPr>
          <w:spacing w:val="-1"/>
          <w:sz w:val="24"/>
          <w:szCs w:val="24"/>
          <w:lang w:val="lt-LT"/>
        </w:rPr>
      </w:pPr>
    </w:p>
    <w:p w:rsidR="001E6FD5" w:rsidRPr="00F274D6" w:rsidRDefault="001E6FD5" w:rsidP="0045531A">
      <w:pPr>
        <w:shd w:val="clear" w:color="auto" w:fill="FFFFFF"/>
        <w:tabs>
          <w:tab w:val="left" w:pos="706"/>
        </w:tabs>
        <w:ind w:right="5299"/>
        <w:rPr>
          <w:sz w:val="24"/>
          <w:szCs w:val="24"/>
          <w:lang w:val="lt-LT"/>
        </w:rPr>
      </w:pPr>
      <w:bookmarkStart w:id="104" w:name="_Toc435132701"/>
      <w:r w:rsidRPr="00DE7078">
        <w:rPr>
          <w:rStyle w:val="Heading3Char"/>
          <w:rFonts w:ascii="Times New Roman" w:hAnsi="Times New Roman" w:cs="Times New Roman"/>
          <w:color w:val="auto"/>
          <w:sz w:val="24"/>
          <w:szCs w:val="24"/>
          <w:lang w:val="lt-LT"/>
        </w:rPr>
        <w:t>3.4.5.</w:t>
      </w:r>
      <w:r w:rsidRPr="00DE7078">
        <w:rPr>
          <w:rStyle w:val="Heading3Char"/>
          <w:rFonts w:ascii="Times New Roman" w:hAnsi="Times New Roman" w:cs="Times New Roman"/>
          <w:color w:val="auto"/>
          <w:sz w:val="24"/>
          <w:szCs w:val="24"/>
          <w:lang w:val="lt-LT"/>
        </w:rPr>
        <w:tab/>
        <w:t>Slėginių vamzdynų išbandymas</w:t>
      </w:r>
      <w:bookmarkEnd w:id="104"/>
      <w:r w:rsidRPr="00F274D6">
        <w:rPr>
          <w:b/>
          <w:bCs/>
          <w:spacing w:val="-2"/>
          <w:sz w:val="24"/>
          <w:szCs w:val="24"/>
          <w:lang w:val="lt-LT"/>
        </w:rPr>
        <w:br/>
      </w:r>
      <w:r w:rsidRPr="00F274D6">
        <w:rPr>
          <w:b/>
          <w:bCs/>
          <w:sz w:val="24"/>
          <w:szCs w:val="24"/>
          <w:lang w:val="lt-LT"/>
        </w:rPr>
        <w:t>3.4.5.1.        Bendroji dalis</w:t>
      </w:r>
    </w:p>
    <w:p w:rsidR="001E6FD5" w:rsidRPr="00F274D6" w:rsidRDefault="001E6FD5" w:rsidP="0045531A">
      <w:pPr>
        <w:shd w:val="clear" w:color="auto" w:fill="FFFFFF"/>
        <w:ind w:left="2" w:right="62" w:firstLine="703"/>
        <w:jc w:val="both"/>
        <w:rPr>
          <w:sz w:val="24"/>
          <w:szCs w:val="24"/>
          <w:lang w:val="lt-LT"/>
        </w:rPr>
      </w:pPr>
      <w:r w:rsidRPr="00F274D6">
        <w:rPr>
          <w:sz w:val="24"/>
          <w:szCs w:val="24"/>
          <w:lang w:val="lt-LT"/>
        </w:rPr>
        <w:t>Vamzdynai išbandomi juos paklojus, prieš užpilant jungtis ir fasonines dalis, nebent jei užpylimo reikėtų darbo stabilumui ir saugumui. Bandymai atliekami pagal gamyklos gamintojos reikalavimus. Slėginis vamzdynas turi būti išbandomas ne ilgesnėmis nei 500</w:t>
      </w:r>
      <w:r w:rsidR="001A0436" w:rsidRPr="00F274D6">
        <w:rPr>
          <w:sz w:val="24"/>
          <w:szCs w:val="24"/>
          <w:lang w:val="lt-LT"/>
        </w:rPr>
        <w:t xml:space="preserve"> </w:t>
      </w:r>
      <w:r w:rsidRPr="00F274D6">
        <w:rPr>
          <w:sz w:val="24"/>
          <w:szCs w:val="24"/>
          <w:lang w:val="lt-LT"/>
        </w:rPr>
        <w:t>m atkarpomis</w:t>
      </w:r>
    </w:p>
    <w:p w:rsidR="001E6FD5" w:rsidRPr="00F274D6" w:rsidRDefault="001E6FD5" w:rsidP="0045531A">
      <w:pPr>
        <w:shd w:val="clear" w:color="auto" w:fill="FFFFFF"/>
        <w:ind w:left="2" w:right="46" w:firstLine="718"/>
        <w:jc w:val="both"/>
        <w:rPr>
          <w:sz w:val="24"/>
          <w:szCs w:val="24"/>
          <w:lang w:val="lt-LT"/>
        </w:rPr>
      </w:pPr>
      <w:r w:rsidRPr="00F274D6">
        <w:rPr>
          <w:sz w:val="24"/>
          <w:szCs w:val="24"/>
          <w:lang w:val="lt-LT"/>
        </w:rPr>
        <w:t>Kiekviena atkarpa pamažu pripildoma vandens, pamažu išstumiant orą iš vamzdžių. Turi būti išbandoma ir visa vamzdžių armatūra. Ši bandymo procedūra atliekama, pumpuojant vandenį į bandomos atkarpos žemiausią tašką. Rangovas pasirūpina šiems bandymams reikalingais slėgio matuokliais. Kiekvienas turi būti patikrintas ir jo tikslumas sertifikuotas, pažymint datą. Sertifikatas pateikiamas Inžinieriui.</w:t>
      </w:r>
    </w:p>
    <w:p w:rsidR="001E6FD5" w:rsidRPr="00F274D6" w:rsidRDefault="001E6FD5" w:rsidP="0045531A">
      <w:pPr>
        <w:shd w:val="clear" w:color="auto" w:fill="FFFFFF"/>
        <w:ind w:left="727"/>
        <w:rPr>
          <w:sz w:val="24"/>
          <w:szCs w:val="24"/>
          <w:lang w:val="lt-LT"/>
        </w:rPr>
      </w:pPr>
      <w:r w:rsidRPr="00F274D6">
        <w:rPr>
          <w:sz w:val="24"/>
          <w:szCs w:val="24"/>
          <w:lang w:val="lt-LT"/>
        </w:rPr>
        <w:t>Ištekančio van</w:t>
      </w:r>
      <w:r w:rsidR="001A0436" w:rsidRPr="00F274D6">
        <w:rPr>
          <w:sz w:val="24"/>
          <w:szCs w:val="24"/>
          <w:lang w:val="lt-LT"/>
        </w:rPr>
        <w:t xml:space="preserve">dens kiekis </w:t>
      </w:r>
      <w:proofErr w:type="spellStart"/>
      <w:r w:rsidR="001A0436" w:rsidRPr="00F274D6">
        <w:rPr>
          <w:sz w:val="24"/>
          <w:szCs w:val="24"/>
          <w:lang w:val="lt-LT"/>
        </w:rPr>
        <w:t>l</w:t>
      </w:r>
      <w:r w:rsidRPr="00F274D6">
        <w:rPr>
          <w:sz w:val="24"/>
          <w:szCs w:val="24"/>
          <w:lang w:val="lt-LT"/>
        </w:rPr>
        <w:t>tr</w:t>
      </w:r>
      <w:proofErr w:type="spellEnd"/>
      <w:r w:rsidRPr="00F274D6">
        <w:rPr>
          <w:sz w:val="24"/>
          <w:szCs w:val="24"/>
          <w:lang w:val="lt-LT"/>
        </w:rPr>
        <w:t>./m/h neturi viršyti kiekio, apskaičiuoto pagal formulę:</w:t>
      </w:r>
    </w:p>
    <w:p w:rsidR="001E6FD5" w:rsidRPr="00F274D6" w:rsidRDefault="001E6FD5" w:rsidP="0045531A">
      <w:pPr>
        <w:shd w:val="clear" w:color="auto" w:fill="FFFFFF"/>
        <w:ind w:left="360"/>
        <w:rPr>
          <w:sz w:val="24"/>
          <w:szCs w:val="24"/>
          <w:lang w:val="lt-LT"/>
        </w:rPr>
      </w:pPr>
      <w:proofErr w:type="spellStart"/>
      <w:r w:rsidRPr="00F274D6">
        <w:rPr>
          <w:spacing w:val="-4"/>
          <w:sz w:val="24"/>
          <w:szCs w:val="24"/>
          <w:lang w:val="lt-LT"/>
        </w:rPr>
        <w:lastRenderedPageBreak/>
        <w:t>Q=(LxDVP</w:t>
      </w:r>
      <w:proofErr w:type="spellEnd"/>
      <w:r w:rsidRPr="00F274D6">
        <w:rPr>
          <w:spacing w:val="-4"/>
          <w:sz w:val="24"/>
          <w:szCs w:val="24"/>
          <w:lang w:val="lt-LT"/>
        </w:rPr>
        <w:t>)/71,526</w:t>
      </w:r>
    </w:p>
    <w:p w:rsidR="001E6FD5" w:rsidRPr="00F274D6" w:rsidRDefault="001E6FD5" w:rsidP="0045531A">
      <w:pPr>
        <w:shd w:val="clear" w:color="auto" w:fill="FFFFFF"/>
        <w:ind w:left="2184"/>
        <w:rPr>
          <w:sz w:val="24"/>
          <w:szCs w:val="24"/>
          <w:lang w:val="lt-LT"/>
        </w:rPr>
      </w:pPr>
      <w:r w:rsidRPr="00F274D6">
        <w:rPr>
          <w:spacing w:val="-7"/>
          <w:sz w:val="24"/>
          <w:szCs w:val="24"/>
          <w:lang w:val="lt-LT"/>
        </w:rPr>
        <w:t>kur:</w:t>
      </w:r>
    </w:p>
    <w:p w:rsidR="001E6FD5" w:rsidRPr="00F274D6" w:rsidRDefault="001A0436" w:rsidP="0045531A">
      <w:pPr>
        <w:shd w:val="clear" w:color="auto" w:fill="FFFFFF"/>
        <w:ind w:left="720" w:right="2256" w:firstLine="720"/>
        <w:rPr>
          <w:sz w:val="24"/>
          <w:szCs w:val="24"/>
          <w:lang w:val="lt-LT"/>
        </w:rPr>
      </w:pPr>
      <w:r w:rsidRPr="00F274D6">
        <w:rPr>
          <w:sz w:val="24"/>
          <w:szCs w:val="24"/>
          <w:lang w:val="lt-LT"/>
        </w:rPr>
        <w:t xml:space="preserve">Q= leidžiamas </w:t>
      </w:r>
      <w:proofErr w:type="spellStart"/>
      <w:r w:rsidRPr="00F274D6">
        <w:rPr>
          <w:sz w:val="24"/>
          <w:szCs w:val="24"/>
          <w:lang w:val="lt-LT"/>
        </w:rPr>
        <w:t>ištėkis</w:t>
      </w:r>
      <w:proofErr w:type="spellEnd"/>
      <w:r w:rsidRPr="00F274D6">
        <w:rPr>
          <w:sz w:val="24"/>
          <w:szCs w:val="24"/>
          <w:lang w:val="lt-LT"/>
        </w:rPr>
        <w:t xml:space="preserve">, </w:t>
      </w:r>
      <w:proofErr w:type="spellStart"/>
      <w:r w:rsidRPr="00F274D6">
        <w:rPr>
          <w:sz w:val="24"/>
          <w:szCs w:val="24"/>
          <w:lang w:val="lt-LT"/>
        </w:rPr>
        <w:t>l</w:t>
      </w:r>
      <w:r w:rsidR="001E6FD5" w:rsidRPr="00F274D6">
        <w:rPr>
          <w:sz w:val="24"/>
          <w:szCs w:val="24"/>
          <w:lang w:val="lt-LT"/>
        </w:rPr>
        <w:t>tr</w:t>
      </w:r>
      <w:proofErr w:type="spellEnd"/>
      <w:r w:rsidR="001E6FD5" w:rsidRPr="00F274D6">
        <w:rPr>
          <w:sz w:val="24"/>
          <w:szCs w:val="24"/>
          <w:lang w:val="lt-LT"/>
        </w:rPr>
        <w:t xml:space="preserve">./h </w:t>
      </w:r>
    </w:p>
    <w:p w:rsidR="001E6FD5" w:rsidRPr="00F274D6" w:rsidRDefault="001E6FD5" w:rsidP="0045531A">
      <w:pPr>
        <w:shd w:val="clear" w:color="auto" w:fill="FFFFFF"/>
        <w:ind w:left="720" w:right="2256" w:firstLine="720"/>
        <w:rPr>
          <w:sz w:val="24"/>
          <w:szCs w:val="24"/>
          <w:lang w:val="lt-LT"/>
        </w:rPr>
      </w:pPr>
      <w:r w:rsidRPr="00F274D6">
        <w:rPr>
          <w:sz w:val="24"/>
          <w:szCs w:val="24"/>
          <w:lang w:val="lt-LT"/>
        </w:rPr>
        <w:t xml:space="preserve">L= bandomo vamzdžio ilgis, m </w:t>
      </w:r>
    </w:p>
    <w:p w:rsidR="001E6FD5" w:rsidRPr="00F274D6" w:rsidRDefault="001E6FD5" w:rsidP="0045531A">
      <w:pPr>
        <w:shd w:val="clear" w:color="auto" w:fill="FFFFFF"/>
        <w:ind w:left="720" w:right="2256" w:firstLine="720"/>
        <w:rPr>
          <w:spacing w:val="-1"/>
          <w:sz w:val="24"/>
          <w:szCs w:val="24"/>
          <w:lang w:val="lt-LT"/>
        </w:rPr>
      </w:pPr>
      <w:r w:rsidRPr="00F274D6">
        <w:rPr>
          <w:spacing w:val="-1"/>
          <w:sz w:val="24"/>
          <w:szCs w:val="24"/>
          <w:lang w:val="lt-LT"/>
        </w:rPr>
        <w:t xml:space="preserve">D= vamzdžio vidinis skersmuo, mm </w:t>
      </w:r>
    </w:p>
    <w:p w:rsidR="001E6FD5" w:rsidRPr="00F274D6" w:rsidRDefault="001E6FD5" w:rsidP="0045531A">
      <w:pPr>
        <w:shd w:val="clear" w:color="auto" w:fill="FFFFFF"/>
        <w:ind w:left="720" w:right="2256" w:firstLine="720"/>
        <w:rPr>
          <w:sz w:val="24"/>
          <w:szCs w:val="24"/>
          <w:lang w:val="lt-LT"/>
        </w:rPr>
      </w:pPr>
      <w:r w:rsidRPr="00F274D6">
        <w:rPr>
          <w:sz w:val="24"/>
          <w:szCs w:val="24"/>
          <w:lang w:val="lt-LT"/>
        </w:rPr>
        <w:t xml:space="preserve">P= vidutinis slėgis bandymo metu, bar </w:t>
      </w:r>
    </w:p>
    <w:p w:rsidR="001E6FD5" w:rsidRPr="00F274D6" w:rsidRDefault="001E6FD5" w:rsidP="0045531A">
      <w:pPr>
        <w:shd w:val="clear" w:color="auto" w:fill="FFFFFF"/>
        <w:ind w:right="2256"/>
        <w:rPr>
          <w:sz w:val="24"/>
          <w:szCs w:val="24"/>
          <w:lang w:val="lt-LT"/>
        </w:rPr>
      </w:pPr>
      <w:r w:rsidRPr="00F274D6">
        <w:rPr>
          <w:spacing w:val="-1"/>
          <w:sz w:val="24"/>
          <w:szCs w:val="24"/>
          <w:lang w:val="lt-LT"/>
        </w:rPr>
        <w:t xml:space="preserve">Leidžiamas </w:t>
      </w:r>
      <w:proofErr w:type="spellStart"/>
      <w:r w:rsidRPr="00F274D6">
        <w:rPr>
          <w:spacing w:val="-1"/>
          <w:sz w:val="24"/>
          <w:szCs w:val="24"/>
          <w:lang w:val="lt-LT"/>
        </w:rPr>
        <w:t>ištėkis</w:t>
      </w:r>
      <w:proofErr w:type="spellEnd"/>
      <w:r w:rsidRPr="00F274D6">
        <w:rPr>
          <w:spacing w:val="-1"/>
          <w:sz w:val="24"/>
          <w:szCs w:val="24"/>
          <w:lang w:val="lt-LT"/>
        </w:rPr>
        <w:t xml:space="preserve"> iš bandomojo vamzdyno ruožo pateiktas 3-5 lentelėje.</w:t>
      </w:r>
    </w:p>
    <w:p w:rsidR="001A0436" w:rsidRPr="00F274D6" w:rsidRDefault="001A0436" w:rsidP="0045531A">
      <w:pPr>
        <w:shd w:val="clear" w:color="auto" w:fill="FFFFFF"/>
        <w:ind w:left="12"/>
        <w:rPr>
          <w:sz w:val="24"/>
          <w:szCs w:val="24"/>
          <w:lang w:val="lt-LT"/>
        </w:rPr>
      </w:pPr>
    </w:p>
    <w:p w:rsidR="001E6FD5" w:rsidRPr="00F274D6" w:rsidRDefault="001E6FD5" w:rsidP="0045531A">
      <w:pPr>
        <w:shd w:val="clear" w:color="auto" w:fill="FFFFFF"/>
        <w:ind w:left="12"/>
        <w:rPr>
          <w:sz w:val="24"/>
          <w:szCs w:val="24"/>
          <w:lang w:val="lt-LT"/>
        </w:rPr>
      </w:pPr>
      <w:r w:rsidRPr="00F274D6">
        <w:rPr>
          <w:sz w:val="24"/>
          <w:szCs w:val="24"/>
          <w:lang w:val="lt-LT"/>
        </w:rPr>
        <w:t xml:space="preserve">3-6 lentelė. Leidžiamų </w:t>
      </w:r>
      <w:proofErr w:type="spellStart"/>
      <w:r w:rsidRPr="00F274D6">
        <w:rPr>
          <w:sz w:val="24"/>
          <w:szCs w:val="24"/>
          <w:lang w:val="lt-LT"/>
        </w:rPr>
        <w:t>ištėkių</w:t>
      </w:r>
      <w:proofErr w:type="spellEnd"/>
      <w:r w:rsidRPr="00F274D6">
        <w:rPr>
          <w:sz w:val="24"/>
          <w:szCs w:val="24"/>
          <w:lang w:val="lt-LT"/>
        </w:rPr>
        <w:t xml:space="preserve"> kiekiai</w:t>
      </w:r>
    </w:p>
    <w:tbl>
      <w:tblPr>
        <w:tblW w:w="0" w:type="auto"/>
        <w:tblInd w:w="40" w:type="dxa"/>
        <w:tblLayout w:type="fixed"/>
        <w:tblCellMar>
          <w:left w:w="40" w:type="dxa"/>
          <w:right w:w="40" w:type="dxa"/>
        </w:tblCellMar>
        <w:tblLook w:val="0000" w:firstRow="0" w:lastRow="0" w:firstColumn="0" w:lastColumn="0" w:noHBand="0" w:noVBand="0"/>
      </w:tblPr>
      <w:tblGrid>
        <w:gridCol w:w="2208"/>
        <w:gridCol w:w="850"/>
        <w:gridCol w:w="845"/>
        <w:gridCol w:w="840"/>
        <w:gridCol w:w="850"/>
        <w:gridCol w:w="850"/>
        <w:gridCol w:w="850"/>
        <w:gridCol w:w="840"/>
        <w:gridCol w:w="854"/>
      </w:tblGrid>
      <w:tr w:rsidR="001E6FD5" w:rsidRPr="00F274D6" w:rsidTr="00350C69">
        <w:trPr>
          <w:trHeight w:hRule="exact" w:val="614"/>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0" w:right="2" w:firstLine="5"/>
              <w:rPr>
                <w:sz w:val="24"/>
                <w:szCs w:val="24"/>
                <w:lang w:val="lt-LT"/>
              </w:rPr>
            </w:pPr>
            <w:r w:rsidRPr="00F274D6">
              <w:rPr>
                <w:spacing w:val="-1"/>
                <w:sz w:val="24"/>
                <w:szCs w:val="24"/>
                <w:lang w:val="lt-LT"/>
              </w:rPr>
              <w:t>Nominalus   vamzdžio skersmuo DN, mm</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63"/>
              <w:rPr>
                <w:sz w:val="24"/>
                <w:szCs w:val="24"/>
                <w:lang w:val="lt-LT"/>
              </w:rPr>
            </w:pPr>
            <w:r w:rsidRPr="00F274D6">
              <w:rPr>
                <w:sz w:val="24"/>
                <w:szCs w:val="24"/>
                <w:lang w:val="lt-LT"/>
              </w:rPr>
              <w:t>100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63"/>
              <w:rPr>
                <w:sz w:val="24"/>
                <w:szCs w:val="24"/>
                <w:lang w:val="lt-LT"/>
              </w:rPr>
            </w:pPr>
            <w:r w:rsidRPr="00F274D6">
              <w:rPr>
                <w:sz w:val="24"/>
                <w:szCs w:val="24"/>
                <w:lang w:val="lt-LT"/>
              </w:rPr>
              <w:t>150</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44"/>
              <w:rPr>
                <w:sz w:val="24"/>
                <w:szCs w:val="24"/>
                <w:lang w:val="lt-LT"/>
              </w:rPr>
            </w:pPr>
            <w:r w:rsidRPr="00F274D6">
              <w:rPr>
                <w:sz w:val="24"/>
                <w:szCs w:val="24"/>
                <w:lang w:val="lt-LT"/>
              </w:rPr>
              <w:t>200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49"/>
              <w:rPr>
                <w:sz w:val="24"/>
                <w:szCs w:val="24"/>
                <w:lang w:val="lt-LT"/>
              </w:rPr>
            </w:pPr>
            <w:r w:rsidRPr="00F274D6">
              <w:rPr>
                <w:sz w:val="24"/>
                <w:szCs w:val="24"/>
                <w:lang w:val="lt-LT"/>
              </w:rPr>
              <w:t>250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49"/>
              <w:rPr>
                <w:sz w:val="24"/>
                <w:szCs w:val="24"/>
                <w:lang w:val="lt-LT"/>
              </w:rPr>
            </w:pPr>
            <w:r w:rsidRPr="00F274D6">
              <w:rPr>
                <w:sz w:val="24"/>
                <w:szCs w:val="24"/>
                <w:lang w:val="lt-LT"/>
              </w:rPr>
              <w:t>300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44"/>
              <w:rPr>
                <w:sz w:val="24"/>
                <w:szCs w:val="24"/>
                <w:lang w:val="lt-LT"/>
              </w:rPr>
            </w:pPr>
            <w:r w:rsidRPr="00F274D6">
              <w:rPr>
                <w:sz w:val="24"/>
                <w:szCs w:val="24"/>
                <w:lang w:val="lt-LT"/>
              </w:rPr>
              <w:t>400</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49"/>
              <w:rPr>
                <w:sz w:val="24"/>
                <w:szCs w:val="24"/>
                <w:lang w:val="lt-LT"/>
              </w:rPr>
            </w:pPr>
            <w:r w:rsidRPr="00F274D6">
              <w:rPr>
                <w:sz w:val="24"/>
                <w:szCs w:val="24"/>
                <w:lang w:val="lt-LT"/>
              </w:rPr>
              <w:t>500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39"/>
              <w:rPr>
                <w:sz w:val="24"/>
                <w:szCs w:val="24"/>
                <w:lang w:val="lt-LT"/>
              </w:rPr>
            </w:pPr>
            <w:r w:rsidRPr="00F274D6">
              <w:rPr>
                <w:sz w:val="24"/>
                <w:szCs w:val="24"/>
                <w:lang w:val="lt-LT"/>
              </w:rPr>
              <w:t>600</w:t>
            </w:r>
          </w:p>
        </w:tc>
      </w:tr>
      <w:tr w:rsidR="001E6FD5" w:rsidRPr="00F274D6" w:rsidTr="00350C69">
        <w:trPr>
          <w:trHeight w:hRule="exact" w:val="614"/>
        </w:trPr>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1E6FD5" w:rsidRPr="00F274D6" w:rsidRDefault="001E6FD5" w:rsidP="0045531A">
            <w:pPr>
              <w:shd w:val="clear" w:color="auto" w:fill="FFFFFF"/>
              <w:ind w:left="10" w:right="12"/>
              <w:rPr>
                <w:sz w:val="24"/>
                <w:szCs w:val="24"/>
                <w:lang w:val="lt-LT"/>
              </w:rPr>
            </w:pPr>
            <w:r w:rsidRPr="00F274D6">
              <w:rPr>
                <w:spacing w:val="-1"/>
                <w:sz w:val="24"/>
                <w:szCs w:val="24"/>
                <w:lang w:val="lt-LT"/>
              </w:rPr>
              <w:t xml:space="preserve">Leidžiamas      </w:t>
            </w:r>
            <w:proofErr w:type="spellStart"/>
            <w:r w:rsidRPr="00F274D6">
              <w:rPr>
                <w:spacing w:val="-1"/>
                <w:sz w:val="24"/>
                <w:szCs w:val="24"/>
                <w:lang w:val="lt-LT"/>
              </w:rPr>
              <w:t>ištėkis</w:t>
            </w:r>
            <w:proofErr w:type="spellEnd"/>
            <w:r w:rsidRPr="00F274D6">
              <w:rPr>
                <w:spacing w:val="-1"/>
                <w:sz w:val="24"/>
                <w:szCs w:val="24"/>
                <w:lang w:val="lt-LT"/>
              </w:rPr>
              <w:t xml:space="preserve">, </w:t>
            </w:r>
            <w:proofErr w:type="spellStart"/>
            <w:r w:rsidRPr="00F274D6">
              <w:rPr>
                <w:sz w:val="24"/>
                <w:szCs w:val="24"/>
                <w:lang w:val="lt-LT"/>
              </w:rPr>
              <w:t>Itr</w:t>
            </w:r>
            <w:proofErr w:type="spellEnd"/>
            <w:r w:rsidRPr="00F274D6">
              <w:rPr>
                <w:sz w:val="24"/>
                <w:szCs w:val="24"/>
                <w:lang w:val="lt-LT"/>
              </w:rPr>
              <w:t>/h</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20"/>
              <w:rPr>
                <w:sz w:val="24"/>
                <w:szCs w:val="24"/>
                <w:lang w:val="lt-LT"/>
              </w:rPr>
            </w:pPr>
            <w:r w:rsidRPr="00F274D6">
              <w:rPr>
                <w:sz w:val="24"/>
                <w:szCs w:val="24"/>
                <w:lang w:val="lt-LT"/>
              </w:rPr>
              <w:t>0.39</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20"/>
              <w:rPr>
                <w:sz w:val="24"/>
                <w:szCs w:val="24"/>
                <w:lang w:val="lt-LT"/>
              </w:rPr>
            </w:pPr>
            <w:r w:rsidRPr="00F274D6">
              <w:rPr>
                <w:sz w:val="24"/>
                <w:szCs w:val="24"/>
                <w:lang w:val="lt-LT"/>
              </w:rPr>
              <w:t>0.59</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15"/>
              <w:rPr>
                <w:sz w:val="24"/>
                <w:szCs w:val="24"/>
                <w:lang w:val="lt-LT"/>
              </w:rPr>
            </w:pPr>
            <w:r w:rsidRPr="00F274D6">
              <w:rPr>
                <w:sz w:val="24"/>
                <w:szCs w:val="24"/>
                <w:lang w:val="lt-LT"/>
              </w:rPr>
              <w:t>0.80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15"/>
              <w:rPr>
                <w:sz w:val="24"/>
                <w:szCs w:val="24"/>
                <w:lang w:val="lt-LT"/>
              </w:rPr>
            </w:pPr>
            <w:r w:rsidRPr="00F274D6">
              <w:rPr>
                <w:sz w:val="24"/>
                <w:szCs w:val="24"/>
                <w:lang w:val="lt-LT"/>
              </w:rPr>
              <w:t>0.99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30"/>
              <w:rPr>
                <w:sz w:val="24"/>
                <w:szCs w:val="24"/>
                <w:lang w:val="lt-LT"/>
              </w:rPr>
            </w:pPr>
            <w:r w:rsidRPr="00F274D6">
              <w:rPr>
                <w:sz w:val="24"/>
                <w:szCs w:val="24"/>
                <w:lang w:val="lt-LT"/>
              </w:rPr>
              <w:t>1.19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30"/>
              <w:rPr>
                <w:sz w:val="24"/>
                <w:szCs w:val="24"/>
                <w:lang w:val="lt-LT"/>
              </w:rPr>
            </w:pPr>
            <w:r w:rsidRPr="00F274D6">
              <w:rPr>
                <w:sz w:val="24"/>
                <w:szCs w:val="24"/>
                <w:lang w:val="lt-LT"/>
              </w:rPr>
              <w:t>1.58</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25"/>
              <w:rPr>
                <w:sz w:val="24"/>
                <w:szCs w:val="24"/>
                <w:lang w:val="lt-LT"/>
              </w:rPr>
            </w:pPr>
            <w:r w:rsidRPr="00F274D6">
              <w:rPr>
                <w:sz w:val="24"/>
                <w:szCs w:val="24"/>
                <w:lang w:val="lt-LT"/>
              </w:rPr>
              <w:t>1.97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E6FD5" w:rsidRPr="00F274D6" w:rsidRDefault="001E6FD5" w:rsidP="0045531A">
            <w:pPr>
              <w:shd w:val="clear" w:color="auto" w:fill="FFFFFF"/>
              <w:ind w:left="110"/>
              <w:rPr>
                <w:sz w:val="24"/>
                <w:szCs w:val="24"/>
                <w:lang w:val="lt-LT"/>
              </w:rPr>
            </w:pPr>
            <w:r w:rsidRPr="00F274D6">
              <w:rPr>
                <w:sz w:val="24"/>
                <w:szCs w:val="24"/>
                <w:lang w:val="lt-LT"/>
              </w:rPr>
              <w:t>2.38</w:t>
            </w:r>
          </w:p>
        </w:tc>
      </w:tr>
    </w:tbl>
    <w:p w:rsidR="001E6FD5" w:rsidRPr="00F274D6" w:rsidRDefault="001E6FD5" w:rsidP="0045531A">
      <w:pPr>
        <w:shd w:val="clear" w:color="auto" w:fill="FFFFFF"/>
        <w:ind w:right="31" w:firstLine="720"/>
        <w:jc w:val="both"/>
        <w:rPr>
          <w:sz w:val="24"/>
          <w:szCs w:val="24"/>
          <w:lang w:val="lt-LT"/>
        </w:rPr>
      </w:pPr>
      <w:r w:rsidRPr="00F274D6">
        <w:rPr>
          <w:sz w:val="24"/>
          <w:szCs w:val="24"/>
          <w:lang w:val="lt-LT"/>
        </w:rPr>
        <w:t>Jei testų metu nustatomi defektai, Rangovas turi juos nedelsdamas pašalinti savo sąskaita. Tada Rangovas kartoja testą, kol defektų nebelieka ir kol pasiekiami aukščiau nurodyti rezultatai.</w:t>
      </w:r>
    </w:p>
    <w:p w:rsidR="00E21D2C" w:rsidRPr="00F274D6" w:rsidRDefault="001E6FD5" w:rsidP="0045531A">
      <w:pPr>
        <w:shd w:val="clear" w:color="auto" w:fill="FFFFFF"/>
        <w:rPr>
          <w:sz w:val="24"/>
          <w:szCs w:val="24"/>
          <w:lang w:val="lt-LT"/>
        </w:rPr>
      </w:pPr>
      <w:r w:rsidRPr="00F274D6">
        <w:rPr>
          <w:spacing w:val="-1"/>
          <w:sz w:val="24"/>
          <w:szCs w:val="24"/>
          <w:lang w:val="lt-LT"/>
        </w:rPr>
        <w:t xml:space="preserve">Nežiūrint bandymų rezultatų, bandymų metu vamzdynai apžiūrimi kartu su Inžinieriaus atstovu </w:t>
      </w:r>
      <w:r w:rsidRPr="00F274D6">
        <w:rPr>
          <w:sz w:val="24"/>
          <w:szCs w:val="24"/>
          <w:lang w:val="lt-LT"/>
        </w:rPr>
        <w:t>ir pašalinami visi rasti defektai.</w:t>
      </w:r>
    </w:p>
    <w:p w:rsidR="001E6FD5" w:rsidRPr="00F274D6" w:rsidRDefault="001E6FD5" w:rsidP="0045531A">
      <w:pPr>
        <w:shd w:val="clear" w:color="auto" w:fill="FFFFFF"/>
        <w:rPr>
          <w:sz w:val="24"/>
          <w:szCs w:val="24"/>
          <w:lang w:val="lt-LT"/>
        </w:rPr>
      </w:pPr>
    </w:p>
    <w:p w:rsidR="001E6FD5" w:rsidRPr="00F274D6" w:rsidRDefault="006A0D60" w:rsidP="0045531A">
      <w:pPr>
        <w:shd w:val="clear" w:color="auto" w:fill="FFFFFF"/>
        <w:rPr>
          <w:b/>
          <w:bCs/>
          <w:spacing w:val="-2"/>
          <w:sz w:val="24"/>
          <w:szCs w:val="24"/>
          <w:lang w:val="lt-LT"/>
        </w:rPr>
      </w:pPr>
      <w:r w:rsidRPr="00F274D6">
        <w:rPr>
          <w:b/>
          <w:bCs/>
          <w:spacing w:val="-4"/>
          <w:sz w:val="24"/>
          <w:szCs w:val="24"/>
          <w:lang w:val="lt-LT"/>
        </w:rPr>
        <w:t xml:space="preserve">3.4.5.2. </w:t>
      </w:r>
      <w:r w:rsidRPr="00F274D6">
        <w:rPr>
          <w:b/>
          <w:bCs/>
          <w:spacing w:val="-2"/>
          <w:sz w:val="24"/>
          <w:szCs w:val="24"/>
          <w:lang w:val="lt-LT"/>
        </w:rPr>
        <w:t>Plastikiniai vamzdžiai</w:t>
      </w:r>
    </w:p>
    <w:p w:rsidR="006A0D60" w:rsidRPr="00F274D6" w:rsidRDefault="006A0D60" w:rsidP="0045531A">
      <w:pPr>
        <w:shd w:val="clear" w:color="auto" w:fill="FFFFFF"/>
        <w:ind w:left="7" w:right="19" w:firstLine="706"/>
        <w:jc w:val="both"/>
        <w:rPr>
          <w:sz w:val="24"/>
          <w:szCs w:val="24"/>
          <w:lang w:val="lt-LT"/>
        </w:rPr>
      </w:pPr>
      <w:r w:rsidRPr="00F274D6">
        <w:rPr>
          <w:sz w:val="24"/>
          <w:szCs w:val="24"/>
          <w:lang w:val="lt-LT"/>
        </w:rPr>
        <w:t>Tokie vamzdžiai išbandomi vidiniu slėgiu, atitinkančiu normalų darbinį slėgį Toks slėgis išlaikomas 2 vai., vis papildant vandens kiekį, kai tik nukrenta 0,2 baro.</w:t>
      </w:r>
    </w:p>
    <w:p w:rsidR="006A0D60" w:rsidRPr="00F274D6" w:rsidRDefault="006A0D60" w:rsidP="0045531A">
      <w:pPr>
        <w:shd w:val="clear" w:color="auto" w:fill="FFFFFF"/>
        <w:ind w:left="12" w:right="22" w:firstLine="715"/>
        <w:jc w:val="both"/>
        <w:rPr>
          <w:sz w:val="24"/>
          <w:szCs w:val="24"/>
          <w:lang w:val="lt-LT"/>
        </w:rPr>
      </w:pPr>
      <w:r w:rsidRPr="00F274D6">
        <w:rPr>
          <w:sz w:val="24"/>
          <w:szCs w:val="24"/>
          <w:lang w:val="lt-LT"/>
        </w:rPr>
        <w:t xml:space="preserve">Po 2 vai. slėgis padidinamas iki 1,3 x nominalaus </w:t>
      </w:r>
      <w:r w:rsidR="00A8001F">
        <w:rPr>
          <w:sz w:val="24"/>
          <w:szCs w:val="24"/>
          <w:lang w:val="lt-LT"/>
        </w:rPr>
        <w:t>darbinio slėgio ir laikoma 2 val</w:t>
      </w:r>
      <w:r w:rsidRPr="00F274D6">
        <w:rPr>
          <w:sz w:val="24"/>
          <w:szCs w:val="24"/>
          <w:lang w:val="lt-LT"/>
        </w:rPr>
        <w:t>., vis papildant vandens kiekį, kai tik nukrenta 0,2 baro.</w:t>
      </w:r>
    </w:p>
    <w:p w:rsidR="006A0D60" w:rsidRPr="00F274D6" w:rsidRDefault="006A0D60" w:rsidP="0045531A">
      <w:pPr>
        <w:shd w:val="clear" w:color="auto" w:fill="FFFFFF"/>
        <w:ind w:left="5" w:firstLine="725"/>
        <w:jc w:val="both"/>
        <w:rPr>
          <w:sz w:val="24"/>
          <w:szCs w:val="24"/>
          <w:lang w:val="lt-LT"/>
        </w:rPr>
      </w:pPr>
      <w:r w:rsidRPr="00F274D6">
        <w:rPr>
          <w:spacing w:val="-1"/>
          <w:sz w:val="24"/>
          <w:szCs w:val="24"/>
          <w:lang w:val="lt-LT"/>
        </w:rPr>
        <w:t xml:space="preserve">Po 4 vai. slėgis sumažinamas iki normalaus darbinio spaudimo ir uždaroma bandymų siurblio </w:t>
      </w:r>
      <w:r w:rsidRPr="00F274D6">
        <w:rPr>
          <w:sz w:val="24"/>
          <w:szCs w:val="24"/>
          <w:lang w:val="lt-LT"/>
        </w:rPr>
        <w:t>sklendė. Dar po 1 va</w:t>
      </w:r>
      <w:r w:rsidR="00A8001F">
        <w:rPr>
          <w:sz w:val="24"/>
          <w:szCs w:val="24"/>
          <w:lang w:val="lt-LT"/>
        </w:rPr>
        <w:t>l</w:t>
      </w:r>
      <w:r w:rsidRPr="00F274D6">
        <w:rPr>
          <w:sz w:val="24"/>
          <w:szCs w:val="24"/>
          <w:lang w:val="lt-LT"/>
        </w:rPr>
        <w:t>. išmatuojamas vandens kiekis, reikalingas slėgio sugrąžinimui į normalų darbinį slėgį.</w:t>
      </w:r>
    </w:p>
    <w:p w:rsidR="00E06D77" w:rsidRPr="00F274D6" w:rsidRDefault="00E06D77" w:rsidP="0045531A">
      <w:pPr>
        <w:shd w:val="clear" w:color="auto" w:fill="FFFFFF"/>
        <w:ind w:left="10"/>
        <w:rPr>
          <w:b/>
          <w:bCs/>
          <w:sz w:val="24"/>
          <w:szCs w:val="24"/>
          <w:lang w:val="lt-LT"/>
        </w:rPr>
      </w:pPr>
    </w:p>
    <w:p w:rsidR="006A0D60" w:rsidRPr="00F274D6" w:rsidRDefault="006A0D60" w:rsidP="0045531A">
      <w:pPr>
        <w:shd w:val="clear" w:color="auto" w:fill="FFFFFF"/>
        <w:ind w:left="10"/>
        <w:rPr>
          <w:sz w:val="24"/>
          <w:szCs w:val="24"/>
          <w:lang w:val="lt-LT"/>
        </w:rPr>
      </w:pPr>
      <w:r w:rsidRPr="00F274D6">
        <w:rPr>
          <w:b/>
          <w:bCs/>
          <w:sz w:val="24"/>
          <w:szCs w:val="24"/>
          <w:lang w:val="lt-LT"/>
        </w:rPr>
        <w:t>3.4.5.3.        Ketiniai ir plieniniai vamzdžiai</w:t>
      </w:r>
    </w:p>
    <w:p w:rsidR="006A0D60" w:rsidRPr="00F274D6" w:rsidRDefault="006A0D60" w:rsidP="0045531A">
      <w:pPr>
        <w:shd w:val="clear" w:color="auto" w:fill="FFFFFF"/>
        <w:ind w:left="17" w:right="10" w:firstLine="706"/>
        <w:jc w:val="both"/>
        <w:rPr>
          <w:sz w:val="24"/>
          <w:szCs w:val="24"/>
          <w:lang w:val="lt-LT"/>
        </w:rPr>
      </w:pPr>
      <w:r w:rsidRPr="00F274D6">
        <w:rPr>
          <w:sz w:val="24"/>
          <w:szCs w:val="24"/>
          <w:lang w:val="lt-LT"/>
        </w:rPr>
        <w:t>Tokie vamzdžiai išbandomi vidiniu slėgiu, atitinkančiu normalų darbinį slėgį. Toks slėgis išlaikomas 2 val., vis papildant vandens kiekį, kai tik nukrenta 0,2 baro.</w:t>
      </w:r>
    </w:p>
    <w:p w:rsidR="006A0D60" w:rsidRPr="00F274D6" w:rsidRDefault="006A0D60" w:rsidP="0045531A">
      <w:pPr>
        <w:shd w:val="clear" w:color="auto" w:fill="FFFFFF"/>
        <w:ind w:left="26" w:right="10" w:firstLine="713"/>
        <w:jc w:val="both"/>
        <w:rPr>
          <w:sz w:val="24"/>
          <w:szCs w:val="24"/>
          <w:lang w:val="lt-LT"/>
        </w:rPr>
      </w:pPr>
      <w:r w:rsidRPr="00F274D6">
        <w:rPr>
          <w:sz w:val="24"/>
          <w:szCs w:val="24"/>
          <w:lang w:val="lt-LT"/>
        </w:rPr>
        <w:t>Po 2 val. slėgis padidinamas iki 1,5 x nominalaus darbinio slėgio ir laikoma 2 vai., vis papildant vandens kiekį, kai tik nukrenta 0,2 baro.</w:t>
      </w:r>
    </w:p>
    <w:p w:rsidR="006A0D60" w:rsidRPr="00F274D6" w:rsidRDefault="006A0D60" w:rsidP="0045531A">
      <w:pPr>
        <w:shd w:val="clear" w:color="auto" w:fill="FFFFFF"/>
        <w:rPr>
          <w:sz w:val="24"/>
          <w:szCs w:val="24"/>
          <w:lang w:val="lt-LT"/>
        </w:rPr>
      </w:pPr>
      <w:r w:rsidRPr="00F274D6">
        <w:rPr>
          <w:spacing w:val="-1"/>
          <w:sz w:val="24"/>
          <w:szCs w:val="24"/>
          <w:lang w:val="lt-LT"/>
        </w:rPr>
        <w:t xml:space="preserve">Palaikomas bandomasis slėgis, kas 0,5 val. papildant vandeniu. Matuojamas vandens kiekis, </w:t>
      </w:r>
      <w:r w:rsidRPr="00F274D6">
        <w:rPr>
          <w:sz w:val="24"/>
          <w:szCs w:val="24"/>
          <w:lang w:val="lt-LT"/>
        </w:rPr>
        <w:t>reikalingas slėgio sugrąžinimui į normalų darbinį slėgį. Bandymas tęsiamas 2 val.</w:t>
      </w:r>
    </w:p>
    <w:p w:rsidR="00E06D77" w:rsidRPr="00F274D6" w:rsidRDefault="00E06D77" w:rsidP="0045531A">
      <w:pPr>
        <w:shd w:val="clear" w:color="auto" w:fill="FFFFFF"/>
        <w:ind w:left="7"/>
        <w:rPr>
          <w:b/>
          <w:bCs/>
          <w:spacing w:val="-3"/>
          <w:sz w:val="24"/>
          <w:szCs w:val="24"/>
          <w:lang w:val="lt-LT"/>
        </w:rPr>
      </w:pPr>
    </w:p>
    <w:p w:rsidR="00B80FA6" w:rsidRPr="00F274D6" w:rsidRDefault="00B80FA6" w:rsidP="002B11C1">
      <w:pPr>
        <w:pStyle w:val="Heading2"/>
        <w:rPr>
          <w:rFonts w:ascii="Times New Roman" w:hAnsi="Times New Roman" w:cs="Times New Roman"/>
          <w:color w:val="auto"/>
          <w:sz w:val="24"/>
          <w:szCs w:val="24"/>
          <w:lang w:val="lt-LT"/>
        </w:rPr>
      </w:pPr>
      <w:bookmarkStart w:id="105" w:name="_Toc435132702"/>
      <w:r w:rsidRPr="00F274D6">
        <w:rPr>
          <w:rFonts w:ascii="Times New Roman" w:hAnsi="Times New Roman" w:cs="Times New Roman"/>
          <w:color w:val="auto"/>
          <w:sz w:val="24"/>
          <w:szCs w:val="24"/>
          <w:lang w:val="lt-LT"/>
        </w:rPr>
        <w:t>3.5.       VAMZDYNŲ PARUOŠIMAS EKSPLOATACIJAI</w:t>
      </w:r>
      <w:bookmarkEnd w:id="105"/>
    </w:p>
    <w:p w:rsidR="00B80FA6" w:rsidRPr="00F274D6" w:rsidRDefault="00B80FA6" w:rsidP="002B11C1">
      <w:pPr>
        <w:pStyle w:val="Heading3"/>
        <w:rPr>
          <w:rFonts w:ascii="Times New Roman" w:hAnsi="Times New Roman" w:cs="Times New Roman"/>
          <w:color w:val="auto"/>
          <w:sz w:val="24"/>
          <w:szCs w:val="24"/>
          <w:lang w:val="lt-LT"/>
        </w:rPr>
      </w:pPr>
      <w:bookmarkStart w:id="106" w:name="_Toc435132703"/>
      <w:r w:rsidRPr="00F274D6">
        <w:rPr>
          <w:rFonts w:ascii="Times New Roman" w:hAnsi="Times New Roman" w:cs="Times New Roman"/>
          <w:color w:val="auto"/>
          <w:sz w:val="24"/>
          <w:szCs w:val="24"/>
          <w:lang w:val="lt-LT"/>
        </w:rPr>
        <w:t>3.5.1.   Vandentiekio vamzdyno valymas ir dezinfekavimas</w:t>
      </w:r>
      <w:bookmarkEnd w:id="106"/>
    </w:p>
    <w:p w:rsidR="00B80FA6" w:rsidRPr="00F274D6" w:rsidRDefault="00B80FA6" w:rsidP="0045531A">
      <w:pPr>
        <w:shd w:val="clear" w:color="auto" w:fill="FFFFFF"/>
        <w:ind w:left="5" w:right="106" w:firstLine="718"/>
        <w:jc w:val="both"/>
        <w:rPr>
          <w:sz w:val="24"/>
          <w:szCs w:val="24"/>
          <w:lang w:val="lt-LT"/>
        </w:rPr>
      </w:pPr>
      <w:r w:rsidRPr="00F274D6">
        <w:rPr>
          <w:sz w:val="24"/>
          <w:szCs w:val="24"/>
          <w:lang w:val="lt-LT"/>
        </w:rPr>
        <w:t xml:space="preserve">Nutiesus vandentiekio vamzdyną ir atlikus hidraulinius bandymus, vamzdynas turi būti išvalomas per jį pratraukiant </w:t>
      </w:r>
      <w:proofErr w:type="spellStart"/>
      <w:r w:rsidRPr="00F274D6">
        <w:rPr>
          <w:sz w:val="24"/>
          <w:szCs w:val="24"/>
          <w:lang w:val="lt-LT"/>
        </w:rPr>
        <w:t>putplasčio</w:t>
      </w:r>
      <w:proofErr w:type="spellEnd"/>
      <w:r w:rsidRPr="00F274D6">
        <w:rPr>
          <w:sz w:val="24"/>
          <w:szCs w:val="24"/>
          <w:lang w:val="lt-LT"/>
        </w:rPr>
        <w:t xml:space="preserve"> kamštį. Procesas kartojamas, kol vamzdžiais pradeda tekėti skaidrus vanduo.</w:t>
      </w:r>
    </w:p>
    <w:p w:rsidR="00B80FA6" w:rsidRPr="00F274D6" w:rsidRDefault="00B80FA6" w:rsidP="0045531A">
      <w:pPr>
        <w:shd w:val="clear" w:color="auto" w:fill="FFFFFF"/>
        <w:ind w:left="7" w:right="98" w:firstLine="722"/>
        <w:jc w:val="both"/>
        <w:rPr>
          <w:sz w:val="24"/>
          <w:szCs w:val="24"/>
          <w:lang w:val="lt-LT"/>
        </w:rPr>
      </w:pPr>
      <w:r w:rsidRPr="00F274D6">
        <w:rPr>
          <w:sz w:val="24"/>
          <w:szCs w:val="24"/>
          <w:lang w:val="lt-LT"/>
        </w:rPr>
        <w:t xml:space="preserve">Po hidraulinių bandymų vandentiekio vamzdynai turi būti dezinfekuojami, tam panaudojant geriamą vandenį ir </w:t>
      </w:r>
      <w:proofErr w:type="spellStart"/>
      <w:r w:rsidRPr="00F274D6">
        <w:rPr>
          <w:sz w:val="24"/>
          <w:szCs w:val="24"/>
          <w:lang w:val="lt-LT"/>
        </w:rPr>
        <w:t>dezinfektantus</w:t>
      </w:r>
      <w:proofErr w:type="spellEnd"/>
      <w:r w:rsidRPr="00F274D6">
        <w:rPr>
          <w:sz w:val="24"/>
          <w:szCs w:val="24"/>
          <w:lang w:val="lt-LT"/>
        </w:rPr>
        <w:t>.</w:t>
      </w:r>
    </w:p>
    <w:p w:rsidR="00B80FA6" w:rsidRPr="00F274D6" w:rsidRDefault="00B80FA6" w:rsidP="0045531A">
      <w:pPr>
        <w:shd w:val="clear" w:color="auto" w:fill="FFFFFF"/>
        <w:ind w:left="10" w:right="74" w:firstLine="718"/>
        <w:jc w:val="both"/>
        <w:rPr>
          <w:sz w:val="24"/>
          <w:szCs w:val="24"/>
          <w:lang w:val="lt-LT"/>
        </w:rPr>
      </w:pPr>
      <w:r w:rsidRPr="00F274D6">
        <w:rPr>
          <w:sz w:val="24"/>
          <w:szCs w:val="24"/>
          <w:lang w:val="lt-LT"/>
        </w:rPr>
        <w:t>Prieš dezinfekavimą, vamzdynas suskirstomas barais. Dezinfekuojamas vamzdyno baras turi būti atskirtas nuo veikiančių lauko vandentiekio dalių. Tik ypatingais atvejais, dezinfekuojant labai trumpas ir mažo skersmens vandentiekio atkarpas, suderinus su Inžinieriumi, dezinfekciją galima vykdyti be atjungimo. Tokiu atveju būtina užtikrinti, kad vanduo iš dezinfekuojamos atkarpos nepatektų į veikiantį tinklą.</w:t>
      </w:r>
    </w:p>
    <w:p w:rsidR="00B80FA6" w:rsidRPr="00F274D6" w:rsidRDefault="00B80FA6" w:rsidP="0045531A">
      <w:pPr>
        <w:shd w:val="clear" w:color="auto" w:fill="FFFFFF"/>
        <w:ind w:left="26" w:right="101" w:firstLine="720"/>
        <w:jc w:val="both"/>
        <w:rPr>
          <w:sz w:val="24"/>
          <w:szCs w:val="24"/>
          <w:lang w:val="lt-LT"/>
        </w:rPr>
      </w:pPr>
      <w:r w:rsidRPr="00F274D6">
        <w:rPr>
          <w:sz w:val="24"/>
          <w:szCs w:val="24"/>
          <w:lang w:val="lt-LT"/>
        </w:rPr>
        <w:t xml:space="preserve">Dezinfekcija turi būti atliekama pagal LST EN 805:2000 reikalavimus. Dezinfekavimo būdą, </w:t>
      </w:r>
      <w:proofErr w:type="spellStart"/>
      <w:r w:rsidRPr="00F274D6">
        <w:rPr>
          <w:sz w:val="24"/>
          <w:szCs w:val="24"/>
          <w:lang w:val="lt-LT"/>
        </w:rPr>
        <w:t>dezinfektanto</w:t>
      </w:r>
      <w:proofErr w:type="spellEnd"/>
      <w:r w:rsidRPr="00F274D6">
        <w:rPr>
          <w:sz w:val="24"/>
          <w:szCs w:val="24"/>
          <w:lang w:val="lt-LT"/>
        </w:rPr>
        <w:t xml:space="preserve"> rūšį, pasiūlo Rangovas suderinęs su Inžinieriumi.</w:t>
      </w:r>
    </w:p>
    <w:p w:rsidR="00B80FA6" w:rsidRPr="00F274D6" w:rsidRDefault="00B80FA6" w:rsidP="0045531A">
      <w:pPr>
        <w:shd w:val="clear" w:color="auto" w:fill="FFFFFF"/>
        <w:ind w:left="38" w:right="65" w:firstLine="713"/>
        <w:jc w:val="both"/>
        <w:rPr>
          <w:sz w:val="24"/>
          <w:szCs w:val="24"/>
          <w:lang w:val="lt-LT"/>
        </w:rPr>
      </w:pPr>
      <w:r w:rsidRPr="00F274D6">
        <w:rPr>
          <w:spacing w:val="-1"/>
          <w:sz w:val="24"/>
          <w:szCs w:val="24"/>
          <w:lang w:val="lt-LT"/>
        </w:rPr>
        <w:lastRenderedPageBreak/>
        <w:t xml:space="preserve">Po reikiamos trukmės sąlyčio su </w:t>
      </w:r>
      <w:proofErr w:type="spellStart"/>
      <w:r w:rsidRPr="00F274D6">
        <w:rPr>
          <w:spacing w:val="-1"/>
          <w:sz w:val="24"/>
          <w:szCs w:val="24"/>
          <w:lang w:val="lt-LT"/>
        </w:rPr>
        <w:t>dezinfektantu</w:t>
      </w:r>
      <w:proofErr w:type="spellEnd"/>
      <w:r w:rsidRPr="00F274D6">
        <w:rPr>
          <w:spacing w:val="-1"/>
          <w:sz w:val="24"/>
          <w:szCs w:val="24"/>
          <w:lang w:val="lt-LT"/>
        </w:rPr>
        <w:t xml:space="preserve"> vamzdyno baras turi būti plaunamas tiek kartų, </w:t>
      </w:r>
      <w:r w:rsidRPr="00F274D6">
        <w:rPr>
          <w:sz w:val="24"/>
          <w:szCs w:val="24"/>
          <w:lang w:val="lt-LT"/>
        </w:rPr>
        <w:t xml:space="preserve">kad likutinė </w:t>
      </w:r>
      <w:proofErr w:type="spellStart"/>
      <w:r w:rsidRPr="00F274D6">
        <w:rPr>
          <w:sz w:val="24"/>
          <w:szCs w:val="24"/>
          <w:lang w:val="lt-LT"/>
        </w:rPr>
        <w:t>dezinfektanto</w:t>
      </w:r>
      <w:proofErr w:type="spellEnd"/>
      <w:r w:rsidRPr="00F274D6">
        <w:rPr>
          <w:sz w:val="24"/>
          <w:szCs w:val="24"/>
          <w:lang w:val="lt-LT"/>
        </w:rPr>
        <w:t xml:space="preserve"> koncentracija vandenyje neviršytų Lietuvos higienos normos HN 24:2003 geriamojo vandens saugos ir kokybės reikalavimų. Dezinfekcinį tirpalą reikia šalinti nepažeidžiant aplinkos.</w:t>
      </w:r>
    </w:p>
    <w:p w:rsidR="00B80FA6" w:rsidRPr="00F274D6" w:rsidRDefault="00B80FA6" w:rsidP="0045531A">
      <w:pPr>
        <w:shd w:val="clear" w:color="auto" w:fill="FFFFFF"/>
        <w:ind w:left="50" w:right="43" w:firstLine="722"/>
        <w:jc w:val="both"/>
        <w:rPr>
          <w:sz w:val="24"/>
          <w:szCs w:val="24"/>
          <w:lang w:val="lt-LT"/>
        </w:rPr>
      </w:pPr>
      <w:r w:rsidRPr="00F274D6">
        <w:rPr>
          <w:sz w:val="24"/>
          <w:szCs w:val="24"/>
          <w:lang w:val="lt-LT"/>
        </w:rPr>
        <w:t>Pripildžius barą geriamojo vandens iš lauko vandentiekio, tam tikrose Inžinieriaus nurodytose vietose, nustatytose remiantis atitinkamais higienos reikalavimais reikia imti vandens mėginius. Jei ištyrus, mėginių rezultatai tenkina keliamus mikrobiologinius reikalavimus, t. y. rezultatai yra patenkinami, vandentiekio atkarpa nedelsiant prijungiama prie lauko vandentiekio tinklų. Jei tyrimo rezultatai nepatenkinami, dezinfekavimą reikia kartoti, kol bus pasiekti tinkami tyrimo rezultatai.</w:t>
      </w:r>
    </w:p>
    <w:p w:rsidR="00B80FA6" w:rsidRPr="00F274D6" w:rsidRDefault="00B80FA6" w:rsidP="0045531A">
      <w:pPr>
        <w:shd w:val="clear" w:color="auto" w:fill="FFFFFF"/>
        <w:ind w:left="91" w:right="36" w:firstLine="694"/>
        <w:jc w:val="both"/>
        <w:rPr>
          <w:sz w:val="24"/>
          <w:szCs w:val="24"/>
          <w:lang w:val="lt-LT"/>
        </w:rPr>
      </w:pPr>
      <w:r w:rsidRPr="00F274D6">
        <w:rPr>
          <w:sz w:val="24"/>
          <w:szCs w:val="24"/>
          <w:lang w:val="lt-LT"/>
        </w:rPr>
        <w:t>Visa dezinfekavimo procedūra turi būti protokoluojama ir tyrimo rezultatai atiduodami Užsakovui.</w:t>
      </w:r>
    </w:p>
    <w:p w:rsidR="00B80FA6" w:rsidRPr="00F274D6" w:rsidRDefault="00B80FA6" w:rsidP="0045531A">
      <w:pPr>
        <w:shd w:val="clear" w:color="auto" w:fill="FFFFFF"/>
        <w:ind w:left="814"/>
        <w:rPr>
          <w:sz w:val="24"/>
          <w:szCs w:val="24"/>
          <w:lang w:val="lt-LT"/>
        </w:rPr>
      </w:pPr>
      <w:r w:rsidRPr="00F274D6">
        <w:rPr>
          <w:sz w:val="24"/>
          <w:szCs w:val="24"/>
          <w:lang w:val="lt-LT"/>
        </w:rPr>
        <w:t>Rangovas turi apmokėti visas reikalingas analizes, tame tarpe ir pakartotinas mikrobiologines</w:t>
      </w:r>
    </w:p>
    <w:p w:rsidR="00B80FA6" w:rsidRPr="00F274D6" w:rsidRDefault="00B80FA6" w:rsidP="0045531A">
      <w:pPr>
        <w:shd w:val="clear" w:color="auto" w:fill="FFFFFF"/>
        <w:ind w:left="96"/>
        <w:rPr>
          <w:sz w:val="24"/>
          <w:szCs w:val="24"/>
          <w:lang w:val="lt-LT"/>
        </w:rPr>
      </w:pPr>
      <w:r w:rsidRPr="00F274D6">
        <w:rPr>
          <w:spacing w:val="-5"/>
          <w:sz w:val="24"/>
          <w:szCs w:val="24"/>
          <w:lang w:val="lt-LT"/>
        </w:rPr>
        <w:t>analizes.</w:t>
      </w:r>
    </w:p>
    <w:p w:rsidR="00E06D77" w:rsidRPr="00F274D6" w:rsidRDefault="00E06D77" w:rsidP="0045531A">
      <w:pPr>
        <w:shd w:val="clear" w:color="auto" w:fill="FFFFFF"/>
        <w:ind w:left="106"/>
        <w:rPr>
          <w:b/>
          <w:bCs/>
          <w:sz w:val="24"/>
          <w:szCs w:val="24"/>
          <w:lang w:val="lt-LT"/>
        </w:rPr>
      </w:pPr>
    </w:p>
    <w:p w:rsidR="00B80FA6" w:rsidRPr="00F274D6" w:rsidRDefault="00B80FA6" w:rsidP="002B11C1">
      <w:pPr>
        <w:pStyle w:val="Heading3"/>
        <w:rPr>
          <w:rFonts w:ascii="Times New Roman" w:hAnsi="Times New Roman" w:cs="Times New Roman"/>
          <w:color w:val="auto"/>
          <w:sz w:val="24"/>
          <w:szCs w:val="24"/>
          <w:lang w:val="lt-LT"/>
        </w:rPr>
      </w:pPr>
      <w:bookmarkStart w:id="107" w:name="_Toc435132704"/>
      <w:r w:rsidRPr="00F274D6">
        <w:rPr>
          <w:rFonts w:ascii="Times New Roman" w:hAnsi="Times New Roman" w:cs="Times New Roman"/>
          <w:color w:val="auto"/>
          <w:sz w:val="24"/>
          <w:szCs w:val="24"/>
          <w:lang w:val="lt-LT"/>
        </w:rPr>
        <w:t>3.5.2.   Nuotekų tinklų valymas</w:t>
      </w:r>
      <w:bookmarkEnd w:id="107"/>
    </w:p>
    <w:p w:rsidR="006A0D60" w:rsidRPr="00F274D6" w:rsidRDefault="00B80FA6" w:rsidP="00DE1133">
      <w:pPr>
        <w:shd w:val="clear" w:color="auto" w:fill="FFFFFF"/>
        <w:ind w:left="91" w:right="36" w:firstLine="694"/>
        <w:jc w:val="both"/>
        <w:rPr>
          <w:sz w:val="24"/>
          <w:szCs w:val="24"/>
          <w:lang w:val="lt-LT"/>
        </w:rPr>
      </w:pPr>
      <w:r w:rsidRPr="00F274D6">
        <w:rPr>
          <w:sz w:val="24"/>
          <w:szCs w:val="24"/>
          <w:lang w:val="lt-LT"/>
        </w:rPr>
        <w:t>Prieš pradedant eksploatuoti nuotekų vamzdyną vamzdžiai ir šuliniai turi būti turi būti išvalyti, išplauti,   išbandyti,   atlikta   TV   diagnostika.   Visi   šie   darbai   įeina   į   Rangovo   darbų  apimtis.</w:t>
      </w:r>
    </w:p>
    <w:p w:rsidR="00B80FA6" w:rsidRPr="00F274D6" w:rsidRDefault="00B80FA6" w:rsidP="002B11C1">
      <w:pPr>
        <w:pStyle w:val="Heading1"/>
        <w:rPr>
          <w:rFonts w:ascii="Times New Roman" w:hAnsi="Times New Roman" w:cs="Times New Roman"/>
          <w:color w:val="auto"/>
          <w:sz w:val="24"/>
          <w:szCs w:val="24"/>
          <w:lang w:val="lt-LT"/>
        </w:rPr>
      </w:pPr>
      <w:bookmarkStart w:id="108" w:name="_Toc435132705"/>
      <w:r w:rsidRPr="00F274D6">
        <w:rPr>
          <w:rFonts w:ascii="Times New Roman" w:hAnsi="Times New Roman" w:cs="Times New Roman"/>
          <w:color w:val="auto"/>
          <w:sz w:val="24"/>
          <w:szCs w:val="24"/>
          <w:lang w:val="lt-LT"/>
        </w:rPr>
        <w:t>4.  BENDRIEJI TECHNINIAI REIKALAVIMAI ELEKTROS ĮRANGAI</w:t>
      </w:r>
      <w:bookmarkEnd w:id="108"/>
    </w:p>
    <w:p w:rsidR="00B80FA6" w:rsidRPr="00F274D6" w:rsidRDefault="00B80FA6" w:rsidP="002B11C1">
      <w:pPr>
        <w:pStyle w:val="Heading2"/>
        <w:rPr>
          <w:rFonts w:ascii="Times New Roman" w:hAnsi="Times New Roman" w:cs="Times New Roman"/>
          <w:color w:val="auto"/>
          <w:sz w:val="24"/>
          <w:szCs w:val="24"/>
          <w:lang w:val="lt-LT"/>
        </w:rPr>
      </w:pPr>
      <w:bookmarkStart w:id="109" w:name="_Toc435132706"/>
      <w:r w:rsidRPr="00F274D6">
        <w:rPr>
          <w:rFonts w:ascii="Times New Roman" w:hAnsi="Times New Roman" w:cs="Times New Roman"/>
          <w:color w:val="auto"/>
          <w:sz w:val="24"/>
          <w:szCs w:val="24"/>
          <w:lang w:val="lt-LT"/>
        </w:rPr>
        <w:t>4.1.       KODAI STANDARTAI IR PAGRINDINĖS NUOSTATOS</w:t>
      </w:r>
      <w:bookmarkEnd w:id="109"/>
    </w:p>
    <w:p w:rsidR="00B80FA6" w:rsidRPr="00F274D6" w:rsidRDefault="00B80FA6" w:rsidP="0045531A">
      <w:pPr>
        <w:shd w:val="clear" w:color="auto" w:fill="FFFFFF"/>
        <w:ind w:left="5" w:right="125" w:firstLine="710"/>
        <w:jc w:val="both"/>
        <w:rPr>
          <w:sz w:val="24"/>
          <w:szCs w:val="24"/>
          <w:lang w:val="lt-LT"/>
        </w:rPr>
      </w:pPr>
      <w:r w:rsidRPr="00F274D6">
        <w:rPr>
          <w:sz w:val="24"/>
          <w:szCs w:val="24"/>
          <w:lang w:val="lt-LT"/>
        </w:rPr>
        <w:t>Visi darbai turi būti atlikti pagal Elektros įrenginių įrengimo taisykles, tarptautines elektrotechnikos komisijos (</w:t>
      </w:r>
      <w:proofErr w:type="spellStart"/>
      <w:r w:rsidRPr="00F274D6">
        <w:rPr>
          <w:sz w:val="24"/>
          <w:szCs w:val="24"/>
          <w:lang w:val="lt-LT"/>
        </w:rPr>
        <w:t>lEC</w:t>
      </w:r>
      <w:proofErr w:type="spellEnd"/>
      <w:r w:rsidRPr="00F274D6">
        <w:rPr>
          <w:sz w:val="24"/>
          <w:szCs w:val="24"/>
          <w:lang w:val="lt-LT"/>
        </w:rPr>
        <w:t>) taisykles, standartus ir atitikti taikomus LST, EN standartus.</w:t>
      </w:r>
    </w:p>
    <w:p w:rsidR="00B80FA6" w:rsidRPr="00F274D6" w:rsidRDefault="00B80FA6" w:rsidP="0045531A">
      <w:pPr>
        <w:shd w:val="clear" w:color="auto" w:fill="FFFFFF"/>
        <w:ind w:left="10" w:right="125" w:firstLine="706"/>
        <w:jc w:val="both"/>
        <w:rPr>
          <w:sz w:val="24"/>
          <w:szCs w:val="24"/>
          <w:lang w:val="lt-LT"/>
        </w:rPr>
      </w:pPr>
      <w:r w:rsidRPr="00F274D6">
        <w:rPr>
          <w:sz w:val="24"/>
          <w:szCs w:val="24"/>
          <w:lang w:val="lt-LT"/>
        </w:rPr>
        <w:t>Visi komponentai turi būti standartiniai, masinės gamybos, tarptautiniu mastu pripažinto aukšto lygio ir kokybės. Visi komponentai turi būti paženklinti „CE" ženklu.</w:t>
      </w:r>
    </w:p>
    <w:p w:rsidR="00B80FA6" w:rsidRPr="00F274D6" w:rsidRDefault="00B80FA6" w:rsidP="0045531A">
      <w:pPr>
        <w:shd w:val="clear" w:color="auto" w:fill="FFFFFF"/>
        <w:ind w:left="22" w:right="115" w:firstLine="706"/>
        <w:jc w:val="both"/>
        <w:rPr>
          <w:sz w:val="24"/>
          <w:szCs w:val="24"/>
          <w:lang w:val="lt-LT"/>
        </w:rPr>
      </w:pPr>
      <w:r w:rsidRPr="00F274D6">
        <w:rPr>
          <w:sz w:val="24"/>
          <w:szCs w:val="24"/>
          <w:lang w:val="lt-LT"/>
        </w:rPr>
        <w:t>Toliau išvardinti standartai yra pagrindiniai dokumentai, tačiau galioja ir visos atitinkamos pataisos:</w:t>
      </w:r>
    </w:p>
    <w:p w:rsidR="00B80FA6" w:rsidRPr="00F274D6" w:rsidRDefault="00B80FA6" w:rsidP="0045531A">
      <w:pPr>
        <w:numPr>
          <w:ilvl w:val="1"/>
          <w:numId w:val="58"/>
        </w:numPr>
        <w:shd w:val="clear" w:color="auto" w:fill="FFFFFF"/>
        <w:rPr>
          <w:sz w:val="24"/>
          <w:szCs w:val="24"/>
          <w:lang w:val="lt-LT"/>
        </w:rPr>
      </w:pPr>
      <w:r w:rsidRPr="00F274D6">
        <w:rPr>
          <w:sz w:val="24"/>
          <w:szCs w:val="24"/>
          <w:lang w:val="lt-LT"/>
        </w:rPr>
        <w:t>Žemos įtampos direktyva 73/23/EBB;</w:t>
      </w:r>
    </w:p>
    <w:p w:rsidR="00B80FA6" w:rsidRPr="00F274D6" w:rsidRDefault="00B80FA6" w:rsidP="0045531A">
      <w:pPr>
        <w:numPr>
          <w:ilvl w:val="1"/>
          <w:numId w:val="58"/>
        </w:numPr>
        <w:shd w:val="clear" w:color="auto" w:fill="FFFFFF"/>
        <w:rPr>
          <w:sz w:val="24"/>
          <w:szCs w:val="24"/>
          <w:lang w:val="lt-LT"/>
        </w:rPr>
      </w:pPr>
      <w:r w:rsidRPr="00F274D6">
        <w:rPr>
          <w:sz w:val="24"/>
          <w:szCs w:val="24"/>
          <w:lang w:val="lt-LT"/>
        </w:rPr>
        <w:t>Elektromagnetinio suderinamumo (EMC) direktyva 89/336/EBB;</w:t>
      </w:r>
    </w:p>
    <w:p w:rsidR="00B80FA6" w:rsidRPr="00F274D6" w:rsidRDefault="00B80FA6" w:rsidP="0045531A">
      <w:pPr>
        <w:numPr>
          <w:ilvl w:val="1"/>
          <w:numId w:val="58"/>
        </w:numPr>
        <w:shd w:val="clear" w:color="auto" w:fill="FFFFFF"/>
        <w:rPr>
          <w:sz w:val="24"/>
          <w:szCs w:val="24"/>
          <w:lang w:val="lt-LT"/>
        </w:rPr>
      </w:pPr>
      <w:r w:rsidRPr="00F274D6">
        <w:rPr>
          <w:sz w:val="24"/>
          <w:szCs w:val="24"/>
          <w:lang w:val="lt-LT"/>
        </w:rPr>
        <w:t>Mašininės įrangos direktyva 89/392/EBB su pataisomis: 91/368/EBB, 93/441/EBB, 93/68/EBB</w:t>
      </w:r>
    </w:p>
    <w:p w:rsidR="00B80FA6" w:rsidRPr="00F274D6" w:rsidRDefault="00B80FA6" w:rsidP="0045531A">
      <w:pPr>
        <w:numPr>
          <w:ilvl w:val="1"/>
          <w:numId w:val="58"/>
        </w:numPr>
        <w:shd w:val="clear" w:color="auto" w:fill="FFFFFF"/>
        <w:rPr>
          <w:sz w:val="24"/>
          <w:szCs w:val="24"/>
          <w:lang w:val="lt-LT"/>
        </w:rPr>
      </w:pPr>
      <w:r w:rsidRPr="00F274D6">
        <w:rPr>
          <w:spacing w:val="-1"/>
          <w:sz w:val="24"/>
          <w:szCs w:val="24"/>
          <w:lang w:val="lt-LT"/>
        </w:rPr>
        <w:t>ir atitinkami standartai;</w:t>
      </w:r>
    </w:p>
    <w:p w:rsidR="00B80FA6" w:rsidRPr="00F274D6" w:rsidRDefault="00B80FA6" w:rsidP="0045531A">
      <w:pPr>
        <w:numPr>
          <w:ilvl w:val="1"/>
          <w:numId w:val="58"/>
        </w:numPr>
        <w:shd w:val="clear" w:color="auto" w:fill="FFFFFF"/>
        <w:rPr>
          <w:sz w:val="24"/>
          <w:szCs w:val="24"/>
          <w:lang w:val="lt-LT"/>
        </w:rPr>
      </w:pPr>
      <w:r w:rsidRPr="00F274D6">
        <w:rPr>
          <w:spacing w:val="-1"/>
          <w:sz w:val="24"/>
          <w:szCs w:val="24"/>
          <w:lang w:val="lt-LT"/>
        </w:rPr>
        <w:t>LST EN 60204-1, Mašinų elektros įranga;</w:t>
      </w:r>
    </w:p>
    <w:p w:rsidR="00B80FA6" w:rsidRPr="00F274D6" w:rsidRDefault="00B80FA6" w:rsidP="0045531A">
      <w:pPr>
        <w:numPr>
          <w:ilvl w:val="1"/>
          <w:numId w:val="58"/>
        </w:numPr>
        <w:shd w:val="clear" w:color="auto" w:fill="FFFFFF"/>
        <w:rPr>
          <w:sz w:val="24"/>
          <w:szCs w:val="24"/>
          <w:lang w:val="lt-LT"/>
        </w:rPr>
      </w:pPr>
      <w:r w:rsidRPr="00F274D6">
        <w:rPr>
          <w:sz w:val="24"/>
          <w:szCs w:val="24"/>
          <w:lang w:val="lt-LT"/>
        </w:rPr>
        <w:t>LST EN 60439, Žemos įtampos skirstomieji įrenginiai ir skirstomųjų mechanizmų mazgai;</w:t>
      </w:r>
    </w:p>
    <w:p w:rsidR="00B80FA6" w:rsidRPr="00F274D6" w:rsidRDefault="00B80FA6" w:rsidP="0045531A">
      <w:pPr>
        <w:numPr>
          <w:ilvl w:val="1"/>
          <w:numId w:val="58"/>
        </w:numPr>
        <w:shd w:val="clear" w:color="auto" w:fill="FFFFFF"/>
        <w:rPr>
          <w:sz w:val="24"/>
          <w:szCs w:val="24"/>
          <w:lang w:val="lt-LT"/>
        </w:rPr>
      </w:pPr>
      <w:r w:rsidRPr="00F274D6">
        <w:rPr>
          <w:spacing w:val="-1"/>
          <w:sz w:val="24"/>
          <w:szCs w:val="24"/>
          <w:lang w:val="lt-LT"/>
        </w:rPr>
        <w:t>IEC 60076, Galios transformatoriai;</w:t>
      </w:r>
    </w:p>
    <w:p w:rsidR="00B80FA6" w:rsidRPr="00F274D6" w:rsidRDefault="00B80FA6" w:rsidP="0045531A">
      <w:pPr>
        <w:numPr>
          <w:ilvl w:val="1"/>
          <w:numId w:val="58"/>
        </w:numPr>
        <w:shd w:val="clear" w:color="auto" w:fill="FFFFFF"/>
        <w:rPr>
          <w:sz w:val="24"/>
          <w:szCs w:val="24"/>
          <w:lang w:val="lt-LT"/>
        </w:rPr>
      </w:pPr>
      <w:r w:rsidRPr="00F274D6">
        <w:rPr>
          <w:spacing w:val="-1"/>
          <w:sz w:val="24"/>
          <w:szCs w:val="24"/>
          <w:lang w:val="lt-LT"/>
        </w:rPr>
        <w:t>IEC 60364, Pastatų ir elektros instaliacija;</w:t>
      </w:r>
    </w:p>
    <w:p w:rsidR="00B80FA6" w:rsidRPr="00F274D6" w:rsidRDefault="00B80FA6" w:rsidP="0045531A">
      <w:pPr>
        <w:numPr>
          <w:ilvl w:val="1"/>
          <w:numId w:val="58"/>
        </w:numPr>
        <w:shd w:val="clear" w:color="auto" w:fill="FFFFFF"/>
        <w:rPr>
          <w:sz w:val="24"/>
          <w:szCs w:val="24"/>
          <w:lang w:val="lt-LT"/>
        </w:rPr>
      </w:pPr>
      <w:r w:rsidRPr="00F274D6">
        <w:rPr>
          <w:spacing w:val="-1"/>
          <w:sz w:val="24"/>
          <w:szCs w:val="24"/>
          <w:lang w:val="lt-LT"/>
        </w:rPr>
        <w:t>IEC 606017, Schemų grafiniai simboliai;</w:t>
      </w:r>
    </w:p>
    <w:p w:rsidR="00B80FA6" w:rsidRPr="00F274D6" w:rsidRDefault="00B80FA6" w:rsidP="0045531A">
      <w:pPr>
        <w:numPr>
          <w:ilvl w:val="1"/>
          <w:numId w:val="58"/>
        </w:numPr>
        <w:shd w:val="clear" w:color="auto" w:fill="FFFFFF"/>
        <w:rPr>
          <w:sz w:val="24"/>
          <w:szCs w:val="24"/>
          <w:lang w:val="lt-LT"/>
        </w:rPr>
      </w:pPr>
      <w:r w:rsidRPr="00F274D6">
        <w:rPr>
          <w:spacing w:val="-1"/>
          <w:sz w:val="24"/>
          <w:szCs w:val="24"/>
          <w:lang w:val="lt-LT"/>
        </w:rPr>
        <w:t>IEC 61131, Programuojami loginiai valdikliai (PLV);</w:t>
      </w:r>
    </w:p>
    <w:p w:rsidR="00B80FA6" w:rsidRPr="00F274D6" w:rsidRDefault="00B80FA6" w:rsidP="0045531A">
      <w:pPr>
        <w:numPr>
          <w:ilvl w:val="1"/>
          <w:numId w:val="58"/>
        </w:numPr>
        <w:shd w:val="clear" w:color="auto" w:fill="FFFFFF"/>
        <w:rPr>
          <w:sz w:val="24"/>
          <w:szCs w:val="24"/>
          <w:lang w:val="lt-LT"/>
        </w:rPr>
      </w:pPr>
      <w:r w:rsidRPr="00F274D6">
        <w:rPr>
          <w:sz w:val="24"/>
          <w:szCs w:val="24"/>
          <w:lang w:val="lt-LT"/>
        </w:rPr>
        <w:t>IEC 61024 PT1, Konstrukcijų apsauga nuo šviesos - bendrieji principai;</w:t>
      </w:r>
    </w:p>
    <w:p w:rsidR="00B80FA6" w:rsidRPr="00F274D6" w:rsidRDefault="00B80FA6" w:rsidP="0045531A">
      <w:pPr>
        <w:numPr>
          <w:ilvl w:val="1"/>
          <w:numId w:val="58"/>
        </w:numPr>
        <w:shd w:val="clear" w:color="auto" w:fill="FFFFFF"/>
        <w:rPr>
          <w:sz w:val="24"/>
          <w:szCs w:val="24"/>
          <w:lang w:val="lt-LT"/>
        </w:rPr>
      </w:pPr>
      <w:r w:rsidRPr="00F274D6">
        <w:rPr>
          <w:sz w:val="24"/>
          <w:szCs w:val="24"/>
          <w:lang w:val="lt-LT"/>
        </w:rPr>
        <w:t>Vietinių elektros tiekimo įmonių reikalavimai.</w:t>
      </w:r>
    </w:p>
    <w:p w:rsidR="00B80FA6" w:rsidRPr="00F274D6" w:rsidRDefault="00B80FA6" w:rsidP="0045531A">
      <w:pPr>
        <w:numPr>
          <w:ilvl w:val="1"/>
          <w:numId w:val="58"/>
        </w:numPr>
        <w:shd w:val="clear" w:color="auto" w:fill="FFFFFF"/>
        <w:rPr>
          <w:sz w:val="24"/>
          <w:szCs w:val="24"/>
          <w:lang w:val="lt-LT"/>
        </w:rPr>
      </w:pPr>
      <w:r w:rsidRPr="00F274D6">
        <w:rPr>
          <w:sz w:val="24"/>
          <w:szCs w:val="24"/>
          <w:lang w:val="lt-LT"/>
        </w:rPr>
        <w:t>Elektros įrenginių įrengimo taisyklės (EĮĮT) ir atitinkami reglamentai.</w:t>
      </w:r>
    </w:p>
    <w:p w:rsidR="00B80FA6" w:rsidRPr="00F274D6" w:rsidRDefault="00B80FA6" w:rsidP="0045531A">
      <w:pPr>
        <w:numPr>
          <w:ilvl w:val="1"/>
          <w:numId w:val="58"/>
        </w:numPr>
        <w:shd w:val="clear" w:color="auto" w:fill="FFFFFF"/>
        <w:rPr>
          <w:sz w:val="24"/>
          <w:szCs w:val="24"/>
          <w:lang w:val="lt-LT"/>
        </w:rPr>
      </w:pPr>
      <w:r w:rsidRPr="00F274D6">
        <w:rPr>
          <w:spacing w:val="-2"/>
          <w:sz w:val="24"/>
          <w:szCs w:val="24"/>
          <w:lang w:val="lt-LT"/>
        </w:rPr>
        <w:t>Taip pat:</w:t>
      </w:r>
    </w:p>
    <w:p w:rsidR="00B80FA6" w:rsidRPr="00F274D6" w:rsidRDefault="00B80FA6" w:rsidP="0045531A">
      <w:pPr>
        <w:numPr>
          <w:ilvl w:val="1"/>
          <w:numId w:val="58"/>
        </w:numPr>
        <w:shd w:val="clear" w:color="auto" w:fill="FFFFFF"/>
        <w:rPr>
          <w:sz w:val="24"/>
          <w:szCs w:val="24"/>
          <w:lang w:val="lt-LT"/>
        </w:rPr>
      </w:pPr>
      <w:r w:rsidRPr="00F274D6">
        <w:rPr>
          <w:sz w:val="24"/>
          <w:szCs w:val="24"/>
          <w:lang w:val="lt-LT"/>
        </w:rPr>
        <w:t>Turi būti laikomasi visų atitinkamų Lietuvos standartų, taisyklių, normų ir įstatymų; Projektavimas ir surinkimas turi būti suderintas su dominuojančiomis aplinkos sąlygomis, priežiūra turi būti vykdoma pagal technines specifikacijas ir gamintojo reikalavimus;</w:t>
      </w:r>
    </w:p>
    <w:p w:rsidR="00B80FA6" w:rsidRPr="00F274D6" w:rsidRDefault="00B80FA6" w:rsidP="0045531A">
      <w:pPr>
        <w:numPr>
          <w:ilvl w:val="1"/>
          <w:numId w:val="58"/>
        </w:numPr>
        <w:shd w:val="clear" w:color="auto" w:fill="FFFFFF"/>
        <w:tabs>
          <w:tab w:val="left" w:pos="787"/>
        </w:tabs>
        <w:rPr>
          <w:sz w:val="24"/>
          <w:szCs w:val="24"/>
          <w:lang w:val="lt-LT"/>
        </w:rPr>
      </w:pPr>
      <w:r w:rsidRPr="00F274D6">
        <w:rPr>
          <w:spacing w:val="-1"/>
          <w:sz w:val="24"/>
          <w:szCs w:val="24"/>
          <w:lang w:val="lt-LT"/>
        </w:rPr>
        <w:t xml:space="preserve">Turi būti naudojamos tik naujos medžiagos ir komponentai. Įrangos gamintojų skaičius </w:t>
      </w:r>
      <w:r w:rsidRPr="00F274D6">
        <w:rPr>
          <w:spacing w:val="-1"/>
          <w:sz w:val="24"/>
          <w:szCs w:val="24"/>
          <w:lang w:val="lt-LT"/>
        </w:rPr>
        <w:lastRenderedPageBreak/>
        <w:t xml:space="preserve">turi būti </w:t>
      </w:r>
      <w:r w:rsidRPr="00F274D6">
        <w:rPr>
          <w:sz w:val="24"/>
          <w:szCs w:val="24"/>
          <w:lang w:val="lt-LT"/>
        </w:rPr>
        <w:t>minimalus.</w:t>
      </w:r>
    </w:p>
    <w:p w:rsidR="00E06D77" w:rsidRPr="00F274D6" w:rsidRDefault="00E06D77" w:rsidP="0045531A">
      <w:pPr>
        <w:shd w:val="clear" w:color="auto" w:fill="FFFFFF"/>
        <w:ind w:left="96"/>
        <w:rPr>
          <w:b/>
          <w:bCs/>
          <w:spacing w:val="-1"/>
          <w:sz w:val="24"/>
          <w:szCs w:val="24"/>
          <w:lang w:val="lt-LT"/>
        </w:rPr>
      </w:pPr>
    </w:p>
    <w:p w:rsidR="00B80FA6" w:rsidRPr="00F274D6" w:rsidRDefault="00B80FA6" w:rsidP="002B11C1">
      <w:pPr>
        <w:pStyle w:val="Heading2"/>
        <w:rPr>
          <w:rFonts w:ascii="Times New Roman" w:hAnsi="Times New Roman" w:cs="Times New Roman"/>
          <w:color w:val="auto"/>
          <w:sz w:val="24"/>
          <w:szCs w:val="24"/>
          <w:lang w:val="lt-LT"/>
        </w:rPr>
      </w:pPr>
      <w:bookmarkStart w:id="110" w:name="_Toc435132707"/>
      <w:r w:rsidRPr="00F274D6">
        <w:rPr>
          <w:rFonts w:ascii="Times New Roman" w:hAnsi="Times New Roman" w:cs="Times New Roman"/>
          <w:color w:val="auto"/>
          <w:sz w:val="24"/>
          <w:szCs w:val="24"/>
          <w:lang w:val="lt-LT"/>
        </w:rPr>
        <w:t>4.2.       DOKUMENTAVIMAS IR BRĖŽINIAI</w:t>
      </w:r>
      <w:bookmarkEnd w:id="110"/>
    </w:p>
    <w:p w:rsidR="00B80FA6" w:rsidRPr="00F274D6" w:rsidRDefault="00B80FA6" w:rsidP="0045531A">
      <w:pPr>
        <w:shd w:val="clear" w:color="auto" w:fill="FFFFFF"/>
        <w:ind w:left="818"/>
        <w:rPr>
          <w:sz w:val="24"/>
          <w:szCs w:val="24"/>
          <w:lang w:val="lt-LT"/>
        </w:rPr>
      </w:pPr>
      <w:r w:rsidRPr="00F274D6">
        <w:rPr>
          <w:sz w:val="24"/>
          <w:szCs w:val="24"/>
          <w:lang w:val="lt-LT"/>
        </w:rPr>
        <w:t>Visa įranga turi būti paženklinta ir instaliacija dokumentuota pagal šiuos standartus:</w:t>
      </w:r>
    </w:p>
    <w:p w:rsidR="00E06D77" w:rsidRPr="00F274D6" w:rsidRDefault="00B80FA6" w:rsidP="00E06D77">
      <w:pPr>
        <w:pStyle w:val="ListParagraph"/>
        <w:numPr>
          <w:ilvl w:val="0"/>
          <w:numId w:val="70"/>
        </w:numPr>
        <w:shd w:val="clear" w:color="auto" w:fill="FFFFFF"/>
        <w:tabs>
          <w:tab w:val="left" w:pos="787"/>
        </w:tabs>
        <w:rPr>
          <w:sz w:val="24"/>
          <w:szCs w:val="24"/>
          <w:lang w:val="lt-LT"/>
        </w:rPr>
      </w:pPr>
      <w:r w:rsidRPr="00F274D6">
        <w:rPr>
          <w:sz w:val="24"/>
          <w:szCs w:val="24"/>
          <w:lang w:val="lt-LT"/>
        </w:rPr>
        <w:t>IEC 60445 Įrangos gnybtų ir tam tikrais ženklais pažymėtų laidininkų galinių įrenginių</w:t>
      </w:r>
      <w:r w:rsidRPr="00F274D6">
        <w:rPr>
          <w:sz w:val="24"/>
          <w:szCs w:val="24"/>
          <w:lang w:val="lt-LT"/>
        </w:rPr>
        <w:br/>
        <w:t>identifikavimas, įskaitant pagrindines raidinės skaitmeninės sistemos taisykles.</w:t>
      </w:r>
    </w:p>
    <w:p w:rsidR="00E06D77" w:rsidRPr="00F274D6" w:rsidRDefault="00B80FA6" w:rsidP="00E06D77">
      <w:pPr>
        <w:pStyle w:val="ListParagraph"/>
        <w:numPr>
          <w:ilvl w:val="0"/>
          <w:numId w:val="70"/>
        </w:numPr>
        <w:shd w:val="clear" w:color="auto" w:fill="FFFFFF"/>
        <w:tabs>
          <w:tab w:val="left" w:pos="787"/>
        </w:tabs>
        <w:rPr>
          <w:sz w:val="24"/>
          <w:szCs w:val="24"/>
          <w:lang w:val="lt-LT"/>
        </w:rPr>
      </w:pPr>
      <w:r w:rsidRPr="00F274D6">
        <w:rPr>
          <w:spacing w:val="-1"/>
          <w:sz w:val="24"/>
          <w:szCs w:val="24"/>
          <w:lang w:val="lt-LT"/>
        </w:rPr>
        <w:t>IEC 60073 Pagrindiniai žmogaus ir mašinos sąsajos organizavimo, ženklinimo ir identifikavimo</w:t>
      </w:r>
      <w:r w:rsidR="00E06D77" w:rsidRPr="00F274D6">
        <w:rPr>
          <w:sz w:val="24"/>
          <w:szCs w:val="24"/>
          <w:lang w:val="lt-LT"/>
        </w:rPr>
        <w:t xml:space="preserve"> </w:t>
      </w:r>
      <w:r w:rsidRPr="00F274D6">
        <w:rPr>
          <w:spacing w:val="-1"/>
          <w:sz w:val="24"/>
          <w:szCs w:val="24"/>
          <w:lang w:val="lt-LT"/>
        </w:rPr>
        <w:t>saugos principai.</w:t>
      </w:r>
    </w:p>
    <w:p w:rsidR="00E06D77" w:rsidRPr="00F274D6" w:rsidRDefault="00B80FA6" w:rsidP="00E06D77">
      <w:pPr>
        <w:pStyle w:val="ListParagraph"/>
        <w:numPr>
          <w:ilvl w:val="0"/>
          <w:numId w:val="70"/>
        </w:numPr>
        <w:shd w:val="clear" w:color="auto" w:fill="FFFFFF"/>
        <w:tabs>
          <w:tab w:val="left" w:pos="787"/>
        </w:tabs>
        <w:rPr>
          <w:sz w:val="24"/>
          <w:szCs w:val="24"/>
          <w:lang w:val="lt-LT"/>
        </w:rPr>
      </w:pPr>
      <w:r w:rsidRPr="00F274D6">
        <w:rPr>
          <w:sz w:val="24"/>
          <w:szCs w:val="24"/>
          <w:lang w:val="lt-LT"/>
        </w:rPr>
        <w:t>IEC 60654 Pramoninio proceso matavimo ir valdymo įranga. Eksploatacinės sąlygos.</w:t>
      </w:r>
    </w:p>
    <w:p w:rsidR="00E06D77" w:rsidRPr="00F274D6" w:rsidRDefault="00425558" w:rsidP="00E06D77">
      <w:pPr>
        <w:pStyle w:val="ListParagraph"/>
        <w:numPr>
          <w:ilvl w:val="0"/>
          <w:numId w:val="70"/>
        </w:numPr>
        <w:shd w:val="clear" w:color="auto" w:fill="FFFFFF"/>
        <w:tabs>
          <w:tab w:val="left" w:pos="787"/>
        </w:tabs>
        <w:rPr>
          <w:sz w:val="24"/>
          <w:szCs w:val="24"/>
          <w:lang w:val="lt-LT"/>
        </w:rPr>
      </w:pPr>
      <w:r w:rsidRPr="00F274D6">
        <w:rPr>
          <w:spacing w:val="-1"/>
          <w:sz w:val="24"/>
          <w:szCs w:val="24"/>
          <w:lang w:val="lt-LT"/>
        </w:rPr>
        <w:t>IEC 60417 Įrangai naudojami grafiniai simboliai.</w:t>
      </w:r>
    </w:p>
    <w:p w:rsidR="00E06D77" w:rsidRPr="00F274D6" w:rsidRDefault="00425558" w:rsidP="00E06D77">
      <w:pPr>
        <w:pStyle w:val="ListParagraph"/>
        <w:numPr>
          <w:ilvl w:val="0"/>
          <w:numId w:val="70"/>
        </w:numPr>
        <w:shd w:val="clear" w:color="auto" w:fill="FFFFFF"/>
        <w:tabs>
          <w:tab w:val="left" w:pos="787"/>
        </w:tabs>
        <w:rPr>
          <w:sz w:val="24"/>
          <w:szCs w:val="24"/>
          <w:lang w:val="lt-LT"/>
        </w:rPr>
      </w:pPr>
      <w:r w:rsidRPr="00F274D6">
        <w:rPr>
          <w:spacing w:val="-1"/>
          <w:sz w:val="24"/>
          <w:szCs w:val="24"/>
          <w:lang w:val="lt-LT"/>
        </w:rPr>
        <w:t>IEC 60617 Grafiniai schemų simboliai.</w:t>
      </w:r>
    </w:p>
    <w:p w:rsidR="00425558" w:rsidRPr="00F274D6" w:rsidRDefault="00425558" w:rsidP="00E06D77">
      <w:pPr>
        <w:pStyle w:val="ListParagraph"/>
        <w:numPr>
          <w:ilvl w:val="0"/>
          <w:numId w:val="70"/>
        </w:numPr>
        <w:shd w:val="clear" w:color="auto" w:fill="FFFFFF"/>
        <w:tabs>
          <w:tab w:val="left" w:pos="787"/>
        </w:tabs>
        <w:rPr>
          <w:sz w:val="24"/>
          <w:szCs w:val="24"/>
          <w:lang w:val="lt-LT"/>
        </w:rPr>
      </w:pPr>
      <w:r w:rsidRPr="00F274D6">
        <w:rPr>
          <w:spacing w:val="-2"/>
          <w:sz w:val="24"/>
          <w:szCs w:val="24"/>
          <w:lang w:val="lt-LT"/>
        </w:rPr>
        <w:t xml:space="preserve">IEC 61082 </w:t>
      </w:r>
      <w:proofErr w:type="spellStart"/>
      <w:r w:rsidRPr="00F274D6">
        <w:rPr>
          <w:spacing w:val="-2"/>
          <w:sz w:val="24"/>
          <w:szCs w:val="24"/>
          <w:lang w:val="lt-LT"/>
        </w:rPr>
        <w:t>Elektrotechnologijos</w:t>
      </w:r>
      <w:proofErr w:type="spellEnd"/>
      <w:r w:rsidRPr="00F274D6">
        <w:rPr>
          <w:spacing w:val="-2"/>
          <w:sz w:val="24"/>
          <w:szCs w:val="24"/>
          <w:lang w:val="lt-LT"/>
        </w:rPr>
        <w:t xml:space="preserve"> dokumentų parengimas.</w:t>
      </w:r>
    </w:p>
    <w:p w:rsidR="00425558" w:rsidRPr="00F274D6" w:rsidRDefault="00425558" w:rsidP="0045531A">
      <w:pPr>
        <w:shd w:val="clear" w:color="auto" w:fill="FFFFFF"/>
        <w:ind w:right="58" w:firstLine="713"/>
        <w:jc w:val="both"/>
        <w:rPr>
          <w:sz w:val="24"/>
          <w:szCs w:val="24"/>
          <w:lang w:val="lt-LT"/>
        </w:rPr>
      </w:pPr>
      <w:r w:rsidRPr="00F274D6">
        <w:rPr>
          <w:sz w:val="24"/>
          <w:szCs w:val="24"/>
          <w:lang w:val="lt-LT"/>
        </w:rPr>
        <w:t xml:space="preserve">Rangovo brėžiniuose turi būti visi elektros brėžiniai, reikalaujami pagal šią specifikaciją. Rangovas privalo pateikti Užsakovo atstovui peržiūrėti visą Rangovo brėžinių komplektą. Rangovo brėžiniai turi būti kokybiški, kad darbus būtų galima vykdyti be papildomo Rangovo projektavimo </w:t>
      </w:r>
      <w:r w:rsidRPr="00F274D6">
        <w:rPr>
          <w:spacing w:val="-1"/>
          <w:sz w:val="24"/>
          <w:szCs w:val="24"/>
          <w:lang w:val="lt-LT"/>
        </w:rPr>
        <w:t xml:space="preserve">statybvietėje. Rangovo brėžiniuose turi būti nurodyti įrangos kodai, aiškiai nurodytos tiekiamos įrangos </w:t>
      </w:r>
      <w:r w:rsidRPr="00F274D6">
        <w:rPr>
          <w:sz w:val="24"/>
          <w:szCs w:val="24"/>
          <w:lang w:val="lt-LT"/>
        </w:rPr>
        <w:t>ypatybės ir detalės. Gamintojo katalogų ar žinynų puslapiai ar brėžiniai, skirti atitinkamai įrangos grupei ar pan., netraktuojami kaip Rangovo brėžiniai, nebent jie būtų aiškiai sužymėti ir rodytų atitinkamos įrangos duomenis. Tokia medžiaga gali būti naudojama tik kaip papildoma informacija, pridedama prie Rangovo brėžinių. Jei prietaisas turi pasirinktinas ypatybes (funkcijas), montavimo brėžiniuose turi būti aiškiai nurodytos tokios ypatybės. Rangovo brėžiniai turi būti parengti, naudojant atitinkamus braižymo metodus.</w:t>
      </w:r>
    </w:p>
    <w:p w:rsidR="00E06D77" w:rsidRPr="00F274D6" w:rsidRDefault="00E06D77" w:rsidP="0045531A">
      <w:pPr>
        <w:shd w:val="clear" w:color="auto" w:fill="FFFFFF"/>
        <w:tabs>
          <w:tab w:val="left" w:pos="730"/>
        </w:tabs>
        <w:ind w:left="14"/>
        <w:rPr>
          <w:b/>
          <w:bCs/>
          <w:spacing w:val="-5"/>
          <w:sz w:val="24"/>
          <w:szCs w:val="24"/>
          <w:lang w:val="lt-LT"/>
        </w:rPr>
      </w:pPr>
    </w:p>
    <w:p w:rsidR="00425558" w:rsidRPr="00F274D6" w:rsidRDefault="00425558" w:rsidP="002B11C1">
      <w:pPr>
        <w:pStyle w:val="Heading2"/>
        <w:rPr>
          <w:rFonts w:ascii="Times New Roman" w:hAnsi="Times New Roman" w:cs="Times New Roman"/>
          <w:color w:val="auto"/>
          <w:sz w:val="24"/>
          <w:szCs w:val="24"/>
          <w:lang w:val="lt-LT"/>
        </w:rPr>
      </w:pPr>
      <w:bookmarkStart w:id="111" w:name="_Toc435132708"/>
      <w:r w:rsidRPr="00F274D6">
        <w:rPr>
          <w:rFonts w:ascii="Times New Roman" w:hAnsi="Times New Roman" w:cs="Times New Roman"/>
          <w:color w:val="auto"/>
          <w:sz w:val="24"/>
          <w:szCs w:val="24"/>
          <w:lang w:val="lt-LT"/>
        </w:rPr>
        <w:t>4.3.</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3"/>
          <w:sz w:val="24"/>
          <w:szCs w:val="24"/>
          <w:lang w:val="lt-LT"/>
        </w:rPr>
        <w:t>LEIDIMAI</w:t>
      </w:r>
      <w:bookmarkEnd w:id="111"/>
    </w:p>
    <w:p w:rsidR="00425558" w:rsidRPr="00F274D6" w:rsidRDefault="00425558" w:rsidP="0045531A">
      <w:pPr>
        <w:shd w:val="clear" w:color="auto" w:fill="FFFFFF"/>
        <w:ind w:left="31" w:right="14" w:firstLine="720"/>
        <w:jc w:val="both"/>
        <w:rPr>
          <w:sz w:val="24"/>
          <w:szCs w:val="24"/>
          <w:lang w:val="lt-LT"/>
        </w:rPr>
      </w:pPr>
      <w:r w:rsidRPr="00F274D6">
        <w:rPr>
          <w:sz w:val="24"/>
          <w:szCs w:val="24"/>
          <w:lang w:val="lt-LT"/>
        </w:rPr>
        <w:t xml:space="preserve">Rangovas turi gauti visus leidimus, susijusius su elektros darbais, organizuoti visus oficialius elektros darbų patikrinimus ir sumokėti reikiamus mokesčius bei rinkliavas. Rangovas privalo pateikti visus duomenis, reikalaujamus valdžios įstaigų, kurių jurisdikcijoje yra jo darbas. Konkurso dalyvių dėmesys atkreipiamas į tai, kad Lietuvos normos reikalauja </w:t>
      </w:r>
      <w:proofErr w:type="spellStart"/>
      <w:r w:rsidRPr="00F274D6">
        <w:rPr>
          <w:sz w:val="24"/>
          <w:szCs w:val="24"/>
          <w:lang w:val="lt-LT"/>
        </w:rPr>
        <w:t>licenzijų</w:t>
      </w:r>
      <w:proofErr w:type="spellEnd"/>
      <w:r w:rsidRPr="00F274D6">
        <w:rPr>
          <w:sz w:val="24"/>
          <w:szCs w:val="24"/>
          <w:lang w:val="lt-LT"/>
        </w:rPr>
        <w:t xml:space="preserve"> elektros instaliavimą atliekančioms firmoms.</w:t>
      </w:r>
    </w:p>
    <w:p w:rsidR="00E06D77" w:rsidRPr="00F274D6" w:rsidRDefault="00E06D77" w:rsidP="0045531A">
      <w:pPr>
        <w:shd w:val="clear" w:color="auto" w:fill="FFFFFF"/>
        <w:tabs>
          <w:tab w:val="left" w:pos="730"/>
        </w:tabs>
        <w:ind w:left="14"/>
        <w:rPr>
          <w:b/>
          <w:bCs/>
          <w:spacing w:val="-4"/>
          <w:sz w:val="24"/>
          <w:szCs w:val="24"/>
          <w:lang w:val="lt-LT"/>
        </w:rPr>
      </w:pPr>
    </w:p>
    <w:p w:rsidR="00425558" w:rsidRPr="00F274D6" w:rsidRDefault="00425558" w:rsidP="002B11C1">
      <w:pPr>
        <w:pStyle w:val="Heading2"/>
        <w:rPr>
          <w:rFonts w:ascii="Times New Roman" w:hAnsi="Times New Roman" w:cs="Times New Roman"/>
          <w:color w:val="auto"/>
          <w:sz w:val="24"/>
          <w:szCs w:val="24"/>
          <w:lang w:val="lt-LT"/>
        </w:rPr>
      </w:pPr>
      <w:bookmarkStart w:id="112" w:name="_Toc435132709"/>
      <w:r w:rsidRPr="00F274D6">
        <w:rPr>
          <w:rFonts w:ascii="Times New Roman" w:hAnsi="Times New Roman" w:cs="Times New Roman"/>
          <w:color w:val="auto"/>
          <w:spacing w:val="-4"/>
          <w:sz w:val="24"/>
          <w:szCs w:val="24"/>
          <w:lang w:val="lt-LT"/>
        </w:rPr>
        <w:t>4.4.</w:t>
      </w:r>
      <w:r w:rsidRPr="00F274D6">
        <w:rPr>
          <w:rFonts w:ascii="Times New Roman" w:hAnsi="Times New Roman" w:cs="Times New Roman"/>
          <w:color w:val="auto"/>
          <w:sz w:val="24"/>
          <w:szCs w:val="24"/>
          <w:lang w:val="lt-LT"/>
        </w:rPr>
        <w:tab/>
        <w:t>DERINIMAS SU VIETINE ELEKTROS TINKLŲ ĮMONE</w:t>
      </w:r>
      <w:bookmarkEnd w:id="112"/>
    </w:p>
    <w:p w:rsidR="00425558" w:rsidRPr="00F274D6" w:rsidRDefault="00425558" w:rsidP="0045531A">
      <w:pPr>
        <w:shd w:val="clear" w:color="auto" w:fill="FFFFFF"/>
        <w:ind w:left="62" w:firstLine="718"/>
        <w:jc w:val="both"/>
        <w:rPr>
          <w:sz w:val="24"/>
          <w:szCs w:val="24"/>
          <w:lang w:val="lt-LT"/>
        </w:rPr>
      </w:pPr>
      <w:r w:rsidRPr="00F274D6">
        <w:rPr>
          <w:spacing w:val="-1"/>
          <w:sz w:val="24"/>
          <w:szCs w:val="24"/>
          <w:lang w:val="lt-LT"/>
        </w:rPr>
        <w:t xml:space="preserve">Rangovas atsako už transformatorių, įvadinių kirtiklių, matavimo prietaisų, variklių paleidiklių </w:t>
      </w:r>
      <w:r w:rsidRPr="00F274D6">
        <w:rPr>
          <w:spacing w:val="-3"/>
          <w:sz w:val="24"/>
          <w:szCs w:val="24"/>
          <w:lang w:val="lt-LT"/>
        </w:rPr>
        <w:t xml:space="preserve">apribojimo, galios koeficiento korekcijos ir pan. atitikimą AB </w:t>
      </w:r>
      <w:r w:rsidR="00BF26AA">
        <w:rPr>
          <w:spacing w:val="-3"/>
          <w:sz w:val="24"/>
          <w:szCs w:val="24"/>
          <w:lang w:val="lt-LT"/>
        </w:rPr>
        <w:t>„ESO“</w:t>
      </w:r>
      <w:bookmarkStart w:id="113" w:name="_GoBack"/>
      <w:bookmarkEnd w:id="113"/>
      <w:r w:rsidRPr="00F274D6">
        <w:rPr>
          <w:spacing w:val="-3"/>
          <w:sz w:val="24"/>
          <w:szCs w:val="24"/>
          <w:lang w:val="lt-LT"/>
        </w:rPr>
        <w:t xml:space="preserve"> skirstomųjų tinklų reikalavimams.</w:t>
      </w:r>
    </w:p>
    <w:p w:rsidR="00E06D77" w:rsidRPr="00F274D6" w:rsidRDefault="00E06D77" w:rsidP="0045531A">
      <w:pPr>
        <w:shd w:val="clear" w:color="auto" w:fill="FFFFFF"/>
        <w:tabs>
          <w:tab w:val="left" w:pos="780"/>
        </w:tabs>
        <w:ind w:left="67"/>
        <w:rPr>
          <w:b/>
          <w:bCs/>
          <w:spacing w:val="-5"/>
          <w:sz w:val="24"/>
          <w:szCs w:val="24"/>
          <w:lang w:val="lt-LT"/>
        </w:rPr>
      </w:pPr>
    </w:p>
    <w:p w:rsidR="00425558" w:rsidRPr="00F274D6" w:rsidRDefault="00425558" w:rsidP="002B11C1">
      <w:pPr>
        <w:pStyle w:val="Heading2"/>
        <w:rPr>
          <w:rFonts w:ascii="Times New Roman" w:hAnsi="Times New Roman" w:cs="Times New Roman"/>
          <w:color w:val="auto"/>
          <w:sz w:val="24"/>
          <w:szCs w:val="24"/>
          <w:lang w:val="lt-LT"/>
        </w:rPr>
      </w:pPr>
      <w:bookmarkStart w:id="114" w:name="_Toc435132710"/>
      <w:r w:rsidRPr="00F274D6">
        <w:rPr>
          <w:rFonts w:ascii="Times New Roman" w:hAnsi="Times New Roman" w:cs="Times New Roman"/>
          <w:color w:val="auto"/>
          <w:sz w:val="24"/>
          <w:szCs w:val="24"/>
          <w:lang w:val="lt-LT"/>
        </w:rPr>
        <w:t>4.5.</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1"/>
          <w:sz w:val="24"/>
          <w:szCs w:val="24"/>
          <w:lang w:val="lt-LT"/>
        </w:rPr>
        <w:t>RYŠIŲ SISTEMA</w:t>
      </w:r>
      <w:bookmarkEnd w:id="114"/>
    </w:p>
    <w:p w:rsidR="00425558" w:rsidRPr="00F274D6" w:rsidRDefault="00425558" w:rsidP="0045531A">
      <w:pPr>
        <w:shd w:val="clear" w:color="auto" w:fill="FFFFFF"/>
        <w:rPr>
          <w:sz w:val="24"/>
          <w:szCs w:val="24"/>
          <w:lang w:val="lt-LT"/>
        </w:rPr>
      </w:pPr>
      <w:r w:rsidRPr="00F274D6">
        <w:rPr>
          <w:sz w:val="24"/>
          <w:szCs w:val="24"/>
          <w:lang w:val="lt-LT"/>
        </w:rPr>
        <w:t>Ryšių tinklą nuo abonento iki telefono sistemos tinklo sumontuos vietinė telefono įmonė, kuri pateiks visą reikiamą įrangą ir medžiagas iki Užsakovo atstovo nurodyto prisijungimo taško.</w:t>
      </w:r>
    </w:p>
    <w:p w:rsidR="00E06D77" w:rsidRPr="00F274D6" w:rsidRDefault="00E06D77" w:rsidP="0045531A">
      <w:pPr>
        <w:shd w:val="clear" w:color="auto" w:fill="FFFFFF"/>
        <w:ind w:left="146" w:right="4838" w:hanging="115"/>
        <w:rPr>
          <w:b/>
          <w:bCs/>
          <w:spacing w:val="-2"/>
          <w:sz w:val="24"/>
          <w:szCs w:val="24"/>
          <w:lang w:val="lt-LT"/>
        </w:rPr>
      </w:pPr>
    </w:p>
    <w:p w:rsidR="00E06D77" w:rsidRPr="00F274D6" w:rsidRDefault="0085651F" w:rsidP="002B11C1">
      <w:pPr>
        <w:pStyle w:val="Heading2"/>
        <w:rPr>
          <w:rFonts w:ascii="Times New Roman" w:hAnsi="Times New Roman" w:cs="Times New Roman"/>
          <w:color w:val="auto"/>
          <w:sz w:val="24"/>
          <w:szCs w:val="24"/>
          <w:lang w:val="lt-LT"/>
        </w:rPr>
      </w:pPr>
      <w:bookmarkStart w:id="115" w:name="_Toc435132711"/>
      <w:r w:rsidRPr="00F274D6">
        <w:rPr>
          <w:rFonts w:ascii="Times New Roman" w:hAnsi="Times New Roman" w:cs="Times New Roman"/>
          <w:color w:val="auto"/>
          <w:sz w:val="24"/>
          <w:szCs w:val="24"/>
          <w:lang w:val="lt-LT"/>
        </w:rPr>
        <w:t>4.6.       ZONŲ KLASIFIKACIJA IR KORPUSAI</w:t>
      </w:r>
      <w:bookmarkEnd w:id="115"/>
      <w:r w:rsidRPr="00F274D6">
        <w:rPr>
          <w:rFonts w:ascii="Times New Roman" w:hAnsi="Times New Roman" w:cs="Times New Roman"/>
          <w:color w:val="auto"/>
          <w:sz w:val="24"/>
          <w:szCs w:val="24"/>
          <w:lang w:val="lt-LT"/>
        </w:rPr>
        <w:t xml:space="preserve"> </w:t>
      </w:r>
    </w:p>
    <w:p w:rsidR="00E06D77" w:rsidRPr="00F274D6" w:rsidRDefault="00E06D77" w:rsidP="0045531A">
      <w:pPr>
        <w:shd w:val="clear" w:color="auto" w:fill="FFFFFF"/>
        <w:ind w:left="146" w:right="4838" w:hanging="115"/>
        <w:rPr>
          <w:b/>
          <w:bCs/>
          <w:spacing w:val="-2"/>
          <w:sz w:val="24"/>
          <w:szCs w:val="24"/>
          <w:lang w:val="lt-LT"/>
        </w:rPr>
      </w:pPr>
    </w:p>
    <w:p w:rsidR="0085651F" w:rsidRPr="00F274D6" w:rsidRDefault="0085651F" w:rsidP="0045531A">
      <w:pPr>
        <w:shd w:val="clear" w:color="auto" w:fill="FFFFFF"/>
        <w:ind w:left="146" w:right="4838" w:hanging="115"/>
        <w:rPr>
          <w:sz w:val="24"/>
          <w:szCs w:val="24"/>
          <w:lang w:val="lt-LT"/>
        </w:rPr>
      </w:pPr>
      <w:r w:rsidRPr="00F274D6">
        <w:rPr>
          <w:b/>
          <w:bCs/>
          <w:sz w:val="24"/>
          <w:szCs w:val="24"/>
          <w:lang w:val="lt-LT"/>
        </w:rPr>
        <w:t>Minimali korpusų apsaugos klasė IP</w:t>
      </w:r>
    </w:p>
    <w:tbl>
      <w:tblPr>
        <w:tblW w:w="0" w:type="auto"/>
        <w:tblInd w:w="40" w:type="dxa"/>
        <w:tblLayout w:type="fixed"/>
        <w:tblCellMar>
          <w:left w:w="40" w:type="dxa"/>
          <w:right w:w="40" w:type="dxa"/>
        </w:tblCellMar>
        <w:tblLook w:val="0000" w:firstRow="0" w:lastRow="0" w:firstColumn="0" w:lastColumn="0" w:noHBand="0" w:noVBand="0"/>
      </w:tblPr>
      <w:tblGrid>
        <w:gridCol w:w="1550"/>
        <w:gridCol w:w="1454"/>
        <w:gridCol w:w="3504"/>
        <w:gridCol w:w="2890"/>
      </w:tblGrid>
      <w:tr w:rsidR="0085651F" w:rsidRPr="00F274D6" w:rsidTr="00350C69">
        <w:trPr>
          <w:trHeight w:hRule="exact" w:val="749"/>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rPr>
                <w:sz w:val="24"/>
                <w:szCs w:val="24"/>
                <w:lang w:val="lt-LT"/>
              </w:rPr>
            </w:pPr>
            <w:r w:rsidRPr="00F274D6">
              <w:rPr>
                <w:sz w:val="24"/>
                <w:szCs w:val="24"/>
                <w:lang w:val="lt-LT"/>
              </w:rPr>
              <w:t>I Korpusas</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10"/>
              <w:rPr>
                <w:sz w:val="24"/>
                <w:szCs w:val="24"/>
                <w:lang w:val="lt-LT"/>
              </w:rPr>
            </w:pPr>
            <w:r w:rsidRPr="00F274D6">
              <w:rPr>
                <w:spacing w:val="-2"/>
                <w:sz w:val="24"/>
                <w:szCs w:val="24"/>
                <w:lang w:val="lt-LT"/>
              </w:rPr>
              <w:t>Konstrukcija</w:t>
            </w:r>
          </w:p>
        </w:tc>
        <w:tc>
          <w:tcPr>
            <w:tcW w:w="3504"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2" w:firstLine="10"/>
              <w:rPr>
                <w:sz w:val="24"/>
                <w:szCs w:val="24"/>
                <w:lang w:val="lt-LT"/>
              </w:rPr>
            </w:pPr>
            <w:r w:rsidRPr="00F274D6">
              <w:rPr>
                <w:spacing w:val="-1"/>
                <w:sz w:val="24"/>
                <w:szCs w:val="24"/>
                <w:lang w:val="lt-LT"/>
              </w:rPr>
              <w:t xml:space="preserve">Pagrindinė       apsaugos       laipsnio </w:t>
            </w:r>
            <w:r w:rsidRPr="00F274D6">
              <w:rPr>
                <w:sz w:val="24"/>
                <w:szCs w:val="24"/>
                <w:lang w:val="lt-LT"/>
              </w:rPr>
              <w:t>savybė</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14"/>
              <w:rPr>
                <w:sz w:val="24"/>
                <w:szCs w:val="24"/>
                <w:lang w:val="lt-LT"/>
              </w:rPr>
            </w:pPr>
            <w:r w:rsidRPr="00F274D6">
              <w:rPr>
                <w:spacing w:val="-3"/>
                <w:sz w:val="24"/>
                <w:szCs w:val="24"/>
                <w:lang w:val="lt-LT"/>
              </w:rPr>
              <w:t>Dažniausio naudojimo vieta</w:t>
            </w:r>
          </w:p>
        </w:tc>
      </w:tr>
      <w:tr w:rsidR="0085651F" w:rsidRPr="00F274D6" w:rsidTr="00350C69">
        <w:trPr>
          <w:trHeight w:hRule="exact" w:val="720"/>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31"/>
              <w:rPr>
                <w:sz w:val="24"/>
                <w:szCs w:val="24"/>
                <w:lang w:val="lt-LT"/>
              </w:rPr>
            </w:pPr>
            <w:r w:rsidRPr="00F274D6">
              <w:rPr>
                <w:sz w:val="24"/>
                <w:szCs w:val="24"/>
                <w:lang w:val="lt-LT"/>
              </w:rPr>
              <w:t>Įprastinis</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7"/>
              <w:rPr>
                <w:sz w:val="24"/>
                <w:szCs w:val="24"/>
                <w:lang w:val="lt-LT"/>
              </w:rPr>
            </w:pPr>
            <w:r w:rsidRPr="00F274D6">
              <w:rPr>
                <w:sz w:val="24"/>
                <w:szCs w:val="24"/>
                <w:lang w:val="lt-LT"/>
              </w:rPr>
              <w:t>IP 20</w:t>
            </w:r>
          </w:p>
        </w:tc>
        <w:tc>
          <w:tcPr>
            <w:tcW w:w="3504"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rPr>
                <w:sz w:val="24"/>
                <w:szCs w:val="24"/>
                <w:lang w:val="lt-LT"/>
              </w:rPr>
            </w:pPr>
            <w:r w:rsidRPr="00F274D6">
              <w:rPr>
                <w:sz w:val="24"/>
                <w:szCs w:val="24"/>
                <w:lang w:val="lt-LT"/>
              </w:rPr>
              <w:t>Atsitiktinis    įtampą    turinčių    dalių palietimas neįmanomas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5"/>
              <w:rPr>
                <w:sz w:val="24"/>
                <w:szCs w:val="24"/>
                <w:lang w:val="lt-LT"/>
              </w:rPr>
            </w:pPr>
            <w:r w:rsidRPr="00F274D6">
              <w:rPr>
                <w:sz w:val="24"/>
                <w:szCs w:val="24"/>
                <w:lang w:val="lt-LT"/>
              </w:rPr>
              <w:t>Sausa vieta be dulkių</w:t>
            </w:r>
          </w:p>
        </w:tc>
      </w:tr>
      <w:tr w:rsidR="0085651F" w:rsidRPr="00F274D6" w:rsidTr="00350C69">
        <w:trPr>
          <w:trHeight w:hRule="exact" w:val="1046"/>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12" w:right="262"/>
              <w:rPr>
                <w:sz w:val="24"/>
                <w:szCs w:val="24"/>
                <w:lang w:val="lt-LT"/>
              </w:rPr>
            </w:pPr>
            <w:r w:rsidRPr="00F274D6">
              <w:rPr>
                <w:sz w:val="24"/>
                <w:szCs w:val="24"/>
                <w:lang w:val="lt-LT"/>
              </w:rPr>
              <w:lastRenderedPageBreak/>
              <w:t>Apsaugotas nuo lašų</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2"/>
              <w:rPr>
                <w:sz w:val="24"/>
                <w:szCs w:val="24"/>
                <w:lang w:val="lt-LT"/>
              </w:rPr>
            </w:pPr>
            <w:r w:rsidRPr="00F274D6">
              <w:rPr>
                <w:sz w:val="24"/>
                <w:szCs w:val="24"/>
                <w:lang w:val="lt-LT"/>
              </w:rPr>
              <w:t>IP 22</w:t>
            </w:r>
          </w:p>
        </w:tc>
        <w:tc>
          <w:tcPr>
            <w:tcW w:w="3504"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2" w:right="2" w:firstLine="5"/>
              <w:rPr>
                <w:sz w:val="24"/>
                <w:szCs w:val="24"/>
                <w:lang w:val="lt-LT"/>
              </w:rPr>
            </w:pPr>
            <w:r w:rsidRPr="00F274D6">
              <w:rPr>
                <w:sz w:val="24"/>
                <w:szCs w:val="24"/>
                <w:lang w:val="lt-LT"/>
              </w:rPr>
              <w:t>Įtampą   turinčios   dalys   darbinėse padėtyse apsaugotos nuo vandens lašėjimo</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right="29" w:firstLine="2"/>
              <w:rPr>
                <w:sz w:val="24"/>
                <w:szCs w:val="24"/>
                <w:lang w:val="lt-LT"/>
              </w:rPr>
            </w:pPr>
            <w:r w:rsidRPr="00F274D6">
              <w:rPr>
                <w:sz w:val="24"/>
                <w:szCs w:val="24"/>
                <w:lang w:val="lt-LT"/>
              </w:rPr>
              <w:t>Drėgnos   vietos   lauke,    po stoginėmis</w:t>
            </w:r>
          </w:p>
        </w:tc>
      </w:tr>
      <w:tr w:rsidR="0085651F" w:rsidRPr="00F274D6" w:rsidTr="00350C69">
        <w:trPr>
          <w:trHeight w:hRule="exact" w:val="1061"/>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10" w:right="264"/>
              <w:rPr>
                <w:sz w:val="24"/>
                <w:szCs w:val="24"/>
                <w:lang w:val="lt-LT"/>
              </w:rPr>
            </w:pPr>
            <w:r w:rsidRPr="00F274D6">
              <w:rPr>
                <w:sz w:val="24"/>
                <w:szCs w:val="24"/>
                <w:lang w:val="lt-LT"/>
              </w:rPr>
              <w:t>Apsaugotas nuo purslų</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2"/>
              <w:rPr>
                <w:sz w:val="24"/>
                <w:szCs w:val="24"/>
                <w:lang w:val="lt-LT"/>
              </w:rPr>
            </w:pPr>
            <w:r w:rsidRPr="00F274D6">
              <w:rPr>
                <w:sz w:val="24"/>
                <w:szCs w:val="24"/>
                <w:lang w:val="lt-LT"/>
              </w:rPr>
              <w:t>IP 34</w:t>
            </w:r>
          </w:p>
        </w:tc>
        <w:tc>
          <w:tcPr>
            <w:tcW w:w="3504"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2" w:firstLine="5"/>
              <w:rPr>
                <w:sz w:val="24"/>
                <w:szCs w:val="24"/>
                <w:lang w:val="lt-LT"/>
              </w:rPr>
            </w:pPr>
            <w:r w:rsidRPr="00F274D6">
              <w:rPr>
                <w:sz w:val="24"/>
                <w:szCs w:val="24"/>
                <w:lang w:val="lt-LT"/>
              </w:rPr>
              <w:t>Įtampą turinčios  dalys  apsaugotos nuo vandens  purslų iš  išorės  bet kuria kryptimi</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firstLine="2"/>
              <w:rPr>
                <w:sz w:val="24"/>
                <w:szCs w:val="24"/>
                <w:lang w:val="lt-LT"/>
              </w:rPr>
            </w:pPr>
            <w:r w:rsidRPr="00F274D6">
              <w:rPr>
                <w:spacing w:val="-1"/>
                <w:sz w:val="24"/>
                <w:szCs w:val="24"/>
                <w:lang w:val="lt-LT"/>
              </w:rPr>
              <w:t xml:space="preserve">Drėgnos      vietos,      šlapios </w:t>
            </w:r>
            <w:r w:rsidRPr="00F274D6">
              <w:rPr>
                <w:sz w:val="24"/>
                <w:szCs w:val="24"/>
                <w:lang w:val="lt-LT"/>
              </w:rPr>
              <w:t>vietos, vietos, kur yra gaisro pavojus</w:t>
            </w:r>
          </w:p>
        </w:tc>
      </w:tr>
      <w:tr w:rsidR="0085651F" w:rsidRPr="00F274D6" w:rsidTr="00350C69">
        <w:trPr>
          <w:trHeight w:hRule="exact" w:val="1056"/>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10" w:right="149"/>
              <w:rPr>
                <w:sz w:val="24"/>
                <w:szCs w:val="24"/>
                <w:lang w:val="lt-LT"/>
              </w:rPr>
            </w:pPr>
            <w:r w:rsidRPr="00F274D6">
              <w:rPr>
                <w:sz w:val="24"/>
                <w:szCs w:val="24"/>
                <w:lang w:val="lt-LT"/>
              </w:rPr>
              <w:t xml:space="preserve">Apsaugotas </w:t>
            </w:r>
            <w:r w:rsidRPr="00F274D6">
              <w:rPr>
                <w:spacing w:val="-3"/>
                <w:sz w:val="24"/>
                <w:szCs w:val="24"/>
                <w:lang w:val="lt-LT"/>
              </w:rPr>
              <w:t>nuo čiurkšlės</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2"/>
              <w:rPr>
                <w:sz w:val="24"/>
                <w:szCs w:val="24"/>
                <w:lang w:val="lt-LT"/>
              </w:rPr>
            </w:pPr>
            <w:r w:rsidRPr="00F274D6">
              <w:rPr>
                <w:sz w:val="24"/>
                <w:szCs w:val="24"/>
                <w:lang w:val="lt-LT"/>
              </w:rPr>
              <w:t>IP 55</w:t>
            </w:r>
          </w:p>
        </w:tc>
        <w:tc>
          <w:tcPr>
            <w:tcW w:w="3504"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5"/>
              <w:rPr>
                <w:sz w:val="24"/>
                <w:szCs w:val="24"/>
                <w:lang w:val="lt-LT"/>
              </w:rPr>
            </w:pPr>
            <w:r w:rsidRPr="00F274D6">
              <w:rPr>
                <w:sz w:val="24"/>
                <w:szCs w:val="24"/>
                <w:lang w:val="lt-LT"/>
              </w:rPr>
              <w:t>Įtampą turinčios dalys apsaugotos nuo vandens čiurkšlės iš išorės bet kuria kryptimi</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5" w:hanging="5"/>
              <w:rPr>
                <w:sz w:val="24"/>
                <w:szCs w:val="24"/>
                <w:lang w:val="lt-LT"/>
              </w:rPr>
            </w:pPr>
            <w:r w:rsidRPr="00F274D6">
              <w:rPr>
                <w:spacing w:val="-1"/>
                <w:sz w:val="24"/>
                <w:szCs w:val="24"/>
                <w:lang w:val="lt-LT"/>
              </w:rPr>
              <w:t>Šlapios    vietos,    vietos    su rūdijančiomis medžiagomis</w:t>
            </w:r>
          </w:p>
        </w:tc>
      </w:tr>
      <w:tr w:rsidR="0085651F" w:rsidRPr="00F274D6" w:rsidTr="00E06D77">
        <w:trPr>
          <w:trHeight w:hRule="exact" w:val="1000"/>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19" w:right="250" w:firstLine="10"/>
              <w:rPr>
                <w:sz w:val="24"/>
                <w:szCs w:val="24"/>
                <w:lang w:val="lt-LT"/>
              </w:rPr>
            </w:pPr>
            <w:r w:rsidRPr="00F274D6">
              <w:rPr>
                <w:sz w:val="24"/>
                <w:szCs w:val="24"/>
                <w:lang w:val="lt-LT"/>
              </w:rPr>
              <w:t>Nepralaidus vandeniui</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5"/>
              <w:rPr>
                <w:sz w:val="24"/>
                <w:szCs w:val="24"/>
                <w:lang w:val="lt-LT"/>
              </w:rPr>
            </w:pPr>
            <w:r w:rsidRPr="00F274D6">
              <w:rPr>
                <w:sz w:val="24"/>
                <w:szCs w:val="24"/>
                <w:lang w:val="lt-LT"/>
              </w:rPr>
              <w:t>IP 67</w:t>
            </w:r>
          </w:p>
        </w:tc>
        <w:tc>
          <w:tcPr>
            <w:tcW w:w="3504"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7" w:right="2"/>
              <w:rPr>
                <w:sz w:val="24"/>
                <w:szCs w:val="24"/>
                <w:lang w:val="lt-LT"/>
              </w:rPr>
            </w:pPr>
            <w:r w:rsidRPr="00F274D6">
              <w:rPr>
                <w:sz w:val="24"/>
                <w:szCs w:val="24"/>
                <w:lang w:val="lt-LT"/>
              </w:rPr>
              <w:t>Įtampą turinčios dalys apsaugotos nuo vandens patekimo</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5"/>
              <w:rPr>
                <w:sz w:val="24"/>
                <w:szCs w:val="24"/>
                <w:lang w:val="lt-LT"/>
              </w:rPr>
            </w:pPr>
            <w:r w:rsidRPr="00F274D6">
              <w:rPr>
                <w:spacing w:val="-1"/>
                <w:sz w:val="24"/>
                <w:szCs w:val="24"/>
                <w:lang w:val="lt-LT"/>
              </w:rPr>
              <w:t>Šlapios    vietos,    vietos    su  rūdijančiomis medžiagomis</w:t>
            </w:r>
          </w:p>
        </w:tc>
      </w:tr>
      <w:tr w:rsidR="0085651F" w:rsidRPr="00F274D6" w:rsidTr="00350C69">
        <w:trPr>
          <w:trHeight w:hRule="exact" w:val="744"/>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right="173"/>
              <w:rPr>
                <w:sz w:val="24"/>
                <w:szCs w:val="24"/>
                <w:lang w:val="lt-LT"/>
              </w:rPr>
            </w:pPr>
            <w:r w:rsidRPr="00F274D6">
              <w:rPr>
                <w:sz w:val="24"/>
                <w:szCs w:val="24"/>
                <w:lang w:val="lt-LT"/>
              </w:rPr>
              <w:t xml:space="preserve"> Atsparus </w:t>
            </w:r>
            <w:r w:rsidRPr="00F274D6">
              <w:rPr>
                <w:spacing w:val="-2"/>
                <w:sz w:val="24"/>
                <w:szCs w:val="24"/>
                <w:lang w:val="lt-LT"/>
              </w:rPr>
              <w:t>panardinimui</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left="7"/>
              <w:rPr>
                <w:sz w:val="24"/>
                <w:szCs w:val="24"/>
                <w:lang w:val="lt-LT"/>
              </w:rPr>
            </w:pPr>
            <w:r w:rsidRPr="00F274D6">
              <w:rPr>
                <w:sz w:val="24"/>
                <w:szCs w:val="24"/>
                <w:lang w:val="lt-LT"/>
              </w:rPr>
              <w:t>IP 68</w:t>
            </w:r>
          </w:p>
        </w:tc>
        <w:tc>
          <w:tcPr>
            <w:tcW w:w="3504"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rPr>
                <w:sz w:val="24"/>
                <w:szCs w:val="24"/>
                <w:lang w:val="lt-LT"/>
              </w:rPr>
            </w:pPr>
            <w:r w:rsidRPr="00F274D6">
              <w:rPr>
                <w:spacing w:val="-1"/>
                <w:sz w:val="24"/>
                <w:szCs w:val="24"/>
                <w:lang w:val="lt-LT"/>
              </w:rPr>
              <w:t xml:space="preserve">Apsaugotas       nuo       panardinimo </w:t>
            </w:r>
            <w:r w:rsidRPr="00F274D6">
              <w:rPr>
                <w:sz w:val="24"/>
                <w:szCs w:val="24"/>
                <w:lang w:val="lt-LT"/>
              </w:rPr>
              <w:t>poveikio</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85651F" w:rsidRPr="00F274D6" w:rsidRDefault="0085651F" w:rsidP="0045531A">
            <w:pPr>
              <w:shd w:val="clear" w:color="auto" w:fill="FFFFFF"/>
              <w:ind w:right="26" w:firstLine="7"/>
              <w:rPr>
                <w:sz w:val="24"/>
                <w:szCs w:val="24"/>
                <w:lang w:val="lt-LT"/>
              </w:rPr>
            </w:pPr>
            <w:r w:rsidRPr="00F274D6">
              <w:rPr>
                <w:sz w:val="24"/>
                <w:szCs w:val="24"/>
                <w:lang w:val="lt-LT"/>
              </w:rPr>
              <w:t>Laikinas    panardinimas    po vandeniu</w:t>
            </w:r>
          </w:p>
        </w:tc>
      </w:tr>
    </w:tbl>
    <w:p w:rsidR="00E06D77" w:rsidRPr="00F274D6" w:rsidRDefault="00E06D77" w:rsidP="0045531A">
      <w:pPr>
        <w:shd w:val="clear" w:color="auto" w:fill="FFFFFF"/>
        <w:tabs>
          <w:tab w:val="left" w:pos="732"/>
        </w:tabs>
        <w:ind w:left="31"/>
        <w:rPr>
          <w:b/>
          <w:bCs/>
          <w:spacing w:val="-5"/>
          <w:sz w:val="24"/>
          <w:szCs w:val="24"/>
          <w:lang w:val="lt-LT"/>
        </w:rPr>
      </w:pPr>
    </w:p>
    <w:p w:rsidR="0085651F" w:rsidRPr="00F274D6" w:rsidRDefault="0085651F" w:rsidP="002B11C1">
      <w:pPr>
        <w:pStyle w:val="Heading2"/>
        <w:rPr>
          <w:rFonts w:ascii="Times New Roman" w:hAnsi="Times New Roman" w:cs="Times New Roman"/>
          <w:color w:val="auto"/>
          <w:sz w:val="24"/>
          <w:szCs w:val="24"/>
          <w:lang w:val="lt-LT"/>
        </w:rPr>
      </w:pPr>
      <w:bookmarkStart w:id="116" w:name="_Toc435132712"/>
      <w:r w:rsidRPr="00F274D6">
        <w:rPr>
          <w:rFonts w:ascii="Times New Roman" w:hAnsi="Times New Roman" w:cs="Times New Roman"/>
          <w:color w:val="auto"/>
          <w:spacing w:val="-5"/>
          <w:sz w:val="24"/>
          <w:szCs w:val="24"/>
          <w:lang w:val="lt-LT"/>
        </w:rPr>
        <w:t>4.7.</w:t>
      </w:r>
      <w:r w:rsidRPr="00F274D6">
        <w:rPr>
          <w:rFonts w:ascii="Times New Roman" w:hAnsi="Times New Roman" w:cs="Times New Roman"/>
          <w:color w:val="auto"/>
          <w:sz w:val="24"/>
          <w:szCs w:val="24"/>
          <w:lang w:val="lt-LT"/>
        </w:rPr>
        <w:tab/>
        <w:t>APSAUGA NUO KONDENSACIJOS</w:t>
      </w:r>
      <w:bookmarkEnd w:id="116"/>
    </w:p>
    <w:p w:rsidR="0085651F" w:rsidRPr="00F274D6" w:rsidRDefault="0085651F" w:rsidP="008922BE">
      <w:pPr>
        <w:shd w:val="clear" w:color="auto" w:fill="FFFFFF"/>
        <w:ind w:left="38" w:right="-1" w:firstLine="722"/>
        <w:jc w:val="both"/>
        <w:rPr>
          <w:sz w:val="24"/>
          <w:szCs w:val="24"/>
          <w:lang w:val="lt-LT"/>
        </w:rPr>
      </w:pPr>
      <w:r w:rsidRPr="00F274D6">
        <w:rPr>
          <w:sz w:val="24"/>
          <w:szCs w:val="24"/>
          <w:lang w:val="lt-LT"/>
        </w:rPr>
        <w:t xml:space="preserve">Kiekviename technologinio įrenginio ar elektros variklio korpuse, patalpoje ar erdvėje, kurioje įrengiama elektros įranga ir kurioje gali vykti kondensacija, kuri gali turėti poveikį patalpoje esančios įrangos našumui ar naudojimo </w:t>
      </w:r>
      <w:r w:rsidR="001A0436" w:rsidRPr="00F274D6">
        <w:rPr>
          <w:sz w:val="24"/>
          <w:szCs w:val="24"/>
          <w:lang w:val="lt-LT"/>
        </w:rPr>
        <w:t xml:space="preserve">laikui, turi būti įrengtas </w:t>
      </w:r>
      <w:proofErr w:type="spellStart"/>
      <w:r w:rsidR="001A0436" w:rsidRPr="00F274D6">
        <w:rPr>
          <w:sz w:val="24"/>
          <w:szCs w:val="24"/>
          <w:lang w:val="lt-LT"/>
        </w:rPr>
        <w:t>anti</w:t>
      </w:r>
      <w:r w:rsidRPr="00F274D6">
        <w:rPr>
          <w:sz w:val="24"/>
          <w:szCs w:val="24"/>
          <w:lang w:val="lt-LT"/>
        </w:rPr>
        <w:t>kondensacinis</w:t>
      </w:r>
      <w:proofErr w:type="spellEnd"/>
      <w:r w:rsidRPr="00F274D6">
        <w:rPr>
          <w:sz w:val="24"/>
          <w:szCs w:val="24"/>
          <w:lang w:val="lt-LT"/>
        </w:rPr>
        <w:t xml:space="preserve"> šildytuvas (-ai) ar drėgmės </w:t>
      </w:r>
      <w:proofErr w:type="spellStart"/>
      <w:r w:rsidRPr="00F274D6">
        <w:rPr>
          <w:sz w:val="24"/>
          <w:szCs w:val="24"/>
          <w:lang w:val="lt-LT"/>
        </w:rPr>
        <w:t>sugertuvai</w:t>
      </w:r>
      <w:proofErr w:type="spellEnd"/>
      <w:r w:rsidRPr="00F274D6">
        <w:rPr>
          <w:sz w:val="24"/>
          <w:szCs w:val="24"/>
          <w:lang w:val="lt-LT"/>
        </w:rPr>
        <w:t>.</w:t>
      </w:r>
    </w:p>
    <w:p w:rsidR="0085651F" w:rsidRPr="00F274D6" w:rsidRDefault="0085651F" w:rsidP="008922BE">
      <w:pPr>
        <w:shd w:val="clear" w:color="auto" w:fill="FFFFFF"/>
        <w:ind w:left="46" w:right="-1" w:firstLine="718"/>
        <w:jc w:val="both"/>
        <w:rPr>
          <w:sz w:val="24"/>
          <w:szCs w:val="24"/>
          <w:lang w:val="lt-LT"/>
        </w:rPr>
      </w:pPr>
      <w:r w:rsidRPr="00F274D6">
        <w:rPr>
          <w:sz w:val="24"/>
          <w:szCs w:val="24"/>
          <w:lang w:val="lt-LT"/>
        </w:rPr>
        <w:t xml:space="preserve">Šildytuvų ar drėgmės </w:t>
      </w:r>
      <w:proofErr w:type="spellStart"/>
      <w:r w:rsidRPr="00F274D6">
        <w:rPr>
          <w:sz w:val="24"/>
          <w:szCs w:val="24"/>
          <w:lang w:val="lt-LT"/>
        </w:rPr>
        <w:t>sugertuvų</w:t>
      </w:r>
      <w:proofErr w:type="spellEnd"/>
      <w:r w:rsidRPr="00F274D6">
        <w:rPr>
          <w:sz w:val="24"/>
          <w:szCs w:val="24"/>
          <w:lang w:val="lt-LT"/>
        </w:rPr>
        <w:t xml:space="preserve"> sandarumo laipsnis turi būti lygus IP 43 arba didesnis, ir jie turi būti reguliuojami termostato pagalba, su indikatoriaus lempute, kuri nurodo, kad grandinei yra tiekiama energija. Kiekviena šildytuvo ir drėgmės </w:t>
      </w:r>
      <w:proofErr w:type="spellStart"/>
      <w:r w:rsidRPr="00F274D6">
        <w:rPr>
          <w:sz w:val="24"/>
          <w:szCs w:val="24"/>
          <w:lang w:val="lt-LT"/>
        </w:rPr>
        <w:t>sugertuvo</w:t>
      </w:r>
      <w:proofErr w:type="spellEnd"/>
      <w:r w:rsidRPr="00F274D6">
        <w:rPr>
          <w:sz w:val="24"/>
          <w:szCs w:val="24"/>
          <w:lang w:val="lt-LT"/>
        </w:rPr>
        <w:t xml:space="preserve"> grandinė turi būti tinkama maitinimo įtampos lygiui ir apsaugota miniatiū</w:t>
      </w:r>
      <w:r w:rsidR="00DE1133">
        <w:rPr>
          <w:sz w:val="24"/>
          <w:szCs w:val="24"/>
          <w:lang w:val="lt-LT"/>
        </w:rPr>
        <w:t>riniu grandinės pertraukikliu (</w:t>
      </w:r>
      <w:r w:rsidRPr="00F274D6">
        <w:rPr>
          <w:sz w:val="24"/>
          <w:szCs w:val="24"/>
          <w:lang w:val="lt-LT"/>
        </w:rPr>
        <w:t>automatiniu jungikliu).</w:t>
      </w:r>
    </w:p>
    <w:p w:rsidR="00E06D77" w:rsidRPr="00F274D6" w:rsidRDefault="00E06D77" w:rsidP="0045531A">
      <w:pPr>
        <w:shd w:val="clear" w:color="auto" w:fill="FFFFFF"/>
        <w:tabs>
          <w:tab w:val="left" w:pos="732"/>
        </w:tabs>
        <w:ind w:left="31"/>
        <w:rPr>
          <w:b/>
          <w:bCs/>
          <w:spacing w:val="-4"/>
          <w:sz w:val="24"/>
          <w:szCs w:val="24"/>
          <w:lang w:val="lt-LT"/>
        </w:rPr>
      </w:pPr>
    </w:p>
    <w:p w:rsidR="0085651F" w:rsidRPr="00F274D6" w:rsidRDefault="0085651F" w:rsidP="002B11C1">
      <w:pPr>
        <w:pStyle w:val="Heading2"/>
        <w:rPr>
          <w:rFonts w:ascii="Times New Roman" w:hAnsi="Times New Roman" w:cs="Times New Roman"/>
          <w:color w:val="auto"/>
          <w:sz w:val="24"/>
          <w:szCs w:val="24"/>
          <w:lang w:val="lt-LT"/>
        </w:rPr>
      </w:pPr>
      <w:bookmarkStart w:id="117" w:name="_Toc435132713"/>
      <w:r w:rsidRPr="00F274D6">
        <w:rPr>
          <w:rFonts w:ascii="Times New Roman" w:hAnsi="Times New Roman" w:cs="Times New Roman"/>
          <w:color w:val="auto"/>
          <w:spacing w:val="-4"/>
          <w:sz w:val="24"/>
          <w:szCs w:val="24"/>
          <w:lang w:val="lt-LT"/>
        </w:rPr>
        <w:t>4.8.</w:t>
      </w:r>
      <w:r w:rsidRPr="00F274D6">
        <w:rPr>
          <w:rFonts w:ascii="Times New Roman" w:hAnsi="Times New Roman" w:cs="Times New Roman"/>
          <w:color w:val="auto"/>
          <w:sz w:val="24"/>
          <w:szCs w:val="24"/>
          <w:lang w:val="lt-LT"/>
        </w:rPr>
        <w:tab/>
        <w:t>KOMPONENTŲ APSAUGA NUO PER AUKŠTOS TEMPERATŪROS</w:t>
      </w:r>
      <w:bookmarkEnd w:id="117"/>
    </w:p>
    <w:p w:rsidR="00DE1133" w:rsidRDefault="00DE1133" w:rsidP="00E06D77">
      <w:pPr>
        <w:shd w:val="clear" w:color="auto" w:fill="FFFFFF"/>
        <w:ind w:firstLine="770"/>
        <w:rPr>
          <w:sz w:val="24"/>
          <w:szCs w:val="24"/>
          <w:lang w:val="lt-LT"/>
        </w:rPr>
      </w:pPr>
    </w:p>
    <w:p w:rsidR="00425558" w:rsidRPr="00F274D6" w:rsidRDefault="0085651F" w:rsidP="00E06D77">
      <w:pPr>
        <w:shd w:val="clear" w:color="auto" w:fill="FFFFFF"/>
        <w:ind w:firstLine="770"/>
        <w:rPr>
          <w:sz w:val="24"/>
          <w:szCs w:val="24"/>
          <w:lang w:val="lt-LT"/>
        </w:rPr>
      </w:pPr>
      <w:r w:rsidRPr="00F274D6">
        <w:rPr>
          <w:sz w:val="24"/>
          <w:szCs w:val="24"/>
          <w:lang w:val="lt-LT"/>
        </w:rPr>
        <w:t xml:space="preserve">Komponentai, kurie yra įrengti skyduose, kurie generuoja šilumą, kai naudojami, turi būti įvertinti, siekiant įsitikinti, ar šilumos kaupimasis korpuse neviršija kurio nors komponento leidžiamo temperatūros lygio; šis įvertinimas turi būti atliekamas vienam komponentui ar bendrai keliems </w:t>
      </w:r>
      <w:r w:rsidRPr="00F274D6">
        <w:rPr>
          <w:spacing w:val="-1"/>
          <w:sz w:val="24"/>
          <w:szCs w:val="24"/>
          <w:lang w:val="lt-LT"/>
        </w:rPr>
        <w:t xml:space="preserve">komponentams, priklausomai nuo korpuso tipo ir įrengtų komponentų skaičiaus ir jų darbo režimo ciklo </w:t>
      </w:r>
      <w:r w:rsidRPr="00F274D6">
        <w:rPr>
          <w:sz w:val="24"/>
          <w:szCs w:val="24"/>
          <w:lang w:val="lt-LT"/>
        </w:rPr>
        <w:t>bei vienalaikių veiksnių. Turi būti remiamasi IEC 943.</w:t>
      </w:r>
    </w:p>
    <w:p w:rsidR="007E322A" w:rsidRPr="00F274D6" w:rsidRDefault="007E322A" w:rsidP="0045531A">
      <w:pPr>
        <w:shd w:val="clear" w:color="auto" w:fill="FFFFFF"/>
        <w:ind w:left="36" w:firstLine="734"/>
        <w:jc w:val="both"/>
        <w:rPr>
          <w:sz w:val="24"/>
          <w:szCs w:val="24"/>
          <w:lang w:val="lt-LT"/>
        </w:rPr>
      </w:pPr>
      <w:r w:rsidRPr="00F274D6">
        <w:rPr>
          <w:sz w:val="24"/>
          <w:szCs w:val="24"/>
          <w:lang w:val="lt-LT"/>
        </w:rPr>
        <w:t xml:space="preserve">Priklausomai nuo nustatytų ventiliacijos poreikių, turi būti įrengtos vandeniui atsparios ventiliacijos grotelės, užtikrinančios natūralią oro cirkuliaciją, su tinkleliu nuo vabzdžių </w:t>
      </w:r>
      <w:r w:rsidR="005148BA" w:rsidRPr="00F274D6">
        <w:rPr>
          <w:sz w:val="24"/>
          <w:szCs w:val="24"/>
          <w:lang w:val="lt-LT"/>
        </w:rPr>
        <w:t>ir</w:t>
      </w:r>
      <w:r w:rsidRPr="00F274D6">
        <w:rPr>
          <w:sz w:val="24"/>
          <w:szCs w:val="24"/>
          <w:lang w:val="lt-LT"/>
        </w:rPr>
        <w:t xml:space="preserve"> tai, kas išvardinta aukščiau, kartu su ventiliatoriumi.</w:t>
      </w:r>
    </w:p>
    <w:p w:rsidR="007E322A" w:rsidRPr="00F274D6" w:rsidRDefault="007E322A" w:rsidP="0045531A">
      <w:pPr>
        <w:shd w:val="clear" w:color="auto" w:fill="FFFFFF"/>
        <w:ind w:left="746"/>
        <w:rPr>
          <w:sz w:val="24"/>
          <w:szCs w:val="24"/>
          <w:lang w:val="lt-LT"/>
        </w:rPr>
      </w:pPr>
      <w:r w:rsidRPr="00F274D6">
        <w:rPr>
          <w:sz w:val="24"/>
          <w:szCs w:val="24"/>
          <w:lang w:val="lt-LT"/>
        </w:rPr>
        <w:t>Jeigu korpuse reikalingas oro kondicionavimas, turi būti informuotas Inžinierius.</w:t>
      </w:r>
    </w:p>
    <w:p w:rsidR="007E322A" w:rsidRPr="00F274D6" w:rsidRDefault="007E322A" w:rsidP="0045531A">
      <w:pPr>
        <w:shd w:val="clear" w:color="auto" w:fill="FFFFFF"/>
        <w:ind w:left="737"/>
        <w:rPr>
          <w:sz w:val="24"/>
          <w:szCs w:val="24"/>
          <w:lang w:val="lt-LT"/>
        </w:rPr>
      </w:pPr>
      <w:r w:rsidRPr="00F274D6">
        <w:rPr>
          <w:sz w:val="24"/>
          <w:szCs w:val="24"/>
          <w:lang w:val="lt-LT"/>
        </w:rPr>
        <w:t>Ventiliatoriai ir skydų oro kondicionavimas bus reikalingi drėgmės surinktuvų grandinėms.</w:t>
      </w:r>
    </w:p>
    <w:p w:rsidR="007E322A" w:rsidRPr="00F274D6" w:rsidRDefault="007E322A" w:rsidP="0045531A">
      <w:pPr>
        <w:shd w:val="clear" w:color="auto" w:fill="FFFFFF"/>
        <w:ind w:left="24" w:right="26" w:firstLine="725"/>
        <w:jc w:val="both"/>
        <w:rPr>
          <w:sz w:val="24"/>
          <w:szCs w:val="24"/>
          <w:lang w:val="lt-LT"/>
        </w:rPr>
      </w:pPr>
      <w:r w:rsidRPr="00F274D6">
        <w:rPr>
          <w:sz w:val="24"/>
          <w:szCs w:val="24"/>
          <w:lang w:val="lt-LT"/>
        </w:rPr>
        <w:t xml:space="preserve">Išorėje esančios įrangos atžvilgiu, ypatingą dėmesį reikia kreipti į bet kokią saulės šilumą, </w:t>
      </w:r>
      <w:r w:rsidRPr="00F274D6">
        <w:rPr>
          <w:spacing w:val="-1"/>
          <w:sz w:val="24"/>
          <w:szCs w:val="24"/>
          <w:lang w:val="lt-LT"/>
        </w:rPr>
        <w:t xml:space="preserve">šalia veikiančios įrangos išskiriamos šilumos, ir aukštesnę temperatūrą, kuri laikinai vyraus, kai įrangai </w:t>
      </w:r>
      <w:r w:rsidRPr="00F274D6">
        <w:rPr>
          <w:sz w:val="24"/>
          <w:szCs w:val="24"/>
          <w:lang w:val="lt-LT"/>
        </w:rPr>
        <w:t>nutraukiamas maitinimas. Šiose sąlygose neturi būti viršytas įrangos ir jos izoliacinės medžiagos leistinas temperatūros lygis.</w:t>
      </w:r>
    </w:p>
    <w:p w:rsidR="00E06D77" w:rsidRPr="00F274D6" w:rsidRDefault="00E06D77" w:rsidP="0045531A">
      <w:pPr>
        <w:shd w:val="clear" w:color="auto" w:fill="FFFFFF"/>
        <w:ind w:left="10"/>
        <w:rPr>
          <w:b/>
          <w:bCs/>
          <w:sz w:val="24"/>
          <w:szCs w:val="24"/>
          <w:lang w:val="lt-LT"/>
        </w:rPr>
      </w:pPr>
    </w:p>
    <w:p w:rsidR="007E322A" w:rsidRPr="00F274D6" w:rsidRDefault="007E322A" w:rsidP="002B11C1">
      <w:pPr>
        <w:pStyle w:val="Heading2"/>
        <w:rPr>
          <w:rFonts w:ascii="Times New Roman" w:hAnsi="Times New Roman" w:cs="Times New Roman"/>
          <w:color w:val="auto"/>
          <w:sz w:val="24"/>
          <w:szCs w:val="24"/>
          <w:lang w:val="lt-LT"/>
        </w:rPr>
      </w:pPr>
      <w:bookmarkStart w:id="118" w:name="_Toc435132714"/>
      <w:r w:rsidRPr="00F274D6">
        <w:rPr>
          <w:rFonts w:ascii="Times New Roman" w:hAnsi="Times New Roman" w:cs="Times New Roman"/>
          <w:color w:val="auto"/>
          <w:sz w:val="24"/>
          <w:szCs w:val="24"/>
          <w:lang w:val="lt-LT"/>
        </w:rPr>
        <w:t>4.9.       APSAUGINĖ IR PRIEŠGAISRINĖ SIGNALIZACIJA</w:t>
      </w:r>
      <w:bookmarkEnd w:id="118"/>
    </w:p>
    <w:p w:rsidR="007E322A" w:rsidRPr="00F274D6" w:rsidRDefault="007E322A" w:rsidP="0045531A">
      <w:pPr>
        <w:shd w:val="clear" w:color="auto" w:fill="FFFFFF"/>
        <w:ind w:left="720"/>
        <w:rPr>
          <w:sz w:val="24"/>
          <w:szCs w:val="24"/>
          <w:lang w:val="lt-LT"/>
        </w:rPr>
      </w:pPr>
      <w:r w:rsidRPr="00F274D6">
        <w:rPr>
          <w:sz w:val="24"/>
          <w:szCs w:val="24"/>
          <w:lang w:val="lt-LT"/>
        </w:rPr>
        <w:t>Apsauginė ir priešgaisrinė signalizacija turi būti įrengta pagal galiojančius normatyvus.</w:t>
      </w:r>
    </w:p>
    <w:p w:rsidR="00E06D77" w:rsidRPr="00F274D6" w:rsidRDefault="00E06D77" w:rsidP="0045531A">
      <w:pPr>
        <w:shd w:val="clear" w:color="auto" w:fill="FFFFFF"/>
        <w:tabs>
          <w:tab w:val="left" w:pos="710"/>
        </w:tabs>
        <w:rPr>
          <w:b/>
          <w:bCs/>
          <w:spacing w:val="-4"/>
          <w:sz w:val="24"/>
          <w:szCs w:val="24"/>
          <w:lang w:val="lt-LT"/>
        </w:rPr>
      </w:pPr>
    </w:p>
    <w:p w:rsidR="007E322A" w:rsidRPr="00F274D6" w:rsidRDefault="007E322A" w:rsidP="002B11C1">
      <w:pPr>
        <w:pStyle w:val="Heading3"/>
        <w:rPr>
          <w:rFonts w:ascii="Times New Roman" w:hAnsi="Times New Roman" w:cs="Times New Roman"/>
          <w:color w:val="auto"/>
          <w:sz w:val="24"/>
          <w:szCs w:val="24"/>
          <w:lang w:val="lt-LT"/>
        </w:rPr>
      </w:pPr>
      <w:bookmarkStart w:id="119" w:name="_Toc435132715"/>
      <w:r w:rsidRPr="00F274D6">
        <w:rPr>
          <w:rFonts w:ascii="Times New Roman" w:hAnsi="Times New Roman" w:cs="Times New Roman"/>
          <w:color w:val="auto"/>
          <w:sz w:val="24"/>
          <w:szCs w:val="24"/>
          <w:lang w:val="lt-LT"/>
        </w:rPr>
        <w:lastRenderedPageBreak/>
        <w:t>4.9.1.</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1"/>
          <w:sz w:val="24"/>
          <w:szCs w:val="24"/>
          <w:lang w:val="lt-LT"/>
        </w:rPr>
        <w:t>Gaisro gesinimas</w:t>
      </w:r>
      <w:bookmarkEnd w:id="119"/>
    </w:p>
    <w:p w:rsidR="007E322A" w:rsidRPr="00F274D6" w:rsidRDefault="007E322A" w:rsidP="0045531A">
      <w:pPr>
        <w:shd w:val="clear" w:color="auto" w:fill="FFFFFF"/>
        <w:ind w:left="7" w:right="29" w:firstLine="718"/>
        <w:jc w:val="both"/>
        <w:rPr>
          <w:sz w:val="24"/>
          <w:szCs w:val="24"/>
          <w:lang w:val="lt-LT"/>
        </w:rPr>
      </w:pPr>
      <w:r w:rsidRPr="00F274D6">
        <w:rPr>
          <w:sz w:val="24"/>
          <w:szCs w:val="24"/>
          <w:lang w:val="lt-LT"/>
        </w:rPr>
        <w:t>Gaisro gesinimui turi būti pasiruošta strateginėse</w:t>
      </w:r>
      <w:r w:rsidR="008922BE" w:rsidRPr="00F274D6">
        <w:rPr>
          <w:sz w:val="24"/>
          <w:szCs w:val="24"/>
          <w:lang w:val="lt-LT"/>
        </w:rPr>
        <w:t xml:space="preserve"> vietose</w:t>
      </w:r>
      <w:r w:rsidRPr="00F274D6">
        <w:rPr>
          <w:sz w:val="24"/>
          <w:szCs w:val="24"/>
          <w:lang w:val="lt-LT"/>
        </w:rPr>
        <w:t xml:space="preserve"> patalpinant gesintuvus. Gesintuvų vietos ir skaičius turi būti nustatytas techniniame projekte. Visi gesintuvai turi būti tiktai anglies dioksido tipo, skirti gesinti elektros sukeltus gaisrus.</w:t>
      </w:r>
    </w:p>
    <w:p w:rsidR="007E322A" w:rsidRPr="00F274D6" w:rsidRDefault="007E322A" w:rsidP="0045531A">
      <w:pPr>
        <w:shd w:val="clear" w:color="auto" w:fill="FFFFFF"/>
        <w:ind w:left="12" w:right="22" w:firstLine="713"/>
        <w:jc w:val="both"/>
        <w:rPr>
          <w:sz w:val="24"/>
          <w:szCs w:val="24"/>
          <w:lang w:val="lt-LT"/>
        </w:rPr>
      </w:pPr>
      <w:r w:rsidRPr="00F274D6">
        <w:rPr>
          <w:sz w:val="24"/>
          <w:szCs w:val="24"/>
          <w:lang w:val="lt-LT"/>
        </w:rPr>
        <w:t>Gesintuvai turi būti Lietuvoje patvirtinto tipo, taip pat atitinkantys vietinių ugniagesių įstaigų reikalavimus, kurie patars Rangovui dėl gesintuvų dydžio ir vietos.</w:t>
      </w:r>
    </w:p>
    <w:p w:rsidR="007E322A" w:rsidRPr="00F274D6" w:rsidRDefault="007E322A" w:rsidP="0045531A">
      <w:pPr>
        <w:shd w:val="clear" w:color="auto" w:fill="FFFFFF"/>
        <w:ind w:left="10" w:right="24" w:firstLine="720"/>
        <w:jc w:val="both"/>
        <w:rPr>
          <w:sz w:val="24"/>
          <w:szCs w:val="24"/>
          <w:lang w:val="lt-LT"/>
        </w:rPr>
      </w:pPr>
      <w:r w:rsidRPr="00F274D6">
        <w:rPr>
          <w:sz w:val="24"/>
          <w:szCs w:val="24"/>
          <w:lang w:val="lt-LT"/>
        </w:rPr>
        <w:t xml:space="preserve">Filtrų pastate turi būti numatyta priešgaisrinė signalizacija. Signalizacijos rūšis ir signalų </w:t>
      </w:r>
      <w:r w:rsidRPr="00F274D6">
        <w:rPr>
          <w:spacing w:val="-1"/>
          <w:sz w:val="24"/>
          <w:szCs w:val="24"/>
          <w:lang w:val="lt-LT"/>
        </w:rPr>
        <w:t>perdavimo rūšis turės būti parinkta techniniame projekte ir suderinta su atitinkamomis organizacijomis.</w:t>
      </w:r>
    </w:p>
    <w:p w:rsidR="007E322A" w:rsidRPr="00F274D6" w:rsidRDefault="007E322A" w:rsidP="002B11C1">
      <w:pPr>
        <w:pStyle w:val="Heading3"/>
        <w:rPr>
          <w:rFonts w:ascii="Times New Roman" w:hAnsi="Times New Roman" w:cs="Times New Roman"/>
          <w:color w:val="auto"/>
          <w:sz w:val="24"/>
          <w:szCs w:val="24"/>
          <w:lang w:val="lt-LT"/>
        </w:rPr>
      </w:pPr>
      <w:bookmarkStart w:id="120" w:name="_Toc435132716"/>
      <w:r w:rsidRPr="00F274D6">
        <w:rPr>
          <w:rFonts w:ascii="Times New Roman" w:hAnsi="Times New Roman" w:cs="Times New Roman"/>
          <w:color w:val="auto"/>
          <w:spacing w:val="-4"/>
          <w:sz w:val="24"/>
          <w:szCs w:val="24"/>
          <w:lang w:val="lt-LT"/>
        </w:rPr>
        <w:t>4.9.2.</w:t>
      </w:r>
      <w:r w:rsidRPr="00F274D6">
        <w:rPr>
          <w:rFonts w:ascii="Times New Roman" w:hAnsi="Times New Roman" w:cs="Times New Roman"/>
          <w:color w:val="auto"/>
          <w:sz w:val="24"/>
          <w:szCs w:val="24"/>
          <w:lang w:val="lt-LT"/>
        </w:rPr>
        <w:tab/>
        <w:t>Grandinių struktūra</w:t>
      </w:r>
      <w:bookmarkEnd w:id="120"/>
    </w:p>
    <w:p w:rsidR="007E322A" w:rsidRPr="00F274D6" w:rsidRDefault="007E322A" w:rsidP="0045531A">
      <w:pPr>
        <w:shd w:val="clear" w:color="auto" w:fill="FFFFFF"/>
        <w:ind w:left="5" w:right="36" w:firstLine="710"/>
        <w:jc w:val="both"/>
        <w:rPr>
          <w:sz w:val="24"/>
          <w:szCs w:val="24"/>
          <w:lang w:val="lt-LT"/>
        </w:rPr>
      </w:pPr>
      <w:r w:rsidRPr="00F274D6">
        <w:rPr>
          <w:spacing w:val="-1"/>
          <w:sz w:val="24"/>
          <w:szCs w:val="24"/>
          <w:lang w:val="lt-LT"/>
        </w:rPr>
        <w:t>Visų elektros grandinių projektavime, nepri</w:t>
      </w:r>
      <w:r w:rsidR="00317E82" w:rsidRPr="00F274D6">
        <w:rPr>
          <w:spacing w:val="-1"/>
          <w:sz w:val="24"/>
          <w:szCs w:val="24"/>
          <w:lang w:val="lt-LT"/>
        </w:rPr>
        <w:t>klausomai nuo jų įtampos lygio i</w:t>
      </w:r>
      <w:r w:rsidRPr="00F274D6">
        <w:rPr>
          <w:spacing w:val="-1"/>
          <w:sz w:val="24"/>
          <w:szCs w:val="24"/>
          <w:lang w:val="lt-LT"/>
        </w:rPr>
        <w:t xml:space="preserve">r to ar jos kintamos </w:t>
      </w:r>
      <w:r w:rsidRPr="00F274D6">
        <w:rPr>
          <w:sz w:val="24"/>
          <w:szCs w:val="24"/>
          <w:lang w:val="lt-LT"/>
        </w:rPr>
        <w:t>ar pastovios srovės, būtina pašalinti išsilydančius saugiklius ir naudoti automatinius atjungimo įrenginius. Saugiklių naudojimui būtinas raštiškas Inžinieriaus leidimas.</w:t>
      </w:r>
    </w:p>
    <w:p w:rsidR="007E322A" w:rsidRPr="00F274D6" w:rsidRDefault="007E322A" w:rsidP="0045531A">
      <w:pPr>
        <w:shd w:val="clear" w:color="auto" w:fill="FFFFFF"/>
        <w:ind w:left="10" w:right="36" w:firstLine="722"/>
        <w:jc w:val="both"/>
        <w:rPr>
          <w:sz w:val="24"/>
          <w:szCs w:val="24"/>
          <w:lang w:val="lt-LT"/>
        </w:rPr>
      </w:pPr>
      <w:r w:rsidRPr="00F274D6">
        <w:rPr>
          <w:sz w:val="24"/>
          <w:szCs w:val="24"/>
          <w:lang w:val="lt-LT"/>
        </w:rPr>
        <w:t>Paprastai grandines būtina apsaugoti lieto korpuso saugikliais ir/arba miniatiūriniais saugikliais. Variklių grandinės turi būti apsaugotos variklių apsaugos aparatais.</w:t>
      </w:r>
    </w:p>
    <w:p w:rsidR="007E322A" w:rsidRPr="00F274D6" w:rsidRDefault="007E322A" w:rsidP="0045531A">
      <w:pPr>
        <w:shd w:val="clear" w:color="auto" w:fill="FFFFFF"/>
        <w:ind w:left="7" w:right="34" w:firstLine="715"/>
        <w:jc w:val="both"/>
        <w:rPr>
          <w:sz w:val="24"/>
          <w:szCs w:val="24"/>
          <w:lang w:val="lt-LT"/>
        </w:rPr>
      </w:pPr>
      <w:r w:rsidRPr="00F274D6">
        <w:rPr>
          <w:spacing w:val="-1"/>
          <w:sz w:val="24"/>
          <w:szCs w:val="24"/>
          <w:lang w:val="lt-LT"/>
        </w:rPr>
        <w:t xml:space="preserve">Jautrios įrangos apsaugai galima naudotis elektroniniais saugiklių skyrikliais, tačiau jie privalo turėti skydo priekyje būsenų "įjungta", "išjungta" "grandinė atjungta" indikatorius bei rankinį paleidimo iš </w:t>
      </w:r>
      <w:r w:rsidRPr="00F274D6">
        <w:rPr>
          <w:sz w:val="24"/>
          <w:szCs w:val="24"/>
          <w:lang w:val="lt-LT"/>
        </w:rPr>
        <w:t>naujo mygtuką</w:t>
      </w:r>
    </w:p>
    <w:p w:rsidR="007E322A" w:rsidRPr="00F274D6" w:rsidRDefault="007E322A" w:rsidP="0045531A">
      <w:pPr>
        <w:shd w:val="clear" w:color="auto" w:fill="FFFFFF"/>
        <w:ind w:left="17" w:right="17" w:firstLine="720"/>
        <w:jc w:val="both"/>
        <w:rPr>
          <w:sz w:val="24"/>
          <w:szCs w:val="24"/>
          <w:lang w:val="lt-LT"/>
        </w:rPr>
      </w:pPr>
      <w:r w:rsidRPr="00F274D6">
        <w:rPr>
          <w:sz w:val="24"/>
          <w:szCs w:val="24"/>
          <w:lang w:val="lt-LT"/>
        </w:rPr>
        <w:t xml:space="preserve">Rangovas privalo pateikti Inžinieriui kompiuteriu atspausdintų </w:t>
      </w:r>
      <w:proofErr w:type="spellStart"/>
      <w:r w:rsidRPr="00F274D6">
        <w:rPr>
          <w:sz w:val="24"/>
          <w:szCs w:val="24"/>
          <w:lang w:val="lt-LT"/>
        </w:rPr>
        <w:t>diskriminatorių</w:t>
      </w:r>
      <w:proofErr w:type="spellEnd"/>
      <w:r w:rsidRPr="00F274D6">
        <w:rPr>
          <w:sz w:val="24"/>
          <w:szCs w:val="24"/>
          <w:lang w:val="lt-LT"/>
        </w:rPr>
        <w:t xml:space="preserve"> ir kaskadų apskaičiavimų kopiją kiekvienai sistemai, atsižvelgiant į numatomų srovės pertrūkių lygį.</w:t>
      </w:r>
    </w:p>
    <w:p w:rsidR="00880B06" w:rsidRPr="00F274D6" w:rsidRDefault="007E322A" w:rsidP="00880B06">
      <w:pPr>
        <w:shd w:val="clear" w:color="auto" w:fill="FFFFFF"/>
        <w:ind w:left="22" w:right="29" w:firstLine="713"/>
        <w:jc w:val="both"/>
        <w:rPr>
          <w:sz w:val="24"/>
          <w:szCs w:val="24"/>
          <w:lang w:val="lt-LT"/>
        </w:rPr>
      </w:pPr>
      <w:r w:rsidRPr="00F274D6">
        <w:rPr>
          <w:sz w:val="24"/>
          <w:szCs w:val="24"/>
          <w:lang w:val="lt-LT"/>
        </w:rPr>
        <w:t>Kiekviename įrangos, kuriai tiekiama elektra, vienete turi būti įrengtas tarnybinis apsauginis izoliavimo jungiklis, tinkamas pilnai įrangos apkrovai, skirtas nutraukti bet kokį maitinimą įrangai. Jungiklį turi būti įmanoma fiksuoti atviroje pozicijoje.</w:t>
      </w:r>
    </w:p>
    <w:p w:rsidR="007E322A" w:rsidRPr="00F274D6" w:rsidRDefault="007E322A" w:rsidP="00880B06">
      <w:pPr>
        <w:shd w:val="clear" w:color="auto" w:fill="FFFFFF"/>
        <w:ind w:left="22" w:right="29" w:firstLine="713"/>
        <w:jc w:val="both"/>
        <w:rPr>
          <w:sz w:val="24"/>
          <w:szCs w:val="24"/>
          <w:lang w:val="lt-LT"/>
        </w:rPr>
      </w:pPr>
      <w:r w:rsidRPr="00F274D6">
        <w:rPr>
          <w:sz w:val="24"/>
          <w:szCs w:val="24"/>
          <w:lang w:val="lt-LT"/>
        </w:rPr>
        <w:t>Variklių grandinių, kuriose naudojami elektroniniu būdu valdomi paleidimo įtaisai, atžvilgiu turi būti remiamasi ne vien tik šio tipo paleidimo įtaisais, papildomai turi būti įrengtas įprastinis kontaktinio tipo paleidimo įtaisas, siekiant užtikrinti alternatyvų paleidimo metodą. įprastiniai alternatyvūs paleidimo įtaisai turi būti pasirinkti pagal reikalavimus, nurodytus variklio dydžiui kitose šių techninių reikalavimų vietose.</w:t>
      </w:r>
    </w:p>
    <w:p w:rsidR="007E322A" w:rsidRPr="00F274D6" w:rsidRDefault="007E322A" w:rsidP="0045531A">
      <w:pPr>
        <w:shd w:val="clear" w:color="auto" w:fill="FFFFFF"/>
        <w:ind w:right="120" w:firstLine="706"/>
        <w:jc w:val="both"/>
        <w:rPr>
          <w:sz w:val="24"/>
          <w:szCs w:val="24"/>
          <w:lang w:val="lt-LT"/>
        </w:rPr>
      </w:pPr>
      <w:r w:rsidRPr="00F274D6">
        <w:rPr>
          <w:sz w:val="24"/>
          <w:szCs w:val="24"/>
          <w:lang w:val="lt-LT"/>
        </w:rPr>
        <w:t>Visi varikliai turi būti paleidžiami ir stabdomi rankiniu būdu iš skirstomojo skydo ir valdymo pulto, naudojantis jungikliais ar mygtukais. Taip pat kiekviena variklio grandinė privalo turėti selektoriaus jungiklį maitinimo paskirstymo skydo priekiniame panelyje su vietinio valdymo, nuotolinio valdymo ir automatinio valdymo pozicijomis, nepriklausomai nuo to, ar juo bus naudojamasi, ar ne. Jokiu atveju rankinio ar automatinio valdymo jungikliai negali apeiti variklio apsauginio jungiklio. Kiekviena variklio paleidimo įtaiso grandinė privalo turėti savo variklio kontrolinį saugiklį.</w:t>
      </w:r>
    </w:p>
    <w:p w:rsidR="007E322A" w:rsidRPr="00F274D6" w:rsidRDefault="007E322A" w:rsidP="0045531A">
      <w:pPr>
        <w:shd w:val="clear" w:color="auto" w:fill="FFFFFF"/>
        <w:ind w:left="5" w:right="103" w:firstLine="722"/>
        <w:jc w:val="both"/>
        <w:rPr>
          <w:sz w:val="24"/>
          <w:szCs w:val="24"/>
          <w:lang w:val="lt-LT"/>
        </w:rPr>
      </w:pPr>
      <w:r w:rsidRPr="00F274D6">
        <w:rPr>
          <w:sz w:val="24"/>
          <w:szCs w:val="24"/>
          <w:lang w:val="lt-LT"/>
        </w:rPr>
        <w:t xml:space="preserve">Laidai turi būti tinkamo dydžio, kad įtampos kritimas neviršytų 5% nominalios sistemos įtampos tarp transformatoriaus ir naudojimo punkto ir neviršytų 3% maitinimo ar atšakos grandinėje. </w:t>
      </w:r>
      <w:r w:rsidRPr="00F274D6">
        <w:rPr>
          <w:spacing w:val="-1"/>
          <w:sz w:val="24"/>
          <w:szCs w:val="24"/>
          <w:lang w:val="lt-LT"/>
        </w:rPr>
        <w:t xml:space="preserve">Tačiau griežtesni reikalavimai taikomi, jeigu to reikalauja įrangos gamintojas (-ai). Įtampos kritimas turi </w:t>
      </w:r>
      <w:r w:rsidRPr="00F274D6">
        <w:rPr>
          <w:sz w:val="24"/>
          <w:szCs w:val="24"/>
          <w:lang w:val="lt-LT"/>
        </w:rPr>
        <w:t xml:space="preserve">būti pagrįstas apskaičiuotu maitinimo grandinės, kuri tiekia maitinimą daugiau nei vienam varikliui ar įrenginiui, reikalaujamu krūviu, arba nominaliu atšakos grandinės pilnu krūviu arba, jeigu prijungtas krūvis nežinomas, grandinę nuo </w:t>
      </w:r>
      <w:proofErr w:type="spellStart"/>
      <w:r w:rsidRPr="00F274D6">
        <w:rPr>
          <w:sz w:val="24"/>
          <w:szCs w:val="24"/>
          <w:lang w:val="lt-LT"/>
        </w:rPr>
        <w:t>viršįtampių</w:t>
      </w:r>
      <w:proofErr w:type="spellEnd"/>
      <w:r w:rsidRPr="00F274D6">
        <w:rPr>
          <w:sz w:val="24"/>
          <w:szCs w:val="24"/>
          <w:lang w:val="lt-LT"/>
        </w:rPr>
        <w:t xml:space="preserve"> ribotuvo įrenginio 80% nominalios vertės.</w:t>
      </w:r>
    </w:p>
    <w:p w:rsidR="007E322A" w:rsidRPr="00F274D6" w:rsidRDefault="007E322A" w:rsidP="0045531A">
      <w:pPr>
        <w:shd w:val="clear" w:color="auto" w:fill="FFFFFF"/>
        <w:rPr>
          <w:spacing w:val="-1"/>
          <w:sz w:val="24"/>
          <w:szCs w:val="24"/>
          <w:lang w:val="lt-LT"/>
        </w:rPr>
      </w:pPr>
    </w:p>
    <w:p w:rsidR="008E6BB8" w:rsidRPr="00F274D6" w:rsidRDefault="008E6BB8" w:rsidP="002B11C1">
      <w:pPr>
        <w:pStyle w:val="Heading3"/>
        <w:rPr>
          <w:rFonts w:ascii="Times New Roman" w:hAnsi="Times New Roman" w:cs="Times New Roman"/>
          <w:color w:val="auto"/>
          <w:sz w:val="24"/>
          <w:szCs w:val="24"/>
          <w:lang w:val="lt-LT"/>
        </w:rPr>
      </w:pPr>
      <w:bookmarkStart w:id="121" w:name="_Toc435132717"/>
      <w:r w:rsidRPr="00F274D6">
        <w:rPr>
          <w:rFonts w:ascii="Times New Roman" w:hAnsi="Times New Roman" w:cs="Times New Roman"/>
          <w:color w:val="auto"/>
          <w:sz w:val="24"/>
          <w:szCs w:val="24"/>
          <w:lang w:val="lt-LT"/>
        </w:rPr>
        <w:t>4.9.3.   Elektriniai varikliai</w:t>
      </w:r>
      <w:bookmarkEnd w:id="121"/>
    </w:p>
    <w:p w:rsidR="007E322A" w:rsidRPr="00F274D6" w:rsidRDefault="008E6BB8" w:rsidP="001A0436">
      <w:pPr>
        <w:shd w:val="clear" w:color="auto" w:fill="FFFFFF"/>
        <w:ind w:left="26" w:right="5" w:firstLine="718"/>
        <w:jc w:val="both"/>
        <w:rPr>
          <w:sz w:val="24"/>
          <w:szCs w:val="24"/>
          <w:lang w:val="lt-LT"/>
        </w:rPr>
      </w:pPr>
      <w:r w:rsidRPr="00F274D6">
        <w:rPr>
          <w:sz w:val="24"/>
          <w:szCs w:val="24"/>
          <w:lang w:val="lt-LT"/>
        </w:rPr>
        <w:t>Elektriniai varikliai turi būti maitinami iš vieno šaltinio ir atitikti IEC 34 ir 72 reikalavimus, taip pat jie turi būti visiškai uždaro tipo, vėsinami ventiliatoriais, sumontuotais ant centrinio veleno kai jie nėra povandeninio tipo. Varikliai, naudojami pavojingose vietose, turi atitikti IEC 79.</w:t>
      </w:r>
    </w:p>
    <w:p w:rsidR="008E6BB8" w:rsidRPr="00F274D6" w:rsidRDefault="008E6BB8" w:rsidP="0045531A">
      <w:pPr>
        <w:shd w:val="clear" w:color="auto" w:fill="FFFFFF"/>
        <w:ind w:left="26" w:right="5" w:firstLine="718"/>
        <w:jc w:val="both"/>
        <w:rPr>
          <w:sz w:val="24"/>
          <w:szCs w:val="24"/>
          <w:lang w:val="lt-LT"/>
        </w:rPr>
      </w:pPr>
      <w:r w:rsidRPr="00F274D6">
        <w:rPr>
          <w:sz w:val="24"/>
          <w:szCs w:val="24"/>
          <w:lang w:val="lt-LT"/>
        </w:rPr>
        <w:t xml:space="preserve">Minimaliai, visi elektriniai varikliai turi būti izoliuoti pagal F klasę esamose aplinkos sąlygose </w:t>
      </w:r>
      <w:r w:rsidRPr="00F274D6">
        <w:rPr>
          <w:spacing w:val="-1"/>
          <w:sz w:val="24"/>
          <w:szCs w:val="24"/>
          <w:lang w:val="lt-LT"/>
        </w:rPr>
        <w:t xml:space="preserve">pagal IEC 85, o izoliacijos vietoje dengiami tropine apdaila; taip pat jie turi būti asinchroniniai cilindrinio </w:t>
      </w:r>
      <w:r w:rsidRPr="00F274D6">
        <w:rPr>
          <w:sz w:val="24"/>
          <w:szCs w:val="24"/>
          <w:lang w:val="lt-LT"/>
        </w:rPr>
        <w:t>indukcinio tipo. Kiek įmanoma, jie visi privalo turėti tokį patį greitį, bet kokius skirtumus užtikrinant greičių dėžių pagalba, juostinė ir/ar grandininė pavara negali būti naudojama.</w:t>
      </w:r>
    </w:p>
    <w:p w:rsidR="008E6BB8" w:rsidRPr="00F274D6" w:rsidRDefault="008E6BB8" w:rsidP="0045531A">
      <w:pPr>
        <w:shd w:val="clear" w:color="auto" w:fill="FFFFFF"/>
        <w:ind w:left="19" w:right="14" w:firstLine="713"/>
        <w:jc w:val="both"/>
        <w:rPr>
          <w:sz w:val="24"/>
          <w:szCs w:val="24"/>
          <w:lang w:val="lt-LT"/>
        </w:rPr>
      </w:pPr>
      <w:r w:rsidRPr="00F274D6">
        <w:rPr>
          <w:sz w:val="24"/>
          <w:szCs w:val="24"/>
          <w:lang w:val="lt-LT"/>
        </w:rPr>
        <w:lastRenderedPageBreak/>
        <w:t>Visi elektriniai varikliai turi būti tinkami pilnam galingumui 45 laipsnių Celsijaus aplinkos temperatūroje 50 m. aukštyje virš jūros lygio.</w:t>
      </w:r>
    </w:p>
    <w:p w:rsidR="008E6BB8" w:rsidRPr="00F274D6" w:rsidRDefault="008E6BB8" w:rsidP="0045531A">
      <w:pPr>
        <w:shd w:val="clear" w:color="auto" w:fill="FFFFFF"/>
        <w:ind w:left="12" w:right="26" w:firstLine="730"/>
        <w:jc w:val="both"/>
        <w:rPr>
          <w:sz w:val="24"/>
          <w:szCs w:val="24"/>
          <w:lang w:val="lt-LT"/>
        </w:rPr>
      </w:pPr>
      <w:r w:rsidRPr="00F274D6">
        <w:rPr>
          <w:spacing w:val="-1"/>
          <w:sz w:val="24"/>
          <w:szCs w:val="24"/>
          <w:lang w:val="lt-LT"/>
        </w:rPr>
        <w:t xml:space="preserve">Nebent konkrečiai kitaip reikalautų mechaninės įrangos gamintojai, elektriniai varikliai turi būti </w:t>
      </w:r>
      <w:r w:rsidRPr="00F274D6">
        <w:rPr>
          <w:sz w:val="24"/>
          <w:szCs w:val="24"/>
          <w:lang w:val="lt-LT"/>
        </w:rPr>
        <w:t>valdomi:</w:t>
      </w:r>
    </w:p>
    <w:p w:rsidR="008E6BB8" w:rsidRPr="00F274D6" w:rsidRDefault="008E6BB8" w:rsidP="0045531A">
      <w:pPr>
        <w:shd w:val="clear" w:color="auto" w:fill="FFFFFF"/>
        <w:tabs>
          <w:tab w:val="left" w:pos="1394"/>
        </w:tabs>
        <w:ind w:left="1082"/>
        <w:rPr>
          <w:sz w:val="24"/>
          <w:szCs w:val="24"/>
          <w:lang w:val="lt-LT"/>
        </w:rPr>
      </w:pPr>
      <w:r w:rsidRPr="00F274D6">
        <w:rPr>
          <w:spacing w:val="-21"/>
          <w:sz w:val="24"/>
          <w:szCs w:val="24"/>
          <w:lang w:val="lt-LT"/>
        </w:rPr>
        <w:t>1.</w:t>
      </w:r>
      <w:r w:rsidRPr="00F274D6">
        <w:rPr>
          <w:sz w:val="24"/>
          <w:szCs w:val="24"/>
          <w:lang w:val="lt-LT"/>
        </w:rPr>
        <w:tab/>
        <w:t xml:space="preserve">&lt; 22 kW elektriniai varikliai - tiesioginio paleidimo </w:t>
      </w:r>
      <w:proofErr w:type="spellStart"/>
      <w:r w:rsidRPr="00F274D6">
        <w:rPr>
          <w:sz w:val="24"/>
          <w:szCs w:val="24"/>
          <w:lang w:val="lt-LT"/>
        </w:rPr>
        <w:t>įtaisiais</w:t>
      </w:r>
      <w:proofErr w:type="spellEnd"/>
      <w:r w:rsidRPr="00F274D6">
        <w:rPr>
          <w:sz w:val="24"/>
          <w:szCs w:val="24"/>
          <w:lang w:val="lt-LT"/>
        </w:rPr>
        <w:t>, valdomais elektroniniais</w:t>
      </w:r>
    </w:p>
    <w:p w:rsidR="008E6BB8" w:rsidRPr="00F274D6" w:rsidRDefault="008E6BB8" w:rsidP="0045531A">
      <w:pPr>
        <w:shd w:val="clear" w:color="auto" w:fill="FFFFFF"/>
        <w:ind w:left="2038"/>
        <w:rPr>
          <w:sz w:val="24"/>
          <w:szCs w:val="24"/>
          <w:lang w:val="lt-LT"/>
        </w:rPr>
      </w:pPr>
      <w:r w:rsidRPr="00F274D6">
        <w:rPr>
          <w:sz w:val="24"/>
          <w:szCs w:val="24"/>
          <w:lang w:val="lt-LT"/>
        </w:rPr>
        <w:t xml:space="preserve">elektros   variklių  apsaugos,   valdymo   blokais,   turinčiais   </w:t>
      </w:r>
      <w:proofErr w:type="spellStart"/>
      <w:r w:rsidRPr="00F274D6">
        <w:rPr>
          <w:sz w:val="24"/>
          <w:szCs w:val="24"/>
          <w:lang w:val="lt-LT"/>
        </w:rPr>
        <w:t>Profibus</w:t>
      </w:r>
      <w:proofErr w:type="spellEnd"/>
      <w:r w:rsidRPr="00F274D6">
        <w:rPr>
          <w:sz w:val="24"/>
          <w:szCs w:val="24"/>
          <w:lang w:val="lt-LT"/>
        </w:rPr>
        <w:t xml:space="preserve">   DP   ar analogiško komunikacinio tinklo modulius, jei nereikalaujama kitaip;</w:t>
      </w:r>
    </w:p>
    <w:p w:rsidR="008E6BB8" w:rsidRPr="00F274D6" w:rsidRDefault="008E6BB8" w:rsidP="0045531A">
      <w:pPr>
        <w:numPr>
          <w:ilvl w:val="0"/>
          <w:numId w:val="61"/>
        </w:numPr>
        <w:shd w:val="clear" w:color="auto" w:fill="FFFFFF"/>
        <w:tabs>
          <w:tab w:val="left" w:pos="1394"/>
        </w:tabs>
        <w:ind w:left="1082"/>
        <w:rPr>
          <w:spacing w:val="-14"/>
          <w:sz w:val="24"/>
          <w:szCs w:val="24"/>
          <w:lang w:val="lt-LT"/>
        </w:rPr>
      </w:pPr>
      <w:r w:rsidRPr="00F274D6">
        <w:rPr>
          <w:sz w:val="24"/>
          <w:szCs w:val="24"/>
          <w:lang w:val="lt-LT"/>
        </w:rPr>
        <w:t>22 kW ir &gt; ,,Švelnaus paleidimo įranga, jei nereikalaujama kitaip;</w:t>
      </w:r>
    </w:p>
    <w:p w:rsidR="008E6BB8" w:rsidRPr="00F274D6" w:rsidRDefault="008E6BB8" w:rsidP="0045531A">
      <w:pPr>
        <w:numPr>
          <w:ilvl w:val="0"/>
          <w:numId w:val="62"/>
        </w:numPr>
        <w:shd w:val="clear" w:color="auto" w:fill="FFFFFF"/>
        <w:tabs>
          <w:tab w:val="left" w:pos="1394"/>
        </w:tabs>
        <w:ind w:left="725" w:firstLine="358"/>
        <w:rPr>
          <w:spacing w:val="-16"/>
          <w:sz w:val="24"/>
          <w:szCs w:val="24"/>
          <w:lang w:val="lt-LT"/>
        </w:rPr>
      </w:pPr>
      <w:r w:rsidRPr="00F274D6">
        <w:rPr>
          <w:spacing w:val="-1"/>
          <w:sz w:val="24"/>
          <w:szCs w:val="24"/>
          <w:lang w:val="lt-LT"/>
        </w:rPr>
        <w:t xml:space="preserve">Visi varikliai virš 1,1 kW turi būti trifaziai, žemiau 1,1 kW varikliai gali būti vienfaziai. </w:t>
      </w:r>
      <w:r w:rsidRPr="00F274D6">
        <w:rPr>
          <w:sz w:val="24"/>
          <w:szCs w:val="24"/>
          <w:lang w:val="lt-LT"/>
        </w:rPr>
        <w:t>Jeigu variklio greitį kontroliuoja dažnio keitikliai, variklis turi būti atitinkamos konstrukcijos.</w:t>
      </w:r>
    </w:p>
    <w:p w:rsidR="008E6BB8" w:rsidRPr="00F274D6" w:rsidRDefault="008E6BB8" w:rsidP="0045531A">
      <w:pPr>
        <w:shd w:val="clear" w:color="auto" w:fill="FFFFFF"/>
        <w:ind w:left="10" w:right="19"/>
        <w:jc w:val="both"/>
        <w:rPr>
          <w:sz w:val="24"/>
          <w:szCs w:val="24"/>
          <w:lang w:val="lt-LT"/>
        </w:rPr>
      </w:pPr>
      <w:r w:rsidRPr="00F274D6">
        <w:rPr>
          <w:sz w:val="24"/>
          <w:szCs w:val="24"/>
          <w:lang w:val="lt-LT"/>
        </w:rPr>
        <w:t xml:space="preserve">Variklio laidai turi būti pagaminti iš varinių laidų iki terminalų, pažymėtų U, V ir W, nurodančių variklio </w:t>
      </w:r>
      <w:r w:rsidRPr="00F274D6">
        <w:rPr>
          <w:spacing w:val="-1"/>
          <w:sz w:val="24"/>
          <w:szCs w:val="24"/>
          <w:lang w:val="lt-LT"/>
        </w:rPr>
        <w:t xml:space="preserve">sukimosi kryptį, kuri taip pat turi būti pažymėta ant variklio korpuso. Variklio maitinimo iš tinklo jungčių </w:t>
      </w:r>
      <w:r w:rsidRPr="00F274D6">
        <w:rPr>
          <w:sz w:val="24"/>
          <w:szCs w:val="24"/>
          <w:lang w:val="lt-LT"/>
        </w:rPr>
        <w:t>korpusas turi būti mažiausiai IP 54.</w:t>
      </w:r>
    </w:p>
    <w:p w:rsidR="008E6BB8" w:rsidRPr="00F274D6" w:rsidRDefault="008E6BB8" w:rsidP="0045531A">
      <w:pPr>
        <w:shd w:val="clear" w:color="auto" w:fill="FFFFFF"/>
        <w:ind w:left="14" w:right="17" w:firstLine="701"/>
        <w:jc w:val="both"/>
        <w:rPr>
          <w:sz w:val="24"/>
          <w:szCs w:val="24"/>
          <w:lang w:val="lt-LT"/>
        </w:rPr>
      </w:pPr>
      <w:r w:rsidRPr="00F274D6">
        <w:rPr>
          <w:sz w:val="24"/>
          <w:szCs w:val="24"/>
          <w:lang w:val="lt-LT"/>
        </w:rPr>
        <w:t>Visi varikliai turi būti dviejų guolių tipo, su rutulinio ar ritininio tipo guoliais, slydimo guolių naudoti neleidžiama. Guoliai turi būti sutepti ir uždari visam naudojimo laikui (9 metų naudojimo laikas).</w:t>
      </w:r>
    </w:p>
    <w:p w:rsidR="008E6BB8" w:rsidRPr="00F274D6" w:rsidRDefault="008E6BB8" w:rsidP="0045531A">
      <w:pPr>
        <w:shd w:val="clear" w:color="auto" w:fill="FFFFFF"/>
        <w:ind w:left="7" w:right="26" w:firstLine="725"/>
        <w:jc w:val="both"/>
        <w:rPr>
          <w:sz w:val="24"/>
          <w:szCs w:val="24"/>
          <w:lang w:val="lt-LT"/>
        </w:rPr>
      </w:pPr>
      <w:r w:rsidRPr="00F274D6">
        <w:rPr>
          <w:sz w:val="24"/>
          <w:szCs w:val="24"/>
          <w:lang w:val="lt-LT"/>
        </w:rPr>
        <w:t>Kiek įmanoma, variklių konfigūracijų tipų skaičius turi būti ribotas, kad būtų įrengta kiek įmanoma mažiau skirtingų tipų variklių.</w:t>
      </w:r>
    </w:p>
    <w:p w:rsidR="008E6BB8" w:rsidRPr="00F274D6" w:rsidRDefault="008E6BB8" w:rsidP="0045531A">
      <w:pPr>
        <w:shd w:val="clear" w:color="auto" w:fill="FFFFFF"/>
        <w:ind w:left="14" w:right="31" w:firstLine="710"/>
        <w:jc w:val="both"/>
        <w:rPr>
          <w:sz w:val="24"/>
          <w:szCs w:val="24"/>
          <w:lang w:val="lt-LT"/>
        </w:rPr>
      </w:pPr>
      <w:r w:rsidRPr="00F274D6">
        <w:rPr>
          <w:sz w:val="24"/>
          <w:szCs w:val="24"/>
          <w:lang w:val="lt-LT"/>
        </w:rPr>
        <w:t xml:space="preserve">5,5 kW ir galingesni varikliai, kurie naudojami su pertraukomis ir/arba kuriuose galima kondensacija, turi būti su drėgmės surinktuvais, esančiais statoriaus apvijose. Svarbiausi varikliai privalo turėti </w:t>
      </w:r>
      <w:proofErr w:type="spellStart"/>
      <w:r w:rsidRPr="00F274D6">
        <w:rPr>
          <w:sz w:val="24"/>
          <w:szCs w:val="24"/>
          <w:lang w:val="lt-LT"/>
        </w:rPr>
        <w:t>termistorinę</w:t>
      </w:r>
      <w:proofErr w:type="spellEnd"/>
      <w:r w:rsidRPr="00F274D6">
        <w:rPr>
          <w:sz w:val="24"/>
          <w:szCs w:val="24"/>
          <w:lang w:val="lt-LT"/>
        </w:rPr>
        <w:t xml:space="preserve"> apsaugą.</w:t>
      </w:r>
    </w:p>
    <w:p w:rsidR="00E06D77" w:rsidRPr="00F274D6" w:rsidRDefault="00E06D77" w:rsidP="0045531A">
      <w:pPr>
        <w:shd w:val="clear" w:color="auto" w:fill="FFFFFF"/>
        <w:tabs>
          <w:tab w:val="left" w:pos="720"/>
        </w:tabs>
        <w:ind w:left="5"/>
        <w:rPr>
          <w:b/>
          <w:bCs/>
          <w:spacing w:val="-4"/>
          <w:sz w:val="24"/>
          <w:szCs w:val="24"/>
          <w:lang w:val="lt-LT"/>
        </w:rPr>
      </w:pPr>
    </w:p>
    <w:p w:rsidR="008E6BB8" w:rsidRPr="00F274D6" w:rsidRDefault="008E6BB8" w:rsidP="002B11C1">
      <w:pPr>
        <w:pStyle w:val="Heading3"/>
        <w:rPr>
          <w:rFonts w:ascii="Times New Roman" w:hAnsi="Times New Roman" w:cs="Times New Roman"/>
          <w:color w:val="auto"/>
          <w:sz w:val="24"/>
          <w:szCs w:val="24"/>
          <w:lang w:val="lt-LT"/>
        </w:rPr>
      </w:pPr>
      <w:bookmarkStart w:id="122" w:name="_Toc435132718"/>
      <w:r w:rsidRPr="00F274D6">
        <w:rPr>
          <w:rFonts w:ascii="Times New Roman" w:hAnsi="Times New Roman" w:cs="Times New Roman"/>
          <w:color w:val="auto"/>
          <w:spacing w:val="-4"/>
          <w:sz w:val="24"/>
          <w:szCs w:val="24"/>
          <w:lang w:val="lt-LT"/>
        </w:rPr>
        <w:t>4.9.4.</w:t>
      </w:r>
      <w:r w:rsidRPr="00F274D6">
        <w:rPr>
          <w:rFonts w:ascii="Times New Roman" w:hAnsi="Times New Roman" w:cs="Times New Roman"/>
          <w:color w:val="auto"/>
          <w:sz w:val="24"/>
          <w:szCs w:val="24"/>
          <w:lang w:val="lt-LT"/>
        </w:rPr>
        <w:tab/>
        <w:t>Elektros magistralių sistemos</w:t>
      </w:r>
      <w:bookmarkEnd w:id="122"/>
    </w:p>
    <w:p w:rsidR="008E6BB8" w:rsidRPr="00F274D6" w:rsidRDefault="008E6BB8" w:rsidP="0045531A">
      <w:pPr>
        <w:shd w:val="clear" w:color="auto" w:fill="FFFFFF"/>
        <w:ind w:left="14" w:firstLine="715"/>
        <w:jc w:val="both"/>
        <w:rPr>
          <w:sz w:val="24"/>
          <w:szCs w:val="24"/>
          <w:lang w:val="lt-LT"/>
        </w:rPr>
      </w:pPr>
      <w:r w:rsidRPr="00F274D6">
        <w:rPr>
          <w:sz w:val="24"/>
          <w:szCs w:val="24"/>
          <w:lang w:val="lt-LT"/>
        </w:rPr>
        <w:t xml:space="preserve">Kai skirstomuosiuose skyduose ir pultuose naudojamos magistralių sistemos, jos turi būti iš kieto </w:t>
      </w:r>
      <w:proofErr w:type="spellStart"/>
      <w:r w:rsidRPr="00F274D6">
        <w:rPr>
          <w:sz w:val="24"/>
          <w:szCs w:val="24"/>
          <w:lang w:val="lt-LT"/>
        </w:rPr>
        <w:t>elektrolitinio</w:t>
      </w:r>
      <w:proofErr w:type="spellEnd"/>
      <w:r w:rsidRPr="00F274D6">
        <w:rPr>
          <w:sz w:val="24"/>
          <w:szCs w:val="24"/>
          <w:lang w:val="lt-LT"/>
        </w:rPr>
        <w:t xml:space="preserve"> vario ir juose turi būti įrengta pagal fazę nuspalvinti diskai kiekviename prieigos taške. Sujungimai turi būti slėginio veržtuvo tipo ir su koroziją sulaikančiu junginiu. Magistralių sistemos turi būti tinkamos numatomam srovės pertrūkių lygiui ir trukmei, kaip nustatyta pagal </w:t>
      </w:r>
      <w:r w:rsidRPr="00F274D6">
        <w:rPr>
          <w:spacing w:val="-1"/>
          <w:sz w:val="24"/>
          <w:szCs w:val="24"/>
          <w:lang w:val="lt-LT"/>
        </w:rPr>
        <w:t xml:space="preserve">pertraukiklių dydžių ir nominalios galios kompiuterinius apskaičiavimus. Magistralių sistemų projektiniai apskaičiavimai turi būti patvirtinti pripažintos tyrimo įstaigos ir išduotas sertifikatas. Magistralių sistemų </w:t>
      </w:r>
      <w:r w:rsidRPr="00F274D6">
        <w:rPr>
          <w:sz w:val="24"/>
          <w:szCs w:val="24"/>
          <w:lang w:val="lt-LT"/>
        </w:rPr>
        <w:t>nominali galia yra pagrįsta 50 laipsnių Celsijaus aplinkos temperatūra.</w:t>
      </w:r>
    </w:p>
    <w:p w:rsidR="008E6BB8" w:rsidRPr="00F274D6" w:rsidRDefault="008E6BB8" w:rsidP="0045531A">
      <w:pPr>
        <w:shd w:val="clear" w:color="auto" w:fill="FFFFFF"/>
        <w:ind w:left="749"/>
        <w:rPr>
          <w:sz w:val="24"/>
          <w:szCs w:val="24"/>
          <w:lang w:val="lt-LT"/>
        </w:rPr>
      </w:pPr>
      <w:r w:rsidRPr="00F274D6">
        <w:rPr>
          <w:sz w:val="24"/>
          <w:szCs w:val="24"/>
          <w:lang w:val="lt-LT"/>
        </w:rPr>
        <w:t>Magistralių sistemos turi būti tinkamos jų teikiamų paslaugų pilno krūvio srovei.</w:t>
      </w:r>
    </w:p>
    <w:p w:rsidR="00E06D77" w:rsidRPr="00F274D6" w:rsidRDefault="00E06D77" w:rsidP="0045531A">
      <w:pPr>
        <w:shd w:val="clear" w:color="auto" w:fill="FFFFFF"/>
        <w:tabs>
          <w:tab w:val="left" w:pos="720"/>
        </w:tabs>
        <w:ind w:left="5"/>
        <w:rPr>
          <w:b/>
          <w:bCs/>
          <w:spacing w:val="-3"/>
          <w:sz w:val="24"/>
          <w:szCs w:val="24"/>
          <w:lang w:val="lt-LT"/>
        </w:rPr>
      </w:pPr>
    </w:p>
    <w:p w:rsidR="008E6BB8" w:rsidRPr="00F274D6" w:rsidRDefault="008E6BB8" w:rsidP="002B11C1">
      <w:pPr>
        <w:pStyle w:val="Heading3"/>
        <w:rPr>
          <w:rFonts w:ascii="Times New Roman" w:hAnsi="Times New Roman" w:cs="Times New Roman"/>
          <w:color w:val="auto"/>
          <w:sz w:val="24"/>
          <w:szCs w:val="24"/>
          <w:lang w:val="lt-LT"/>
        </w:rPr>
      </w:pPr>
      <w:bookmarkStart w:id="123" w:name="_Toc435132719"/>
      <w:r w:rsidRPr="00F274D6">
        <w:rPr>
          <w:rFonts w:ascii="Times New Roman" w:hAnsi="Times New Roman" w:cs="Times New Roman"/>
          <w:color w:val="auto"/>
          <w:sz w:val="24"/>
          <w:szCs w:val="24"/>
          <w:lang w:val="lt-LT"/>
        </w:rPr>
        <w:t>4.9.5.</w:t>
      </w:r>
      <w:r w:rsidRPr="00F274D6">
        <w:rPr>
          <w:rFonts w:ascii="Times New Roman" w:hAnsi="Times New Roman" w:cs="Times New Roman"/>
          <w:color w:val="auto"/>
          <w:sz w:val="24"/>
          <w:szCs w:val="24"/>
          <w:lang w:val="lt-LT"/>
        </w:rPr>
        <w:tab/>
        <w:t>Skydai</w:t>
      </w:r>
      <w:bookmarkEnd w:id="123"/>
    </w:p>
    <w:p w:rsidR="008E6BB8" w:rsidRPr="00F274D6" w:rsidRDefault="008E6BB8" w:rsidP="0045531A">
      <w:pPr>
        <w:shd w:val="clear" w:color="auto" w:fill="FFFFFF"/>
        <w:ind w:left="43" w:right="1037" w:firstLine="713"/>
        <w:rPr>
          <w:sz w:val="24"/>
          <w:szCs w:val="24"/>
          <w:lang w:val="lt-LT"/>
        </w:rPr>
      </w:pPr>
      <w:r w:rsidRPr="00F274D6">
        <w:rPr>
          <w:sz w:val="24"/>
          <w:szCs w:val="24"/>
          <w:lang w:val="lt-LT"/>
        </w:rPr>
        <w:t>Skydai turi atitikti šių standartų reikalavimus:</w:t>
      </w:r>
    </w:p>
    <w:p w:rsidR="008E6BB8" w:rsidRPr="00F274D6" w:rsidRDefault="008E6BB8" w:rsidP="0045531A">
      <w:pPr>
        <w:shd w:val="clear" w:color="auto" w:fill="FFFFFF"/>
        <w:rPr>
          <w:spacing w:val="-1"/>
          <w:sz w:val="24"/>
          <w:szCs w:val="24"/>
          <w:lang w:val="lt-LT"/>
        </w:rPr>
      </w:pPr>
      <w:r w:rsidRPr="00F274D6">
        <w:rPr>
          <w:sz w:val="24"/>
          <w:szCs w:val="24"/>
          <w:lang w:val="lt-LT"/>
        </w:rPr>
        <w:t xml:space="preserve"> </w:t>
      </w:r>
      <w:r w:rsidRPr="00F274D6">
        <w:rPr>
          <w:spacing w:val="-1"/>
          <w:sz w:val="24"/>
          <w:szCs w:val="24"/>
          <w:lang w:val="lt-LT"/>
        </w:rPr>
        <w:t>-     LST EN 60439 Žemos įtampos skirstomųjų įrenginių ir valdymo mechanizmų skydai;</w:t>
      </w:r>
    </w:p>
    <w:p w:rsidR="00B054D1" w:rsidRPr="00F274D6" w:rsidRDefault="00B054D1" w:rsidP="0045531A">
      <w:pPr>
        <w:numPr>
          <w:ilvl w:val="0"/>
          <w:numId w:val="63"/>
        </w:numPr>
        <w:shd w:val="clear" w:color="auto" w:fill="FFFFFF"/>
        <w:tabs>
          <w:tab w:val="left" w:pos="403"/>
        </w:tabs>
        <w:ind w:left="36"/>
        <w:rPr>
          <w:sz w:val="24"/>
          <w:szCs w:val="24"/>
          <w:lang w:val="lt-LT"/>
        </w:rPr>
      </w:pPr>
      <w:r w:rsidRPr="00F274D6">
        <w:rPr>
          <w:spacing w:val="-1"/>
          <w:sz w:val="24"/>
          <w:szCs w:val="24"/>
          <w:lang w:val="lt-LT"/>
        </w:rPr>
        <w:t>LST EN 60204-1 Mašinų elektros įranga;</w:t>
      </w:r>
    </w:p>
    <w:p w:rsidR="00B054D1" w:rsidRPr="00F274D6" w:rsidRDefault="00B054D1" w:rsidP="0045531A">
      <w:pPr>
        <w:numPr>
          <w:ilvl w:val="0"/>
          <w:numId w:val="63"/>
        </w:numPr>
        <w:shd w:val="clear" w:color="auto" w:fill="FFFFFF"/>
        <w:tabs>
          <w:tab w:val="left" w:pos="403"/>
        </w:tabs>
        <w:ind w:left="36"/>
        <w:rPr>
          <w:sz w:val="24"/>
          <w:szCs w:val="24"/>
          <w:lang w:val="lt-LT"/>
        </w:rPr>
      </w:pPr>
      <w:r w:rsidRPr="00F274D6">
        <w:rPr>
          <w:sz w:val="24"/>
          <w:szCs w:val="24"/>
          <w:lang w:val="lt-LT"/>
        </w:rPr>
        <w:t>IEC144, 157, 439 ir 947.</w:t>
      </w:r>
    </w:p>
    <w:p w:rsidR="00B054D1" w:rsidRPr="00F274D6" w:rsidRDefault="00B054D1" w:rsidP="0045531A">
      <w:pPr>
        <w:shd w:val="clear" w:color="auto" w:fill="FFFFFF"/>
        <w:ind w:left="26" w:right="2" w:firstLine="715"/>
        <w:jc w:val="both"/>
        <w:rPr>
          <w:sz w:val="24"/>
          <w:szCs w:val="24"/>
          <w:lang w:val="lt-LT"/>
        </w:rPr>
      </w:pPr>
      <w:r w:rsidRPr="00F274D6">
        <w:rPr>
          <w:spacing w:val="-1"/>
          <w:sz w:val="24"/>
          <w:szCs w:val="24"/>
          <w:lang w:val="lt-LT"/>
        </w:rPr>
        <w:t xml:space="preserve">Žemos įtampos skirstomieji skydeliai ir pultai turi būti pagaminti iš minkštojo plieno skardos, o </w:t>
      </w:r>
      <w:r w:rsidRPr="00F274D6">
        <w:rPr>
          <w:sz w:val="24"/>
          <w:szCs w:val="24"/>
          <w:lang w:val="lt-LT"/>
        </w:rPr>
        <w:t xml:space="preserve">šaltojo valcavimo skyriai sutvirtinti varžtais. Konstrukcija turi būti modulinio tipo, kuri leidžia padalinti </w:t>
      </w:r>
      <w:r w:rsidRPr="00F274D6">
        <w:rPr>
          <w:spacing w:val="-1"/>
          <w:sz w:val="24"/>
          <w:szCs w:val="24"/>
          <w:lang w:val="lt-LT"/>
        </w:rPr>
        <w:t xml:space="preserve">skydelį ar pultą lengvam transportavimui ir įrengimui. Pageidautinas modulinis dydis yra pagrįstas 600 </w:t>
      </w:r>
      <w:r w:rsidRPr="00F274D6">
        <w:rPr>
          <w:sz w:val="24"/>
          <w:szCs w:val="24"/>
          <w:lang w:val="lt-LT"/>
        </w:rPr>
        <w:t>mm; aukštis neturi viršyti 2100 mm.</w:t>
      </w:r>
    </w:p>
    <w:p w:rsidR="00B054D1" w:rsidRPr="00F274D6" w:rsidRDefault="00B054D1" w:rsidP="0045531A">
      <w:pPr>
        <w:shd w:val="clear" w:color="auto" w:fill="FFFFFF"/>
        <w:ind w:left="10" w:firstLine="720"/>
        <w:jc w:val="both"/>
        <w:rPr>
          <w:sz w:val="24"/>
          <w:szCs w:val="24"/>
          <w:lang w:val="lt-LT"/>
        </w:rPr>
      </w:pPr>
      <w:r w:rsidRPr="00F274D6">
        <w:rPr>
          <w:sz w:val="24"/>
          <w:szCs w:val="24"/>
          <w:lang w:val="lt-LT"/>
        </w:rPr>
        <w:t>Skirstomieji skydeliai ir pultai turi būti projektuojami ir gaminami statymui ant grindų, nebent jų dydis ir funkcija yra tokia, kad jie gali būti saugiai kabinami ant sienos, numatant vietas laidų prijungimui tiek iš viršaus, tiek iš apačios. Visi laidai turi įeiti į skydelius ar pultus arba išeiti iš jų per laidų kamšalus ir kamšalų plokštes, jokiomis aplinkybėmis vietoje laidų kamšalų negali būti naudojami epoksidiniai glaistai ir panašios medžiagos.</w:t>
      </w:r>
    </w:p>
    <w:p w:rsidR="00B054D1" w:rsidRPr="00F274D6" w:rsidRDefault="00B054D1" w:rsidP="0045531A">
      <w:pPr>
        <w:shd w:val="clear" w:color="auto" w:fill="FFFFFF"/>
        <w:ind w:left="10" w:right="34" w:firstLine="710"/>
        <w:jc w:val="both"/>
        <w:rPr>
          <w:sz w:val="24"/>
          <w:szCs w:val="24"/>
          <w:lang w:val="lt-LT"/>
        </w:rPr>
      </w:pPr>
      <w:r w:rsidRPr="00F274D6">
        <w:rPr>
          <w:sz w:val="24"/>
          <w:szCs w:val="24"/>
          <w:lang w:val="lt-LT"/>
        </w:rPr>
        <w:t>Visos komponentų dalys, kurios sudaro skirstomąjį skydelį ar pultą, turi būti pajėgios atlaikyti dinaminį ir terminį poveikį, be žalos nuo numatomų srovės pertrūkių lygio ir trukmės.</w:t>
      </w:r>
    </w:p>
    <w:p w:rsidR="00B054D1" w:rsidRPr="00F274D6" w:rsidRDefault="00B054D1" w:rsidP="0045531A">
      <w:pPr>
        <w:shd w:val="clear" w:color="auto" w:fill="FFFFFF"/>
        <w:ind w:left="17" w:right="19" w:firstLine="701"/>
        <w:jc w:val="both"/>
        <w:rPr>
          <w:sz w:val="24"/>
          <w:szCs w:val="24"/>
          <w:lang w:val="lt-LT"/>
        </w:rPr>
      </w:pPr>
      <w:r w:rsidRPr="00F274D6">
        <w:rPr>
          <w:sz w:val="24"/>
          <w:szCs w:val="24"/>
          <w:lang w:val="lt-LT"/>
        </w:rPr>
        <w:t xml:space="preserve">Visi signalai ir kontrolės priemonės turi veikti 24 voltų lygyje, o matavimo prietaisų ir </w:t>
      </w:r>
      <w:r w:rsidRPr="00F274D6">
        <w:rPr>
          <w:sz w:val="24"/>
          <w:szCs w:val="24"/>
          <w:lang w:val="lt-LT"/>
        </w:rPr>
        <w:lastRenderedPageBreak/>
        <w:t>instrumentuotės maitinimas taip pat turi būti 24 voltų.</w:t>
      </w:r>
    </w:p>
    <w:p w:rsidR="00B054D1" w:rsidRPr="00F274D6" w:rsidRDefault="00B054D1" w:rsidP="0045531A">
      <w:pPr>
        <w:shd w:val="clear" w:color="auto" w:fill="FFFFFF"/>
        <w:ind w:right="26" w:firstLine="720"/>
        <w:jc w:val="both"/>
        <w:rPr>
          <w:sz w:val="24"/>
          <w:szCs w:val="24"/>
          <w:lang w:val="lt-LT"/>
        </w:rPr>
      </w:pPr>
      <w:r w:rsidRPr="00F274D6">
        <w:rPr>
          <w:spacing w:val="-1"/>
          <w:sz w:val="24"/>
          <w:szCs w:val="24"/>
          <w:lang w:val="lt-LT"/>
        </w:rPr>
        <w:t xml:space="preserve">Kiekvienas elektrinis variklis turi būti apsaugotas variklio grandinės pertraukikliu, įrengtu tame </w:t>
      </w:r>
      <w:r w:rsidRPr="00F274D6">
        <w:rPr>
          <w:sz w:val="24"/>
          <w:szCs w:val="24"/>
          <w:lang w:val="lt-LT"/>
        </w:rPr>
        <w:t xml:space="preserve">pačiame skyriuje, kaip ir paleidimo įtaisas. Visi variklių paleidimo įtaisai privalo turėti mygtukus paleidimui, sustabdymui ir pakartotiniam paleidimui bei indikatorių lemputes, nurodančias būsenas </w:t>
      </w:r>
      <w:r w:rsidRPr="00F274D6">
        <w:rPr>
          <w:spacing w:val="-1"/>
          <w:sz w:val="24"/>
          <w:szCs w:val="24"/>
          <w:lang w:val="lt-LT"/>
        </w:rPr>
        <w:t xml:space="preserve">"pasiruošęs", "veikiantis" ir "atjungtas", kartu su veikimo valandų </w:t>
      </w:r>
      <w:proofErr w:type="spellStart"/>
      <w:r w:rsidRPr="00F274D6">
        <w:rPr>
          <w:spacing w:val="-1"/>
          <w:sz w:val="24"/>
          <w:szCs w:val="24"/>
          <w:lang w:val="lt-LT"/>
        </w:rPr>
        <w:t>sumatoriumi</w:t>
      </w:r>
      <w:proofErr w:type="spellEnd"/>
      <w:r w:rsidRPr="00F274D6">
        <w:rPr>
          <w:spacing w:val="-1"/>
          <w:sz w:val="24"/>
          <w:szCs w:val="24"/>
          <w:lang w:val="lt-LT"/>
        </w:rPr>
        <w:t xml:space="preserve">, ir jie turi būti taip įrengti, </w:t>
      </w:r>
      <w:r w:rsidRPr="00F274D6">
        <w:rPr>
          <w:sz w:val="24"/>
          <w:szCs w:val="24"/>
          <w:lang w:val="lt-LT"/>
        </w:rPr>
        <w:t xml:space="preserve">kad maitinimo sutrikimų atveju paleidimo įtaiso grandinė atsidarytų ir reikėtų iš naujo variklį paleisti. Visi </w:t>
      </w:r>
      <w:proofErr w:type="spellStart"/>
      <w:r w:rsidRPr="00F274D6">
        <w:rPr>
          <w:sz w:val="24"/>
          <w:szCs w:val="24"/>
          <w:lang w:val="lt-LT"/>
        </w:rPr>
        <w:t>paleidėjai</w:t>
      </w:r>
      <w:proofErr w:type="spellEnd"/>
      <w:r w:rsidRPr="00F274D6">
        <w:rPr>
          <w:sz w:val="24"/>
          <w:szCs w:val="24"/>
          <w:lang w:val="lt-LT"/>
        </w:rPr>
        <w:t xml:space="preserve"> minimaliai privalo turėti atjungimo mechanizmą, esant per mažai įtampai, vienfazę apsaugą nuo gedimų kiekvienai fazei ir </w:t>
      </w:r>
      <w:proofErr w:type="spellStart"/>
      <w:r w:rsidRPr="00F274D6">
        <w:rPr>
          <w:sz w:val="24"/>
          <w:szCs w:val="24"/>
          <w:lang w:val="lt-LT"/>
        </w:rPr>
        <w:t>ampermetrą</w:t>
      </w:r>
      <w:proofErr w:type="spellEnd"/>
      <w:r w:rsidRPr="00F274D6">
        <w:rPr>
          <w:sz w:val="24"/>
          <w:szCs w:val="24"/>
          <w:lang w:val="lt-LT"/>
        </w:rPr>
        <w:t xml:space="preserve"> su selektoriaus jungikliu visiems trifaziams varikliams.</w:t>
      </w:r>
    </w:p>
    <w:p w:rsidR="00B054D1" w:rsidRPr="00F274D6" w:rsidRDefault="00B054D1" w:rsidP="0045531A">
      <w:pPr>
        <w:shd w:val="clear" w:color="auto" w:fill="FFFFFF"/>
        <w:ind w:left="12" w:right="29" w:firstLine="720"/>
        <w:jc w:val="both"/>
        <w:rPr>
          <w:sz w:val="24"/>
          <w:szCs w:val="24"/>
          <w:lang w:val="lt-LT"/>
        </w:rPr>
      </w:pPr>
      <w:r w:rsidRPr="00F274D6">
        <w:rPr>
          <w:sz w:val="24"/>
          <w:szCs w:val="24"/>
          <w:lang w:val="lt-LT"/>
        </w:rPr>
        <w:t xml:space="preserve">Kai šildytuvai ir </w:t>
      </w:r>
      <w:proofErr w:type="spellStart"/>
      <w:r w:rsidRPr="00F274D6">
        <w:rPr>
          <w:sz w:val="24"/>
          <w:szCs w:val="24"/>
          <w:lang w:val="lt-LT"/>
        </w:rPr>
        <w:t>termistoriai</w:t>
      </w:r>
      <w:proofErr w:type="spellEnd"/>
      <w:r w:rsidRPr="00F274D6">
        <w:rPr>
          <w:sz w:val="24"/>
          <w:szCs w:val="24"/>
          <w:lang w:val="lt-LT"/>
        </w:rPr>
        <w:t xml:space="preserve"> sudaro dalį variklio apsauginės grandinės, jie turi būti valdomi iš skirstomajame skydelyje esančio atskiro variklio kontrolės skyriaus.</w:t>
      </w:r>
    </w:p>
    <w:p w:rsidR="00B054D1" w:rsidRPr="00F274D6" w:rsidRDefault="00B054D1" w:rsidP="0045531A">
      <w:pPr>
        <w:shd w:val="clear" w:color="auto" w:fill="FFFFFF"/>
        <w:ind w:left="12" w:right="26" w:firstLine="725"/>
        <w:jc w:val="both"/>
        <w:rPr>
          <w:sz w:val="24"/>
          <w:szCs w:val="24"/>
          <w:lang w:val="lt-LT"/>
        </w:rPr>
      </w:pPr>
      <w:r w:rsidRPr="00F274D6">
        <w:rPr>
          <w:sz w:val="24"/>
          <w:szCs w:val="24"/>
          <w:lang w:val="lt-LT"/>
        </w:rPr>
        <w:t>Pultai turi būti atskiri arba įrengti skirstomuosiuose skydeliuose, tačiau, kai jie įrengti skirstomuosiuose skydeliuose, jie turi būti prieinami atskirai iš kitos įrangos skydelyje. Jie visais atžvilgiais turi atitikti nurodytus reikalavimus.</w:t>
      </w:r>
    </w:p>
    <w:p w:rsidR="00B054D1" w:rsidRPr="00F274D6" w:rsidRDefault="00B054D1" w:rsidP="0045531A">
      <w:pPr>
        <w:shd w:val="clear" w:color="auto" w:fill="FFFFFF"/>
        <w:ind w:left="22" w:right="2" w:firstLine="698"/>
        <w:jc w:val="both"/>
        <w:rPr>
          <w:sz w:val="24"/>
          <w:szCs w:val="24"/>
          <w:lang w:val="lt-LT"/>
        </w:rPr>
      </w:pPr>
      <w:r w:rsidRPr="00F274D6">
        <w:rPr>
          <w:sz w:val="24"/>
          <w:szCs w:val="24"/>
          <w:lang w:val="lt-LT"/>
        </w:rPr>
        <w:t xml:space="preserve">Vidiniai laidai turi būti sužymėti ( </w:t>
      </w:r>
      <w:proofErr w:type="spellStart"/>
      <w:r w:rsidRPr="00F274D6">
        <w:rPr>
          <w:sz w:val="24"/>
          <w:szCs w:val="24"/>
          <w:lang w:val="lt-LT"/>
        </w:rPr>
        <w:t>sumarkiruoti</w:t>
      </w:r>
      <w:proofErr w:type="spellEnd"/>
      <w:r w:rsidRPr="00F274D6">
        <w:rPr>
          <w:sz w:val="24"/>
          <w:szCs w:val="24"/>
          <w:lang w:val="lt-LT"/>
        </w:rPr>
        <w:t xml:space="preserve">) patikimais ženklais, kurie pateikia tą pačią informaciją, kaip principinės elektrinės valdymo schemos ir punktas, prie kurio jie jungiami. Visa įranga ir laidų galai turi būti aiškiai sužymėti ( </w:t>
      </w:r>
      <w:proofErr w:type="spellStart"/>
      <w:r w:rsidRPr="00F274D6">
        <w:rPr>
          <w:sz w:val="24"/>
          <w:szCs w:val="24"/>
          <w:lang w:val="lt-LT"/>
        </w:rPr>
        <w:t>sumarkiruoti</w:t>
      </w:r>
      <w:proofErr w:type="spellEnd"/>
      <w:r w:rsidRPr="00F274D6">
        <w:rPr>
          <w:sz w:val="24"/>
          <w:szCs w:val="24"/>
          <w:lang w:val="lt-LT"/>
        </w:rPr>
        <w:t>) pagal principines elektrines valdymo schemas. Terminalų blokai, naudojami skirtingai įtampai, turi būti aiškiai ir patikimai atskirti.</w:t>
      </w:r>
    </w:p>
    <w:p w:rsidR="00B054D1" w:rsidRPr="00F274D6" w:rsidRDefault="00B054D1" w:rsidP="0045531A">
      <w:pPr>
        <w:shd w:val="clear" w:color="auto" w:fill="FFFFFF"/>
        <w:ind w:left="744"/>
        <w:rPr>
          <w:sz w:val="24"/>
          <w:szCs w:val="24"/>
          <w:lang w:val="lt-LT"/>
        </w:rPr>
      </w:pPr>
      <w:r w:rsidRPr="00F274D6">
        <w:rPr>
          <w:sz w:val="24"/>
          <w:szCs w:val="24"/>
          <w:lang w:val="lt-LT"/>
        </w:rPr>
        <w:t>Inžinieriaus ir Užsakovo atstovo patvirtinimui prieš gaminimą turi būti pateikti šie brėžiniai:</w:t>
      </w:r>
    </w:p>
    <w:p w:rsidR="00E06D77" w:rsidRPr="00F274D6" w:rsidRDefault="00B054D1" w:rsidP="0045531A">
      <w:pPr>
        <w:numPr>
          <w:ilvl w:val="0"/>
          <w:numId w:val="64"/>
        </w:numPr>
        <w:shd w:val="clear" w:color="auto" w:fill="FFFFFF"/>
        <w:tabs>
          <w:tab w:val="left" w:pos="2184"/>
        </w:tabs>
        <w:ind w:left="1826"/>
        <w:rPr>
          <w:spacing w:val="-20"/>
          <w:sz w:val="24"/>
          <w:szCs w:val="24"/>
          <w:lang w:val="lt-LT"/>
        </w:rPr>
      </w:pPr>
      <w:r w:rsidRPr="00F274D6">
        <w:rPr>
          <w:spacing w:val="-1"/>
          <w:sz w:val="24"/>
          <w:szCs w:val="24"/>
          <w:lang w:val="lt-LT"/>
        </w:rPr>
        <w:t>Bendrieji išdėstymo brėžiniai.</w:t>
      </w:r>
    </w:p>
    <w:p w:rsidR="008E6BB8" w:rsidRPr="00F274D6" w:rsidRDefault="00B054D1" w:rsidP="0045531A">
      <w:pPr>
        <w:numPr>
          <w:ilvl w:val="0"/>
          <w:numId w:val="64"/>
        </w:numPr>
        <w:shd w:val="clear" w:color="auto" w:fill="FFFFFF"/>
        <w:tabs>
          <w:tab w:val="left" w:pos="2184"/>
        </w:tabs>
        <w:ind w:left="1826"/>
        <w:rPr>
          <w:spacing w:val="-20"/>
          <w:sz w:val="24"/>
          <w:szCs w:val="24"/>
          <w:lang w:val="lt-LT"/>
        </w:rPr>
      </w:pPr>
      <w:r w:rsidRPr="00F274D6">
        <w:rPr>
          <w:spacing w:val="-1"/>
          <w:sz w:val="24"/>
          <w:szCs w:val="24"/>
          <w:lang w:val="lt-LT"/>
        </w:rPr>
        <w:t>Vidinių dalių schema.</w:t>
      </w:r>
    </w:p>
    <w:p w:rsidR="00E06D77" w:rsidRPr="00F274D6" w:rsidRDefault="00E06D77" w:rsidP="0045531A">
      <w:pPr>
        <w:shd w:val="clear" w:color="auto" w:fill="FFFFFF"/>
        <w:tabs>
          <w:tab w:val="left" w:pos="715"/>
        </w:tabs>
        <w:rPr>
          <w:b/>
          <w:bCs/>
          <w:spacing w:val="-3"/>
          <w:sz w:val="24"/>
          <w:szCs w:val="24"/>
          <w:lang w:val="lt-LT"/>
        </w:rPr>
      </w:pPr>
    </w:p>
    <w:p w:rsidR="00B054D1" w:rsidRPr="00F274D6" w:rsidRDefault="00B054D1" w:rsidP="002B11C1">
      <w:pPr>
        <w:pStyle w:val="Heading3"/>
        <w:rPr>
          <w:rFonts w:ascii="Times New Roman" w:hAnsi="Times New Roman" w:cs="Times New Roman"/>
          <w:color w:val="auto"/>
          <w:sz w:val="24"/>
          <w:szCs w:val="24"/>
          <w:lang w:val="lt-LT"/>
        </w:rPr>
      </w:pPr>
      <w:bookmarkStart w:id="124" w:name="_Toc435132720"/>
      <w:r w:rsidRPr="00F274D6">
        <w:rPr>
          <w:rFonts w:ascii="Times New Roman" w:hAnsi="Times New Roman" w:cs="Times New Roman"/>
          <w:color w:val="auto"/>
          <w:sz w:val="24"/>
          <w:szCs w:val="24"/>
          <w:lang w:val="lt-LT"/>
        </w:rPr>
        <w:t>4.9.6.</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4"/>
          <w:sz w:val="24"/>
          <w:szCs w:val="24"/>
          <w:lang w:val="lt-LT"/>
        </w:rPr>
        <w:t>Laidai</w:t>
      </w:r>
      <w:bookmarkEnd w:id="124"/>
    </w:p>
    <w:p w:rsidR="00B054D1" w:rsidRPr="00F274D6" w:rsidRDefault="00B054D1" w:rsidP="0045531A">
      <w:pPr>
        <w:shd w:val="clear" w:color="auto" w:fill="FFFFFF"/>
        <w:ind w:left="26" w:firstLine="710"/>
        <w:jc w:val="both"/>
        <w:rPr>
          <w:sz w:val="24"/>
          <w:szCs w:val="24"/>
          <w:lang w:val="lt-LT"/>
        </w:rPr>
      </w:pPr>
      <w:r w:rsidRPr="00F274D6">
        <w:rPr>
          <w:sz w:val="24"/>
          <w:szCs w:val="24"/>
          <w:lang w:val="lt-LT"/>
        </w:rPr>
        <w:t xml:space="preserve">Visi laidai turi atitikti IEC 189, 227 ir 287. Laidų skerspjūviai turi būti pasirinkti, atsižvelgiant į prijungtos įrangos reikalavimus, aplinkos sąlygas, įrengimo metodą ir defektines bei </w:t>
      </w:r>
      <w:proofErr w:type="spellStart"/>
      <w:r w:rsidRPr="00F274D6">
        <w:rPr>
          <w:sz w:val="24"/>
          <w:szCs w:val="24"/>
          <w:lang w:val="lt-LT"/>
        </w:rPr>
        <w:t>perviršines</w:t>
      </w:r>
      <w:proofErr w:type="spellEnd"/>
      <w:r w:rsidRPr="00F274D6">
        <w:rPr>
          <w:sz w:val="24"/>
          <w:szCs w:val="24"/>
          <w:lang w:val="lt-LT"/>
        </w:rPr>
        <w:t xml:space="preserve"> sroves. Paprastai turi būti naudojami laidų gamintojo paskelbti duomenys, nustatant tinkamumą.</w:t>
      </w:r>
    </w:p>
    <w:p w:rsidR="00B054D1" w:rsidRPr="00F274D6" w:rsidRDefault="00B054D1" w:rsidP="0045531A">
      <w:pPr>
        <w:shd w:val="clear" w:color="auto" w:fill="FFFFFF"/>
        <w:ind w:left="19" w:right="26" w:firstLine="715"/>
        <w:jc w:val="both"/>
        <w:rPr>
          <w:sz w:val="24"/>
          <w:szCs w:val="24"/>
          <w:lang w:val="lt-LT"/>
        </w:rPr>
      </w:pPr>
      <w:r w:rsidRPr="00F274D6">
        <w:rPr>
          <w:sz w:val="24"/>
          <w:szCs w:val="24"/>
          <w:lang w:val="lt-LT"/>
        </w:rPr>
        <w:t>Žemos įtampos laidai turi būti minimaliai pritaikyti 450/750 voltų lygiui vienfazėms ir trifazėms grandinėms, išskyrus visus pagrindinius žemos įtampos maitinimo laidus nuo transformatoriaus iki skirstomojo skydelio, kurie turi būti pritaikyti 600/1000 voltų įtampai.</w:t>
      </w:r>
    </w:p>
    <w:p w:rsidR="00B054D1" w:rsidRPr="00F274D6" w:rsidRDefault="00B054D1" w:rsidP="0045531A">
      <w:pPr>
        <w:shd w:val="clear" w:color="auto" w:fill="FFFFFF"/>
        <w:ind w:left="19" w:right="24" w:firstLine="720"/>
        <w:jc w:val="both"/>
        <w:rPr>
          <w:sz w:val="24"/>
          <w:szCs w:val="24"/>
          <w:lang w:val="lt-LT"/>
        </w:rPr>
      </w:pPr>
      <w:r w:rsidRPr="00F274D6">
        <w:rPr>
          <w:sz w:val="24"/>
          <w:szCs w:val="24"/>
          <w:lang w:val="lt-LT"/>
        </w:rPr>
        <w:t>Kiekvieno laidininko spalva turi būti aiškiai pažymėta šitaip ir jis neturi būti jungiamas bet kokiam kitam tikslui:</w:t>
      </w:r>
    </w:p>
    <w:p w:rsidR="00B054D1" w:rsidRPr="00F274D6" w:rsidRDefault="00B054D1" w:rsidP="0045531A">
      <w:pPr>
        <w:numPr>
          <w:ilvl w:val="0"/>
          <w:numId w:val="65"/>
        </w:numPr>
        <w:shd w:val="clear" w:color="auto" w:fill="FFFFFF"/>
        <w:tabs>
          <w:tab w:val="left" w:pos="1452"/>
          <w:tab w:val="left" w:pos="3619"/>
        </w:tabs>
        <w:ind w:left="1087"/>
        <w:rPr>
          <w:sz w:val="24"/>
          <w:szCs w:val="24"/>
          <w:lang w:val="lt-LT"/>
        </w:rPr>
      </w:pPr>
      <w:r w:rsidRPr="00F274D6">
        <w:rPr>
          <w:spacing w:val="-2"/>
          <w:sz w:val="24"/>
          <w:szCs w:val="24"/>
          <w:lang w:val="lt-LT"/>
        </w:rPr>
        <w:t>įžeminimas</w:t>
      </w:r>
      <w:r w:rsidRPr="00F274D6">
        <w:rPr>
          <w:sz w:val="24"/>
          <w:szCs w:val="24"/>
          <w:lang w:val="lt-LT"/>
        </w:rPr>
        <w:tab/>
      </w:r>
      <w:r w:rsidRPr="00F274D6">
        <w:rPr>
          <w:spacing w:val="-2"/>
          <w:sz w:val="24"/>
          <w:szCs w:val="24"/>
          <w:lang w:val="lt-LT"/>
        </w:rPr>
        <w:t>geltona/žalia</w:t>
      </w:r>
    </w:p>
    <w:p w:rsidR="00B054D1" w:rsidRPr="00F274D6" w:rsidRDefault="00B054D1" w:rsidP="0045531A">
      <w:pPr>
        <w:numPr>
          <w:ilvl w:val="0"/>
          <w:numId w:val="65"/>
        </w:numPr>
        <w:shd w:val="clear" w:color="auto" w:fill="FFFFFF"/>
        <w:tabs>
          <w:tab w:val="left" w:pos="1452"/>
          <w:tab w:val="left" w:pos="3624"/>
        </w:tabs>
        <w:ind w:left="1087"/>
        <w:rPr>
          <w:sz w:val="24"/>
          <w:szCs w:val="24"/>
          <w:lang w:val="lt-LT"/>
        </w:rPr>
      </w:pPr>
      <w:r w:rsidRPr="00F274D6">
        <w:rPr>
          <w:spacing w:val="-3"/>
          <w:sz w:val="24"/>
          <w:szCs w:val="24"/>
          <w:lang w:val="lt-LT"/>
        </w:rPr>
        <w:t>neutralus</w:t>
      </w:r>
      <w:r w:rsidRPr="00F274D6">
        <w:rPr>
          <w:sz w:val="24"/>
          <w:szCs w:val="24"/>
          <w:lang w:val="lt-LT"/>
        </w:rPr>
        <w:tab/>
      </w:r>
      <w:r w:rsidRPr="00F274D6">
        <w:rPr>
          <w:spacing w:val="-5"/>
          <w:sz w:val="24"/>
          <w:szCs w:val="24"/>
          <w:lang w:val="lt-LT"/>
        </w:rPr>
        <w:t>mėlyna</w:t>
      </w:r>
    </w:p>
    <w:p w:rsidR="00B054D1" w:rsidRPr="00F274D6" w:rsidRDefault="00B054D1" w:rsidP="0045531A">
      <w:pPr>
        <w:shd w:val="clear" w:color="auto" w:fill="FFFFFF"/>
        <w:ind w:left="2" w:right="36" w:firstLine="701"/>
        <w:jc w:val="both"/>
        <w:rPr>
          <w:sz w:val="24"/>
          <w:szCs w:val="24"/>
          <w:lang w:val="lt-LT"/>
        </w:rPr>
      </w:pPr>
      <w:r w:rsidRPr="00F274D6">
        <w:rPr>
          <w:sz w:val="24"/>
          <w:szCs w:val="24"/>
          <w:lang w:val="lt-LT"/>
        </w:rPr>
        <w:t xml:space="preserve">Visi laidai privalo turėti varinius laidininkus ir turi būti sustiprinti, minimalus laidininko </w:t>
      </w:r>
      <w:r w:rsidRPr="00F274D6">
        <w:rPr>
          <w:spacing w:val="-1"/>
          <w:sz w:val="24"/>
          <w:szCs w:val="24"/>
          <w:lang w:val="lt-LT"/>
        </w:rPr>
        <w:t>leidžiamas dydis yra 1,5 mm</w:t>
      </w:r>
      <w:r w:rsidRPr="00F274D6">
        <w:rPr>
          <w:spacing w:val="-1"/>
          <w:sz w:val="24"/>
          <w:szCs w:val="24"/>
          <w:vertAlign w:val="superscript"/>
          <w:lang w:val="lt-LT"/>
        </w:rPr>
        <w:t>2</w:t>
      </w:r>
      <w:r w:rsidRPr="00F274D6">
        <w:rPr>
          <w:spacing w:val="-1"/>
          <w:sz w:val="24"/>
          <w:szCs w:val="24"/>
          <w:lang w:val="lt-LT"/>
        </w:rPr>
        <w:t xml:space="preserve"> apšvietimo grandinėms, 2.5 mm</w:t>
      </w:r>
      <w:r w:rsidRPr="00F274D6">
        <w:rPr>
          <w:spacing w:val="-1"/>
          <w:sz w:val="24"/>
          <w:szCs w:val="24"/>
          <w:vertAlign w:val="superscript"/>
          <w:lang w:val="lt-LT"/>
        </w:rPr>
        <w:t>2</w:t>
      </w:r>
      <w:r w:rsidRPr="00F274D6">
        <w:rPr>
          <w:spacing w:val="-1"/>
          <w:sz w:val="24"/>
          <w:szCs w:val="24"/>
          <w:lang w:val="lt-LT"/>
        </w:rPr>
        <w:t xml:space="preserve"> mažos galios grandinėms ir 4 mm</w:t>
      </w:r>
      <w:r w:rsidRPr="00F274D6">
        <w:rPr>
          <w:spacing w:val="-1"/>
          <w:sz w:val="24"/>
          <w:szCs w:val="24"/>
          <w:vertAlign w:val="superscript"/>
          <w:lang w:val="lt-LT"/>
        </w:rPr>
        <w:t xml:space="preserve">2 </w:t>
      </w:r>
      <w:r w:rsidRPr="00F274D6">
        <w:rPr>
          <w:sz w:val="24"/>
          <w:szCs w:val="24"/>
          <w:lang w:val="lt-LT"/>
        </w:rPr>
        <w:t>variklių grandinėms.</w:t>
      </w:r>
    </w:p>
    <w:p w:rsidR="00B054D1" w:rsidRPr="00F274D6" w:rsidRDefault="00B054D1" w:rsidP="0045531A">
      <w:pPr>
        <w:shd w:val="clear" w:color="auto" w:fill="FFFFFF"/>
        <w:ind w:right="43" w:firstLine="730"/>
        <w:jc w:val="both"/>
        <w:rPr>
          <w:sz w:val="24"/>
          <w:szCs w:val="24"/>
          <w:lang w:val="lt-LT"/>
        </w:rPr>
      </w:pPr>
      <w:r w:rsidRPr="00F274D6">
        <w:rPr>
          <w:sz w:val="24"/>
          <w:szCs w:val="24"/>
          <w:lang w:val="lt-LT"/>
        </w:rPr>
        <w:t xml:space="preserve">Laidai kontrolės ir priežiūros funkcijoms ir matavimo prietaisams turi būti apsaugotos poros </w:t>
      </w:r>
      <w:r w:rsidRPr="00F274D6">
        <w:rPr>
          <w:spacing w:val="-1"/>
          <w:sz w:val="24"/>
          <w:szCs w:val="24"/>
          <w:lang w:val="lt-LT"/>
        </w:rPr>
        <w:t>tipo, pagaminti iš sunumeruotų dalių, tinkami 300/500 voltų įtampai, izoliuoti PVC, ekranuoti ir armuoti.</w:t>
      </w:r>
    </w:p>
    <w:p w:rsidR="00B054D1" w:rsidRPr="00F274D6" w:rsidRDefault="00B054D1" w:rsidP="0045531A">
      <w:pPr>
        <w:shd w:val="clear" w:color="auto" w:fill="FFFFFF"/>
        <w:ind w:left="12" w:right="46" w:firstLine="715"/>
        <w:jc w:val="both"/>
        <w:rPr>
          <w:sz w:val="24"/>
          <w:szCs w:val="24"/>
          <w:lang w:val="lt-LT"/>
        </w:rPr>
      </w:pPr>
      <w:r w:rsidRPr="00F274D6">
        <w:rPr>
          <w:sz w:val="24"/>
          <w:szCs w:val="24"/>
          <w:lang w:val="lt-LT"/>
        </w:rPr>
        <w:t>Kur laidai yra tiesiogiai įvesti į grindis, jie privalo turėti valcuoto plieno laidus arba aliuminio lydinio armavimą apsaugai nuo mechaninių pažeidimų.</w:t>
      </w:r>
    </w:p>
    <w:p w:rsidR="00E06D77" w:rsidRPr="00F274D6" w:rsidRDefault="00E06D77" w:rsidP="0045531A">
      <w:pPr>
        <w:shd w:val="clear" w:color="auto" w:fill="FFFFFF"/>
        <w:tabs>
          <w:tab w:val="left" w:pos="715"/>
        </w:tabs>
        <w:rPr>
          <w:b/>
          <w:bCs/>
          <w:spacing w:val="-4"/>
          <w:sz w:val="24"/>
          <w:szCs w:val="24"/>
          <w:lang w:val="lt-LT"/>
        </w:rPr>
      </w:pPr>
    </w:p>
    <w:p w:rsidR="00B054D1" w:rsidRPr="00F274D6" w:rsidRDefault="00B054D1" w:rsidP="002B11C1">
      <w:pPr>
        <w:pStyle w:val="Heading3"/>
        <w:rPr>
          <w:rFonts w:ascii="Times New Roman" w:hAnsi="Times New Roman" w:cs="Times New Roman"/>
          <w:color w:val="auto"/>
          <w:sz w:val="24"/>
          <w:szCs w:val="24"/>
          <w:lang w:val="lt-LT"/>
        </w:rPr>
      </w:pPr>
      <w:bookmarkStart w:id="125" w:name="_Toc435132721"/>
      <w:r w:rsidRPr="00F274D6">
        <w:rPr>
          <w:rFonts w:ascii="Times New Roman" w:hAnsi="Times New Roman" w:cs="Times New Roman"/>
          <w:color w:val="auto"/>
          <w:sz w:val="24"/>
          <w:szCs w:val="24"/>
          <w:lang w:val="lt-LT"/>
        </w:rPr>
        <w:t>4.9.7.</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1"/>
          <w:sz w:val="24"/>
          <w:szCs w:val="24"/>
          <w:lang w:val="lt-LT"/>
        </w:rPr>
        <w:t>Laidų perėjimai</w:t>
      </w:r>
      <w:bookmarkEnd w:id="125"/>
    </w:p>
    <w:p w:rsidR="00B054D1" w:rsidRPr="00F274D6" w:rsidRDefault="00B054D1" w:rsidP="0045531A">
      <w:pPr>
        <w:shd w:val="clear" w:color="auto" w:fill="FFFFFF"/>
        <w:ind w:left="12" w:right="46" w:firstLine="715"/>
        <w:jc w:val="both"/>
        <w:rPr>
          <w:sz w:val="24"/>
          <w:szCs w:val="24"/>
          <w:lang w:val="lt-LT"/>
        </w:rPr>
      </w:pPr>
      <w:r w:rsidRPr="00F274D6">
        <w:rPr>
          <w:sz w:val="24"/>
          <w:szCs w:val="24"/>
          <w:lang w:val="lt-LT"/>
        </w:rPr>
        <w:t>Kai laidai įeina į pastato konstrukcijas ar išeina iš jų arba praeina pro apsaugos nuo gaisro barjerus, turi būti naudojami specialios paskirties perėjimai. Mastikos ar epoksidinio cemento naudojimas laidų izoliavimui neleidžiamas.</w:t>
      </w:r>
    </w:p>
    <w:p w:rsidR="00E06D77" w:rsidRPr="00F274D6" w:rsidRDefault="00E06D77" w:rsidP="0045531A">
      <w:pPr>
        <w:shd w:val="clear" w:color="auto" w:fill="FFFFFF"/>
        <w:tabs>
          <w:tab w:val="left" w:pos="715"/>
        </w:tabs>
        <w:rPr>
          <w:b/>
          <w:bCs/>
          <w:spacing w:val="-4"/>
          <w:sz w:val="24"/>
          <w:szCs w:val="24"/>
          <w:lang w:val="lt-LT"/>
        </w:rPr>
      </w:pPr>
    </w:p>
    <w:p w:rsidR="00B054D1" w:rsidRPr="00F274D6" w:rsidRDefault="00B054D1" w:rsidP="002B11C1">
      <w:pPr>
        <w:pStyle w:val="Heading3"/>
        <w:rPr>
          <w:rFonts w:ascii="Times New Roman" w:hAnsi="Times New Roman" w:cs="Times New Roman"/>
          <w:color w:val="auto"/>
          <w:sz w:val="24"/>
          <w:szCs w:val="24"/>
          <w:lang w:val="lt-LT"/>
        </w:rPr>
      </w:pPr>
      <w:bookmarkStart w:id="126" w:name="_Toc435132722"/>
      <w:r w:rsidRPr="00F274D6">
        <w:rPr>
          <w:rFonts w:ascii="Times New Roman" w:hAnsi="Times New Roman" w:cs="Times New Roman"/>
          <w:color w:val="auto"/>
          <w:sz w:val="24"/>
          <w:szCs w:val="24"/>
          <w:lang w:val="lt-LT"/>
        </w:rPr>
        <w:lastRenderedPageBreak/>
        <w:t>4.9.8.</w:t>
      </w:r>
      <w:r w:rsidRPr="00F274D6">
        <w:rPr>
          <w:rFonts w:ascii="Times New Roman" w:hAnsi="Times New Roman" w:cs="Times New Roman"/>
          <w:color w:val="auto"/>
          <w:sz w:val="24"/>
          <w:szCs w:val="24"/>
          <w:lang w:val="lt-LT"/>
        </w:rPr>
        <w:tab/>
      </w:r>
      <w:r w:rsidRPr="00F274D6">
        <w:rPr>
          <w:rFonts w:ascii="Times New Roman" w:hAnsi="Times New Roman" w:cs="Times New Roman"/>
          <w:color w:val="auto"/>
          <w:spacing w:val="-1"/>
          <w:sz w:val="24"/>
          <w:szCs w:val="24"/>
          <w:lang w:val="lt-LT"/>
        </w:rPr>
        <w:t>Laidų padėklas ir kopėčios</w:t>
      </w:r>
      <w:bookmarkEnd w:id="126"/>
    </w:p>
    <w:p w:rsidR="00B054D1" w:rsidRPr="00F274D6" w:rsidRDefault="00B054D1" w:rsidP="0045531A">
      <w:pPr>
        <w:shd w:val="clear" w:color="auto" w:fill="FFFFFF"/>
        <w:ind w:left="17" w:right="55" w:firstLine="715"/>
        <w:jc w:val="both"/>
        <w:rPr>
          <w:sz w:val="24"/>
          <w:szCs w:val="24"/>
          <w:lang w:val="lt-LT"/>
        </w:rPr>
      </w:pPr>
      <w:r w:rsidRPr="00F274D6">
        <w:rPr>
          <w:sz w:val="24"/>
          <w:szCs w:val="24"/>
          <w:lang w:val="lt-LT"/>
        </w:rPr>
        <w:t>Laidų padėklai ir kopėčios turi būti pagaminti iš karšto valcavimo minkštos skardos, perforuotos minimaliai 40 % ir taip suprojektuoti, kad jų konstrukcija būtų standi.</w:t>
      </w:r>
    </w:p>
    <w:p w:rsidR="00B054D1" w:rsidRPr="00F274D6" w:rsidRDefault="00B054D1" w:rsidP="0045531A">
      <w:pPr>
        <w:shd w:val="clear" w:color="auto" w:fill="FFFFFF"/>
        <w:ind w:left="17" w:right="19" w:firstLine="710"/>
        <w:jc w:val="both"/>
        <w:rPr>
          <w:sz w:val="24"/>
          <w:szCs w:val="24"/>
          <w:lang w:val="lt-LT"/>
        </w:rPr>
      </w:pPr>
      <w:r w:rsidRPr="00F274D6">
        <w:rPr>
          <w:sz w:val="24"/>
          <w:szCs w:val="24"/>
          <w:lang w:val="lt-LT"/>
        </w:rPr>
        <w:t>Gamintojo pasirinkimas turi užtikrinti, kad lankai, trišakiai, susikirtimai, reduktoriai, statramsčiai ir kontaktinės pakabos bei kita būtų įtraukta į bendrą produkto apimtį, kadangi atskirai šių produktų gamyba statybos vietoje nebus leidžiama.</w:t>
      </w:r>
    </w:p>
    <w:p w:rsidR="00B054D1" w:rsidRPr="00F274D6" w:rsidRDefault="00B054D1" w:rsidP="0045531A">
      <w:pPr>
        <w:shd w:val="clear" w:color="auto" w:fill="FFFFFF"/>
        <w:ind w:left="22" w:right="29" w:firstLine="720"/>
        <w:jc w:val="both"/>
        <w:rPr>
          <w:sz w:val="24"/>
          <w:szCs w:val="24"/>
          <w:lang w:val="lt-LT"/>
        </w:rPr>
      </w:pPr>
      <w:r w:rsidRPr="00F274D6">
        <w:rPr>
          <w:sz w:val="24"/>
          <w:szCs w:val="24"/>
          <w:lang w:val="lt-LT"/>
        </w:rPr>
        <w:t>Padėklai ir kopėčios turi būti tokio dydžio, kad atitiktų tiekėjo kompiuterinius laidų dydžio apskaičiavimus, ir privalo turėti ekranavimo ar izoliavimo barjerus pagal nuotolio ir atskyrimo reikalavimus laidams ir laidams, veikiantiems skirtingose įtampose.</w:t>
      </w:r>
    </w:p>
    <w:p w:rsidR="00B054D1" w:rsidRPr="00F274D6" w:rsidRDefault="00B054D1" w:rsidP="0045531A">
      <w:pPr>
        <w:shd w:val="clear" w:color="auto" w:fill="FFFFFF"/>
        <w:rPr>
          <w:sz w:val="24"/>
          <w:szCs w:val="24"/>
          <w:lang w:val="lt-LT"/>
        </w:rPr>
      </w:pPr>
      <w:r w:rsidRPr="00F274D6">
        <w:rPr>
          <w:sz w:val="24"/>
          <w:szCs w:val="24"/>
          <w:lang w:val="lt-LT"/>
        </w:rPr>
        <w:t>Atramos turi būti įrengtos tokiais intervalais, kurie užtikrina, kad maksimalus gamintojo leidžiamas įlinkis tam tikrai apkrovai nebūtų pasiektas. Atramų tipai turi būti patvirtinti laidų padėklo ar kopėčių gamintojo.</w:t>
      </w:r>
    </w:p>
    <w:p w:rsidR="000C7C68" w:rsidRPr="00F274D6" w:rsidRDefault="000C7C68" w:rsidP="0045531A">
      <w:pPr>
        <w:shd w:val="clear" w:color="auto" w:fill="FFFFFF"/>
        <w:ind w:left="38" w:firstLine="718"/>
        <w:jc w:val="both"/>
        <w:rPr>
          <w:sz w:val="24"/>
          <w:szCs w:val="24"/>
          <w:lang w:val="lt-LT"/>
        </w:rPr>
      </w:pPr>
      <w:r w:rsidRPr="00F274D6">
        <w:rPr>
          <w:sz w:val="24"/>
          <w:szCs w:val="24"/>
          <w:lang w:val="lt-LT"/>
        </w:rPr>
        <w:t xml:space="preserve">Sujungimai tarp dviejų padėklo ar kopėčių skyrių gali būti įrengti tiktai sandūros </w:t>
      </w:r>
      <w:proofErr w:type="spellStart"/>
      <w:r w:rsidRPr="00F274D6">
        <w:rPr>
          <w:sz w:val="24"/>
          <w:szCs w:val="24"/>
          <w:lang w:val="lt-LT"/>
        </w:rPr>
        <w:t>antdėklų</w:t>
      </w:r>
      <w:proofErr w:type="spellEnd"/>
      <w:r w:rsidRPr="00F274D6">
        <w:rPr>
          <w:sz w:val="24"/>
          <w:szCs w:val="24"/>
          <w:lang w:val="lt-LT"/>
        </w:rPr>
        <w:t xml:space="preserve"> ir kupolo formos galvutę turinčių varžtų, sudarančių dalį gamintojo standartinių priedų, pagalba. Reikalingas elektrinis sujungimas turi būti įrengtas kiekvienoje sandūroje įžeminimo tikslais.</w:t>
      </w:r>
    </w:p>
    <w:p w:rsidR="00E06D77" w:rsidRPr="00F274D6" w:rsidRDefault="00E06D77" w:rsidP="0045531A">
      <w:pPr>
        <w:shd w:val="clear" w:color="auto" w:fill="FFFFFF"/>
        <w:ind w:left="19"/>
        <w:rPr>
          <w:b/>
          <w:bCs/>
          <w:spacing w:val="-2"/>
          <w:sz w:val="24"/>
          <w:szCs w:val="24"/>
          <w:lang w:val="lt-LT"/>
        </w:rPr>
      </w:pPr>
    </w:p>
    <w:p w:rsidR="000C7C68" w:rsidRPr="00F274D6" w:rsidRDefault="000C7C68" w:rsidP="002B11C1">
      <w:pPr>
        <w:pStyle w:val="Heading3"/>
        <w:rPr>
          <w:rFonts w:ascii="Times New Roman" w:hAnsi="Times New Roman" w:cs="Times New Roman"/>
          <w:color w:val="auto"/>
          <w:sz w:val="24"/>
          <w:szCs w:val="24"/>
          <w:lang w:val="lt-LT"/>
        </w:rPr>
      </w:pPr>
      <w:bookmarkStart w:id="127" w:name="_Toc435132723"/>
      <w:r w:rsidRPr="00F274D6">
        <w:rPr>
          <w:rFonts w:ascii="Times New Roman" w:hAnsi="Times New Roman" w:cs="Times New Roman"/>
          <w:color w:val="auto"/>
          <w:sz w:val="24"/>
          <w:szCs w:val="24"/>
          <w:lang w:val="lt-LT"/>
        </w:rPr>
        <w:t>4.9.9.    Įžeminimas</w:t>
      </w:r>
      <w:bookmarkEnd w:id="127"/>
    </w:p>
    <w:p w:rsidR="000C7C68" w:rsidRPr="00F274D6" w:rsidRDefault="000C7C68" w:rsidP="0045531A">
      <w:pPr>
        <w:shd w:val="clear" w:color="auto" w:fill="FFFFFF"/>
        <w:ind w:left="14" w:right="34" w:firstLine="725"/>
        <w:jc w:val="both"/>
        <w:rPr>
          <w:sz w:val="24"/>
          <w:szCs w:val="24"/>
          <w:lang w:val="lt-LT"/>
        </w:rPr>
      </w:pPr>
      <w:r w:rsidRPr="00F274D6">
        <w:rPr>
          <w:sz w:val="24"/>
          <w:szCs w:val="24"/>
          <w:lang w:val="lt-LT"/>
        </w:rPr>
        <w:t>Bet kokie metalo dirbiniai, kuriais neteka srovė, tokie kaip pastato konstrukcijos plieninės dalys, vandens vamzdžiai, ventiliacijos vamzdžiai, plieninės atramos, laidų padėklai/kopėčios, skirstomųjų skydelių ir pultų korpusai, variklių rėmai, laidų ekranai, šarvai ir kt. turi būti surišti su įžeminimo jungties punktu.</w:t>
      </w:r>
    </w:p>
    <w:p w:rsidR="000C7C68" w:rsidRPr="00F274D6" w:rsidRDefault="000C7C68" w:rsidP="0045531A">
      <w:pPr>
        <w:shd w:val="clear" w:color="auto" w:fill="FFFFFF"/>
        <w:ind w:left="10" w:right="43" w:firstLine="710"/>
        <w:jc w:val="both"/>
        <w:rPr>
          <w:sz w:val="24"/>
          <w:szCs w:val="24"/>
          <w:lang w:val="lt-LT"/>
        </w:rPr>
      </w:pPr>
      <w:r w:rsidRPr="00F274D6">
        <w:rPr>
          <w:sz w:val="24"/>
          <w:szCs w:val="24"/>
          <w:lang w:val="lt-LT"/>
        </w:rPr>
        <w:t>Visos skirstomųjų skydelių ir pultų durys, dangčiai ir kt. turi būti visam laikui prijungti prie skydelio ar pulto įžeminimo šynų.</w:t>
      </w:r>
    </w:p>
    <w:p w:rsidR="000C7C68" w:rsidRPr="00F274D6" w:rsidRDefault="000C7C68" w:rsidP="0045531A">
      <w:pPr>
        <w:shd w:val="clear" w:color="auto" w:fill="FFFFFF"/>
        <w:ind w:left="5" w:right="62" w:firstLine="710"/>
        <w:jc w:val="both"/>
        <w:rPr>
          <w:sz w:val="24"/>
          <w:szCs w:val="24"/>
          <w:lang w:val="lt-LT"/>
        </w:rPr>
      </w:pPr>
      <w:r w:rsidRPr="00F274D6">
        <w:rPr>
          <w:sz w:val="24"/>
          <w:szCs w:val="24"/>
          <w:lang w:val="lt-LT"/>
        </w:rPr>
        <w:t>Visi įžeminimo konduktoriai turi būti mažiausiai 2.5 mm</w:t>
      </w:r>
      <w:r w:rsidRPr="00F274D6">
        <w:rPr>
          <w:sz w:val="24"/>
          <w:szCs w:val="24"/>
          <w:vertAlign w:val="superscript"/>
          <w:lang w:val="lt-LT"/>
        </w:rPr>
        <w:t>2</w:t>
      </w:r>
      <w:r w:rsidRPr="00F274D6">
        <w:rPr>
          <w:sz w:val="24"/>
          <w:szCs w:val="24"/>
          <w:lang w:val="lt-LT"/>
        </w:rPr>
        <w:t xml:space="preserve"> daugiagysliai viengubos šerdies, variniai, su žalių/geltonų juostų PVC movomis.</w:t>
      </w:r>
    </w:p>
    <w:p w:rsidR="000C7C68" w:rsidRPr="00F274D6" w:rsidRDefault="000C7C68" w:rsidP="0045531A">
      <w:pPr>
        <w:shd w:val="clear" w:color="auto" w:fill="FFFFFF"/>
        <w:ind w:left="12" w:right="43" w:firstLine="720"/>
        <w:jc w:val="both"/>
        <w:rPr>
          <w:sz w:val="24"/>
          <w:szCs w:val="24"/>
          <w:lang w:val="lt-LT"/>
        </w:rPr>
      </w:pPr>
      <w:r w:rsidRPr="00F274D6">
        <w:rPr>
          <w:sz w:val="24"/>
          <w:szCs w:val="24"/>
          <w:lang w:val="lt-LT"/>
        </w:rPr>
        <w:t>Įžeminimo sistema turi užtikrinti, kad maksimali varža žemei nuo kiekvieno punkto instaliacijoje neviršytų tos varžos, kuri reikalinga veikti apsauginiams įrenginiams.</w:t>
      </w:r>
    </w:p>
    <w:p w:rsidR="000C7C68" w:rsidRPr="00F274D6" w:rsidRDefault="000C7C68" w:rsidP="0045531A">
      <w:pPr>
        <w:shd w:val="clear" w:color="auto" w:fill="FFFFFF"/>
        <w:ind w:right="48" w:firstLine="727"/>
        <w:jc w:val="both"/>
        <w:rPr>
          <w:sz w:val="24"/>
          <w:szCs w:val="24"/>
          <w:lang w:val="lt-LT"/>
        </w:rPr>
      </w:pPr>
      <w:r w:rsidRPr="00F274D6">
        <w:rPr>
          <w:sz w:val="24"/>
          <w:szCs w:val="24"/>
          <w:lang w:val="lt-LT"/>
        </w:rPr>
        <w:t>Įžeminimo elektrodai turi būti iš variu padengto plieno, pagal įžeminimo sąlygas, išplečiamo tipo, kuriuos galima mechaniškai pritvirtinti prie žemės. Įžeminimo strypų jungtys turi būti padengtos nuo korozijos apsaugančia medžiaga, o jungtys prie strypo nuo įrenginio turi būti pagamintos iš mažiausiai 70 mm</w:t>
      </w:r>
      <w:r w:rsidRPr="00F274D6">
        <w:rPr>
          <w:sz w:val="24"/>
          <w:szCs w:val="24"/>
          <w:vertAlign w:val="superscript"/>
          <w:lang w:val="lt-LT"/>
        </w:rPr>
        <w:t>2</w:t>
      </w:r>
      <w:r w:rsidRPr="00F274D6">
        <w:rPr>
          <w:sz w:val="24"/>
          <w:szCs w:val="24"/>
          <w:lang w:val="lt-LT"/>
        </w:rPr>
        <w:t xml:space="preserve"> varinio laido.</w:t>
      </w:r>
    </w:p>
    <w:p w:rsidR="000C7C68" w:rsidRPr="00F274D6" w:rsidRDefault="000C7C68" w:rsidP="0045531A">
      <w:pPr>
        <w:shd w:val="clear" w:color="auto" w:fill="FFFFFF"/>
        <w:ind w:left="7" w:right="50" w:firstLine="722"/>
        <w:jc w:val="both"/>
        <w:rPr>
          <w:sz w:val="24"/>
          <w:szCs w:val="24"/>
          <w:lang w:val="lt-LT"/>
        </w:rPr>
      </w:pPr>
      <w:r w:rsidRPr="00F274D6">
        <w:rPr>
          <w:sz w:val="24"/>
          <w:szCs w:val="24"/>
          <w:lang w:val="lt-LT"/>
        </w:rPr>
        <w:t xml:space="preserve">Kai sistemos įtampa viršija 11 </w:t>
      </w:r>
      <w:proofErr w:type="spellStart"/>
      <w:r w:rsidRPr="00F274D6">
        <w:rPr>
          <w:sz w:val="24"/>
          <w:szCs w:val="24"/>
          <w:lang w:val="lt-LT"/>
        </w:rPr>
        <w:t>kV</w:t>
      </w:r>
      <w:proofErr w:type="spellEnd"/>
      <w:r w:rsidRPr="00F274D6">
        <w:rPr>
          <w:sz w:val="24"/>
          <w:szCs w:val="24"/>
          <w:lang w:val="lt-LT"/>
        </w:rPr>
        <w:t>, priklausomai nuo įžemėjimo srovės, gali prireikti įrengti įžeminimo kontūrą iki 0,5 Q , kad prisilietimo įtampa neviršytų leidžiamos saugiam darbui.</w:t>
      </w:r>
    </w:p>
    <w:p w:rsidR="000C7C68" w:rsidRPr="00F274D6" w:rsidRDefault="000C7C68" w:rsidP="0045531A">
      <w:pPr>
        <w:shd w:val="clear" w:color="auto" w:fill="FFFFFF"/>
        <w:ind w:left="12" w:right="50" w:firstLine="718"/>
        <w:jc w:val="both"/>
        <w:rPr>
          <w:sz w:val="24"/>
          <w:szCs w:val="24"/>
          <w:lang w:val="lt-LT"/>
        </w:rPr>
      </w:pPr>
      <w:r w:rsidRPr="00F274D6">
        <w:rPr>
          <w:spacing w:val="-1"/>
          <w:sz w:val="24"/>
          <w:szCs w:val="24"/>
          <w:lang w:val="lt-LT"/>
        </w:rPr>
        <w:t xml:space="preserve">Įžeminimo strypo jungtys turi būti įrengtos taip, kad turėtų apžiūros įdaubas, leidžiančias atlikti </w:t>
      </w:r>
      <w:r w:rsidRPr="00F274D6">
        <w:rPr>
          <w:sz w:val="24"/>
          <w:szCs w:val="24"/>
          <w:lang w:val="lt-LT"/>
        </w:rPr>
        <w:t>planinius testus ir apžiūras.</w:t>
      </w:r>
    </w:p>
    <w:p w:rsidR="000C7C68" w:rsidRPr="00F274D6" w:rsidRDefault="000C7C68" w:rsidP="0045531A">
      <w:pPr>
        <w:shd w:val="clear" w:color="auto" w:fill="FFFFFF"/>
        <w:ind w:left="2" w:right="43" w:firstLine="730"/>
        <w:jc w:val="both"/>
        <w:rPr>
          <w:sz w:val="24"/>
          <w:szCs w:val="24"/>
          <w:lang w:val="lt-LT"/>
        </w:rPr>
      </w:pPr>
      <w:r w:rsidRPr="00F274D6">
        <w:rPr>
          <w:sz w:val="24"/>
          <w:szCs w:val="24"/>
          <w:lang w:val="lt-LT"/>
        </w:rPr>
        <w:t>Rangovas turi užtikrinti, kad joks aukštos įtampos įžeminimo elektrodas nebūtų šalia jokio žemos įtampos įžeminimo strypo sistemos, kad neatsirastų indukcinis poveikis.</w:t>
      </w:r>
    </w:p>
    <w:p w:rsidR="000C7C68" w:rsidRPr="00F274D6" w:rsidRDefault="000C7C68" w:rsidP="0045531A">
      <w:pPr>
        <w:shd w:val="clear" w:color="auto" w:fill="FFFFFF"/>
        <w:ind w:left="7" w:right="38" w:firstLine="708"/>
        <w:jc w:val="both"/>
        <w:rPr>
          <w:sz w:val="24"/>
          <w:szCs w:val="24"/>
          <w:lang w:val="lt-LT"/>
        </w:rPr>
      </w:pPr>
      <w:r w:rsidRPr="00F274D6">
        <w:rPr>
          <w:spacing w:val="-1"/>
          <w:sz w:val="24"/>
          <w:szCs w:val="24"/>
          <w:lang w:val="lt-LT"/>
        </w:rPr>
        <w:t xml:space="preserve">Ypatingas dėmesys turi būti atkreiptas apsaugai nuo per didelės įtampos dėl žaibo poveikio ir </w:t>
      </w:r>
      <w:r w:rsidRPr="00F274D6">
        <w:rPr>
          <w:sz w:val="24"/>
          <w:szCs w:val="24"/>
          <w:lang w:val="lt-LT"/>
        </w:rPr>
        <w:t>todėl bet koks pagrindinis skirstomasis skydelis ir/arba variklio valdymo pultai ir kt. turi būti apsaugoti apsaugos nuo žaibo moduliais.</w:t>
      </w:r>
    </w:p>
    <w:p w:rsidR="000C7C68" w:rsidRPr="00F274D6" w:rsidRDefault="000C7C68" w:rsidP="0045531A">
      <w:pPr>
        <w:shd w:val="clear" w:color="auto" w:fill="FFFFFF"/>
        <w:ind w:left="19" w:right="38" w:firstLine="718"/>
        <w:jc w:val="both"/>
        <w:rPr>
          <w:sz w:val="24"/>
          <w:szCs w:val="24"/>
          <w:lang w:val="lt-LT"/>
        </w:rPr>
      </w:pPr>
      <w:r w:rsidRPr="00F274D6">
        <w:rPr>
          <w:sz w:val="24"/>
          <w:szCs w:val="24"/>
          <w:lang w:val="lt-LT"/>
        </w:rPr>
        <w:t xml:space="preserve">Be to, tiekėjas turi užtikrinti, kad ateinančios aukštos įtampos linijos turėtų </w:t>
      </w:r>
      <w:proofErr w:type="spellStart"/>
      <w:r w:rsidRPr="00F274D6">
        <w:rPr>
          <w:sz w:val="24"/>
          <w:szCs w:val="24"/>
          <w:lang w:val="lt-LT"/>
        </w:rPr>
        <w:t>viršįtampio</w:t>
      </w:r>
      <w:proofErr w:type="spellEnd"/>
      <w:r w:rsidRPr="00F274D6">
        <w:rPr>
          <w:sz w:val="24"/>
          <w:szCs w:val="24"/>
          <w:lang w:val="lt-LT"/>
        </w:rPr>
        <w:t xml:space="preserve"> iškroviklius kiekvienoje fazėje kiekvienam kabeliniam prijungimui.</w:t>
      </w:r>
    </w:p>
    <w:p w:rsidR="000C7C68" w:rsidRPr="00F274D6" w:rsidRDefault="000C7C68" w:rsidP="0045531A">
      <w:pPr>
        <w:shd w:val="clear" w:color="auto" w:fill="FFFFFF"/>
        <w:ind w:left="22" w:right="53" w:firstLine="715"/>
        <w:jc w:val="both"/>
        <w:rPr>
          <w:sz w:val="24"/>
          <w:szCs w:val="24"/>
          <w:lang w:val="lt-LT"/>
        </w:rPr>
      </w:pPr>
      <w:r w:rsidRPr="00F274D6">
        <w:rPr>
          <w:sz w:val="24"/>
          <w:szCs w:val="24"/>
          <w:lang w:val="lt-LT"/>
        </w:rPr>
        <w:t>Bet kokia žala įrangai ir/arba personalui dėl tiekėjo, neužtikrinančio tinkamos apsaugos, pasireikš ieškiniais prieš jį dėl aplaidumo.</w:t>
      </w:r>
    </w:p>
    <w:p w:rsidR="000C7C68" w:rsidRPr="00F274D6" w:rsidRDefault="000C7C68" w:rsidP="0045531A">
      <w:pPr>
        <w:shd w:val="clear" w:color="auto" w:fill="FFFFFF"/>
        <w:rPr>
          <w:sz w:val="24"/>
          <w:szCs w:val="24"/>
          <w:lang w:val="lt-LT"/>
        </w:rPr>
      </w:pPr>
      <w:r w:rsidRPr="00F274D6">
        <w:rPr>
          <w:sz w:val="24"/>
          <w:szCs w:val="24"/>
          <w:lang w:val="lt-LT"/>
        </w:rPr>
        <w:t xml:space="preserve">Siekiant užtikrinti signalą be trukdžių matavimo grandinėms, turi būti įrengta atskira varinė magistralinė sistema ( PE šyna), kur neleidžiama jungti jokio kitokio įžeminimo laido. Ši magistralinė </w:t>
      </w:r>
      <w:r w:rsidRPr="00F274D6">
        <w:rPr>
          <w:spacing w:val="-2"/>
          <w:sz w:val="24"/>
          <w:szCs w:val="24"/>
          <w:lang w:val="lt-LT"/>
        </w:rPr>
        <w:t>sistema turi būti jungiama 16 mm</w:t>
      </w:r>
      <w:r w:rsidRPr="00F274D6">
        <w:rPr>
          <w:spacing w:val="-2"/>
          <w:sz w:val="24"/>
          <w:szCs w:val="24"/>
          <w:vertAlign w:val="superscript"/>
          <w:lang w:val="lt-LT"/>
        </w:rPr>
        <w:t>2</w:t>
      </w:r>
      <w:r w:rsidRPr="00F274D6">
        <w:rPr>
          <w:spacing w:val="-2"/>
          <w:sz w:val="24"/>
          <w:szCs w:val="24"/>
          <w:lang w:val="lt-LT"/>
        </w:rPr>
        <w:t xml:space="preserve"> variniu laidu tiesiai prie žemės besitęsiančia kilpa (ilgis 20 m, gylis &gt; </w:t>
      </w:r>
      <w:r w:rsidRPr="00F274D6">
        <w:rPr>
          <w:sz w:val="24"/>
          <w:szCs w:val="24"/>
          <w:lang w:val="lt-LT"/>
        </w:rPr>
        <w:t>0,7 m).</w:t>
      </w:r>
    </w:p>
    <w:p w:rsidR="000C7C68" w:rsidRPr="00F274D6" w:rsidRDefault="000C7C68" w:rsidP="0045531A">
      <w:pPr>
        <w:shd w:val="clear" w:color="auto" w:fill="FFFFFF"/>
        <w:rPr>
          <w:sz w:val="24"/>
          <w:szCs w:val="24"/>
          <w:lang w:val="lt-LT"/>
        </w:rPr>
      </w:pPr>
    </w:p>
    <w:p w:rsidR="000C7C68" w:rsidRPr="00F274D6" w:rsidRDefault="000C7C68" w:rsidP="002B11C1">
      <w:pPr>
        <w:pStyle w:val="Heading3"/>
        <w:rPr>
          <w:rFonts w:ascii="Times New Roman" w:hAnsi="Times New Roman" w:cs="Times New Roman"/>
          <w:color w:val="auto"/>
          <w:sz w:val="24"/>
          <w:szCs w:val="24"/>
          <w:lang w:val="lt-LT"/>
        </w:rPr>
      </w:pPr>
      <w:bookmarkStart w:id="128" w:name="_Toc435132724"/>
      <w:r w:rsidRPr="00F274D6">
        <w:rPr>
          <w:rFonts w:ascii="Times New Roman" w:hAnsi="Times New Roman" w:cs="Times New Roman"/>
          <w:color w:val="auto"/>
          <w:sz w:val="24"/>
          <w:szCs w:val="24"/>
          <w:lang w:val="lt-LT"/>
        </w:rPr>
        <w:lastRenderedPageBreak/>
        <w:t>4.9.10. Papildoma baterija</w:t>
      </w:r>
      <w:bookmarkEnd w:id="128"/>
    </w:p>
    <w:p w:rsidR="000C7C68" w:rsidRPr="00F274D6" w:rsidRDefault="000C7C68" w:rsidP="0045531A">
      <w:pPr>
        <w:shd w:val="clear" w:color="auto" w:fill="FFFFFF"/>
        <w:ind w:left="31" w:firstLine="718"/>
        <w:jc w:val="both"/>
        <w:rPr>
          <w:sz w:val="24"/>
          <w:szCs w:val="24"/>
          <w:lang w:val="lt-LT"/>
        </w:rPr>
      </w:pPr>
      <w:r w:rsidRPr="00F274D6">
        <w:rPr>
          <w:sz w:val="24"/>
          <w:szCs w:val="24"/>
          <w:lang w:val="lt-LT"/>
        </w:rPr>
        <w:t>Papildoma baterija paprastai turi būti įrengiama pagal reikalavimus skirstomiesiems skydeliams ir pultams, nurodytus kitose šių techninių reikalavimų vietose.</w:t>
      </w:r>
    </w:p>
    <w:p w:rsidR="000C7C68" w:rsidRPr="00F274D6" w:rsidRDefault="000C7C68" w:rsidP="0045531A">
      <w:pPr>
        <w:shd w:val="clear" w:color="auto" w:fill="FFFFFF"/>
        <w:ind w:left="22" w:right="14" w:firstLine="710"/>
        <w:jc w:val="both"/>
        <w:rPr>
          <w:sz w:val="24"/>
          <w:szCs w:val="24"/>
          <w:lang w:val="lt-LT"/>
        </w:rPr>
      </w:pPr>
      <w:r w:rsidRPr="00F274D6">
        <w:rPr>
          <w:sz w:val="24"/>
          <w:szCs w:val="24"/>
          <w:lang w:val="lt-LT"/>
        </w:rPr>
        <w:t>Papildoma baterija 240 ir 24 voltams turi būti įrengta avariniams atvejams ir elektros tiekimui be sutrikimų į avarines sistemas ir matavimo prietaisus, stebėjimo ir kontrolės sistemas, tiek įprastu darbo režimu, tiek elektros tiekimo tinklo sutrikimo atveju. Baterija privalo veikti 30 minučių, esant pilnam krūviui, ir įgalinti paleisti bet kokį avarinį generatorių ir nutraukti stoties darbą.</w:t>
      </w:r>
    </w:p>
    <w:p w:rsidR="000C7C68" w:rsidRPr="00F274D6" w:rsidRDefault="000C7C68" w:rsidP="0045531A">
      <w:pPr>
        <w:shd w:val="clear" w:color="auto" w:fill="FFFFFF"/>
        <w:ind w:left="730"/>
        <w:rPr>
          <w:sz w:val="24"/>
          <w:szCs w:val="24"/>
          <w:lang w:val="lt-LT"/>
        </w:rPr>
      </w:pPr>
      <w:r w:rsidRPr="00F274D6">
        <w:rPr>
          <w:sz w:val="24"/>
          <w:szCs w:val="24"/>
          <w:lang w:val="lt-LT"/>
        </w:rPr>
        <w:t>Paprastai papildomos baterijos turi atitikti IEC 86, 146 ir 896.</w:t>
      </w:r>
    </w:p>
    <w:p w:rsidR="000C7C68" w:rsidRPr="00F274D6" w:rsidRDefault="000C7C68" w:rsidP="0045531A">
      <w:pPr>
        <w:shd w:val="clear" w:color="auto" w:fill="FFFFFF"/>
        <w:ind w:left="12" w:right="34" w:firstLine="710"/>
        <w:jc w:val="both"/>
        <w:rPr>
          <w:sz w:val="24"/>
          <w:szCs w:val="24"/>
          <w:lang w:val="lt-LT"/>
        </w:rPr>
      </w:pPr>
      <w:r w:rsidRPr="00F274D6">
        <w:rPr>
          <w:sz w:val="24"/>
          <w:szCs w:val="24"/>
          <w:lang w:val="lt-LT"/>
        </w:rPr>
        <w:t xml:space="preserve">Papildomos baterijos skydas turi būti padalintas į dvi dalis, viena iš jų turi būti skirta pakrovėjui ir paskirstymo poskyriui, </w:t>
      </w:r>
      <w:proofErr w:type="spellStart"/>
      <w:r w:rsidRPr="00F274D6">
        <w:rPr>
          <w:sz w:val="24"/>
          <w:szCs w:val="24"/>
          <w:lang w:val="lt-LT"/>
        </w:rPr>
        <w:t>inverteriui</w:t>
      </w:r>
      <w:proofErr w:type="spellEnd"/>
      <w:r w:rsidRPr="00F274D6">
        <w:rPr>
          <w:sz w:val="24"/>
          <w:szCs w:val="24"/>
          <w:lang w:val="lt-LT"/>
        </w:rPr>
        <w:t xml:space="preserve"> ir kt., o kita - tiktai baterijoms. Šie techniniai reikalavimai nustato, kad pakrovėjo skyrius būtų visiškai atskirtas nuo baterijų skyriaus, laidai tarp šių dviejų skyrių turi būti įrengti išorinėmis priemonėmis.</w:t>
      </w:r>
    </w:p>
    <w:p w:rsidR="000C7C68" w:rsidRPr="00F274D6" w:rsidRDefault="000C7C68" w:rsidP="0045531A">
      <w:pPr>
        <w:shd w:val="clear" w:color="auto" w:fill="FFFFFF"/>
        <w:ind w:left="5" w:right="34" w:firstLine="706"/>
        <w:jc w:val="both"/>
        <w:rPr>
          <w:sz w:val="24"/>
          <w:szCs w:val="24"/>
          <w:lang w:val="lt-LT"/>
        </w:rPr>
      </w:pPr>
      <w:r w:rsidRPr="00F274D6">
        <w:rPr>
          <w:sz w:val="24"/>
          <w:szCs w:val="24"/>
          <w:lang w:val="lt-LT"/>
        </w:rPr>
        <w:t>Turi būti numatytas baterijų skyriuje vandenilio dujų ištraukimas į saugią vietą pastato išorėje ventiliacijos vamzdynų pagalba.</w:t>
      </w:r>
    </w:p>
    <w:p w:rsidR="000C7C68" w:rsidRPr="00F274D6" w:rsidRDefault="000C7C68" w:rsidP="0045531A">
      <w:pPr>
        <w:shd w:val="clear" w:color="auto" w:fill="FFFFFF"/>
        <w:ind w:right="38" w:firstLine="701"/>
        <w:jc w:val="both"/>
        <w:rPr>
          <w:sz w:val="24"/>
          <w:szCs w:val="24"/>
          <w:lang w:val="lt-LT"/>
        </w:rPr>
      </w:pPr>
      <w:r w:rsidRPr="00F274D6">
        <w:rPr>
          <w:sz w:val="24"/>
          <w:szCs w:val="24"/>
          <w:lang w:val="lt-LT"/>
        </w:rPr>
        <w:t>Vamzdynų dydis ir pajėgumas turi būti nustatytas baterijos gamintojo apskaičiavimais dėl ventiliuojamo vandenilio dujų kiekio, darant prielaidą, kad nenaudojamas joks mechaninis ventiliavimas po įkrovimo.</w:t>
      </w:r>
    </w:p>
    <w:p w:rsidR="000C7C68" w:rsidRPr="00F274D6" w:rsidRDefault="000C7C68" w:rsidP="0045531A">
      <w:pPr>
        <w:shd w:val="clear" w:color="auto" w:fill="FFFFFF"/>
        <w:ind w:left="5" w:right="46" w:firstLine="710"/>
        <w:jc w:val="both"/>
        <w:rPr>
          <w:sz w:val="24"/>
          <w:szCs w:val="24"/>
          <w:lang w:val="lt-LT"/>
        </w:rPr>
      </w:pPr>
      <w:r w:rsidRPr="00F274D6">
        <w:rPr>
          <w:sz w:val="24"/>
          <w:szCs w:val="24"/>
          <w:lang w:val="lt-LT"/>
        </w:rPr>
        <w:t>Patalpoje, kurioje laikomos baterijos, turi būti šiek tiek padidintas slėgis, siekiant užtikrinti įprastinį tinkamą vandenilio ventiliavimą ir pakrovėjo skydo aušinimą.</w:t>
      </w:r>
    </w:p>
    <w:p w:rsidR="000C7C68" w:rsidRPr="00F274D6" w:rsidRDefault="000C7C68" w:rsidP="0045531A">
      <w:pPr>
        <w:shd w:val="clear" w:color="auto" w:fill="FFFFFF"/>
        <w:ind w:left="2" w:right="38" w:firstLine="713"/>
        <w:jc w:val="both"/>
        <w:rPr>
          <w:sz w:val="24"/>
          <w:szCs w:val="24"/>
          <w:lang w:val="lt-LT"/>
        </w:rPr>
      </w:pPr>
      <w:r w:rsidRPr="00F274D6">
        <w:rPr>
          <w:sz w:val="24"/>
          <w:szCs w:val="24"/>
          <w:lang w:val="lt-LT"/>
        </w:rPr>
        <w:t xml:space="preserve">Pakrovėjas turi pats save apsaugoti perkrovos atveju ir papildomai turi būti pajėgus atlikti aptarnavimo koregavimus. Iškrovimo išvadai turi būti įrengti pirminėse pakrovėjo transformatoriaus apvijose 2,5 procentų žingsniais +/-5 procentų diapazone, o transformatorius turi pasiekti savo nurodytą maksimalų galingumą visuose </w:t>
      </w:r>
      <w:proofErr w:type="spellStart"/>
      <w:r w:rsidRPr="00F274D6">
        <w:rPr>
          <w:sz w:val="24"/>
          <w:szCs w:val="24"/>
          <w:lang w:val="lt-LT"/>
        </w:rPr>
        <w:t>išvaduose</w:t>
      </w:r>
      <w:proofErr w:type="spellEnd"/>
      <w:r w:rsidRPr="00F274D6">
        <w:rPr>
          <w:sz w:val="24"/>
          <w:szCs w:val="24"/>
          <w:lang w:val="lt-LT"/>
        </w:rPr>
        <w:t xml:space="preserve"> iki +/-1 procento nuo 0-100 procentų apkrovos.</w:t>
      </w:r>
    </w:p>
    <w:p w:rsidR="000C7C68" w:rsidRPr="00F274D6" w:rsidRDefault="000C7C68" w:rsidP="0045531A">
      <w:pPr>
        <w:shd w:val="clear" w:color="auto" w:fill="FFFFFF"/>
        <w:ind w:left="2" w:right="38" w:firstLine="713"/>
        <w:jc w:val="both"/>
        <w:rPr>
          <w:sz w:val="24"/>
          <w:szCs w:val="24"/>
          <w:lang w:val="lt-LT"/>
        </w:rPr>
      </w:pPr>
      <w:r w:rsidRPr="00F274D6">
        <w:rPr>
          <w:sz w:val="24"/>
          <w:szCs w:val="24"/>
          <w:lang w:val="lt-LT"/>
        </w:rPr>
        <w:t>Įkrovimas turi vykti pagal IU charakteristikas, pradžioje baterija turi būti įkraunama nuolatine srove (I charakteristika), kurios stiprumas turi būti pakrovėjo nominali srovė, iš jos atėmus srovę, kuri tenka apkrovai. Kai baterijos terminalų įtampa pasiekia svyruojančio lygio įtampą, pakrovėjas turi persijungti į nuolatinę įtampą (U charakteristika). Pakrovimo metodu reikia nustatyti, ar pasirinkti svyruojantį įkrovimą ar pagreitintą įkrovimą.</w:t>
      </w:r>
    </w:p>
    <w:p w:rsidR="000C7C68" w:rsidRPr="00F274D6" w:rsidRDefault="000C7C68" w:rsidP="0045531A">
      <w:pPr>
        <w:shd w:val="clear" w:color="auto" w:fill="FFFFFF"/>
        <w:ind w:left="14" w:right="31" w:firstLine="708"/>
        <w:jc w:val="both"/>
        <w:rPr>
          <w:sz w:val="24"/>
          <w:szCs w:val="24"/>
          <w:lang w:val="lt-LT"/>
        </w:rPr>
      </w:pPr>
      <w:r w:rsidRPr="00F274D6">
        <w:rPr>
          <w:sz w:val="24"/>
          <w:szCs w:val="24"/>
          <w:lang w:val="lt-LT"/>
        </w:rPr>
        <w:t>Kai baterijos išsikrauna, pakrovėjas turi būti pajėgus jas iš naujo įkrauti per 12 valandų. Siekiant išvengti elementų sugadinimo ir poliariškumo apkeitimo ilgai trunkančio išsikrovimo laikotarpiais, pakrovėjas privalo turėti reikalingus prietaisus automatiškai atjungti baterijas, kai elementų įtampa nukrenta žemiau gamintojo iš anksto nustatyto lygio.</w:t>
      </w:r>
    </w:p>
    <w:p w:rsidR="000C7C68" w:rsidRPr="00F274D6" w:rsidRDefault="000C7C68" w:rsidP="0045531A">
      <w:pPr>
        <w:shd w:val="clear" w:color="auto" w:fill="FFFFFF"/>
        <w:rPr>
          <w:sz w:val="24"/>
          <w:szCs w:val="24"/>
          <w:lang w:val="lt-LT"/>
        </w:rPr>
      </w:pPr>
      <w:r w:rsidRPr="00F274D6">
        <w:rPr>
          <w:sz w:val="24"/>
          <w:szCs w:val="24"/>
          <w:lang w:val="lt-LT"/>
        </w:rPr>
        <w:t>Kai baterijų įkrovimas per 12 valandų laikotarpį vykdomas pagreitintos įkrovos režime, po įkrovimo pabaigos pakrovėjas turi automatiškai persijungti į svyruojančios įtampos įkrovimo režimą lygyje, esančiame žemiau elementų prisipildymo dujomis lygio. Persijungimas iš pagreitinto įkrovimo į svyruojančios įtampos įkrovimo režimą turi būti vykdomas neužsifiksuojančių mygtukų pagalba, indikatorių lemputėms parodant naudojamą režimą.</w:t>
      </w:r>
    </w:p>
    <w:p w:rsidR="0018594C" w:rsidRPr="00F274D6" w:rsidRDefault="0018594C" w:rsidP="0045531A">
      <w:pPr>
        <w:shd w:val="clear" w:color="auto" w:fill="FFFFFF"/>
        <w:ind w:left="34" w:firstLine="715"/>
        <w:jc w:val="both"/>
        <w:rPr>
          <w:sz w:val="24"/>
          <w:szCs w:val="24"/>
          <w:lang w:val="lt-LT"/>
        </w:rPr>
      </w:pPr>
      <w:r w:rsidRPr="00F274D6">
        <w:rPr>
          <w:sz w:val="24"/>
          <w:szCs w:val="24"/>
          <w:lang w:val="lt-LT"/>
        </w:rPr>
        <w:t xml:space="preserve">Pakrovėjo skyriuje turi būti įrengtas </w:t>
      </w:r>
      <w:proofErr w:type="spellStart"/>
      <w:r w:rsidRPr="00F274D6">
        <w:rPr>
          <w:sz w:val="24"/>
          <w:szCs w:val="24"/>
          <w:lang w:val="lt-LT"/>
        </w:rPr>
        <w:t>ampermetras</w:t>
      </w:r>
      <w:proofErr w:type="spellEnd"/>
      <w:r w:rsidRPr="00F274D6">
        <w:rPr>
          <w:sz w:val="24"/>
          <w:szCs w:val="24"/>
          <w:lang w:val="lt-LT"/>
        </w:rPr>
        <w:t xml:space="preserve"> ir voltmetras su selektorių jungikliais tiek įvaduose, tiek </w:t>
      </w:r>
      <w:proofErr w:type="spellStart"/>
      <w:r w:rsidRPr="00F274D6">
        <w:rPr>
          <w:sz w:val="24"/>
          <w:szCs w:val="24"/>
          <w:lang w:val="lt-LT"/>
        </w:rPr>
        <w:t>išvaduose</w:t>
      </w:r>
      <w:proofErr w:type="spellEnd"/>
      <w:r w:rsidRPr="00F274D6">
        <w:rPr>
          <w:sz w:val="24"/>
          <w:szCs w:val="24"/>
          <w:lang w:val="lt-LT"/>
        </w:rPr>
        <w:t xml:space="preserve">, </w:t>
      </w:r>
      <w:proofErr w:type="spellStart"/>
      <w:r w:rsidRPr="00F274D6">
        <w:rPr>
          <w:sz w:val="24"/>
          <w:szCs w:val="24"/>
          <w:lang w:val="lt-LT"/>
        </w:rPr>
        <w:t>anunciatoriaus</w:t>
      </w:r>
      <w:proofErr w:type="spellEnd"/>
      <w:r w:rsidRPr="00F274D6">
        <w:rPr>
          <w:sz w:val="24"/>
          <w:szCs w:val="24"/>
          <w:lang w:val="lt-LT"/>
        </w:rPr>
        <w:t xml:space="preserve"> relės turi būti įrengtos perduoti gedimų ir įspėjimų būsenas į </w:t>
      </w:r>
      <w:proofErr w:type="spellStart"/>
      <w:r w:rsidRPr="00F274D6">
        <w:rPr>
          <w:sz w:val="24"/>
          <w:szCs w:val="24"/>
          <w:lang w:val="lt-LT"/>
        </w:rPr>
        <w:t>anunciatorius</w:t>
      </w:r>
      <w:proofErr w:type="spellEnd"/>
      <w:r w:rsidRPr="00F274D6">
        <w:rPr>
          <w:sz w:val="24"/>
          <w:szCs w:val="24"/>
          <w:lang w:val="lt-LT"/>
        </w:rPr>
        <w:t xml:space="preserve"> valdymo pulte, turi būti signalizuojama apie šias sąlygas:</w:t>
      </w:r>
    </w:p>
    <w:p w:rsidR="0018594C" w:rsidRPr="00F274D6" w:rsidRDefault="0018594C" w:rsidP="0045531A">
      <w:pPr>
        <w:numPr>
          <w:ilvl w:val="0"/>
          <w:numId w:val="66"/>
        </w:numPr>
        <w:shd w:val="clear" w:color="auto" w:fill="FFFFFF"/>
        <w:tabs>
          <w:tab w:val="left" w:pos="648"/>
        </w:tabs>
        <w:ind w:left="514"/>
        <w:rPr>
          <w:sz w:val="24"/>
          <w:szCs w:val="24"/>
          <w:lang w:val="lt-LT"/>
        </w:rPr>
      </w:pPr>
      <w:r w:rsidRPr="00F274D6">
        <w:rPr>
          <w:spacing w:val="-1"/>
          <w:sz w:val="24"/>
          <w:szCs w:val="24"/>
          <w:lang w:val="lt-LT"/>
        </w:rPr>
        <w:t>kintamosios srovės fazės sutrikimas,</w:t>
      </w:r>
    </w:p>
    <w:p w:rsidR="0018594C" w:rsidRPr="00F274D6" w:rsidRDefault="0018594C" w:rsidP="0045531A">
      <w:pPr>
        <w:numPr>
          <w:ilvl w:val="0"/>
          <w:numId w:val="66"/>
        </w:numPr>
        <w:shd w:val="clear" w:color="auto" w:fill="FFFFFF"/>
        <w:tabs>
          <w:tab w:val="left" w:pos="648"/>
        </w:tabs>
        <w:ind w:left="514"/>
        <w:rPr>
          <w:sz w:val="24"/>
          <w:szCs w:val="24"/>
          <w:lang w:val="lt-LT"/>
        </w:rPr>
      </w:pPr>
      <w:r w:rsidRPr="00F274D6">
        <w:rPr>
          <w:spacing w:val="-1"/>
          <w:sz w:val="24"/>
          <w:szCs w:val="24"/>
          <w:lang w:val="lt-LT"/>
        </w:rPr>
        <w:t>pakrovėjo gedimas,</w:t>
      </w:r>
    </w:p>
    <w:p w:rsidR="0018594C" w:rsidRPr="00F274D6" w:rsidRDefault="0018594C" w:rsidP="0045531A">
      <w:pPr>
        <w:numPr>
          <w:ilvl w:val="0"/>
          <w:numId w:val="66"/>
        </w:numPr>
        <w:shd w:val="clear" w:color="auto" w:fill="FFFFFF"/>
        <w:tabs>
          <w:tab w:val="left" w:pos="648"/>
        </w:tabs>
        <w:ind w:left="514"/>
        <w:rPr>
          <w:sz w:val="24"/>
          <w:szCs w:val="24"/>
          <w:lang w:val="lt-LT"/>
        </w:rPr>
      </w:pPr>
      <w:r w:rsidRPr="00F274D6">
        <w:rPr>
          <w:spacing w:val="-1"/>
          <w:sz w:val="24"/>
          <w:szCs w:val="24"/>
          <w:lang w:val="lt-LT"/>
        </w:rPr>
        <w:t>nepakankama įtampa,</w:t>
      </w:r>
    </w:p>
    <w:p w:rsidR="0018594C" w:rsidRPr="00F274D6" w:rsidRDefault="0018594C" w:rsidP="0045531A">
      <w:pPr>
        <w:numPr>
          <w:ilvl w:val="0"/>
          <w:numId w:val="66"/>
        </w:numPr>
        <w:shd w:val="clear" w:color="auto" w:fill="FFFFFF"/>
        <w:tabs>
          <w:tab w:val="left" w:pos="648"/>
        </w:tabs>
        <w:ind w:left="514"/>
        <w:rPr>
          <w:sz w:val="24"/>
          <w:szCs w:val="24"/>
          <w:lang w:val="lt-LT"/>
        </w:rPr>
      </w:pPr>
      <w:r w:rsidRPr="00F274D6">
        <w:rPr>
          <w:spacing w:val="-1"/>
          <w:sz w:val="24"/>
          <w:szCs w:val="24"/>
          <w:lang w:val="lt-LT"/>
        </w:rPr>
        <w:t>per didelė įtampa,</w:t>
      </w:r>
    </w:p>
    <w:p w:rsidR="0018594C" w:rsidRPr="00F274D6" w:rsidRDefault="0018594C" w:rsidP="0045531A">
      <w:pPr>
        <w:numPr>
          <w:ilvl w:val="0"/>
          <w:numId w:val="66"/>
        </w:numPr>
        <w:shd w:val="clear" w:color="auto" w:fill="FFFFFF"/>
        <w:tabs>
          <w:tab w:val="left" w:pos="648"/>
        </w:tabs>
        <w:ind w:left="514"/>
        <w:rPr>
          <w:sz w:val="24"/>
          <w:szCs w:val="24"/>
          <w:lang w:val="lt-LT"/>
        </w:rPr>
      </w:pPr>
      <w:r w:rsidRPr="00F274D6">
        <w:rPr>
          <w:spacing w:val="-1"/>
          <w:sz w:val="24"/>
          <w:szCs w:val="24"/>
          <w:lang w:val="lt-LT"/>
        </w:rPr>
        <w:t>įžeminimo gedimas,</w:t>
      </w:r>
    </w:p>
    <w:p w:rsidR="0018594C" w:rsidRPr="00F274D6" w:rsidRDefault="0018594C" w:rsidP="0045531A">
      <w:pPr>
        <w:numPr>
          <w:ilvl w:val="0"/>
          <w:numId w:val="66"/>
        </w:numPr>
        <w:shd w:val="clear" w:color="auto" w:fill="FFFFFF"/>
        <w:tabs>
          <w:tab w:val="left" w:pos="648"/>
        </w:tabs>
        <w:ind w:left="514"/>
        <w:rPr>
          <w:sz w:val="24"/>
          <w:szCs w:val="24"/>
          <w:lang w:val="lt-LT"/>
        </w:rPr>
      </w:pPr>
      <w:r w:rsidRPr="00F274D6">
        <w:rPr>
          <w:spacing w:val="-1"/>
          <w:sz w:val="24"/>
          <w:szCs w:val="24"/>
          <w:lang w:val="lt-LT"/>
        </w:rPr>
        <w:t>maitinimo sutrikimas.</w:t>
      </w:r>
    </w:p>
    <w:p w:rsidR="0018594C" w:rsidRPr="00F274D6" w:rsidRDefault="0018594C" w:rsidP="0045531A">
      <w:pPr>
        <w:shd w:val="clear" w:color="auto" w:fill="FFFFFF"/>
        <w:ind w:left="737"/>
        <w:rPr>
          <w:sz w:val="24"/>
          <w:szCs w:val="24"/>
          <w:lang w:val="lt-LT"/>
        </w:rPr>
      </w:pPr>
      <w:r w:rsidRPr="00F274D6">
        <w:rPr>
          <w:sz w:val="24"/>
          <w:szCs w:val="24"/>
          <w:lang w:val="lt-LT"/>
        </w:rPr>
        <w:t>Pakrovėjo gedimo relė turi inicijuoti signalą/įspėjimą, aptikus vieną iš šių parametrų:</w:t>
      </w:r>
    </w:p>
    <w:p w:rsidR="0018594C" w:rsidRPr="00F274D6" w:rsidRDefault="0018594C" w:rsidP="0045531A">
      <w:pPr>
        <w:shd w:val="clear" w:color="auto" w:fill="FFFFFF"/>
        <w:tabs>
          <w:tab w:val="left" w:pos="850"/>
        </w:tabs>
        <w:ind w:left="725"/>
        <w:rPr>
          <w:sz w:val="24"/>
          <w:szCs w:val="24"/>
          <w:lang w:val="lt-LT"/>
        </w:rPr>
      </w:pPr>
      <w:r w:rsidRPr="00F274D6">
        <w:rPr>
          <w:sz w:val="24"/>
          <w:szCs w:val="24"/>
          <w:lang w:val="lt-LT"/>
        </w:rPr>
        <w:t>-</w:t>
      </w:r>
      <w:r w:rsidRPr="00F274D6">
        <w:rPr>
          <w:sz w:val="24"/>
          <w:szCs w:val="24"/>
          <w:lang w:val="lt-LT"/>
        </w:rPr>
        <w:tab/>
        <w:t>srovės galingumas mažesnis, nei nominali srovė, veikiant I charakteristikos pastoviosios</w:t>
      </w:r>
    </w:p>
    <w:p w:rsidR="0018594C" w:rsidRPr="00F274D6" w:rsidRDefault="0018594C" w:rsidP="0045531A">
      <w:pPr>
        <w:shd w:val="clear" w:color="auto" w:fill="FFFFFF"/>
        <w:ind w:left="1450"/>
        <w:rPr>
          <w:sz w:val="24"/>
          <w:szCs w:val="24"/>
          <w:lang w:val="lt-LT"/>
        </w:rPr>
      </w:pPr>
      <w:r w:rsidRPr="00F274D6">
        <w:rPr>
          <w:sz w:val="24"/>
          <w:szCs w:val="24"/>
          <w:lang w:val="lt-LT"/>
        </w:rPr>
        <w:t>srovės atšakoje arba</w:t>
      </w:r>
    </w:p>
    <w:p w:rsidR="0018594C" w:rsidRPr="00F274D6" w:rsidRDefault="0018594C" w:rsidP="0045531A">
      <w:pPr>
        <w:shd w:val="clear" w:color="auto" w:fill="FFFFFF"/>
        <w:tabs>
          <w:tab w:val="left" w:pos="850"/>
        </w:tabs>
        <w:ind w:left="725"/>
        <w:rPr>
          <w:sz w:val="24"/>
          <w:szCs w:val="24"/>
          <w:lang w:val="lt-LT"/>
        </w:rPr>
      </w:pPr>
      <w:r w:rsidRPr="00F274D6">
        <w:rPr>
          <w:sz w:val="24"/>
          <w:szCs w:val="24"/>
          <w:lang w:val="lt-LT"/>
        </w:rPr>
        <w:t>-</w:t>
      </w:r>
      <w:r w:rsidRPr="00F274D6">
        <w:rPr>
          <w:sz w:val="24"/>
          <w:szCs w:val="24"/>
          <w:lang w:val="lt-LT"/>
        </w:rPr>
        <w:tab/>
        <w:t>įtampos galingumas mažesnis, nei svyruojančios įtampos įkrovimo, veikiant U</w:t>
      </w:r>
    </w:p>
    <w:p w:rsidR="0018594C" w:rsidRPr="00F274D6" w:rsidRDefault="0018594C" w:rsidP="0045531A">
      <w:pPr>
        <w:shd w:val="clear" w:color="auto" w:fill="FFFFFF"/>
        <w:ind w:left="1445"/>
        <w:rPr>
          <w:sz w:val="24"/>
          <w:szCs w:val="24"/>
          <w:lang w:val="lt-LT"/>
        </w:rPr>
      </w:pPr>
      <w:r w:rsidRPr="00F274D6">
        <w:rPr>
          <w:spacing w:val="-1"/>
          <w:sz w:val="24"/>
          <w:szCs w:val="24"/>
          <w:lang w:val="lt-LT"/>
        </w:rPr>
        <w:t>charakteristikos pastoviosios srovės atšakoje.</w:t>
      </w:r>
    </w:p>
    <w:p w:rsidR="0018594C" w:rsidRPr="00F274D6" w:rsidRDefault="0018594C" w:rsidP="0045531A">
      <w:pPr>
        <w:shd w:val="clear" w:color="auto" w:fill="FFFFFF"/>
        <w:ind w:right="46" w:firstLine="730"/>
        <w:jc w:val="both"/>
        <w:rPr>
          <w:sz w:val="24"/>
          <w:szCs w:val="24"/>
          <w:lang w:val="lt-LT"/>
        </w:rPr>
      </w:pPr>
      <w:r w:rsidRPr="00F274D6">
        <w:rPr>
          <w:sz w:val="24"/>
          <w:szCs w:val="24"/>
          <w:lang w:val="lt-LT"/>
        </w:rPr>
        <w:lastRenderedPageBreak/>
        <w:t xml:space="preserve">Relė turi būti uždelsto veikimo, siekiant išvengti apgaulingo veikimo, esant krūvio </w:t>
      </w:r>
      <w:proofErr w:type="spellStart"/>
      <w:r w:rsidRPr="00F274D6">
        <w:rPr>
          <w:sz w:val="24"/>
          <w:szCs w:val="24"/>
          <w:lang w:val="lt-LT"/>
        </w:rPr>
        <w:t>viršįtampiams</w:t>
      </w:r>
      <w:proofErr w:type="spellEnd"/>
      <w:r w:rsidRPr="00F274D6">
        <w:rPr>
          <w:sz w:val="24"/>
          <w:szCs w:val="24"/>
          <w:lang w:val="lt-LT"/>
        </w:rPr>
        <w:t>.</w:t>
      </w:r>
    </w:p>
    <w:p w:rsidR="0018594C" w:rsidRPr="00F274D6" w:rsidRDefault="0018594C" w:rsidP="0045531A">
      <w:pPr>
        <w:shd w:val="clear" w:color="auto" w:fill="FFFFFF"/>
        <w:ind w:left="12" w:right="48" w:firstLine="720"/>
        <w:jc w:val="both"/>
        <w:rPr>
          <w:sz w:val="24"/>
          <w:szCs w:val="24"/>
          <w:lang w:val="lt-LT"/>
        </w:rPr>
      </w:pPr>
      <w:r w:rsidRPr="00F274D6">
        <w:rPr>
          <w:spacing w:val="-1"/>
          <w:sz w:val="24"/>
          <w:szCs w:val="24"/>
          <w:lang w:val="lt-LT"/>
        </w:rPr>
        <w:t xml:space="preserve">Nepakankamos įtampos relė turi būti nustatyta suveikti, esant įtampai, 5 procentais žemesnei </w:t>
      </w:r>
      <w:r w:rsidRPr="00F274D6">
        <w:rPr>
          <w:sz w:val="24"/>
          <w:szCs w:val="24"/>
          <w:lang w:val="lt-LT"/>
        </w:rPr>
        <w:t>nominalios, kas įgalintų leistiną nuokrypį.</w:t>
      </w:r>
    </w:p>
    <w:p w:rsidR="0018594C" w:rsidRPr="00F274D6" w:rsidRDefault="0018594C" w:rsidP="0045531A">
      <w:pPr>
        <w:shd w:val="clear" w:color="auto" w:fill="FFFFFF"/>
        <w:ind w:left="10" w:right="36" w:firstLine="720"/>
        <w:jc w:val="both"/>
        <w:rPr>
          <w:sz w:val="24"/>
          <w:szCs w:val="24"/>
          <w:lang w:val="lt-LT"/>
        </w:rPr>
      </w:pPr>
      <w:r w:rsidRPr="00F274D6">
        <w:rPr>
          <w:spacing w:val="-1"/>
          <w:sz w:val="24"/>
          <w:szCs w:val="24"/>
          <w:lang w:val="lt-LT"/>
        </w:rPr>
        <w:t xml:space="preserve">Kintamosios srovės </w:t>
      </w:r>
      <w:proofErr w:type="spellStart"/>
      <w:r w:rsidRPr="00F274D6">
        <w:rPr>
          <w:spacing w:val="-1"/>
          <w:sz w:val="24"/>
          <w:szCs w:val="24"/>
          <w:lang w:val="lt-LT"/>
        </w:rPr>
        <w:t>išvado</w:t>
      </w:r>
      <w:proofErr w:type="spellEnd"/>
      <w:r w:rsidRPr="00F274D6">
        <w:rPr>
          <w:spacing w:val="-1"/>
          <w:sz w:val="24"/>
          <w:szCs w:val="24"/>
          <w:lang w:val="lt-LT"/>
        </w:rPr>
        <w:t xml:space="preserve"> įžeminimo sutrikimo sąlygų automatinė priežiūra turi būti vykdoma lygiagretaus sujungimo grandinės pagalba, įžeminimo sutrikimo relė turi būti uždelsto veikimo, siekiant </w:t>
      </w:r>
      <w:r w:rsidRPr="00F274D6">
        <w:rPr>
          <w:sz w:val="24"/>
          <w:szCs w:val="24"/>
          <w:lang w:val="lt-LT"/>
        </w:rPr>
        <w:t>išvengti apgaulingo suveikimo dėl sistemos talpinės varžos įkrovimo srovių.</w:t>
      </w:r>
    </w:p>
    <w:p w:rsidR="0018594C" w:rsidRPr="00F274D6" w:rsidRDefault="0018594C" w:rsidP="0045531A">
      <w:pPr>
        <w:shd w:val="clear" w:color="auto" w:fill="FFFFFF"/>
        <w:ind w:left="10" w:right="22" w:firstLine="720"/>
        <w:jc w:val="both"/>
        <w:rPr>
          <w:sz w:val="24"/>
          <w:szCs w:val="24"/>
          <w:lang w:val="lt-LT"/>
        </w:rPr>
      </w:pPr>
      <w:r w:rsidRPr="00F274D6">
        <w:rPr>
          <w:spacing w:val="-1"/>
          <w:sz w:val="24"/>
          <w:szCs w:val="24"/>
          <w:lang w:val="lt-LT"/>
        </w:rPr>
        <w:t xml:space="preserve">Pulto priekyje turi būti įrengtas testavimo jungiklis, skirtas patikrinti tiek teigiamą, tiek neigiamą </w:t>
      </w:r>
      <w:r w:rsidRPr="00F274D6">
        <w:rPr>
          <w:sz w:val="24"/>
          <w:szCs w:val="24"/>
          <w:lang w:val="lt-LT"/>
        </w:rPr>
        <w:t>įžeminimo izoliaciją.</w:t>
      </w:r>
    </w:p>
    <w:p w:rsidR="0018594C" w:rsidRPr="00F274D6" w:rsidRDefault="0018594C" w:rsidP="0045531A">
      <w:pPr>
        <w:shd w:val="clear" w:color="auto" w:fill="FFFFFF"/>
        <w:ind w:left="7" w:right="43" w:firstLine="725"/>
        <w:jc w:val="both"/>
        <w:rPr>
          <w:sz w:val="24"/>
          <w:szCs w:val="24"/>
          <w:lang w:val="lt-LT"/>
        </w:rPr>
      </w:pPr>
      <w:r w:rsidRPr="00F274D6">
        <w:rPr>
          <w:sz w:val="24"/>
          <w:szCs w:val="24"/>
          <w:lang w:val="lt-LT"/>
        </w:rPr>
        <w:t>Baterijų elementai turi būti švino rūgšties tipo, sumažinto garų kiekio, su permatomais smūgiams atspariais konteineriais, kuriuose pažymėti maksimalūs ir minimalūs skysčio lygiai.</w:t>
      </w:r>
    </w:p>
    <w:p w:rsidR="0018594C" w:rsidRPr="00F274D6" w:rsidRDefault="0018594C" w:rsidP="0045531A">
      <w:pPr>
        <w:shd w:val="clear" w:color="auto" w:fill="FFFFFF"/>
        <w:ind w:left="14" w:right="26" w:firstLine="718"/>
        <w:jc w:val="both"/>
        <w:rPr>
          <w:sz w:val="24"/>
          <w:szCs w:val="24"/>
          <w:lang w:val="lt-LT"/>
        </w:rPr>
      </w:pPr>
      <w:r w:rsidRPr="00F274D6">
        <w:rPr>
          <w:spacing w:val="-1"/>
          <w:sz w:val="24"/>
          <w:szCs w:val="24"/>
          <w:lang w:val="lt-LT"/>
        </w:rPr>
        <w:t xml:space="preserve">Bendra baterijų talpa turi būti pakankama, esant nepalankiausioms veikimo sąlygoms, 9 metų </w:t>
      </w:r>
      <w:r w:rsidRPr="00F274D6">
        <w:rPr>
          <w:sz w:val="24"/>
          <w:szCs w:val="24"/>
          <w:lang w:val="lt-LT"/>
        </w:rPr>
        <w:t>naudojimo laikotarpyje tiekti šiuos krūvius per 10 valandų iškrovimo laikotarpį:</w:t>
      </w:r>
    </w:p>
    <w:p w:rsidR="0018594C" w:rsidRPr="00F274D6" w:rsidRDefault="0018594C" w:rsidP="0045531A">
      <w:pPr>
        <w:shd w:val="clear" w:color="auto" w:fill="FFFFFF"/>
        <w:tabs>
          <w:tab w:val="left" w:pos="910"/>
        </w:tabs>
        <w:ind w:left="725"/>
        <w:rPr>
          <w:sz w:val="24"/>
          <w:szCs w:val="24"/>
          <w:lang w:val="lt-LT"/>
        </w:rPr>
      </w:pPr>
      <w:r w:rsidRPr="00F274D6">
        <w:rPr>
          <w:sz w:val="24"/>
          <w:szCs w:val="24"/>
          <w:lang w:val="lt-LT"/>
        </w:rPr>
        <w:t>-</w:t>
      </w:r>
      <w:r w:rsidRPr="00F274D6">
        <w:rPr>
          <w:sz w:val="24"/>
          <w:szCs w:val="24"/>
          <w:lang w:val="lt-LT"/>
        </w:rPr>
        <w:tab/>
      </w:r>
      <w:r w:rsidRPr="00F274D6">
        <w:rPr>
          <w:spacing w:val="-1"/>
          <w:sz w:val="24"/>
          <w:szCs w:val="24"/>
          <w:lang w:val="lt-LT"/>
        </w:rPr>
        <w:t>normalų bazinį krūvį visam iškrovos laikotarpiui;</w:t>
      </w:r>
    </w:p>
    <w:p w:rsidR="0018594C" w:rsidRPr="00F274D6" w:rsidRDefault="0018594C" w:rsidP="0045531A">
      <w:pPr>
        <w:shd w:val="clear" w:color="auto" w:fill="FFFFFF"/>
        <w:ind w:left="161" w:firstLine="708"/>
        <w:rPr>
          <w:sz w:val="24"/>
          <w:szCs w:val="24"/>
          <w:lang w:val="lt-LT"/>
        </w:rPr>
      </w:pPr>
      <w:r w:rsidRPr="00F274D6">
        <w:rPr>
          <w:spacing w:val="-1"/>
          <w:sz w:val="24"/>
          <w:szCs w:val="24"/>
          <w:lang w:val="lt-LT"/>
        </w:rPr>
        <w:t xml:space="preserve">- pavojaus signalų garsams, lempų apšvietimui bei visų signalų įjungimui iškrovos laikotarpio </w:t>
      </w:r>
      <w:r w:rsidRPr="00F274D6">
        <w:rPr>
          <w:sz w:val="24"/>
          <w:szCs w:val="24"/>
          <w:lang w:val="lt-LT"/>
        </w:rPr>
        <w:t>pabaigoje 10 minučių laikotarpyje.</w:t>
      </w:r>
    </w:p>
    <w:p w:rsidR="0018594C" w:rsidRPr="00F274D6" w:rsidRDefault="0018594C" w:rsidP="0045531A">
      <w:pPr>
        <w:shd w:val="clear" w:color="auto" w:fill="FFFFFF"/>
        <w:ind w:left="725"/>
        <w:rPr>
          <w:sz w:val="24"/>
          <w:szCs w:val="24"/>
          <w:lang w:val="lt-LT"/>
        </w:rPr>
      </w:pPr>
      <w:r w:rsidRPr="00F274D6">
        <w:rPr>
          <w:sz w:val="24"/>
          <w:szCs w:val="24"/>
          <w:lang w:val="lt-LT"/>
        </w:rPr>
        <w:t>Visus šiuos rezervinių įrenginių krūvius:</w:t>
      </w:r>
    </w:p>
    <w:p w:rsidR="0018594C" w:rsidRPr="00F274D6" w:rsidRDefault="0018594C" w:rsidP="0045531A">
      <w:pPr>
        <w:numPr>
          <w:ilvl w:val="0"/>
          <w:numId w:val="67"/>
        </w:numPr>
        <w:shd w:val="clear" w:color="auto" w:fill="FFFFFF"/>
        <w:tabs>
          <w:tab w:val="left" w:pos="310"/>
        </w:tabs>
        <w:ind w:left="14"/>
        <w:rPr>
          <w:sz w:val="24"/>
          <w:szCs w:val="24"/>
          <w:lang w:val="lt-LT"/>
        </w:rPr>
      </w:pPr>
      <w:r w:rsidRPr="00F274D6">
        <w:rPr>
          <w:spacing w:val="-1"/>
          <w:sz w:val="24"/>
          <w:szCs w:val="24"/>
          <w:lang w:val="lt-LT"/>
        </w:rPr>
        <w:t>maitinimą visoms apsauginėms relėms;</w:t>
      </w:r>
    </w:p>
    <w:p w:rsidR="0018594C" w:rsidRPr="00F274D6" w:rsidRDefault="0018594C" w:rsidP="0045531A">
      <w:pPr>
        <w:numPr>
          <w:ilvl w:val="0"/>
          <w:numId w:val="67"/>
        </w:numPr>
        <w:shd w:val="clear" w:color="auto" w:fill="FFFFFF"/>
        <w:tabs>
          <w:tab w:val="left" w:pos="310"/>
        </w:tabs>
        <w:ind w:left="14"/>
        <w:rPr>
          <w:sz w:val="24"/>
          <w:szCs w:val="24"/>
          <w:lang w:val="lt-LT"/>
        </w:rPr>
      </w:pPr>
      <w:r w:rsidRPr="00F274D6">
        <w:rPr>
          <w:spacing w:val="-1"/>
          <w:sz w:val="24"/>
          <w:szCs w:val="24"/>
          <w:lang w:val="lt-LT"/>
        </w:rPr>
        <w:t>maitinimą avariniam apšvietimui;</w:t>
      </w:r>
    </w:p>
    <w:p w:rsidR="0018594C" w:rsidRPr="00F274D6" w:rsidRDefault="0018594C" w:rsidP="0045531A">
      <w:pPr>
        <w:numPr>
          <w:ilvl w:val="0"/>
          <w:numId w:val="67"/>
        </w:numPr>
        <w:shd w:val="clear" w:color="auto" w:fill="FFFFFF"/>
        <w:tabs>
          <w:tab w:val="left" w:pos="310"/>
        </w:tabs>
        <w:ind w:left="14"/>
        <w:rPr>
          <w:sz w:val="24"/>
          <w:szCs w:val="24"/>
          <w:lang w:val="lt-LT"/>
        </w:rPr>
      </w:pPr>
      <w:r w:rsidRPr="00F274D6">
        <w:rPr>
          <w:spacing w:val="-1"/>
          <w:sz w:val="24"/>
          <w:szCs w:val="24"/>
          <w:lang w:val="lt-LT"/>
        </w:rPr>
        <w:t>maitinimą įspėjimo signalams;</w:t>
      </w:r>
    </w:p>
    <w:p w:rsidR="0018594C" w:rsidRPr="00F274D6" w:rsidRDefault="0018594C" w:rsidP="0045531A">
      <w:pPr>
        <w:numPr>
          <w:ilvl w:val="0"/>
          <w:numId w:val="67"/>
        </w:numPr>
        <w:shd w:val="clear" w:color="auto" w:fill="FFFFFF"/>
        <w:tabs>
          <w:tab w:val="left" w:pos="310"/>
        </w:tabs>
        <w:ind w:left="14"/>
        <w:rPr>
          <w:sz w:val="24"/>
          <w:szCs w:val="24"/>
          <w:lang w:val="lt-LT"/>
        </w:rPr>
      </w:pPr>
      <w:r w:rsidRPr="00F274D6">
        <w:rPr>
          <w:spacing w:val="-1"/>
          <w:sz w:val="24"/>
          <w:szCs w:val="24"/>
          <w:lang w:val="lt-LT"/>
        </w:rPr>
        <w:t>maitinimą matavimo prietaisams;</w:t>
      </w:r>
    </w:p>
    <w:p w:rsidR="0018594C" w:rsidRPr="00F274D6" w:rsidRDefault="0018594C" w:rsidP="0045531A">
      <w:pPr>
        <w:numPr>
          <w:ilvl w:val="0"/>
          <w:numId w:val="67"/>
        </w:numPr>
        <w:shd w:val="clear" w:color="auto" w:fill="FFFFFF"/>
        <w:tabs>
          <w:tab w:val="left" w:pos="310"/>
        </w:tabs>
        <w:ind w:left="14"/>
        <w:rPr>
          <w:sz w:val="24"/>
          <w:szCs w:val="24"/>
          <w:lang w:val="lt-LT"/>
        </w:rPr>
      </w:pPr>
      <w:proofErr w:type="spellStart"/>
      <w:r w:rsidRPr="00F274D6">
        <w:rPr>
          <w:spacing w:val="-1"/>
          <w:sz w:val="24"/>
          <w:szCs w:val="24"/>
          <w:lang w:val="lt-LT"/>
        </w:rPr>
        <w:t>anunciatorių</w:t>
      </w:r>
      <w:proofErr w:type="spellEnd"/>
      <w:r w:rsidRPr="00F274D6">
        <w:rPr>
          <w:spacing w:val="-1"/>
          <w:sz w:val="24"/>
          <w:szCs w:val="24"/>
          <w:lang w:val="lt-LT"/>
        </w:rPr>
        <w:t xml:space="preserve"> relių veikimui;</w:t>
      </w:r>
    </w:p>
    <w:p w:rsidR="0018594C" w:rsidRPr="00F274D6" w:rsidRDefault="0018594C" w:rsidP="0045531A">
      <w:pPr>
        <w:numPr>
          <w:ilvl w:val="0"/>
          <w:numId w:val="67"/>
        </w:numPr>
        <w:shd w:val="clear" w:color="auto" w:fill="FFFFFF"/>
        <w:tabs>
          <w:tab w:val="left" w:pos="310"/>
        </w:tabs>
        <w:ind w:left="14"/>
        <w:rPr>
          <w:sz w:val="24"/>
          <w:szCs w:val="24"/>
          <w:lang w:val="lt-LT"/>
        </w:rPr>
      </w:pPr>
      <w:r w:rsidRPr="00F274D6">
        <w:rPr>
          <w:sz w:val="24"/>
          <w:szCs w:val="24"/>
          <w:lang w:val="lt-LT"/>
        </w:rPr>
        <w:t>energijos tiekimą garsiniams įspėjimo signalams;</w:t>
      </w:r>
    </w:p>
    <w:p w:rsidR="0018594C" w:rsidRPr="00F274D6" w:rsidRDefault="0018594C" w:rsidP="0045531A">
      <w:pPr>
        <w:numPr>
          <w:ilvl w:val="0"/>
          <w:numId w:val="67"/>
        </w:numPr>
        <w:shd w:val="clear" w:color="auto" w:fill="FFFFFF"/>
        <w:tabs>
          <w:tab w:val="left" w:pos="310"/>
        </w:tabs>
        <w:ind w:left="14"/>
        <w:rPr>
          <w:sz w:val="24"/>
          <w:szCs w:val="24"/>
          <w:lang w:val="lt-LT"/>
        </w:rPr>
      </w:pPr>
      <w:r w:rsidRPr="00F274D6">
        <w:rPr>
          <w:spacing w:val="-1"/>
          <w:sz w:val="24"/>
          <w:szCs w:val="24"/>
          <w:lang w:val="lt-LT"/>
        </w:rPr>
        <w:t>įspėjimo signalų lempų švietimui;</w:t>
      </w:r>
    </w:p>
    <w:p w:rsidR="000C7C68" w:rsidRPr="00F274D6" w:rsidRDefault="0018594C" w:rsidP="0045531A">
      <w:pPr>
        <w:numPr>
          <w:ilvl w:val="0"/>
          <w:numId w:val="67"/>
        </w:numPr>
        <w:shd w:val="clear" w:color="auto" w:fill="FFFFFF"/>
        <w:tabs>
          <w:tab w:val="left" w:pos="310"/>
        </w:tabs>
        <w:ind w:left="14"/>
        <w:rPr>
          <w:sz w:val="24"/>
          <w:szCs w:val="24"/>
          <w:lang w:val="lt-LT"/>
        </w:rPr>
      </w:pPr>
      <w:r w:rsidRPr="00F274D6">
        <w:rPr>
          <w:spacing w:val="-1"/>
          <w:sz w:val="24"/>
          <w:szCs w:val="24"/>
          <w:lang w:val="lt-LT"/>
        </w:rPr>
        <w:t>papildomų pertraukimo relių veikimui;</w:t>
      </w:r>
    </w:p>
    <w:p w:rsidR="0018594C" w:rsidRPr="00F274D6" w:rsidRDefault="00C62E39" w:rsidP="0045531A">
      <w:pPr>
        <w:numPr>
          <w:ilvl w:val="0"/>
          <w:numId w:val="67"/>
        </w:numPr>
        <w:shd w:val="clear" w:color="auto" w:fill="FFFFFF"/>
        <w:tabs>
          <w:tab w:val="left" w:pos="310"/>
        </w:tabs>
        <w:ind w:left="14"/>
        <w:rPr>
          <w:sz w:val="24"/>
          <w:szCs w:val="24"/>
          <w:lang w:val="lt-LT"/>
        </w:rPr>
      </w:pPr>
      <w:r w:rsidRPr="00F274D6">
        <w:rPr>
          <w:sz w:val="24"/>
          <w:szCs w:val="24"/>
          <w:lang w:val="lt-LT"/>
        </w:rPr>
        <w:t>kontrolės priemonėms ir blokavimui.</w:t>
      </w:r>
    </w:p>
    <w:p w:rsidR="00E06D77" w:rsidRPr="00F274D6" w:rsidRDefault="00E06D77" w:rsidP="0045531A">
      <w:pPr>
        <w:shd w:val="clear" w:color="auto" w:fill="FFFFFF"/>
        <w:ind w:left="38" w:right="5530"/>
        <w:rPr>
          <w:b/>
          <w:bCs/>
          <w:sz w:val="24"/>
          <w:szCs w:val="24"/>
          <w:lang w:val="lt-LT"/>
        </w:rPr>
      </w:pPr>
    </w:p>
    <w:p w:rsidR="002D1145" w:rsidRPr="00F274D6" w:rsidRDefault="002D1145" w:rsidP="002B11C1">
      <w:pPr>
        <w:pStyle w:val="Heading2"/>
        <w:rPr>
          <w:rFonts w:ascii="Times New Roman" w:hAnsi="Times New Roman" w:cs="Times New Roman"/>
          <w:color w:val="auto"/>
          <w:sz w:val="24"/>
          <w:szCs w:val="24"/>
          <w:lang w:val="lt-LT"/>
        </w:rPr>
      </w:pPr>
      <w:bookmarkStart w:id="129" w:name="_Toc435132725"/>
      <w:r w:rsidRPr="00F274D6">
        <w:rPr>
          <w:rFonts w:ascii="Times New Roman" w:hAnsi="Times New Roman" w:cs="Times New Roman"/>
          <w:color w:val="auto"/>
          <w:sz w:val="24"/>
          <w:szCs w:val="24"/>
          <w:lang w:val="lt-LT"/>
        </w:rPr>
        <w:t>4.10.     APŠVIETIMAS</w:t>
      </w:r>
      <w:bookmarkEnd w:id="129"/>
    </w:p>
    <w:p w:rsidR="002D1145" w:rsidRPr="00F274D6" w:rsidRDefault="002D1145" w:rsidP="0045531A">
      <w:pPr>
        <w:shd w:val="clear" w:color="auto" w:fill="FFFFFF"/>
        <w:ind w:left="29" w:right="290" w:firstLine="713"/>
        <w:jc w:val="both"/>
        <w:rPr>
          <w:sz w:val="24"/>
          <w:szCs w:val="24"/>
          <w:lang w:val="lt-LT"/>
        </w:rPr>
      </w:pPr>
      <w:r w:rsidRPr="00F274D6">
        <w:rPr>
          <w:sz w:val="24"/>
          <w:szCs w:val="24"/>
          <w:lang w:val="lt-LT"/>
        </w:rPr>
        <w:t xml:space="preserve">Vandens gerinimo įrenginių teritorija turi būti apšviesta. Apšvietimui naudojami šviestuvai su aukšto slėgio natrio lempomis. Apšvietimo lygis - 30lx. Patalpos viduje apšviečiamos naudojant </w:t>
      </w:r>
      <w:proofErr w:type="spellStart"/>
      <w:r w:rsidRPr="00F274D6">
        <w:rPr>
          <w:sz w:val="24"/>
          <w:szCs w:val="24"/>
          <w:lang w:val="lt-LT"/>
        </w:rPr>
        <w:t>liuminescensines</w:t>
      </w:r>
      <w:proofErr w:type="spellEnd"/>
      <w:r w:rsidRPr="00F274D6">
        <w:rPr>
          <w:sz w:val="24"/>
          <w:szCs w:val="24"/>
          <w:lang w:val="lt-LT"/>
        </w:rPr>
        <w:t xml:space="preserve"> lempas. Technologinių patalpų minimalus 300lx apšvietimo lygis turi būti užtikrintas grindų lygyje, o biuro patalpose stalo lygyje -500lx. Avarinis apšvietimas ir apsaugos bei evakuacijos apšvietimas turi būti įrengtas svarbiausiose vietose. Visi šviestuvai turi atitikti IEC 598.</w:t>
      </w:r>
    </w:p>
    <w:p w:rsidR="002D1145" w:rsidRPr="00F274D6" w:rsidRDefault="002D1145" w:rsidP="0045531A">
      <w:pPr>
        <w:shd w:val="clear" w:color="auto" w:fill="FFFFFF"/>
        <w:ind w:left="19" w:right="288" w:firstLine="720"/>
        <w:jc w:val="both"/>
        <w:rPr>
          <w:sz w:val="24"/>
          <w:szCs w:val="24"/>
          <w:lang w:val="lt-LT"/>
        </w:rPr>
      </w:pPr>
      <w:r w:rsidRPr="00F274D6">
        <w:rPr>
          <w:sz w:val="24"/>
          <w:szCs w:val="24"/>
          <w:lang w:val="lt-LT"/>
        </w:rPr>
        <w:t xml:space="preserve">Bendrą išorės apšvietimą turi tiekti aukšto slėgio natrio lempos tinkamuose šviestuvuose, užtikrinančios vidutinį 20 liuksų apšvietimo lygį, žemiausias apšvietimo lygis negali būti mažesnis, nei 30 liuksų. Kai stotis yra išorėje po apsauginiais tentais, ji turi būti atskirai apšviečiama vietinių </w:t>
      </w:r>
      <w:proofErr w:type="spellStart"/>
      <w:r w:rsidRPr="00F274D6">
        <w:rPr>
          <w:sz w:val="24"/>
          <w:szCs w:val="24"/>
          <w:lang w:val="lt-LT"/>
        </w:rPr>
        <w:t>fluorescentinių</w:t>
      </w:r>
      <w:proofErr w:type="spellEnd"/>
      <w:r w:rsidRPr="00F274D6">
        <w:rPr>
          <w:sz w:val="24"/>
          <w:szCs w:val="24"/>
          <w:lang w:val="lt-LT"/>
        </w:rPr>
        <w:t xml:space="preserve"> šviestuvų pagalba. </w:t>
      </w:r>
    </w:p>
    <w:p w:rsidR="002D1145" w:rsidRPr="00F274D6" w:rsidRDefault="002D1145" w:rsidP="0045531A">
      <w:pPr>
        <w:shd w:val="clear" w:color="auto" w:fill="FFFFFF"/>
        <w:ind w:left="17" w:firstLine="710"/>
        <w:rPr>
          <w:sz w:val="24"/>
          <w:szCs w:val="24"/>
          <w:lang w:val="lt-LT"/>
        </w:rPr>
      </w:pPr>
      <w:r w:rsidRPr="00F274D6">
        <w:rPr>
          <w:spacing w:val="-1"/>
          <w:sz w:val="24"/>
          <w:szCs w:val="24"/>
          <w:lang w:val="lt-LT"/>
        </w:rPr>
        <w:t xml:space="preserve">Vidaus apšvietimas turi būti užtikrinamas </w:t>
      </w:r>
      <w:proofErr w:type="spellStart"/>
      <w:r w:rsidRPr="00F274D6">
        <w:rPr>
          <w:spacing w:val="-1"/>
          <w:sz w:val="24"/>
          <w:szCs w:val="24"/>
          <w:lang w:val="lt-LT"/>
        </w:rPr>
        <w:t>fluorescentinėmis</w:t>
      </w:r>
      <w:proofErr w:type="spellEnd"/>
      <w:r w:rsidRPr="00F274D6">
        <w:rPr>
          <w:spacing w:val="-1"/>
          <w:sz w:val="24"/>
          <w:szCs w:val="24"/>
          <w:lang w:val="lt-LT"/>
        </w:rPr>
        <w:t xml:space="preserve"> lempomis uždaruose šviestuvuose </w:t>
      </w:r>
      <w:r w:rsidRPr="00F274D6">
        <w:rPr>
          <w:sz w:val="24"/>
          <w:szCs w:val="24"/>
          <w:lang w:val="lt-LT"/>
        </w:rPr>
        <w:t xml:space="preserve">apdorojimo zonose ir žaliuzėmis dengtuose šviestuvuose biurų zonose. Technologinėse patalpose minimalus 300 liuksų apšvietimo lygis turi būti užtikrintas grindų lygyje, o biurų patalpose stalo lygyje turi būti užtikrintas minimalus 500 liuksų lygis. </w:t>
      </w:r>
    </w:p>
    <w:p w:rsidR="00E06D77" w:rsidRPr="00F274D6" w:rsidRDefault="00E06D77" w:rsidP="0045531A">
      <w:pPr>
        <w:shd w:val="clear" w:color="auto" w:fill="FFFFFF"/>
        <w:rPr>
          <w:b/>
          <w:bCs/>
          <w:sz w:val="24"/>
          <w:szCs w:val="24"/>
          <w:lang w:val="lt-LT"/>
        </w:rPr>
      </w:pPr>
    </w:p>
    <w:p w:rsidR="002D1145" w:rsidRPr="00F274D6" w:rsidRDefault="002D1145" w:rsidP="0045531A">
      <w:pPr>
        <w:shd w:val="clear" w:color="auto" w:fill="FFFFFF"/>
        <w:rPr>
          <w:sz w:val="24"/>
          <w:szCs w:val="24"/>
          <w:lang w:val="lt-LT"/>
        </w:rPr>
      </w:pPr>
      <w:r w:rsidRPr="00F274D6">
        <w:rPr>
          <w:b/>
          <w:bCs/>
          <w:sz w:val="24"/>
          <w:szCs w:val="24"/>
          <w:lang w:val="lt-LT"/>
        </w:rPr>
        <w:t>Lentelė - Apšvietimo lygiai įvairiose zonose</w:t>
      </w:r>
    </w:p>
    <w:p w:rsidR="002D1145" w:rsidRPr="00F274D6" w:rsidRDefault="002D1145" w:rsidP="0045531A">
      <w:pPr>
        <w:rPr>
          <w:sz w:val="24"/>
          <w:szCs w:val="24"/>
          <w:lang w:val="lt-LT"/>
        </w:rPr>
      </w:pPr>
    </w:p>
    <w:tbl>
      <w:tblPr>
        <w:tblW w:w="0" w:type="auto"/>
        <w:tblInd w:w="40" w:type="dxa"/>
        <w:tblLayout w:type="fixed"/>
        <w:tblCellMar>
          <w:left w:w="40" w:type="dxa"/>
          <w:right w:w="40" w:type="dxa"/>
        </w:tblCellMar>
        <w:tblLook w:val="0000" w:firstRow="0" w:lastRow="0" w:firstColumn="0" w:lastColumn="0" w:noHBand="0" w:noVBand="0"/>
      </w:tblPr>
      <w:tblGrid>
        <w:gridCol w:w="4406"/>
        <w:gridCol w:w="4973"/>
      </w:tblGrid>
      <w:tr w:rsidR="002D1145" w:rsidRPr="00F274D6" w:rsidTr="00350C69">
        <w:trPr>
          <w:trHeight w:hRule="exact" w:val="394"/>
        </w:trPr>
        <w:tc>
          <w:tcPr>
            <w:tcW w:w="4406" w:type="dxa"/>
            <w:tcBorders>
              <w:top w:val="single" w:sz="6" w:space="0" w:color="auto"/>
              <w:left w:val="single" w:sz="6" w:space="0" w:color="auto"/>
              <w:bottom w:val="single" w:sz="6" w:space="0" w:color="auto"/>
              <w:right w:val="single" w:sz="6" w:space="0" w:color="auto"/>
            </w:tcBorders>
            <w:shd w:val="clear" w:color="auto" w:fill="FFFFFF"/>
          </w:tcPr>
          <w:p w:rsidR="002D1145" w:rsidRPr="00F274D6" w:rsidRDefault="002D1145" w:rsidP="0045531A">
            <w:pPr>
              <w:shd w:val="clear" w:color="auto" w:fill="FFFFFF"/>
              <w:ind w:left="12"/>
              <w:rPr>
                <w:sz w:val="24"/>
                <w:szCs w:val="24"/>
                <w:lang w:val="lt-LT"/>
              </w:rPr>
            </w:pPr>
            <w:r w:rsidRPr="00F274D6">
              <w:rPr>
                <w:sz w:val="24"/>
                <w:szCs w:val="24"/>
                <w:lang w:val="lt-LT"/>
              </w:rPr>
              <w:t>Zonos aprašymas</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2D1145" w:rsidRPr="00F274D6" w:rsidRDefault="002D1145" w:rsidP="0045531A">
            <w:pPr>
              <w:shd w:val="clear" w:color="auto" w:fill="FFFFFF"/>
              <w:jc w:val="center"/>
              <w:rPr>
                <w:sz w:val="24"/>
                <w:szCs w:val="24"/>
                <w:lang w:val="lt-LT"/>
              </w:rPr>
            </w:pPr>
            <w:r w:rsidRPr="00F274D6">
              <w:rPr>
                <w:sz w:val="24"/>
                <w:szCs w:val="24"/>
                <w:lang w:val="lt-LT"/>
              </w:rPr>
              <w:t>Apšvietimo lygis liuksais (</w:t>
            </w:r>
            <w:proofErr w:type="spellStart"/>
            <w:r w:rsidRPr="00F274D6">
              <w:rPr>
                <w:sz w:val="24"/>
                <w:szCs w:val="24"/>
                <w:lang w:val="lt-LT"/>
              </w:rPr>
              <w:t>lx</w:t>
            </w:r>
            <w:proofErr w:type="spellEnd"/>
            <w:r w:rsidRPr="00F274D6">
              <w:rPr>
                <w:sz w:val="24"/>
                <w:szCs w:val="24"/>
                <w:lang w:val="lt-LT"/>
              </w:rPr>
              <w:t>)</w:t>
            </w:r>
          </w:p>
        </w:tc>
      </w:tr>
      <w:tr w:rsidR="002D1145" w:rsidRPr="00F274D6" w:rsidTr="00350C69">
        <w:trPr>
          <w:trHeight w:hRule="exact" w:val="374"/>
        </w:trPr>
        <w:tc>
          <w:tcPr>
            <w:tcW w:w="4406" w:type="dxa"/>
            <w:tcBorders>
              <w:top w:val="single" w:sz="6" w:space="0" w:color="auto"/>
              <w:left w:val="single" w:sz="6" w:space="0" w:color="auto"/>
              <w:bottom w:val="single" w:sz="6" w:space="0" w:color="auto"/>
              <w:right w:val="single" w:sz="6" w:space="0" w:color="auto"/>
            </w:tcBorders>
            <w:shd w:val="clear" w:color="auto" w:fill="FFFFFF"/>
          </w:tcPr>
          <w:p w:rsidR="002D1145" w:rsidRPr="00F274D6" w:rsidRDefault="002D1145" w:rsidP="0045531A">
            <w:pPr>
              <w:shd w:val="clear" w:color="auto" w:fill="FFFFFF"/>
              <w:ind w:left="22"/>
              <w:rPr>
                <w:sz w:val="24"/>
                <w:szCs w:val="24"/>
                <w:lang w:val="lt-LT"/>
              </w:rPr>
            </w:pPr>
            <w:r w:rsidRPr="00F274D6">
              <w:rPr>
                <w:sz w:val="24"/>
                <w:szCs w:val="24"/>
                <w:lang w:val="lt-LT"/>
              </w:rPr>
              <w:t>Lauke</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2D1145" w:rsidRPr="00F274D6" w:rsidRDefault="002D1145" w:rsidP="0045531A">
            <w:pPr>
              <w:shd w:val="clear" w:color="auto" w:fill="FFFFFF"/>
              <w:jc w:val="center"/>
              <w:rPr>
                <w:sz w:val="24"/>
                <w:szCs w:val="24"/>
                <w:lang w:val="lt-LT"/>
              </w:rPr>
            </w:pPr>
            <w:r w:rsidRPr="00F274D6">
              <w:rPr>
                <w:sz w:val="24"/>
                <w:szCs w:val="24"/>
                <w:lang w:val="lt-LT"/>
              </w:rPr>
              <w:t>30</w:t>
            </w:r>
          </w:p>
        </w:tc>
      </w:tr>
      <w:tr w:rsidR="002D1145" w:rsidRPr="00F274D6" w:rsidTr="00350C69">
        <w:trPr>
          <w:trHeight w:hRule="exact" w:val="360"/>
        </w:trPr>
        <w:tc>
          <w:tcPr>
            <w:tcW w:w="4406" w:type="dxa"/>
            <w:tcBorders>
              <w:top w:val="single" w:sz="6" w:space="0" w:color="auto"/>
              <w:left w:val="single" w:sz="6" w:space="0" w:color="auto"/>
              <w:bottom w:val="single" w:sz="6" w:space="0" w:color="auto"/>
              <w:right w:val="single" w:sz="6" w:space="0" w:color="auto"/>
            </w:tcBorders>
            <w:shd w:val="clear" w:color="auto" w:fill="FFFFFF"/>
          </w:tcPr>
          <w:p w:rsidR="002D1145" w:rsidRPr="00F274D6" w:rsidRDefault="002D1145" w:rsidP="0045531A">
            <w:pPr>
              <w:shd w:val="clear" w:color="auto" w:fill="FFFFFF"/>
              <w:ind w:left="14"/>
              <w:rPr>
                <w:sz w:val="24"/>
                <w:szCs w:val="24"/>
                <w:lang w:val="lt-LT"/>
              </w:rPr>
            </w:pPr>
            <w:r w:rsidRPr="00F274D6">
              <w:rPr>
                <w:sz w:val="24"/>
                <w:szCs w:val="24"/>
                <w:lang w:val="lt-LT"/>
              </w:rPr>
              <w:t>Stotyse</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2D1145" w:rsidRPr="00F274D6" w:rsidRDefault="002D1145" w:rsidP="0045531A">
            <w:pPr>
              <w:shd w:val="clear" w:color="auto" w:fill="FFFFFF"/>
              <w:jc w:val="center"/>
              <w:rPr>
                <w:sz w:val="24"/>
                <w:szCs w:val="24"/>
                <w:lang w:val="lt-LT"/>
              </w:rPr>
            </w:pPr>
            <w:r w:rsidRPr="00F274D6">
              <w:rPr>
                <w:sz w:val="24"/>
                <w:szCs w:val="24"/>
                <w:lang w:val="lt-LT"/>
              </w:rPr>
              <w:t>300</w:t>
            </w:r>
          </w:p>
        </w:tc>
      </w:tr>
      <w:tr w:rsidR="002D1145" w:rsidRPr="00F274D6" w:rsidTr="00350C69">
        <w:trPr>
          <w:trHeight w:hRule="exact" w:val="360"/>
        </w:trPr>
        <w:tc>
          <w:tcPr>
            <w:tcW w:w="4406" w:type="dxa"/>
            <w:tcBorders>
              <w:top w:val="single" w:sz="6" w:space="0" w:color="auto"/>
              <w:left w:val="single" w:sz="6" w:space="0" w:color="auto"/>
              <w:bottom w:val="single" w:sz="6" w:space="0" w:color="auto"/>
              <w:right w:val="single" w:sz="6" w:space="0" w:color="auto"/>
            </w:tcBorders>
            <w:shd w:val="clear" w:color="auto" w:fill="FFFFFF"/>
          </w:tcPr>
          <w:p w:rsidR="002D1145" w:rsidRPr="00F274D6" w:rsidRDefault="002D1145" w:rsidP="0045531A">
            <w:pPr>
              <w:shd w:val="clear" w:color="auto" w:fill="FFFFFF"/>
              <w:ind w:left="2"/>
              <w:rPr>
                <w:sz w:val="24"/>
                <w:szCs w:val="24"/>
                <w:lang w:val="lt-LT"/>
              </w:rPr>
            </w:pPr>
            <w:r w:rsidRPr="00F274D6">
              <w:rPr>
                <w:sz w:val="24"/>
                <w:szCs w:val="24"/>
                <w:lang w:val="lt-LT"/>
              </w:rPr>
              <w:lastRenderedPageBreak/>
              <w:t>Valdymo patalpose</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2D1145" w:rsidRPr="00F274D6" w:rsidRDefault="002D1145" w:rsidP="0045531A">
            <w:pPr>
              <w:shd w:val="clear" w:color="auto" w:fill="FFFFFF"/>
              <w:jc w:val="center"/>
              <w:rPr>
                <w:sz w:val="24"/>
                <w:szCs w:val="24"/>
                <w:lang w:val="lt-LT"/>
              </w:rPr>
            </w:pPr>
            <w:r w:rsidRPr="00F274D6">
              <w:rPr>
                <w:sz w:val="24"/>
                <w:szCs w:val="24"/>
                <w:lang w:val="lt-LT"/>
              </w:rPr>
              <w:t>500</w:t>
            </w:r>
          </w:p>
        </w:tc>
      </w:tr>
      <w:tr w:rsidR="002D1145" w:rsidRPr="00F274D6" w:rsidTr="00350C69">
        <w:trPr>
          <w:trHeight w:hRule="exact" w:val="365"/>
        </w:trPr>
        <w:tc>
          <w:tcPr>
            <w:tcW w:w="4406" w:type="dxa"/>
            <w:tcBorders>
              <w:top w:val="single" w:sz="6" w:space="0" w:color="auto"/>
              <w:left w:val="single" w:sz="6" w:space="0" w:color="auto"/>
              <w:bottom w:val="single" w:sz="6" w:space="0" w:color="auto"/>
              <w:right w:val="single" w:sz="6" w:space="0" w:color="auto"/>
            </w:tcBorders>
            <w:shd w:val="clear" w:color="auto" w:fill="FFFFFF"/>
          </w:tcPr>
          <w:p w:rsidR="002D1145" w:rsidRPr="00F274D6" w:rsidRDefault="002D1145" w:rsidP="0045531A">
            <w:pPr>
              <w:shd w:val="clear" w:color="auto" w:fill="FFFFFF"/>
              <w:ind w:left="22"/>
              <w:rPr>
                <w:sz w:val="24"/>
                <w:szCs w:val="24"/>
                <w:lang w:val="lt-LT"/>
              </w:rPr>
            </w:pPr>
            <w:r w:rsidRPr="00F274D6">
              <w:rPr>
                <w:sz w:val="24"/>
                <w:szCs w:val="24"/>
                <w:lang w:val="lt-LT"/>
              </w:rPr>
              <w:t>Koridoriai</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2D1145" w:rsidRPr="00F274D6" w:rsidRDefault="002D1145" w:rsidP="0045531A">
            <w:pPr>
              <w:shd w:val="clear" w:color="auto" w:fill="FFFFFF"/>
              <w:jc w:val="center"/>
              <w:rPr>
                <w:sz w:val="24"/>
                <w:szCs w:val="24"/>
                <w:lang w:val="lt-LT"/>
              </w:rPr>
            </w:pPr>
            <w:r w:rsidRPr="00F274D6">
              <w:rPr>
                <w:sz w:val="24"/>
                <w:szCs w:val="24"/>
                <w:lang w:val="lt-LT"/>
              </w:rPr>
              <w:t>200</w:t>
            </w:r>
          </w:p>
        </w:tc>
      </w:tr>
      <w:tr w:rsidR="002D1145" w:rsidRPr="00F274D6" w:rsidTr="00350C69">
        <w:trPr>
          <w:trHeight w:hRule="exact" w:val="389"/>
        </w:trPr>
        <w:tc>
          <w:tcPr>
            <w:tcW w:w="4406" w:type="dxa"/>
            <w:tcBorders>
              <w:top w:val="single" w:sz="6" w:space="0" w:color="auto"/>
              <w:left w:val="single" w:sz="6" w:space="0" w:color="auto"/>
              <w:bottom w:val="single" w:sz="6" w:space="0" w:color="auto"/>
              <w:right w:val="single" w:sz="6" w:space="0" w:color="auto"/>
            </w:tcBorders>
            <w:shd w:val="clear" w:color="auto" w:fill="FFFFFF"/>
          </w:tcPr>
          <w:p w:rsidR="002D1145" w:rsidRPr="00F274D6" w:rsidRDefault="002D1145" w:rsidP="0045531A">
            <w:pPr>
              <w:shd w:val="clear" w:color="auto" w:fill="FFFFFF"/>
              <w:ind w:left="24"/>
              <w:rPr>
                <w:sz w:val="24"/>
                <w:szCs w:val="24"/>
                <w:lang w:val="lt-LT"/>
              </w:rPr>
            </w:pPr>
            <w:r w:rsidRPr="00F274D6">
              <w:rPr>
                <w:sz w:val="24"/>
                <w:szCs w:val="24"/>
                <w:lang w:val="lt-LT"/>
              </w:rPr>
              <w:t>Biurų patalpos</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2D1145" w:rsidRPr="00F274D6" w:rsidRDefault="002D1145" w:rsidP="0045531A">
            <w:pPr>
              <w:shd w:val="clear" w:color="auto" w:fill="FFFFFF"/>
              <w:jc w:val="center"/>
              <w:rPr>
                <w:sz w:val="24"/>
                <w:szCs w:val="24"/>
                <w:lang w:val="lt-LT"/>
              </w:rPr>
            </w:pPr>
            <w:r w:rsidRPr="00F274D6">
              <w:rPr>
                <w:sz w:val="24"/>
                <w:szCs w:val="24"/>
                <w:lang w:val="lt-LT"/>
              </w:rPr>
              <w:t>500</w:t>
            </w:r>
          </w:p>
        </w:tc>
      </w:tr>
    </w:tbl>
    <w:p w:rsidR="002D1145" w:rsidRPr="00F274D6" w:rsidRDefault="002D1145" w:rsidP="0045531A">
      <w:pPr>
        <w:shd w:val="clear" w:color="auto" w:fill="FFFFFF"/>
        <w:ind w:left="29" w:right="312" w:firstLine="715"/>
        <w:jc w:val="both"/>
        <w:rPr>
          <w:sz w:val="24"/>
          <w:szCs w:val="24"/>
          <w:lang w:val="lt-LT"/>
        </w:rPr>
      </w:pPr>
      <w:r w:rsidRPr="00F274D6">
        <w:rPr>
          <w:sz w:val="24"/>
          <w:szCs w:val="24"/>
          <w:lang w:val="lt-LT"/>
        </w:rPr>
        <w:t>Išėjimo ženklai turi būti įrengti visuose išėjimuose ir prijungti prie 240 voltų rezervinės baterijos.</w:t>
      </w:r>
    </w:p>
    <w:p w:rsidR="00E06D77" w:rsidRPr="00F274D6" w:rsidRDefault="00E06D77" w:rsidP="0045531A">
      <w:pPr>
        <w:shd w:val="clear" w:color="auto" w:fill="FFFFFF"/>
        <w:ind w:left="22"/>
        <w:rPr>
          <w:b/>
          <w:bCs/>
          <w:sz w:val="24"/>
          <w:szCs w:val="24"/>
          <w:lang w:val="lt-LT"/>
        </w:rPr>
      </w:pPr>
    </w:p>
    <w:p w:rsidR="002D1145" w:rsidRPr="00F274D6" w:rsidRDefault="002D1145" w:rsidP="002B11C1">
      <w:pPr>
        <w:pStyle w:val="Heading3"/>
        <w:rPr>
          <w:rFonts w:ascii="Times New Roman" w:hAnsi="Times New Roman" w:cs="Times New Roman"/>
          <w:color w:val="auto"/>
          <w:sz w:val="24"/>
          <w:szCs w:val="24"/>
          <w:lang w:val="lt-LT"/>
        </w:rPr>
      </w:pPr>
      <w:bookmarkStart w:id="130" w:name="_Toc435132726"/>
      <w:r w:rsidRPr="00F274D6">
        <w:rPr>
          <w:rFonts w:ascii="Times New Roman" w:hAnsi="Times New Roman" w:cs="Times New Roman"/>
          <w:color w:val="auto"/>
          <w:sz w:val="24"/>
          <w:szCs w:val="24"/>
          <w:lang w:val="lt-LT"/>
        </w:rPr>
        <w:t>4.10.1. Įranga ir įrengimai</w:t>
      </w:r>
      <w:bookmarkEnd w:id="130"/>
    </w:p>
    <w:p w:rsidR="002D1145" w:rsidRPr="00F274D6" w:rsidRDefault="002D1145" w:rsidP="0045531A">
      <w:pPr>
        <w:shd w:val="clear" w:color="auto" w:fill="FFFFFF"/>
        <w:ind w:left="24"/>
        <w:rPr>
          <w:sz w:val="24"/>
          <w:szCs w:val="24"/>
          <w:lang w:val="lt-LT"/>
        </w:rPr>
      </w:pPr>
      <w:r w:rsidRPr="00F274D6">
        <w:rPr>
          <w:b/>
          <w:bCs/>
          <w:sz w:val="24"/>
          <w:szCs w:val="24"/>
          <w:lang w:val="lt-LT"/>
        </w:rPr>
        <w:t>4.10.1.1.      Bendroji dalis</w:t>
      </w:r>
    </w:p>
    <w:p w:rsidR="002D1145" w:rsidRPr="00F274D6" w:rsidRDefault="002D1145" w:rsidP="0045531A">
      <w:pPr>
        <w:shd w:val="clear" w:color="auto" w:fill="FFFFFF"/>
        <w:ind w:left="38" w:right="271" w:firstLine="708"/>
        <w:jc w:val="both"/>
        <w:rPr>
          <w:sz w:val="24"/>
          <w:szCs w:val="24"/>
          <w:lang w:val="lt-LT"/>
        </w:rPr>
      </w:pPr>
      <w:r w:rsidRPr="00F274D6">
        <w:rPr>
          <w:sz w:val="24"/>
          <w:szCs w:val="24"/>
          <w:lang w:val="lt-LT"/>
        </w:rPr>
        <w:t xml:space="preserve">Visa įranga, tiekiama pagal šią Sutartį, visais atžvilgiais turi būti tokia, kaip nurodyta, ir </w:t>
      </w:r>
      <w:r w:rsidRPr="00F274D6">
        <w:rPr>
          <w:spacing w:val="-1"/>
          <w:sz w:val="24"/>
          <w:szCs w:val="24"/>
          <w:lang w:val="lt-LT"/>
        </w:rPr>
        <w:t xml:space="preserve">sukonstruota bei pagaminta gamyklos sąlygomis. Įranga, įrengimai ir komponentai turi atitikti numatytą </w:t>
      </w:r>
      <w:r w:rsidRPr="00F274D6">
        <w:rPr>
          <w:sz w:val="24"/>
          <w:szCs w:val="24"/>
          <w:lang w:val="lt-LT"/>
        </w:rPr>
        <w:t>paskirtį. Įranga turi būti moderni ir nauja, išskyrus bandymams reikalingą įrangą. Visa įranga turi turėti saugos įtaisus.</w:t>
      </w:r>
    </w:p>
    <w:p w:rsidR="002D1145" w:rsidRPr="00F274D6" w:rsidRDefault="002D1145" w:rsidP="0045531A">
      <w:pPr>
        <w:shd w:val="clear" w:color="auto" w:fill="FFFFFF"/>
        <w:ind w:left="53" w:right="259" w:firstLine="715"/>
        <w:jc w:val="both"/>
        <w:rPr>
          <w:sz w:val="24"/>
          <w:szCs w:val="24"/>
          <w:lang w:val="lt-LT"/>
        </w:rPr>
      </w:pPr>
      <w:r w:rsidRPr="00F274D6">
        <w:rPr>
          <w:sz w:val="24"/>
          <w:szCs w:val="24"/>
          <w:lang w:val="lt-LT"/>
        </w:rPr>
        <w:t>Be techninės informacijos, pateikiamos su šia Sutartimi, Rangovas privalo pateikti tokią informaciją visiems siūlomiems patiekti gaminiams:</w:t>
      </w:r>
    </w:p>
    <w:p w:rsidR="002D1145" w:rsidRPr="00F274D6" w:rsidRDefault="002D1145" w:rsidP="0045531A">
      <w:pPr>
        <w:numPr>
          <w:ilvl w:val="0"/>
          <w:numId w:val="48"/>
        </w:numPr>
        <w:shd w:val="clear" w:color="auto" w:fill="FFFFFF"/>
        <w:tabs>
          <w:tab w:val="left" w:pos="1490"/>
        </w:tabs>
        <w:ind w:left="1130"/>
        <w:rPr>
          <w:sz w:val="24"/>
          <w:szCs w:val="24"/>
          <w:lang w:val="lt-LT"/>
        </w:rPr>
      </w:pPr>
      <w:r w:rsidRPr="00F274D6">
        <w:rPr>
          <w:spacing w:val="-1"/>
          <w:sz w:val="24"/>
          <w:szCs w:val="24"/>
          <w:lang w:val="lt-LT"/>
        </w:rPr>
        <w:t>Gamintojo pavadinimas ir adresas.</w:t>
      </w:r>
    </w:p>
    <w:p w:rsidR="00C62E39" w:rsidRPr="00F274D6" w:rsidRDefault="002D1145" w:rsidP="0045531A">
      <w:pPr>
        <w:shd w:val="clear" w:color="auto" w:fill="FFFFFF"/>
        <w:tabs>
          <w:tab w:val="left" w:pos="310"/>
        </w:tabs>
        <w:ind w:left="14"/>
        <w:rPr>
          <w:spacing w:val="-2"/>
          <w:sz w:val="24"/>
          <w:szCs w:val="24"/>
          <w:lang w:val="lt-LT"/>
        </w:rPr>
      </w:pPr>
      <w:r w:rsidRPr="00F274D6">
        <w:rPr>
          <w:spacing w:val="-2"/>
          <w:sz w:val="24"/>
          <w:szCs w:val="24"/>
          <w:lang w:val="lt-LT"/>
        </w:rPr>
        <w:t xml:space="preserve">Prekinis ženklas, modelis ir kataloginis Nr. </w:t>
      </w:r>
    </w:p>
    <w:p w:rsidR="00E91AF6" w:rsidRPr="00F274D6" w:rsidRDefault="00E91AF6" w:rsidP="0045531A">
      <w:pPr>
        <w:numPr>
          <w:ilvl w:val="0"/>
          <w:numId w:val="48"/>
        </w:numPr>
        <w:shd w:val="clear" w:color="auto" w:fill="FFFFFF"/>
        <w:tabs>
          <w:tab w:val="left" w:pos="1459"/>
        </w:tabs>
        <w:ind w:left="1099"/>
        <w:rPr>
          <w:sz w:val="24"/>
          <w:szCs w:val="24"/>
          <w:lang w:val="lt-LT"/>
        </w:rPr>
      </w:pPr>
      <w:r w:rsidRPr="00F274D6">
        <w:rPr>
          <w:sz w:val="24"/>
          <w:szCs w:val="24"/>
          <w:lang w:val="lt-LT"/>
        </w:rPr>
        <w:t>Eksploatacijos rodikliai, aprašomieji ir bandymų duomenys.</w:t>
      </w:r>
    </w:p>
    <w:p w:rsidR="00E91AF6" w:rsidRPr="00F274D6" w:rsidRDefault="00E91AF6" w:rsidP="0045531A">
      <w:pPr>
        <w:numPr>
          <w:ilvl w:val="0"/>
          <w:numId w:val="48"/>
        </w:numPr>
        <w:shd w:val="clear" w:color="auto" w:fill="FFFFFF"/>
        <w:tabs>
          <w:tab w:val="left" w:pos="1459"/>
        </w:tabs>
        <w:ind w:left="1099"/>
        <w:rPr>
          <w:sz w:val="24"/>
          <w:szCs w:val="24"/>
          <w:lang w:val="lt-LT"/>
        </w:rPr>
      </w:pPr>
      <w:r w:rsidRPr="00F274D6">
        <w:rPr>
          <w:sz w:val="24"/>
          <w:szCs w:val="24"/>
          <w:lang w:val="lt-LT"/>
        </w:rPr>
        <w:t>Gamintojo nurodymai montavimui ar panaudojimui.</w:t>
      </w:r>
    </w:p>
    <w:p w:rsidR="00E06D77" w:rsidRPr="00F274D6" w:rsidRDefault="00E06D77" w:rsidP="0045531A">
      <w:pPr>
        <w:shd w:val="clear" w:color="auto" w:fill="FFFFFF"/>
        <w:ind w:left="7"/>
        <w:rPr>
          <w:b/>
          <w:bCs/>
          <w:sz w:val="24"/>
          <w:szCs w:val="24"/>
          <w:lang w:val="lt-LT"/>
        </w:rPr>
      </w:pPr>
    </w:p>
    <w:p w:rsidR="00E91AF6" w:rsidRPr="00F274D6" w:rsidRDefault="00E91AF6" w:rsidP="0045531A">
      <w:pPr>
        <w:shd w:val="clear" w:color="auto" w:fill="FFFFFF"/>
        <w:ind w:left="7"/>
        <w:rPr>
          <w:sz w:val="24"/>
          <w:szCs w:val="24"/>
          <w:lang w:val="lt-LT"/>
        </w:rPr>
      </w:pPr>
      <w:r w:rsidRPr="00F274D6">
        <w:rPr>
          <w:b/>
          <w:bCs/>
          <w:sz w:val="24"/>
          <w:szCs w:val="24"/>
          <w:lang w:val="lt-LT"/>
        </w:rPr>
        <w:t>4.10.1.2.      Įrangos patikrinimas ir išbandymas gamykloje</w:t>
      </w:r>
    </w:p>
    <w:p w:rsidR="00E91AF6" w:rsidRPr="00F274D6" w:rsidRDefault="00E91AF6" w:rsidP="0045531A">
      <w:pPr>
        <w:shd w:val="clear" w:color="auto" w:fill="FFFFFF"/>
        <w:ind w:left="14" w:firstLine="703"/>
        <w:rPr>
          <w:sz w:val="24"/>
          <w:szCs w:val="24"/>
          <w:lang w:val="lt-LT"/>
        </w:rPr>
      </w:pPr>
      <w:r w:rsidRPr="00F274D6">
        <w:rPr>
          <w:sz w:val="24"/>
          <w:szCs w:val="24"/>
          <w:lang w:val="lt-LT"/>
        </w:rPr>
        <w:t>Visa elektros įranga turi būti patikrinta ir išbandyta gamykloje. Testai, dalyvaujant Užsakovui, nebus atliekami.</w:t>
      </w:r>
    </w:p>
    <w:p w:rsidR="00E06D77" w:rsidRPr="00F274D6" w:rsidRDefault="00E06D77" w:rsidP="0045531A">
      <w:pPr>
        <w:shd w:val="clear" w:color="auto" w:fill="FFFFFF"/>
        <w:tabs>
          <w:tab w:val="left" w:pos="1140"/>
        </w:tabs>
        <w:rPr>
          <w:b/>
          <w:bCs/>
          <w:spacing w:val="-3"/>
          <w:sz w:val="24"/>
          <w:szCs w:val="24"/>
          <w:lang w:val="lt-LT"/>
        </w:rPr>
      </w:pPr>
    </w:p>
    <w:p w:rsidR="00E91AF6" w:rsidRPr="00F274D6" w:rsidRDefault="00E91AF6" w:rsidP="0045531A">
      <w:pPr>
        <w:shd w:val="clear" w:color="auto" w:fill="FFFFFF"/>
        <w:tabs>
          <w:tab w:val="left" w:pos="1140"/>
        </w:tabs>
        <w:rPr>
          <w:sz w:val="24"/>
          <w:szCs w:val="24"/>
          <w:lang w:val="lt-LT"/>
        </w:rPr>
      </w:pPr>
      <w:r w:rsidRPr="00F274D6">
        <w:rPr>
          <w:b/>
          <w:bCs/>
          <w:spacing w:val="-3"/>
          <w:sz w:val="24"/>
          <w:szCs w:val="24"/>
          <w:lang w:val="lt-LT"/>
        </w:rPr>
        <w:t>4.10.1.3.</w:t>
      </w:r>
      <w:r w:rsidRPr="00F274D6">
        <w:rPr>
          <w:b/>
          <w:bCs/>
          <w:sz w:val="24"/>
          <w:szCs w:val="24"/>
          <w:lang w:val="lt-LT"/>
        </w:rPr>
        <w:tab/>
      </w:r>
      <w:proofErr w:type="spellStart"/>
      <w:r w:rsidRPr="00F274D6">
        <w:rPr>
          <w:b/>
          <w:bCs/>
          <w:spacing w:val="-1"/>
          <w:sz w:val="24"/>
          <w:szCs w:val="24"/>
          <w:lang w:val="lt-LT"/>
        </w:rPr>
        <w:t>Dažnuminės</w:t>
      </w:r>
      <w:proofErr w:type="spellEnd"/>
      <w:r w:rsidRPr="00F274D6">
        <w:rPr>
          <w:b/>
          <w:bCs/>
          <w:spacing w:val="-1"/>
          <w:sz w:val="24"/>
          <w:szCs w:val="24"/>
          <w:lang w:val="lt-LT"/>
        </w:rPr>
        <w:t xml:space="preserve"> pavaros</w:t>
      </w:r>
    </w:p>
    <w:p w:rsidR="00E91AF6" w:rsidRPr="00F274D6" w:rsidRDefault="00E91AF6" w:rsidP="0045531A">
      <w:pPr>
        <w:shd w:val="clear" w:color="auto" w:fill="FFFFFF"/>
        <w:ind w:left="10" w:right="29" w:firstLine="720"/>
        <w:jc w:val="both"/>
        <w:rPr>
          <w:sz w:val="24"/>
          <w:szCs w:val="24"/>
          <w:lang w:val="lt-LT"/>
        </w:rPr>
      </w:pPr>
      <w:proofErr w:type="spellStart"/>
      <w:r w:rsidRPr="00F274D6">
        <w:rPr>
          <w:sz w:val="24"/>
          <w:szCs w:val="24"/>
          <w:lang w:val="lt-LT"/>
        </w:rPr>
        <w:t>Dažnuminės</w:t>
      </w:r>
      <w:proofErr w:type="spellEnd"/>
      <w:r w:rsidRPr="00F274D6">
        <w:rPr>
          <w:sz w:val="24"/>
          <w:szCs w:val="24"/>
          <w:lang w:val="lt-LT"/>
        </w:rPr>
        <w:t xml:space="preserve"> pavaros turi būti didelio dinamiškumo tipo ir turi užtikrinti sinusoidinės srovės išėjimą, pakankamą reikalingos galios variklio darbo švelniam (nelaiptuotam) režimo pakeitimui prie pilno sukimo momento. Pavarose turi būti bendros pilnos apsaugos variklio ir pavaros darbui.</w:t>
      </w:r>
    </w:p>
    <w:p w:rsidR="00E91AF6" w:rsidRPr="00F274D6" w:rsidRDefault="00E91AF6" w:rsidP="0045531A">
      <w:pPr>
        <w:shd w:val="clear" w:color="auto" w:fill="FFFFFF"/>
        <w:ind w:left="727"/>
        <w:rPr>
          <w:sz w:val="24"/>
          <w:szCs w:val="24"/>
          <w:lang w:val="lt-LT"/>
        </w:rPr>
      </w:pPr>
      <w:proofErr w:type="spellStart"/>
      <w:r w:rsidRPr="00F274D6">
        <w:rPr>
          <w:sz w:val="24"/>
          <w:szCs w:val="24"/>
          <w:lang w:val="lt-LT"/>
        </w:rPr>
        <w:t>Dažnuminės</w:t>
      </w:r>
      <w:proofErr w:type="spellEnd"/>
      <w:r w:rsidRPr="00F274D6">
        <w:rPr>
          <w:sz w:val="24"/>
          <w:szCs w:val="24"/>
          <w:lang w:val="lt-LT"/>
        </w:rPr>
        <w:t xml:space="preserve"> pavaros yra reikalingos</w:t>
      </w:r>
    </w:p>
    <w:p w:rsidR="00E91AF6" w:rsidRPr="00F274D6" w:rsidRDefault="00E91AF6" w:rsidP="0045531A">
      <w:pPr>
        <w:shd w:val="clear" w:color="auto" w:fill="FFFFFF"/>
        <w:ind w:left="727"/>
        <w:rPr>
          <w:sz w:val="24"/>
          <w:szCs w:val="24"/>
          <w:lang w:val="lt-LT"/>
        </w:rPr>
      </w:pPr>
      <w:r w:rsidRPr="00F274D6">
        <w:rPr>
          <w:spacing w:val="-1"/>
          <w:sz w:val="24"/>
          <w:szCs w:val="24"/>
          <w:lang w:val="lt-LT"/>
        </w:rPr>
        <w:t xml:space="preserve">Iš </w:t>
      </w:r>
      <w:proofErr w:type="spellStart"/>
      <w:r w:rsidRPr="00F274D6">
        <w:rPr>
          <w:spacing w:val="-1"/>
          <w:sz w:val="24"/>
          <w:szCs w:val="24"/>
          <w:lang w:val="lt-LT"/>
        </w:rPr>
        <w:t>dažnuminių</w:t>
      </w:r>
      <w:proofErr w:type="spellEnd"/>
      <w:r w:rsidRPr="00F274D6">
        <w:rPr>
          <w:spacing w:val="-1"/>
          <w:sz w:val="24"/>
          <w:szCs w:val="24"/>
          <w:lang w:val="lt-LT"/>
        </w:rPr>
        <w:t xml:space="preserve"> pavarų turi išeiti tokie signalai:</w:t>
      </w:r>
    </w:p>
    <w:p w:rsidR="00E91AF6" w:rsidRPr="00F274D6" w:rsidRDefault="00E91AF6" w:rsidP="0045531A">
      <w:pPr>
        <w:shd w:val="clear" w:color="auto" w:fill="FFFFFF"/>
        <w:ind w:left="718"/>
        <w:rPr>
          <w:sz w:val="24"/>
          <w:szCs w:val="24"/>
          <w:lang w:val="lt-LT"/>
        </w:rPr>
      </w:pPr>
      <w:r w:rsidRPr="00F274D6">
        <w:rPr>
          <w:sz w:val="24"/>
          <w:szCs w:val="24"/>
          <w:lang w:val="lt-LT"/>
        </w:rPr>
        <w:t xml:space="preserve">- 4...20mA </w:t>
      </w:r>
      <w:proofErr w:type="spellStart"/>
      <w:r w:rsidRPr="00F274D6">
        <w:rPr>
          <w:sz w:val="24"/>
          <w:szCs w:val="24"/>
          <w:lang w:val="lt-LT"/>
        </w:rPr>
        <w:t>galvaniškai</w:t>
      </w:r>
      <w:proofErr w:type="spellEnd"/>
      <w:r w:rsidRPr="00F274D6">
        <w:rPr>
          <w:sz w:val="24"/>
          <w:szCs w:val="24"/>
          <w:lang w:val="lt-LT"/>
        </w:rPr>
        <w:t xml:space="preserve"> izoliuotas analoginis išėjimo signalas</w:t>
      </w:r>
    </w:p>
    <w:p w:rsidR="00E91AF6" w:rsidRPr="00F274D6" w:rsidRDefault="00E91AF6" w:rsidP="0045531A">
      <w:pPr>
        <w:shd w:val="clear" w:color="auto" w:fill="FFFFFF"/>
        <w:ind w:left="715"/>
        <w:rPr>
          <w:sz w:val="24"/>
          <w:szCs w:val="24"/>
          <w:lang w:val="lt-LT"/>
        </w:rPr>
      </w:pPr>
      <w:r w:rsidRPr="00F274D6">
        <w:rPr>
          <w:sz w:val="24"/>
          <w:szCs w:val="24"/>
          <w:lang w:val="lt-LT"/>
        </w:rPr>
        <w:t>Turi būti numatytas laisvų potencialų relės išėjimo signalas darbo ir sutrikimo indikacijai.</w:t>
      </w:r>
    </w:p>
    <w:p w:rsidR="00E91AF6" w:rsidRPr="00F274D6" w:rsidRDefault="00E91AF6" w:rsidP="0045531A">
      <w:pPr>
        <w:shd w:val="clear" w:color="auto" w:fill="FFFFFF"/>
        <w:ind w:left="725"/>
        <w:rPr>
          <w:sz w:val="24"/>
          <w:szCs w:val="24"/>
          <w:lang w:val="lt-LT"/>
        </w:rPr>
      </w:pPr>
      <w:r w:rsidRPr="00F274D6">
        <w:rPr>
          <w:spacing w:val="-1"/>
          <w:sz w:val="24"/>
          <w:szCs w:val="24"/>
          <w:lang w:val="lt-LT"/>
        </w:rPr>
        <w:t xml:space="preserve">Korpusas turi būti </w:t>
      </w:r>
      <w:proofErr w:type="spellStart"/>
      <w:r w:rsidRPr="00F274D6">
        <w:rPr>
          <w:spacing w:val="-1"/>
          <w:sz w:val="24"/>
          <w:szCs w:val="24"/>
          <w:lang w:val="lt-LT"/>
        </w:rPr>
        <w:t>minimum</w:t>
      </w:r>
      <w:proofErr w:type="spellEnd"/>
      <w:r w:rsidRPr="00F274D6">
        <w:rPr>
          <w:spacing w:val="-1"/>
          <w:sz w:val="24"/>
          <w:szCs w:val="24"/>
          <w:lang w:val="lt-LT"/>
        </w:rPr>
        <w:t xml:space="preserve"> IP 54.</w:t>
      </w:r>
    </w:p>
    <w:p w:rsidR="00E91AF6" w:rsidRPr="00F274D6" w:rsidRDefault="00E91AF6" w:rsidP="0045531A">
      <w:pPr>
        <w:shd w:val="clear" w:color="auto" w:fill="FFFFFF"/>
        <w:ind w:left="10" w:right="36" w:firstLine="715"/>
        <w:jc w:val="both"/>
        <w:rPr>
          <w:sz w:val="24"/>
          <w:szCs w:val="24"/>
          <w:lang w:val="lt-LT"/>
        </w:rPr>
      </w:pPr>
      <w:r w:rsidRPr="00F274D6">
        <w:rPr>
          <w:spacing w:val="-1"/>
          <w:sz w:val="24"/>
          <w:szCs w:val="24"/>
          <w:lang w:val="lt-LT"/>
        </w:rPr>
        <w:t xml:space="preserve">Raidiniame-skaitmeniniame skystų kristalų displėjuje ir kontroliniame skyde turi būti galimybė </w:t>
      </w:r>
      <w:r w:rsidR="00BD6F37" w:rsidRPr="00F274D6">
        <w:rPr>
          <w:sz w:val="24"/>
          <w:szCs w:val="24"/>
          <w:lang w:val="lt-LT"/>
        </w:rPr>
        <w:t xml:space="preserve">matyti kaip </w:t>
      </w:r>
      <w:proofErr w:type="spellStart"/>
      <w:r w:rsidR="00BD6F37" w:rsidRPr="00F274D6">
        <w:rPr>
          <w:sz w:val="24"/>
          <w:szCs w:val="24"/>
          <w:lang w:val="lt-LT"/>
        </w:rPr>
        <w:t>minimum</w:t>
      </w:r>
      <w:proofErr w:type="spellEnd"/>
      <w:r w:rsidR="00BD6F37" w:rsidRPr="00F274D6">
        <w:rPr>
          <w:sz w:val="24"/>
          <w:szCs w:val="24"/>
          <w:lang w:val="lt-LT"/>
        </w:rPr>
        <w:t xml:space="preserve"> tokius „langus“</w:t>
      </w:r>
      <w:r w:rsidRPr="00F274D6">
        <w:rPr>
          <w:sz w:val="24"/>
          <w:szCs w:val="24"/>
          <w:lang w:val="lt-LT"/>
        </w:rPr>
        <w:t>:</w:t>
      </w:r>
    </w:p>
    <w:p w:rsidR="00E91AF6" w:rsidRPr="00F274D6" w:rsidRDefault="00E91AF6" w:rsidP="0045531A">
      <w:pPr>
        <w:numPr>
          <w:ilvl w:val="0"/>
          <w:numId w:val="68"/>
        </w:numPr>
        <w:shd w:val="clear" w:color="auto" w:fill="FFFFFF"/>
        <w:tabs>
          <w:tab w:val="left" w:pos="713"/>
        </w:tabs>
        <w:rPr>
          <w:spacing w:val="-17"/>
          <w:sz w:val="24"/>
          <w:szCs w:val="24"/>
          <w:lang w:val="lt-LT"/>
        </w:rPr>
      </w:pPr>
      <w:r w:rsidRPr="00F274D6">
        <w:rPr>
          <w:spacing w:val="-2"/>
          <w:sz w:val="24"/>
          <w:szCs w:val="24"/>
          <w:lang w:val="lt-LT"/>
        </w:rPr>
        <w:t>išėjimo dažnis,</w:t>
      </w:r>
    </w:p>
    <w:p w:rsidR="00E91AF6" w:rsidRPr="00F274D6" w:rsidRDefault="00E91AF6" w:rsidP="0045531A">
      <w:pPr>
        <w:numPr>
          <w:ilvl w:val="0"/>
          <w:numId w:val="68"/>
        </w:numPr>
        <w:shd w:val="clear" w:color="auto" w:fill="FFFFFF"/>
        <w:tabs>
          <w:tab w:val="left" w:pos="713"/>
        </w:tabs>
        <w:rPr>
          <w:spacing w:val="-9"/>
          <w:sz w:val="24"/>
          <w:szCs w:val="24"/>
          <w:lang w:val="lt-LT"/>
        </w:rPr>
      </w:pPr>
      <w:r w:rsidRPr="00F274D6">
        <w:rPr>
          <w:spacing w:val="-2"/>
          <w:sz w:val="24"/>
          <w:szCs w:val="24"/>
          <w:lang w:val="lt-LT"/>
        </w:rPr>
        <w:t>išėjimo srovė,</w:t>
      </w:r>
    </w:p>
    <w:p w:rsidR="00E91AF6" w:rsidRPr="00F274D6" w:rsidRDefault="00E91AF6" w:rsidP="0045531A">
      <w:pPr>
        <w:numPr>
          <w:ilvl w:val="0"/>
          <w:numId w:val="68"/>
        </w:numPr>
        <w:shd w:val="clear" w:color="auto" w:fill="FFFFFF"/>
        <w:tabs>
          <w:tab w:val="left" w:pos="713"/>
        </w:tabs>
        <w:rPr>
          <w:spacing w:val="-11"/>
          <w:sz w:val="24"/>
          <w:szCs w:val="24"/>
          <w:lang w:val="lt-LT"/>
        </w:rPr>
      </w:pPr>
      <w:r w:rsidRPr="00F274D6">
        <w:rPr>
          <w:spacing w:val="-1"/>
          <w:sz w:val="24"/>
          <w:szCs w:val="24"/>
          <w:lang w:val="lt-LT"/>
        </w:rPr>
        <w:t>variklio darbinis greitis,</w:t>
      </w:r>
    </w:p>
    <w:p w:rsidR="00E91AF6" w:rsidRPr="00F274D6" w:rsidRDefault="00E91AF6" w:rsidP="0045531A">
      <w:pPr>
        <w:numPr>
          <w:ilvl w:val="0"/>
          <w:numId w:val="68"/>
        </w:numPr>
        <w:shd w:val="clear" w:color="auto" w:fill="FFFFFF"/>
        <w:tabs>
          <w:tab w:val="left" w:pos="713"/>
        </w:tabs>
        <w:rPr>
          <w:spacing w:val="-8"/>
          <w:sz w:val="24"/>
          <w:szCs w:val="24"/>
          <w:lang w:val="lt-LT"/>
        </w:rPr>
      </w:pPr>
      <w:r w:rsidRPr="00F274D6">
        <w:rPr>
          <w:spacing w:val="-1"/>
          <w:sz w:val="24"/>
          <w:szCs w:val="24"/>
          <w:lang w:val="lt-LT"/>
        </w:rPr>
        <w:t>sukimo momentas %,</w:t>
      </w:r>
    </w:p>
    <w:p w:rsidR="00E91AF6" w:rsidRPr="00F274D6" w:rsidRDefault="00E91AF6" w:rsidP="0045531A">
      <w:pPr>
        <w:numPr>
          <w:ilvl w:val="0"/>
          <w:numId w:val="68"/>
        </w:numPr>
        <w:shd w:val="clear" w:color="auto" w:fill="FFFFFF"/>
        <w:tabs>
          <w:tab w:val="left" w:pos="713"/>
        </w:tabs>
        <w:rPr>
          <w:spacing w:val="-12"/>
          <w:sz w:val="24"/>
          <w:szCs w:val="24"/>
          <w:lang w:val="lt-LT"/>
        </w:rPr>
      </w:pPr>
      <w:r w:rsidRPr="00F274D6">
        <w:rPr>
          <w:sz w:val="24"/>
          <w:szCs w:val="24"/>
          <w:lang w:val="lt-LT"/>
        </w:rPr>
        <w:t>variklio sunaudojama galia (</w:t>
      </w:r>
      <w:proofErr w:type="spellStart"/>
      <w:r w:rsidRPr="00F274D6">
        <w:rPr>
          <w:sz w:val="24"/>
          <w:szCs w:val="24"/>
          <w:lang w:val="lt-LT"/>
        </w:rPr>
        <w:t>kWh</w:t>
      </w:r>
      <w:proofErr w:type="spellEnd"/>
      <w:r w:rsidRPr="00F274D6">
        <w:rPr>
          <w:sz w:val="24"/>
          <w:szCs w:val="24"/>
          <w:lang w:val="lt-LT"/>
        </w:rPr>
        <w:t>),</w:t>
      </w:r>
    </w:p>
    <w:p w:rsidR="00E91AF6" w:rsidRPr="00F274D6" w:rsidRDefault="00E91AF6" w:rsidP="0045531A">
      <w:pPr>
        <w:numPr>
          <w:ilvl w:val="0"/>
          <w:numId w:val="68"/>
        </w:numPr>
        <w:shd w:val="clear" w:color="auto" w:fill="FFFFFF"/>
        <w:tabs>
          <w:tab w:val="left" w:pos="713"/>
        </w:tabs>
        <w:rPr>
          <w:spacing w:val="-8"/>
          <w:sz w:val="24"/>
          <w:szCs w:val="24"/>
          <w:lang w:val="lt-LT"/>
        </w:rPr>
      </w:pPr>
      <w:r w:rsidRPr="00F274D6">
        <w:rPr>
          <w:spacing w:val="-1"/>
          <w:sz w:val="24"/>
          <w:szCs w:val="24"/>
          <w:lang w:val="lt-LT"/>
        </w:rPr>
        <w:t>darbo valandų skaitiklis.</w:t>
      </w:r>
    </w:p>
    <w:p w:rsidR="00E91AF6" w:rsidRPr="00F274D6" w:rsidRDefault="00E91AF6" w:rsidP="0045531A">
      <w:pPr>
        <w:shd w:val="clear" w:color="auto" w:fill="FFFFFF"/>
        <w:ind w:left="732"/>
        <w:rPr>
          <w:sz w:val="24"/>
          <w:szCs w:val="24"/>
          <w:lang w:val="lt-LT"/>
        </w:rPr>
      </w:pPr>
      <w:proofErr w:type="spellStart"/>
      <w:r w:rsidRPr="00F274D6">
        <w:rPr>
          <w:spacing w:val="-1"/>
          <w:sz w:val="24"/>
          <w:szCs w:val="24"/>
          <w:lang w:val="lt-LT"/>
        </w:rPr>
        <w:t>Dažnuminė</w:t>
      </w:r>
      <w:proofErr w:type="spellEnd"/>
      <w:r w:rsidRPr="00F274D6">
        <w:rPr>
          <w:spacing w:val="-1"/>
          <w:sz w:val="24"/>
          <w:szCs w:val="24"/>
          <w:lang w:val="lt-LT"/>
        </w:rPr>
        <w:t xml:space="preserve"> pavara turi būti su EMC filtru.</w:t>
      </w:r>
    </w:p>
    <w:p w:rsidR="00E91AF6" w:rsidRPr="00F274D6" w:rsidRDefault="00E91AF6" w:rsidP="0045531A">
      <w:pPr>
        <w:shd w:val="clear" w:color="auto" w:fill="FFFFFF"/>
        <w:ind w:left="12" w:firstLine="710"/>
        <w:jc w:val="both"/>
        <w:rPr>
          <w:sz w:val="24"/>
          <w:szCs w:val="24"/>
          <w:lang w:val="lt-LT"/>
        </w:rPr>
      </w:pPr>
      <w:r w:rsidRPr="00F274D6">
        <w:rPr>
          <w:sz w:val="24"/>
          <w:szCs w:val="24"/>
          <w:lang w:val="lt-LT"/>
        </w:rPr>
        <w:t xml:space="preserve">Jei dažnio keitiklis montuojamas bendroje skydinėje, tai reikia atsižvelgti į jo išskiriamą </w:t>
      </w:r>
      <w:r w:rsidRPr="00F274D6">
        <w:rPr>
          <w:spacing w:val="-1"/>
          <w:sz w:val="24"/>
          <w:szCs w:val="24"/>
          <w:lang w:val="lt-LT"/>
        </w:rPr>
        <w:t xml:space="preserve">šilumos kiekį, nes šis papildomas šilumos kiekis gali neigiamai įtakoti kitos įrangos esančios skydinėje </w:t>
      </w:r>
      <w:r w:rsidRPr="00F274D6">
        <w:rPr>
          <w:sz w:val="24"/>
          <w:szCs w:val="24"/>
          <w:lang w:val="lt-LT"/>
        </w:rPr>
        <w:t>darbą.</w:t>
      </w:r>
    </w:p>
    <w:p w:rsidR="00E06D77" w:rsidRPr="00F274D6" w:rsidRDefault="00E06D77" w:rsidP="0045531A">
      <w:pPr>
        <w:shd w:val="clear" w:color="auto" w:fill="FFFFFF"/>
        <w:tabs>
          <w:tab w:val="left" w:pos="1140"/>
        </w:tabs>
        <w:rPr>
          <w:b/>
          <w:bCs/>
          <w:spacing w:val="-3"/>
          <w:sz w:val="24"/>
          <w:szCs w:val="24"/>
          <w:lang w:val="lt-LT"/>
        </w:rPr>
      </w:pPr>
    </w:p>
    <w:p w:rsidR="00E91AF6" w:rsidRPr="00F274D6" w:rsidRDefault="00E91AF6" w:rsidP="0045531A">
      <w:pPr>
        <w:shd w:val="clear" w:color="auto" w:fill="FFFFFF"/>
        <w:tabs>
          <w:tab w:val="left" w:pos="1140"/>
        </w:tabs>
        <w:rPr>
          <w:sz w:val="24"/>
          <w:szCs w:val="24"/>
          <w:lang w:val="lt-LT"/>
        </w:rPr>
      </w:pPr>
      <w:r w:rsidRPr="00F274D6">
        <w:rPr>
          <w:b/>
          <w:bCs/>
          <w:spacing w:val="-3"/>
          <w:sz w:val="24"/>
          <w:szCs w:val="24"/>
          <w:lang w:val="lt-LT"/>
        </w:rPr>
        <w:t>4.10.1.4.</w:t>
      </w:r>
      <w:r w:rsidRPr="00F274D6">
        <w:rPr>
          <w:b/>
          <w:bCs/>
          <w:sz w:val="24"/>
          <w:szCs w:val="24"/>
          <w:lang w:val="lt-LT"/>
        </w:rPr>
        <w:tab/>
      </w:r>
      <w:r w:rsidRPr="00F274D6">
        <w:rPr>
          <w:b/>
          <w:bCs/>
          <w:spacing w:val="-1"/>
          <w:sz w:val="24"/>
          <w:szCs w:val="24"/>
          <w:lang w:val="lt-LT"/>
        </w:rPr>
        <w:t>Minkšto paleidimo blokai</w:t>
      </w:r>
    </w:p>
    <w:p w:rsidR="00E91AF6" w:rsidRPr="00F274D6" w:rsidRDefault="00E91AF6" w:rsidP="0045531A">
      <w:pPr>
        <w:shd w:val="clear" w:color="auto" w:fill="FFFFFF"/>
        <w:ind w:left="22" w:right="14" w:firstLine="720"/>
        <w:jc w:val="both"/>
        <w:rPr>
          <w:sz w:val="24"/>
          <w:szCs w:val="24"/>
          <w:lang w:val="lt-LT"/>
        </w:rPr>
      </w:pPr>
      <w:r w:rsidRPr="00F274D6">
        <w:rPr>
          <w:sz w:val="24"/>
          <w:szCs w:val="24"/>
          <w:lang w:val="lt-LT"/>
        </w:rPr>
        <w:t>Elektroniniai minkšto paleidimo blokai naudojami varikliuose iki 15 kW. Prietaiso priekinėje dalyje turi būti šios indikacinės lemputės:</w:t>
      </w:r>
    </w:p>
    <w:p w:rsidR="00E91AF6" w:rsidRPr="00F274D6" w:rsidRDefault="00E91AF6" w:rsidP="0045531A">
      <w:pPr>
        <w:numPr>
          <w:ilvl w:val="0"/>
          <w:numId w:val="69"/>
        </w:numPr>
        <w:shd w:val="clear" w:color="auto" w:fill="FFFFFF"/>
        <w:tabs>
          <w:tab w:val="left" w:pos="742"/>
        </w:tabs>
        <w:ind w:left="391"/>
        <w:rPr>
          <w:sz w:val="24"/>
          <w:szCs w:val="24"/>
          <w:lang w:val="lt-LT"/>
        </w:rPr>
      </w:pPr>
      <w:r w:rsidRPr="00F274D6">
        <w:rPr>
          <w:sz w:val="24"/>
          <w:szCs w:val="24"/>
          <w:lang w:val="lt-LT"/>
        </w:rPr>
        <w:t>avarinis pranešimo signalas;</w:t>
      </w:r>
    </w:p>
    <w:p w:rsidR="00E91AF6" w:rsidRPr="00F274D6" w:rsidRDefault="00E91AF6" w:rsidP="0045531A">
      <w:pPr>
        <w:numPr>
          <w:ilvl w:val="0"/>
          <w:numId w:val="69"/>
        </w:numPr>
        <w:shd w:val="clear" w:color="auto" w:fill="FFFFFF"/>
        <w:tabs>
          <w:tab w:val="left" w:pos="742"/>
        </w:tabs>
        <w:ind w:left="391"/>
        <w:rPr>
          <w:sz w:val="24"/>
          <w:szCs w:val="24"/>
          <w:lang w:val="lt-LT"/>
        </w:rPr>
      </w:pPr>
      <w:r w:rsidRPr="00F274D6">
        <w:rPr>
          <w:spacing w:val="-1"/>
          <w:sz w:val="24"/>
          <w:szCs w:val="24"/>
          <w:lang w:val="lt-LT"/>
        </w:rPr>
        <w:lastRenderedPageBreak/>
        <w:t>normalus veikimas.</w:t>
      </w:r>
    </w:p>
    <w:p w:rsidR="00E91AF6" w:rsidRPr="00F274D6" w:rsidRDefault="00E91AF6" w:rsidP="0045531A">
      <w:pPr>
        <w:shd w:val="clear" w:color="auto" w:fill="FFFFFF"/>
        <w:ind w:left="742"/>
        <w:rPr>
          <w:sz w:val="24"/>
          <w:szCs w:val="24"/>
          <w:lang w:val="lt-LT"/>
        </w:rPr>
      </w:pPr>
      <w:r w:rsidRPr="00F274D6">
        <w:rPr>
          <w:sz w:val="24"/>
          <w:szCs w:val="24"/>
          <w:lang w:val="lt-LT"/>
        </w:rPr>
        <w:t>Avarinis signalas turi būti perduodamas i valdymo stotį.</w:t>
      </w:r>
    </w:p>
    <w:p w:rsidR="00E91AF6" w:rsidRPr="00F274D6" w:rsidRDefault="00E91AF6" w:rsidP="0045531A">
      <w:pPr>
        <w:shd w:val="clear" w:color="auto" w:fill="FFFFFF"/>
        <w:tabs>
          <w:tab w:val="left" w:pos="310"/>
        </w:tabs>
        <w:ind w:left="14"/>
        <w:rPr>
          <w:sz w:val="24"/>
          <w:szCs w:val="24"/>
          <w:lang w:val="lt-LT"/>
        </w:rPr>
      </w:pPr>
      <w:r w:rsidRPr="00F274D6">
        <w:rPr>
          <w:sz w:val="24"/>
          <w:szCs w:val="24"/>
          <w:lang w:val="lt-LT"/>
        </w:rPr>
        <w:t xml:space="preserve">Variklių su dažnio keitikliais paleidimas palengvinamas </w:t>
      </w:r>
      <w:proofErr w:type="spellStart"/>
      <w:r w:rsidRPr="00F274D6">
        <w:rPr>
          <w:sz w:val="24"/>
          <w:szCs w:val="24"/>
          <w:lang w:val="lt-LT"/>
        </w:rPr>
        <w:t>pačio</w:t>
      </w:r>
      <w:proofErr w:type="spellEnd"/>
      <w:r w:rsidRPr="00F274D6">
        <w:rPr>
          <w:sz w:val="24"/>
          <w:szCs w:val="24"/>
          <w:lang w:val="lt-LT"/>
        </w:rPr>
        <w:t xml:space="preserve"> dažnio keitiklio.</w:t>
      </w:r>
    </w:p>
    <w:p w:rsidR="00E91AF6" w:rsidRPr="00F274D6" w:rsidRDefault="00E91AF6" w:rsidP="0045531A">
      <w:pPr>
        <w:shd w:val="clear" w:color="auto" w:fill="FFFFFF"/>
        <w:tabs>
          <w:tab w:val="left" w:pos="310"/>
        </w:tabs>
        <w:ind w:left="14"/>
        <w:rPr>
          <w:sz w:val="24"/>
          <w:szCs w:val="24"/>
          <w:lang w:val="lt-LT"/>
        </w:rPr>
      </w:pPr>
    </w:p>
    <w:p w:rsidR="008324BE" w:rsidRPr="00F274D6" w:rsidRDefault="008324BE" w:rsidP="0045531A">
      <w:pPr>
        <w:shd w:val="clear" w:color="auto" w:fill="FFFFFF"/>
        <w:tabs>
          <w:tab w:val="left" w:pos="310"/>
        </w:tabs>
        <w:ind w:left="14"/>
        <w:rPr>
          <w:b/>
          <w:sz w:val="24"/>
          <w:szCs w:val="24"/>
          <w:lang w:val="lt-LT"/>
        </w:rPr>
      </w:pPr>
      <w:r w:rsidRPr="00F274D6">
        <w:rPr>
          <w:b/>
          <w:spacing w:val="-3"/>
          <w:sz w:val="24"/>
          <w:szCs w:val="24"/>
          <w:lang w:val="lt-LT"/>
        </w:rPr>
        <w:t xml:space="preserve">4.10.1.5.  </w:t>
      </w:r>
      <w:r w:rsidRPr="00F274D6">
        <w:rPr>
          <w:b/>
          <w:sz w:val="24"/>
          <w:szCs w:val="24"/>
          <w:lang w:val="lt-LT"/>
        </w:rPr>
        <w:t>Rozetės</w:t>
      </w:r>
    </w:p>
    <w:p w:rsidR="008324BE" w:rsidRPr="00F274D6" w:rsidRDefault="008324BE" w:rsidP="0045531A">
      <w:pPr>
        <w:shd w:val="clear" w:color="auto" w:fill="FFFFFF"/>
        <w:ind w:left="12" w:firstLine="734"/>
        <w:jc w:val="both"/>
        <w:rPr>
          <w:sz w:val="24"/>
          <w:szCs w:val="24"/>
          <w:lang w:val="lt-LT"/>
        </w:rPr>
      </w:pPr>
      <w:r w:rsidRPr="00F274D6">
        <w:rPr>
          <w:sz w:val="24"/>
          <w:szCs w:val="24"/>
          <w:lang w:val="lt-LT"/>
        </w:rPr>
        <w:t>Kiekvienoje administracinio pastato patalpoje turi būti vienfazės, dviejų išėjimų rozetės. Atstumas tarp rozečių neturi būti didesnis kaip 4 m. Gamybinėse zonose turi būti įrengti rozečių skydeliai su 4 vnt. vienfazių rozečių , 1 vnt. trifaze 16 A rozete ir 1 vnt. trifaze 32 A rozete. Taip pat skydelio priekyje turi būti pagrindinis atjungimo kirtiklis. Skydelių skaičius turi būti toks, kad iš bet kurios gamybinės zonos vietos reiktų ne ilgesnio kaip 30 m prailginimo kabelio.</w:t>
      </w:r>
    </w:p>
    <w:p w:rsidR="008324BE" w:rsidRPr="00F274D6" w:rsidRDefault="008324BE" w:rsidP="0045531A">
      <w:pPr>
        <w:shd w:val="clear" w:color="auto" w:fill="FFFFFF"/>
        <w:ind w:left="17" w:right="19" w:firstLine="708"/>
        <w:jc w:val="both"/>
        <w:rPr>
          <w:sz w:val="24"/>
          <w:szCs w:val="24"/>
          <w:lang w:val="lt-LT"/>
        </w:rPr>
      </w:pPr>
      <w:r w:rsidRPr="00F274D6">
        <w:rPr>
          <w:spacing w:val="-3"/>
          <w:sz w:val="24"/>
          <w:szCs w:val="24"/>
          <w:lang w:val="lt-LT"/>
        </w:rPr>
        <w:t xml:space="preserve">Visos rozetės turi būti skirtos komerciniam naudojimui patvirtintos rozetės. Rozetės su atskiru įžeminimo kontaktu turi būti tokios konstrukcijos, kad, įjungus į rozetę bet kokį kilnojamą elektros įrenginį, </w:t>
      </w:r>
      <w:r w:rsidRPr="00F274D6">
        <w:rPr>
          <w:spacing w:val="-2"/>
          <w:sz w:val="24"/>
          <w:szCs w:val="24"/>
          <w:lang w:val="lt-LT"/>
        </w:rPr>
        <w:t xml:space="preserve">būtų užtikrintas jo įžeminimas. Rozetės, išskyrus tas, kurios montuojamos kontoros patalpose, turi būti nelaidžios vandeniui ir turėti spyruokle uždaromus dangtelius. Vienfazės ir trifazės rozetės turi atitikti </w:t>
      </w:r>
      <w:r w:rsidRPr="00F274D6">
        <w:rPr>
          <w:sz w:val="24"/>
          <w:szCs w:val="24"/>
          <w:lang w:val="lt-LT"/>
        </w:rPr>
        <w:t xml:space="preserve">nominalią srovę </w:t>
      </w:r>
      <w:proofErr w:type="spellStart"/>
      <w:r w:rsidRPr="00F274D6">
        <w:rPr>
          <w:sz w:val="24"/>
          <w:szCs w:val="24"/>
          <w:lang w:val="lt-LT"/>
        </w:rPr>
        <w:t>l</w:t>
      </w:r>
      <w:r w:rsidRPr="00F274D6">
        <w:rPr>
          <w:sz w:val="24"/>
          <w:szCs w:val="24"/>
          <w:vertAlign w:val="subscript"/>
          <w:lang w:val="lt-LT"/>
        </w:rPr>
        <w:t>N</w:t>
      </w:r>
      <w:proofErr w:type="spellEnd"/>
      <w:r w:rsidRPr="00F274D6">
        <w:rPr>
          <w:sz w:val="24"/>
          <w:szCs w:val="24"/>
          <w:lang w:val="lt-LT"/>
        </w:rPr>
        <w:t xml:space="preserve"> = 16 A..</w:t>
      </w:r>
    </w:p>
    <w:p w:rsidR="008324BE" w:rsidRPr="00F274D6" w:rsidRDefault="008324BE" w:rsidP="0045531A">
      <w:pPr>
        <w:shd w:val="clear" w:color="auto" w:fill="FFFFFF"/>
        <w:ind w:left="12" w:right="24" w:firstLine="722"/>
        <w:jc w:val="both"/>
        <w:rPr>
          <w:sz w:val="24"/>
          <w:szCs w:val="24"/>
          <w:lang w:val="lt-LT"/>
        </w:rPr>
      </w:pPr>
      <w:r w:rsidRPr="00F274D6">
        <w:rPr>
          <w:sz w:val="24"/>
          <w:szCs w:val="24"/>
          <w:lang w:val="lt-LT"/>
        </w:rPr>
        <w:t>Prieš naudojant trifazes rozetes reikia patikrinti sukimosi kryptį. Rozečių korpusai, kai įmanoma, turi būti PVC.</w:t>
      </w:r>
    </w:p>
    <w:p w:rsidR="00E06D77" w:rsidRPr="00F274D6" w:rsidRDefault="00E06D77" w:rsidP="0045531A">
      <w:pPr>
        <w:shd w:val="clear" w:color="auto" w:fill="FFFFFF"/>
        <w:rPr>
          <w:b/>
          <w:sz w:val="24"/>
          <w:szCs w:val="24"/>
          <w:lang w:val="lt-LT"/>
        </w:rPr>
      </w:pPr>
    </w:p>
    <w:p w:rsidR="008324BE" w:rsidRPr="00F274D6" w:rsidRDefault="008324BE" w:rsidP="0045531A">
      <w:pPr>
        <w:shd w:val="clear" w:color="auto" w:fill="FFFFFF"/>
        <w:rPr>
          <w:b/>
          <w:sz w:val="24"/>
          <w:szCs w:val="24"/>
          <w:lang w:val="lt-LT"/>
        </w:rPr>
      </w:pPr>
      <w:r w:rsidRPr="00F274D6">
        <w:rPr>
          <w:b/>
          <w:sz w:val="24"/>
          <w:szCs w:val="24"/>
          <w:lang w:val="lt-LT"/>
        </w:rPr>
        <w:t>4.10.1.6.      Apšvietimo jungikliai</w:t>
      </w:r>
    </w:p>
    <w:p w:rsidR="008324BE" w:rsidRPr="00F274D6" w:rsidRDefault="008324BE" w:rsidP="0045531A">
      <w:pPr>
        <w:shd w:val="clear" w:color="auto" w:fill="FFFFFF"/>
        <w:ind w:left="5" w:right="5" w:firstLine="727"/>
        <w:jc w:val="both"/>
        <w:rPr>
          <w:sz w:val="24"/>
          <w:szCs w:val="24"/>
          <w:lang w:val="lt-LT"/>
        </w:rPr>
      </w:pPr>
      <w:r w:rsidRPr="00F274D6">
        <w:rPr>
          <w:spacing w:val="-1"/>
          <w:sz w:val="24"/>
          <w:szCs w:val="24"/>
          <w:lang w:val="lt-LT"/>
        </w:rPr>
        <w:t xml:space="preserve">Kiekvienoje patalpoje netoli įėjimo durų turi būti apšvietimo jungiklis. Išorinis apšvietimas bus valdomas šviesai jautriu jungikliu. Apšvietimo jungikliai turi būti skirti komerciniam naudojimui, kurių </w:t>
      </w:r>
      <w:r w:rsidRPr="00F274D6">
        <w:rPr>
          <w:spacing w:val="-3"/>
          <w:sz w:val="24"/>
          <w:szCs w:val="24"/>
          <w:lang w:val="lt-LT"/>
        </w:rPr>
        <w:t>nominalūs parametrai atitinka grandinių apkrovą. Visi jungikliai turi būti atsparūs purslams. Korpusai, kur įmanoma, turi būti iš PVC. Reaguojantys į šviesą jungikliai turi būti reguliuojami 2-200 liuksų diapazone.</w:t>
      </w:r>
    </w:p>
    <w:p w:rsidR="00E06D77" w:rsidRPr="00F274D6" w:rsidRDefault="00E06D77" w:rsidP="0045531A">
      <w:pPr>
        <w:shd w:val="clear" w:color="auto" w:fill="FFFFFF"/>
        <w:tabs>
          <w:tab w:val="left" w:pos="1128"/>
        </w:tabs>
        <w:ind w:left="2"/>
        <w:rPr>
          <w:b/>
          <w:spacing w:val="-3"/>
          <w:sz w:val="24"/>
          <w:szCs w:val="24"/>
          <w:lang w:val="lt-LT"/>
        </w:rPr>
      </w:pPr>
    </w:p>
    <w:p w:rsidR="008324BE" w:rsidRPr="00F274D6" w:rsidRDefault="008324BE" w:rsidP="0045531A">
      <w:pPr>
        <w:shd w:val="clear" w:color="auto" w:fill="FFFFFF"/>
        <w:tabs>
          <w:tab w:val="left" w:pos="1128"/>
        </w:tabs>
        <w:ind w:left="2"/>
        <w:rPr>
          <w:b/>
          <w:sz w:val="24"/>
          <w:szCs w:val="24"/>
          <w:lang w:val="lt-LT"/>
        </w:rPr>
      </w:pPr>
      <w:r w:rsidRPr="00F274D6">
        <w:rPr>
          <w:b/>
          <w:spacing w:val="-3"/>
          <w:sz w:val="24"/>
          <w:szCs w:val="24"/>
          <w:lang w:val="lt-LT"/>
        </w:rPr>
        <w:t>4.10.1.7.</w:t>
      </w:r>
      <w:r w:rsidRPr="00F274D6">
        <w:rPr>
          <w:b/>
          <w:sz w:val="24"/>
          <w:szCs w:val="24"/>
          <w:lang w:val="lt-LT"/>
        </w:rPr>
        <w:tab/>
        <w:t>Variklių apsaugos jungikliai</w:t>
      </w:r>
    </w:p>
    <w:p w:rsidR="008324BE" w:rsidRPr="00F274D6" w:rsidRDefault="008324BE" w:rsidP="0045531A">
      <w:pPr>
        <w:shd w:val="clear" w:color="auto" w:fill="FFFFFF"/>
        <w:ind w:left="5" w:right="22" w:firstLine="730"/>
        <w:jc w:val="both"/>
        <w:rPr>
          <w:sz w:val="24"/>
          <w:szCs w:val="24"/>
          <w:lang w:val="lt-LT"/>
        </w:rPr>
      </w:pPr>
      <w:r w:rsidRPr="00F274D6">
        <w:rPr>
          <w:spacing w:val="-3"/>
          <w:sz w:val="24"/>
          <w:szCs w:val="24"/>
          <w:lang w:val="lt-LT"/>
        </w:rPr>
        <w:t xml:space="preserve">Kiekvienas variklis turi turėti kontaktinį variklio apsaugos jungiklį, sujungtą su valdymo grandine, </w:t>
      </w:r>
      <w:r w:rsidRPr="00F274D6">
        <w:rPr>
          <w:spacing w:val="-2"/>
          <w:sz w:val="24"/>
          <w:szCs w:val="24"/>
          <w:lang w:val="lt-LT"/>
        </w:rPr>
        <w:t xml:space="preserve">tam, kad apsauginiam </w:t>
      </w:r>
      <w:proofErr w:type="spellStart"/>
      <w:r w:rsidRPr="00F274D6">
        <w:rPr>
          <w:spacing w:val="-2"/>
          <w:sz w:val="24"/>
          <w:szCs w:val="24"/>
          <w:lang w:val="lt-LT"/>
        </w:rPr>
        <w:t>atjungikliui</w:t>
      </w:r>
      <w:proofErr w:type="spellEnd"/>
      <w:r w:rsidRPr="00F274D6">
        <w:rPr>
          <w:spacing w:val="-2"/>
          <w:sz w:val="24"/>
          <w:szCs w:val="24"/>
          <w:lang w:val="lt-LT"/>
        </w:rPr>
        <w:t xml:space="preserve"> esant nustatytam į "išjungimo" padėtį, būtų neįmanoma įjungti variklio </w:t>
      </w:r>
      <w:r w:rsidRPr="00F274D6">
        <w:rPr>
          <w:spacing w:val="-3"/>
          <w:sz w:val="24"/>
          <w:szCs w:val="24"/>
          <w:lang w:val="lt-LT"/>
        </w:rPr>
        <w:t>paleidimo prietaiso įtaiso. Šiuos jungiklius turi būti įmanoma užblokuoti "išjungimo" padėtyje užraktais. Jungiklių korpusai turi būti metaliniai ar PVC ir sumontuoti greta atitinkamo variklio.</w:t>
      </w:r>
    </w:p>
    <w:p w:rsidR="00E06D77" w:rsidRPr="00F274D6" w:rsidRDefault="00E06D77" w:rsidP="0045531A">
      <w:pPr>
        <w:shd w:val="clear" w:color="auto" w:fill="FFFFFF"/>
        <w:tabs>
          <w:tab w:val="left" w:pos="1128"/>
        </w:tabs>
        <w:ind w:left="2"/>
        <w:rPr>
          <w:b/>
          <w:spacing w:val="-3"/>
          <w:sz w:val="24"/>
          <w:szCs w:val="24"/>
          <w:lang w:val="lt-LT"/>
        </w:rPr>
      </w:pPr>
    </w:p>
    <w:p w:rsidR="008324BE" w:rsidRPr="00F274D6" w:rsidRDefault="008324BE" w:rsidP="0045531A">
      <w:pPr>
        <w:shd w:val="clear" w:color="auto" w:fill="FFFFFF"/>
        <w:tabs>
          <w:tab w:val="left" w:pos="1128"/>
        </w:tabs>
        <w:ind w:left="2"/>
        <w:rPr>
          <w:b/>
          <w:sz w:val="24"/>
          <w:szCs w:val="24"/>
          <w:lang w:val="lt-LT"/>
        </w:rPr>
      </w:pPr>
      <w:r w:rsidRPr="00F274D6">
        <w:rPr>
          <w:b/>
          <w:spacing w:val="-3"/>
          <w:sz w:val="24"/>
          <w:szCs w:val="24"/>
          <w:lang w:val="lt-LT"/>
        </w:rPr>
        <w:t>4.10.1.8.</w:t>
      </w:r>
      <w:r w:rsidRPr="00F274D6">
        <w:rPr>
          <w:b/>
          <w:sz w:val="24"/>
          <w:szCs w:val="24"/>
          <w:lang w:val="lt-LT"/>
        </w:rPr>
        <w:tab/>
        <w:t>Sujungimų dėžutės</w:t>
      </w:r>
    </w:p>
    <w:p w:rsidR="008324BE" w:rsidRPr="00F274D6" w:rsidRDefault="008324BE" w:rsidP="0045531A">
      <w:pPr>
        <w:shd w:val="clear" w:color="auto" w:fill="FFFFFF"/>
        <w:ind w:left="19" w:right="19" w:firstLine="713"/>
        <w:jc w:val="both"/>
        <w:rPr>
          <w:sz w:val="24"/>
          <w:szCs w:val="24"/>
          <w:lang w:val="lt-LT"/>
        </w:rPr>
      </w:pPr>
      <w:r w:rsidRPr="00F274D6">
        <w:rPr>
          <w:sz w:val="24"/>
          <w:szCs w:val="24"/>
          <w:lang w:val="lt-LT"/>
        </w:rPr>
        <w:t>Sujungimų dėžutės turi būti iš PVC ar aliuminio ir pakankamai didelės, kad būtų galima sujungti visus jungiamus kabelius. Korpusas turi tenkinti min. IP 34 reikalavimus.</w:t>
      </w:r>
    </w:p>
    <w:p w:rsidR="00E06D77" w:rsidRPr="00F274D6" w:rsidRDefault="00E06D77" w:rsidP="0045531A">
      <w:pPr>
        <w:shd w:val="clear" w:color="auto" w:fill="FFFFFF"/>
        <w:tabs>
          <w:tab w:val="left" w:pos="1128"/>
        </w:tabs>
        <w:ind w:left="2"/>
        <w:rPr>
          <w:b/>
          <w:spacing w:val="-3"/>
          <w:sz w:val="24"/>
          <w:szCs w:val="24"/>
          <w:lang w:val="lt-LT"/>
        </w:rPr>
      </w:pPr>
    </w:p>
    <w:p w:rsidR="008324BE" w:rsidRPr="00F274D6" w:rsidRDefault="008324BE" w:rsidP="0045531A">
      <w:pPr>
        <w:shd w:val="clear" w:color="auto" w:fill="FFFFFF"/>
        <w:tabs>
          <w:tab w:val="left" w:pos="1128"/>
        </w:tabs>
        <w:ind w:left="2"/>
        <w:rPr>
          <w:b/>
          <w:sz w:val="24"/>
          <w:szCs w:val="24"/>
          <w:lang w:val="lt-LT"/>
        </w:rPr>
      </w:pPr>
      <w:r w:rsidRPr="00F274D6">
        <w:rPr>
          <w:b/>
          <w:spacing w:val="-3"/>
          <w:sz w:val="24"/>
          <w:szCs w:val="24"/>
          <w:lang w:val="lt-LT"/>
        </w:rPr>
        <w:t>4.10.1.9.</w:t>
      </w:r>
      <w:r w:rsidRPr="00F274D6">
        <w:rPr>
          <w:b/>
          <w:sz w:val="24"/>
          <w:szCs w:val="24"/>
          <w:lang w:val="lt-LT"/>
        </w:rPr>
        <w:tab/>
        <w:t>Šviestuvai ir lempos</w:t>
      </w:r>
    </w:p>
    <w:p w:rsidR="008324BE" w:rsidRPr="00F274D6" w:rsidRDefault="008324BE" w:rsidP="00E06D77">
      <w:pPr>
        <w:shd w:val="clear" w:color="auto" w:fill="FFFFFF"/>
        <w:ind w:left="742"/>
        <w:jc w:val="both"/>
        <w:rPr>
          <w:sz w:val="24"/>
          <w:szCs w:val="24"/>
          <w:lang w:val="lt-LT"/>
        </w:rPr>
      </w:pPr>
      <w:r w:rsidRPr="00F274D6">
        <w:rPr>
          <w:sz w:val="24"/>
          <w:szCs w:val="24"/>
          <w:lang w:val="lt-LT"/>
        </w:rPr>
        <w:t>Šviestuvai turi būti gamykliniai, tinkami montavimui numatytose vietose ir atitikti reikalavimus.</w:t>
      </w:r>
    </w:p>
    <w:p w:rsidR="008324BE" w:rsidRPr="00F274D6" w:rsidRDefault="008324BE" w:rsidP="00E06D77">
      <w:pPr>
        <w:shd w:val="clear" w:color="auto" w:fill="FFFFFF"/>
        <w:tabs>
          <w:tab w:val="left" w:pos="310"/>
        </w:tabs>
        <w:ind w:left="14"/>
        <w:jc w:val="both"/>
        <w:rPr>
          <w:sz w:val="24"/>
          <w:szCs w:val="24"/>
          <w:lang w:val="lt-LT"/>
        </w:rPr>
      </w:pPr>
      <w:r w:rsidRPr="00F274D6">
        <w:rPr>
          <w:sz w:val="24"/>
          <w:szCs w:val="24"/>
          <w:lang w:val="lt-LT"/>
        </w:rPr>
        <w:t xml:space="preserve">Visos lempos turi būti ryškiai baltos spalvos ar tolygios spalvos, gerai derančios su dienos </w:t>
      </w:r>
      <w:r w:rsidRPr="00F274D6">
        <w:rPr>
          <w:spacing w:val="-1"/>
          <w:sz w:val="24"/>
          <w:szCs w:val="24"/>
          <w:lang w:val="lt-LT"/>
        </w:rPr>
        <w:t xml:space="preserve">šviesa. Prieš montavimą Užsakovo atstovui pateikiami duomenys apie gamykloje išbandytą naudojimo </w:t>
      </w:r>
      <w:r w:rsidRPr="00F274D6">
        <w:rPr>
          <w:sz w:val="24"/>
          <w:szCs w:val="24"/>
          <w:lang w:val="lt-LT"/>
        </w:rPr>
        <w:t xml:space="preserve">trukmę ir apšviestumą </w:t>
      </w:r>
      <w:proofErr w:type="spellStart"/>
      <w:r w:rsidRPr="00F274D6">
        <w:rPr>
          <w:sz w:val="24"/>
          <w:szCs w:val="24"/>
          <w:lang w:val="lt-LT"/>
        </w:rPr>
        <w:t>liumenais</w:t>
      </w:r>
      <w:proofErr w:type="spellEnd"/>
      <w:r w:rsidRPr="00F274D6">
        <w:rPr>
          <w:sz w:val="24"/>
          <w:szCs w:val="24"/>
          <w:lang w:val="lt-LT"/>
        </w:rPr>
        <w:t>. Visi šviestuvai su liuminescen</w:t>
      </w:r>
      <w:r w:rsidR="003D6919">
        <w:rPr>
          <w:sz w:val="24"/>
          <w:szCs w:val="24"/>
          <w:lang w:val="lt-LT"/>
        </w:rPr>
        <w:t>c</w:t>
      </w:r>
      <w:r w:rsidRPr="00F274D6">
        <w:rPr>
          <w:sz w:val="24"/>
          <w:szCs w:val="24"/>
          <w:lang w:val="lt-LT"/>
        </w:rPr>
        <w:t>inėmis ir kaitrinėmis lempomis turi atitikti minimalų bendrąjį galios koeficientą 0,95. Gamykloje į šviestuvus turi būti įmontuoti galios koeficiento koregavimo kondensatoriai.</w:t>
      </w:r>
    </w:p>
    <w:p w:rsidR="008324BE" w:rsidRPr="00F274D6" w:rsidRDefault="008324BE" w:rsidP="0045531A">
      <w:pPr>
        <w:shd w:val="clear" w:color="auto" w:fill="FFFFFF"/>
        <w:tabs>
          <w:tab w:val="left" w:pos="310"/>
        </w:tabs>
        <w:ind w:left="14"/>
        <w:rPr>
          <w:sz w:val="24"/>
          <w:szCs w:val="24"/>
          <w:lang w:val="lt-LT"/>
        </w:rPr>
      </w:pPr>
    </w:p>
    <w:sectPr w:rsidR="008324BE" w:rsidRPr="00F274D6" w:rsidSect="003D6919">
      <w:headerReference w:type="default" r:id="rId9"/>
      <w:footerReference w:type="default" r:id="rId10"/>
      <w:pgSz w:w="11906" w:h="16838"/>
      <w:pgMar w:top="1418" w:right="567" w:bottom="1276" w:left="1418" w:header="567" w:footer="220"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2D2" w:rsidRDefault="003012D2" w:rsidP="00E20C3D">
      <w:r>
        <w:separator/>
      </w:r>
    </w:p>
  </w:endnote>
  <w:endnote w:type="continuationSeparator" w:id="0">
    <w:p w:rsidR="003012D2" w:rsidRDefault="003012D2" w:rsidP="00E2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3034"/>
      <w:docPartObj>
        <w:docPartGallery w:val="Page Numbers (Bottom of Page)"/>
        <w:docPartUnique/>
      </w:docPartObj>
    </w:sdtPr>
    <w:sdtEndPr/>
    <w:sdtContent>
      <w:p w:rsidR="006A64EE" w:rsidRPr="00136A14" w:rsidRDefault="006A64EE" w:rsidP="00136A14">
        <w:pPr>
          <w:pStyle w:val="Footer"/>
          <w:framePr w:wrap="around" w:vAnchor="text" w:hAnchor="page" w:x="11101" w:y="55"/>
          <w:rPr>
            <w:rStyle w:val="PageNumber"/>
          </w:rPr>
        </w:pPr>
        <w:r w:rsidRPr="00136A14">
          <w:rPr>
            <w:rStyle w:val="PageNumber"/>
          </w:rPr>
          <w:fldChar w:fldCharType="begin"/>
        </w:r>
        <w:r w:rsidRPr="00136A14">
          <w:rPr>
            <w:rStyle w:val="PageNumber"/>
          </w:rPr>
          <w:instrText xml:space="preserve">PAGE  </w:instrText>
        </w:r>
        <w:r w:rsidRPr="00136A14">
          <w:rPr>
            <w:rStyle w:val="PageNumber"/>
          </w:rPr>
          <w:fldChar w:fldCharType="separate"/>
        </w:r>
        <w:r w:rsidR="00BF26AA">
          <w:rPr>
            <w:rStyle w:val="PageNumber"/>
            <w:noProof/>
          </w:rPr>
          <w:t>56</w:t>
        </w:r>
        <w:r w:rsidRPr="00136A14">
          <w:rPr>
            <w:rStyle w:val="PageNumber"/>
          </w:rPr>
          <w:fldChar w:fldCharType="end"/>
        </w:r>
      </w:p>
      <w:p w:rsidR="006A64EE" w:rsidRDefault="006A64EE" w:rsidP="003D6919">
        <w:pPr>
          <w:pStyle w:val="Footer"/>
          <w:pBdr>
            <w:top w:val="single" w:sz="4" w:space="9" w:color="auto"/>
          </w:pBdr>
          <w:tabs>
            <w:tab w:val="left" w:pos="8222"/>
          </w:tabs>
          <w:rPr>
            <w:lang w:val="fi-FI"/>
          </w:rPr>
        </w:pPr>
      </w:p>
      <w:p w:rsidR="006A64EE" w:rsidRDefault="003012D2">
        <w:pPr>
          <w:pStyle w:val="Footer"/>
          <w:jc w:val="right"/>
        </w:pPr>
      </w:p>
    </w:sdtContent>
  </w:sdt>
  <w:p w:rsidR="006A64EE" w:rsidRDefault="006A6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2D2" w:rsidRDefault="003012D2" w:rsidP="00E20C3D">
      <w:r>
        <w:separator/>
      </w:r>
    </w:p>
  </w:footnote>
  <w:footnote w:type="continuationSeparator" w:id="0">
    <w:p w:rsidR="003012D2" w:rsidRDefault="003012D2" w:rsidP="00E20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Borders>
        <w:bottom w:val="single" w:sz="4" w:space="0" w:color="auto"/>
      </w:tblBorders>
      <w:tblLook w:val="01E0" w:firstRow="1" w:lastRow="1" w:firstColumn="1" w:lastColumn="1" w:noHBand="0" w:noVBand="0"/>
    </w:tblPr>
    <w:tblGrid>
      <w:gridCol w:w="5778"/>
      <w:gridCol w:w="3544"/>
    </w:tblGrid>
    <w:tr w:rsidR="006A64EE" w:rsidRPr="00C33CFE" w:rsidTr="000305E4">
      <w:trPr>
        <w:trHeight w:val="416"/>
      </w:trPr>
      <w:tc>
        <w:tcPr>
          <w:tcW w:w="5778" w:type="dxa"/>
        </w:tcPr>
        <w:p w:rsidR="006A64EE" w:rsidRPr="00C33CFE" w:rsidRDefault="006A64EE" w:rsidP="003A19DF">
          <w:pPr>
            <w:pStyle w:val="Header"/>
            <w:rPr>
              <w:i/>
              <w:iCs/>
              <w:sz w:val="22"/>
              <w:szCs w:val="22"/>
              <w:lang w:val="lt-LT"/>
            </w:rPr>
          </w:pPr>
          <w:r>
            <w:rPr>
              <w:i/>
              <w:iCs/>
              <w:sz w:val="22"/>
              <w:szCs w:val="22"/>
              <w:lang w:val="lt-LT"/>
            </w:rPr>
            <w:t>Kalvarijos</w:t>
          </w:r>
          <w:r w:rsidRPr="00C33CFE">
            <w:rPr>
              <w:i/>
              <w:iCs/>
              <w:sz w:val="22"/>
              <w:szCs w:val="22"/>
              <w:lang w:val="lt-LT"/>
            </w:rPr>
            <w:t xml:space="preserve"> vandens gerinimo įrenginių statyba</w:t>
          </w:r>
        </w:p>
      </w:tc>
      <w:tc>
        <w:tcPr>
          <w:tcW w:w="3544" w:type="dxa"/>
        </w:tcPr>
        <w:p w:rsidR="006A64EE" w:rsidRPr="00C33CFE" w:rsidRDefault="006A64EE" w:rsidP="003A19DF">
          <w:pPr>
            <w:pStyle w:val="Header"/>
            <w:jc w:val="right"/>
            <w:rPr>
              <w:bCs/>
              <w:sz w:val="18"/>
              <w:szCs w:val="18"/>
              <w:lang w:val="lt-LT"/>
            </w:rPr>
          </w:pPr>
          <w:r w:rsidRPr="00C33CFE">
            <w:rPr>
              <w:bCs/>
              <w:sz w:val="18"/>
              <w:szCs w:val="18"/>
              <w:lang w:val="lt-LT"/>
            </w:rPr>
            <w:t xml:space="preserve">Pirkimo dokumentai. </w:t>
          </w:r>
        </w:p>
        <w:p w:rsidR="006A64EE" w:rsidRPr="00C33CFE" w:rsidRDefault="006A64EE" w:rsidP="00C33CFE">
          <w:pPr>
            <w:pStyle w:val="Header"/>
            <w:jc w:val="right"/>
            <w:rPr>
              <w:i/>
              <w:lang w:val="lt-LT"/>
            </w:rPr>
          </w:pPr>
          <w:r w:rsidRPr="00C33CFE">
            <w:rPr>
              <w:lang w:val="lt-LT"/>
            </w:rPr>
            <w:t xml:space="preserve">III skyrius. Užsakovo reikalavimai. </w:t>
          </w:r>
          <w:r w:rsidRPr="00C33CFE">
            <w:rPr>
              <w:i/>
              <w:lang w:val="lt-LT"/>
            </w:rPr>
            <w:t>Bendrosios techninės specifikacijos</w:t>
          </w:r>
        </w:p>
      </w:tc>
    </w:tr>
  </w:tbl>
  <w:p w:rsidR="006A64EE" w:rsidRPr="00C33CFE" w:rsidRDefault="006A64EE">
    <w:pPr>
      <w:pStyle w:val="Header"/>
      <w:rPr>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6C056A"/>
    <w:lvl w:ilvl="0">
      <w:numFmt w:val="bullet"/>
      <w:lvlText w:val="*"/>
      <w:lvlJc w:val="left"/>
    </w:lvl>
  </w:abstractNum>
  <w:abstractNum w:abstractNumId="1">
    <w:nsid w:val="042C3DDE"/>
    <w:multiLevelType w:val="singleLevel"/>
    <w:tmpl w:val="B562F474"/>
    <w:lvl w:ilvl="0">
      <w:start w:val="1"/>
      <w:numFmt w:val="decimal"/>
      <w:lvlText w:val="%1)"/>
      <w:legacy w:legacy="1" w:legacySpace="0" w:legacyIndent="705"/>
      <w:lvlJc w:val="left"/>
      <w:rPr>
        <w:rFonts w:ascii="Times New Roman" w:hAnsi="Times New Roman" w:cs="Times New Roman" w:hint="default"/>
      </w:rPr>
    </w:lvl>
  </w:abstractNum>
  <w:abstractNum w:abstractNumId="2">
    <w:nsid w:val="06AF09D1"/>
    <w:multiLevelType w:val="singleLevel"/>
    <w:tmpl w:val="06C86F26"/>
    <w:lvl w:ilvl="0">
      <w:start w:val="2"/>
      <w:numFmt w:val="decimal"/>
      <w:lvlText w:val="4.15.%1."/>
      <w:legacy w:legacy="1" w:legacySpace="0" w:legacyIndent="859"/>
      <w:lvlJc w:val="left"/>
      <w:rPr>
        <w:rFonts w:ascii="Times New Roman" w:hAnsi="Times New Roman" w:cs="Times New Roman" w:hint="default"/>
      </w:rPr>
    </w:lvl>
  </w:abstractNum>
  <w:abstractNum w:abstractNumId="3">
    <w:nsid w:val="097A32F2"/>
    <w:multiLevelType w:val="hybridMultilevel"/>
    <w:tmpl w:val="5316C61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C4A336E"/>
    <w:multiLevelType w:val="singleLevel"/>
    <w:tmpl w:val="754C5470"/>
    <w:lvl w:ilvl="0">
      <w:start w:val="8"/>
      <w:numFmt w:val="decimal"/>
      <w:lvlText w:val="1.9.%1."/>
      <w:legacy w:legacy="1" w:legacySpace="0" w:legacyIndent="850"/>
      <w:lvlJc w:val="left"/>
      <w:rPr>
        <w:rFonts w:ascii="Times New Roman" w:hAnsi="Times New Roman" w:cs="Times New Roman" w:hint="default"/>
      </w:rPr>
    </w:lvl>
  </w:abstractNum>
  <w:abstractNum w:abstractNumId="5">
    <w:nsid w:val="0FD8799F"/>
    <w:multiLevelType w:val="singleLevel"/>
    <w:tmpl w:val="A26801AA"/>
    <w:lvl w:ilvl="0">
      <w:start w:val="1"/>
      <w:numFmt w:val="lowerLetter"/>
      <w:lvlText w:val="%1)"/>
      <w:legacy w:legacy="1" w:legacySpace="0" w:legacyIndent="420"/>
      <w:lvlJc w:val="left"/>
      <w:rPr>
        <w:rFonts w:ascii="Times New Roman" w:hAnsi="Times New Roman" w:cs="Times New Roman" w:hint="default"/>
      </w:rPr>
    </w:lvl>
  </w:abstractNum>
  <w:abstractNum w:abstractNumId="6">
    <w:nsid w:val="130A2A11"/>
    <w:multiLevelType w:val="singleLevel"/>
    <w:tmpl w:val="C3A2B320"/>
    <w:lvl w:ilvl="0">
      <w:start w:val="2"/>
      <w:numFmt w:val="decimal"/>
      <w:lvlText w:val="4.14.%1."/>
      <w:legacy w:legacy="1" w:legacySpace="0" w:legacyIndent="878"/>
      <w:lvlJc w:val="left"/>
      <w:rPr>
        <w:rFonts w:ascii="Times New Roman" w:hAnsi="Times New Roman" w:cs="Times New Roman" w:hint="default"/>
      </w:rPr>
    </w:lvl>
  </w:abstractNum>
  <w:abstractNum w:abstractNumId="7">
    <w:nsid w:val="13526D37"/>
    <w:multiLevelType w:val="multilevel"/>
    <w:tmpl w:val="421206A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CA4ACA"/>
    <w:multiLevelType w:val="singleLevel"/>
    <w:tmpl w:val="9738B2E8"/>
    <w:lvl w:ilvl="0">
      <w:start w:val="10"/>
      <w:numFmt w:val="decimal"/>
      <w:lvlText w:val="4.14.%1."/>
      <w:legacy w:legacy="1" w:legacySpace="0" w:legacyIndent="1097"/>
      <w:lvlJc w:val="left"/>
      <w:rPr>
        <w:rFonts w:ascii="Times New Roman" w:hAnsi="Times New Roman" w:cs="Times New Roman" w:hint="default"/>
      </w:rPr>
    </w:lvl>
  </w:abstractNum>
  <w:abstractNum w:abstractNumId="9">
    <w:nsid w:val="1A5E2D92"/>
    <w:multiLevelType w:val="hybridMultilevel"/>
    <w:tmpl w:val="0A20EB98"/>
    <w:lvl w:ilvl="0" w:tplc="04270001">
      <w:start w:val="1"/>
      <w:numFmt w:val="bullet"/>
      <w:lvlText w:val=""/>
      <w:lvlJc w:val="left"/>
      <w:pPr>
        <w:ind w:left="2119" w:hanging="360"/>
      </w:pPr>
      <w:rPr>
        <w:rFonts w:ascii="Symbol" w:hAnsi="Symbol" w:hint="default"/>
      </w:rPr>
    </w:lvl>
    <w:lvl w:ilvl="1" w:tplc="04270003" w:tentative="1">
      <w:start w:val="1"/>
      <w:numFmt w:val="bullet"/>
      <w:lvlText w:val="o"/>
      <w:lvlJc w:val="left"/>
      <w:pPr>
        <w:ind w:left="2839" w:hanging="360"/>
      </w:pPr>
      <w:rPr>
        <w:rFonts w:ascii="Courier New" w:hAnsi="Courier New" w:hint="default"/>
      </w:rPr>
    </w:lvl>
    <w:lvl w:ilvl="2" w:tplc="04270005" w:tentative="1">
      <w:start w:val="1"/>
      <w:numFmt w:val="bullet"/>
      <w:lvlText w:val=""/>
      <w:lvlJc w:val="left"/>
      <w:pPr>
        <w:ind w:left="3559" w:hanging="360"/>
      </w:pPr>
      <w:rPr>
        <w:rFonts w:ascii="Wingdings" w:hAnsi="Wingdings" w:hint="default"/>
      </w:rPr>
    </w:lvl>
    <w:lvl w:ilvl="3" w:tplc="04270001" w:tentative="1">
      <w:start w:val="1"/>
      <w:numFmt w:val="bullet"/>
      <w:lvlText w:val=""/>
      <w:lvlJc w:val="left"/>
      <w:pPr>
        <w:ind w:left="4279" w:hanging="360"/>
      </w:pPr>
      <w:rPr>
        <w:rFonts w:ascii="Symbol" w:hAnsi="Symbol" w:hint="default"/>
      </w:rPr>
    </w:lvl>
    <w:lvl w:ilvl="4" w:tplc="04270003" w:tentative="1">
      <w:start w:val="1"/>
      <w:numFmt w:val="bullet"/>
      <w:lvlText w:val="o"/>
      <w:lvlJc w:val="left"/>
      <w:pPr>
        <w:ind w:left="4999" w:hanging="360"/>
      </w:pPr>
      <w:rPr>
        <w:rFonts w:ascii="Courier New" w:hAnsi="Courier New" w:hint="default"/>
      </w:rPr>
    </w:lvl>
    <w:lvl w:ilvl="5" w:tplc="04270005" w:tentative="1">
      <w:start w:val="1"/>
      <w:numFmt w:val="bullet"/>
      <w:lvlText w:val=""/>
      <w:lvlJc w:val="left"/>
      <w:pPr>
        <w:ind w:left="5719" w:hanging="360"/>
      </w:pPr>
      <w:rPr>
        <w:rFonts w:ascii="Wingdings" w:hAnsi="Wingdings" w:hint="default"/>
      </w:rPr>
    </w:lvl>
    <w:lvl w:ilvl="6" w:tplc="04270001" w:tentative="1">
      <w:start w:val="1"/>
      <w:numFmt w:val="bullet"/>
      <w:lvlText w:val=""/>
      <w:lvlJc w:val="left"/>
      <w:pPr>
        <w:ind w:left="6439" w:hanging="360"/>
      </w:pPr>
      <w:rPr>
        <w:rFonts w:ascii="Symbol" w:hAnsi="Symbol" w:hint="default"/>
      </w:rPr>
    </w:lvl>
    <w:lvl w:ilvl="7" w:tplc="04270003" w:tentative="1">
      <w:start w:val="1"/>
      <w:numFmt w:val="bullet"/>
      <w:lvlText w:val="o"/>
      <w:lvlJc w:val="left"/>
      <w:pPr>
        <w:ind w:left="7159" w:hanging="360"/>
      </w:pPr>
      <w:rPr>
        <w:rFonts w:ascii="Courier New" w:hAnsi="Courier New" w:hint="default"/>
      </w:rPr>
    </w:lvl>
    <w:lvl w:ilvl="8" w:tplc="04270005" w:tentative="1">
      <w:start w:val="1"/>
      <w:numFmt w:val="bullet"/>
      <w:lvlText w:val=""/>
      <w:lvlJc w:val="left"/>
      <w:pPr>
        <w:ind w:left="7879" w:hanging="360"/>
      </w:pPr>
      <w:rPr>
        <w:rFonts w:ascii="Wingdings" w:hAnsi="Wingdings" w:hint="default"/>
      </w:rPr>
    </w:lvl>
  </w:abstractNum>
  <w:abstractNum w:abstractNumId="10">
    <w:nsid w:val="1D237AD5"/>
    <w:multiLevelType w:val="singleLevel"/>
    <w:tmpl w:val="AA44A6C2"/>
    <w:lvl w:ilvl="0">
      <w:start w:val="1"/>
      <w:numFmt w:val="decimal"/>
      <w:lvlText w:val="%1)"/>
      <w:legacy w:legacy="1" w:legacySpace="0" w:legacyIndent="713"/>
      <w:lvlJc w:val="left"/>
      <w:rPr>
        <w:rFonts w:ascii="Times New Roman" w:hAnsi="Times New Roman" w:cs="Times New Roman" w:hint="default"/>
      </w:rPr>
    </w:lvl>
  </w:abstractNum>
  <w:abstractNum w:abstractNumId="11">
    <w:nsid w:val="1F763C69"/>
    <w:multiLevelType w:val="singleLevel"/>
    <w:tmpl w:val="96F22A0C"/>
    <w:lvl w:ilvl="0">
      <w:start w:val="1"/>
      <w:numFmt w:val="decimal"/>
      <w:lvlText w:val="%1)"/>
      <w:legacy w:legacy="1" w:legacySpace="0" w:legacyIndent="718"/>
      <w:lvlJc w:val="left"/>
      <w:rPr>
        <w:rFonts w:ascii="Times New Roman" w:hAnsi="Times New Roman" w:cs="Times New Roman" w:hint="default"/>
      </w:rPr>
    </w:lvl>
  </w:abstractNum>
  <w:abstractNum w:abstractNumId="12">
    <w:nsid w:val="21335974"/>
    <w:multiLevelType w:val="singleLevel"/>
    <w:tmpl w:val="EC96D5E8"/>
    <w:lvl w:ilvl="0">
      <w:start w:val="1"/>
      <w:numFmt w:val="decimal"/>
      <w:lvlText w:val="2.4.%1."/>
      <w:legacy w:legacy="1" w:legacySpace="0" w:legacyIndent="540"/>
      <w:lvlJc w:val="left"/>
      <w:rPr>
        <w:rFonts w:ascii="Times New Roman" w:hAnsi="Times New Roman" w:cs="Times New Roman" w:hint="default"/>
      </w:rPr>
    </w:lvl>
  </w:abstractNum>
  <w:abstractNum w:abstractNumId="13">
    <w:nsid w:val="29C3620F"/>
    <w:multiLevelType w:val="singleLevel"/>
    <w:tmpl w:val="D5B66010"/>
    <w:lvl w:ilvl="0">
      <w:start w:val="1"/>
      <w:numFmt w:val="decimal"/>
      <w:lvlText w:val="%1)"/>
      <w:legacy w:legacy="1" w:legacySpace="0" w:legacyIndent="718"/>
      <w:lvlJc w:val="left"/>
      <w:rPr>
        <w:rFonts w:ascii="Times New Roman" w:hAnsi="Times New Roman" w:cs="Times New Roman" w:hint="default"/>
      </w:rPr>
    </w:lvl>
  </w:abstractNum>
  <w:abstractNum w:abstractNumId="14">
    <w:nsid w:val="2AC21E40"/>
    <w:multiLevelType w:val="singleLevel"/>
    <w:tmpl w:val="C1AC598E"/>
    <w:lvl w:ilvl="0">
      <w:start w:val="1"/>
      <w:numFmt w:val="lowerLetter"/>
      <w:lvlText w:val="(%1)"/>
      <w:legacy w:legacy="1" w:legacySpace="0" w:legacyIndent="710"/>
      <w:lvlJc w:val="left"/>
      <w:rPr>
        <w:rFonts w:ascii="Times New Roman" w:hAnsi="Times New Roman" w:cs="Times New Roman" w:hint="default"/>
      </w:rPr>
    </w:lvl>
  </w:abstractNum>
  <w:abstractNum w:abstractNumId="15">
    <w:nsid w:val="2E176580"/>
    <w:multiLevelType w:val="singleLevel"/>
    <w:tmpl w:val="52F885A6"/>
    <w:lvl w:ilvl="0">
      <w:start w:val="1"/>
      <w:numFmt w:val="decimal"/>
      <w:lvlText w:val="2.3.%1."/>
      <w:legacy w:legacy="1" w:legacySpace="0" w:legacyIndent="543"/>
      <w:lvlJc w:val="left"/>
      <w:rPr>
        <w:rFonts w:ascii="Times New Roman" w:hAnsi="Times New Roman" w:cs="Times New Roman" w:hint="default"/>
      </w:rPr>
    </w:lvl>
  </w:abstractNum>
  <w:abstractNum w:abstractNumId="16">
    <w:nsid w:val="30833C45"/>
    <w:multiLevelType w:val="singleLevel"/>
    <w:tmpl w:val="D610B708"/>
    <w:lvl w:ilvl="0">
      <w:start w:val="1"/>
      <w:numFmt w:val="decimal"/>
      <w:lvlText w:val="%1)"/>
      <w:legacy w:legacy="1" w:legacySpace="0" w:legacyIndent="708"/>
      <w:lvlJc w:val="left"/>
      <w:rPr>
        <w:rFonts w:ascii="Times New Roman" w:hAnsi="Times New Roman" w:cs="Times New Roman" w:hint="default"/>
      </w:rPr>
    </w:lvl>
  </w:abstractNum>
  <w:abstractNum w:abstractNumId="17">
    <w:nsid w:val="31FA0785"/>
    <w:multiLevelType w:val="singleLevel"/>
    <w:tmpl w:val="00840126"/>
    <w:lvl w:ilvl="0">
      <w:start w:val="2"/>
      <w:numFmt w:val="decimal"/>
      <w:lvlText w:val="4.74.%1."/>
      <w:legacy w:legacy="1" w:legacySpace="0" w:legacyIndent="878"/>
      <w:lvlJc w:val="left"/>
      <w:rPr>
        <w:rFonts w:ascii="Times New Roman" w:hAnsi="Times New Roman" w:cs="Times New Roman" w:hint="default"/>
      </w:rPr>
    </w:lvl>
  </w:abstractNum>
  <w:abstractNum w:abstractNumId="18">
    <w:nsid w:val="353733A5"/>
    <w:multiLevelType w:val="hybridMultilevel"/>
    <w:tmpl w:val="1CFEBE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37561BAA"/>
    <w:multiLevelType w:val="hybridMultilevel"/>
    <w:tmpl w:val="2D9880D0"/>
    <w:lvl w:ilvl="0" w:tplc="A502C92C">
      <w:numFmt w:val="bullet"/>
      <w:lvlText w:val="-"/>
      <w:lvlJc w:val="left"/>
      <w:pPr>
        <w:ind w:left="1078" w:hanging="360"/>
      </w:pPr>
      <w:rPr>
        <w:rFonts w:ascii="Arial" w:eastAsia="Times New Roman" w:hAnsi="Arial" w:hint="default"/>
      </w:rPr>
    </w:lvl>
    <w:lvl w:ilvl="1" w:tplc="04270003" w:tentative="1">
      <w:start w:val="1"/>
      <w:numFmt w:val="bullet"/>
      <w:lvlText w:val="o"/>
      <w:lvlJc w:val="left"/>
      <w:pPr>
        <w:ind w:left="1798" w:hanging="360"/>
      </w:pPr>
      <w:rPr>
        <w:rFonts w:ascii="Courier New" w:hAnsi="Courier New" w:hint="default"/>
      </w:rPr>
    </w:lvl>
    <w:lvl w:ilvl="2" w:tplc="04270005" w:tentative="1">
      <w:start w:val="1"/>
      <w:numFmt w:val="bullet"/>
      <w:lvlText w:val=""/>
      <w:lvlJc w:val="left"/>
      <w:pPr>
        <w:ind w:left="2518" w:hanging="360"/>
      </w:pPr>
      <w:rPr>
        <w:rFonts w:ascii="Wingdings" w:hAnsi="Wingdings" w:hint="default"/>
      </w:rPr>
    </w:lvl>
    <w:lvl w:ilvl="3" w:tplc="04270001" w:tentative="1">
      <w:start w:val="1"/>
      <w:numFmt w:val="bullet"/>
      <w:lvlText w:val=""/>
      <w:lvlJc w:val="left"/>
      <w:pPr>
        <w:ind w:left="3238" w:hanging="360"/>
      </w:pPr>
      <w:rPr>
        <w:rFonts w:ascii="Symbol" w:hAnsi="Symbol" w:hint="default"/>
      </w:rPr>
    </w:lvl>
    <w:lvl w:ilvl="4" w:tplc="04270003" w:tentative="1">
      <w:start w:val="1"/>
      <w:numFmt w:val="bullet"/>
      <w:lvlText w:val="o"/>
      <w:lvlJc w:val="left"/>
      <w:pPr>
        <w:ind w:left="3958" w:hanging="360"/>
      </w:pPr>
      <w:rPr>
        <w:rFonts w:ascii="Courier New" w:hAnsi="Courier New" w:hint="default"/>
      </w:rPr>
    </w:lvl>
    <w:lvl w:ilvl="5" w:tplc="04270005" w:tentative="1">
      <w:start w:val="1"/>
      <w:numFmt w:val="bullet"/>
      <w:lvlText w:val=""/>
      <w:lvlJc w:val="left"/>
      <w:pPr>
        <w:ind w:left="4678" w:hanging="360"/>
      </w:pPr>
      <w:rPr>
        <w:rFonts w:ascii="Wingdings" w:hAnsi="Wingdings" w:hint="default"/>
      </w:rPr>
    </w:lvl>
    <w:lvl w:ilvl="6" w:tplc="04270001" w:tentative="1">
      <w:start w:val="1"/>
      <w:numFmt w:val="bullet"/>
      <w:lvlText w:val=""/>
      <w:lvlJc w:val="left"/>
      <w:pPr>
        <w:ind w:left="5398" w:hanging="360"/>
      </w:pPr>
      <w:rPr>
        <w:rFonts w:ascii="Symbol" w:hAnsi="Symbol" w:hint="default"/>
      </w:rPr>
    </w:lvl>
    <w:lvl w:ilvl="7" w:tplc="04270003" w:tentative="1">
      <w:start w:val="1"/>
      <w:numFmt w:val="bullet"/>
      <w:lvlText w:val="o"/>
      <w:lvlJc w:val="left"/>
      <w:pPr>
        <w:ind w:left="6118" w:hanging="360"/>
      </w:pPr>
      <w:rPr>
        <w:rFonts w:ascii="Courier New" w:hAnsi="Courier New" w:hint="default"/>
      </w:rPr>
    </w:lvl>
    <w:lvl w:ilvl="8" w:tplc="04270005" w:tentative="1">
      <w:start w:val="1"/>
      <w:numFmt w:val="bullet"/>
      <w:lvlText w:val=""/>
      <w:lvlJc w:val="left"/>
      <w:pPr>
        <w:ind w:left="6838" w:hanging="360"/>
      </w:pPr>
      <w:rPr>
        <w:rFonts w:ascii="Wingdings" w:hAnsi="Wingdings" w:hint="default"/>
      </w:rPr>
    </w:lvl>
  </w:abstractNum>
  <w:abstractNum w:abstractNumId="20">
    <w:nsid w:val="37881F09"/>
    <w:multiLevelType w:val="singleLevel"/>
    <w:tmpl w:val="47642848"/>
    <w:lvl w:ilvl="0">
      <w:start w:val="1"/>
      <w:numFmt w:val="decimal"/>
      <w:lvlText w:val="3.5.%1."/>
      <w:legacy w:legacy="1" w:legacySpace="0" w:legacyIndent="873"/>
      <w:lvlJc w:val="left"/>
      <w:rPr>
        <w:rFonts w:ascii="Times New Roman" w:hAnsi="Times New Roman" w:cs="Times New Roman" w:hint="default"/>
      </w:rPr>
    </w:lvl>
  </w:abstractNum>
  <w:abstractNum w:abstractNumId="21">
    <w:nsid w:val="39CD35C4"/>
    <w:multiLevelType w:val="hybridMultilevel"/>
    <w:tmpl w:val="372294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3C333CBB"/>
    <w:multiLevelType w:val="singleLevel"/>
    <w:tmpl w:val="7EFE7550"/>
    <w:lvl w:ilvl="0">
      <w:start w:val="1"/>
      <w:numFmt w:val="decimal"/>
      <w:lvlText w:val="4.%1."/>
      <w:legacy w:legacy="1" w:legacySpace="0" w:legacyIndent="650"/>
      <w:lvlJc w:val="left"/>
      <w:rPr>
        <w:rFonts w:ascii="Times New Roman" w:hAnsi="Times New Roman" w:cs="Times New Roman" w:hint="default"/>
      </w:rPr>
    </w:lvl>
  </w:abstractNum>
  <w:abstractNum w:abstractNumId="23">
    <w:nsid w:val="3E515E23"/>
    <w:multiLevelType w:val="singleLevel"/>
    <w:tmpl w:val="1870011E"/>
    <w:lvl w:ilvl="0">
      <w:start w:val="1"/>
      <w:numFmt w:val="decimal"/>
      <w:lvlText w:val="%1)"/>
      <w:legacy w:legacy="1" w:legacySpace="0" w:legacyIndent="725"/>
      <w:lvlJc w:val="left"/>
      <w:rPr>
        <w:rFonts w:ascii="Times New Roman" w:hAnsi="Times New Roman" w:cs="Times New Roman" w:hint="default"/>
      </w:rPr>
    </w:lvl>
  </w:abstractNum>
  <w:abstractNum w:abstractNumId="24">
    <w:nsid w:val="3ECA112A"/>
    <w:multiLevelType w:val="singleLevel"/>
    <w:tmpl w:val="5AC82414"/>
    <w:lvl w:ilvl="0">
      <w:start w:val="2"/>
      <w:numFmt w:val="decimal"/>
      <w:lvlText w:val="5.5.%1."/>
      <w:legacy w:legacy="1" w:legacySpace="0" w:legacyIndent="861"/>
      <w:lvlJc w:val="left"/>
      <w:rPr>
        <w:rFonts w:ascii="Times New Roman" w:hAnsi="Times New Roman" w:cs="Times New Roman" w:hint="default"/>
      </w:rPr>
    </w:lvl>
  </w:abstractNum>
  <w:abstractNum w:abstractNumId="25">
    <w:nsid w:val="3FB9612F"/>
    <w:multiLevelType w:val="singleLevel"/>
    <w:tmpl w:val="461E79BE"/>
    <w:lvl w:ilvl="0">
      <w:start w:val="1"/>
      <w:numFmt w:val="decimal"/>
      <w:lvlText w:val="1.%1."/>
      <w:legacy w:legacy="1" w:legacySpace="0" w:legacyIndent="634"/>
      <w:lvlJc w:val="left"/>
      <w:rPr>
        <w:rFonts w:ascii="Times New Roman" w:hAnsi="Times New Roman" w:cs="Times New Roman" w:hint="default"/>
      </w:rPr>
    </w:lvl>
  </w:abstractNum>
  <w:abstractNum w:abstractNumId="26">
    <w:nsid w:val="40A9487A"/>
    <w:multiLevelType w:val="singleLevel"/>
    <w:tmpl w:val="D3B204D4"/>
    <w:lvl w:ilvl="0">
      <w:start w:val="1"/>
      <w:numFmt w:val="decimal"/>
      <w:lvlText w:val="2.5.%1."/>
      <w:legacy w:legacy="1" w:legacySpace="0" w:legacyIndent="550"/>
      <w:lvlJc w:val="left"/>
      <w:rPr>
        <w:rFonts w:ascii="Times New Roman" w:hAnsi="Times New Roman" w:cs="Times New Roman" w:hint="default"/>
      </w:rPr>
    </w:lvl>
  </w:abstractNum>
  <w:abstractNum w:abstractNumId="27">
    <w:nsid w:val="46085418"/>
    <w:multiLevelType w:val="singleLevel"/>
    <w:tmpl w:val="8046849E"/>
    <w:lvl w:ilvl="0">
      <w:start w:val="1"/>
      <w:numFmt w:val="decimal"/>
      <w:lvlText w:val="%1."/>
      <w:legacy w:legacy="1" w:legacySpace="0" w:legacyIndent="358"/>
      <w:lvlJc w:val="left"/>
      <w:rPr>
        <w:rFonts w:ascii="Times New Roman" w:hAnsi="Times New Roman" w:cs="Times New Roman" w:hint="default"/>
      </w:rPr>
    </w:lvl>
  </w:abstractNum>
  <w:abstractNum w:abstractNumId="28">
    <w:nsid w:val="4A6663D3"/>
    <w:multiLevelType w:val="singleLevel"/>
    <w:tmpl w:val="1D58345C"/>
    <w:lvl w:ilvl="0">
      <w:start w:val="1"/>
      <w:numFmt w:val="decimal"/>
      <w:lvlText w:val="4.12.%1."/>
      <w:legacy w:legacy="1" w:legacySpace="0" w:legacyIndent="873"/>
      <w:lvlJc w:val="left"/>
      <w:rPr>
        <w:rFonts w:ascii="Times New Roman" w:hAnsi="Times New Roman" w:cs="Times New Roman" w:hint="default"/>
      </w:rPr>
    </w:lvl>
  </w:abstractNum>
  <w:abstractNum w:abstractNumId="29">
    <w:nsid w:val="4B9731FE"/>
    <w:multiLevelType w:val="singleLevel"/>
    <w:tmpl w:val="BC582E8C"/>
    <w:lvl w:ilvl="0">
      <w:start w:val="2"/>
      <w:numFmt w:val="decimal"/>
      <w:lvlText w:val="%1."/>
      <w:legacy w:legacy="1" w:legacySpace="0" w:legacyIndent="312"/>
      <w:lvlJc w:val="left"/>
      <w:rPr>
        <w:rFonts w:ascii="Times New Roman" w:hAnsi="Times New Roman" w:cs="Times New Roman" w:hint="default"/>
      </w:rPr>
    </w:lvl>
  </w:abstractNum>
  <w:abstractNum w:abstractNumId="30">
    <w:nsid w:val="51B01836"/>
    <w:multiLevelType w:val="singleLevel"/>
    <w:tmpl w:val="6D281864"/>
    <w:lvl w:ilvl="0">
      <w:start w:val="2"/>
      <w:numFmt w:val="decimal"/>
      <w:lvlText w:val="3.4.%1."/>
      <w:legacy w:legacy="1" w:legacySpace="0" w:legacyIndent="872"/>
      <w:lvlJc w:val="left"/>
      <w:rPr>
        <w:rFonts w:ascii="Times New Roman" w:hAnsi="Times New Roman" w:cs="Times New Roman" w:hint="default"/>
      </w:rPr>
    </w:lvl>
  </w:abstractNum>
  <w:abstractNum w:abstractNumId="31">
    <w:nsid w:val="533E263A"/>
    <w:multiLevelType w:val="singleLevel"/>
    <w:tmpl w:val="A8C8A1BE"/>
    <w:lvl w:ilvl="0">
      <w:start w:val="1"/>
      <w:numFmt w:val="decimal"/>
      <w:lvlText w:val="2.%1."/>
      <w:legacy w:legacy="1" w:legacySpace="0" w:legacyIndent="658"/>
      <w:lvlJc w:val="left"/>
      <w:rPr>
        <w:rFonts w:ascii="Times New Roman" w:hAnsi="Times New Roman" w:cs="Times New Roman" w:hint="default"/>
      </w:rPr>
    </w:lvl>
  </w:abstractNum>
  <w:abstractNum w:abstractNumId="32">
    <w:nsid w:val="550D12C2"/>
    <w:multiLevelType w:val="singleLevel"/>
    <w:tmpl w:val="89502F62"/>
    <w:lvl w:ilvl="0">
      <w:start w:val="1"/>
      <w:numFmt w:val="lowerLetter"/>
      <w:lvlText w:val="(%1)"/>
      <w:legacy w:legacy="1" w:legacySpace="0" w:legacyIndent="420"/>
      <w:lvlJc w:val="left"/>
      <w:rPr>
        <w:rFonts w:ascii="Times New Roman" w:hAnsi="Times New Roman" w:cs="Times New Roman" w:hint="default"/>
      </w:rPr>
    </w:lvl>
  </w:abstractNum>
  <w:abstractNum w:abstractNumId="33">
    <w:nsid w:val="56CD5113"/>
    <w:multiLevelType w:val="singleLevel"/>
    <w:tmpl w:val="F10C04B6"/>
    <w:lvl w:ilvl="0">
      <w:start w:val="2"/>
      <w:numFmt w:val="decimal"/>
      <w:lvlText w:val="19.%1."/>
      <w:legacy w:legacy="1" w:legacySpace="0" w:legacyIndent="852"/>
      <w:lvlJc w:val="left"/>
      <w:rPr>
        <w:rFonts w:ascii="Times New Roman" w:hAnsi="Times New Roman" w:cs="Times New Roman" w:hint="default"/>
      </w:rPr>
    </w:lvl>
  </w:abstractNum>
  <w:abstractNum w:abstractNumId="34">
    <w:nsid w:val="633B213D"/>
    <w:multiLevelType w:val="multilevel"/>
    <w:tmpl w:val="A5261090"/>
    <w:lvl w:ilvl="0">
      <w:start w:val="3"/>
      <w:numFmt w:val="decimal"/>
      <w:lvlText w:val="%1."/>
      <w:lvlJc w:val="left"/>
      <w:pPr>
        <w:ind w:left="540" w:hanging="540"/>
      </w:pPr>
      <w:rPr>
        <w:rFonts w:hint="default"/>
      </w:rPr>
    </w:lvl>
    <w:lvl w:ilvl="1">
      <w:start w:val="2"/>
      <w:numFmt w:val="decimal"/>
      <w:lvlText w:val="%1.%2."/>
      <w:lvlJc w:val="left"/>
      <w:pPr>
        <w:ind w:left="541" w:hanging="540"/>
      </w:pPr>
      <w:rPr>
        <w:rFonts w:hint="default"/>
      </w:rPr>
    </w:lvl>
    <w:lvl w:ilvl="2">
      <w:start w:val="2"/>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35">
    <w:nsid w:val="67BB37A4"/>
    <w:multiLevelType w:val="singleLevel"/>
    <w:tmpl w:val="509E14D0"/>
    <w:lvl w:ilvl="0">
      <w:start w:val="1"/>
      <w:numFmt w:val="decimal"/>
      <w:lvlText w:val="4.11.%1."/>
      <w:legacy w:legacy="1" w:legacySpace="0" w:legacyIndent="866"/>
      <w:lvlJc w:val="left"/>
      <w:rPr>
        <w:rFonts w:ascii="Times New Roman" w:hAnsi="Times New Roman" w:cs="Times New Roman" w:hint="default"/>
      </w:rPr>
    </w:lvl>
  </w:abstractNum>
  <w:abstractNum w:abstractNumId="36">
    <w:nsid w:val="67E17E6E"/>
    <w:multiLevelType w:val="singleLevel"/>
    <w:tmpl w:val="0A48A654"/>
    <w:lvl w:ilvl="0">
      <w:start w:val="1"/>
      <w:numFmt w:val="decimal"/>
      <w:lvlText w:val="4.13.%1."/>
      <w:legacy w:legacy="1" w:legacySpace="0" w:legacyIndent="874"/>
      <w:lvlJc w:val="left"/>
      <w:rPr>
        <w:rFonts w:ascii="Times New Roman" w:hAnsi="Times New Roman" w:cs="Times New Roman" w:hint="default"/>
      </w:rPr>
    </w:lvl>
  </w:abstractNum>
  <w:abstractNum w:abstractNumId="37">
    <w:nsid w:val="6B5D2AEE"/>
    <w:multiLevelType w:val="singleLevel"/>
    <w:tmpl w:val="2DA0A96A"/>
    <w:lvl w:ilvl="0">
      <w:start w:val="1"/>
      <w:numFmt w:val="decimal"/>
      <w:lvlText w:val="4.9.%1."/>
      <w:legacy w:legacy="1" w:legacySpace="0" w:legacyIndent="871"/>
      <w:lvlJc w:val="left"/>
      <w:rPr>
        <w:rFonts w:ascii="Times New Roman" w:hAnsi="Times New Roman" w:cs="Times New Roman" w:hint="default"/>
      </w:rPr>
    </w:lvl>
  </w:abstractNum>
  <w:abstractNum w:abstractNumId="38">
    <w:nsid w:val="6C3D2417"/>
    <w:multiLevelType w:val="hybridMultilevel"/>
    <w:tmpl w:val="7CB463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6DD719D7"/>
    <w:multiLevelType w:val="singleLevel"/>
    <w:tmpl w:val="5F6404BA"/>
    <w:lvl w:ilvl="0">
      <w:start w:val="1"/>
      <w:numFmt w:val="decimal"/>
      <w:lvlText w:val="5.%1."/>
      <w:legacy w:legacy="1" w:legacySpace="0" w:legacyIndent="658"/>
      <w:lvlJc w:val="left"/>
      <w:rPr>
        <w:rFonts w:ascii="Times New Roman" w:hAnsi="Times New Roman" w:cs="Times New Roman" w:hint="default"/>
      </w:rPr>
    </w:lvl>
  </w:abstractNum>
  <w:abstractNum w:abstractNumId="40">
    <w:nsid w:val="6F9C79F6"/>
    <w:multiLevelType w:val="singleLevel"/>
    <w:tmpl w:val="072EAF06"/>
    <w:lvl w:ilvl="0">
      <w:start w:val="1"/>
      <w:numFmt w:val="decimal"/>
      <w:lvlText w:val="3.3.%1."/>
      <w:legacy w:legacy="1" w:legacySpace="0" w:legacyIndent="874"/>
      <w:lvlJc w:val="left"/>
      <w:rPr>
        <w:rFonts w:ascii="Times New Roman" w:hAnsi="Times New Roman" w:cs="Times New Roman" w:hint="default"/>
      </w:rPr>
    </w:lvl>
  </w:abstractNum>
  <w:abstractNum w:abstractNumId="41">
    <w:nsid w:val="708D2985"/>
    <w:multiLevelType w:val="hybridMultilevel"/>
    <w:tmpl w:val="2EFCE9B8"/>
    <w:lvl w:ilvl="0" w:tplc="1526CA3A">
      <w:numFmt w:val="bullet"/>
      <w:lvlText w:val="■"/>
      <w:lvlJc w:val="left"/>
      <w:pPr>
        <w:ind w:left="720" w:hanging="360"/>
      </w:pPr>
      <w:rPr>
        <w:rFonts w:ascii="Arial" w:hAnsi="Arial" w:hint="default"/>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nsid w:val="736965A5"/>
    <w:multiLevelType w:val="hybridMultilevel"/>
    <w:tmpl w:val="74C67548"/>
    <w:lvl w:ilvl="0" w:tplc="1D6C056A">
      <w:numFmt w:val="bullet"/>
      <w:lvlText w:val="-"/>
      <w:lvlJc w:val="left"/>
      <w:pPr>
        <w:ind w:left="720" w:hanging="360"/>
      </w:pPr>
      <w:rPr>
        <w:rFonts w:ascii="Arial" w:hAnsi="Arial" w:hint="default"/>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743F7302"/>
    <w:multiLevelType w:val="singleLevel"/>
    <w:tmpl w:val="D716FFCA"/>
    <w:lvl w:ilvl="0">
      <w:start w:val="5"/>
      <w:numFmt w:val="decimal"/>
      <w:lvlText w:val="1.9.%1."/>
      <w:legacy w:legacy="1" w:legacySpace="0" w:legacyIndent="855"/>
      <w:lvlJc w:val="left"/>
      <w:rPr>
        <w:rFonts w:ascii="Times New Roman" w:hAnsi="Times New Roman" w:cs="Times New Roman" w:hint="default"/>
      </w:rPr>
    </w:lvl>
  </w:abstractNum>
  <w:abstractNum w:abstractNumId="44">
    <w:nsid w:val="74D026CE"/>
    <w:multiLevelType w:val="singleLevel"/>
    <w:tmpl w:val="2D92C5F2"/>
    <w:lvl w:ilvl="0">
      <w:start w:val="1"/>
      <w:numFmt w:val="decimal"/>
      <w:lvlText w:val="3.2.%1."/>
      <w:legacy w:legacy="1" w:legacySpace="0" w:legacyIndent="869"/>
      <w:lvlJc w:val="left"/>
      <w:rPr>
        <w:rFonts w:ascii="Times New Roman" w:hAnsi="Times New Roman" w:cs="Times New Roman" w:hint="default"/>
      </w:rPr>
    </w:lvl>
  </w:abstractNum>
  <w:abstractNum w:abstractNumId="45">
    <w:nsid w:val="75B27C93"/>
    <w:multiLevelType w:val="singleLevel"/>
    <w:tmpl w:val="985ED8E2"/>
    <w:lvl w:ilvl="0">
      <w:start w:val="2"/>
      <w:numFmt w:val="decimal"/>
      <w:lvlText w:val="3.2.%1."/>
      <w:legacy w:legacy="1" w:legacySpace="0" w:legacyIndent="696"/>
      <w:lvlJc w:val="left"/>
      <w:rPr>
        <w:rFonts w:ascii="Times New Roman" w:hAnsi="Times New Roman" w:cs="Times New Roman" w:hint="default"/>
      </w:rPr>
    </w:lvl>
  </w:abstractNum>
  <w:abstractNum w:abstractNumId="46">
    <w:nsid w:val="77850491"/>
    <w:multiLevelType w:val="singleLevel"/>
    <w:tmpl w:val="0F801B5A"/>
    <w:lvl w:ilvl="0">
      <w:start w:val="3"/>
      <w:numFmt w:val="decimal"/>
      <w:lvlText w:val="2.5.%1."/>
      <w:legacy w:legacy="1" w:legacySpace="0" w:legacyIndent="545"/>
      <w:lvlJc w:val="left"/>
      <w:rPr>
        <w:rFonts w:ascii="Times New Roman" w:hAnsi="Times New Roman" w:cs="Times New Roman" w:hint="default"/>
      </w:rPr>
    </w:lvl>
  </w:abstractNum>
  <w:abstractNum w:abstractNumId="47">
    <w:nsid w:val="780F366B"/>
    <w:multiLevelType w:val="singleLevel"/>
    <w:tmpl w:val="43186328"/>
    <w:lvl w:ilvl="0">
      <w:start w:val="1"/>
      <w:numFmt w:val="decimal"/>
      <w:lvlText w:val="%1)"/>
      <w:legacy w:legacy="1" w:legacySpace="0" w:legacyIndent="696"/>
      <w:lvlJc w:val="left"/>
      <w:rPr>
        <w:rFonts w:ascii="Times New Roman" w:hAnsi="Times New Roman" w:cs="Times New Roman" w:hint="default"/>
      </w:rPr>
    </w:lvl>
  </w:abstractNum>
  <w:abstractNum w:abstractNumId="48">
    <w:nsid w:val="7813522C"/>
    <w:multiLevelType w:val="singleLevel"/>
    <w:tmpl w:val="592C7D96"/>
    <w:lvl w:ilvl="0">
      <w:start w:val="5"/>
      <w:numFmt w:val="decimal"/>
      <w:lvlText w:val="5.5.%1."/>
      <w:legacy w:legacy="1" w:legacySpace="0" w:legacyIndent="859"/>
      <w:lvlJc w:val="left"/>
      <w:rPr>
        <w:rFonts w:ascii="Times New Roman" w:hAnsi="Times New Roman" w:cs="Times New Roman" w:hint="default"/>
      </w:rPr>
    </w:lvl>
  </w:abstractNum>
  <w:abstractNum w:abstractNumId="49">
    <w:nsid w:val="7A5C74FA"/>
    <w:multiLevelType w:val="singleLevel"/>
    <w:tmpl w:val="4DEE176A"/>
    <w:lvl w:ilvl="0">
      <w:start w:val="1"/>
      <w:numFmt w:val="decimal"/>
      <w:lvlText w:val="3.1.%1."/>
      <w:legacy w:legacy="1" w:legacySpace="0" w:legacyIndent="879"/>
      <w:lvlJc w:val="left"/>
      <w:rPr>
        <w:rFonts w:ascii="Times New Roman" w:hAnsi="Times New Roman" w:cs="Times New Roman" w:hint="default"/>
      </w:rPr>
    </w:lvl>
  </w:abstractNum>
  <w:abstractNum w:abstractNumId="50">
    <w:nsid w:val="7D866290"/>
    <w:multiLevelType w:val="singleLevel"/>
    <w:tmpl w:val="6792B38E"/>
    <w:lvl w:ilvl="0">
      <w:start w:val="10"/>
      <w:numFmt w:val="decimal"/>
      <w:lvlText w:val="2.5.%1."/>
      <w:legacy w:legacy="1" w:legacySpace="0" w:legacyIndent="663"/>
      <w:lvlJc w:val="left"/>
      <w:rPr>
        <w:rFonts w:ascii="Times New Roman" w:hAnsi="Times New Roman" w:cs="Times New Roman" w:hint="default"/>
      </w:rPr>
    </w:lvl>
  </w:abstractNum>
  <w:abstractNum w:abstractNumId="51">
    <w:nsid w:val="7E5568A2"/>
    <w:multiLevelType w:val="singleLevel"/>
    <w:tmpl w:val="9586AA94"/>
    <w:lvl w:ilvl="0">
      <w:start w:val="2"/>
      <w:numFmt w:val="decimal"/>
      <w:lvlText w:val="5.3.%1."/>
      <w:legacy w:legacy="1" w:legacySpace="0" w:legacyIndent="873"/>
      <w:lvlJc w:val="left"/>
      <w:rPr>
        <w:rFonts w:ascii="Times New Roman" w:hAnsi="Times New Roman" w:cs="Times New Roman" w:hint="default"/>
      </w:rPr>
    </w:lvl>
  </w:abstractNum>
  <w:num w:numId="1">
    <w:abstractNumId w:val="25"/>
  </w:num>
  <w:num w:numId="2">
    <w:abstractNumId w:val="33"/>
  </w:num>
  <w:num w:numId="3">
    <w:abstractNumId w:val="43"/>
  </w:num>
  <w:num w:numId="4">
    <w:abstractNumId w:val="4"/>
  </w:num>
  <w:num w:numId="5">
    <w:abstractNumId w:val="31"/>
  </w:num>
  <w:num w:numId="6">
    <w:abstractNumId w:val="15"/>
  </w:num>
  <w:num w:numId="7">
    <w:abstractNumId w:val="12"/>
  </w:num>
  <w:num w:numId="8">
    <w:abstractNumId w:val="12"/>
    <w:lvlOverride w:ilvl="0">
      <w:lvl w:ilvl="0">
        <w:start w:val="1"/>
        <w:numFmt w:val="decimal"/>
        <w:lvlText w:val="2.4.%1."/>
        <w:legacy w:legacy="1" w:legacySpace="0" w:legacyIndent="540"/>
        <w:lvlJc w:val="left"/>
        <w:rPr>
          <w:rFonts w:ascii="Times New Roman" w:hAnsi="Times New Roman" w:cs="Times New Roman" w:hint="default"/>
        </w:rPr>
      </w:lvl>
    </w:lvlOverride>
  </w:num>
  <w:num w:numId="9">
    <w:abstractNumId w:val="26"/>
  </w:num>
  <w:num w:numId="10">
    <w:abstractNumId w:val="46"/>
  </w:num>
  <w:num w:numId="11">
    <w:abstractNumId w:val="50"/>
  </w:num>
  <w:num w:numId="12">
    <w:abstractNumId w:val="49"/>
  </w:num>
  <w:num w:numId="13">
    <w:abstractNumId w:val="44"/>
  </w:num>
  <w:num w:numId="14">
    <w:abstractNumId w:val="40"/>
  </w:num>
  <w:num w:numId="15">
    <w:abstractNumId w:val="30"/>
  </w:num>
  <w:num w:numId="16">
    <w:abstractNumId w:val="20"/>
  </w:num>
  <w:num w:numId="17">
    <w:abstractNumId w:val="22"/>
  </w:num>
  <w:num w:numId="18">
    <w:abstractNumId w:val="37"/>
  </w:num>
  <w:num w:numId="19">
    <w:abstractNumId w:val="35"/>
  </w:num>
  <w:num w:numId="20">
    <w:abstractNumId w:val="28"/>
  </w:num>
  <w:num w:numId="21">
    <w:abstractNumId w:val="36"/>
  </w:num>
  <w:num w:numId="22">
    <w:abstractNumId w:val="6"/>
  </w:num>
  <w:num w:numId="23">
    <w:abstractNumId w:val="17"/>
  </w:num>
  <w:num w:numId="24">
    <w:abstractNumId w:val="8"/>
  </w:num>
  <w:num w:numId="25">
    <w:abstractNumId w:val="2"/>
  </w:num>
  <w:num w:numId="26">
    <w:abstractNumId w:val="39"/>
  </w:num>
  <w:num w:numId="27">
    <w:abstractNumId w:val="51"/>
  </w:num>
  <w:num w:numId="28">
    <w:abstractNumId w:val="24"/>
  </w:num>
  <w:num w:numId="29">
    <w:abstractNumId w:val="48"/>
  </w:num>
  <w:num w:numId="30">
    <w:abstractNumId w:val="0"/>
    <w:lvlOverride w:ilvl="0">
      <w:lvl w:ilvl="0">
        <w:numFmt w:val="bullet"/>
        <w:lvlText w:val="•"/>
        <w:legacy w:legacy="1" w:legacySpace="0" w:legacyIndent="358"/>
        <w:lvlJc w:val="left"/>
        <w:rPr>
          <w:rFonts w:ascii="Arial" w:hAnsi="Arial" w:hint="default"/>
        </w:rPr>
      </w:lvl>
    </w:lvlOverride>
  </w:num>
  <w:num w:numId="31">
    <w:abstractNumId w:val="42"/>
  </w:num>
  <w:num w:numId="32">
    <w:abstractNumId w:val="0"/>
    <w:lvlOverride w:ilvl="0">
      <w:lvl w:ilvl="0">
        <w:numFmt w:val="bullet"/>
        <w:lvlText w:val="-"/>
        <w:legacy w:legacy="1" w:legacySpace="0" w:legacyIndent="151"/>
        <w:lvlJc w:val="left"/>
        <w:rPr>
          <w:rFonts w:ascii="Arial" w:hAnsi="Arial" w:hint="default"/>
        </w:rPr>
      </w:lvl>
    </w:lvlOverride>
  </w:num>
  <w:num w:numId="33">
    <w:abstractNumId w:val="0"/>
    <w:lvlOverride w:ilvl="0">
      <w:lvl w:ilvl="0">
        <w:numFmt w:val="bullet"/>
        <w:lvlText w:val="•"/>
        <w:legacy w:legacy="1" w:legacySpace="0" w:legacyIndent="353"/>
        <w:lvlJc w:val="left"/>
        <w:rPr>
          <w:rFonts w:ascii="Arial" w:hAnsi="Arial" w:hint="default"/>
        </w:rPr>
      </w:lvl>
    </w:lvlOverride>
  </w:num>
  <w:num w:numId="34">
    <w:abstractNumId w:val="11"/>
  </w:num>
  <w:num w:numId="35">
    <w:abstractNumId w:val="19"/>
  </w:num>
  <w:num w:numId="36">
    <w:abstractNumId w:val="5"/>
  </w:num>
  <w:num w:numId="37">
    <w:abstractNumId w:val="16"/>
  </w:num>
  <w:num w:numId="38">
    <w:abstractNumId w:val="32"/>
  </w:num>
  <w:num w:numId="39">
    <w:abstractNumId w:val="0"/>
    <w:lvlOverride w:ilvl="0">
      <w:lvl w:ilvl="0">
        <w:numFmt w:val="bullet"/>
        <w:lvlText w:val="•"/>
        <w:legacy w:legacy="1" w:legacySpace="0" w:legacyIndent="338"/>
        <w:lvlJc w:val="left"/>
        <w:rPr>
          <w:rFonts w:ascii="Arial" w:hAnsi="Arial" w:hint="default"/>
        </w:rPr>
      </w:lvl>
    </w:lvlOverride>
  </w:num>
  <w:num w:numId="40">
    <w:abstractNumId w:val="0"/>
    <w:lvlOverride w:ilvl="0">
      <w:lvl w:ilvl="0">
        <w:numFmt w:val="bullet"/>
        <w:lvlText w:val="•"/>
        <w:legacy w:legacy="1" w:legacySpace="0" w:legacyIndent="350"/>
        <w:lvlJc w:val="left"/>
        <w:rPr>
          <w:rFonts w:ascii="Arial" w:hAnsi="Arial" w:hint="default"/>
        </w:rPr>
      </w:lvl>
    </w:lvlOverride>
  </w:num>
  <w:num w:numId="41">
    <w:abstractNumId w:val="1"/>
  </w:num>
  <w:num w:numId="42">
    <w:abstractNumId w:val="1"/>
    <w:lvlOverride w:ilvl="0">
      <w:lvl w:ilvl="0">
        <w:start w:val="1"/>
        <w:numFmt w:val="decimal"/>
        <w:lvlText w:val="%1)"/>
        <w:legacy w:legacy="1" w:legacySpace="0" w:legacyIndent="706"/>
        <w:lvlJc w:val="left"/>
        <w:rPr>
          <w:rFonts w:ascii="Times New Roman" w:hAnsi="Times New Roman" w:cs="Times New Roman" w:hint="default"/>
        </w:rPr>
      </w:lvl>
    </w:lvlOverride>
  </w:num>
  <w:num w:numId="43">
    <w:abstractNumId w:val="13"/>
  </w:num>
  <w:num w:numId="44">
    <w:abstractNumId w:val="23"/>
  </w:num>
  <w:num w:numId="45">
    <w:abstractNumId w:val="14"/>
  </w:num>
  <w:num w:numId="46">
    <w:abstractNumId w:val="0"/>
    <w:lvlOverride w:ilvl="0">
      <w:lvl w:ilvl="0">
        <w:numFmt w:val="bullet"/>
        <w:lvlText w:val="-"/>
        <w:legacy w:legacy="1" w:legacySpace="0" w:legacyIndent="123"/>
        <w:lvlJc w:val="left"/>
        <w:rPr>
          <w:rFonts w:ascii="Arial" w:hAnsi="Arial" w:hint="default"/>
        </w:rPr>
      </w:lvl>
    </w:lvlOverride>
  </w:num>
  <w:num w:numId="47">
    <w:abstractNumId w:val="0"/>
    <w:lvlOverride w:ilvl="0">
      <w:lvl w:ilvl="0">
        <w:numFmt w:val="bullet"/>
        <w:lvlText w:val="-"/>
        <w:legacy w:legacy="1" w:legacySpace="0" w:legacyIndent="175"/>
        <w:lvlJc w:val="left"/>
        <w:rPr>
          <w:rFonts w:ascii="Arial" w:hAnsi="Arial" w:hint="default"/>
        </w:rPr>
      </w:lvl>
    </w:lvlOverride>
  </w:num>
  <w:num w:numId="48">
    <w:abstractNumId w:val="0"/>
    <w:lvlOverride w:ilvl="0">
      <w:lvl w:ilvl="0">
        <w:numFmt w:val="bullet"/>
        <w:lvlText w:val="•"/>
        <w:legacy w:legacy="1" w:legacySpace="0" w:legacyIndent="360"/>
        <w:lvlJc w:val="left"/>
        <w:rPr>
          <w:rFonts w:ascii="Arial" w:hAnsi="Arial" w:hint="default"/>
        </w:rPr>
      </w:lvl>
    </w:lvlOverride>
  </w:num>
  <w:num w:numId="49">
    <w:abstractNumId w:val="0"/>
    <w:lvlOverride w:ilvl="0">
      <w:lvl w:ilvl="0">
        <w:numFmt w:val="bullet"/>
        <w:lvlText w:val="•"/>
        <w:legacy w:legacy="1" w:legacySpace="0" w:legacyIndent="357"/>
        <w:lvlJc w:val="left"/>
        <w:rPr>
          <w:rFonts w:ascii="Arial" w:hAnsi="Arial" w:hint="default"/>
        </w:rPr>
      </w:lvl>
    </w:lvlOverride>
  </w:num>
  <w:num w:numId="50">
    <w:abstractNumId w:val="47"/>
  </w:num>
  <w:num w:numId="51">
    <w:abstractNumId w:val="0"/>
    <w:lvlOverride w:ilvl="0">
      <w:lvl w:ilvl="0">
        <w:numFmt w:val="bullet"/>
        <w:lvlText w:val="•"/>
        <w:legacy w:legacy="1" w:legacySpace="0" w:legacyIndent="352"/>
        <w:lvlJc w:val="left"/>
        <w:rPr>
          <w:rFonts w:ascii="Arial" w:hAnsi="Arial" w:hint="default"/>
        </w:rPr>
      </w:lvl>
    </w:lvlOverride>
  </w:num>
  <w:num w:numId="52">
    <w:abstractNumId w:val="38"/>
  </w:num>
  <w:num w:numId="53">
    <w:abstractNumId w:val="9"/>
  </w:num>
  <w:num w:numId="54">
    <w:abstractNumId w:val="0"/>
    <w:lvlOverride w:ilvl="0">
      <w:lvl w:ilvl="0">
        <w:numFmt w:val="bullet"/>
        <w:lvlText w:val="•"/>
        <w:legacy w:legacy="1" w:legacySpace="0" w:legacyIndent="355"/>
        <w:lvlJc w:val="left"/>
        <w:rPr>
          <w:rFonts w:ascii="Arial" w:hAnsi="Arial" w:hint="default"/>
        </w:rPr>
      </w:lvl>
    </w:lvlOverride>
  </w:num>
  <w:num w:numId="55">
    <w:abstractNumId w:val="45"/>
  </w:num>
  <w:num w:numId="56">
    <w:abstractNumId w:val="21"/>
  </w:num>
  <w:num w:numId="57">
    <w:abstractNumId w:val="0"/>
    <w:lvlOverride w:ilvl="0">
      <w:lvl w:ilvl="0">
        <w:numFmt w:val="bullet"/>
        <w:lvlText w:val="•"/>
        <w:legacy w:legacy="1" w:legacySpace="0" w:legacyIndent="351"/>
        <w:lvlJc w:val="left"/>
        <w:rPr>
          <w:rFonts w:ascii="Arial" w:hAnsi="Arial" w:hint="default"/>
        </w:rPr>
      </w:lvl>
    </w:lvlOverride>
  </w:num>
  <w:num w:numId="58">
    <w:abstractNumId w:val="3"/>
  </w:num>
  <w:num w:numId="59">
    <w:abstractNumId w:val="41"/>
  </w:num>
  <w:num w:numId="60">
    <w:abstractNumId w:val="0"/>
    <w:lvlOverride w:ilvl="0">
      <w:lvl w:ilvl="0">
        <w:numFmt w:val="bullet"/>
        <w:lvlText w:val="-"/>
        <w:legacy w:legacy="1" w:legacySpace="0" w:legacyIndent="120"/>
        <w:lvlJc w:val="left"/>
        <w:rPr>
          <w:rFonts w:ascii="Arial" w:hAnsi="Arial" w:hint="default"/>
        </w:rPr>
      </w:lvl>
    </w:lvlOverride>
  </w:num>
  <w:num w:numId="61">
    <w:abstractNumId w:val="29"/>
  </w:num>
  <w:num w:numId="62">
    <w:abstractNumId w:val="29"/>
    <w:lvlOverride w:ilvl="0">
      <w:lvl w:ilvl="0">
        <w:start w:val="2"/>
        <w:numFmt w:val="decimal"/>
        <w:lvlText w:val="%1."/>
        <w:legacy w:legacy="1" w:legacySpace="0" w:legacyIndent="311"/>
        <w:lvlJc w:val="left"/>
        <w:rPr>
          <w:rFonts w:ascii="Times New Roman" w:hAnsi="Times New Roman" w:cs="Times New Roman" w:hint="default"/>
        </w:rPr>
      </w:lvl>
    </w:lvlOverride>
  </w:num>
  <w:num w:numId="63">
    <w:abstractNumId w:val="0"/>
    <w:lvlOverride w:ilvl="0">
      <w:lvl w:ilvl="0">
        <w:numFmt w:val="bullet"/>
        <w:lvlText w:val="-"/>
        <w:legacy w:legacy="1" w:legacySpace="0" w:legacyIndent="367"/>
        <w:lvlJc w:val="left"/>
        <w:rPr>
          <w:rFonts w:ascii="Arial" w:hAnsi="Arial" w:hint="default"/>
        </w:rPr>
      </w:lvl>
    </w:lvlOverride>
  </w:num>
  <w:num w:numId="64">
    <w:abstractNumId w:val="27"/>
  </w:num>
  <w:num w:numId="65">
    <w:abstractNumId w:val="0"/>
    <w:lvlOverride w:ilvl="0">
      <w:lvl w:ilvl="0">
        <w:numFmt w:val="bullet"/>
        <w:lvlText w:val="•"/>
        <w:legacy w:legacy="1" w:legacySpace="0" w:legacyIndent="365"/>
        <w:lvlJc w:val="left"/>
        <w:rPr>
          <w:rFonts w:ascii="Arial" w:hAnsi="Arial" w:hint="default"/>
        </w:rPr>
      </w:lvl>
    </w:lvlOverride>
  </w:num>
  <w:num w:numId="66">
    <w:abstractNumId w:val="0"/>
    <w:lvlOverride w:ilvl="0">
      <w:lvl w:ilvl="0">
        <w:numFmt w:val="bullet"/>
        <w:lvlText w:val="*"/>
        <w:legacy w:legacy="1" w:legacySpace="0" w:legacyIndent="134"/>
        <w:lvlJc w:val="left"/>
        <w:rPr>
          <w:rFonts w:ascii="Arial" w:hAnsi="Arial" w:hint="default"/>
        </w:rPr>
      </w:lvl>
    </w:lvlOverride>
  </w:num>
  <w:num w:numId="67">
    <w:abstractNumId w:val="0"/>
    <w:lvlOverride w:ilvl="0">
      <w:lvl w:ilvl="0">
        <w:numFmt w:val="bullet"/>
        <w:lvlText w:val="-"/>
        <w:legacy w:legacy="1" w:legacySpace="0" w:legacyIndent="296"/>
        <w:lvlJc w:val="left"/>
        <w:rPr>
          <w:rFonts w:ascii="Arial" w:hAnsi="Arial" w:hint="default"/>
        </w:rPr>
      </w:lvl>
    </w:lvlOverride>
  </w:num>
  <w:num w:numId="68">
    <w:abstractNumId w:val="10"/>
  </w:num>
  <w:num w:numId="69">
    <w:abstractNumId w:val="0"/>
    <w:lvlOverride w:ilvl="0">
      <w:lvl w:ilvl="0">
        <w:numFmt w:val="bullet"/>
        <w:lvlText w:val="■"/>
        <w:legacy w:legacy="1" w:legacySpace="0" w:legacyIndent="351"/>
        <w:lvlJc w:val="left"/>
        <w:rPr>
          <w:rFonts w:ascii="Arial" w:hAnsi="Arial" w:hint="default"/>
        </w:rPr>
      </w:lvl>
    </w:lvlOverride>
  </w:num>
  <w:num w:numId="70">
    <w:abstractNumId w:val="18"/>
  </w:num>
  <w:num w:numId="71">
    <w:abstractNumId w:val="34"/>
  </w:num>
  <w:num w:numId="72">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1296"/>
  <w:hyphenationZone w:val="396"/>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50A4"/>
    <w:rsid w:val="00020057"/>
    <w:rsid w:val="000207C9"/>
    <w:rsid w:val="00022D96"/>
    <w:rsid w:val="000305E4"/>
    <w:rsid w:val="000344BF"/>
    <w:rsid w:val="0006516B"/>
    <w:rsid w:val="0006646D"/>
    <w:rsid w:val="000C5A73"/>
    <w:rsid w:val="000C7C68"/>
    <w:rsid w:val="000D63CB"/>
    <w:rsid w:val="000E5181"/>
    <w:rsid w:val="000F6251"/>
    <w:rsid w:val="00114F08"/>
    <w:rsid w:val="00126AEB"/>
    <w:rsid w:val="00134136"/>
    <w:rsid w:val="00136A14"/>
    <w:rsid w:val="00137991"/>
    <w:rsid w:val="00141B0C"/>
    <w:rsid w:val="00147EF5"/>
    <w:rsid w:val="001716A6"/>
    <w:rsid w:val="001837B4"/>
    <w:rsid w:val="0018594C"/>
    <w:rsid w:val="001A0436"/>
    <w:rsid w:val="001A4729"/>
    <w:rsid w:val="001A60A0"/>
    <w:rsid w:val="001D4D22"/>
    <w:rsid w:val="001D5E65"/>
    <w:rsid w:val="001D73EE"/>
    <w:rsid w:val="001E0174"/>
    <w:rsid w:val="001E6FD5"/>
    <w:rsid w:val="0020684B"/>
    <w:rsid w:val="0021224A"/>
    <w:rsid w:val="002252B8"/>
    <w:rsid w:val="002455BA"/>
    <w:rsid w:val="00254145"/>
    <w:rsid w:val="002604BE"/>
    <w:rsid w:val="00282BB3"/>
    <w:rsid w:val="00290851"/>
    <w:rsid w:val="002A12FE"/>
    <w:rsid w:val="002B11C1"/>
    <w:rsid w:val="002C50A4"/>
    <w:rsid w:val="002C7F68"/>
    <w:rsid w:val="002D1145"/>
    <w:rsid w:val="002D7EEE"/>
    <w:rsid w:val="002F0906"/>
    <w:rsid w:val="002F1C68"/>
    <w:rsid w:val="002F289B"/>
    <w:rsid w:val="002F7AA6"/>
    <w:rsid w:val="002F7E3D"/>
    <w:rsid w:val="003012D2"/>
    <w:rsid w:val="003152E6"/>
    <w:rsid w:val="00317E82"/>
    <w:rsid w:val="00321CDC"/>
    <w:rsid w:val="003279BB"/>
    <w:rsid w:val="00350C69"/>
    <w:rsid w:val="0035667D"/>
    <w:rsid w:val="0037726D"/>
    <w:rsid w:val="003A19DF"/>
    <w:rsid w:val="003C1DDD"/>
    <w:rsid w:val="003C3185"/>
    <w:rsid w:val="003D2F0E"/>
    <w:rsid w:val="003D6919"/>
    <w:rsid w:val="003E48A7"/>
    <w:rsid w:val="003E7F51"/>
    <w:rsid w:val="003F6618"/>
    <w:rsid w:val="003F7C94"/>
    <w:rsid w:val="004071D4"/>
    <w:rsid w:val="00425558"/>
    <w:rsid w:val="00437D39"/>
    <w:rsid w:val="00443687"/>
    <w:rsid w:val="00445EBA"/>
    <w:rsid w:val="004501D8"/>
    <w:rsid w:val="00450228"/>
    <w:rsid w:val="0045531A"/>
    <w:rsid w:val="004618A0"/>
    <w:rsid w:val="00470916"/>
    <w:rsid w:val="004A7812"/>
    <w:rsid w:val="004C5FB1"/>
    <w:rsid w:val="00512C44"/>
    <w:rsid w:val="005148BA"/>
    <w:rsid w:val="00520B2E"/>
    <w:rsid w:val="005331EC"/>
    <w:rsid w:val="0053638E"/>
    <w:rsid w:val="005429FF"/>
    <w:rsid w:val="005441D7"/>
    <w:rsid w:val="00544B32"/>
    <w:rsid w:val="005728B1"/>
    <w:rsid w:val="0058275A"/>
    <w:rsid w:val="005B6D65"/>
    <w:rsid w:val="005C0C85"/>
    <w:rsid w:val="005C2E96"/>
    <w:rsid w:val="005C70F5"/>
    <w:rsid w:val="005E5F73"/>
    <w:rsid w:val="005F4B81"/>
    <w:rsid w:val="00605713"/>
    <w:rsid w:val="00632DDB"/>
    <w:rsid w:val="006364E3"/>
    <w:rsid w:val="00640397"/>
    <w:rsid w:val="0064401C"/>
    <w:rsid w:val="00672803"/>
    <w:rsid w:val="006A0D60"/>
    <w:rsid w:val="006A64EE"/>
    <w:rsid w:val="006B520D"/>
    <w:rsid w:val="006D6602"/>
    <w:rsid w:val="00703B1E"/>
    <w:rsid w:val="00707D37"/>
    <w:rsid w:val="00713FE6"/>
    <w:rsid w:val="00715B72"/>
    <w:rsid w:val="00745206"/>
    <w:rsid w:val="007666EA"/>
    <w:rsid w:val="007847E7"/>
    <w:rsid w:val="007973AF"/>
    <w:rsid w:val="007B7CF3"/>
    <w:rsid w:val="007D1CA9"/>
    <w:rsid w:val="007D5143"/>
    <w:rsid w:val="007D76DF"/>
    <w:rsid w:val="007E322A"/>
    <w:rsid w:val="00821FBB"/>
    <w:rsid w:val="00826843"/>
    <w:rsid w:val="008324BE"/>
    <w:rsid w:val="00837583"/>
    <w:rsid w:val="00837637"/>
    <w:rsid w:val="00855656"/>
    <w:rsid w:val="0085651F"/>
    <w:rsid w:val="00880B06"/>
    <w:rsid w:val="008922BE"/>
    <w:rsid w:val="00894B04"/>
    <w:rsid w:val="008A5B2F"/>
    <w:rsid w:val="008A778C"/>
    <w:rsid w:val="008B7107"/>
    <w:rsid w:val="008D49F5"/>
    <w:rsid w:val="008E160D"/>
    <w:rsid w:val="008E30A2"/>
    <w:rsid w:val="008E6BB8"/>
    <w:rsid w:val="009105AC"/>
    <w:rsid w:val="0096765A"/>
    <w:rsid w:val="009B1538"/>
    <w:rsid w:val="009B518C"/>
    <w:rsid w:val="009D6479"/>
    <w:rsid w:val="009E4072"/>
    <w:rsid w:val="00A06FC8"/>
    <w:rsid w:val="00A41913"/>
    <w:rsid w:val="00A75BDB"/>
    <w:rsid w:val="00A8001F"/>
    <w:rsid w:val="00A82686"/>
    <w:rsid w:val="00A9014D"/>
    <w:rsid w:val="00AB2BA5"/>
    <w:rsid w:val="00AB6D9D"/>
    <w:rsid w:val="00AD18D5"/>
    <w:rsid w:val="00AE3418"/>
    <w:rsid w:val="00AE4194"/>
    <w:rsid w:val="00AF034F"/>
    <w:rsid w:val="00B054D1"/>
    <w:rsid w:val="00B66B4B"/>
    <w:rsid w:val="00B70B10"/>
    <w:rsid w:val="00B80FA6"/>
    <w:rsid w:val="00BC5642"/>
    <w:rsid w:val="00BD6F37"/>
    <w:rsid w:val="00BD75D4"/>
    <w:rsid w:val="00BE6065"/>
    <w:rsid w:val="00BF26AA"/>
    <w:rsid w:val="00C027B9"/>
    <w:rsid w:val="00C116EC"/>
    <w:rsid w:val="00C20871"/>
    <w:rsid w:val="00C33CFE"/>
    <w:rsid w:val="00C62E39"/>
    <w:rsid w:val="00C7630B"/>
    <w:rsid w:val="00C87C78"/>
    <w:rsid w:val="00CA7221"/>
    <w:rsid w:val="00CC06D4"/>
    <w:rsid w:val="00CD4CCB"/>
    <w:rsid w:val="00CF5B34"/>
    <w:rsid w:val="00D03EB2"/>
    <w:rsid w:val="00D14D1D"/>
    <w:rsid w:val="00D26872"/>
    <w:rsid w:val="00D56FDF"/>
    <w:rsid w:val="00D71F61"/>
    <w:rsid w:val="00D7263F"/>
    <w:rsid w:val="00D922E4"/>
    <w:rsid w:val="00D93F00"/>
    <w:rsid w:val="00DA1CA7"/>
    <w:rsid w:val="00DD0393"/>
    <w:rsid w:val="00DE0D73"/>
    <w:rsid w:val="00DE1133"/>
    <w:rsid w:val="00DE49F5"/>
    <w:rsid w:val="00DE7078"/>
    <w:rsid w:val="00E029B6"/>
    <w:rsid w:val="00E06D77"/>
    <w:rsid w:val="00E06FC5"/>
    <w:rsid w:val="00E107B9"/>
    <w:rsid w:val="00E14F1E"/>
    <w:rsid w:val="00E16713"/>
    <w:rsid w:val="00E20C3D"/>
    <w:rsid w:val="00E21D2C"/>
    <w:rsid w:val="00E336D4"/>
    <w:rsid w:val="00E43022"/>
    <w:rsid w:val="00E55F31"/>
    <w:rsid w:val="00E705CD"/>
    <w:rsid w:val="00E72B88"/>
    <w:rsid w:val="00E87D64"/>
    <w:rsid w:val="00E91AF6"/>
    <w:rsid w:val="00EB1C99"/>
    <w:rsid w:val="00EB66EC"/>
    <w:rsid w:val="00EC0458"/>
    <w:rsid w:val="00EC0671"/>
    <w:rsid w:val="00ED2548"/>
    <w:rsid w:val="00EE211A"/>
    <w:rsid w:val="00EF3AAC"/>
    <w:rsid w:val="00EF4DF7"/>
    <w:rsid w:val="00EF6D9F"/>
    <w:rsid w:val="00F274D6"/>
    <w:rsid w:val="00F306F1"/>
    <w:rsid w:val="00F33F7D"/>
    <w:rsid w:val="00F34AB5"/>
    <w:rsid w:val="00F35DB6"/>
    <w:rsid w:val="00F71C07"/>
    <w:rsid w:val="00F72E48"/>
    <w:rsid w:val="00F914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0A4"/>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0F62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62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62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06D4"/>
    <w:pPr>
      <w:spacing w:after="0" w:line="240" w:lineRule="auto"/>
    </w:pPr>
    <w:rPr>
      <w:rFonts w:ascii="Times New Roman" w:eastAsia="Times New Roman" w:hAnsi="Times New Roman"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520D"/>
    <w:pPr>
      <w:ind w:left="720"/>
      <w:contextualSpacing/>
    </w:pPr>
  </w:style>
  <w:style w:type="paragraph" w:styleId="Header">
    <w:name w:val="header"/>
    <w:basedOn w:val="Normal"/>
    <w:link w:val="HeaderChar"/>
    <w:unhideWhenUsed/>
    <w:rsid w:val="00E20C3D"/>
    <w:pPr>
      <w:tabs>
        <w:tab w:val="center" w:pos="4819"/>
        <w:tab w:val="right" w:pos="9638"/>
      </w:tabs>
    </w:pPr>
  </w:style>
  <w:style w:type="character" w:customStyle="1" w:styleId="HeaderChar">
    <w:name w:val="Header Char"/>
    <w:basedOn w:val="DefaultParagraphFont"/>
    <w:link w:val="Header"/>
    <w:rsid w:val="00E20C3D"/>
    <w:rPr>
      <w:rFonts w:ascii="Times New Roman" w:eastAsia="Times New Roman" w:hAnsi="Times New Roman" w:cs="Times New Roman"/>
      <w:sz w:val="20"/>
      <w:szCs w:val="20"/>
      <w:lang w:val="en-US"/>
    </w:rPr>
  </w:style>
  <w:style w:type="paragraph" w:styleId="Footer">
    <w:name w:val="footer"/>
    <w:basedOn w:val="Normal"/>
    <w:link w:val="FooterChar"/>
    <w:unhideWhenUsed/>
    <w:rsid w:val="00E20C3D"/>
    <w:pPr>
      <w:tabs>
        <w:tab w:val="center" w:pos="4819"/>
        <w:tab w:val="right" w:pos="9638"/>
      </w:tabs>
    </w:pPr>
  </w:style>
  <w:style w:type="character" w:customStyle="1" w:styleId="FooterChar">
    <w:name w:val="Footer Char"/>
    <w:basedOn w:val="DefaultParagraphFont"/>
    <w:link w:val="Footer"/>
    <w:rsid w:val="00E20C3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F3AAC"/>
    <w:rPr>
      <w:rFonts w:ascii="Tahoma" w:hAnsi="Tahoma" w:cs="Tahoma"/>
      <w:sz w:val="16"/>
      <w:szCs w:val="16"/>
    </w:rPr>
  </w:style>
  <w:style w:type="character" w:customStyle="1" w:styleId="BalloonTextChar">
    <w:name w:val="Balloon Text Char"/>
    <w:basedOn w:val="DefaultParagraphFont"/>
    <w:link w:val="BalloonText"/>
    <w:uiPriority w:val="99"/>
    <w:semiHidden/>
    <w:rsid w:val="00EF3AAC"/>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0F6251"/>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0F6251"/>
    <w:pPr>
      <w:widowControl/>
      <w:autoSpaceDE/>
      <w:autoSpaceDN/>
      <w:adjustRightInd/>
      <w:spacing w:line="276" w:lineRule="auto"/>
      <w:outlineLvl w:val="9"/>
    </w:pPr>
  </w:style>
  <w:style w:type="character" w:customStyle="1" w:styleId="Heading2Char">
    <w:name w:val="Heading 2 Char"/>
    <w:basedOn w:val="DefaultParagraphFont"/>
    <w:link w:val="Heading2"/>
    <w:uiPriority w:val="9"/>
    <w:rsid w:val="000F625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0F6251"/>
    <w:rPr>
      <w:rFonts w:asciiTheme="majorHAnsi" w:eastAsiaTheme="majorEastAsia" w:hAnsiTheme="majorHAnsi" w:cstheme="majorBidi"/>
      <w:b/>
      <w:bCs/>
      <w:color w:val="4F81BD" w:themeColor="accent1"/>
      <w:sz w:val="20"/>
      <w:szCs w:val="20"/>
      <w:lang w:val="en-US"/>
    </w:rPr>
  </w:style>
  <w:style w:type="paragraph" w:styleId="TOC1">
    <w:name w:val="toc 1"/>
    <w:basedOn w:val="Normal"/>
    <w:next w:val="Normal"/>
    <w:autoRedefine/>
    <w:uiPriority w:val="39"/>
    <w:unhideWhenUsed/>
    <w:rsid w:val="008A778C"/>
    <w:pPr>
      <w:spacing w:after="100"/>
    </w:pPr>
  </w:style>
  <w:style w:type="paragraph" w:styleId="TOC2">
    <w:name w:val="toc 2"/>
    <w:basedOn w:val="Normal"/>
    <w:next w:val="Normal"/>
    <w:autoRedefine/>
    <w:uiPriority w:val="39"/>
    <w:unhideWhenUsed/>
    <w:rsid w:val="008A778C"/>
    <w:pPr>
      <w:spacing w:after="100"/>
      <w:ind w:left="200"/>
    </w:pPr>
  </w:style>
  <w:style w:type="paragraph" w:styleId="TOC3">
    <w:name w:val="toc 3"/>
    <w:basedOn w:val="Normal"/>
    <w:next w:val="Normal"/>
    <w:autoRedefine/>
    <w:uiPriority w:val="39"/>
    <w:unhideWhenUsed/>
    <w:rsid w:val="008A778C"/>
    <w:pPr>
      <w:spacing w:after="100"/>
      <w:ind w:left="400"/>
    </w:pPr>
  </w:style>
  <w:style w:type="paragraph" w:styleId="TOC4">
    <w:name w:val="toc 4"/>
    <w:basedOn w:val="Normal"/>
    <w:next w:val="Normal"/>
    <w:autoRedefine/>
    <w:uiPriority w:val="39"/>
    <w:unhideWhenUsed/>
    <w:rsid w:val="008A778C"/>
    <w:pPr>
      <w:widowControl/>
      <w:autoSpaceDE/>
      <w:autoSpaceDN/>
      <w:adjustRightInd/>
      <w:spacing w:after="100" w:line="276" w:lineRule="auto"/>
      <w:ind w:left="660"/>
    </w:pPr>
    <w:rPr>
      <w:rFonts w:asciiTheme="minorHAnsi" w:eastAsiaTheme="minorEastAsia" w:hAnsiTheme="minorHAnsi" w:cstheme="minorBidi"/>
      <w:sz w:val="22"/>
      <w:szCs w:val="22"/>
      <w:lang w:val="lt-LT" w:eastAsia="lt-LT"/>
    </w:rPr>
  </w:style>
  <w:style w:type="paragraph" w:styleId="TOC5">
    <w:name w:val="toc 5"/>
    <w:basedOn w:val="Normal"/>
    <w:next w:val="Normal"/>
    <w:autoRedefine/>
    <w:uiPriority w:val="39"/>
    <w:unhideWhenUsed/>
    <w:rsid w:val="008A778C"/>
    <w:pPr>
      <w:widowControl/>
      <w:autoSpaceDE/>
      <w:autoSpaceDN/>
      <w:adjustRightInd/>
      <w:spacing w:after="100" w:line="276" w:lineRule="auto"/>
      <w:ind w:left="880"/>
    </w:pPr>
    <w:rPr>
      <w:rFonts w:asciiTheme="minorHAnsi" w:eastAsiaTheme="minorEastAsia" w:hAnsiTheme="minorHAnsi" w:cstheme="minorBidi"/>
      <w:sz w:val="22"/>
      <w:szCs w:val="22"/>
      <w:lang w:val="lt-LT" w:eastAsia="lt-LT"/>
    </w:rPr>
  </w:style>
  <w:style w:type="paragraph" w:styleId="TOC6">
    <w:name w:val="toc 6"/>
    <w:basedOn w:val="Normal"/>
    <w:next w:val="Normal"/>
    <w:autoRedefine/>
    <w:uiPriority w:val="39"/>
    <w:unhideWhenUsed/>
    <w:rsid w:val="008A778C"/>
    <w:pPr>
      <w:widowControl/>
      <w:autoSpaceDE/>
      <w:autoSpaceDN/>
      <w:adjustRightInd/>
      <w:spacing w:after="100" w:line="276" w:lineRule="auto"/>
      <w:ind w:left="1100"/>
    </w:pPr>
    <w:rPr>
      <w:rFonts w:asciiTheme="minorHAnsi" w:eastAsiaTheme="minorEastAsia" w:hAnsiTheme="minorHAnsi" w:cstheme="minorBidi"/>
      <w:sz w:val="22"/>
      <w:szCs w:val="22"/>
      <w:lang w:val="lt-LT" w:eastAsia="lt-LT"/>
    </w:rPr>
  </w:style>
  <w:style w:type="paragraph" w:styleId="TOC7">
    <w:name w:val="toc 7"/>
    <w:basedOn w:val="Normal"/>
    <w:next w:val="Normal"/>
    <w:autoRedefine/>
    <w:uiPriority w:val="39"/>
    <w:unhideWhenUsed/>
    <w:rsid w:val="008A778C"/>
    <w:pPr>
      <w:widowControl/>
      <w:autoSpaceDE/>
      <w:autoSpaceDN/>
      <w:adjustRightInd/>
      <w:spacing w:after="100" w:line="276" w:lineRule="auto"/>
      <w:ind w:left="1320"/>
    </w:pPr>
    <w:rPr>
      <w:rFonts w:asciiTheme="minorHAnsi" w:eastAsiaTheme="minorEastAsia" w:hAnsiTheme="minorHAnsi" w:cstheme="minorBidi"/>
      <w:sz w:val="22"/>
      <w:szCs w:val="22"/>
      <w:lang w:val="lt-LT" w:eastAsia="lt-LT"/>
    </w:rPr>
  </w:style>
  <w:style w:type="paragraph" w:styleId="TOC8">
    <w:name w:val="toc 8"/>
    <w:basedOn w:val="Normal"/>
    <w:next w:val="Normal"/>
    <w:autoRedefine/>
    <w:uiPriority w:val="39"/>
    <w:unhideWhenUsed/>
    <w:rsid w:val="008A778C"/>
    <w:pPr>
      <w:widowControl/>
      <w:autoSpaceDE/>
      <w:autoSpaceDN/>
      <w:adjustRightInd/>
      <w:spacing w:after="100" w:line="276" w:lineRule="auto"/>
      <w:ind w:left="1540"/>
    </w:pPr>
    <w:rPr>
      <w:rFonts w:asciiTheme="minorHAnsi" w:eastAsiaTheme="minorEastAsia" w:hAnsiTheme="minorHAnsi" w:cstheme="minorBidi"/>
      <w:sz w:val="22"/>
      <w:szCs w:val="22"/>
      <w:lang w:val="lt-LT" w:eastAsia="lt-LT"/>
    </w:rPr>
  </w:style>
  <w:style w:type="paragraph" w:styleId="TOC9">
    <w:name w:val="toc 9"/>
    <w:basedOn w:val="Normal"/>
    <w:next w:val="Normal"/>
    <w:autoRedefine/>
    <w:uiPriority w:val="39"/>
    <w:unhideWhenUsed/>
    <w:rsid w:val="008A778C"/>
    <w:pPr>
      <w:widowControl/>
      <w:autoSpaceDE/>
      <w:autoSpaceDN/>
      <w:adjustRightInd/>
      <w:spacing w:after="100" w:line="276" w:lineRule="auto"/>
      <w:ind w:left="1760"/>
    </w:pPr>
    <w:rPr>
      <w:rFonts w:asciiTheme="minorHAnsi" w:eastAsiaTheme="minorEastAsia" w:hAnsiTheme="minorHAnsi" w:cstheme="minorBidi"/>
      <w:sz w:val="22"/>
      <w:szCs w:val="22"/>
      <w:lang w:val="lt-LT" w:eastAsia="lt-LT"/>
    </w:rPr>
  </w:style>
  <w:style w:type="character" w:styleId="Hyperlink">
    <w:name w:val="Hyperlink"/>
    <w:basedOn w:val="DefaultParagraphFont"/>
    <w:uiPriority w:val="99"/>
    <w:unhideWhenUsed/>
    <w:rsid w:val="008A778C"/>
    <w:rPr>
      <w:color w:val="0000FF" w:themeColor="hyperlink"/>
      <w:u w:val="single"/>
    </w:rPr>
  </w:style>
  <w:style w:type="character" w:styleId="PageNumber">
    <w:name w:val="page number"/>
    <w:basedOn w:val="DefaultParagraphFont"/>
    <w:rsid w:val="003D6919"/>
  </w:style>
  <w:style w:type="paragraph" w:styleId="BodyTextIndent2">
    <w:name w:val="Body Text Indent 2"/>
    <w:basedOn w:val="Normal"/>
    <w:link w:val="BodyTextIndent2Char"/>
    <w:rsid w:val="00837583"/>
    <w:pPr>
      <w:autoSpaceDE/>
      <w:autoSpaceDN/>
      <w:adjustRightInd/>
      <w:spacing w:after="120" w:line="480" w:lineRule="auto"/>
      <w:ind w:left="283"/>
    </w:pPr>
    <w:rPr>
      <w:sz w:val="24"/>
      <w:lang w:val="lt-LT"/>
    </w:rPr>
  </w:style>
  <w:style w:type="character" w:customStyle="1" w:styleId="BodyTextIndent2Char">
    <w:name w:val="Body Text Indent 2 Char"/>
    <w:basedOn w:val="DefaultParagraphFont"/>
    <w:link w:val="BodyTextIndent2"/>
    <w:rsid w:val="0083758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0A65B-BA3A-4F82-9398-CA56FD9C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65</Pages>
  <Words>30647</Words>
  <Characters>174688</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Dell_PC</cp:lastModifiedBy>
  <cp:revision>45</cp:revision>
  <cp:lastPrinted>2013-04-05T07:35:00Z</cp:lastPrinted>
  <dcterms:created xsi:type="dcterms:W3CDTF">2013-04-05T09:04:00Z</dcterms:created>
  <dcterms:modified xsi:type="dcterms:W3CDTF">2016-03-31T07:35:00Z</dcterms:modified>
</cp:coreProperties>
</file>