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46" w:rsidRPr="00C41688" w:rsidRDefault="00095246" w:rsidP="00095246">
      <w:pPr>
        <w:shd w:val="clear" w:color="auto" w:fill="FFFFFF"/>
        <w:rPr>
          <w:b/>
          <w:bCs/>
          <w:color w:val="000000"/>
          <w:szCs w:val="22"/>
          <w:lang w:val="lt-LT"/>
        </w:rPr>
      </w:pPr>
    </w:p>
    <w:tbl>
      <w:tblPr>
        <w:tblpPr w:leftFromText="180" w:rightFromText="180" w:vertAnchor="text" w:tblpXSpec="right" w:tblpY="1"/>
        <w:tblOverlap w:val="never"/>
        <w:tblW w:w="2292" w:type="dxa"/>
        <w:tblLook w:val="01E0" w:firstRow="1" w:lastRow="1" w:firstColumn="1" w:lastColumn="1" w:noHBand="0" w:noVBand="0"/>
      </w:tblPr>
      <w:tblGrid>
        <w:gridCol w:w="2292"/>
      </w:tblGrid>
      <w:tr w:rsidR="00095246" w:rsidRPr="00C41688" w:rsidTr="006F04E9">
        <w:tc>
          <w:tcPr>
            <w:tcW w:w="2292" w:type="dxa"/>
            <w:vAlign w:val="center"/>
          </w:tcPr>
          <w:p w:rsidR="00095246" w:rsidRPr="00C41688" w:rsidRDefault="00095246" w:rsidP="006F04E9">
            <w:pPr>
              <w:rPr>
                <w:lang w:val="lt-LT"/>
              </w:rPr>
            </w:pPr>
            <w:r w:rsidRPr="00C41688">
              <w:rPr>
                <w:szCs w:val="22"/>
                <w:lang w:val="lt-LT"/>
              </w:rPr>
              <w:t>Konkurso sąlygų</w:t>
            </w:r>
          </w:p>
        </w:tc>
      </w:tr>
      <w:tr w:rsidR="00095246" w:rsidRPr="00C41688" w:rsidTr="006F04E9">
        <w:tc>
          <w:tcPr>
            <w:tcW w:w="2292" w:type="dxa"/>
            <w:vAlign w:val="center"/>
          </w:tcPr>
          <w:p w:rsidR="00095246" w:rsidRPr="00C41688" w:rsidRDefault="00095246" w:rsidP="006F04E9">
            <w:pPr>
              <w:rPr>
                <w:lang w:val="lt-LT"/>
              </w:rPr>
            </w:pPr>
            <w:r w:rsidRPr="00C41688">
              <w:rPr>
                <w:szCs w:val="22"/>
                <w:lang w:val="lt-LT"/>
              </w:rPr>
              <w:t>1 priedas</w:t>
            </w:r>
          </w:p>
        </w:tc>
      </w:tr>
      <w:tr w:rsidR="00095246" w:rsidRPr="00C41688" w:rsidTr="006F04E9">
        <w:tc>
          <w:tcPr>
            <w:tcW w:w="2292" w:type="dxa"/>
            <w:vAlign w:val="center"/>
          </w:tcPr>
          <w:p w:rsidR="00095246" w:rsidRPr="00C41688" w:rsidRDefault="00095246" w:rsidP="006F04E9">
            <w:pPr>
              <w:rPr>
                <w:lang w:val="lt-LT"/>
              </w:rPr>
            </w:pPr>
            <w:r w:rsidRPr="00C41688">
              <w:rPr>
                <w:szCs w:val="22"/>
                <w:lang w:val="lt-LT"/>
              </w:rPr>
              <w:t>Pasiūlymo forma</w:t>
            </w:r>
          </w:p>
        </w:tc>
      </w:tr>
    </w:tbl>
    <w:p w:rsidR="00095246" w:rsidRPr="00C41688" w:rsidRDefault="00095246" w:rsidP="00095246">
      <w:pPr>
        <w:rPr>
          <w:szCs w:val="22"/>
          <w:lang w:val="lt-LT"/>
        </w:rPr>
      </w:pPr>
    </w:p>
    <w:p w:rsidR="00095246" w:rsidRPr="00C41688" w:rsidRDefault="00095246" w:rsidP="00095246">
      <w:pPr>
        <w:rPr>
          <w:szCs w:val="22"/>
          <w:lang w:val="lt-LT"/>
        </w:rPr>
      </w:pPr>
    </w:p>
    <w:p w:rsidR="00095246" w:rsidRDefault="00095246" w:rsidP="00095246">
      <w:pPr>
        <w:rPr>
          <w:szCs w:val="22"/>
          <w:lang w:val="lt-LT"/>
        </w:rPr>
      </w:pPr>
    </w:p>
    <w:p w:rsidR="00095246" w:rsidRPr="00C41688" w:rsidRDefault="00095246" w:rsidP="00095246">
      <w:pPr>
        <w:rPr>
          <w:szCs w:val="22"/>
          <w:lang w:val="lt-LT"/>
        </w:rPr>
      </w:pPr>
    </w:p>
    <w:p w:rsidR="00095246" w:rsidRPr="00C41688" w:rsidRDefault="00572C0B" w:rsidP="00095246">
      <w:pPr>
        <w:ind w:right="-178"/>
        <w:jc w:val="center"/>
        <w:rPr>
          <w:szCs w:val="22"/>
          <w:lang w:val="lt-LT"/>
        </w:rPr>
      </w:pPr>
      <w:r>
        <w:rPr>
          <w:noProof/>
          <w:lang w:val="lt-LT" w:eastAsia="lt-LT"/>
        </w:rPr>
        <w:drawing>
          <wp:inline distT="0" distB="0" distL="0" distR="0" wp14:anchorId="69B2A3EB" wp14:editId="05476955">
            <wp:extent cx="1085850" cy="342900"/>
            <wp:effectExtent l="0" t="0" r="0" b="0"/>
            <wp:docPr id="1" name="Paveikslėlis 1" descr="Aprašas: \\svalia\Users\dovile.radeckyte\El. parašai\Logo\Axis_Industries_logo.jpg"/>
            <wp:cNvGraphicFramePr/>
            <a:graphic xmlns:a="http://schemas.openxmlformats.org/drawingml/2006/main">
              <a:graphicData uri="http://schemas.openxmlformats.org/drawingml/2006/picture">
                <pic:pic xmlns:pic="http://schemas.openxmlformats.org/drawingml/2006/picture">
                  <pic:nvPicPr>
                    <pic:cNvPr id="1" name="Paveikslėlis 1" descr="Aprašas: \\svalia\Users\dovile.radeckyte\El. parašai\Logo\Axis_Industries_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342900"/>
                    </a:xfrm>
                    <a:prstGeom prst="rect">
                      <a:avLst/>
                    </a:prstGeom>
                    <a:noFill/>
                    <a:ln>
                      <a:noFill/>
                    </a:ln>
                  </pic:spPr>
                </pic:pic>
              </a:graphicData>
            </a:graphic>
          </wp:inline>
        </w:drawing>
      </w:r>
    </w:p>
    <w:p w:rsidR="00095246" w:rsidRPr="00C41688" w:rsidRDefault="00095246" w:rsidP="00095246">
      <w:pPr>
        <w:ind w:right="-178"/>
        <w:jc w:val="center"/>
        <w:rPr>
          <w:szCs w:val="22"/>
          <w:lang w:val="lt-LT"/>
        </w:rPr>
      </w:pPr>
    </w:p>
    <w:p w:rsidR="00572C0B" w:rsidRPr="004579BE" w:rsidRDefault="00572C0B" w:rsidP="00572C0B">
      <w:pPr>
        <w:ind w:right="-178"/>
        <w:jc w:val="center"/>
        <w:rPr>
          <w:sz w:val="20"/>
          <w:szCs w:val="20"/>
          <w:lang w:val="lt-LT"/>
        </w:rPr>
      </w:pPr>
      <w:r>
        <w:rPr>
          <w:sz w:val="20"/>
          <w:szCs w:val="20"/>
          <w:lang w:val="lt-LT"/>
        </w:rPr>
        <w:t>AB „</w:t>
      </w:r>
      <w:proofErr w:type="spellStart"/>
      <w:r>
        <w:rPr>
          <w:sz w:val="20"/>
          <w:szCs w:val="20"/>
          <w:lang w:val="lt-LT"/>
        </w:rPr>
        <w:t>Axis</w:t>
      </w:r>
      <w:proofErr w:type="spellEnd"/>
      <w:r>
        <w:rPr>
          <w:sz w:val="20"/>
          <w:szCs w:val="20"/>
          <w:lang w:val="lt-LT"/>
        </w:rPr>
        <w:t xml:space="preserve"> </w:t>
      </w:r>
      <w:proofErr w:type="spellStart"/>
      <w:r>
        <w:rPr>
          <w:sz w:val="20"/>
          <w:szCs w:val="20"/>
          <w:lang w:val="lt-LT"/>
        </w:rPr>
        <w:t>Industries</w:t>
      </w:r>
      <w:proofErr w:type="spellEnd"/>
      <w:r>
        <w:rPr>
          <w:sz w:val="20"/>
          <w:szCs w:val="20"/>
          <w:lang w:val="lt-LT"/>
        </w:rPr>
        <w:t>“</w:t>
      </w:r>
      <w:bookmarkStart w:id="0" w:name="_GoBack"/>
      <w:bookmarkEnd w:id="0"/>
    </w:p>
    <w:p w:rsidR="00095246" w:rsidRPr="00C41688" w:rsidRDefault="00095246" w:rsidP="00095246">
      <w:pPr>
        <w:ind w:right="-178"/>
        <w:jc w:val="center"/>
        <w:rPr>
          <w:szCs w:val="22"/>
          <w:lang w:val="lt-LT"/>
        </w:rPr>
      </w:pPr>
    </w:p>
    <w:p w:rsidR="00095246" w:rsidRPr="00C41688" w:rsidRDefault="00095246" w:rsidP="00095246">
      <w:pPr>
        <w:ind w:right="-178"/>
        <w:jc w:val="center"/>
        <w:rPr>
          <w:szCs w:val="22"/>
          <w:lang w:val="lt-LT"/>
        </w:rPr>
      </w:pPr>
    </w:p>
    <w:p w:rsidR="00095246" w:rsidRPr="00C41688" w:rsidRDefault="00095246" w:rsidP="00095246">
      <w:pPr>
        <w:ind w:right="-176"/>
        <w:jc w:val="center"/>
        <w:rPr>
          <w:szCs w:val="22"/>
          <w:lang w:val="lt-LT"/>
        </w:rPr>
      </w:pPr>
      <w:r w:rsidRPr="00C41688">
        <w:rPr>
          <w:szCs w:val="22"/>
          <w:lang w:val="lt-LT"/>
        </w:rPr>
        <w:t>(</w:t>
      </w:r>
      <w:r w:rsidR="00572C0B" w:rsidRPr="00572C0B">
        <w:rPr>
          <w:szCs w:val="22"/>
          <w:lang w:val="lt-LT"/>
        </w:rPr>
        <w:t xml:space="preserve">Akcinė bendrovė, Kulautuvos g. 45A, LT-47190 Kaunas, Telefonas/faksas 8-37 360234 / 8-37-360358, Juridinių asmenų registras, </w:t>
      </w:r>
      <w:proofErr w:type="spellStart"/>
      <w:r w:rsidR="00572C0B" w:rsidRPr="00572C0B">
        <w:rPr>
          <w:szCs w:val="22"/>
          <w:lang w:val="lt-LT"/>
        </w:rPr>
        <w:t>Axis</w:t>
      </w:r>
      <w:proofErr w:type="spellEnd"/>
      <w:r w:rsidR="00572C0B" w:rsidRPr="00572C0B">
        <w:rPr>
          <w:szCs w:val="22"/>
          <w:lang w:val="lt-LT"/>
        </w:rPr>
        <w:t xml:space="preserve"> </w:t>
      </w:r>
      <w:proofErr w:type="spellStart"/>
      <w:r w:rsidR="00572C0B" w:rsidRPr="00572C0B">
        <w:rPr>
          <w:szCs w:val="22"/>
          <w:lang w:val="lt-LT"/>
        </w:rPr>
        <w:t>Industries</w:t>
      </w:r>
      <w:proofErr w:type="spellEnd"/>
      <w:r w:rsidR="00572C0B" w:rsidRPr="00572C0B">
        <w:rPr>
          <w:szCs w:val="22"/>
          <w:lang w:val="lt-LT"/>
        </w:rPr>
        <w:t xml:space="preserve"> 165707056, LT65707051</w:t>
      </w:r>
      <w:r w:rsidRPr="00C41688">
        <w:rPr>
          <w:szCs w:val="22"/>
          <w:lang w:val="lt-LT"/>
        </w:rPr>
        <w:t>)</w:t>
      </w:r>
    </w:p>
    <w:p w:rsidR="00095246" w:rsidRPr="00C41688" w:rsidRDefault="00095246" w:rsidP="00095246">
      <w:pPr>
        <w:ind w:right="-176"/>
        <w:jc w:val="center"/>
        <w:rPr>
          <w:szCs w:val="22"/>
          <w:lang w:val="lt-LT"/>
        </w:rPr>
      </w:pPr>
    </w:p>
    <w:p w:rsidR="00095246" w:rsidRPr="00C41688" w:rsidRDefault="00095246" w:rsidP="00095246">
      <w:pPr>
        <w:ind w:right="-176"/>
        <w:jc w:val="center"/>
        <w:rPr>
          <w:szCs w:val="22"/>
          <w:lang w:val="lt-LT"/>
        </w:rPr>
      </w:pPr>
    </w:p>
    <w:p w:rsidR="00095246" w:rsidRPr="00C41688" w:rsidRDefault="00095246" w:rsidP="00095246">
      <w:pPr>
        <w:jc w:val="both"/>
        <w:rPr>
          <w:szCs w:val="22"/>
          <w:u w:val="single"/>
          <w:lang w:val="lt-LT"/>
        </w:rPr>
      </w:pPr>
      <w:r w:rsidRPr="00C41688">
        <w:rPr>
          <w:szCs w:val="22"/>
          <w:u w:val="single"/>
          <w:lang w:val="lt-LT"/>
        </w:rPr>
        <w:t>UAB „Vilniaus energija“</w:t>
      </w:r>
      <w:r w:rsidRPr="00C41688">
        <w:rPr>
          <w:szCs w:val="22"/>
          <w:lang w:val="lt-LT"/>
        </w:rPr>
        <w:t>___________</w:t>
      </w:r>
    </w:p>
    <w:p w:rsidR="00095246" w:rsidRPr="00C41688" w:rsidRDefault="00095246" w:rsidP="00095246">
      <w:pPr>
        <w:jc w:val="both"/>
        <w:rPr>
          <w:szCs w:val="22"/>
          <w:lang w:val="lt-LT"/>
        </w:rPr>
      </w:pPr>
      <w:r w:rsidRPr="00C41688">
        <w:rPr>
          <w:szCs w:val="22"/>
          <w:lang w:val="lt-LT"/>
        </w:rPr>
        <w:t>(Adresatas (perkančioji organizacija))</w:t>
      </w:r>
    </w:p>
    <w:p w:rsidR="00095246" w:rsidRPr="00C41688" w:rsidRDefault="00095246" w:rsidP="00095246">
      <w:pPr>
        <w:rPr>
          <w:szCs w:val="22"/>
          <w:lang w:val="lt-LT"/>
        </w:rPr>
      </w:pPr>
    </w:p>
    <w:p w:rsidR="00095246" w:rsidRPr="00C41688" w:rsidRDefault="00095246" w:rsidP="00095246">
      <w:pPr>
        <w:spacing w:after="120"/>
        <w:jc w:val="center"/>
        <w:rPr>
          <w:b/>
          <w:szCs w:val="22"/>
          <w:lang w:val="lt-LT"/>
        </w:rPr>
      </w:pPr>
      <w:r w:rsidRPr="00C41688">
        <w:rPr>
          <w:b/>
          <w:szCs w:val="22"/>
          <w:lang w:val="lt-LT"/>
        </w:rPr>
        <w:t>PASIŪLYMAS</w:t>
      </w:r>
    </w:p>
    <w:p w:rsidR="00095246" w:rsidRPr="00C41688" w:rsidRDefault="00095246" w:rsidP="00095246">
      <w:pPr>
        <w:tabs>
          <w:tab w:val="right" w:leader="underscore" w:pos="8505"/>
        </w:tabs>
        <w:jc w:val="center"/>
        <w:rPr>
          <w:b/>
          <w:caps/>
          <w:szCs w:val="22"/>
          <w:u w:val="single"/>
          <w:lang w:val="lt-LT"/>
        </w:rPr>
      </w:pPr>
      <w:r w:rsidRPr="00C41688">
        <w:rPr>
          <w:b/>
          <w:bCs/>
          <w:szCs w:val="22"/>
          <w:u w:val="single"/>
          <w:lang w:val="lt-LT"/>
        </w:rPr>
        <w:t xml:space="preserve">DĖL </w:t>
      </w:r>
      <w:r w:rsidR="007D3A0F" w:rsidRPr="007D3A0F">
        <w:rPr>
          <w:b/>
          <w:bCs/>
          <w:szCs w:val="22"/>
          <w:u w:val="single"/>
          <w:lang w:val="lt-LT"/>
        </w:rPr>
        <w:t xml:space="preserve">MOBILAUS DŪMŲ DUJŲ ANALIZATORIAUS </w:t>
      </w:r>
      <w:r w:rsidRPr="00C41688">
        <w:rPr>
          <w:b/>
          <w:bCs/>
          <w:szCs w:val="22"/>
          <w:u w:val="single"/>
          <w:lang w:val="lt-LT"/>
        </w:rPr>
        <w:t>PIRKIMO</w:t>
      </w:r>
    </w:p>
    <w:p w:rsidR="00095246" w:rsidRPr="00C41688" w:rsidRDefault="00095246" w:rsidP="00095246">
      <w:pPr>
        <w:tabs>
          <w:tab w:val="right" w:leader="underscore" w:pos="8505"/>
        </w:tabs>
        <w:jc w:val="center"/>
        <w:rPr>
          <w:szCs w:val="22"/>
          <w:lang w:val="lt-LT"/>
        </w:rPr>
      </w:pPr>
    </w:p>
    <w:p w:rsidR="00095246" w:rsidRPr="00C41688" w:rsidRDefault="00CE2080" w:rsidP="00095246">
      <w:pPr>
        <w:shd w:val="clear" w:color="auto" w:fill="FFFFFF"/>
        <w:jc w:val="center"/>
        <w:rPr>
          <w:b/>
          <w:bCs/>
          <w:szCs w:val="22"/>
          <w:lang w:val="lt-LT"/>
        </w:rPr>
      </w:pPr>
      <w:r w:rsidRPr="00CE2080">
        <w:rPr>
          <w:szCs w:val="22"/>
          <w:lang w:val="lt-LT"/>
        </w:rPr>
        <w:t>201</w:t>
      </w:r>
      <w:r>
        <w:rPr>
          <w:szCs w:val="22"/>
          <w:lang w:val="lt-LT"/>
        </w:rPr>
        <w:t>5-01</w:t>
      </w:r>
      <w:r w:rsidRPr="00CE2080">
        <w:rPr>
          <w:szCs w:val="22"/>
          <w:lang w:val="lt-LT"/>
        </w:rPr>
        <w:t>-</w:t>
      </w:r>
      <w:r>
        <w:rPr>
          <w:szCs w:val="22"/>
          <w:lang w:val="lt-LT"/>
        </w:rPr>
        <w:t xml:space="preserve">07 </w:t>
      </w:r>
      <w:r w:rsidR="00095246" w:rsidRPr="00C41688">
        <w:rPr>
          <w:szCs w:val="22"/>
          <w:lang w:val="lt-LT"/>
        </w:rPr>
        <w:t>Nr.</w:t>
      </w:r>
      <w:r w:rsidRPr="00CE2080">
        <w:t xml:space="preserve"> </w:t>
      </w:r>
      <w:r w:rsidRPr="00CE2080">
        <w:rPr>
          <w:szCs w:val="22"/>
          <w:lang w:val="lt-LT"/>
        </w:rPr>
        <w:t>25VLEG001_15001</w:t>
      </w:r>
    </w:p>
    <w:p w:rsidR="00095246" w:rsidRDefault="00CE2080" w:rsidP="00095246">
      <w:pPr>
        <w:shd w:val="clear" w:color="auto" w:fill="FFFFFF"/>
        <w:jc w:val="center"/>
        <w:rPr>
          <w:bCs/>
          <w:szCs w:val="22"/>
          <w:lang w:val="lt-LT"/>
        </w:rPr>
      </w:pPr>
      <w:r w:rsidRPr="00DD3ADB">
        <w:rPr>
          <w:bCs/>
          <w:szCs w:val="22"/>
          <w:lang w:val="lt-LT"/>
        </w:rPr>
        <w:t>Kaunas</w:t>
      </w:r>
    </w:p>
    <w:p w:rsidR="00CE2080" w:rsidRDefault="00CE2080" w:rsidP="00095246">
      <w:pPr>
        <w:shd w:val="clear" w:color="auto" w:fill="FFFFFF"/>
        <w:jc w:val="center"/>
        <w:rPr>
          <w:bCs/>
          <w:szCs w:val="22"/>
          <w:lang w:val="lt-LT"/>
        </w:rPr>
      </w:pPr>
    </w:p>
    <w:p w:rsidR="00CE2080" w:rsidRPr="00C41688" w:rsidRDefault="00CE2080" w:rsidP="00095246">
      <w:pPr>
        <w:shd w:val="clear" w:color="auto" w:fill="FFFFFF"/>
        <w:jc w:val="center"/>
        <w:rPr>
          <w:bCs/>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3"/>
        <w:gridCol w:w="4874"/>
      </w:tblGrid>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i/>
                <w:lang w:val="lt-LT"/>
              </w:rPr>
            </w:pPr>
            <w:r w:rsidRPr="00C41688">
              <w:rPr>
                <w:szCs w:val="22"/>
                <w:lang w:val="lt-LT"/>
              </w:rPr>
              <w:t xml:space="preserve">Tiekėjo pavadinimas </w:t>
            </w:r>
            <w:r w:rsidRPr="00C41688">
              <w:rPr>
                <w:i/>
                <w:szCs w:val="22"/>
                <w:lang w:val="lt-LT"/>
              </w:rPr>
              <w:t>/Jeigu dalyvauja ūkio subjektų grupė, surašomi visi dalyvių pavadinimai/</w:t>
            </w:r>
          </w:p>
        </w:tc>
        <w:tc>
          <w:tcPr>
            <w:tcW w:w="4874" w:type="dxa"/>
            <w:tcBorders>
              <w:top w:val="single" w:sz="4" w:space="0" w:color="auto"/>
              <w:left w:val="single" w:sz="4" w:space="0" w:color="auto"/>
              <w:bottom w:val="single" w:sz="4" w:space="0" w:color="auto"/>
              <w:right w:val="single" w:sz="4" w:space="0" w:color="auto"/>
            </w:tcBorders>
          </w:tcPr>
          <w:p w:rsidR="00095246" w:rsidRPr="00C41688" w:rsidRDefault="00CE2080" w:rsidP="006F04E9">
            <w:pPr>
              <w:jc w:val="both"/>
              <w:rPr>
                <w:lang w:val="lt-LT"/>
              </w:rPr>
            </w:pPr>
            <w:r w:rsidRPr="00D96769">
              <w:rPr>
                <w:szCs w:val="22"/>
                <w:lang w:val="lt-LT"/>
              </w:rPr>
              <w:t>AB „</w:t>
            </w:r>
            <w:proofErr w:type="spellStart"/>
            <w:r w:rsidRPr="00D96769">
              <w:rPr>
                <w:szCs w:val="22"/>
                <w:lang w:val="lt-LT"/>
              </w:rPr>
              <w:t>Axis</w:t>
            </w:r>
            <w:proofErr w:type="spellEnd"/>
            <w:r w:rsidRPr="00D96769">
              <w:rPr>
                <w:szCs w:val="22"/>
                <w:lang w:val="lt-LT"/>
              </w:rPr>
              <w:t xml:space="preserve"> </w:t>
            </w:r>
            <w:proofErr w:type="spellStart"/>
            <w:r w:rsidRPr="00D96769">
              <w:rPr>
                <w:szCs w:val="22"/>
                <w:lang w:val="lt-LT"/>
              </w:rPr>
              <w:t>Industries</w:t>
            </w:r>
            <w:proofErr w:type="spellEnd"/>
            <w:r w:rsidRPr="00D96769">
              <w:rPr>
                <w:szCs w:val="22"/>
                <w:lang w:val="lt-LT"/>
              </w:rPr>
              <w:t>“</w:t>
            </w:r>
          </w:p>
        </w:tc>
      </w:tr>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r w:rsidRPr="00C41688">
              <w:rPr>
                <w:szCs w:val="22"/>
                <w:lang w:val="lt-LT"/>
              </w:rPr>
              <w:t xml:space="preserve">Tiekėjo adresas </w:t>
            </w:r>
            <w:r w:rsidRPr="00C41688">
              <w:rPr>
                <w:i/>
                <w:szCs w:val="22"/>
                <w:lang w:val="lt-LT"/>
              </w:rPr>
              <w:t>/Jeigu dalyvauja ūkio subjektų grupė, surašomi visi dalyvių adresai/</w:t>
            </w:r>
          </w:p>
        </w:tc>
        <w:tc>
          <w:tcPr>
            <w:tcW w:w="4874" w:type="dxa"/>
            <w:tcBorders>
              <w:top w:val="single" w:sz="4" w:space="0" w:color="auto"/>
              <w:left w:val="single" w:sz="4" w:space="0" w:color="auto"/>
              <w:bottom w:val="single" w:sz="4" w:space="0" w:color="auto"/>
              <w:right w:val="single" w:sz="4" w:space="0" w:color="auto"/>
            </w:tcBorders>
          </w:tcPr>
          <w:p w:rsidR="00095246" w:rsidRPr="00C41688" w:rsidRDefault="00CE2080" w:rsidP="006F04E9">
            <w:pPr>
              <w:jc w:val="both"/>
              <w:rPr>
                <w:lang w:val="lt-LT"/>
              </w:rPr>
            </w:pPr>
            <w:r w:rsidRPr="00DD3ADB">
              <w:rPr>
                <w:szCs w:val="22"/>
                <w:lang w:val="lt-LT"/>
              </w:rPr>
              <w:t>Kulautuvos g. 45A, LT-47190 Kaunas</w:t>
            </w:r>
          </w:p>
        </w:tc>
      </w:tr>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r w:rsidRPr="00C41688">
              <w:rPr>
                <w:szCs w:val="22"/>
                <w:lang w:val="lt-LT"/>
              </w:rPr>
              <w:t>Už pasiūlymą atsakingo asmens vardas, pavardė</w:t>
            </w:r>
          </w:p>
        </w:tc>
        <w:tc>
          <w:tcPr>
            <w:tcW w:w="4874" w:type="dxa"/>
            <w:tcBorders>
              <w:top w:val="single" w:sz="4" w:space="0" w:color="auto"/>
              <w:left w:val="single" w:sz="4" w:space="0" w:color="auto"/>
              <w:bottom w:val="single" w:sz="4" w:space="0" w:color="auto"/>
              <w:right w:val="single" w:sz="4" w:space="0" w:color="auto"/>
            </w:tcBorders>
          </w:tcPr>
          <w:p w:rsidR="00095246" w:rsidRPr="00DD438E" w:rsidRDefault="00395717" w:rsidP="006F04E9">
            <w:pPr>
              <w:jc w:val="both"/>
              <w:rPr>
                <w:lang w:val="lt-LT"/>
              </w:rPr>
            </w:pPr>
            <w:r w:rsidRPr="00DD438E">
              <w:rPr>
                <w:szCs w:val="22"/>
                <w:lang w:val="lt-LT"/>
              </w:rPr>
              <w:t>Darius Ezerskis</w:t>
            </w:r>
          </w:p>
        </w:tc>
      </w:tr>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r w:rsidRPr="00C41688">
              <w:rPr>
                <w:szCs w:val="22"/>
                <w:lang w:val="lt-LT"/>
              </w:rPr>
              <w:t>Telefono numeris</w:t>
            </w:r>
          </w:p>
        </w:tc>
        <w:tc>
          <w:tcPr>
            <w:tcW w:w="4874" w:type="dxa"/>
            <w:tcBorders>
              <w:top w:val="single" w:sz="4" w:space="0" w:color="auto"/>
              <w:left w:val="single" w:sz="4" w:space="0" w:color="auto"/>
              <w:bottom w:val="single" w:sz="4" w:space="0" w:color="auto"/>
              <w:right w:val="single" w:sz="4" w:space="0" w:color="auto"/>
            </w:tcBorders>
          </w:tcPr>
          <w:p w:rsidR="00095246" w:rsidRPr="00DD438E" w:rsidRDefault="00395717" w:rsidP="006F04E9">
            <w:pPr>
              <w:jc w:val="both"/>
              <w:rPr>
                <w:lang w:val="lt-LT"/>
              </w:rPr>
            </w:pPr>
            <w:r w:rsidRPr="00DD438E">
              <w:rPr>
                <w:szCs w:val="22"/>
                <w:lang w:val="lt-LT"/>
              </w:rPr>
              <w:t>+37065573673</w:t>
            </w:r>
          </w:p>
        </w:tc>
      </w:tr>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r w:rsidRPr="00C41688">
              <w:rPr>
                <w:szCs w:val="22"/>
                <w:lang w:val="lt-LT"/>
              </w:rPr>
              <w:t>Fakso numeris</w:t>
            </w:r>
          </w:p>
        </w:tc>
        <w:tc>
          <w:tcPr>
            <w:tcW w:w="4874" w:type="dxa"/>
            <w:tcBorders>
              <w:top w:val="single" w:sz="4" w:space="0" w:color="auto"/>
              <w:left w:val="single" w:sz="4" w:space="0" w:color="auto"/>
              <w:bottom w:val="single" w:sz="4" w:space="0" w:color="auto"/>
              <w:right w:val="single" w:sz="4" w:space="0" w:color="auto"/>
            </w:tcBorders>
          </w:tcPr>
          <w:p w:rsidR="00095246" w:rsidRPr="00DD438E" w:rsidRDefault="00395717" w:rsidP="006F04E9">
            <w:pPr>
              <w:jc w:val="both"/>
              <w:rPr>
                <w:lang w:val="lt-LT"/>
              </w:rPr>
            </w:pPr>
            <w:r w:rsidRPr="00DD438E">
              <w:rPr>
                <w:szCs w:val="22"/>
                <w:lang w:val="lt-LT"/>
              </w:rPr>
              <w:t>+37037205463</w:t>
            </w:r>
          </w:p>
        </w:tc>
      </w:tr>
      <w:tr w:rsidR="00095246" w:rsidRPr="00C41688" w:rsidTr="006F04E9">
        <w:tc>
          <w:tcPr>
            <w:tcW w:w="4873"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r w:rsidRPr="00C41688">
              <w:rPr>
                <w:szCs w:val="22"/>
                <w:lang w:val="lt-LT"/>
              </w:rPr>
              <w:t>El. pašto adresas</w:t>
            </w:r>
          </w:p>
        </w:tc>
        <w:tc>
          <w:tcPr>
            <w:tcW w:w="4874" w:type="dxa"/>
            <w:tcBorders>
              <w:top w:val="single" w:sz="4" w:space="0" w:color="auto"/>
              <w:left w:val="single" w:sz="4" w:space="0" w:color="auto"/>
              <w:bottom w:val="single" w:sz="4" w:space="0" w:color="auto"/>
              <w:right w:val="single" w:sz="4" w:space="0" w:color="auto"/>
            </w:tcBorders>
          </w:tcPr>
          <w:p w:rsidR="00095246" w:rsidRPr="00DD438E" w:rsidRDefault="00395717" w:rsidP="006F04E9">
            <w:pPr>
              <w:jc w:val="both"/>
              <w:rPr>
                <w:lang w:val="lt-LT"/>
              </w:rPr>
            </w:pPr>
            <w:hyperlink r:id="rId9" w:history="1">
              <w:r w:rsidRPr="00DD438E">
                <w:rPr>
                  <w:rStyle w:val="Hipersaitas"/>
                </w:rPr>
                <w:t>darius.ezerskis@axis.lt</w:t>
              </w:r>
            </w:hyperlink>
            <w:r w:rsidRPr="00DD438E">
              <w:t xml:space="preserve"> </w:t>
            </w:r>
          </w:p>
        </w:tc>
      </w:tr>
    </w:tbl>
    <w:p w:rsidR="00095246" w:rsidRPr="00C41688" w:rsidRDefault="00095246" w:rsidP="00095246">
      <w:pPr>
        <w:spacing w:before="60"/>
        <w:ind w:firstLine="709"/>
        <w:jc w:val="both"/>
        <w:rPr>
          <w:szCs w:val="22"/>
          <w:u w:val="single"/>
          <w:lang w:val="lt-LT"/>
        </w:rPr>
      </w:pPr>
    </w:p>
    <w:p w:rsidR="00095246" w:rsidRPr="00C41688" w:rsidRDefault="00095246" w:rsidP="00095246">
      <w:pPr>
        <w:spacing w:before="60"/>
        <w:ind w:firstLine="709"/>
        <w:jc w:val="both"/>
        <w:rPr>
          <w:szCs w:val="22"/>
          <w:lang w:val="lt-LT"/>
        </w:rPr>
      </w:pPr>
      <w:r w:rsidRPr="00C41688">
        <w:rPr>
          <w:szCs w:val="22"/>
          <w:u w:val="single"/>
          <w:lang w:val="lt-LT"/>
        </w:rPr>
        <w:t>Šiuo pasiūlymu pažymime, kad sutinkame su visomis pirkimo sąlygomis, nustatytomis</w:t>
      </w:r>
      <w:r w:rsidRPr="00C41688">
        <w:rPr>
          <w:szCs w:val="22"/>
          <w:lang w:val="lt-LT"/>
        </w:rPr>
        <w:t>:</w:t>
      </w:r>
    </w:p>
    <w:p w:rsidR="00095246" w:rsidRPr="00C41688" w:rsidRDefault="00095246" w:rsidP="00395717">
      <w:pPr>
        <w:numPr>
          <w:ilvl w:val="0"/>
          <w:numId w:val="10"/>
        </w:numPr>
        <w:jc w:val="both"/>
        <w:rPr>
          <w:szCs w:val="22"/>
          <w:lang w:val="lt-LT"/>
        </w:rPr>
      </w:pPr>
      <w:r w:rsidRPr="00C41688">
        <w:rPr>
          <w:szCs w:val="22"/>
          <w:lang w:val="lt-LT"/>
        </w:rPr>
        <w:t xml:space="preserve">Supaprastinto atviro konkurso skelbime, išspausdintame </w:t>
      </w:r>
      <w:r w:rsidRPr="00DD438E">
        <w:rPr>
          <w:i/>
          <w:szCs w:val="22"/>
          <w:lang w:val="lt-LT"/>
        </w:rPr>
        <w:t>/</w:t>
      </w:r>
      <w:r w:rsidR="00395717" w:rsidRPr="00DD438E">
        <w:rPr>
          <w:i/>
          <w:szCs w:val="22"/>
          <w:lang w:val="lt-LT"/>
        </w:rPr>
        <w:t xml:space="preserve">https://pirkimai.eviesiejipirkimai.lt/app/rfq/publicpurchase_frameset.asp?PID=216215&amp;B=&amp;PS=1&amp;PP= </w:t>
      </w:r>
      <w:r w:rsidRPr="00DD438E">
        <w:rPr>
          <w:i/>
          <w:szCs w:val="22"/>
          <w:lang w:val="lt-LT"/>
        </w:rPr>
        <w:t xml:space="preserve"> CVP IS</w:t>
      </w:r>
      <w:r w:rsidR="00395717" w:rsidRPr="00DD438E">
        <w:rPr>
          <w:i/>
          <w:szCs w:val="22"/>
          <w:lang w:val="lt-LT"/>
        </w:rPr>
        <w:t xml:space="preserve"> sistemoje</w:t>
      </w:r>
      <w:r w:rsidRPr="00DD438E">
        <w:rPr>
          <w:szCs w:val="22"/>
          <w:lang w:val="lt-LT"/>
        </w:rPr>
        <w:t>;</w:t>
      </w:r>
    </w:p>
    <w:p w:rsidR="00095246" w:rsidRPr="00C41688" w:rsidRDefault="00095246" w:rsidP="00095246">
      <w:pPr>
        <w:numPr>
          <w:ilvl w:val="0"/>
          <w:numId w:val="10"/>
        </w:numPr>
        <w:tabs>
          <w:tab w:val="clear" w:pos="1077"/>
          <w:tab w:val="num" w:pos="993"/>
        </w:tabs>
        <w:jc w:val="both"/>
        <w:rPr>
          <w:szCs w:val="22"/>
          <w:lang w:val="lt-LT"/>
        </w:rPr>
      </w:pPr>
      <w:r w:rsidRPr="00C41688">
        <w:rPr>
          <w:szCs w:val="22"/>
          <w:lang w:val="lt-LT"/>
        </w:rPr>
        <w:t>kituose pirkimo dokumentuose (jų paaiškinimuose, papildymuose).</w:t>
      </w:r>
    </w:p>
    <w:p w:rsidR="00095246" w:rsidRPr="00C41688" w:rsidRDefault="00095246" w:rsidP="00095246">
      <w:pPr>
        <w:ind w:firstLine="720"/>
        <w:jc w:val="both"/>
        <w:rPr>
          <w:szCs w:val="22"/>
          <w:lang w:val="lt-LT"/>
        </w:rPr>
      </w:pPr>
    </w:p>
    <w:p w:rsidR="00095246" w:rsidRDefault="00095246" w:rsidP="00095246">
      <w:pPr>
        <w:ind w:firstLine="720"/>
        <w:rPr>
          <w:szCs w:val="22"/>
          <w:lang w:val="lt-LT"/>
        </w:rPr>
      </w:pPr>
      <w:r w:rsidRPr="00C41688">
        <w:rPr>
          <w:szCs w:val="22"/>
          <w:lang w:val="lt-LT"/>
        </w:rPr>
        <w:t>Mes siūlome šias prekes:</w:t>
      </w:r>
    </w:p>
    <w:p w:rsidR="00095246" w:rsidRPr="00C41688" w:rsidRDefault="00095246" w:rsidP="00095246">
      <w:pPr>
        <w:ind w:firstLine="720"/>
        <w:rPr>
          <w:szCs w:val="22"/>
          <w:lang w:val="lt-LT"/>
        </w:rPr>
      </w:pPr>
    </w:p>
    <w:tbl>
      <w:tblPr>
        <w:tblW w:w="9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4678"/>
        <w:gridCol w:w="708"/>
        <w:gridCol w:w="851"/>
        <w:gridCol w:w="1078"/>
      </w:tblGrid>
      <w:tr w:rsidR="00095246" w:rsidRPr="00C41688" w:rsidTr="00D357EA">
        <w:trPr>
          <w:trHeight w:val="917"/>
        </w:trPr>
        <w:tc>
          <w:tcPr>
            <w:tcW w:w="426" w:type="dxa"/>
            <w:vAlign w:val="center"/>
          </w:tcPr>
          <w:p w:rsidR="00095246" w:rsidRPr="00C41688" w:rsidRDefault="00095246" w:rsidP="006F04E9">
            <w:pPr>
              <w:jc w:val="center"/>
              <w:rPr>
                <w:lang w:val="lt-LT"/>
              </w:rPr>
            </w:pPr>
            <w:r w:rsidRPr="00C41688">
              <w:rPr>
                <w:szCs w:val="22"/>
                <w:lang w:val="lt-LT"/>
              </w:rPr>
              <w:t>Eil. Nr.</w:t>
            </w:r>
          </w:p>
        </w:tc>
        <w:tc>
          <w:tcPr>
            <w:tcW w:w="1843" w:type="dxa"/>
            <w:vAlign w:val="center"/>
          </w:tcPr>
          <w:p w:rsidR="00095246" w:rsidRPr="00C41688" w:rsidRDefault="00095246" w:rsidP="006F04E9">
            <w:pPr>
              <w:jc w:val="center"/>
              <w:rPr>
                <w:lang w:val="lt-LT"/>
              </w:rPr>
            </w:pPr>
            <w:r w:rsidRPr="00C41688">
              <w:rPr>
                <w:szCs w:val="22"/>
                <w:lang w:val="lt-LT"/>
              </w:rPr>
              <w:t>Prekės pavadinimas, techninė charakteristika</w:t>
            </w:r>
          </w:p>
        </w:tc>
        <w:tc>
          <w:tcPr>
            <w:tcW w:w="4678" w:type="dxa"/>
            <w:vAlign w:val="center"/>
          </w:tcPr>
          <w:p w:rsidR="00095246" w:rsidRPr="00C41688" w:rsidRDefault="00095246" w:rsidP="006F04E9">
            <w:pPr>
              <w:jc w:val="center"/>
              <w:rPr>
                <w:lang w:val="lt-LT"/>
              </w:rPr>
            </w:pPr>
            <w:r w:rsidRPr="00C41688">
              <w:rPr>
                <w:szCs w:val="22"/>
                <w:lang w:val="lt-LT"/>
              </w:rPr>
              <w:t xml:space="preserve">Siūlomos prekės žymėjimas, tipas, </w:t>
            </w:r>
          </w:p>
          <w:p w:rsidR="00095246" w:rsidRPr="00C41688" w:rsidRDefault="00095246" w:rsidP="006F04E9">
            <w:pPr>
              <w:jc w:val="center"/>
              <w:rPr>
                <w:lang w:val="lt-LT"/>
              </w:rPr>
            </w:pPr>
            <w:r w:rsidRPr="00C41688">
              <w:rPr>
                <w:szCs w:val="22"/>
                <w:lang w:val="lt-LT"/>
              </w:rPr>
              <w:t>techninė charakteristika</w:t>
            </w:r>
          </w:p>
          <w:p w:rsidR="00095246" w:rsidRPr="00C41688" w:rsidRDefault="00095246" w:rsidP="006F04E9">
            <w:pPr>
              <w:jc w:val="center"/>
              <w:rPr>
                <w:b/>
                <w:lang w:val="lt-LT"/>
              </w:rPr>
            </w:pPr>
            <w:r w:rsidRPr="00C41688">
              <w:rPr>
                <w:b/>
                <w:szCs w:val="22"/>
                <w:lang w:val="lt-LT"/>
              </w:rPr>
              <w:t>(</w:t>
            </w:r>
            <w:r w:rsidRPr="00C41688">
              <w:rPr>
                <w:b/>
                <w:i/>
                <w:szCs w:val="22"/>
                <w:lang w:val="lt-LT"/>
              </w:rPr>
              <w:t>pildo tiekėjas</w:t>
            </w:r>
            <w:r w:rsidRPr="00C41688">
              <w:rPr>
                <w:b/>
                <w:szCs w:val="22"/>
                <w:lang w:val="lt-LT"/>
              </w:rPr>
              <w:t>)</w:t>
            </w:r>
          </w:p>
        </w:tc>
        <w:tc>
          <w:tcPr>
            <w:tcW w:w="708" w:type="dxa"/>
            <w:vAlign w:val="center"/>
          </w:tcPr>
          <w:p w:rsidR="00095246" w:rsidRPr="00C41688" w:rsidRDefault="00095246" w:rsidP="006F04E9">
            <w:pPr>
              <w:jc w:val="center"/>
              <w:rPr>
                <w:lang w:val="lt-LT"/>
              </w:rPr>
            </w:pPr>
            <w:r w:rsidRPr="00C41688">
              <w:rPr>
                <w:szCs w:val="22"/>
                <w:lang w:val="lt-LT"/>
              </w:rPr>
              <w:t>Mato vnt.</w:t>
            </w:r>
          </w:p>
        </w:tc>
        <w:tc>
          <w:tcPr>
            <w:tcW w:w="851" w:type="dxa"/>
            <w:vAlign w:val="center"/>
          </w:tcPr>
          <w:p w:rsidR="00095246" w:rsidRPr="00C41688" w:rsidRDefault="00095246" w:rsidP="006F04E9">
            <w:pPr>
              <w:jc w:val="center"/>
              <w:rPr>
                <w:lang w:val="lt-LT"/>
              </w:rPr>
            </w:pPr>
            <w:r w:rsidRPr="00C41688">
              <w:rPr>
                <w:szCs w:val="22"/>
                <w:lang w:val="lt-LT"/>
              </w:rPr>
              <w:t>Kiekis</w:t>
            </w:r>
          </w:p>
        </w:tc>
        <w:tc>
          <w:tcPr>
            <w:tcW w:w="1078" w:type="dxa"/>
            <w:vAlign w:val="center"/>
          </w:tcPr>
          <w:p w:rsidR="00095246" w:rsidRPr="00C41688" w:rsidRDefault="00095246" w:rsidP="006F04E9">
            <w:pPr>
              <w:jc w:val="center"/>
              <w:rPr>
                <w:lang w:val="lt-LT"/>
              </w:rPr>
            </w:pPr>
            <w:r w:rsidRPr="00C41688">
              <w:rPr>
                <w:szCs w:val="22"/>
                <w:lang w:val="lt-LT"/>
              </w:rPr>
              <w:t>Mato vnt. kaina, Lt be PVM</w:t>
            </w:r>
          </w:p>
        </w:tc>
      </w:tr>
      <w:tr w:rsidR="00095246" w:rsidRPr="00C41688" w:rsidTr="00D357EA">
        <w:trPr>
          <w:trHeight w:hRule="exact" w:val="282"/>
        </w:trPr>
        <w:tc>
          <w:tcPr>
            <w:tcW w:w="426" w:type="dxa"/>
            <w:vAlign w:val="center"/>
          </w:tcPr>
          <w:p w:rsidR="00095246" w:rsidRPr="00C41688" w:rsidRDefault="00095246" w:rsidP="006F04E9">
            <w:pPr>
              <w:jc w:val="center"/>
              <w:rPr>
                <w:i/>
                <w:lang w:val="lt-LT"/>
              </w:rPr>
            </w:pPr>
            <w:r w:rsidRPr="00C41688">
              <w:rPr>
                <w:i/>
                <w:szCs w:val="22"/>
                <w:lang w:val="lt-LT"/>
              </w:rPr>
              <w:t>1</w:t>
            </w:r>
          </w:p>
        </w:tc>
        <w:tc>
          <w:tcPr>
            <w:tcW w:w="1843" w:type="dxa"/>
            <w:vAlign w:val="center"/>
          </w:tcPr>
          <w:p w:rsidR="00095246" w:rsidRPr="00C41688" w:rsidRDefault="00095246" w:rsidP="006F04E9">
            <w:pPr>
              <w:jc w:val="center"/>
              <w:rPr>
                <w:i/>
                <w:lang w:val="lt-LT"/>
              </w:rPr>
            </w:pPr>
            <w:r w:rsidRPr="00C41688">
              <w:rPr>
                <w:i/>
                <w:szCs w:val="22"/>
                <w:lang w:val="lt-LT"/>
              </w:rPr>
              <w:t>2</w:t>
            </w:r>
          </w:p>
        </w:tc>
        <w:tc>
          <w:tcPr>
            <w:tcW w:w="4678" w:type="dxa"/>
            <w:vAlign w:val="center"/>
          </w:tcPr>
          <w:p w:rsidR="00095246" w:rsidRPr="00C41688" w:rsidRDefault="00095246" w:rsidP="006F04E9">
            <w:pPr>
              <w:jc w:val="center"/>
              <w:rPr>
                <w:i/>
                <w:lang w:val="lt-LT"/>
              </w:rPr>
            </w:pPr>
            <w:r w:rsidRPr="00C41688">
              <w:rPr>
                <w:i/>
                <w:szCs w:val="22"/>
                <w:lang w:val="lt-LT"/>
              </w:rPr>
              <w:t>3</w:t>
            </w:r>
          </w:p>
        </w:tc>
        <w:tc>
          <w:tcPr>
            <w:tcW w:w="708" w:type="dxa"/>
            <w:vAlign w:val="center"/>
          </w:tcPr>
          <w:p w:rsidR="00095246" w:rsidRPr="00C41688" w:rsidRDefault="00095246" w:rsidP="006F04E9">
            <w:pPr>
              <w:jc w:val="center"/>
              <w:rPr>
                <w:i/>
                <w:lang w:val="lt-LT"/>
              </w:rPr>
            </w:pPr>
            <w:r w:rsidRPr="00C41688">
              <w:rPr>
                <w:i/>
                <w:szCs w:val="22"/>
                <w:lang w:val="lt-LT"/>
              </w:rPr>
              <w:t>4</w:t>
            </w:r>
          </w:p>
        </w:tc>
        <w:tc>
          <w:tcPr>
            <w:tcW w:w="851" w:type="dxa"/>
            <w:vAlign w:val="center"/>
          </w:tcPr>
          <w:p w:rsidR="00095246" w:rsidRPr="00C41688" w:rsidRDefault="00095246" w:rsidP="006F04E9">
            <w:pPr>
              <w:jc w:val="center"/>
              <w:rPr>
                <w:i/>
                <w:lang w:val="lt-LT"/>
              </w:rPr>
            </w:pPr>
            <w:r w:rsidRPr="00C41688">
              <w:rPr>
                <w:i/>
                <w:szCs w:val="22"/>
                <w:lang w:val="lt-LT"/>
              </w:rPr>
              <w:t>5</w:t>
            </w:r>
          </w:p>
        </w:tc>
        <w:tc>
          <w:tcPr>
            <w:tcW w:w="1078" w:type="dxa"/>
            <w:vAlign w:val="center"/>
          </w:tcPr>
          <w:p w:rsidR="00095246" w:rsidRPr="00C41688" w:rsidRDefault="00095246" w:rsidP="006F04E9">
            <w:pPr>
              <w:jc w:val="center"/>
              <w:rPr>
                <w:i/>
                <w:lang w:val="lt-LT"/>
              </w:rPr>
            </w:pPr>
            <w:r w:rsidRPr="00C41688">
              <w:rPr>
                <w:i/>
                <w:szCs w:val="22"/>
                <w:lang w:val="lt-LT"/>
              </w:rPr>
              <w:t>6</w:t>
            </w:r>
          </w:p>
        </w:tc>
      </w:tr>
      <w:tr w:rsidR="00095246" w:rsidRPr="00C41688" w:rsidTr="00D357EA">
        <w:tc>
          <w:tcPr>
            <w:tcW w:w="426" w:type="dxa"/>
            <w:vAlign w:val="center"/>
          </w:tcPr>
          <w:p w:rsidR="00095246" w:rsidRPr="00C41688" w:rsidRDefault="00095246" w:rsidP="006F04E9">
            <w:pPr>
              <w:jc w:val="center"/>
              <w:rPr>
                <w:lang w:val="lt-LT"/>
              </w:rPr>
            </w:pPr>
            <w:r w:rsidRPr="00C41688">
              <w:rPr>
                <w:szCs w:val="22"/>
                <w:lang w:val="lt-LT"/>
              </w:rPr>
              <w:t>1.</w:t>
            </w:r>
          </w:p>
        </w:tc>
        <w:tc>
          <w:tcPr>
            <w:tcW w:w="1843" w:type="dxa"/>
            <w:vAlign w:val="center"/>
          </w:tcPr>
          <w:p w:rsidR="00095246" w:rsidRPr="007D3A0F" w:rsidRDefault="007D3A0F" w:rsidP="00FF1761">
            <w:pPr>
              <w:rPr>
                <w:szCs w:val="22"/>
                <w:lang w:val="lt-LT"/>
              </w:rPr>
            </w:pPr>
            <w:r w:rsidRPr="007D3A0F">
              <w:rPr>
                <w:szCs w:val="22"/>
                <w:lang w:val="lt-LT"/>
              </w:rPr>
              <w:t>Katilų dūmų dujų analizatorius su sisteminiu bloku, spausdintuvu ir dūmų paėmimo zondu</w:t>
            </w:r>
            <w:r w:rsidR="00FF1761">
              <w:rPr>
                <w:szCs w:val="22"/>
                <w:lang w:val="lt-LT"/>
              </w:rPr>
              <w:t>.</w:t>
            </w:r>
          </w:p>
        </w:tc>
        <w:tc>
          <w:tcPr>
            <w:tcW w:w="4678" w:type="dxa"/>
          </w:tcPr>
          <w:p w:rsidR="006E302D" w:rsidRDefault="0069583B" w:rsidP="0069583B">
            <w:pPr>
              <w:rPr>
                <w:lang w:val="lt-LT"/>
              </w:rPr>
            </w:pPr>
            <w:r w:rsidRPr="0069583B">
              <w:rPr>
                <w:b/>
                <w:lang w:val="lt-LT"/>
              </w:rPr>
              <w:t xml:space="preserve">Testo 350 dūmų </w:t>
            </w:r>
            <w:r w:rsidRPr="0069583B">
              <w:rPr>
                <w:b/>
                <w:lang w:val="lt-LT"/>
              </w:rPr>
              <w:t>dujų</w:t>
            </w:r>
            <w:r w:rsidRPr="0069583B">
              <w:rPr>
                <w:b/>
                <w:lang w:val="lt-LT"/>
              </w:rPr>
              <w:t xml:space="preserve"> analizatoriaus sisteminis blokas</w:t>
            </w:r>
            <w:r w:rsidRPr="0069583B">
              <w:rPr>
                <w:lang w:val="lt-LT"/>
              </w:rPr>
              <w:t xml:space="preserve">  </w:t>
            </w:r>
            <w:r>
              <w:rPr>
                <w:lang w:val="lt-LT"/>
              </w:rPr>
              <w:t xml:space="preserve">( </w:t>
            </w:r>
            <w:proofErr w:type="spellStart"/>
            <w:r w:rsidRPr="0069583B">
              <w:rPr>
                <w:lang w:val="lt-LT"/>
              </w:rPr>
              <w:t>Control</w:t>
            </w:r>
            <w:proofErr w:type="spellEnd"/>
            <w:r w:rsidRPr="0069583B">
              <w:rPr>
                <w:lang w:val="lt-LT"/>
              </w:rPr>
              <w:t xml:space="preserve"> </w:t>
            </w:r>
            <w:proofErr w:type="spellStart"/>
            <w:r w:rsidRPr="0069583B">
              <w:rPr>
                <w:lang w:val="lt-LT"/>
              </w:rPr>
              <w:t>Unit</w:t>
            </w:r>
            <w:proofErr w:type="spellEnd"/>
            <w:r>
              <w:rPr>
                <w:lang w:val="lt-LT"/>
              </w:rPr>
              <w:t xml:space="preserve"> )</w:t>
            </w:r>
            <w:r w:rsidRPr="0069583B">
              <w:rPr>
                <w:lang w:val="lt-LT"/>
              </w:rPr>
              <w:t xml:space="preserve"> 0632 3511;  </w:t>
            </w:r>
            <w:r>
              <w:rPr>
                <w:b/>
                <w:lang w:val="lt-LT"/>
              </w:rPr>
              <w:t>Testo d</w:t>
            </w:r>
            <w:r w:rsidRPr="0069583B">
              <w:rPr>
                <w:b/>
                <w:lang w:val="lt-LT"/>
              </w:rPr>
              <w:t>ūmų dujų analizatoriaus analizavimo blokas</w:t>
            </w:r>
            <w:r>
              <w:rPr>
                <w:b/>
                <w:lang w:val="lt-LT"/>
              </w:rPr>
              <w:t xml:space="preserve"> (</w:t>
            </w:r>
            <w:r w:rsidRPr="0069583B">
              <w:rPr>
                <w:lang w:val="lt-LT"/>
              </w:rPr>
              <w:t xml:space="preserve"> </w:t>
            </w:r>
            <w:proofErr w:type="spellStart"/>
            <w:r w:rsidRPr="0069583B">
              <w:rPr>
                <w:lang w:val="lt-LT"/>
              </w:rPr>
              <w:t>analyzer</w:t>
            </w:r>
            <w:proofErr w:type="spellEnd"/>
            <w:r w:rsidRPr="0069583B">
              <w:rPr>
                <w:lang w:val="lt-LT"/>
              </w:rPr>
              <w:t xml:space="preserve"> </w:t>
            </w:r>
            <w:proofErr w:type="spellStart"/>
            <w:r w:rsidRPr="0069583B">
              <w:rPr>
                <w:lang w:val="lt-LT"/>
              </w:rPr>
              <w:t>box</w:t>
            </w:r>
            <w:proofErr w:type="spellEnd"/>
            <w:r>
              <w:rPr>
                <w:lang w:val="lt-LT"/>
              </w:rPr>
              <w:t xml:space="preserve"> )</w:t>
            </w:r>
            <w:r w:rsidRPr="0069583B">
              <w:rPr>
                <w:lang w:val="lt-LT"/>
              </w:rPr>
              <w:t xml:space="preserve"> 0632 3510</w:t>
            </w:r>
            <w:r w:rsidR="006E302D">
              <w:rPr>
                <w:lang w:val="lt-LT"/>
              </w:rPr>
              <w:t>;</w:t>
            </w:r>
            <w:r>
              <w:rPr>
                <w:lang w:val="lt-LT"/>
              </w:rPr>
              <w:t xml:space="preserve"> su opcijomis:</w:t>
            </w:r>
          </w:p>
          <w:p w:rsidR="006E302D" w:rsidRDefault="0069583B" w:rsidP="0069583B">
            <w:pPr>
              <w:rPr>
                <w:b/>
                <w:lang w:val="lt-LT"/>
              </w:rPr>
            </w:pPr>
            <w:r w:rsidRPr="0069583B">
              <w:rPr>
                <w:b/>
                <w:lang w:val="lt-LT"/>
              </w:rPr>
              <w:t>O2 sensorius</w:t>
            </w:r>
            <w:r>
              <w:rPr>
                <w:b/>
                <w:lang w:val="lt-LT"/>
              </w:rPr>
              <w:t>;</w:t>
            </w:r>
          </w:p>
          <w:p w:rsidR="0069583B" w:rsidRDefault="0069583B" w:rsidP="0069583B">
            <w:pPr>
              <w:rPr>
                <w:lang w:val="lt-LT"/>
              </w:rPr>
            </w:pPr>
            <w:r w:rsidRPr="0069583B">
              <w:rPr>
                <w:b/>
                <w:lang w:val="lt-LT"/>
              </w:rPr>
              <w:t>Opcija CO sensorius  (H2-kompensuojamas</w:t>
            </w:r>
            <w:r>
              <w:rPr>
                <w:lang w:val="lt-LT"/>
              </w:rPr>
              <w:t xml:space="preserve"> ( </w:t>
            </w:r>
            <w:r w:rsidR="006E302D">
              <w:rPr>
                <w:lang w:val="lt-LT"/>
              </w:rPr>
              <w:t xml:space="preserve">H2 </w:t>
            </w:r>
            <w:proofErr w:type="spellStart"/>
            <w:r w:rsidRPr="0069583B">
              <w:rPr>
                <w:lang w:val="lt-LT"/>
              </w:rPr>
              <w:t>compensated</w:t>
            </w:r>
            <w:proofErr w:type="spellEnd"/>
            <w:r w:rsidR="006E302D">
              <w:rPr>
                <w:lang w:val="lt-LT"/>
              </w:rPr>
              <w:t xml:space="preserve"> </w:t>
            </w:r>
            <w:r w:rsidRPr="0069583B">
              <w:rPr>
                <w:lang w:val="lt-LT"/>
              </w:rPr>
              <w:t>)</w:t>
            </w:r>
            <w:r>
              <w:rPr>
                <w:lang w:val="lt-LT"/>
              </w:rPr>
              <w:t xml:space="preserve"> )</w:t>
            </w:r>
            <w:r w:rsidR="00B33891">
              <w:rPr>
                <w:lang w:val="lt-LT"/>
              </w:rPr>
              <w:t>, 0 iki</w:t>
            </w:r>
            <w:r>
              <w:rPr>
                <w:lang w:val="lt-LT"/>
              </w:rPr>
              <w:t xml:space="preserve"> 10,000 </w:t>
            </w:r>
            <w:proofErr w:type="spellStart"/>
            <w:r>
              <w:rPr>
                <w:lang w:val="lt-LT"/>
              </w:rPr>
              <w:t>ppm</w:t>
            </w:r>
            <w:proofErr w:type="spellEnd"/>
            <w:r>
              <w:rPr>
                <w:lang w:val="lt-LT"/>
              </w:rPr>
              <w:t xml:space="preserve">, rezoliucija 1 </w:t>
            </w:r>
            <w:proofErr w:type="spellStart"/>
            <w:r>
              <w:rPr>
                <w:lang w:val="lt-LT"/>
              </w:rPr>
              <w:t>ppm</w:t>
            </w:r>
            <w:proofErr w:type="spellEnd"/>
            <w:r>
              <w:rPr>
                <w:lang w:val="lt-LT"/>
              </w:rPr>
              <w:t>;</w:t>
            </w:r>
          </w:p>
          <w:p w:rsidR="0069583B" w:rsidRDefault="0069583B" w:rsidP="0069583B">
            <w:pPr>
              <w:rPr>
                <w:lang w:val="lt-LT"/>
              </w:rPr>
            </w:pPr>
            <w:r w:rsidRPr="0069583B">
              <w:rPr>
                <w:b/>
                <w:lang w:val="lt-LT"/>
              </w:rPr>
              <w:t>Opcija NO sensorius</w:t>
            </w:r>
            <w:r w:rsidRPr="0069583B">
              <w:rPr>
                <w:lang w:val="lt-LT"/>
              </w:rPr>
              <w:t>, 0</w:t>
            </w:r>
            <w:r w:rsidR="00B33891">
              <w:rPr>
                <w:lang w:val="lt-LT"/>
              </w:rPr>
              <w:t xml:space="preserve"> iki</w:t>
            </w:r>
            <w:r w:rsidR="00D55144">
              <w:rPr>
                <w:lang w:val="lt-LT"/>
              </w:rPr>
              <w:t xml:space="preserve"> 4,000 </w:t>
            </w:r>
            <w:proofErr w:type="spellStart"/>
            <w:r w:rsidR="00D55144">
              <w:rPr>
                <w:lang w:val="lt-LT"/>
              </w:rPr>
              <w:t>ppm</w:t>
            </w:r>
            <w:proofErr w:type="spellEnd"/>
            <w:r w:rsidR="00D55144">
              <w:rPr>
                <w:lang w:val="lt-LT"/>
              </w:rPr>
              <w:t xml:space="preserve">, </w:t>
            </w:r>
            <w:r w:rsidR="00D55144">
              <w:rPr>
                <w:lang w:val="lt-LT"/>
              </w:rPr>
              <w:lastRenderedPageBreak/>
              <w:t>rezoliucija</w:t>
            </w:r>
            <w:r>
              <w:rPr>
                <w:lang w:val="lt-LT"/>
              </w:rPr>
              <w:t xml:space="preserve"> 1 </w:t>
            </w:r>
            <w:proofErr w:type="spellStart"/>
            <w:r>
              <w:rPr>
                <w:lang w:val="lt-LT"/>
              </w:rPr>
              <w:t>ppm</w:t>
            </w:r>
            <w:proofErr w:type="spellEnd"/>
            <w:r>
              <w:rPr>
                <w:lang w:val="lt-LT"/>
              </w:rPr>
              <w:t>;</w:t>
            </w:r>
          </w:p>
          <w:p w:rsidR="006E302D" w:rsidRDefault="0069583B" w:rsidP="00D55144">
            <w:pPr>
              <w:rPr>
                <w:lang w:val="lt-LT"/>
              </w:rPr>
            </w:pPr>
            <w:r w:rsidRPr="0069583B">
              <w:rPr>
                <w:b/>
                <w:lang w:val="lt-LT"/>
              </w:rPr>
              <w:t>Opcija NO2 sensorius</w:t>
            </w:r>
            <w:r w:rsidR="00B33891">
              <w:rPr>
                <w:lang w:val="lt-LT"/>
              </w:rPr>
              <w:t>, 0 iki</w:t>
            </w:r>
            <w:r w:rsidRPr="0069583B">
              <w:rPr>
                <w:lang w:val="lt-LT"/>
              </w:rPr>
              <w:t xml:space="preserve"> +500 </w:t>
            </w:r>
            <w:proofErr w:type="spellStart"/>
            <w:r w:rsidRPr="0069583B">
              <w:rPr>
                <w:lang w:val="lt-LT"/>
              </w:rPr>
              <w:t>ppm</w:t>
            </w:r>
            <w:proofErr w:type="spellEnd"/>
            <w:r w:rsidRPr="0069583B">
              <w:rPr>
                <w:lang w:val="lt-LT"/>
              </w:rPr>
              <w:t xml:space="preserve">, </w:t>
            </w:r>
            <w:r w:rsidR="00B33891">
              <w:rPr>
                <w:lang w:val="lt-LT"/>
              </w:rPr>
              <w:t>rezoliucija</w:t>
            </w:r>
            <w:r w:rsidR="00B33891">
              <w:rPr>
                <w:lang w:val="lt-LT"/>
              </w:rPr>
              <w:t xml:space="preserve">  ±0.1 </w:t>
            </w:r>
            <w:proofErr w:type="spellStart"/>
            <w:r w:rsidR="00B33891">
              <w:rPr>
                <w:lang w:val="lt-LT"/>
              </w:rPr>
              <w:t>ppm</w:t>
            </w:r>
            <w:proofErr w:type="spellEnd"/>
            <w:r w:rsidR="00B33891">
              <w:rPr>
                <w:lang w:val="lt-LT"/>
              </w:rPr>
              <w:t>;</w:t>
            </w:r>
          </w:p>
          <w:p w:rsidR="006E302D" w:rsidRDefault="00B33891" w:rsidP="00D55144">
            <w:pPr>
              <w:rPr>
                <w:lang w:val="lt-LT"/>
              </w:rPr>
            </w:pPr>
            <w:r w:rsidRPr="00B33891">
              <w:rPr>
                <w:b/>
                <w:lang w:val="lt-LT"/>
              </w:rPr>
              <w:t>Opcija</w:t>
            </w:r>
            <w:r w:rsidR="0069583B" w:rsidRPr="00B33891">
              <w:rPr>
                <w:b/>
                <w:lang w:val="lt-LT"/>
              </w:rPr>
              <w:t xml:space="preserve"> SO2 sensor</w:t>
            </w:r>
            <w:r w:rsidRPr="00B33891">
              <w:rPr>
                <w:b/>
                <w:lang w:val="lt-LT"/>
              </w:rPr>
              <w:t>ius</w:t>
            </w:r>
            <w:r>
              <w:rPr>
                <w:lang w:val="lt-LT"/>
              </w:rPr>
              <w:t>, 0 iki</w:t>
            </w:r>
            <w:r w:rsidR="0069583B" w:rsidRPr="0069583B">
              <w:rPr>
                <w:lang w:val="lt-LT"/>
              </w:rPr>
              <w:t xml:space="preserve"> +5.000 </w:t>
            </w:r>
            <w:proofErr w:type="spellStart"/>
            <w:r w:rsidR="0069583B" w:rsidRPr="0069583B">
              <w:rPr>
                <w:lang w:val="lt-LT"/>
              </w:rPr>
              <w:t>ppm</w:t>
            </w:r>
            <w:proofErr w:type="spellEnd"/>
            <w:r w:rsidR="0069583B" w:rsidRPr="0069583B">
              <w:rPr>
                <w:lang w:val="lt-LT"/>
              </w:rPr>
              <w:t xml:space="preserve">, </w:t>
            </w:r>
            <w:r>
              <w:rPr>
                <w:lang w:val="lt-LT"/>
              </w:rPr>
              <w:t>rezoliucija</w:t>
            </w:r>
            <w:r w:rsidR="0069583B" w:rsidRPr="0069583B">
              <w:rPr>
                <w:lang w:val="lt-LT"/>
              </w:rPr>
              <w:t xml:space="preserve"> ±1 </w:t>
            </w:r>
            <w:proofErr w:type="spellStart"/>
            <w:r w:rsidR="0069583B" w:rsidRPr="0069583B">
              <w:rPr>
                <w:lang w:val="lt-LT"/>
              </w:rPr>
              <w:t>ppm</w:t>
            </w:r>
            <w:proofErr w:type="spellEnd"/>
            <w:r w:rsidR="00D55144">
              <w:rPr>
                <w:lang w:val="lt-LT"/>
              </w:rPr>
              <w:t>;</w:t>
            </w:r>
          </w:p>
          <w:p w:rsidR="00D55144" w:rsidRDefault="00B33891" w:rsidP="00D55144">
            <w:pPr>
              <w:rPr>
                <w:lang w:val="lt-LT"/>
              </w:rPr>
            </w:pPr>
            <w:r w:rsidRPr="00B33891">
              <w:rPr>
                <w:b/>
                <w:lang w:val="lt-LT"/>
              </w:rPr>
              <w:t>Opcija</w:t>
            </w:r>
            <w:r w:rsidR="0069583B" w:rsidRPr="0069583B">
              <w:rPr>
                <w:lang w:val="lt-LT"/>
              </w:rPr>
              <w:t xml:space="preserve"> </w:t>
            </w:r>
            <w:r w:rsidR="0069583B" w:rsidRPr="00B33891">
              <w:rPr>
                <w:b/>
                <w:lang w:val="lt-LT"/>
              </w:rPr>
              <w:t xml:space="preserve">HC </w:t>
            </w:r>
            <w:proofErr w:type="spellStart"/>
            <w:r w:rsidR="0069583B" w:rsidRPr="00B33891">
              <w:rPr>
                <w:b/>
                <w:lang w:val="lt-LT"/>
              </w:rPr>
              <w:t>Pellistor</w:t>
            </w:r>
            <w:proofErr w:type="spellEnd"/>
            <w:r w:rsidR="0069583B" w:rsidRPr="00B33891">
              <w:rPr>
                <w:b/>
                <w:lang w:val="lt-LT"/>
              </w:rPr>
              <w:t xml:space="preserve"> ( </w:t>
            </w:r>
            <w:proofErr w:type="spellStart"/>
            <w:r w:rsidR="0069583B" w:rsidRPr="00B33891">
              <w:rPr>
                <w:b/>
                <w:lang w:val="lt-LT"/>
              </w:rPr>
              <w:t>CxHy-sensor</w:t>
            </w:r>
            <w:r w:rsidRPr="00B33891">
              <w:rPr>
                <w:b/>
                <w:lang w:val="lt-LT"/>
              </w:rPr>
              <w:t>ius</w:t>
            </w:r>
            <w:proofErr w:type="spellEnd"/>
            <w:r w:rsidR="0069583B" w:rsidRPr="00B33891">
              <w:rPr>
                <w:b/>
                <w:lang w:val="lt-LT"/>
              </w:rPr>
              <w:t xml:space="preserve"> )</w:t>
            </w:r>
            <w:r w:rsidR="0069583B" w:rsidRPr="0069583B">
              <w:rPr>
                <w:lang w:val="lt-LT"/>
              </w:rPr>
              <w:t xml:space="preserve"> </w:t>
            </w:r>
            <w:proofErr w:type="spellStart"/>
            <w:r w:rsidR="0069583B" w:rsidRPr="0069583B">
              <w:rPr>
                <w:lang w:val="lt-LT"/>
              </w:rPr>
              <w:t>methane</w:t>
            </w:r>
            <w:proofErr w:type="spellEnd"/>
            <w:r w:rsidR="0069583B" w:rsidRPr="0069583B">
              <w:rPr>
                <w:lang w:val="lt-LT"/>
              </w:rPr>
              <w:t xml:space="preserve"> 100…40000 </w:t>
            </w:r>
            <w:proofErr w:type="spellStart"/>
            <w:r w:rsidR="0069583B" w:rsidRPr="0069583B">
              <w:rPr>
                <w:lang w:val="lt-LT"/>
              </w:rPr>
              <w:t>ppm</w:t>
            </w:r>
            <w:proofErr w:type="spellEnd"/>
            <w:r w:rsidR="0069583B" w:rsidRPr="0069583B">
              <w:rPr>
                <w:lang w:val="lt-LT"/>
              </w:rPr>
              <w:t xml:space="preserve">, propane 100…21000 </w:t>
            </w:r>
            <w:proofErr w:type="spellStart"/>
            <w:r w:rsidR="0069583B" w:rsidRPr="0069583B">
              <w:rPr>
                <w:lang w:val="lt-LT"/>
              </w:rPr>
              <w:t>ppm</w:t>
            </w:r>
            <w:proofErr w:type="spellEnd"/>
            <w:r w:rsidR="0069583B" w:rsidRPr="0069583B">
              <w:rPr>
                <w:lang w:val="lt-LT"/>
              </w:rPr>
              <w:t xml:space="preserve">, butane 100…18000 </w:t>
            </w:r>
            <w:proofErr w:type="spellStart"/>
            <w:r w:rsidR="0069583B" w:rsidRPr="0069583B">
              <w:rPr>
                <w:lang w:val="lt-LT"/>
              </w:rPr>
              <w:t>ppm</w:t>
            </w:r>
            <w:proofErr w:type="spellEnd"/>
            <w:r w:rsidR="0069583B" w:rsidRPr="0069583B">
              <w:rPr>
                <w:lang w:val="lt-LT"/>
              </w:rPr>
              <w:t>, re</w:t>
            </w:r>
            <w:r>
              <w:rPr>
                <w:lang w:val="lt-LT"/>
              </w:rPr>
              <w:t>zoliucija</w:t>
            </w:r>
            <w:r w:rsidR="0069583B" w:rsidRPr="0069583B">
              <w:rPr>
                <w:lang w:val="lt-LT"/>
              </w:rPr>
              <w:t xml:space="preserve"> 10 </w:t>
            </w:r>
            <w:proofErr w:type="spellStart"/>
            <w:r w:rsidR="0069583B" w:rsidRPr="0069583B">
              <w:rPr>
                <w:lang w:val="lt-LT"/>
              </w:rPr>
              <w:t>ppm</w:t>
            </w:r>
            <w:proofErr w:type="spellEnd"/>
            <w:r w:rsidR="0069583B" w:rsidRPr="0069583B">
              <w:rPr>
                <w:lang w:val="lt-LT"/>
              </w:rPr>
              <w:t xml:space="preserve">. </w:t>
            </w:r>
            <w:r>
              <w:rPr>
                <w:lang w:val="lt-LT"/>
              </w:rPr>
              <w:t xml:space="preserve">( </w:t>
            </w:r>
            <w:proofErr w:type="spellStart"/>
            <w:r>
              <w:rPr>
                <w:lang w:val="lt-LT"/>
              </w:rPr>
              <w:t>Pelistorius</w:t>
            </w:r>
            <w:proofErr w:type="spellEnd"/>
            <w:r>
              <w:rPr>
                <w:lang w:val="lt-LT"/>
              </w:rPr>
              <w:t xml:space="preserve"> sukonfigūruotas metanui gamykloje</w:t>
            </w:r>
            <w:r w:rsidR="00D55144">
              <w:rPr>
                <w:lang w:val="lt-LT"/>
              </w:rPr>
              <w:t xml:space="preserve"> )</w:t>
            </w:r>
            <w:r>
              <w:rPr>
                <w:lang w:val="lt-LT"/>
              </w:rPr>
              <w:t xml:space="preserve"> </w:t>
            </w:r>
            <w:r w:rsidR="00D55144">
              <w:rPr>
                <w:lang w:val="lt-LT"/>
              </w:rPr>
              <w:t>(</w:t>
            </w:r>
            <w:r>
              <w:rPr>
                <w:lang w:val="lt-LT"/>
              </w:rPr>
              <w:t xml:space="preserve"> </w:t>
            </w:r>
            <w:proofErr w:type="spellStart"/>
            <w:r w:rsidR="0069583B" w:rsidRPr="0069583B">
              <w:rPr>
                <w:lang w:val="lt-LT"/>
              </w:rPr>
              <w:t>Pellistor</w:t>
            </w:r>
            <w:proofErr w:type="spellEnd"/>
            <w:r w:rsidR="0069583B" w:rsidRPr="0069583B">
              <w:rPr>
                <w:lang w:val="lt-LT"/>
              </w:rPr>
              <w:t xml:space="preserve"> </w:t>
            </w:r>
            <w:proofErr w:type="spellStart"/>
            <w:r w:rsidR="0069583B" w:rsidRPr="0069583B">
              <w:rPr>
                <w:lang w:val="lt-LT"/>
              </w:rPr>
              <w:t>is</w:t>
            </w:r>
            <w:proofErr w:type="spellEnd"/>
            <w:r w:rsidR="0069583B" w:rsidRPr="0069583B">
              <w:rPr>
                <w:lang w:val="lt-LT"/>
              </w:rPr>
              <w:t xml:space="preserve"> </w:t>
            </w:r>
            <w:proofErr w:type="spellStart"/>
            <w:r w:rsidR="0069583B" w:rsidRPr="0069583B">
              <w:rPr>
                <w:lang w:val="lt-LT"/>
              </w:rPr>
              <w:t>adjusted</w:t>
            </w:r>
            <w:proofErr w:type="spellEnd"/>
            <w:r w:rsidR="0069583B" w:rsidRPr="0069583B">
              <w:rPr>
                <w:lang w:val="lt-LT"/>
              </w:rPr>
              <w:t xml:space="preserve"> to </w:t>
            </w:r>
            <w:proofErr w:type="spellStart"/>
            <w:r w:rsidR="0069583B" w:rsidRPr="0069583B">
              <w:rPr>
                <w:lang w:val="lt-LT"/>
              </w:rPr>
              <w:t>methane</w:t>
            </w:r>
            <w:proofErr w:type="spellEnd"/>
            <w:r w:rsidR="0069583B" w:rsidRPr="0069583B">
              <w:rPr>
                <w:lang w:val="lt-LT"/>
              </w:rPr>
              <w:t xml:space="preserve"> </w:t>
            </w:r>
            <w:proofErr w:type="spellStart"/>
            <w:r w:rsidR="0069583B" w:rsidRPr="0069583B">
              <w:rPr>
                <w:lang w:val="lt-LT"/>
              </w:rPr>
              <w:t>in</w:t>
            </w:r>
            <w:proofErr w:type="spellEnd"/>
            <w:r w:rsidR="0069583B" w:rsidRPr="0069583B">
              <w:rPr>
                <w:lang w:val="lt-LT"/>
              </w:rPr>
              <w:t xml:space="preserve"> </w:t>
            </w:r>
            <w:proofErr w:type="spellStart"/>
            <w:r w:rsidR="0069583B" w:rsidRPr="0069583B">
              <w:rPr>
                <w:lang w:val="lt-LT"/>
              </w:rPr>
              <w:t>the</w:t>
            </w:r>
            <w:proofErr w:type="spellEnd"/>
            <w:r w:rsidR="0069583B" w:rsidRPr="0069583B">
              <w:rPr>
                <w:lang w:val="lt-LT"/>
              </w:rPr>
              <w:t xml:space="preserve"> </w:t>
            </w:r>
            <w:proofErr w:type="spellStart"/>
            <w:r w:rsidR="0069583B" w:rsidRPr="0069583B">
              <w:rPr>
                <w:lang w:val="lt-LT"/>
              </w:rPr>
              <w:t>factory</w:t>
            </w:r>
            <w:proofErr w:type="spellEnd"/>
            <w:r w:rsidR="00D55144">
              <w:rPr>
                <w:lang w:val="lt-LT"/>
              </w:rPr>
              <w:t xml:space="preserve"> ))</w:t>
            </w:r>
            <w:r w:rsidR="0069583B" w:rsidRPr="0069583B">
              <w:rPr>
                <w:lang w:val="lt-LT"/>
              </w:rPr>
              <w:t>;</w:t>
            </w:r>
          </w:p>
          <w:p w:rsidR="006E302D" w:rsidRDefault="00D55144" w:rsidP="00D963DA">
            <w:pPr>
              <w:rPr>
                <w:lang w:val="lt-LT"/>
              </w:rPr>
            </w:pPr>
            <w:r w:rsidRPr="00D55144">
              <w:rPr>
                <w:b/>
                <w:lang w:val="lt-LT"/>
              </w:rPr>
              <w:t xml:space="preserve">Opcija </w:t>
            </w:r>
            <w:proofErr w:type="spellStart"/>
            <w:r w:rsidRPr="00D55144">
              <w:rPr>
                <w:b/>
                <w:lang w:val="lt-LT"/>
              </w:rPr>
              <w:t>P</w:t>
            </w:r>
            <w:r w:rsidR="0069583B" w:rsidRPr="00D55144">
              <w:rPr>
                <w:b/>
                <w:lang w:val="lt-LT"/>
              </w:rPr>
              <w:t>eltier</w:t>
            </w:r>
            <w:proofErr w:type="spellEnd"/>
            <w:r w:rsidR="0069583B" w:rsidRPr="00D55144">
              <w:rPr>
                <w:b/>
                <w:lang w:val="lt-LT"/>
              </w:rPr>
              <w:t xml:space="preserve"> </w:t>
            </w:r>
            <w:r w:rsidRPr="00D55144">
              <w:rPr>
                <w:b/>
                <w:lang w:val="lt-LT"/>
              </w:rPr>
              <w:t>dujų paruošimas</w:t>
            </w:r>
            <w:r w:rsidR="00D963DA">
              <w:rPr>
                <w:b/>
                <w:lang w:val="lt-LT"/>
              </w:rPr>
              <w:t xml:space="preserve"> kartu su </w:t>
            </w:r>
            <w:proofErr w:type="spellStart"/>
            <w:r w:rsidR="00D963DA">
              <w:rPr>
                <w:b/>
                <w:lang w:val="lt-LT"/>
              </w:rPr>
              <w:t>siurbliuku</w:t>
            </w:r>
            <w:proofErr w:type="spellEnd"/>
            <w:r w:rsidR="00D963DA">
              <w:rPr>
                <w:b/>
                <w:lang w:val="lt-LT"/>
              </w:rPr>
              <w:t xml:space="preserve"> automatiniam kondensato pašalinimui</w:t>
            </w:r>
            <w:r>
              <w:rPr>
                <w:lang w:val="lt-LT"/>
              </w:rPr>
              <w:t xml:space="preserve"> ( </w:t>
            </w:r>
            <w:proofErr w:type="spellStart"/>
            <w:r>
              <w:rPr>
                <w:lang w:val="lt-LT"/>
              </w:rPr>
              <w:t>Peltier</w:t>
            </w:r>
            <w:proofErr w:type="spellEnd"/>
            <w:r>
              <w:rPr>
                <w:lang w:val="lt-LT"/>
              </w:rPr>
              <w:t xml:space="preserve"> </w:t>
            </w:r>
            <w:proofErr w:type="spellStart"/>
            <w:r>
              <w:rPr>
                <w:lang w:val="lt-LT"/>
              </w:rPr>
              <w:t>Gas</w:t>
            </w:r>
            <w:proofErr w:type="spellEnd"/>
            <w:r>
              <w:rPr>
                <w:lang w:val="lt-LT"/>
              </w:rPr>
              <w:t xml:space="preserve"> </w:t>
            </w:r>
            <w:proofErr w:type="spellStart"/>
            <w:r w:rsidR="0069583B" w:rsidRPr="0069583B">
              <w:rPr>
                <w:lang w:val="lt-LT"/>
              </w:rPr>
              <w:t>preparation</w:t>
            </w:r>
            <w:proofErr w:type="spellEnd"/>
            <w:r w:rsidR="00D963DA">
              <w:rPr>
                <w:lang w:val="lt-LT"/>
              </w:rPr>
              <w:t xml:space="preserve"> </w:t>
            </w:r>
            <w:proofErr w:type="spellStart"/>
            <w:r w:rsidR="00D963DA">
              <w:rPr>
                <w:lang w:val="lt-LT"/>
              </w:rPr>
              <w:t>incl</w:t>
            </w:r>
            <w:proofErr w:type="spellEnd"/>
            <w:r w:rsidR="00D963DA">
              <w:rPr>
                <w:lang w:val="lt-LT"/>
              </w:rPr>
              <w:t xml:space="preserve">. </w:t>
            </w:r>
            <w:proofErr w:type="spellStart"/>
            <w:r w:rsidR="00D963DA">
              <w:rPr>
                <w:lang w:val="lt-LT"/>
              </w:rPr>
              <w:t>peristaltic</w:t>
            </w:r>
            <w:proofErr w:type="spellEnd"/>
            <w:r w:rsidR="00D963DA">
              <w:rPr>
                <w:lang w:val="lt-LT"/>
              </w:rPr>
              <w:t xml:space="preserve"> </w:t>
            </w:r>
            <w:proofErr w:type="spellStart"/>
            <w:r w:rsidR="00D963DA">
              <w:rPr>
                <w:lang w:val="lt-LT"/>
              </w:rPr>
              <w:t>pump</w:t>
            </w:r>
            <w:proofErr w:type="spellEnd"/>
            <w:r w:rsidR="00D963DA">
              <w:rPr>
                <w:lang w:val="lt-LT"/>
              </w:rPr>
              <w:t xml:space="preserve"> </w:t>
            </w:r>
            <w:proofErr w:type="spellStart"/>
            <w:r w:rsidR="00D963DA">
              <w:rPr>
                <w:lang w:val="lt-LT"/>
              </w:rPr>
              <w:t>for</w:t>
            </w:r>
            <w:proofErr w:type="spellEnd"/>
            <w:r w:rsidR="00D963DA">
              <w:rPr>
                <w:lang w:val="lt-LT"/>
              </w:rPr>
              <w:t xml:space="preserve"> </w:t>
            </w:r>
            <w:proofErr w:type="spellStart"/>
            <w:r w:rsidR="00D963DA" w:rsidRPr="00D963DA">
              <w:rPr>
                <w:lang w:val="lt-LT"/>
              </w:rPr>
              <w:t>automatic</w:t>
            </w:r>
            <w:proofErr w:type="spellEnd"/>
            <w:r w:rsidR="00D963DA" w:rsidRPr="00D963DA">
              <w:rPr>
                <w:lang w:val="lt-LT"/>
              </w:rPr>
              <w:t xml:space="preserve"> </w:t>
            </w:r>
            <w:proofErr w:type="spellStart"/>
            <w:r w:rsidR="00D963DA" w:rsidRPr="00D963DA">
              <w:rPr>
                <w:lang w:val="lt-LT"/>
              </w:rPr>
              <w:t>condensate</w:t>
            </w:r>
            <w:proofErr w:type="spellEnd"/>
            <w:r w:rsidR="00D963DA" w:rsidRPr="00D963DA">
              <w:rPr>
                <w:lang w:val="lt-LT"/>
              </w:rPr>
              <w:t xml:space="preserve"> </w:t>
            </w:r>
            <w:proofErr w:type="spellStart"/>
            <w:r w:rsidR="00D963DA" w:rsidRPr="00D963DA">
              <w:rPr>
                <w:lang w:val="lt-LT"/>
              </w:rPr>
              <w:t>trap</w:t>
            </w:r>
            <w:proofErr w:type="spellEnd"/>
            <w:r w:rsidR="00D963DA" w:rsidRPr="00D963DA">
              <w:rPr>
                <w:lang w:val="lt-LT"/>
              </w:rPr>
              <w:t xml:space="preserve"> </w:t>
            </w:r>
            <w:proofErr w:type="spellStart"/>
            <w:r w:rsidR="00D963DA" w:rsidRPr="00D963DA">
              <w:rPr>
                <w:lang w:val="lt-LT"/>
              </w:rPr>
              <w:t>evacuation</w:t>
            </w:r>
            <w:proofErr w:type="spellEnd"/>
            <w:r>
              <w:rPr>
                <w:lang w:val="lt-LT"/>
              </w:rPr>
              <w:t xml:space="preserve"> )</w:t>
            </w:r>
            <w:r w:rsidR="0069583B" w:rsidRPr="0069583B">
              <w:rPr>
                <w:lang w:val="lt-LT"/>
              </w:rPr>
              <w:t>;</w:t>
            </w:r>
          </w:p>
          <w:p w:rsidR="006E302D" w:rsidRDefault="00D963DA" w:rsidP="00D963DA">
            <w:pPr>
              <w:rPr>
                <w:lang w:val="lt-LT"/>
              </w:rPr>
            </w:pPr>
            <w:r w:rsidRPr="00D963DA">
              <w:rPr>
                <w:b/>
                <w:lang w:val="lt-LT"/>
              </w:rPr>
              <w:t>Opcija Šviežio oro vožtuvas</w:t>
            </w:r>
            <w:r>
              <w:rPr>
                <w:b/>
                <w:lang w:val="lt-LT"/>
              </w:rPr>
              <w:t xml:space="preserve"> ( su visų sensorių praskiedimu;</w:t>
            </w:r>
            <w:r w:rsidRPr="00D963DA">
              <w:rPr>
                <w:b/>
                <w:lang w:val="lt-LT"/>
              </w:rPr>
              <w:t xml:space="preserve"> atskiedimo koeficientas 5</w:t>
            </w:r>
            <w:r>
              <w:rPr>
                <w:b/>
                <w:lang w:val="lt-LT"/>
              </w:rPr>
              <w:t xml:space="preserve"> )</w:t>
            </w:r>
            <w:r w:rsidRPr="00D963DA">
              <w:rPr>
                <w:lang w:val="lt-LT"/>
              </w:rPr>
              <w:t xml:space="preserve"> </w:t>
            </w:r>
            <w:r>
              <w:rPr>
                <w:lang w:val="lt-LT"/>
              </w:rPr>
              <w:t xml:space="preserve">( </w:t>
            </w:r>
            <w:proofErr w:type="spellStart"/>
            <w:r w:rsidR="0069583B" w:rsidRPr="0069583B">
              <w:rPr>
                <w:lang w:val="lt-LT"/>
              </w:rPr>
              <w:t>Option</w:t>
            </w:r>
            <w:proofErr w:type="spellEnd"/>
            <w:r w:rsidR="0069583B" w:rsidRPr="0069583B">
              <w:rPr>
                <w:lang w:val="lt-LT"/>
              </w:rPr>
              <w:t xml:space="preserve"> </w:t>
            </w:r>
            <w:proofErr w:type="spellStart"/>
            <w:r w:rsidR="0069583B" w:rsidRPr="0069583B">
              <w:rPr>
                <w:lang w:val="lt-LT"/>
              </w:rPr>
              <w:t>fresh</w:t>
            </w:r>
            <w:proofErr w:type="spellEnd"/>
            <w:r w:rsidR="0069583B" w:rsidRPr="0069583B">
              <w:rPr>
                <w:lang w:val="lt-LT"/>
              </w:rPr>
              <w:t xml:space="preserve"> </w:t>
            </w:r>
            <w:proofErr w:type="spellStart"/>
            <w:r w:rsidR="0069583B" w:rsidRPr="0069583B">
              <w:rPr>
                <w:lang w:val="lt-LT"/>
              </w:rPr>
              <w:t>air</w:t>
            </w:r>
            <w:proofErr w:type="spellEnd"/>
            <w:r w:rsidR="0069583B" w:rsidRPr="0069583B">
              <w:rPr>
                <w:lang w:val="lt-LT"/>
              </w:rPr>
              <w:t xml:space="preserve"> </w:t>
            </w:r>
            <w:proofErr w:type="spellStart"/>
            <w:r w:rsidR="0069583B" w:rsidRPr="0069583B">
              <w:rPr>
                <w:lang w:val="lt-LT"/>
              </w:rPr>
              <w:t>valve</w:t>
            </w:r>
            <w:proofErr w:type="spellEnd"/>
            <w:r w:rsidR="0069583B" w:rsidRPr="0069583B">
              <w:rPr>
                <w:lang w:val="lt-LT"/>
              </w:rPr>
              <w:t xml:space="preserve"> </w:t>
            </w:r>
            <w:proofErr w:type="spellStart"/>
            <w:r w:rsidR="0069583B" w:rsidRPr="0069583B">
              <w:rPr>
                <w:lang w:val="lt-LT"/>
              </w:rPr>
              <w:t>for</w:t>
            </w:r>
            <w:proofErr w:type="spellEnd"/>
            <w:r w:rsidR="0069583B" w:rsidRPr="0069583B">
              <w:rPr>
                <w:lang w:val="lt-LT"/>
              </w:rPr>
              <w:t xml:space="preserve"> </w:t>
            </w:r>
            <w:proofErr w:type="spellStart"/>
            <w:r w:rsidR="0069583B" w:rsidRPr="0069583B">
              <w:rPr>
                <w:lang w:val="lt-LT"/>
              </w:rPr>
              <w:t>long-term</w:t>
            </w:r>
            <w:proofErr w:type="spellEnd"/>
            <w:r w:rsidR="0069583B" w:rsidRPr="0069583B">
              <w:rPr>
                <w:lang w:val="lt-LT"/>
              </w:rPr>
              <w:t xml:space="preserve"> </w:t>
            </w:r>
            <w:proofErr w:type="spellStart"/>
            <w:r w:rsidR="0069583B" w:rsidRPr="0069583B">
              <w:rPr>
                <w:lang w:val="lt-LT"/>
              </w:rPr>
              <w:t>measurement</w:t>
            </w:r>
            <w:proofErr w:type="spellEnd"/>
            <w:r w:rsidR="0069583B" w:rsidRPr="0069583B">
              <w:rPr>
                <w:lang w:val="lt-LT"/>
              </w:rPr>
              <w:t xml:space="preserve">, </w:t>
            </w:r>
            <w:proofErr w:type="spellStart"/>
            <w:r w:rsidR="0069583B" w:rsidRPr="0069583B">
              <w:rPr>
                <w:lang w:val="lt-LT"/>
              </w:rPr>
              <w:t>incl</w:t>
            </w:r>
            <w:proofErr w:type="spellEnd"/>
            <w:r w:rsidR="0069583B" w:rsidRPr="0069583B">
              <w:rPr>
                <w:lang w:val="lt-LT"/>
              </w:rPr>
              <w:t xml:space="preserve">. </w:t>
            </w:r>
            <w:proofErr w:type="spellStart"/>
            <w:r w:rsidR="0069583B" w:rsidRPr="0069583B">
              <w:rPr>
                <w:lang w:val="lt-LT"/>
              </w:rPr>
              <w:t>measurement</w:t>
            </w:r>
            <w:proofErr w:type="spellEnd"/>
            <w:r w:rsidR="0069583B" w:rsidRPr="0069583B">
              <w:rPr>
                <w:lang w:val="lt-LT"/>
              </w:rPr>
              <w:t xml:space="preserve"> range </w:t>
            </w:r>
            <w:proofErr w:type="spellStart"/>
            <w:r w:rsidR="0069583B" w:rsidRPr="0069583B">
              <w:rPr>
                <w:lang w:val="lt-LT"/>
              </w:rPr>
              <w:t>extension</w:t>
            </w:r>
            <w:proofErr w:type="spellEnd"/>
            <w:r w:rsidR="0069583B" w:rsidRPr="0069583B">
              <w:rPr>
                <w:lang w:val="lt-LT"/>
              </w:rPr>
              <w:t xml:space="preserve"> </w:t>
            </w:r>
            <w:proofErr w:type="spellStart"/>
            <w:r w:rsidR="0069583B" w:rsidRPr="0069583B">
              <w:rPr>
                <w:lang w:val="lt-LT"/>
              </w:rPr>
              <w:t>with</w:t>
            </w:r>
            <w:proofErr w:type="spellEnd"/>
            <w:r w:rsidR="0069583B" w:rsidRPr="0069583B">
              <w:rPr>
                <w:lang w:val="lt-LT"/>
              </w:rPr>
              <w:t xml:space="preserve"> </w:t>
            </w:r>
            <w:proofErr w:type="spellStart"/>
            <w:r w:rsidR="0069583B" w:rsidRPr="0069583B">
              <w:rPr>
                <w:lang w:val="lt-LT"/>
              </w:rPr>
              <w:t>di</w:t>
            </w:r>
            <w:r>
              <w:rPr>
                <w:lang w:val="lt-LT"/>
              </w:rPr>
              <w:t>lution</w:t>
            </w:r>
            <w:proofErr w:type="spellEnd"/>
            <w:r>
              <w:rPr>
                <w:lang w:val="lt-LT"/>
              </w:rPr>
              <w:t xml:space="preserve"> </w:t>
            </w:r>
            <w:proofErr w:type="spellStart"/>
            <w:r>
              <w:rPr>
                <w:lang w:val="lt-LT"/>
              </w:rPr>
              <w:t>factor</w:t>
            </w:r>
            <w:proofErr w:type="spellEnd"/>
            <w:r>
              <w:rPr>
                <w:lang w:val="lt-LT"/>
              </w:rPr>
              <w:t xml:space="preserve"> 5 </w:t>
            </w:r>
            <w:proofErr w:type="spellStart"/>
            <w:r>
              <w:rPr>
                <w:lang w:val="lt-LT"/>
              </w:rPr>
              <w:t>for</w:t>
            </w:r>
            <w:proofErr w:type="spellEnd"/>
            <w:r>
              <w:rPr>
                <w:lang w:val="lt-LT"/>
              </w:rPr>
              <w:t xml:space="preserve"> </w:t>
            </w:r>
            <w:proofErr w:type="spellStart"/>
            <w:r>
              <w:rPr>
                <w:lang w:val="lt-LT"/>
              </w:rPr>
              <w:t>all</w:t>
            </w:r>
            <w:proofErr w:type="spellEnd"/>
            <w:r>
              <w:rPr>
                <w:lang w:val="lt-LT"/>
              </w:rPr>
              <w:t xml:space="preserve"> </w:t>
            </w:r>
            <w:proofErr w:type="spellStart"/>
            <w:r>
              <w:rPr>
                <w:lang w:val="lt-LT"/>
              </w:rPr>
              <w:t>sensors</w:t>
            </w:r>
            <w:proofErr w:type="spellEnd"/>
            <w:r>
              <w:rPr>
                <w:lang w:val="lt-LT"/>
              </w:rPr>
              <w:t xml:space="preserve"> )</w:t>
            </w:r>
            <w:r w:rsidR="006E302D">
              <w:rPr>
                <w:lang w:val="lt-LT"/>
              </w:rPr>
              <w:t>;</w:t>
            </w:r>
          </w:p>
          <w:p w:rsidR="00095246" w:rsidRDefault="006E302D" w:rsidP="00D963DA">
            <w:pPr>
              <w:rPr>
                <w:lang w:val="lt-LT"/>
              </w:rPr>
            </w:pPr>
            <w:r w:rsidRPr="006E302D">
              <w:rPr>
                <w:b/>
                <w:lang w:val="lt-LT"/>
              </w:rPr>
              <w:t>Maitinimo šaltinis</w:t>
            </w:r>
            <w:r w:rsidR="0069583B" w:rsidRPr="0069583B">
              <w:rPr>
                <w:lang w:val="lt-LT"/>
              </w:rPr>
              <w:t xml:space="preserve"> 0554 1096 </w:t>
            </w:r>
            <w:r>
              <w:rPr>
                <w:lang w:val="lt-LT"/>
              </w:rPr>
              <w:t xml:space="preserve">( </w:t>
            </w:r>
            <w:proofErr w:type="spellStart"/>
            <w:r>
              <w:rPr>
                <w:lang w:val="lt-LT"/>
              </w:rPr>
              <w:t>mains</w:t>
            </w:r>
            <w:proofErr w:type="spellEnd"/>
            <w:r>
              <w:rPr>
                <w:lang w:val="lt-LT"/>
              </w:rPr>
              <w:t xml:space="preserve"> </w:t>
            </w:r>
            <w:proofErr w:type="spellStart"/>
            <w:r>
              <w:rPr>
                <w:lang w:val="lt-LT"/>
              </w:rPr>
              <w:t>unit</w:t>
            </w:r>
            <w:proofErr w:type="spellEnd"/>
            <w:r>
              <w:rPr>
                <w:lang w:val="lt-LT"/>
              </w:rPr>
              <w:t xml:space="preserve"> );</w:t>
            </w:r>
          </w:p>
          <w:p w:rsidR="00AD51C2" w:rsidRDefault="00AD51C2" w:rsidP="00D963DA">
            <w:pPr>
              <w:rPr>
                <w:lang w:val="lt-LT"/>
              </w:rPr>
            </w:pPr>
          </w:p>
          <w:p w:rsidR="00AD51C2" w:rsidRDefault="00AD51C2" w:rsidP="00AD51C2">
            <w:pPr>
              <w:rPr>
                <w:sz w:val="24"/>
                <w:lang w:val="lt-LT"/>
              </w:rPr>
            </w:pPr>
            <w:r>
              <w:rPr>
                <w:sz w:val="24"/>
                <w:lang w:val="lt-LT"/>
              </w:rPr>
              <w:t>-</w:t>
            </w:r>
            <w:r w:rsidRPr="00AD51C2">
              <w:rPr>
                <w:sz w:val="24"/>
                <w:lang w:val="lt-LT"/>
              </w:rPr>
              <w:t>pirminio kalibravimo funkcija</w:t>
            </w:r>
            <w:r>
              <w:rPr>
                <w:sz w:val="24"/>
                <w:lang w:val="lt-LT"/>
              </w:rPr>
              <w:t xml:space="preserve"> – yra;</w:t>
            </w:r>
          </w:p>
          <w:p w:rsidR="00AD51C2" w:rsidRDefault="00AD51C2" w:rsidP="00AD51C2">
            <w:pPr>
              <w:rPr>
                <w:lang w:val="lt-LT"/>
              </w:rPr>
            </w:pPr>
            <w:r>
              <w:rPr>
                <w:lang w:val="lt-LT"/>
              </w:rPr>
              <w:t>-apsauga</w:t>
            </w:r>
            <w:r w:rsidRPr="00AD51C2">
              <w:rPr>
                <w:lang w:val="lt-LT"/>
              </w:rPr>
              <w:t xml:space="preserve"> nuo CO padidėjimo dūmuose</w:t>
            </w:r>
            <w:r>
              <w:rPr>
                <w:lang w:val="lt-LT"/>
              </w:rPr>
              <w:t xml:space="preserve"> – yra;</w:t>
            </w:r>
          </w:p>
          <w:p w:rsidR="00AD51C2" w:rsidRDefault="00AD51C2" w:rsidP="00AD51C2">
            <w:pPr>
              <w:rPr>
                <w:lang w:val="lt-LT"/>
              </w:rPr>
            </w:pPr>
            <w:r>
              <w:rPr>
                <w:lang w:val="lt-LT"/>
              </w:rPr>
              <w:t>-</w:t>
            </w:r>
            <w:r w:rsidRPr="00AD51C2">
              <w:rPr>
                <w:lang w:val="lt-LT"/>
              </w:rPr>
              <w:t>matavimo ribų nustatymo  funkcija</w:t>
            </w:r>
            <w:r>
              <w:rPr>
                <w:lang w:val="lt-LT"/>
              </w:rPr>
              <w:t xml:space="preserve"> –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jungtys temperatūros matavimo zondams ir oro srauto matavimo zondams</w:t>
            </w:r>
            <w:r>
              <w:rPr>
                <w:sz w:val="24"/>
                <w:lang w:val="lt-LT"/>
              </w:rPr>
              <w:t xml:space="preserve"> –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dūmų paruošimo blokas</w:t>
            </w:r>
            <w:r>
              <w:rPr>
                <w:sz w:val="24"/>
                <w:lang w:val="lt-LT"/>
              </w:rPr>
              <w:t xml:space="preserve"> –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atminties blokas, atminties talpa ne mažiau 2 MB</w:t>
            </w:r>
            <w:r>
              <w:rPr>
                <w:sz w:val="24"/>
                <w:lang w:val="lt-LT"/>
              </w:rPr>
              <w:t xml:space="preserve"> – yra (</w:t>
            </w:r>
            <w:r w:rsidRPr="00AD51C2">
              <w:rPr>
                <w:sz w:val="24"/>
                <w:lang w:val="lt-LT"/>
              </w:rPr>
              <w:t>2 MB (250,000</w:t>
            </w:r>
            <w:r>
              <w:rPr>
                <w:sz w:val="24"/>
                <w:lang w:val="lt-LT"/>
              </w:rPr>
              <w:t xml:space="preserve"> matavimo verčių );</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 xml:space="preserve">maitinimo šaltinis </w:t>
            </w:r>
            <w:r>
              <w:rPr>
                <w:sz w:val="24"/>
                <w:lang w:val="lt-LT"/>
              </w:rPr>
              <w:t>–</w:t>
            </w:r>
            <w:r w:rsidRPr="00F11ED8">
              <w:rPr>
                <w:sz w:val="24"/>
                <w:lang w:val="lt-LT"/>
              </w:rPr>
              <w:t xml:space="preserve"> akumuliatorius</w:t>
            </w:r>
            <w:r>
              <w:rPr>
                <w:sz w:val="24"/>
                <w:lang w:val="lt-LT"/>
              </w:rPr>
              <w:t xml:space="preserve"> –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duomenų atvaizdavimo ekranas</w:t>
            </w:r>
            <w:r>
              <w:rPr>
                <w:sz w:val="24"/>
                <w:lang w:val="lt-LT"/>
              </w:rPr>
              <w:t xml:space="preserve"> –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galimybė prijungti slėgio, temperatūros, oro greičio ir srauto matavimo zondus</w:t>
            </w:r>
            <w:r>
              <w:rPr>
                <w:sz w:val="24"/>
                <w:lang w:val="lt-LT"/>
              </w:rPr>
              <w:t xml:space="preserve"> – </w:t>
            </w:r>
            <w:r w:rsidR="00D22D12">
              <w:rPr>
                <w:sz w:val="24"/>
                <w:lang w:val="lt-LT"/>
              </w:rPr>
              <w:t>slėgio sensorius instaliuotas viduje</w:t>
            </w:r>
            <w:r>
              <w:rPr>
                <w:sz w:val="24"/>
                <w:lang w:val="lt-LT"/>
              </w:rPr>
              <w:t>;</w:t>
            </w:r>
          </w:p>
          <w:p w:rsidR="00AE3606" w:rsidRDefault="00AE3606" w:rsidP="00AD51C2">
            <w:pPr>
              <w:rPr>
                <w:sz w:val="24"/>
                <w:lang w:val="lt-LT"/>
              </w:rPr>
            </w:pPr>
            <w:r w:rsidRPr="00D22D12">
              <w:rPr>
                <w:sz w:val="24"/>
                <w:lang w:val="lt-LT"/>
              </w:rPr>
              <w:t xml:space="preserve">-Prietaisas turi turėti galimybę matuoti </w:t>
            </w:r>
            <w:proofErr w:type="spellStart"/>
            <w:r w:rsidRPr="00D22D12">
              <w:rPr>
                <w:sz w:val="24"/>
                <w:lang w:val="lt-LT"/>
              </w:rPr>
              <w:t>NOx</w:t>
            </w:r>
            <w:proofErr w:type="spellEnd"/>
            <w:r w:rsidRPr="00D22D12">
              <w:rPr>
                <w:sz w:val="24"/>
                <w:lang w:val="lt-LT"/>
              </w:rPr>
              <w:t xml:space="preserve">, CO, SO2  </w:t>
            </w:r>
            <w:proofErr w:type="spellStart"/>
            <w:r w:rsidRPr="00D22D12">
              <w:rPr>
                <w:sz w:val="24"/>
                <w:lang w:val="lt-LT"/>
              </w:rPr>
              <w:t>ppm</w:t>
            </w:r>
            <w:proofErr w:type="spellEnd"/>
            <w:r w:rsidRPr="00D22D12">
              <w:rPr>
                <w:sz w:val="24"/>
                <w:lang w:val="lt-LT"/>
              </w:rPr>
              <w:t xml:space="preserve"> taip pat mg/Nm3 , prie skirtingų deguonies reikšmių –</w:t>
            </w:r>
            <w:r w:rsidR="00D22D12" w:rsidRPr="00D22D12">
              <w:rPr>
                <w:sz w:val="24"/>
                <w:lang w:val="lt-LT"/>
              </w:rPr>
              <w:t xml:space="preserve"> yra</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Prietaisas turi turėti dūmų rasos taško matavimo ar skaičiavimo funkciją</w:t>
            </w:r>
            <w:r>
              <w:rPr>
                <w:sz w:val="24"/>
                <w:lang w:val="lt-LT"/>
              </w:rPr>
              <w:t xml:space="preserve"> – yra ( išskaičiavimas </w:t>
            </w:r>
            <w:r w:rsidRPr="00AD51C2">
              <w:rPr>
                <w:sz w:val="24"/>
                <w:lang w:val="lt-LT"/>
              </w:rPr>
              <w:t xml:space="preserve">0 to 99 °C </w:t>
            </w:r>
            <w:proofErr w:type="spellStart"/>
            <w:r w:rsidRPr="00AD51C2">
              <w:rPr>
                <w:sz w:val="24"/>
                <w:lang w:val="lt-LT"/>
              </w:rPr>
              <w:t>td</w:t>
            </w:r>
            <w:proofErr w:type="spellEnd"/>
            <w:r>
              <w:rPr>
                <w:sz w:val="24"/>
                <w:lang w:val="lt-LT"/>
              </w:rPr>
              <w:t xml:space="preserve"> );</w:t>
            </w:r>
          </w:p>
          <w:p w:rsidR="00AD51C2" w:rsidRDefault="00AD51C2" w:rsidP="00AD51C2">
            <w:pPr>
              <w:rPr>
                <w:sz w:val="24"/>
                <w:lang w:val="lt-LT"/>
              </w:rPr>
            </w:pPr>
            <w:r>
              <w:rPr>
                <w:lang w:val="lt-LT"/>
              </w:rPr>
              <w:t>-</w:t>
            </w:r>
            <w:r w:rsidRPr="00F11ED8">
              <w:rPr>
                <w:sz w:val="24"/>
                <w:lang w:val="lt-LT"/>
              </w:rPr>
              <w:t xml:space="preserve"> </w:t>
            </w:r>
            <w:r w:rsidRPr="00F11ED8">
              <w:rPr>
                <w:sz w:val="24"/>
                <w:lang w:val="lt-LT"/>
              </w:rPr>
              <w:t>Prietaisas turi veikti iki maksimalios dūmuose dulkių koncentracijos 15 g/m3</w:t>
            </w:r>
            <w:r>
              <w:rPr>
                <w:sz w:val="24"/>
                <w:lang w:val="lt-LT"/>
              </w:rPr>
              <w:t xml:space="preserve"> – yra ( iki </w:t>
            </w:r>
            <w:r w:rsidRPr="00AD51C2">
              <w:rPr>
                <w:sz w:val="24"/>
                <w:lang w:val="lt-LT"/>
              </w:rPr>
              <w:t>20 g/m³</w:t>
            </w:r>
            <w:r>
              <w:rPr>
                <w:sz w:val="24"/>
                <w:lang w:val="lt-LT"/>
              </w:rPr>
              <w:t xml:space="preserve"> );</w:t>
            </w:r>
          </w:p>
          <w:p w:rsidR="00AD51C2" w:rsidRDefault="00D357EA" w:rsidP="00AD51C2">
            <w:pPr>
              <w:rPr>
                <w:lang w:val="lt-LT"/>
              </w:rPr>
            </w:pPr>
            <w:r>
              <w:rPr>
                <w:lang w:val="lt-LT"/>
              </w:rPr>
              <w:t>-</w:t>
            </w:r>
            <w:r w:rsidRPr="00D357EA">
              <w:rPr>
                <w:lang w:val="lt-LT"/>
              </w:rPr>
              <w:t xml:space="preserve">galimybė per USB jungtį eksportuoti duomenis iš analizatoriaus į kompiuterį </w:t>
            </w:r>
            <w:r>
              <w:rPr>
                <w:lang w:val="lt-LT"/>
              </w:rPr>
              <w:t>Excel ir PDF formatais – yra;</w:t>
            </w:r>
          </w:p>
          <w:p w:rsidR="00D357EA" w:rsidRDefault="00D357EA" w:rsidP="00AD51C2">
            <w:pPr>
              <w:rPr>
                <w:lang w:val="lt-LT"/>
              </w:rPr>
            </w:pPr>
            <w:r>
              <w:rPr>
                <w:lang w:val="lt-LT"/>
              </w:rPr>
              <w:t>-</w:t>
            </w:r>
            <w:r w:rsidRPr="00D357EA">
              <w:rPr>
                <w:lang w:val="lt-LT"/>
              </w:rPr>
              <w:t xml:space="preserve">Prietaisas turi veikti aplinkoje, kurios temperatūra žemesnė arba lygi -5 </w:t>
            </w:r>
            <w:proofErr w:type="spellStart"/>
            <w:r w:rsidRPr="00D357EA">
              <w:rPr>
                <w:lang w:val="lt-LT"/>
              </w:rPr>
              <w:t>ºC</w:t>
            </w:r>
            <w:proofErr w:type="spellEnd"/>
            <w:r w:rsidRPr="00D357EA">
              <w:rPr>
                <w:lang w:val="lt-LT"/>
              </w:rPr>
              <w:t xml:space="preserve"> ir aukštesnė arba lygi +40 </w:t>
            </w:r>
            <w:proofErr w:type="spellStart"/>
            <w:r w:rsidRPr="00D357EA">
              <w:rPr>
                <w:lang w:val="lt-LT"/>
              </w:rPr>
              <w:t>ºC</w:t>
            </w:r>
            <w:proofErr w:type="spellEnd"/>
            <w:r>
              <w:rPr>
                <w:lang w:val="lt-LT"/>
              </w:rPr>
              <w:t xml:space="preserve"> – yra (</w:t>
            </w:r>
            <w:r w:rsidRPr="00D357EA">
              <w:rPr>
                <w:lang w:val="lt-LT"/>
              </w:rPr>
              <w:t xml:space="preserve">-5 </w:t>
            </w:r>
            <w:r>
              <w:rPr>
                <w:lang w:val="lt-LT"/>
              </w:rPr>
              <w:t>iki</w:t>
            </w:r>
            <w:r w:rsidRPr="00D357EA">
              <w:rPr>
                <w:lang w:val="lt-LT"/>
              </w:rPr>
              <w:t xml:space="preserve"> +45 °C</w:t>
            </w:r>
            <w:r>
              <w:rPr>
                <w:lang w:val="lt-LT"/>
              </w:rPr>
              <w:t xml:space="preserve"> );</w:t>
            </w:r>
          </w:p>
          <w:p w:rsidR="00D357EA" w:rsidRDefault="00D357EA" w:rsidP="00AD51C2">
            <w:pPr>
              <w:rPr>
                <w:sz w:val="24"/>
                <w:lang w:val="lt-LT"/>
              </w:rPr>
            </w:pPr>
            <w:r>
              <w:rPr>
                <w:lang w:val="lt-LT"/>
              </w:rPr>
              <w:t>-</w:t>
            </w:r>
            <w:r w:rsidRPr="00F11ED8">
              <w:rPr>
                <w:sz w:val="24"/>
                <w:lang w:val="lt-LT"/>
              </w:rPr>
              <w:t xml:space="preserve"> </w:t>
            </w:r>
            <w:r w:rsidRPr="00F11ED8">
              <w:rPr>
                <w:sz w:val="24"/>
                <w:lang w:val="lt-LT"/>
              </w:rPr>
              <w:t>Prietaiso elektrinė apsaugos klasė ne žemesnė nei IP 40</w:t>
            </w:r>
            <w:r>
              <w:rPr>
                <w:sz w:val="24"/>
                <w:lang w:val="lt-LT"/>
              </w:rPr>
              <w:t xml:space="preserve"> – yra;</w:t>
            </w:r>
          </w:p>
          <w:p w:rsidR="00D357EA" w:rsidRDefault="00D357EA" w:rsidP="00AD51C2">
            <w:pPr>
              <w:rPr>
                <w:sz w:val="24"/>
                <w:lang w:val="lt-LT"/>
              </w:rPr>
            </w:pPr>
            <w:r>
              <w:rPr>
                <w:lang w:val="lt-LT"/>
              </w:rPr>
              <w:t>-</w:t>
            </w:r>
            <w:r w:rsidRPr="00F11ED8">
              <w:rPr>
                <w:sz w:val="24"/>
                <w:lang w:val="lt-LT"/>
              </w:rPr>
              <w:t xml:space="preserve"> </w:t>
            </w:r>
            <w:r w:rsidRPr="00F11ED8">
              <w:rPr>
                <w:sz w:val="24"/>
                <w:lang w:val="lt-LT"/>
              </w:rPr>
              <w:t>naudojimo instrukcija lietuvių kalba</w:t>
            </w:r>
            <w:r>
              <w:rPr>
                <w:sz w:val="24"/>
                <w:lang w:val="lt-LT"/>
              </w:rPr>
              <w:t xml:space="preserve"> – yra;</w:t>
            </w:r>
          </w:p>
          <w:p w:rsidR="00D357EA" w:rsidRDefault="00D357EA" w:rsidP="00AD51C2">
            <w:pPr>
              <w:rPr>
                <w:sz w:val="24"/>
                <w:lang w:val="lt-LT"/>
              </w:rPr>
            </w:pPr>
            <w:r w:rsidRPr="00D22D12">
              <w:rPr>
                <w:sz w:val="24"/>
                <w:lang w:val="lt-LT"/>
              </w:rPr>
              <w:t>-</w:t>
            </w:r>
            <w:r w:rsidRPr="00D22D12">
              <w:t xml:space="preserve"> </w:t>
            </w:r>
            <w:proofErr w:type="spellStart"/>
            <w:r w:rsidRPr="00D22D12">
              <w:t>Turi</w:t>
            </w:r>
            <w:proofErr w:type="spellEnd"/>
            <w:r w:rsidRPr="00D22D12">
              <w:t xml:space="preserve"> </w:t>
            </w:r>
            <w:proofErr w:type="spellStart"/>
            <w:r w:rsidRPr="00D22D12">
              <w:t>būti</w:t>
            </w:r>
            <w:proofErr w:type="spellEnd"/>
            <w:r w:rsidRPr="00D22D12">
              <w:t xml:space="preserve"> </w:t>
            </w:r>
            <w:r w:rsidRPr="00D22D12">
              <w:rPr>
                <w:sz w:val="24"/>
                <w:lang w:val="lt-LT"/>
              </w:rPr>
              <w:t xml:space="preserve">pateikti prietaiso kalibravimo liudijimai – gamyklinis kalibravimo </w:t>
            </w:r>
            <w:r w:rsidRPr="00D22D12">
              <w:rPr>
                <w:sz w:val="24"/>
                <w:lang w:val="lt-LT"/>
              </w:rPr>
              <w:lastRenderedPageBreak/>
              <w:t>protokolas pateikiamas kartu su prietaisu;</w:t>
            </w:r>
          </w:p>
          <w:p w:rsidR="00A5351B" w:rsidRPr="0053287E" w:rsidRDefault="0053287E" w:rsidP="00D963DA">
            <w:pPr>
              <w:rPr>
                <w:u w:val="single"/>
                <w:lang w:val="lt-LT"/>
              </w:rPr>
            </w:pPr>
            <w:r w:rsidRPr="0053287E">
              <w:rPr>
                <w:u w:val="single"/>
                <w:lang w:val="lt-LT"/>
              </w:rPr>
              <w:t>Prietaisas yra įteisintas Lietuvos Resp</w:t>
            </w:r>
            <w:r w:rsidR="00D22D12">
              <w:rPr>
                <w:u w:val="single"/>
                <w:lang w:val="lt-LT"/>
              </w:rPr>
              <w:t>ublikos Metrologijos tarnyboje - taip</w:t>
            </w:r>
          </w:p>
          <w:p w:rsidR="00A5351B" w:rsidRDefault="00A5351B" w:rsidP="00D963DA">
            <w:pPr>
              <w:rPr>
                <w:lang w:val="lt-LT"/>
              </w:rPr>
            </w:pPr>
            <w:r>
              <w:rPr>
                <w:lang w:val="lt-LT"/>
              </w:rPr>
              <w:t>+</w:t>
            </w:r>
          </w:p>
          <w:p w:rsidR="00A5351B" w:rsidRDefault="00A5351B" w:rsidP="00D963DA">
            <w:pPr>
              <w:rPr>
                <w:lang w:val="lt-LT"/>
              </w:rPr>
            </w:pPr>
            <w:r w:rsidRPr="00A5351B">
              <w:rPr>
                <w:b/>
                <w:lang w:val="lt-LT"/>
              </w:rPr>
              <w:t>Spausdintuvas</w:t>
            </w:r>
            <w:r w:rsidRPr="00A5351B">
              <w:rPr>
                <w:lang w:val="lt-LT"/>
              </w:rPr>
              <w:t xml:space="preserve"> IRDA</w:t>
            </w:r>
            <w:r>
              <w:rPr>
                <w:lang w:val="lt-LT"/>
              </w:rPr>
              <w:t xml:space="preserve"> su beviele </w:t>
            </w:r>
            <w:proofErr w:type="spellStart"/>
            <w:r>
              <w:rPr>
                <w:lang w:val="lt-LT"/>
              </w:rPr>
              <w:t>inraredine</w:t>
            </w:r>
            <w:proofErr w:type="spellEnd"/>
            <w:r>
              <w:rPr>
                <w:lang w:val="lt-LT"/>
              </w:rPr>
              <w:t xml:space="preserve"> jungtimi; 1 </w:t>
            </w:r>
            <w:proofErr w:type="spellStart"/>
            <w:r>
              <w:rPr>
                <w:lang w:val="lt-LT"/>
              </w:rPr>
              <w:t>rit</w:t>
            </w:r>
            <w:proofErr w:type="spellEnd"/>
            <w:r>
              <w:rPr>
                <w:lang w:val="lt-LT"/>
              </w:rPr>
              <w:t>. terminio popieriaus; 4 AA baterijomis</w:t>
            </w:r>
            <w:r w:rsidRPr="00A5351B">
              <w:rPr>
                <w:lang w:val="lt-LT"/>
              </w:rPr>
              <w:t xml:space="preserve"> </w:t>
            </w:r>
            <w:r>
              <w:rPr>
                <w:lang w:val="lt-LT"/>
              </w:rPr>
              <w:t xml:space="preserve">( </w:t>
            </w:r>
            <w:r w:rsidRPr="00A5351B">
              <w:rPr>
                <w:lang w:val="lt-LT"/>
              </w:rPr>
              <w:t xml:space="preserve">Testo </w:t>
            </w:r>
            <w:proofErr w:type="spellStart"/>
            <w:r w:rsidRPr="00A5351B">
              <w:rPr>
                <w:lang w:val="lt-LT"/>
              </w:rPr>
              <w:t>fast</w:t>
            </w:r>
            <w:proofErr w:type="spellEnd"/>
            <w:r w:rsidRPr="00A5351B">
              <w:rPr>
                <w:lang w:val="lt-LT"/>
              </w:rPr>
              <w:t xml:space="preserve"> </w:t>
            </w:r>
            <w:proofErr w:type="spellStart"/>
            <w:r w:rsidRPr="00A5351B">
              <w:rPr>
                <w:lang w:val="lt-LT"/>
              </w:rPr>
              <w:t>printer</w:t>
            </w:r>
            <w:proofErr w:type="spellEnd"/>
            <w:r w:rsidRPr="00A5351B">
              <w:rPr>
                <w:lang w:val="lt-LT"/>
              </w:rPr>
              <w:t xml:space="preserve"> </w:t>
            </w:r>
            <w:proofErr w:type="spellStart"/>
            <w:r w:rsidRPr="00A5351B">
              <w:rPr>
                <w:lang w:val="lt-LT"/>
              </w:rPr>
              <w:t>IrDA</w:t>
            </w:r>
            <w:proofErr w:type="spellEnd"/>
            <w:r w:rsidRPr="00A5351B">
              <w:rPr>
                <w:lang w:val="lt-LT"/>
              </w:rPr>
              <w:t xml:space="preserve"> </w:t>
            </w:r>
            <w:proofErr w:type="spellStart"/>
            <w:r w:rsidRPr="00A5351B">
              <w:rPr>
                <w:lang w:val="lt-LT"/>
              </w:rPr>
              <w:t>with</w:t>
            </w:r>
            <w:proofErr w:type="spellEnd"/>
            <w:r w:rsidRPr="00A5351B">
              <w:rPr>
                <w:lang w:val="lt-LT"/>
              </w:rPr>
              <w:t xml:space="preserve"> </w:t>
            </w:r>
            <w:proofErr w:type="spellStart"/>
            <w:r w:rsidRPr="00A5351B">
              <w:rPr>
                <w:lang w:val="lt-LT"/>
              </w:rPr>
              <w:t>wireless</w:t>
            </w:r>
            <w:proofErr w:type="spellEnd"/>
            <w:r w:rsidRPr="00A5351B">
              <w:rPr>
                <w:lang w:val="lt-LT"/>
              </w:rPr>
              <w:t xml:space="preserve"> </w:t>
            </w:r>
            <w:proofErr w:type="spellStart"/>
            <w:r w:rsidRPr="00A5351B">
              <w:rPr>
                <w:lang w:val="lt-LT"/>
              </w:rPr>
              <w:t>infrared</w:t>
            </w:r>
            <w:proofErr w:type="spellEnd"/>
            <w:r w:rsidRPr="00A5351B">
              <w:rPr>
                <w:lang w:val="lt-LT"/>
              </w:rPr>
              <w:t xml:space="preserve"> </w:t>
            </w:r>
            <w:proofErr w:type="spellStart"/>
            <w:r w:rsidRPr="00A5351B">
              <w:rPr>
                <w:lang w:val="lt-LT"/>
              </w:rPr>
              <w:t>interface</w:t>
            </w:r>
            <w:proofErr w:type="spellEnd"/>
            <w:r w:rsidRPr="00A5351B">
              <w:rPr>
                <w:lang w:val="lt-LT"/>
              </w:rPr>
              <w:t xml:space="preserve">; 1 </w:t>
            </w:r>
            <w:proofErr w:type="spellStart"/>
            <w:r w:rsidRPr="00A5351B">
              <w:rPr>
                <w:lang w:val="lt-LT"/>
              </w:rPr>
              <w:t>roll</w:t>
            </w:r>
            <w:proofErr w:type="spellEnd"/>
            <w:r w:rsidRPr="00A5351B">
              <w:rPr>
                <w:lang w:val="lt-LT"/>
              </w:rPr>
              <w:t xml:space="preserve"> </w:t>
            </w:r>
            <w:proofErr w:type="spellStart"/>
            <w:r w:rsidRPr="00A5351B">
              <w:rPr>
                <w:lang w:val="lt-LT"/>
              </w:rPr>
              <w:t>thermal</w:t>
            </w:r>
            <w:proofErr w:type="spellEnd"/>
            <w:r w:rsidRPr="00A5351B">
              <w:rPr>
                <w:lang w:val="lt-LT"/>
              </w:rPr>
              <w:t xml:space="preserve"> </w:t>
            </w:r>
            <w:proofErr w:type="spellStart"/>
            <w:r w:rsidRPr="00A5351B">
              <w:rPr>
                <w:lang w:val="lt-LT"/>
              </w:rPr>
              <w:t>paper</w:t>
            </w:r>
            <w:proofErr w:type="spellEnd"/>
            <w:r w:rsidRPr="00A5351B">
              <w:rPr>
                <w:lang w:val="lt-LT"/>
              </w:rPr>
              <w:t xml:space="preserve">; 4 AA </w:t>
            </w:r>
            <w:proofErr w:type="spellStart"/>
            <w:r w:rsidRPr="00A5351B">
              <w:rPr>
                <w:lang w:val="lt-LT"/>
              </w:rPr>
              <w:t>batteries</w:t>
            </w:r>
            <w:proofErr w:type="spellEnd"/>
            <w:r w:rsidRPr="00A5351B">
              <w:rPr>
                <w:lang w:val="lt-LT"/>
              </w:rPr>
              <w:t xml:space="preserve">. </w:t>
            </w:r>
            <w:proofErr w:type="spellStart"/>
            <w:r w:rsidRPr="00A5351B">
              <w:rPr>
                <w:lang w:val="lt-LT"/>
              </w:rPr>
              <w:t>For</w:t>
            </w:r>
            <w:proofErr w:type="spellEnd"/>
            <w:r w:rsidRPr="00A5351B">
              <w:rPr>
                <w:lang w:val="lt-LT"/>
              </w:rPr>
              <w:t xml:space="preserve"> </w:t>
            </w:r>
            <w:proofErr w:type="spellStart"/>
            <w:r w:rsidRPr="00A5351B">
              <w:rPr>
                <w:lang w:val="lt-LT"/>
              </w:rPr>
              <w:t>printing</w:t>
            </w:r>
            <w:proofErr w:type="spellEnd"/>
            <w:r w:rsidRPr="00A5351B">
              <w:rPr>
                <w:lang w:val="lt-LT"/>
              </w:rPr>
              <w:t xml:space="preserve"> </w:t>
            </w:r>
            <w:proofErr w:type="spellStart"/>
            <w:r w:rsidRPr="00A5351B">
              <w:rPr>
                <w:lang w:val="lt-LT"/>
              </w:rPr>
              <w:t>out</w:t>
            </w:r>
            <w:proofErr w:type="spellEnd"/>
            <w:r w:rsidRPr="00A5351B">
              <w:rPr>
                <w:lang w:val="lt-LT"/>
              </w:rPr>
              <w:t xml:space="preserve"> </w:t>
            </w:r>
            <w:proofErr w:type="spellStart"/>
            <w:r w:rsidRPr="00A5351B">
              <w:rPr>
                <w:lang w:val="lt-LT"/>
              </w:rPr>
              <w:t>measurements</w:t>
            </w:r>
            <w:proofErr w:type="spellEnd"/>
            <w:r w:rsidRPr="00A5351B">
              <w:rPr>
                <w:lang w:val="lt-LT"/>
              </w:rPr>
              <w:t xml:space="preserve"> </w:t>
            </w:r>
            <w:proofErr w:type="spellStart"/>
            <w:r w:rsidRPr="00A5351B">
              <w:rPr>
                <w:lang w:val="lt-LT"/>
              </w:rPr>
              <w:t>on</w:t>
            </w:r>
            <w:proofErr w:type="spellEnd"/>
            <w:r w:rsidRPr="00A5351B">
              <w:rPr>
                <w:lang w:val="lt-LT"/>
              </w:rPr>
              <w:t xml:space="preserve"> </w:t>
            </w:r>
            <w:proofErr w:type="spellStart"/>
            <w:r w:rsidRPr="00A5351B">
              <w:rPr>
                <w:lang w:val="lt-LT"/>
              </w:rPr>
              <w:t>site</w:t>
            </w:r>
            <w:proofErr w:type="spellEnd"/>
            <w:r>
              <w:rPr>
                <w:lang w:val="lt-LT"/>
              </w:rPr>
              <w:t xml:space="preserve"> )</w:t>
            </w:r>
          </w:p>
          <w:p w:rsidR="00A5351B" w:rsidRDefault="00A5351B" w:rsidP="00D963DA">
            <w:pPr>
              <w:rPr>
                <w:lang w:val="lt-LT"/>
              </w:rPr>
            </w:pPr>
            <w:r>
              <w:rPr>
                <w:lang w:val="lt-LT"/>
              </w:rPr>
              <w:t>+</w:t>
            </w:r>
          </w:p>
          <w:p w:rsidR="00A5351B" w:rsidRDefault="00A5351B" w:rsidP="00D963DA">
            <w:pPr>
              <w:rPr>
                <w:lang w:val="lt-LT"/>
              </w:rPr>
            </w:pPr>
            <w:r w:rsidRPr="00A5351B">
              <w:rPr>
                <w:b/>
                <w:lang w:val="lt-LT"/>
              </w:rPr>
              <w:t>Modulinis zondas</w:t>
            </w:r>
            <w:r w:rsidRPr="00A5351B">
              <w:rPr>
                <w:lang w:val="lt-LT"/>
              </w:rPr>
              <w:t>, zondo ilgis 700</w:t>
            </w:r>
            <w:r>
              <w:rPr>
                <w:lang w:val="lt-LT"/>
              </w:rPr>
              <w:t xml:space="preserve"> mm</w:t>
            </w:r>
            <w:r w:rsidRPr="00A5351B">
              <w:rPr>
                <w:lang w:val="lt-LT"/>
              </w:rPr>
              <w:t xml:space="preserve">, </w:t>
            </w:r>
            <w:proofErr w:type="spellStart"/>
            <w:r w:rsidRPr="00A5351B">
              <w:rPr>
                <w:lang w:val="lt-LT"/>
              </w:rPr>
              <w:t>max</w:t>
            </w:r>
            <w:proofErr w:type="spellEnd"/>
            <w:r w:rsidRPr="00A5351B">
              <w:rPr>
                <w:lang w:val="lt-LT"/>
              </w:rPr>
              <w:t xml:space="preserve"> temp</w:t>
            </w:r>
            <w:r>
              <w:rPr>
                <w:lang w:val="lt-LT"/>
              </w:rPr>
              <w:t>eratūra</w:t>
            </w:r>
            <w:r w:rsidRPr="00A5351B">
              <w:rPr>
                <w:lang w:val="lt-LT"/>
              </w:rPr>
              <w:t xml:space="preserve"> 1000C</w:t>
            </w:r>
            <w:r>
              <w:rPr>
                <w:lang w:val="lt-LT"/>
              </w:rPr>
              <w:t>,</w:t>
            </w:r>
            <w:r w:rsidRPr="00A5351B">
              <w:rPr>
                <w:lang w:val="lt-LT"/>
              </w:rPr>
              <w:t xml:space="preserve"> įskaitant zondo slankiklį bei NO2/SO2 specialią žarną matavimams ( </w:t>
            </w:r>
            <w:proofErr w:type="spellStart"/>
            <w:r w:rsidRPr="00A5351B">
              <w:rPr>
                <w:lang w:val="lt-LT"/>
              </w:rPr>
              <w:t>Modular</w:t>
            </w:r>
            <w:proofErr w:type="spellEnd"/>
            <w:r w:rsidRPr="00A5351B">
              <w:rPr>
                <w:lang w:val="lt-LT"/>
              </w:rPr>
              <w:t xml:space="preserve"> </w:t>
            </w:r>
            <w:proofErr w:type="spellStart"/>
            <w:r w:rsidRPr="00A5351B">
              <w:rPr>
                <w:lang w:val="lt-LT"/>
              </w:rPr>
              <w:t>flue</w:t>
            </w:r>
            <w:proofErr w:type="spellEnd"/>
            <w:r w:rsidRPr="00A5351B">
              <w:rPr>
                <w:lang w:val="lt-LT"/>
              </w:rPr>
              <w:t xml:space="preserve"> </w:t>
            </w:r>
            <w:proofErr w:type="spellStart"/>
            <w:r w:rsidRPr="00A5351B">
              <w:rPr>
                <w:lang w:val="lt-LT"/>
              </w:rPr>
              <w:t>gas</w:t>
            </w:r>
            <w:proofErr w:type="spellEnd"/>
            <w:r w:rsidRPr="00A5351B">
              <w:rPr>
                <w:lang w:val="lt-LT"/>
              </w:rPr>
              <w:t xml:space="preserve"> </w:t>
            </w:r>
            <w:proofErr w:type="spellStart"/>
            <w:r w:rsidRPr="00A5351B">
              <w:rPr>
                <w:lang w:val="lt-LT"/>
              </w:rPr>
              <w:t>probe</w:t>
            </w:r>
            <w:proofErr w:type="spellEnd"/>
            <w:r w:rsidRPr="00A5351B">
              <w:rPr>
                <w:lang w:val="lt-LT"/>
              </w:rPr>
              <w:t xml:space="preserve">, 700 mm </w:t>
            </w:r>
            <w:proofErr w:type="spellStart"/>
            <w:r w:rsidRPr="00A5351B">
              <w:rPr>
                <w:lang w:val="lt-LT"/>
              </w:rPr>
              <w:t>immersion</w:t>
            </w:r>
            <w:proofErr w:type="spellEnd"/>
            <w:r w:rsidRPr="00A5351B">
              <w:rPr>
                <w:lang w:val="lt-LT"/>
              </w:rPr>
              <w:t xml:space="preserve"> </w:t>
            </w:r>
            <w:proofErr w:type="spellStart"/>
            <w:r w:rsidRPr="00A5351B">
              <w:rPr>
                <w:lang w:val="lt-LT"/>
              </w:rPr>
              <w:t>depth</w:t>
            </w:r>
            <w:proofErr w:type="spellEnd"/>
            <w:r w:rsidRPr="00A5351B">
              <w:rPr>
                <w:lang w:val="lt-LT"/>
              </w:rPr>
              <w:t xml:space="preserve">, </w:t>
            </w:r>
            <w:proofErr w:type="spellStart"/>
            <w:r w:rsidRPr="00A5351B">
              <w:rPr>
                <w:lang w:val="lt-LT"/>
              </w:rPr>
              <w:t>incl</w:t>
            </w:r>
            <w:proofErr w:type="spellEnd"/>
            <w:r w:rsidRPr="00A5351B">
              <w:rPr>
                <w:lang w:val="lt-LT"/>
              </w:rPr>
              <w:t xml:space="preserve">. </w:t>
            </w:r>
            <w:proofErr w:type="spellStart"/>
            <w:r w:rsidRPr="00A5351B">
              <w:rPr>
                <w:lang w:val="lt-LT"/>
              </w:rPr>
              <w:t>cone</w:t>
            </w:r>
            <w:proofErr w:type="spellEnd"/>
            <w:r w:rsidRPr="00A5351B">
              <w:rPr>
                <w:lang w:val="lt-LT"/>
              </w:rPr>
              <w:t xml:space="preserve">, </w:t>
            </w:r>
            <w:proofErr w:type="spellStart"/>
            <w:r w:rsidRPr="00A5351B">
              <w:rPr>
                <w:lang w:val="lt-LT"/>
              </w:rPr>
              <w:t>thermocouple</w:t>
            </w:r>
            <w:proofErr w:type="spellEnd"/>
            <w:r w:rsidRPr="00A5351B">
              <w:rPr>
                <w:lang w:val="lt-LT"/>
              </w:rPr>
              <w:t xml:space="preserve"> </w:t>
            </w:r>
            <w:proofErr w:type="spellStart"/>
            <w:r w:rsidRPr="00A5351B">
              <w:rPr>
                <w:lang w:val="lt-LT"/>
              </w:rPr>
              <w:t>NiCr-Ni</w:t>
            </w:r>
            <w:proofErr w:type="spellEnd"/>
            <w:r w:rsidRPr="00A5351B">
              <w:rPr>
                <w:lang w:val="lt-LT"/>
              </w:rPr>
              <w:t xml:space="preserve"> </w:t>
            </w:r>
            <w:proofErr w:type="spellStart"/>
            <w:r w:rsidRPr="00A5351B">
              <w:rPr>
                <w:lang w:val="lt-LT"/>
              </w:rPr>
              <w:t>Tmax</w:t>
            </w:r>
            <w:proofErr w:type="spellEnd"/>
            <w:r w:rsidRPr="00A5351B">
              <w:rPr>
                <w:lang w:val="lt-LT"/>
              </w:rPr>
              <w:t xml:space="preserve"> 1000 °C </w:t>
            </w:r>
            <w:proofErr w:type="spellStart"/>
            <w:r w:rsidRPr="00A5351B">
              <w:rPr>
                <w:lang w:val="lt-LT"/>
              </w:rPr>
              <w:t>and</w:t>
            </w:r>
            <w:proofErr w:type="spellEnd"/>
            <w:r w:rsidRPr="00A5351B">
              <w:rPr>
                <w:lang w:val="lt-LT"/>
              </w:rPr>
              <w:t xml:space="preserve"> NO2/SO2 </w:t>
            </w:r>
            <w:proofErr w:type="spellStart"/>
            <w:r w:rsidRPr="00A5351B">
              <w:rPr>
                <w:lang w:val="lt-LT"/>
              </w:rPr>
              <w:t>special</w:t>
            </w:r>
            <w:proofErr w:type="spellEnd"/>
            <w:r w:rsidRPr="00A5351B">
              <w:rPr>
                <w:lang w:val="lt-LT"/>
              </w:rPr>
              <w:t xml:space="preserve"> </w:t>
            </w:r>
            <w:proofErr w:type="spellStart"/>
            <w:r w:rsidRPr="00A5351B">
              <w:rPr>
                <w:lang w:val="lt-LT"/>
              </w:rPr>
              <w:t>hose</w:t>
            </w:r>
            <w:proofErr w:type="spellEnd"/>
            <w:r w:rsidRPr="00A5351B">
              <w:rPr>
                <w:lang w:val="lt-LT"/>
              </w:rPr>
              <w:t xml:space="preserve"> 2.2 m )</w:t>
            </w:r>
          </w:p>
          <w:p w:rsidR="005F5859" w:rsidRDefault="005F5859" w:rsidP="00D963DA">
            <w:pPr>
              <w:rPr>
                <w:lang w:val="lt-LT"/>
              </w:rPr>
            </w:pPr>
            <w:r>
              <w:rPr>
                <w:lang w:val="lt-LT"/>
              </w:rPr>
              <w:t>+</w:t>
            </w:r>
          </w:p>
          <w:p w:rsidR="005F5859" w:rsidRDefault="005F5859" w:rsidP="00D963DA">
            <w:pPr>
              <w:rPr>
                <w:lang w:val="lt-LT"/>
              </w:rPr>
            </w:pPr>
            <w:r w:rsidRPr="005F5859">
              <w:rPr>
                <w:b/>
                <w:lang w:val="lt-LT"/>
              </w:rPr>
              <w:t>Lagaminas</w:t>
            </w:r>
            <w:r>
              <w:rPr>
                <w:b/>
                <w:lang w:val="lt-LT"/>
              </w:rPr>
              <w:t xml:space="preserve"> </w:t>
            </w:r>
            <w:r w:rsidRPr="005F5859">
              <w:rPr>
                <w:lang w:val="lt-LT"/>
              </w:rPr>
              <w:t>prietaiso transportavimui</w:t>
            </w:r>
            <w:r>
              <w:rPr>
                <w:lang w:val="lt-LT"/>
              </w:rPr>
              <w:t xml:space="preserve"> bei aksesuarų saugojimui; išmatavimai 570 x 470 x 210 mm ( Ilgis x plotis x</w:t>
            </w:r>
            <w:r w:rsidRPr="005F5859">
              <w:rPr>
                <w:lang w:val="lt-LT"/>
              </w:rPr>
              <w:t xml:space="preserve"> </w:t>
            </w:r>
            <w:r>
              <w:rPr>
                <w:lang w:val="lt-LT"/>
              </w:rPr>
              <w:t xml:space="preserve">aukštis ) </w:t>
            </w:r>
            <w:r w:rsidRPr="005F5859">
              <w:rPr>
                <w:lang w:val="lt-LT"/>
              </w:rPr>
              <w:t xml:space="preserve">( </w:t>
            </w:r>
            <w:proofErr w:type="spellStart"/>
            <w:r w:rsidRPr="005F5859">
              <w:rPr>
                <w:lang w:val="lt-LT"/>
              </w:rPr>
              <w:t>Transport</w:t>
            </w:r>
            <w:proofErr w:type="spellEnd"/>
            <w:r w:rsidRPr="005F5859">
              <w:rPr>
                <w:lang w:val="lt-LT"/>
              </w:rPr>
              <w:t xml:space="preserve"> </w:t>
            </w:r>
            <w:proofErr w:type="spellStart"/>
            <w:r w:rsidRPr="005F5859">
              <w:rPr>
                <w:lang w:val="lt-LT"/>
              </w:rPr>
              <w:t>case</w:t>
            </w:r>
            <w:proofErr w:type="spellEnd"/>
            <w:r w:rsidRPr="005F5859">
              <w:rPr>
                <w:lang w:val="lt-LT"/>
              </w:rPr>
              <w:t xml:space="preserve"> </w:t>
            </w:r>
            <w:proofErr w:type="spellStart"/>
            <w:r w:rsidRPr="005F5859">
              <w:rPr>
                <w:lang w:val="lt-LT"/>
              </w:rPr>
              <w:t>for</w:t>
            </w:r>
            <w:proofErr w:type="spellEnd"/>
            <w:r w:rsidRPr="005F5859">
              <w:rPr>
                <w:lang w:val="lt-LT"/>
              </w:rPr>
              <w:t xml:space="preserve"> </w:t>
            </w:r>
            <w:proofErr w:type="spellStart"/>
            <w:r w:rsidRPr="005F5859">
              <w:rPr>
                <w:lang w:val="lt-LT"/>
              </w:rPr>
              <w:t>secure</w:t>
            </w:r>
            <w:proofErr w:type="spellEnd"/>
            <w:r w:rsidRPr="005F5859">
              <w:rPr>
                <w:lang w:val="lt-LT"/>
              </w:rPr>
              <w:t xml:space="preserve"> </w:t>
            </w:r>
            <w:proofErr w:type="spellStart"/>
            <w:r w:rsidRPr="005F5859">
              <w:rPr>
                <w:lang w:val="lt-LT"/>
              </w:rPr>
              <w:t>and</w:t>
            </w:r>
            <w:proofErr w:type="spellEnd"/>
            <w:r w:rsidRPr="005F5859">
              <w:rPr>
                <w:lang w:val="lt-LT"/>
              </w:rPr>
              <w:t xml:space="preserve"> </w:t>
            </w:r>
            <w:proofErr w:type="spellStart"/>
            <w:r w:rsidRPr="005F5859">
              <w:rPr>
                <w:lang w:val="lt-LT"/>
              </w:rPr>
              <w:t>tidy</w:t>
            </w:r>
            <w:proofErr w:type="spellEnd"/>
            <w:r w:rsidRPr="005F5859">
              <w:rPr>
                <w:lang w:val="lt-LT"/>
              </w:rPr>
              <w:t xml:space="preserve"> </w:t>
            </w:r>
            <w:proofErr w:type="spellStart"/>
            <w:r w:rsidRPr="005F5859">
              <w:rPr>
                <w:lang w:val="lt-LT"/>
              </w:rPr>
              <w:t>storage</w:t>
            </w:r>
            <w:proofErr w:type="spellEnd"/>
            <w:r w:rsidRPr="005F5859">
              <w:rPr>
                <w:lang w:val="lt-LT"/>
              </w:rPr>
              <w:t xml:space="preserve"> </w:t>
            </w:r>
            <w:proofErr w:type="spellStart"/>
            <w:r w:rsidRPr="005F5859">
              <w:rPr>
                <w:lang w:val="lt-LT"/>
              </w:rPr>
              <w:t>of</w:t>
            </w:r>
            <w:proofErr w:type="spellEnd"/>
            <w:r w:rsidRPr="005F5859">
              <w:rPr>
                <w:lang w:val="lt-LT"/>
              </w:rPr>
              <w:t xml:space="preserve"> testo</w:t>
            </w:r>
            <w:r>
              <w:rPr>
                <w:lang w:val="lt-LT"/>
              </w:rPr>
              <w:t xml:space="preserve"> 350 </w:t>
            </w:r>
            <w:proofErr w:type="spellStart"/>
            <w:r>
              <w:rPr>
                <w:lang w:val="lt-LT"/>
              </w:rPr>
              <w:t>flue</w:t>
            </w:r>
            <w:proofErr w:type="spellEnd"/>
            <w:r>
              <w:rPr>
                <w:lang w:val="lt-LT"/>
              </w:rPr>
              <w:t xml:space="preserve"> </w:t>
            </w:r>
            <w:proofErr w:type="spellStart"/>
            <w:r>
              <w:rPr>
                <w:lang w:val="lt-LT"/>
              </w:rPr>
              <w:t>gas</w:t>
            </w:r>
            <w:proofErr w:type="spellEnd"/>
            <w:r>
              <w:rPr>
                <w:lang w:val="lt-LT"/>
              </w:rPr>
              <w:t xml:space="preserve"> </w:t>
            </w:r>
            <w:proofErr w:type="spellStart"/>
            <w:r>
              <w:rPr>
                <w:lang w:val="lt-LT"/>
              </w:rPr>
              <w:t>analyzer</w:t>
            </w:r>
            <w:proofErr w:type="spellEnd"/>
            <w:r>
              <w:rPr>
                <w:lang w:val="lt-LT"/>
              </w:rPr>
              <w:t xml:space="preserve">, </w:t>
            </w:r>
            <w:proofErr w:type="spellStart"/>
            <w:r>
              <w:rPr>
                <w:lang w:val="lt-LT"/>
              </w:rPr>
              <w:t>a</w:t>
            </w:r>
            <w:r w:rsidRPr="005F5859">
              <w:rPr>
                <w:lang w:val="lt-LT"/>
              </w:rPr>
              <w:t>ccessories</w:t>
            </w:r>
            <w:proofErr w:type="spellEnd"/>
            <w:r w:rsidRPr="005F5859">
              <w:rPr>
                <w:lang w:val="lt-LT"/>
              </w:rPr>
              <w:t xml:space="preserve">, </w:t>
            </w:r>
            <w:proofErr w:type="spellStart"/>
            <w:r w:rsidRPr="005F5859">
              <w:rPr>
                <w:lang w:val="lt-LT"/>
              </w:rPr>
              <w:t>dimensions</w:t>
            </w:r>
            <w:proofErr w:type="spellEnd"/>
            <w:r w:rsidRPr="005F5859">
              <w:rPr>
                <w:lang w:val="lt-LT"/>
              </w:rPr>
              <w:t xml:space="preserve"> 570 x 470 x 210 mm (</w:t>
            </w:r>
            <w:proofErr w:type="spellStart"/>
            <w:r w:rsidRPr="005F5859">
              <w:rPr>
                <w:lang w:val="lt-LT"/>
              </w:rPr>
              <w:t>LxWxH</w:t>
            </w:r>
            <w:proofErr w:type="spellEnd"/>
            <w:r w:rsidRPr="005F5859">
              <w:rPr>
                <w:lang w:val="lt-LT"/>
              </w:rPr>
              <w:t>)</w:t>
            </w:r>
            <w:r>
              <w:rPr>
                <w:lang w:val="lt-LT"/>
              </w:rPr>
              <w:t xml:space="preserve"> )</w:t>
            </w:r>
          </w:p>
          <w:p w:rsidR="00656395" w:rsidRPr="00656395" w:rsidRDefault="00656395" w:rsidP="00656395">
            <w:pPr>
              <w:rPr>
                <w:lang w:val="lt-LT"/>
              </w:rPr>
            </w:pPr>
            <w:r>
              <w:rPr>
                <w:lang w:val="lt-LT"/>
              </w:rPr>
              <w:t xml:space="preserve">+ </w:t>
            </w:r>
            <w:proofErr w:type="spellStart"/>
            <w:r w:rsidR="007575E0" w:rsidRPr="007575E0">
              <w:rPr>
                <w:b/>
                <w:lang w:val="lt-LT"/>
              </w:rPr>
              <w:t>spec</w:t>
            </w:r>
            <w:proofErr w:type="spellEnd"/>
            <w:r w:rsidR="007575E0" w:rsidRPr="007575E0">
              <w:rPr>
                <w:b/>
                <w:lang w:val="lt-LT"/>
              </w:rPr>
              <w:t>.</w:t>
            </w:r>
            <w:r w:rsidR="007575E0">
              <w:rPr>
                <w:lang w:val="lt-LT"/>
              </w:rPr>
              <w:t xml:space="preserve"> </w:t>
            </w:r>
            <w:proofErr w:type="spellStart"/>
            <w:r w:rsidR="00187A16">
              <w:rPr>
                <w:b/>
                <w:lang w:val="lt-LT"/>
              </w:rPr>
              <w:t>T</w:t>
            </w:r>
            <w:r w:rsidR="00D62882">
              <w:rPr>
                <w:b/>
                <w:lang w:val="lt-LT"/>
              </w:rPr>
              <w:t>rans</w:t>
            </w:r>
            <w:r w:rsidR="00187A16">
              <w:rPr>
                <w:b/>
                <w:lang w:val="lt-LT"/>
              </w:rPr>
              <w:t>prtavimo</w:t>
            </w:r>
            <w:proofErr w:type="spellEnd"/>
            <w:r w:rsidR="00187A16">
              <w:rPr>
                <w:b/>
                <w:lang w:val="lt-LT"/>
              </w:rPr>
              <w:t xml:space="preserve"> krepšys</w:t>
            </w:r>
            <w:r w:rsidR="00D62882">
              <w:rPr>
                <w:b/>
                <w:lang w:val="lt-LT"/>
              </w:rPr>
              <w:t xml:space="preserve"> zondui</w:t>
            </w:r>
            <w:r w:rsidR="00187A16">
              <w:rPr>
                <w:b/>
                <w:lang w:val="lt-LT"/>
              </w:rPr>
              <w:t xml:space="preserve"> ir kitiems pramoniniams priedams TESTO</w:t>
            </w:r>
            <w:r>
              <w:rPr>
                <w:b/>
                <w:lang w:val="lt-LT"/>
              </w:rPr>
              <w:t xml:space="preserve"> </w:t>
            </w:r>
            <w:r>
              <w:rPr>
                <w:lang w:val="lt-LT"/>
              </w:rPr>
              <w:t xml:space="preserve">išmatavimai </w:t>
            </w:r>
            <w:r w:rsidR="00D62882">
              <w:rPr>
                <w:lang w:val="lt-LT"/>
              </w:rPr>
              <w:t xml:space="preserve">1280 x 245 </w:t>
            </w:r>
            <w:r w:rsidRPr="00656395">
              <w:rPr>
                <w:lang w:val="lt-LT"/>
              </w:rPr>
              <w:t>(</w:t>
            </w:r>
            <w:proofErr w:type="spellStart"/>
            <w:r w:rsidR="00D62882" w:rsidRPr="00D62882">
              <w:rPr>
                <w:lang w:val="lt-LT"/>
              </w:rPr>
              <w:t>Transp</w:t>
            </w:r>
            <w:proofErr w:type="spellEnd"/>
            <w:r w:rsidR="00FC40F3">
              <w:rPr>
                <w:lang w:val="lt-LT"/>
              </w:rPr>
              <w:t>.</w:t>
            </w:r>
            <w:r w:rsidR="00D62882" w:rsidRPr="00D62882">
              <w:rPr>
                <w:lang w:val="lt-LT"/>
              </w:rPr>
              <w:t xml:space="preserve"> </w:t>
            </w:r>
            <w:proofErr w:type="spellStart"/>
            <w:r w:rsidR="00D62882" w:rsidRPr="00D62882">
              <w:rPr>
                <w:lang w:val="lt-LT"/>
              </w:rPr>
              <w:t>bag</w:t>
            </w:r>
            <w:proofErr w:type="spellEnd"/>
            <w:r w:rsidR="00D62882" w:rsidRPr="00D62882">
              <w:rPr>
                <w:lang w:val="lt-LT"/>
              </w:rPr>
              <w:t xml:space="preserve"> </w:t>
            </w:r>
            <w:proofErr w:type="spellStart"/>
            <w:r w:rsidR="00D62882" w:rsidRPr="00D62882">
              <w:rPr>
                <w:lang w:val="lt-LT"/>
              </w:rPr>
              <w:t>for</w:t>
            </w:r>
            <w:proofErr w:type="spellEnd"/>
            <w:r w:rsidR="00D62882" w:rsidRPr="00D62882">
              <w:rPr>
                <w:lang w:val="lt-LT"/>
              </w:rPr>
              <w:t xml:space="preserve"> </w:t>
            </w:r>
            <w:proofErr w:type="spellStart"/>
            <w:r w:rsidR="00D62882" w:rsidRPr="00D62882">
              <w:rPr>
                <w:lang w:val="lt-LT"/>
              </w:rPr>
              <w:t>industrial</w:t>
            </w:r>
            <w:proofErr w:type="spellEnd"/>
            <w:r w:rsidR="00D62882" w:rsidRPr="00D62882">
              <w:rPr>
                <w:lang w:val="lt-LT"/>
              </w:rPr>
              <w:t xml:space="preserve"> </w:t>
            </w:r>
            <w:proofErr w:type="spellStart"/>
            <w:r w:rsidR="00D62882" w:rsidRPr="00D62882">
              <w:rPr>
                <w:lang w:val="lt-LT"/>
              </w:rPr>
              <w:t>probes</w:t>
            </w:r>
            <w:proofErr w:type="spellEnd"/>
            <w:r w:rsidR="00D62882">
              <w:rPr>
                <w:lang w:val="lt-LT"/>
              </w:rPr>
              <w:t xml:space="preserve">, </w:t>
            </w:r>
            <w:proofErr w:type="spellStart"/>
            <w:r w:rsidR="00D62882">
              <w:rPr>
                <w:lang w:val="lt-LT"/>
              </w:rPr>
              <w:t>Dim</w:t>
            </w:r>
            <w:proofErr w:type="spellEnd"/>
            <w:r w:rsidR="00D62882">
              <w:rPr>
                <w:lang w:val="lt-LT"/>
              </w:rPr>
              <w:t xml:space="preserve">. </w:t>
            </w:r>
            <w:r w:rsidR="00D62882" w:rsidRPr="00D62882">
              <w:rPr>
                <w:lang w:val="lt-LT"/>
              </w:rPr>
              <w:t>L x H (1.280 mm x 245 mm</w:t>
            </w:r>
            <w:r w:rsidR="00D62882">
              <w:rPr>
                <w:lang w:val="lt-LT"/>
              </w:rPr>
              <w:t xml:space="preserve">, </w:t>
            </w:r>
            <w:proofErr w:type="spellStart"/>
            <w:r w:rsidR="00D62882" w:rsidRPr="00D62882">
              <w:rPr>
                <w:lang w:val="lt-LT"/>
              </w:rPr>
              <w:t>Material</w:t>
            </w:r>
            <w:proofErr w:type="spellEnd"/>
            <w:r w:rsidR="00D62882">
              <w:rPr>
                <w:lang w:val="lt-LT"/>
              </w:rPr>
              <w:t xml:space="preserve"> </w:t>
            </w:r>
            <w:proofErr w:type="spellStart"/>
            <w:r w:rsidR="00D62882" w:rsidRPr="00D62882">
              <w:rPr>
                <w:lang w:val="lt-LT"/>
              </w:rPr>
              <w:t>Cordura</w:t>
            </w:r>
            <w:proofErr w:type="spellEnd"/>
            <w:r w:rsidR="00D62882" w:rsidRPr="00D62882">
              <w:rPr>
                <w:lang w:val="lt-LT"/>
              </w:rPr>
              <w:t xml:space="preserve"> 530 (</w:t>
            </w:r>
            <w:proofErr w:type="spellStart"/>
            <w:r w:rsidR="00D62882" w:rsidRPr="00D62882">
              <w:rPr>
                <w:lang w:val="lt-LT"/>
              </w:rPr>
              <w:t>Nylon</w:t>
            </w:r>
            <w:proofErr w:type="spellEnd"/>
            <w:r w:rsidR="00D62882" w:rsidRPr="00D62882">
              <w:rPr>
                <w:lang w:val="lt-LT"/>
              </w:rPr>
              <w:t xml:space="preserve"> 560), </w:t>
            </w:r>
            <w:proofErr w:type="spellStart"/>
            <w:r w:rsidR="00D62882" w:rsidRPr="00D62882">
              <w:rPr>
                <w:lang w:val="lt-LT"/>
              </w:rPr>
              <w:t>grey</w:t>
            </w:r>
            <w:proofErr w:type="spellEnd"/>
            <w:r w:rsidR="00D62882" w:rsidRPr="00D62882">
              <w:rPr>
                <w:lang w:val="lt-LT"/>
              </w:rPr>
              <w:t>)</w:t>
            </w:r>
            <w:r w:rsidRPr="00656395">
              <w:rPr>
                <w:lang w:val="lt-LT"/>
              </w:rPr>
              <w:t>)</w:t>
            </w:r>
            <w:r w:rsidR="00FC40F3">
              <w:rPr>
                <w:lang w:val="lt-LT"/>
              </w:rPr>
              <w:t xml:space="preserve"> </w:t>
            </w:r>
            <w:r w:rsidR="00FC40F3" w:rsidRPr="00FC40F3">
              <w:rPr>
                <w:lang w:val="lt-LT"/>
              </w:rPr>
              <w:t>0516 7600</w:t>
            </w:r>
          </w:p>
          <w:p w:rsidR="005F5859" w:rsidRDefault="005F5859" w:rsidP="00D963DA">
            <w:pPr>
              <w:rPr>
                <w:lang w:val="lt-LT"/>
              </w:rPr>
            </w:pPr>
            <w:r>
              <w:rPr>
                <w:lang w:val="lt-LT"/>
              </w:rPr>
              <w:t>+</w:t>
            </w:r>
          </w:p>
          <w:p w:rsidR="005F5859" w:rsidRDefault="005F5859" w:rsidP="00D963DA">
            <w:pPr>
              <w:rPr>
                <w:lang w:val="lt-LT"/>
              </w:rPr>
            </w:pPr>
            <w:proofErr w:type="spellStart"/>
            <w:r w:rsidRPr="005F5859">
              <w:rPr>
                <w:b/>
                <w:lang w:val="lt-LT"/>
              </w:rPr>
              <w:t>EasyEmission</w:t>
            </w:r>
            <w:proofErr w:type="spellEnd"/>
            <w:r w:rsidRPr="005F5859">
              <w:rPr>
                <w:b/>
                <w:lang w:val="lt-LT"/>
              </w:rPr>
              <w:t xml:space="preserve"> programinė įranga</w:t>
            </w:r>
            <w:r>
              <w:rPr>
                <w:b/>
                <w:lang w:val="lt-LT"/>
              </w:rPr>
              <w:t xml:space="preserve"> </w:t>
            </w:r>
            <w:r w:rsidRPr="005F5859">
              <w:rPr>
                <w:lang w:val="lt-LT"/>
              </w:rPr>
              <w:t>kartu su USB jungtimi</w:t>
            </w:r>
            <w:r>
              <w:rPr>
                <w:lang w:val="lt-LT"/>
              </w:rPr>
              <w:t xml:space="preserve"> kompiuteriui</w:t>
            </w:r>
            <w:r w:rsidRPr="005F5859">
              <w:rPr>
                <w:lang w:val="lt-LT"/>
              </w:rPr>
              <w:t xml:space="preserve"> ( testo340 / testo350 </w:t>
            </w:r>
            <w:proofErr w:type="spellStart"/>
            <w:r w:rsidRPr="005F5859">
              <w:rPr>
                <w:lang w:val="lt-LT"/>
              </w:rPr>
              <w:t>Software</w:t>
            </w:r>
            <w:proofErr w:type="spellEnd"/>
            <w:r w:rsidRPr="005F5859">
              <w:rPr>
                <w:lang w:val="lt-LT"/>
              </w:rPr>
              <w:t xml:space="preserve"> </w:t>
            </w:r>
            <w:proofErr w:type="spellStart"/>
            <w:r w:rsidRPr="005F5859">
              <w:rPr>
                <w:lang w:val="lt-LT"/>
              </w:rPr>
              <w:t>easyEmission</w:t>
            </w:r>
            <w:proofErr w:type="spellEnd"/>
            <w:r w:rsidRPr="005F5859">
              <w:rPr>
                <w:lang w:val="lt-LT"/>
              </w:rPr>
              <w:t xml:space="preserve"> </w:t>
            </w:r>
            <w:proofErr w:type="spellStart"/>
            <w:r w:rsidRPr="005F5859">
              <w:rPr>
                <w:lang w:val="lt-LT"/>
              </w:rPr>
              <w:t>incl</w:t>
            </w:r>
            <w:proofErr w:type="spellEnd"/>
            <w:r w:rsidRPr="005F5859">
              <w:rPr>
                <w:lang w:val="lt-LT"/>
              </w:rPr>
              <w:t xml:space="preserve">. USB </w:t>
            </w:r>
            <w:proofErr w:type="spellStart"/>
            <w:r w:rsidRPr="005F5859">
              <w:rPr>
                <w:lang w:val="lt-LT"/>
              </w:rPr>
              <w:t>connection</w:t>
            </w:r>
            <w:proofErr w:type="spellEnd"/>
            <w:r w:rsidRPr="005F5859">
              <w:rPr>
                <w:lang w:val="lt-LT"/>
              </w:rPr>
              <w:t xml:space="preserve"> </w:t>
            </w:r>
            <w:proofErr w:type="spellStart"/>
            <w:r w:rsidRPr="005F5859">
              <w:rPr>
                <w:lang w:val="lt-LT"/>
              </w:rPr>
              <w:t>cable</w:t>
            </w:r>
            <w:proofErr w:type="spellEnd"/>
            <w:r w:rsidRPr="005F5859">
              <w:rPr>
                <w:lang w:val="lt-LT"/>
              </w:rPr>
              <w:t xml:space="preserve"> </w:t>
            </w:r>
            <w:proofErr w:type="spellStart"/>
            <w:r w:rsidRPr="005F5859">
              <w:rPr>
                <w:lang w:val="lt-LT"/>
              </w:rPr>
              <w:t>instrument-PC</w:t>
            </w:r>
            <w:proofErr w:type="spellEnd"/>
            <w:r w:rsidRPr="005F5859">
              <w:rPr>
                <w:lang w:val="lt-LT"/>
              </w:rPr>
              <w:t xml:space="preserve"> )</w:t>
            </w:r>
            <w:r>
              <w:rPr>
                <w:lang w:val="lt-LT"/>
              </w:rPr>
              <w:t xml:space="preserve"> </w:t>
            </w:r>
          </w:p>
          <w:p w:rsidR="005F5859" w:rsidRDefault="005F5859" w:rsidP="00D963DA">
            <w:pPr>
              <w:rPr>
                <w:lang w:val="lt-LT"/>
              </w:rPr>
            </w:pPr>
            <w:r>
              <w:rPr>
                <w:lang w:val="lt-LT"/>
              </w:rPr>
              <w:t>+</w:t>
            </w:r>
          </w:p>
          <w:p w:rsidR="005F5859" w:rsidRDefault="005F5859" w:rsidP="00D963DA">
            <w:pPr>
              <w:rPr>
                <w:lang w:val="lt-LT"/>
              </w:rPr>
            </w:pPr>
            <w:proofErr w:type="spellStart"/>
            <w:r w:rsidRPr="005F5859">
              <w:rPr>
                <w:b/>
                <w:lang w:val="lt-LT"/>
              </w:rPr>
              <w:t>DataBus</w:t>
            </w:r>
            <w:proofErr w:type="spellEnd"/>
            <w:r w:rsidRPr="005F5859">
              <w:rPr>
                <w:b/>
                <w:lang w:val="lt-LT"/>
              </w:rPr>
              <w:t xml:space="preserve"> duomenų kabelis</w:t>
            </w:r>
            <w:r>
              <w:rPr>
                <w:b/>
                <w:lang w:val="lt-LT"/>
              </w:rPr>
              <w:t xml:space="preserve"> </w:t>
            </w:r>
            <w:r w:rsidRPr="005F5859">
              <w:rPr>
                <w:lang w:val="lt-LT"/>
              </w:rPr>
              <w:t>tarp</w:t>
            </w:r>
            <w:r>
              <w:rPr>
                <w:b/>
                <w:lang w:val="lt-LT"/>
              </w:rPr>
              <w:t xml:space="preserve"> </w:t>
            </w:r>
            <w:r w:rsidRPr="005F5859">
              <w:rPr>
                <w:lang w:val="lt-LT"/>
              </w:rPr>
              <w:t xml:space="preserve"> analizatoriaus sistemini</w:t>
            </w:r>
            <w:r>
              <w:rPr>
                <w:lang w:val="lt-LT"/>
              </w:rPr>
              <w:t>o bloko</w:t>
            </w:r>
            <w:r w:rsidRPr="005F5859">
              <w:rPr>
                <w:lang w:val="lt-LT"/>
              </w:rPr>
              <w:t xml:space="preserve">  </w:t>
            </w:r>
            <w:r>
              <w:rPr>
                <w:lang w:val="lt-LT"/>
              </w:rPr>
              <w:t xml:space="preserve">ir analizavimo bloko; 2 m ilgio </w:t>
            </w:r>
            <w:r w:rsidRPr="005F5859">
              <w:rPr>
                <w:lang w:val="lt-LT"/>
              </w:rPr>
              <w:t xml:space="preserve">( testo 350 </w:t>
            </w:r>
            <w:proofErr w:type="spellStart"/>
            <w:r w:rsidRPr="005F5859">
              <w:rPr>
                <w:lang w:val="lt-LT"/>
              </w:rPr>
              <w:t>connection</w:t>
            </w:r>
            <w:proofErr w:type="spellEnd"/>
            <w:r w:rsidRPr="005F5859">
              <w:rPr>
                <w:lang w:val="lt-LT"/>
              </w:rPr>
              <w:t xml:space="preserve"> </w:t>
            </w:r>
            <w:proofErr w:type="spellStart"/>
            <w:r w:rsidRPr="005F5859">
              <w:rPr>
                <w:lang w:val="lt-LT"/>
              </w:rPr>
              <w:t>cable</w:t>
            </w:r>
            <w:proofErr w:type="spellEnd"/>
            <w:r w:rsidRPr="005F5859">
              <w:rPr>
                <w:lang w:val="lt-LT"/>
              </w:rPr>
              <w:t>, 2m )</w:t>
            </w:r>
          </w:p>
          <w:p w:rsidR="005F5859" w:rsidRDefault="005F5859" w:rsidP="00D963DA">
            <w:pPr>
              <w:rPr>
                <w:lang w:val="lt-LT"/>
              </w:rPr>
            </w:pPr>
            <w:r>
              <w:rPr>
                <w:lang w:val="lt-LT"/>
              </w:rPr>
              <w:t>+</w:t>
            </w:r>
          </w:p>
          <w:p w:rsidR="005F5859" w:rsidRDefault="007E2507" w:rsidP="00D963DA">
            <w:pPr>
              <w:rPr>
                <w:b/>
                <w:lang w:val="lt-LT"/>
              </w:rPr>
            </w:pPr>
            <w:r w:rsidRPr="007E2507">
              <w:rPr>
                <w:b/>
                <w:lang w:val="lt-LT"/>
              </w:rPr>
              <w:t>Eksploatacinės medžiagos</w:t>
            </w:r>
            <w:r>
              <w:rPr>
                <w:b/>
                <w:lang w:val="lt-LT"/>
              </w:rPr>
              <w:t>:</w:t>
            </w:r>
          </w:p>
          <w:p w:rsidR="007E2507" w:rsidRDefault="007E2507" w:rsidP="00D963DA">
            <w:pPr>
              <w:rPr>
                <w:lang w:val="lt-LT"/>
              </w:rPr>
            </w:pPr>
            <w:r w:rsidRPr="007E2507">
              <w:rPr>
                <w:b/>
                <w:lang w:val="lt-LT"/>
              </w:rPr>
              <w:t xml:space="preserve">Filtrai </w:t>
            </w:r>
            <w:r w:rsidRPr="007E2507">
              <w:rPr>
                <w:lang w:val="lt-LT"/>
              </w:rPr>
              <w:t>matavimo blokui ir dujų</w:t>
            </w:r>
            <w:r w:rsidRPr="007E2507">
              <w:rPr>
                <w:b/>
                <w:lang w:val="lt-LT"/>
              </w:rPr>
              <w:t xml:space="preserve"> </w:t>
            </w:r>
            <w:r w:rsidRPr="007E2507">
              <w:rPr>
                <w:lang w:val="lt-LT"/>
              </w:rPr>
              <w:t xml:space="preserve">aušintuvui </w:t>
            </w:r>
            <w:r>
              <w:rPr>
                <w:lang w:val="lt-LT"/>
              </w:rPr>
              <w:t xml:space="preserve"> 20 vnt., matavi</w:t>
            </w:r>
            <w:r w:rsidRPr="007E2507">
              <w:rPr>
                <w:lang w:val="lt-LT"/>
              </w:rPr>
              <w:t>mo bloko filtrai nuo purvo + 10 vnt</w:t>
            </w:r>
            <w:r>
              <w:rPr>
                <w:lang w:val="lt-LT"/>
              </w:rPr>
              <w:t xml:space="preserve">. dujų aušintuvo vilnos filtrai </w:t>
            </w:r>
            <w:r w:rsidRPr="007E2507">
              <w:rPr>
                <w:lang w:val="lt-LT"/>
              </w:rPr>
              <w:t xml:space="preserve">(Spare </w:t>
            </w:r>
            <w:proofErr w:type="spellStart"/>
            <w:r w:rsidRPr="007E2507">
              <w:rPr>
                <w:lang w:val="lt-LT"/>
              </w:rPr>
              <w:t>particle</w:t>
            </w:r>
            <w:proofErr w:type="spellEnd"/>
            <w:r w:rsidRPr="007E2507">
              <w:rPr>
                <w:lang w:val="lt-LT"/>
              </w:rPr>
              <w:t xml:space="preserve"> </w:t>
            </w:r>
            <w:proofErr w:type="spellStart"/>
            <w:r w:rsidRPr="007E2507">
              <w:rPr>
                <w:lang w:val="lt-LT"/>
              </w:rPr>
              <w:t>filter</w:t>
            </w:r>
            <w:proofErr w:type="spellEnd"/>
            <w:r w:rsidRPr="007E2507">
              <w:rPr>
                <w:lang w:val="lt-LT"/>
              </w:rPr>
              <w:t>)</w:t>
            </w:r>
            <w:r w:rsidR="00237780">
              <w:rPr>
                <w:lang w:val="lt-LT"/>
              </w:rPr>
              <w:t xml:space="preserve"> </w:t>
            </w:r>
            <w:r w:rsidR="00237780" w:rsidRPr="00237780">
              <w:rPr>
                <w:lang w:val="lt-LT"/>
              </w:rPr>
              <w:t>0554 3381</w:t>
            </w:r>
            <w:r w:rsidR="00237780">
              <w:rPr>
                <w:lang w:val="lt-LT"/>
              </w:rPr>
              <w:t>;</w:t>
            </w:r>
          </w:p>
          <w:p w:rsidR="00237780" w:rsidRDefault="00237780" w:rsidP="00D963DA">
            <w:pPr>
              <w:rPr>
                <w:lang w:val="lt-LT"/>
              </w:rPr>
            </w:pPr>
            <w:r w:rsidRPr="00237780">
              <w:rPr>
                <w:b/>
                <w:lang w:val="lt-LT"/>
              </w:rPr>
              <w:t>Filtrai</w:t>
            </w:r>
            <w:r>
              <w:rPr>
                <w:lang w:val="lt-LT"/>
              </w:rPr>
              <w:t xml:space="preserve"> išmetamųjų dujų zondui ( 10 </w:t>
            </w:r>
            <w:proofErr w:type="spellStart"/>
            <w:r>
              <w:rPr>
                <w:lang w:val="lt-LT"/>
              </w:rPr>
              <w:t>vnt</w:t>
            </w:r>
            <w:proofErr w:type="spellEnd"/>
            <w:r>
              <w:rPr>
                <w:lang w:val="lt-LT"/>
              </w:rPr>
              <w:t xml:space="preserve"> ) </w:t>
            </w:r>
            <w:r w:rsidRPr="00237780">
              <w:rPr>
                <w:lang w:val="lt-LT"/>
              </w:rPr>
              <w:t>0554 3385</w:t>
            </w:r>
          </w:p>
          <w:p w:rsidR="00514D66" w:rsidRDefault="00514D66" w:rsidP="00D963DA">
            <w:pPr>
              <w:rPr>
                <w:lang w:val="lt-LT"/>
              </w:rPr>
            </w:pPr>
            <w:r w:rsidRPr="00514D66">
              <w:rPr>
                <w:lang w:val="lt-LT"/>
              </w:rPr>
              <w:t xml:space="preserve">Atsarginis NO jutiklio </w:t>
            </w:r>
            <w:r w:rsidRPr="00510778">
              <w:rPr>
                <w:b/>
                <w:lang w:val="lt-LT"/>
              </w:rPr>
              <w:t>filtras</w:t>
            </w:r>
            <w:r w:rsidRPr="00514D66">
              <w:rPr>
                <w:lang w:val="lt-LT"/>
              </w:rPr>
              <w:t xml:space="preserve"> ( </w:t>
            </w:r>
            <w:proofErr w:type="spellStart"/>
            <w:r w:rsidRPr="00514D66">
              <w:rPr>
                <w:lang w:val="lt-LT"/>
              </w:rPr>
              <w:t>Replacement</w:t>
            </w:r>
            <w:proofErr w:type="spellEnd"/>
            <w:r w:rsidRPr="00514D66">
              <w:rPr>
                <w:lang w:val="lt-LT"/>
              </w:rPr>
              <w:t xml:space="preserve"> </w:t>
            </w:r>
            <w:proofErr w:type="spellStart"/>
            <w:r w:rsidRPr="00514D66">
              <w:rPr>
                <w:lang w:val="lt-LT"/>
              </w:rPr>
              <w:t>filter</w:t>
            </w:r>
            <w:proofErr w:type="spellEnd"/>
            <w:r w:rsidRPr="00514D66">
              <w:rPr>
                <w:lang w:val="lt-LT"/>
              </w:rPr>
              <w:t xml:space="preserve"> NO </w:t>
            </w:r>
            <w:proofErr w:type="spellStart"/>
            <w:r w:rsidRPr="00514D66">
              <w:rPr>
                <w:lang w:val="lt-LT"/>
              </w:rPr>
              <w:t>sensor</w:t>
            </w:r>
            <w:proofErr w:type="spellEnd"/>
            <w:r w:rsidRPr="00514D66">
              <w:rPr>
                <w:lang w:val="lt-LT"/>
              </w:rPr>
              <w:t xml:space="preserve"> )</w:t>
            </w:r>
            <w:r>
              <w:rPr>
                <w:lang w:val="lt-LT"/>
              </w:rPr>
              <w:t xml:space="preserve"> </w:t>
            </w:r>
            <w:r w:rsidRPr="00514D66">
              <w:rPr>
                <w:lang w:val="lt-LT"/>
              </w:rPr>
              <w:t>0554 4150</w:t>
            </w:r>
          </w:p>
          <w:p w:rsidR="007E2507" w:rsidRDefault="007E2507" w:rsidP="00D963DA">
            <w:pPr>
              <w:rPr>
                <w:lang w:val="lt-LT"/>
              </w:rPr>
            </w:pPr>
            <w:r w:rsidRPr="007E2507">
              <w:rPr>
                <w:b/>
                <w:lang w:val="lt-LT"/>
              </w:rPr>
              <w:t xml:space="preserve">Spausdinimo popierius 6 </w:t>
            </w:r>
            <w:proofErr w:type="spellStart"/>
            <w:r w:rsidRPr="007E2507">
              <w:rPr>
                <w:b/>
                <w:lang w:val="lt-LT"/>
              </w:rPr>
              <w:t>rit</w:t>
            </w:r>
            <w:proofErr w:type="spellEnd"/>
            <w:r w:rsidRPr="007E2507">
              <w:rPr>
                <w:b/>
                <w:lang w:val="lt-LT"/>
              </w:rPr>
              <w:t>.</w:t>
            </w:r>
            <w:r w:rsidRPr="007E2507">
              <w:rPr>
                <w:lang w:val="lt-LT"/>
              </w:rPr>
              <w:t xml:space="preserve"> ( 6 </w:t>
            </w:r>
            <w:proofErr w:type="spellStart"/>
            <w:r w:rsidRPr="007E2507">
              <w:rPr>
                <w:lang w:val="lt-LT"/>
              </w:rPr>
              <w:t>rolls</w:t>
            </w:r>
            <w:proofErr w:type="spellEnd"/>
            <w:r w:rsidRPr="007E2507">
              <w:rPr>
                <w:lang w:val="lt-LT"/>
              </w:rPr>
              <w:t xml:space="preserve"> </w:t>
            </w:r>
            <w:proofErr w:type="spellStart"/>
            <w:r w:rsidRPr="007E2507">
              <w:rPr>
                <w:lang w:val="lt-LT"/>
              </w:rPr>
              <w:t>of</w:t>
            </w:r>
            <w:proofErr w:type="spellEnd"/>
            <w:r w:rsidRPr="007E2507">
              <w:rPr>
                <w:lang w:val="lt-LT"/>
              </w:rPr>
              <w:t xml:space="preserve"> Spare </w:t>
            </w:r>
            <w:proofErr w:type="spellStart"/>
            <w:r w:rsidRPr="007E2507">
              <w:rPr>
                <w:lang w:val="lt-LT"/>
              </w:rPr>
              <w:t>thermal</w:t>
            </w:r>
            <w:proofErr w:type="spellEnd"/>
            <w:r w:rsidRPr="007E2507">
              <w:rPr>
                <w:lang w:val="lt-LT"/>
              </w:rPr>
              <w:t xml:space="preserve"> </w:t>
            </w:r>
            <w:proofErr w:type="spellStart"/>
            <w:r w:rsidRPr="007E2507">
              <w:rPr>
                <w:lang w:val="lt-LT"/>
              </w:rPr>
              <w:t>paper</w:t>
            </w:r>
            <w:proofErr w:type="spellEnd"/>
            <w:r w:rsidRPr="007E2507">
              <w:rPr>
                <w:lang w:val="lt-LT"/>
              </w:rPr>
              <w:t xml:space="preserve"> </w:t>
            </w:r>
            <w:proofErr w:type="spellStart"/>
            <w:r w:rsidRPr="007E2507">
              <w:rPr>
                <w:lang w:val="lt-LT"/>
              </w:rPr>
              <w:t>for</w:t>
            </w:r>
            <w:proofErr w:type="spellEnd"/>
            <w:r w:rsidRPr="007E2507">
              <w:rPr>
                <w:lang w:val="lt-LT"/>
              </w:rPr>
              <w:t xml:space="preserve"> </w:t>
            </w:r>
            <w:proofErr w:type="spellStart"/>
            <w:r w:rsidRPr="007E2507">
              <w:rPr>
                <w:lang w:val="lt-LT"/>
              </w:rPr>
              <w:t>printer</w:t>
            </w:r>
            <w:proofErr w:type="spellEnd"/>
            <w:r w:rsidRPr="007E2507">
              <w:rPr>
                <w:lang w:val="lt-LT"/>
              </w:rPr>
              <w:t xml:space="preserve"> )</w:t>
            </w:r>
            <w:r w:rsidR="00237780">
              <w:rPr>
                <w:lang w:val="lt-LT"/>
              </w:rPr>
              <w:t xml:space="preserve"> </w:t>
            </w:r>
            <w:r w:rsidR="00237780" w:rsidRPr="00237780">
              <w:rPr>
                <w:lang w:val="lt-LT"/>
              </w:rPr>
              <w:t>0554 0568</w:t>
            </w:r>
          </w:p>
          <w:p w:rsidR="0053287E" w:rsidRDefault="0053287E" w:rsidP="00D963DA">
            <w:pPr>
              <w:rPr>
                <w:lang w:val="lt-LT"/>
              </w:rPr>
            </w:pPr>
            <w:r>
              <w:rPr>
                <w:lang w:val="lt-LT"/>
              </w:rPr>
              <w:t>+</w:t>
            </w:r>
          </w:p>
          <w:p w:rsidR="006E302D" w:rsidRPr="00D357EA" w:rsidRDefault="0053287E" w:rsidP="00D963DA">
            <w:pPr>
              <w:rPr>
                <w:b/>
                <w:lang w:val="lt-LT"/>
              </w:rPr>
            </w:pPr>
            <w:r w:rsidRPr="00D357EA">
              <w:rPr>
                <w:b/>
                <w:lang w:val="lt-LT"/>
              </w:rPr>
              <w:t>Naudojimo instrukcija( lietuvių kalba )</w:t>
            </w:r>
          </w:p>
          <w:p w:rsidR="0053287E" w:rsidRPr="0069583B" w:rsidRDefault="0053287E" w:rsidP="00D963DA">
            <w:pPr>
              <w:rPr>
                <w:lang w:val="lt-LT"/>
              </w:rPr>
            </w:pPr>
          </w:p>
        </w:tc>
        <w:tc>
          <w:tcPr>
            <w:tcW w:w="708" w:type="dxa"/>
            <w:vAlign w:val="center"/>
          </w:tcPr>
          <w:p w:rsidR="00095246" w:rsidRPr="00C41688" w:rsidRDefault="00095246" w:rsidP="006F04E9">
            <w:pPr>
              <w:jc w:val="center"/>
              <w:rPr>
                <w:lang w:val="lt-LT"/>
              </w:rPr>
            </w:pPr>
            <w:r w:rsidRPr="00C41688">
              <w:rPr>
                <w:szCs w:val="22"/>
                <w:lang w:val="lt-LT"/>
              </w:rPr>
              <w:lastRenderedPageBreak/>
              <w:t>vnt.</w:t>
            </w:r>
          </w:p>
        </w:tc>
        <w:tc>
          <w:tcPr>
            <w:tcW w:w="851" w:type="dxa"/>
            <w:vAlign w:val="center"/>
          </w:tcPr>
          <w:p w:rsidR="00095246" w:rsidRPr="00C41688" w:rsidRDefault="00095246" w:rsidP="006F04E9">
            <w:pPr>
              <w:jc w:val="center"/>
            </w:pPr>
            <w:r w:rsidRPr="00C41688">
              <w:rPr>
                <w:szCs w:val="22"/>
              </w:rPr>
              <w:t>1</w:t>
            </w:r>
          </w:p>
        </w:tc>
        <w:tc>
          <w:tcPr>
            <w:tcW w:w="1078" w:type="dxa"/>
            <w:vAlign w:val="center"/>
          </w:tcPr>
          <w:p w:rsidR="00095246" w:rsidRPr="00C41688" w:rsidRDefault="00514D66" w:rsidP="00FC40F3">
            <w:pPr>
              <w:jc w:val="center"/>
              <w:rPr>
                <w:lang w:val="lt-LT"/>
              </w:rPr>
            </w:pPr>
            <w:r>
              <w:rPr>
                <w:lang w:val="lt-LT"/>
              </w:rPr>
              <w:t>2</w:t>
            </w:r>
            <w:r w:rsidR="00FC40F3">
              <w:rPr>
                <w:lang w:val="lt-LT"/>
              </w:rPr>
              <w:t>3477</w:t>
            </w:r>
            <w:r>
              <w:rPr>
                <w:lang w:val="lt-LT"/>
              </w:rPr>
              <w:t>,00</w:t>
            </w:r>
          </w:p>
        </w:tc>
      </w:tr>
      <w:tr w:rsidR="00095246" w:rsidRPr="00C41688" w:rsidTr="006F04E9">
        <w:trPr>
          <w:trHeight w:hRule="exact" w:val="337"/>
        </w:trPr>
        <w:tc>
          <w:tcPr>
            <w:tcW w:w="8506" w:type="dxa"/>
            <w:gridSpan w:val="5"/>
            <w:vAlign w:val="center"/>
          </w:tcPr>
          <w:p w:rsidR="00095246" w:rsidRPr="00C41688" w:rsidRDefault="00095246" w:rsidP="006F04E9">
            <w:pPr>
              <w:jc w:val="right"/>
              <w:rPr>
                <w:b/>
                <w:lang w:val="lt-LT"/>
              </w:rPr>
            </w:pPr>
            <w:r w:rsidRPr="00C41688">
              <w:rPr>
                <w:b/>
                <w:szCs w:val="22"/>
                <w:lang w:val="lt-LT"/>
              </w:rPr>
              <w:lastRenderedPageBreak/>
              <w:t>Viso pasiūlymo kaina, Lt be PVM:</w:t>
            </w:r>
          </w:p>
        </w:tc>
        <w:tc>
          <w:tcPr>
            <w:tcW w:w="1078" w:type="dxa"/>
            <w:vAlign w:val="center"/>
          </w:tcPr>
          <w:p w:rsidR="00095246" w:rsidRPr="00C41688" w:rsidRDefault="00514D66" w:rsidP="00FC40F3">
            <w:pPr>
              <w:jc w:val="right"/>
              <w:rPr>
                <w:b/>
                <w:lang w:val="lt-LT"/>
              </w:rPr>
            </w:pPr>
            <w:r>
              <w:rPr>
                <w:b/>
                <w:lang w:val="lt-LT"/>
              </w:rPr>
              <w:t>2</w:t>
            </w:r>
            <w:r w:rsidR="00FC40F3">
              <w:rPr>
                <w:b/>
                <w:lang w:val="lt-LT"/>
              </w:rPr>
              <w:t>3477</w:t>
            </w:r>
            <w:r>
              <w:rPr>
                <w:b/>
                <w:lang w:val="lt-LT"/>
              </w:rPr>
              <w:t>,00</w:t>
            </w:r>
          </w:p>
        </w:tc>
      </w:tr>
      <w:tr w:rsidR="00095246" w:rsidRPr="00C41688" w:rsidTr="006F04E9">
        <w:trPr>
          <w:trHeight w:hRule="exact" w:val="337"/>
        </w:trPr>
        <w:tc>
          <w:tcPr>
            <w:tcW w:w="8506" w:type="dxa"/>
            <w:gridSpan w:val="5"/>
            <w:vAlign w:val="center"/>
          </w:tcPr>
          <w:p w:rsidR="00095246" w:rsidRPr="00C41688" w:rsidRDefault="00095246" w:rsidP="006F04E9">
            <w:pPr>
              <w:jc w:val="right"/>
              <w:rPr>
                <w:lang w:val="lt-LT"/>
              </w:rPr>
            </w:pPr>
            <w:r w:rsidRPr="00C41688">
              <w:rPr>
                <w:szCs w:val="22"/>
                <w:lang w:val="lt-LT"/>
              </w:rPr>
              <w:t>PVM* 21 %:</w:t>
            </w:r>
          </w:p>
        </w:tc>
        <w:tc>
          <w:tcPr>
            <w:tcW w:w="1078" w:type="dxa"/>
            <w:vAlign w:val="center"/>
          </w:tcPr>
          <w:p w:rsidR="00095246" w:rsidRPr="00C41688" w:rsidRDefault="00FC40F3" w:rsidP="006F04E9">
            <w:pPr>
              <w:jc w:val="right"/>
              <w:rPr>
                <w:lang w:val="lt-LT"/>
              </w:rPr>
            </w:pPr>
            <w:r>
              <w:rPr>
                <w:lang w:val="lt-LT"/>
              </w:rPr>
              <w:t>4930,17</w:t>
            </w:r>
          </w:p>
        </w:tc>
      </w:tr>
      <w:tr w:rsidR="00095246" w:rsidRPr="00C41688" w:rsidTr="006F04E9">
        <w:trPr>
          <w:trHeight w:hRule="exact" w:val="337"/>
        </w:trPr>
        <w:tc>
          <w:tcPr>
            <w:tcW w:w="8506" w:type="dxa"/>
            <w:gridSpan w:val="5"/>
            <w:vAlign w:val="center"/>
          </w:tcPr>
          <w:p w:rsidR="00095246" w:rsidRPr="00C41688" w:rsidRDefault="00095246" w:rsidP="006F04E9">
            <w:pPr>
              <w:jc w:val="right"/>
              <w:rPr>
                <w:lang w:val="lt-LT"/>
              </w:rPr>
            </w:pPr>
            <w:r w:rsidRPr="00C41688">
              <w:rPr>
                <w:szCs w:val="22"/>
                <w:lang w:val="lt-LT"/>
              </w:rPr>
              <w:t>Viso pasiūlymo kaina, Lt su PVM:</w:t>
            </w:r>
          </w:p>
        </w:tc>
        <w:tc>
          <w:tcPr>
            <w:tcW w:w="1078" w:type="dxa"/>
            <w:vAlign w:val="center"/>
          </w:tcPr>
          <w:p w:rsidR="00095246" w:rsidRPr="00C41688" w:rsidRDefault="00514D66" w:rsidP="00FC40F3">
            <w:pPr>
              <w:jc w:val="right"/>
              <w:rPr>
                <w:lang w:val="lt-LT"/>
              </w:rPr>
            </w:pPr>
            <w:r>
              <w:rPr>
                <w:lang w:val="lt-LT"/>
              </w:rPr>
              <w:t>2</w:t>
            </w:r>
            <w:r w:rsidR="00FC40F3">
              <w:rPr>
                <w:lang w:val="lt-LT"/>
              </w:rPr>
              <w:t>8407</w:t>
            </w:r>
            <w:r w:rsidR="001A3C27">
              <w:rPr>
                <w:lang w:val="lt-LT"/>
              </w:rPr>
              <w:t>,</w:t>
            </w:r>
            <w:r w:rsidR="00FC40F3">
              <w:rPr>
                <w:lang w:val="lt-LT"/>
              </w:rPr>
              <w:t>17</w:t>
            </w:r>
          </w:p>
        </w:tc>
      </w:tr>
    </w:tbl>
    <w:p w:rsidR="00095246" w:rsidRPr="00C41688" w:rsidRDefault="00095246" w:rsidP="00095246">
      <w:pPr>
        <w:ind w:firstLine="720"/>
        <w:jc w:val="both"/>
        <w:rPr>
          <w:szCs w:val="22"/>
          <w:lang w:val="lt-LT"/>
        </w:rPr>
      </w:pPr>
    </w:p>
    <w:p w:rsidR="00095246" w:rsidRPr="00C41688" w:rsidRDefault="00095246" w:rsidP="00095246">
      <w:pPr>
        <w:ind w:firstLine="720"/>
        <w:jc w:val="both"/>
        <w:rPr>
          <w:szCs w:val="22"/>
          <w:lang w:val="lt-LT"/>
        </w:rPr>
      </w:pPr>
      <w:r w:rsidRPr="00C41688">
        <w:rPr>
          <w:szCs w:val="22"/>
          <w:lang w:val="lt-LT"/>
        </w:rPr>
        <w:t>*Tais atvejais, kai pagal galiojančius teisės aktus tiekėjui nereikia mokėti PVM, jis nepildo lentelės skilčių kur nurodyta PVM ar kaina su PVM ir nurodo priežastis, dėl kurių PVM nemoka.</w:t>
      </w:r>
    </w:p>
    <w:p w:rsidR="00095246" w:rsidRPr="00C41688" w:rsidRDefault="00095246" w:rsidP="00095246">
      <w:pPr>
        <w:jc w:val="both"/>
        <w:rPr>
          <w:szCs w:val="22"/>
          <w:lang w:val="lt-LT"/>
        </w:rPr>
      </w:pPr>
    </w:p>
    <w:p w:rsidR="00095246" w:rsidRPr="00C41688" w:rsidRDefault="00095246" w:rsidP="00095246">
      <w:pPr>
        <w:ind w:firstLine="720"/>
        <w:jc w:val="both"/>
        <w:rPr>
          <w:szCs w:val="22"/>
          <w:lang w:val="lt-LT"/>
        </w:rPr>
      </w:pPr>
      <w:r w:rsidRPr="00C41688">
        <w:rPr>
          <w:szCs w:val="22"/>
          <w:lang w:val="lt-LT"/>
        </w:rPr>
        <w:t>Į pasiūlymo kainą (Lt be PVM) yra įtrauktos visos išlaidos ir visi mokesčiai (išskyrus PVM).</w:t>
      </w:r>
    </w:p>
    <w:p w:rsidR="00095246" w:rsidRPr="00C41688" w:rsidRDefault="00095246" w:rsidP="00095246">
      <w:pPr>
        <w:ind w:firstLine="720"/>
        <w:jc w:val="both"/>
        <w:rPr>
          <w:szCs w:val="22"/>
          <w:lang w:val="lt-LT"/>
        </w:rPr>
      </w:pPr>
    </w:p>
    <w:p w:rsidR="00095246" w:rsidRDefault="00095246" w:rsidP="00095246">
      <w:pPr>
        <w:ind w:firstLine="720"/>
        <w:jc w:val="both"/>
        <w:rPr>
          <w:szCs w:val="22"/>
          <w:lang w:val="lt-LT"/>
        </w:rPr>
      </w:pPr>
      <w:r w:rsidRPr="00C41688">
        <w:rPr>
          <w:szCs w:val="22"/>
          <w:lang w:val="lt-LT"/>
        </w:rPr>
        <w:t xml:space="preserve">Prekes pristatysime ne vėliau kaip per </w:t>
      </w:r>
      <w:r w:rsidR="007E4E0A">
        <w:rPr>
          <w:b/>
          <w:szCs w:val="22"/>
          <w:lang w:val="lt-LT"/>
        </w:rPr>
        <w:t>50 (penkias</w:t>
      </w:r>
      <w:r w:rsidRPr="00C41688">
        <w:rPr>
          <w:b/>
          <w:szCs w:val="22"/>
          <w:lang w:val="lt-LT"/>
        </w:rPr>
        <w:t>dešimt) kalendorinių dienų</w:t>
      </w:r>
      <w:r w:rsidRPr="00C41688">
        <w:rPr>
          <w:szCs w:val="22"/>
          <w:lang w:val="lt-LT"/>
        </w:rPr>
        <w:t xml:space="preserve"> nuo sutarties pasirašymo dienos.</w:t>
      </w:r>
    </w:p>
    <w:p w:rsidR="00FF1761" w:rsidRPr="00C41688" w:rsidRDefault="00FF1761" w:rsidP="00FF1761">
      <w:pPr>
        <w:ind w:firstLine="709"/>
        <w:jc w:val="both"/>
        <w:rPr>
          <w:szCs w:val="22"/>
          <w:lang w:val="lt-LT"/>
        </w:rPr>
      </w:pPr>
      <w:r>
        <w:rPr>
          <w:szCs w:val="22"/>
          <w:lang w:val="lt-LT"/>
        </w:rPr>
        <w:t xml:space="preserve">Prekėms suteikiama garantija: </w:t>
      </w:r>
      <w:r w:rsidRPr="00F53557">
        <w:rPr>
          <w:b/>
          <w:szCs w:val="22"/>
          <w:lang w:val="lt-LT"/>
        </w:rPr>
        <w:t xml:space="preserve">prietaisui su valdymo bloku  </w:t>
      </w:r>
      <w:r>
        <w:rPr>
          <w:b/>
          <w:szCs w:val="22"/>
          <w:lang w:val="lt-LT"/>
        </w:rPr>
        <w:t>ne mažiau kaip 2 (dve</w:t>
      </w:r>
      <w:r w:rsidRPr="00F53557">
        <w:rPr>
          <w:b/>
          <w:szCs w:val="22"/>
          <w:lang w:val="lt-LT"/>
        </w:rPr>
        <w:t xml:space="preserve">jų) metų, sensoriams ne mažiau </w:t>
      </w:r>
      <w:r>
        <w:rPr>
          <w:b/>
          <w:szCs w:val="22"/>
          <w:lang w:val="lt-LT"/>
        </w:rPr>
        <w:t xml:space="preserve">kaip </w:t>
      </w:r>
      <w:r w:rsidRPr="00F53557">
        <w:rPr>
          <w:b/>
          <w:szCs w:val="22"/>
          <w:lang w:val="lt-LT"/>
        </w:rPr>
        <w:t>1 (vienerių) metų kokybės garantiją.</w:t>
      </w:r>
    </w:p>
    <w:p w:rsidR="00095246" w:rsidRPr="00C41688" w:rsidRDefault="00095246" w:rsidP="00FF1761">
      <w:pPr>
        <w:spacing w:after="60"/>
        <w:ind w:firstLine="709"/>
        <w:jc w:val="both"/>
        <w:rPr>
          <w:szCs w:val="22"/>
          <w:lang w:val="lt-LT"/>
        </w:rPr>
      </w:pPr>
      <w:r w:rsidRPr="00C41688">
        <w:rPr>
          <w:szCs w:val="22"/>
          <w:lang w:val="lt-LT"/>
        </w:rPr>
        <w:t>Kartu su pasiūlymu pateikiami šie dokumentai: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2835"/>
      </w:tblGrid>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Eil. Nr.</w:t>
            </w:r>
          </w:p>
        </w:tc>
        <w:tc>
          <w:tcPr>
            <w:tcW w:w="6237"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Pateiktų dokumentų pavadinimas</w:t>
            </w:r>
          </w:p>
        </w:tc>
        <w:tc>
          <w:tcPr>
            <w:tcW w:w="2835"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Dokumento puslapių skaičius</w:t>
            </w:r>
          </w:p>
        </w:tc>
      </w:tr>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tcPr>
          <w:p w:rsidR="00095246" w:rsidRPr="00C41688" w:rsidRDefault="00AE3606" w:rsidP="006F04E9">
            <w:pPr>
              <w:jc w:val="center"/>
              <w:rPr>
                <w:lang w:val="lt-LT"/>
              </w:rPr>
            </w:pPr>
            <w:r>
              <w:rPr>
                <w:lang w:val="lt-LT"/>
              </w:rPr>
              <w:t>1.</w:t>
            </w:r>
          </w:p>
        </w:tc>
        <w:tc>
          <w:tcPr>
            <w:tcW w:w="6237" w:type="dxa"/>
            <w:tcBorders>
              <w:top w:val="single" w:sz="4" w:space="0" w:color="auto"/>
              <w:left w:val="single" w:sz="4" w:space="0" w:color="auto"/>
              <w:bottom w:val="single" w:sz="4" w:space="0" w:color="auto"/>
              <w:right w:val="single" w:sz="4" w:space="0" w:color="auto"/>
            </w:tcBorders>
            <w:vAlign w:val="center"/>
          </w:tcPr>
          <w:p w:rsidR="00095246" w:rsidRPr="00C41688" w:rsidRDefault="00DB1595" w:rsidP="006F04E9">
            <w:pPr>
              <w:pStyle w:val="normal1"/>
              <w:overflowPunct/>
              <w:autoSpaceDE/>
              <w:autoSpaceDN/>
              <w:adjustRightInd/>
              <w:spacing w:before="0" w:after="0"/>
              <w:jc w:val="left"/>
              <w:textAlignment w:val="auto"/>
              <w:rPr>
                <w:rFonts w:ascii="Times New Roman" w:hAnsi="Times New Roman"/>
                <w:szCs w:val="22"/>
                <w:lang w:val="lt-LT"/>
              </w:rPr>
            </w:pPr>
            <w:r w:rsidRPr="00DB1595">
              <w:rPr>
                <w:rFonts w:ascii="Times New Roman" w:hAnsi="Times New Roman"/>
                <w:szCs w:val="22"/>
                <w:lang w:val="lt-LT"/>
              </w:rPr>
              <w:t xml:space="preserve">Technine specifikacija_TESTO350 </w:t>
            </w:r>
            <w:proofErr w:type="spellStart"/>
            <w:r w:rsidRPr="00DB1595">
              <w:rPr>
                <w:rFonts w:ascii="Times New Roman" w:hAnsi="Times New Roman"/>
                <w:szCs w:val="22"/>
                <w:lang w:val="lt-LT"/>
              </w:rPr>
              <w:t>control</w:t>
            </w:r>
            <w:proofErr w:type="spellEnd"/>
            <w:r w:rsidRPr="00DB1595">
              <w:rPr>
                <w:rFonts w:ascii="Times New Roman" w:hAnsi="Times New Roman"/>
                <w:szCs w:val="22"/>
                <w:lang w:val="lt-LT"/>
              </w:rPr>
              <w:t xml:space="preserve"> </w:t>
            </w:r>
            <w:proofErr w:type="spellStart"/>
            <w:r w:rsidRPr="00DB1595">
              <w:rPr>
                <w:rFonts w:ascii="Times New Roman" w:hAnsi="Times New Roman"/>
                <w:szCs w:val="22"/>
                <w:lang w:val="lt-LT"/>
              </w:rPr>
              <w:t>unit</w:t>
            </w:r>
            <w:proofErr w:type="spellEnd"/>
            <w:r w:rsidRPr="00DB1595">
              <w:rPr>
                <w:rFonts w:ascii="Times New Roman" w:hAnsi="Times New Roman"/>
                <w:szCs w:val="22"/>
                <w:lang w:val="lt-LT"/>
              </w:rPr>
              <w:t xml:space="preserve"> </w:t>
            </w:r>
            <w:proofErr w:type="spellStart"/>
            <w:r w:rsidRPr="00DB1595">
              <w:rPr>
                <w:rFonts w:ascii="Times New Roman" w:hAnsi="Times New Roman"/>
                <w:szCs w:val="22"/>
                <w:lang w:val="lt-LT"/>
              </w:rPr>
              <w:t>and</w:t>
            </w:r>
            <w:proofErr w:type="spellEnd"/>
            <w:r w:rsidRPr="00DB1595">
              <w:rPr>
                <w:rFonts w:ascii="Times New Roman" w:hAnsi="Times New Roman"/>
                <w:szCs w:val="22"/>
                <w:lang w:val="lt-LT"/>
              </w:rPr>
              <w:t xml:space="preserve"> </w:t>
            </w:r>
            <w:proofErr w:type="spellStart"/>
            <w:r w:rsidRPr="00DB1595">
              <w:rPr>
                <w:rFonts w:ascii="Times New Roman" w:hAnsi="Times New Roman"/>
                <w:szCs w:val="22"/>
                <w:lang w:val="lt-LT"/>
              </w:rPr>
              <w:t>analyser</w:t>
            </w:r>
            <w:proofErr w:type="spellEnd"/>
            <w:r w:rsidRPr="00DB1595">
              <w:rPr>
                <w:rFonts w:ascii="Times New Roman" w:hAnsi="Times New Roman"/>
                <w:szCs w:val="22"/>
                <w:lang w:val="lt-LT"/>
              </w:rPr>
              <w:t xml:space="preserve"> </w:t>
            </w:r>
            <w:proofErr w:type="spellStart"/>
            <w:r w:rsidRPr="00DB1595">
              <w:rPr>
                <w:rFonts w:ascii="Times New Roman" w:hAnsi="Times New Roman"/>
                <w:szCs w:val="22"/>
                <w:lang w:val="lt-LT"/>
              </w:rPr>
              <w:t>box</w:t>
            </w:r>
            <w:r w:rsidR="00AC1C2F">
              <w:rPr>
                <w:rFonts w:ascii="Times New Roman" w:hAnsi="Times New Roman"/>
                <w:szCs w:val="22"/>
                <w:lang w:val="lt-LT"/>
              </w:rPr>
              <w:t>.pdf</w:t>
            </w:r>
            <w:proofErr w:type="spellEnd"/>
            <w:r w:rsidR="00AC1C2F">
              <w:rPr>
                <w:rFonts w:ascii="Times New Roman" w:hAnsi="Times New Roman"/>
                <w:szCs w:val="22"/>
                <w:lang w:val="lt-LT"/>
              </w:rPr>
              <w:t xml:space="preserve"> </w:t>
            </w:r>
            <w:r w:rsidR="00F546A9">
              <w:rPr>
                <w:rFonts w:ascii="Times New Roman" w:hAnsi="Times New Roman"/>
                <w:szCs w:val="22"/>
                <w:lang w:val="lt-LT"/>
              </w:rPr>
              <w:t xml:space="preserve"> ( anglų kalba )</w:t>
            </w: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F546A9" w:rsidP="006F04E9">
            <w:pPr>
              <w:jc w:val="center"/>
              <w:rPr>
                <w:lang w:val="lt-LT"/>
              </w:rPr>
            </w:pPr>
            <w:r>
              <w:rPr>
                <w:lang w:val="lt-LT"/>
              </w:rPr>
              <w:t>2</w:t>
            </w:r>
          </w:p>
        </w:tc>
      </w:tr>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tcPr>
          <w:p w:rsidR="00095246" w:rsidRPr="00C41688" w:rsidRDefault="00AE3606" w:rsidP="006F04E9">
            <w:pPr>
              <w:jc w:val="center"/>
              <w:rPr>
                <w:lang w:val="lt-LT"/>
              </w:rPr>
            </w:pPr>
            <w:r>
              <w:rPr>
                <w:lang w:val="lt-LT"/>
              </w:rPr>
              <w:t>2.</w:t>
            </w:r>
          </w:p>
        </w:tc>
        <w:tc>
          <w:tcPr>
            <w:tcW w:w="6237" w:type="dxa"/>
            <w:tcBorders>
              <w:top w:val="single" w:sz="4" w:space="0" w:color="auto"/>
              <w:left w:val="single" w:sz="4" w:space="0" w:color="auto"/>
              <w:bottom w:val="single" w:sz="4" w:space="0" w:color="auto"/>
              <w:right w:val="single" w:sz="4" w:space="0" w:color="auto"/>
            </w:tcBorders>
            <w:vAlign w:val="center"/>
          </w:tcPr>
          <w:p w:rsidR="00095246" w:rsidRPr="00C41688" w:rsidRDefault="002520D3" w:rsidP="006F04E9">
            <w:pPr>
              <w:pStyle w:val="Antrats"/>
              <w:tabs>
                <w:tab w:val="left" w:pos="1296"/>
              </w:tabs>
              <w:rPr>
                <w:lang w:val="lt-LT"/>
              </w:rPr>
            </w:pPr>
            <w:r w:rsidRPr="002520D3">
              <w:rPr>
                <w:lang w:val="lt-LT"/>
              </w:rPr>
              <w:t xml:space="preserve">Testo 350 Naudojimo </w:t>
            </w:r>
            <w:proofErr w:type="spellStart"/>
            <w:r w:rsidRPr="002520D3">
              <w:rPr>
                <w:lang w:val="lt-LT"/>
              </w:rPr>
              <w:t>instrukcija</w:t>
            </w:r>
            <w:r w:rsidR="00AC1C2F">
              <w:rPr>
                <w:lang w:val="lt-LT"/>
              </w:rPr>
              <w:t>.pdf</w:t>
            </w:r>
            <w:proofErr w:type="spellEnd"/>
            <w:r w:rsidR="00AC1C2F">
              <w:rPr>
                <w:lang w:val="lt-LT"/>
              </w:rPr>
              <w:t xml:space="preserve"> ( lietuvių kalba )</w:t>
            </w: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2520D3" w:rsidP="006F04E9">
            <w:pPr>
              <w:jc w:val="center"/>
              <w:rPr>
                <w:lang w:val="lt-LT"/>
              </w:rPr>
            </w:pPr>
            <w:r>
              <w:rPr>
                <w:lang w:val="lt-LT"/>
              </w:rPr>
              <w:t>115</w:t>
            </w:r>
          </w:p>
        </w:tc>
      </w:tr>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tcPr>
          <w:p w:rsidR="00095246" w:rsidRPr="00C41688" w:rsidRDefault="00AE3606" w:rsidP="006F04E9">
            <w:pPr>
              <w:jc w:val="center"/>
              <w:rPr>
                <w:lang w:val="lt-LT"/>
              </w:rPr>
            </w:pPr>
            <w:r>
              <w:rPr>
                <w:lang w:val="lt-LT"/>
              </w:rPr>
              <w:t>3.</w:t>
            </w: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AC1C2F" w:rsidP="006F04E9">
            <w:pPr>
              <w:pStyle w:val="Antrats"/>
              <w:tabs>
                <w:tab w:val="left" w:pos="1296"/>
              </w:tabs>
              <w:jc w:val="both"/>
              <w:rPr>
                <w:lang w:val="lt-LT"/>
              </w:rPr>
            </w:pPr>
            <w:r w:rsidRPr="00AC1C2F">
              <w:rPr>
                <w:lang w:val="lt-LT"/>
              </w:rPr>
              <w:t>Testo 350_brosiura</w:t>
            </w:r>
            <w:r>
              <w:rPr>
                <w:lang w:val="lt-LT"/>
              </w:rPr>
              <w:t>.pdf (</w:t>
            </w:r>
            <w:r>
              <w:rPr>
                <w:szCs w:val="22"/>
                <w:lang w:val="lt-LT"/>
              </w:rPr>
              <w:t>anglų kalba )</w:t>
            </w: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AC1C2F" w:rsidP="006F04E9">
            <w:pPr>
              <w:jc w:val="center"/>
              <w:rPr>
                <w:lang w:val="lt-LT"/>
              </w:rPr>
            </w:pPr>
            <w:r>
              <w:rPr>
                <w:lang w:val="lt-LT"/>
              </w:rPr>
              <w:t>15</w:t>
            </w:r>
          </w:p>
        </w:tc>
      </w:tr>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tcPr>
          <w:p w:rsidR="00095246" w:rsidRPr="00C41688" w:rsidRDefault="00AE3606" w:rsidP="006F04E9">
            <w:pPr>
              <w:jc w:val="center"/>
              <w:rPr>
                <w:lang w:val="lt-LT"/>
              </w:rPr>
            </w:pPr>
            <w:r>
              <w:rPr>
                <w:lang w:val="lt-LT"/>
              </w:rPr>
              <w:t>4.</w:t>
            </w: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pStyle w:val="Antrats"/>
              <w:tabs>
                <w:tab w:val="left" w:pos="1296"/>
              </w:tabs>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r>
    </w:tbl>
    <w:p w:rsidR="00095246" w:rsidRPr="00C41688" w:rsidRDefault="00095246" w:rsidP="00095246">
      <w:pPr>
        <w:rPr>
          <w:szCs w:val="22"/>
          <w:lang w:val="lt-LT"/>
        </w:rPr>
      </w:pPr>
    </w:p>
    <w:p w:rsidR="00095246" w:rsidRPr="00C41688" w:rsidRDefault="00095246" w:rsidP="00095246">
      <w:pPr>
        <w:spacing w:after="60"/>
        <w:ind w:firstLine="720"/>
        <w:rPr>
          <w:bCs/>
          <w:szCs w:val="22"/>
          <w:lang w:val="lt-LT"/>
        </w:rPr>
      </w:pPr>
      <w:r w:rsidRPr="00C41688">
        <w:rPr>
          <w:szCs w:val="22"/>
          <w:lang w:val="lt-LT"/>
        </w:rPr>
        <w:t xml:space="preserve">Informuojame, kad </w:t>
      </w:r>
      <w:r w:rsidRPr="00C41688">
        <w:rPr>
          <w:bCs/>
          <w:szCs w:val="22"/>
          <w:lang w:val="lt-LT"/>
        </w:rPr>
        <w:t>vykdant sutartį pasitelksime šiuos subtiekėjus*: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51"/>
        <w:gridCol w:w="3186"/>
        <w:gridCol w:w="2835"/>
      </w:tblGrid>
      <w:tr w:rsidR="00095246" w:rsidRPr="00C41688" w:rsidTr="006F04E9">
        <w:trPr>
          <w:cantSplit/>
        </w:trPr>
        <w:tc>
          <w:tcPr>
            <w:tcW w:w="709"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Eil. Nr.</w:t>
            </w:r>
          </w:p>
        </w:tc>
        <w:tc>
          <w:tcPr>
            <w:tcW w:w="3051"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Subtiekėjo pavadinimas</w:t>
            </w:r>
          </w:p>
        </w:tc>
        <w:tc>
          <w:tcPr>
            <w:tcW w:w="3186"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Subtiekėjo adresas,</w:t>
            </w:r>
          </w:p>
          <w:p w:rsidR="00095246" w:rsidRPr="00C41688" w:rsidRDefault="00095246" w:rsidP="006F04E9">
            <w:pPr>
              <w:jc w:val="center"/>
              <w:rPr>
                <w:lang w:val="lt-LT"/>
              </w:rPr>
            </w:pPr>
            <w:r w:rsidRPr="00C41688">
              <w:rPr>
                <w:szCs w:val="22"/>
                <w:lang w:val="lt-LT"/>
              </w:rPr>
              <w:t>telefono numeris</w:t>
            </w:r>
          </w:p>
        </w:tc>
        <w:tc>
          <w:tcPr>
            <w:tcW w:w="2835"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Subtiekėjo tiekiamų prekių apibūdinimas</w:t>
            </w: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3051"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3186"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3051"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3186"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3051"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3186"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3051"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3186"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r>
    </w:tbl>
    <w:p w:rsidR="00095246" w:rsidRPr="00C41688" w:rsidRDefault="00095246" w:rsidP="00095246">
      <w:pPr>
        <w:ind w:firstLine="720"/>
        <w:jc w:val="both"/>
        <w:rPr>
          <w:bCs/>
          <w:i/>
          <w:szCs w:val="22"/>
          <w:lang w:val="lt-LT"/>
        </w:rPr>
      </w:pPr>
      <w:r w:rsidRPr="00C41688">
        <w:rPr>
          <w:bCs/>
          <w:szCs w:val="22"/>
          <w:lang w:val="lt-LT"/>
        </w:rPr>
        <w:t>*</w:t>
      </w:r>
      <w:r w:rsidRPr="00C41688">
        <w:rPr>
          <w:bCs/>
          <w:i/>
          <w:szCs w:val="22"/>
          <w:lang w:val="lt-LT"/>
        </w:rPr>
        <w:t>Pildyti tuomet, jei sutarties vykdymui bus pasitelkti subtiekėjai. Jei tiekėjas nenurodys subtiekėjų, perkančioji organizacija laikys, kad tiekėjas subtiekėjų nepasitelks.</w:t>
      </w:r>
    </w:p>
    <w:p w:rsidR="00095246" w:rsidRPr="00C41688" w:rsidRDefault="00095246" w:rsidP="00095246">
      <w:pPr>
        <w:jc w:val="both"/>
        <w:rPr>
          <w:bCs/>
          <w:szCs w:val="22"/>
          <w:lang w:val="lt-LT"/>
        </w:rPr>
      </w:pPr>
    </w:p>
    <w:p w:rsidR="00095246" w:rsidRPr="00C41688" w:rsidRDefault="00095246" w:rsidP="00095246">
      <w:pPr>
        <w:spacing w:after="60"/>
        <w:ind w:left="357" w:firstLine="357"/>
        <w:jc w:val="both"/>
        <w:rPr>
          <w:szCs w:val="22"/>
          <w:lang w:val="lt-LT"/>
        </w:rPr>
      </w:pPr>
      <w:r w:rsidRPr="00C41688">
        <w:rPr>
          <w:szCs w:val="22"/>
          <w:lang w:val="lt-LT"/>
        </w:rPr>
        <w:t>Šiame pasiūlyme yra pateikta ir konfidenciali informacija</w:t>
      </w:r>
      <w:r w:rsidRPr="00C41688">
        <w:rPr>
          <w:bCs/>
          <w:szCs w:val="22"/>
          <w:lang w:val="lt-LT"/>
        </w:rPr>
        <w:t>*</w:t>
      </w:r>
      <w:r w:rsidRPr="00C41688">
        <w:rPr>
          <w:szCs w:val="22"/>
          <w:lang w:val="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2835"/>
      </w:tblGrid>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r w:rsidRPr="00C41688">
              <w:rPr>
                <w:szCs w:val="22"/>
                <w:lang w:val="lt-LT"/>
              </w:rPr>
              <w:t>Eil. Nr.</w:t>
            </w:r>
          </w:p>
        </w:tc>
        <w:tc>
          <w:tcPr>
            <w:tcW w:w="6237"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Pateikto dokumento pavadinimas</w:t>
            </w:r>
          </w:p>
        </w:tc>
        <w:tc>
          <w:tcPr>
            <w:tcW w:w="2835" w:type="dxa"/>
            <w:tcBorders>
              <w:top w:val="single" w:sz="4" w:space="0" w:color="auto"/>
              <w:left w:val="single" w:sz="4" w:space="0" w:color="auto"/>
              <w:bottom w:val="single" w:sz="4" w:space="0" w:color="auto"/>
              <w:right w:val="single" w:sz="4" w:space="0" w:color="auto"/>
            </w:tcBorders>
            <w:vAlign w:val="center"/>
          </w:tcPr>
          <w:p w:rsidR="00095246" w:rsidRPr="00C41688" w:rsidRDefault="00095246" w:rsidP="006F04E9">
            <w:pPr>
              <w:jc w:val="center"/>
              <w:rPr>
                <w:lang w:val="lt-LT"/>
              </w:rPr>
            </w:pPr>
            <w:r w:rsidRPr="00C41688">
              <w:rPr>
                <w:szCs w:val="22"/>
                <w:lang w:val="lt-LT"/>
              </w:rPr>
              <w:t>Dokumento puslapių skaičius</w:t>
            </w: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pStyle w:val="Antrats"/>
              <w:tabs>
                <w:tab w:val="left" w:pos="1296"/>
              </w:tabs>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r>
      <w:tr w:rsidR="00095246" w:rsidRPr="00C41688" w:rsidTr="006F04E9">
        <w:tc>
          <w:tcPr>
            <w:tcW w:w="709"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c>
          <w:tcPr>
            <w:tcW w:w="6237"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both"/>
              <w:rPr>
                <w:lang w:val="lt-LT"/>
              </w:rPr>
            </w:pPr>
          </w:p>
        </w:tc>
        <w:tc>
          <w:tcPr>
            <w:tcW w:w="2835" w:type="dxa"/>
            <w:tcBorders>
              <w:top w:val="single" w:sz="4" w:space="0" w:color="auto"/>
              <w:left w:val="single" w:sz="4" w:space="0" w:color="auto"/>
              <w:bottom w:val="single" w:sz="4" w:space="0" w:color="auto"/>
              <w:right w:val="single" w:sz="4" w:space="0" w:color="auto"/>
            </w:tcBorders>
          </w:tcPr>
          <w:p w:rsidR="00095246" w:rsidRPr="00C41688" w:rsidRDefault="00095246" w:rsidP="006F04E9">
            <w:pPr>
              <w:jc w:val="center"/>
              <w:rPr>
                <w:lang w:val="lt-LT"/>
              </w:rPr>
            </w:pPr>
          </w:p>
        </w:tc>
      </w:tr>
    </w:tbl>
    <w:p w:rsidR="00095246" w:rsidRPr="00C41688" w:rsidRDefault="00095246" w:rsidP="00095246">
      <w:pPr>
        <w:ind w:firstLine="720"/>
        <w:jc w:val="both"/>
        <w:rPr>
          <w:i/>
          <w:szCs w:val="22"/>
          <w:lang w:val="lt-LT"/>
        </w:rPr>
      </w:pPr>
      <w:r w:rsidRPr="00C41688">
        <w:rPr>
          <w:i/>
          <w:szCs w:val="22"/>
          <w:lang w:val="lt-LT"/>
        </w:rPr>
        <w:t>*Pildyti tuomet, jei bus pateikta konfidenciali informacija. Tiekėjas negali nurodyti, kad konfidencialu yra pasiūlymo kaina arba, kad visas pasiūlymas yra konfidencialus.</w:t>
      </w:r>
    </w:p>
    <w:tbl>
      <w:tblPr>
        <w:tblW w:w="9781" w:type="dxa"/>
        <w:tblInd w:w="-34" w:type="dxa"/>
        <w:tblLayout w:type="fixed"/>
        <w:tblLook w:val="01E0" w:firstRow="1" w:lastRow="1" w:firstColumn="1" w:lastColumn="1" w:noHBand="0" w:noVBand="0"/>
      </w:tblPr>
      <w:tblGrid>
        <w:gridCol w:w="3318"/>
        <w:gridCol w:w="604"/>
        <w:gridCol w:w="1980"/>
        <w:gridCol w:w="702"/>
        <w:gridCol w:w="2731"/>
        <w:gridCol w:w="446"/>
      </w:tblGrid>
      <w:tr w:rsidR="00095246" w:rsidRPr="00C41688" w:rsidTr="006F04E9">
        <w:tc>
          <w:tcPr>
            <w:tcW w:w="9781" w:type="dxa"/>
            <w:gridSpan w:val="6"/>
          </w:tcPr>
          <w:p w:rsidR="00095246" w:rsidRPr="00C41688" w:rsidRDefault="00095246" w:rsidP="006F04E9">
            <w:pPr>
              <w:shd w:val="clear" w:color="auto" w:fill="FFFFFF"/>
              <w:rPr>
                <w:bCs/>
                <w:lang w:val="lt-LT"/>
              </w:rPr>
            </w:pPr>
          </w:p>
        </w:tc>
      </w:tr>
      <w:tr w:rsidR="00095246" w:rsidRPr="00C41688" w:rsidTr="006F04E9">
        <w:tc>
          <w:tcPr>
            <w:tcW w:w="9781" w:type="dxa"/>
            <w:gridSpan w:val="6"/>
          </w:tcPr>
          <w:p w:rsidR="00095246" w:rsidRPr="00C41688" w:rsidRDefault="00095246" w:rsidP="006F04E9">
            <w:pPr>
              <w:rPr>
                <w:lang w:val="lt-LT"/>
              </w:rPr>
            </w:pPr>
          </w:p>
        </w:tc>
      </w:tr>
      <w:tr w:rsidR="00095246" w:rsidRPr="00C41688" w:rsidTr="006F04E9">
        <w:trPr>
          <w:trHeight w:val="324"/>
        </w:trPr>
        <w:tc>
          <w:tcPr>
            <w:tcW w:w="9781" w:type="dxa"/>
            <w:gridSpan w:val="6"/>
            <w:vAlign w:val="center"/>
          </w:tcPr>
          <w:p w:rsidR="00095246" w:rsidRPr="00C41688" w:rsidRDefault="00095246" w:rsidP="006F04E9">
            <w:pPr>
              <w:ind w:right="-108"/>
              <w:rPr>
                <w:lang w:val="lt-LT"/>
              </w:rPr>
            </w:pPr>
            <w:r w:rsidRPr="00C41688">
              <w:rPr>
                <w:szCs w:val="22"/>
                <w:lang w:val="lt-LT"/>
              </w:rPr>
              <w:t>Pasiūlymas galioja iki termino, nustatyto pirkimo dokumentuose.</w:t>
            </w:r>
          </w:p>
        </w:tc>
      </w:tr>
      <w:tr w:rsidR="00095246" w:rsidRPr="00C41688" w:rsidTr="006F04E9">
        <w:tc>
          <w:tcPr>
            <w:tcW w:w="9781" w:type="dxa"/>
            <w:gridSpan w:val="6"/>
          </w:tcPr>
          <w:p w:rsidR="00095246" w:rsidRPr="00C41688" w:rsidRDefault="00095246" w:rsidP="006F04E9">
            <w:pPr>
              <w:jc w:val="both"/>
              <w:rPr>
                <w:i/>
                <w:lang w:val="lt-LT"/>
              </w:rPr>
            </w:pPr>
          </w:p>
        </w:tc>
      </w:tr>
      <w:tr w:rsidR="00095246" w:rsidRPr="00C41688" w:rsidTr="006F04E9">
        <w:tc>
          <w:tcPr>
            <w:tcW w:w="9781" w:type="dxa"/>
            <w:gridSpan w:val="6"/>
          </w:tcPr>
          <w:p w:rsidR="00095246" w:rsidRPr="00C41688" w:rsidRDefault="00095246" w:rsidP="006F04E9">
            <w:pPr>
              <w:jc w:val="both"/>
              <w:rPr>
                <w:lang w:val="lt-LT"/>
              </w:rPr>
            </w:pPr>
          </w:p>
        </w:tc>
      </w:tr>
      <w:tr w:rsidR="00095246" w:rsidRPr="00C41688" w:rsidTr="006F04E9">
        <w:tblPrEx>
          <w:tblLook w:val="04A0" w:firstRow="1" w:lastRow="0" w:firstColumn="1" w:lastColumn="0" w:noHBand="0" w:noVBand="1"/>
        </w:tblPrEx>
        <w:trPr>
          <w:trHeight w:val="285"/>
        </w:trPr>
        <w:tc>
          <w:tcPr>
            <w:tcW w:w="3318" w:type="dxa"/>
            <w:tcBorders>
              <w:bottom w:val="single" w:sz="4" w:space="0" w:color="auto"/>
            </w:tcBorders>
          </w:tcPr>
          <w:p w:rsidR="00095246" w:rsidRPr="00C41688" w:rsidRDefault="00395717" w:rsidP="006F04E9">
            <w:pPr>
              <w:ind w:right="-1"/>
              <w:rPr>
                <w:lang w:val="lt-LT"/>
              </w:rPr>
            </w:pPr>
            <w:r>
              <w:rPr>
                <w:lang w:val="lt-LT"/>
              </w:rPr>
              <w:t xml:space="preserve">       Projektų direktorius</w:t>
            </w:r>
          </w:p>
        </w:tc>
        <w:tc>
          <w:tcPr>
            <w:tcW w:w="604" w:type="dxa"/>
          </w:tcPr>
          <w:p w:rsidR="00095246" w:rsidRPr="00C41688" w:rsidRDefault="00095246" w:rsidP="006F04E9">
            <w:pPr>
              <w:ind w:right="-1"/>
              <w:jc w:val="center"/>
              <w:rPr>
                <w:lang w:val="lt-LT"/>
              </w:rPr>
            </w:pPr>
          </w:p>
        </w:tc>
        <w:tc>
          <w:tcPr>
            <w:tcW w:w="1980" w:type="dxa"/>
            <w:tcBorders>
              <w:bottom w:val="single" w:sz="4" w:space="0" w:color="auto"/>
            </w:tcBorders>
          </w:tcPr>
          <w:p w:rsidR="00095246" w:rsidRPr="00C41688" w:rsidRDefault="00095246" w:rsidP="006F04E9">
            <w:pPr>
              <w:ind w:right="-1"/>
              <w:jc w:val="center"/>
              <w:rPr>
                <w:lang w:val="lt-LT"/>
              </w:rPr>
            </w:pPr>
          </w:p>
        </w:tc>
        <w:tc>
          <w:tcPr>
            <w:tcW w:w="702" w:type="dxa"/>
          </w:tcPr>
          <w:p w:rsidR="00095246" w:rsidRPr="00C41688" w:rsidRDefault="00095246" w:rsidP="006F04E9">
            <w:pPr>
              <w:ind w:right="-1"/>
              <w:jc w:val="center"/>
              <w:rPr>
                <w:lang w:val="lt-LT"/>
              </w:rPr>
            </w:pPr>
          </w:p>
        </w:tc>
        <w:tc>
          <w:tcPr>
            <w:tcW w:w="2731" w:type="dxa"/>
            <w:tcBorders>
              <w:bottom w:val="single" w:sz="4" w:space="0" w:color="auto"/>
            </w:tcBorders>
          </w:tcPr>
          <w:p w:rsidR="00095246" w:rsidRPr="00C41688" w:rsidRDefault="00395717" w:rsidP="00395717">
            <w:pPr>
              <w:ind w:right="-1"/>
              <w:jc w:val="center"/>
              <w:rPr>
                <w:lang w:val="lt-LT"/>
              </w:rPr>
            </w:pPr>
            <w:r>
              <w:rPr>
                <w:lang w:val="lt-LT"/>
              </w:rPr>
              <w:t>Darius Ezerskis</w:t>
            </w:r>
          </w:p>
        </w:tc>
        <w:tc>
          <w:tcPr>
            <w:tcW w:w="446" w:type="dxa"/>
          </w:tcPr>
          <w:p w:rsidR="00095246" w:rsidRPr="00C41688" w:rsidRDefault="00095246" w:rsidP="006F04E9">
            <w:pPr>
              <w:ind w:right="-1"/>
              <w:jc w:val="right"/>
              <w:rPr>
                <w:lang w:val="lt-LT"/>
              </w:rPr>
            </w:pPr>
          </w:p>
        </w:tc>
      </w:tr>
      <w:tr w:rsidR="00095246" w:rsidRPr="00C41688" w:rsidTr="006F04E9">
        <w:tblPrEx>
          <w:tblLook w:val="04A0" w:firstRow="1" w:lastRow="0" w:firstColumn="1" w:lastColumn="0" w:noHBand="0" w:noVBand="1"/>
        </w:tblPrEx>
        <w:trPr>
          <w:trHeight w:val="186"/>
        </w:trPr>
        <w:tc>
          <w:tcPr>
            <w:tcW w:w="3318" w:type="dxa"/>
            <w:tcBorders>
              <w:top w:val="single" w:sz="4" w:space="0" w:color="auto"/>
            </w:tcBorders>
          </w:tcPr>
          <w:p w:rsidR="00095246" w:rsidRPr="00C41688" w:rsidRDefault="00095246" w:rsidP="006F04E9">
            <w:pPr>
              <w:pStyle w:val="Pagrindinistekstas1"/>
              <w:ind w:firstLine="0"/>
              <w:jc w:val="center"/>
              <w:rPr>
                <w:rFonts w:ascii="Times New Roman" w:hAnsi="Times New Roman"/>
                <w:position w:val="6"/>
                <w:sz w:val="22"/>
                <w:szCs w:val="22"/>
                <w:lang w:val="lt-LT"/>
              </w:rPr>
            </w:pPr>
            <w:r w:rsidRPr="00C41688">
              <w:rPr>
                <w:rFonts w:ascii="Times New Roman" w:hAnsi="Times New Roman"/>
                <w:position w:val="6"/>
                <w:sz w:val="22"/>
                <w:szCs w:val="22"/>
                <w:lang w:val="lt-LT"/>
              </w:rPr>
              <w:t>(Tiekėjo arba jo įgalioto asmens pareigų pavadinimas)</w:t>
            </w:r>
          </w:p>
        </w:tc>
        <w:tc>
          <w:tcPr>
            <w:tcW w:w="604" w:type="dxa"/>
          </w:tcPr>
          <w:p w:rsidR="00095246" w:rsidRPr="00C41688" w:rsidRDefault="00095246" w:rsidP="006F04E9">
            <w:pPr>
              <w:ind w:right="-1"/>
              <w:jc w:val="center"/>
              <w:rPr>
                <w:lang w:val="lt-LT"/>
              </w:rPr>
            </w:pPr>
          </w:p>
        </w:tc>
        <w:tc>
          <w:tcPr>
            <w:tcW w:w="1980" w:type="dxa"/>
          </w:tcPr>
          <w:p w:rsidR="00095246" w:rsidRPr="00C41688" w:rsidRDefault="00095246" w:rsidP="006F04E9">
            <w:pPr>
              <w:ind w:right="-1"/>
              <w:jc w:val="center"/>
              <w:rPr>
                <w:lang w:val="lt-LT"/>
              </w:rPr>
            </w:pPr>
            <w:r w:rsidRPr="00C41688">
              <w:rPr>
                <w:position w:val="6"/>
                <w:szCs w:val="22"/>
                <w:lang w:val="lt-LT"/>
              </w:rPr>
              <w:t>(Parašas)</w:t>
            </w:r>
          </w:p>
        </w:tc>
        <w:tc>
          <w:tcPr>
            <w:tcW w:w="702" w:type="dxa"/>
          </w:tcPr>
          <w:p w:rsidR="00095246" w:rsidRPr="00C41688" w:rsidRDefault="00095246" w:rsidP="006F04E9">
            <w:pPr>
              <w:ind w:right="-1"/>
              <w:jc w:val="center"/>
              <w:rPr>
                <w:lang w:val="lt-LT"/>
              </w:rPr>
            </w:pPr>
          </w:p>
        </w:tc>
        <w:tc>
          <w:tcPr>
            <w:tcW w:w="2731" w:type="dxa"/>
          </w:tcPr>
          <w:p w:rsidR="00095246" w:rsidRPr="00C41688" w:rsidRDefault="00095246" w:rsidP="006F04E9">
            <w:pPr>
              <w:ind w:right="-1"/>
              <w:jc w:val="center"/>
              <w:rPr>
                <w:lang w:val="lt-LT"/>
              </w:rPr>
            </w:pPr>
            <w:r w:rsidRPr="00C41688">
              <w:rPr>
                <w:position w:val="6"/>
                <w:szCs w:val="22"/>
                <w:lang w:val="lt-LT"/>
              </w:rPr>
              <w:t>(Vardas ir pavardė)</w:t>
            </w:r>
          </w:p>
        </w:tc>
        <w:tc>
          <w:tcPr>
            <w:tcW w:w="446" w:type="dxa"/>
          </w:tcPr>
          <w:p w:rsidR="00095246" w:rsidRPr="00C41688" w:rsidRDefault="00095246" w:rsidP="006F04E9">
            <w:pPr>
              <w:ind w:right="-1"/>
              <w:rPr>
                <w:lang w:val="lt-LT"/>
              </w:rPr>
            </w:pPr>
          </w:p>
        </w:tc>
      </w:tr>
    </w:tbl>
    <w:p w:rsidR="00095246" w:rsidRPr="00C41688" w:rsidRDefault="00095246" w:rsidP="00095246">
      <w:pPr>
        <w:rPr>
          <w:szCs w:val="22"/>
          <w:lang w:val="lt-LT"/>
        </w:rPr>
      </w:pPr>
    </w:p>
    <w:p w:rsidR="00095246" w:rsidRPr="00C41688" w:rsidRDefault="00095246" w:rsidP="00095246">
      <w:pPr>
        <w:rPr>
          <w:szCs w:val="22"/>
          <w:lang w:val="lt-LT"/>
        </w:rPr>
      </w:pPr>
    </w:p>
    <w:p w:rsidR="00095246" w:rsidRPr="00C41688" w:rsidRDefault="00095246" w:rsidP="00095246">
      <w:pPr>
        <w:jc w:val="both"/>
        <w:rPr>
          <w:szCs w:val="22"/>
          <w:lang w:val="lt-LT"/>
        </w:rPr>
      </w:pPr>
      <w:r w:rsidRPr="00C41688">
        <w:rPr>
          <w:szCs w:val="22"/>
          <w:lang w:val="lt-LT"/>
        </w:rPr>
        <w:t>*</w:t>
      </w:r>
      <w:r w:rsidRPr="00C41688">
        <w:rPr>
          <w:color w:val="000000"/>
          <w:szCs w:val="22"/>
          <w:lang w:val="lt-LT"/>
        </w:rPr>
        <w:t xml:space="preserve">Pastaba. </w:t>
      </w:r>
      <w:r w:rsidRPr="00C41688">
        <w:rPr>
          <w:szCs w:val="22"/>
          <w:lang w:val="lt-LT"/>
        </w:rPr>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095246" w:rsidRPr="00C41688" w:rsidRDefault="00095246" w:rsidP="00095246">
      <w:pPr>
        <w:rPr>
          <w:szCs w:val="22"/>
          <w:lang w:val="lt-LT"/>
        </w:rPr>
      </w:pPr>
    </w:p>
    <w:p w:rsidR="00F244D5" w:rsidRPr="00510778" w:rsidRDefault="00F244D5" w:rsidP="00510778">
      <w:pPr>
        <w:spacing w:after="200" w:line="276" w:lineRule="auto"/>
        <w:rPr>
          <w:szCs w:val="22"/>
          <w:lang w:val="lt-LT"/>
        </w:rPr>
      </w:pPr>
    </w:p>
    <w:sectPr w:rsidR="00F244D5" w:rsidRPr="00510778" w:rsidSect="006F04E9">
      <w:headerReference w:type="default" r:id="rId10"/>
      <w:footerReference w:type="even"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89" w:rsidRDefault="00F47D89">
      <w:r>
        <w:separator/>
      </w:r>
    </w:p>
  </w:endnote>
  <w:endnote w:type="continuationSeparator" w:id="0">
    <w:p w:rsidR="00F47D89" w:rsidRDefault="00F4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altName w:val="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02" w:rsidRDefault="003C1402" w:rsidP="006F04E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C1402" w:rsidRDefault="003C140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89" w:rsidRDefault="00F47D89">
      <w:r>
        <w:separator/>
      </w:r>
    </w:p>
  </w:footnote>
  <w:footnote w:type="continuationSeparator" w:id="0">
    <w:p w:rsidR="00F47D89" w:rsidRDefault="00F4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16302"/>
      <w:docPartObj>
        <w:docPartGallery w:val="Page Numbers (Top of Page)"/>
        <w:docPartUnique/>
      </w:docPartObj>
    </w:sdtPr>
    <w:sdtContent>
      <w:p w:rsidR="003C1402" w:rsidRDefault="003C1402" w:rsidP="006F04E9">
        <w:pPr>
          <w:pStyle w:val="Antrats"/>
          <w:jc w:val="center"/>
        </w:pPr>
        <w:r>
          <w:fldChar w:fldCharType="begin"/>
        </w:r>
        <w:r>
          <w:instrText>PAGE   \* MERGEFORMAT</w:instrText>
        </w:r>
        <w:r>
          <w:fldChar w:fldCharType="separate"/>
        </w:r>
        <w:r w:rsidR="00FC40F3" w:rsidRPr="00FC40F3">
          <w:rPr>
            <w:noProof/>
            <w:lang w:val="lt-LT"/>
          </w:rPr>
          <w:t>2</w:t>
        </w:r>
        <w:r>
          <w:rPr>
            <w:noProof/>
            <w:lang w:val="lt-LT"/>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6C8"/>
    <w:multiLevelType w:val="multilevel"/>
    <w:tmpl w:val="0E3A3B6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64A7993"/>
    <w:multiLevelType w:val="multilevel"/>
    <w:tmpl w:val="CA78D960"/>
    <w:lvl w:ilvl="0">
      <w:start w:val="5"/>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7870894"/>
    <w:multiLevelType w:val="hybridMultilevel"/>
    <w:tmpl w:val="F91A1CAE"/>
    <w:lvl w:ilvl="0" w:tplc="ACCED834">
      <w:start w:val="1"/>
      <w:numFmt w:val="bullet"/>
      <w:lvlText w:val="-"/>
      <w:lvlJc w:val="left"/>
      <w:pPr>
        <w:tabs>
          <w:tab w:val="num" w:pos="720"/>
        </w:tabs>
        <w:ind w:left="720" w:hanging="360"/>
      </w:pPr>
      <w:rPr>
        <w:rFonts w:ascii="Arial" w:eastAsia="Times New Roman" w:hAnsi="Arial" w:cs="Aria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nsid w:val="13AD7715"/>
    <w:multiLevelType w:val="hybridMultilevel"/>
    <w:tmpl w:val="BB7AE002"/>
    <w:lvl w:ilvl="0" w:tplc="F6C45B36">
      <w:start w:val="1"/>
      <w:numFmt w:val="decimal"/>
      <w:lvlText w:val="12.%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820A8"/>
    <w:multiLevelType w:val="hybridMultilevel"/>
    <w:tmpl w:val="004E22A8"/>
    <w:lvl w:ilvl="0" w:tplc="9BA0DFFE">
      <w:start w:val="1"/>
      <w:numFmt w:val="decimal"/>
      <w:lvlText w:val="4.%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14732"/>
    <w:multiLevelType w:val="multilevel"/>
    <w:tmpl w:val="C3D2DD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rPr>
        <w:rFonts w:hint="default"/>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31754FD"/>
    <w:multiLevelType w:val="multilevel"/>
    <w:tmpl w:val="606EF8A2"/>
    <w:lvl w:ilvl="0">
      <w:start w:val="14"/>
      <w:numFmt w:val="decimal"/>
      <w:lvlText w:val="%1."/>
      <w:lvlJc w:val="left"/>
      <w:pPr>
        <w:ind w:left="480" w:hanging="480"/>
      </w:pPr>
      <w:rPr>
        <w:rFonts w:hint="default"/>
      </w:rPr>
    </w:lvl>
    <w:lvl w:ilvl="1">
      <w:start w:val="1"/>
      <w:numFmt w:val="decimal"/>
      <w:lvlText w:val="11.%2."/>
      <w:lvlJc w:val="left"/>
      <w:pPr>
        <w:ind w:left="480"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3E35DD"/>
    <w:multiLevelType w:val="hybridMultilevel"/>
    <w:tmpl w:val="7C30B636"/>
    <w:lvl w:ilvl="0" w:tplc="7DBAEF22">
      <w:start w:val="2011"/>
      <w:numFmt w:val="bullet"/>
      <w:lvlText w:val="-"/>
      <w:lvlJc w:val="left"/>
      <w:pPr>
        <w:ind w:left="1129" w:hanging="360"/>
      </w:pPr>
      <w:rPr>
        <w:rFonts w:ascii="Times New Roman" w:eastAsia="Times New Roman" w:hAnsi="Times New Roman" w:cs="Times New Roman" w:hint="default"/>
      </w:rPr>
    </w:lvl>
    <w:lvl w:ilvl="1" w:tplc="04090003">
      <w:start w:val="1"/>
      <w:numFmt w:val="bullet"/>
      <w:lvlText w:val="o"/>
      <w:lvlJc w:val="left"/>
      <w:pPr>
        <w:ind w:left="1849" w:hanging="360"/>
      </w:pPr>
      <w:rPr>
        <w:rFonts w:ascii="Courier New" w:hAnsi="Courier New" w:cs="Courier New" w:hint="default"/>
      </w:rPr>
    </w:lvl>
    <w:lvl w:ilvl="2" w:tplc="04090005">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8">
    <w:nsid w:val="2DCE748A"/>
    <w:multiLevelType w:val="multilevel"/>
    <w:tmpl w:val="076AC490"/>
    <w:lvl w:ilvl="0">
      <w:start w:val="10"/>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EE2E42"/>
    <w:multiLevelType w:val="hybridMultilevel"/>
    <w:tmpl w:val="67A0DD32"/>
    <w:lvl w:ilvl="0" w:tplc="2854ABC0">
      <w:start w:val="1"/>
      <w:numFmt w:val="decimal"/>
      <w:lvlText w:val="3.%1."/>
      <w:lvlJc w:val="left"/>
      <w:pPr>
        <w:ind w:left="1260" w:hanging="360"/>
      </w:pPr>
      <w:rPr>
        <w:rFonts w:hint="default"/>
        <w:b w:val="0"/>
        <w:i w:val="0"/>
        <w:color w:val="auto"/>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F8E1438"/>
    <w:multiLevelType w:val="multilevel"/>
    <w:tmpl w:val="4144615A"/>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0D7533D"/>
    <w:multiLevelType w:val="hybridMultilevel"/>
    <w:tmpl w:val="1A6A98D8"/>
    <w:lvl w:ilvl="0" w:tplc="95E4B752">
      <w:start w:val="1"/>
      <w:numFmt w:val="decimal"/>
      <w:lvlText w:val="2.%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53BA6"/>
    <w:multiLevelType w:val="multilevel"/>
    <w:tmpl w:val="6F4E73B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3801404A"/>
    <w:multiLevelType w:val="hybridMultilevel"/>
    <w:tmpl w:val="0194FBF6"/>
    <w:lvl w:ilvl="0" w:tplc="49246BEA">
      <w:start w:val="1"/>
      <w:numFmt w:val="decimal"/>
      <w:lvlText w:val="%1."/>
      <w:lvlJc w:val="left"/>
      <w:pPr>
        <w:tabs>
          <w:tab w:val="num" w:pos="720"/>
        </w:tabs>
        <w:ind w:left="720" w:hanging="360"/>
      </w:pPr>
    </w:lvl>
    <w:lvl w:ilvl="1" w:tplc="634CC578">
      <w:numFmt w:val="none"/>
      <w:lvlText w:val=""/>
      <w:lvlJc w:val="left"/>
      <w:pPr>
        <w:tabs>
          <w:tab w:val="num" w:pos="360"/>
        </w:tabs>
      </w:pPr>
    </w:lvl>
    <w:lvl w:ilvl="2" w:tplc="26DC32BC">
      <w:numFmt w:val="none"/>
      <w:lvlText w:val=""/>
      <w:lvlJc w:val="left"/>
      <w:pPr>
        <w:tabs>
          <w:tab w:val="num" w:pos="360"/>
        </w:tabs>
      </w:pPr>
    </w:lvl>
    <w:lvl w:ilvl="3" w:tplc="DABAB754">
      <w:numFmt w:val="none"/>
      <w:lvlText w:val=""/>
      <w:lvlJc w:val="left"/>
      <w:pPr>
        <w:tabs>
          <w:tab w:val="num" w:pos="360"/>
        </w:tabs>
      </w:pPr>
    </w:lvl>
    <w:lvl w:ilvl="4" w:tplc="C5F60BB8">
      <w:numFmt w:val="none"/>
      <w:lvlText w:val=""/>
      <w:lvlJc w:val="left"/>
      <w:pPr>
        <w:tabs>
          <w:tab w:val="num" w:pos="360"/>
        </w:tabs>
      </w:pPr>
    </w:lvl>
    <w:lvl w:ilvl="5" w:tplc="EDD49146">
      <w:numFmt w:val="none"/>
      <w:lvlText w:val=""/>
      <w:lvlJc w:val="left"/>
      <w:pPr>
        <w:tabs>
          <w:tab w:val="num" w:pos="360"/>
        </w:tabs>
      </w:pPr>
    </w:lvl>
    <w:lvl w:ilvl="6" w:tplc="BC48BDB4">
      <w:numFmt w:val="none"/>
      <w:lvlText w:val=""/>
      <w:lvlJc w:val="left"/>
      <w:pPr>
        <w:tabs>
          <w:tab w:val="num" w:pos="360"/>
        </w:tabs>
      </w:pPr>
    </w:lvl>
    <w:lvl w:ilvl="7" w:tplc="49665266">
      <w:numFmt w:val="none"/>
      <w:lvlText w:val=""/>
      <w:lvlJc w:val="left"/>
      <w:pPr>
        <w:tabs>
          <w:tab w:val="num" w:pos="360"/>
        </w:tabs>
      </w:pPr>
    </w:lvl>
    <w:lvl w:ilvl="8" w:tplc="97481F54">
      <w:numFmt w:val="none"/>
      <w:lvlText w:val=""/>
      <w:lvlJc w:val="left"/>
      <w:pPr>
        <w:tabs>
          <w:tab w:val="num" w:pos="360"/>
        </w:tabs>
      </w:pPr>
    </w:lvl>
  </w:abstractNum>
  <w:abstractNum w:abstractNumId="14">
    <w:nsid w:val="3BDC2DB6"/>
    <w:multiLevelType w:val="hybridMultilevel"/>
    <w:tmpl w:val="65667A54"/>
    <w:lvl w:ilvl="0" w:tplc="39F829F8">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21912"/>
    <w:multiLevelType w:val="multilevel"/>
    <w:tmpl w:val="F10CEE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427378A8"/>
    <w:multiLevelType w:val="multilevel"/>
    <w:tmpl w:val="E4D2118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723923"/>
    <w:multiLevelType w:val="hybridMultilevel"/>
    <w:tmpl w:val="E5E66B24"/>
    <w:lvl w:ilvl="0" w:tplc="D0F8300E">
      <w:start w:val="1"/>
      <w:numFmt w:val="decimal"/>
      <w:lvlText w:val="9.%1."/>
      <w:lvlJc w:val="left"/>
      <w:pPr>
        <w:ind w:left="1068" w:hanging="360"/>
      </w:pPr>
      <w:rPr>
        <w:rFonts w:hint="default"/>
        <w:b w:val="0"/>
        <w:i w:val="0"/>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49AA4B73"/>
    <w:multiLevelType w:val="hybridMultilevel"/>
    <w:tmpl w:val="881290BA"/>
    <w:lvl w:ilvl="0" w:tplc="4260C352">
      <w:start w:val="5"/>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77347"/>
    <w:multiLevelType w:val="multilevel"/>
    <w:tmpl w:val="507AC05A"/>
    <w:lvl w:ilvl="0">
      <w:start w:val="12"/>
      <w:numFmt w:val="decimal"/>
      <w:lvlText w:val="%1."/>
      <w:lvlJc w:val="left"/>
      <w:pPr>
        <w:ind w:left="480" w:hanging="480"/>
      </w:pPr>
      <w:rPr>
        <w:rFonts w:hint="default"/>
      </w:rPr>
    </w:lvl>
    <w:lvl w:ilvl="1">
      <w:start w:val="1"/>
      <w:numFmt w:val="decimal"/>
      <w:lvlText w:val="13.%2."/>
      <w:lvlJc w:val="left"/>
      <w:pPr>
        <w:ind w:left="480"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9D2930"/>
    <w:multiLevelType w:val="multilevel"/>
    <w:tmpl w:val="9D74D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337374"/>
    <w:multiLevelType w:val="hybridMultilevel"/>
    <w:tmpl w:val="1F36DFA2"/>
    <w:lvl w:ilvl="0" w:tplc="A82ADC32">
      <w:start w:val="1"/>
      <w:numFmt w:val="decimal"/>
      <w:lvlText w:val="11.%1."/>
      <w:lvlJc w:val="left"/>
      <w:pPr>
        <w:ind w:left="1440" w:hanging="360"/>
      </w:pPr>
      <w:rPr>
        <w:rFonts w:hint="default"/>
        <w:b w:val="0"/>
        <w:i w:val="0"/>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52DB590A"/>
    <w:multiLevelType w:val="hybridMultilevel"/>
    <w:tmpl w:val="67685A6C"/>
    <w:lvl w:ilvl="0" w:tplc="F97484D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33645"/>
    <w:multiLevelType w:val="hybridMultilevel"/>
    <w:tmpl w:val="8628417A"/>
    <w:lvl w:ilvl="0" w:tplc="8ACE69FC">
      <w:start w:val="1"/>
      <w:numFmt w:val="decimal"/>
      <w:lvlText w:val="%1)"/>
      <w:lvlJc w:val="left"/>
      <w:pPr>
        <w:tabs>
          <w:tab w:val="num" w:pos="1077"/>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5A5517"/>
    <w:multiLevelType w:val="hybridMultilevel"/>
    <w:tmpl w:val="5224AAA6"/>
    <w:lvl w:ilvl="0" w:tplc="5D08908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9031F"/>
    <w:multiLevelType w:val="hybridMultilevel"/>
    <w:tmpl w:val="B016E67C"/>
    <w:lvl w:ilvl="0" w:tplc="E6783AE4">
      <w:start w:val="1"/>
      <w:numFmt w:val="decimal"/>
      <w:lvlText w:val="15.%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83830D2"/>
    <w:multiLevelType w:val="hybridMultilevel"/>
    <w:tmpl w:val="741CB110"/>
    <w:lvl w:ilvl="0" w:tplc="4866C00A">
      <w:start w:val="2"/>
      <w:numFmt w:val="decimal"/>
      <w:lvlText w:val="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C7C3B"/>
    <w:multiLevelType w:val="multilevel"/>
    <w:tmpl w:val="4ADAE726"/>
    <w:lvl w:ilvl="0">
      <w:start w:val="8"/>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9D509D"/>
    <w:multiLevelType w:val="multilevel"/>
    <w:tmpl w:val="17D80FE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00"/>
        </w:tabs>
        <w:ind w:left="1200" w:hanging="720"/>
      </w:pPr>
      <w:rPr>
        <w:rFonts w:hint="default"/>
        <w:b w:val="0"/>
      </w:rPr>
    </w:lvl>
    <w:lvl w:ilvl="3">
      <w:start w:val="1"/>
      <w:numFmt w:val="decimal"/>
      <w:lvlText w:val="%1.%2.%3.%4."/>
      <w:lvlJc w:val="left"/>
      <w:pPr>
        <w:tabs>
          <w:tab w:val="num" w:pos="1440"/>
        </w:tabs>
        <w:ind w:left="1440" w:hanging="720"/>
      </w:pPr>
      <w:rPr>
        <w:rFonts w:hint="default"/>
        <w:b w:val="0"/>
      </w:rPr>
    </w:lvl>
    <w:lvl w:ilvl="4">
      <w:start w:val="1"/>
      <w:numFmt w:val="decimal"/>
      <w:lvlText w:val="%1.%2.%3.%4.%5."/>
      <w:lvlJc w:val="left"/>
      <w:pPr>
        <w:tabs>
          <w:tab w:val="num" w:pos="2040"/>
        </w:tabs>
        <w:ind w:left="2040" w:hanging="1080"/>
      </w:pPr>
      <w:rPr>
        <w:rFonts w:hint="default"/>
        <w:b w:val="0"/>
      </w:rPr>
    </w:lvl>
    <w:lvl w:ilvl="5">
      <w:start w:val="1"/>
      <w:numFmt w:val="decimal"/>
      <w:lvlText w:val="%1.%2.%3.%4.%5.%6."/>
      <w:lvlJc w:val="left"/>
      <w:pPr>
        <w:tabs>
          <w:tab w:val="num" w:pos="2280"/>
        </w:tabs>
        <w:ind w:left="2280" w:hanging="1080"/>
      </w:pPr>
      <w:rPr>
        <w:rFonts w:hint="default"/>
        <w:b w:val="0"/>
      </w:rPr>
    </w:lvl>
    <w:lvl w:ilvl="6">
      <w:start w:val="1"/>
      <w:numFmt w:val="decimal"/>
      <w:lvlText w:val="%1.%2.%3.%4.%5.%6.%7."/>
      <w:lvlJc w:val="left"/>
      <w:pPr>
        <w:tabs>
          <w:tab w:val="num" w:pos="2880"/>
        </w:tabs>
        <w:ind w:left="2880" w:hanging="1440"/>
      </w:pPr>
      <w:rPr>
        <w:rFonts w:hint="default"/>
        <w:b w:val="0"/>
      </w:rPr>
    </w:lvl>
    <w:lvl w:ilvl="7">
      <w:start w:val="1"/>
      <w:numFmt w:val="decimal"/>
      <w:lvlText w:val="%1.%2.%3.%4.%5.%6.%7.%8."/>
      <w:lvlJc w:val="left"/>
      <w:pPr>
        <w:tabs>
          <w:tab w:val="num" w:pos="3120"/>
        </w:tabs>
        <w:ind w:left="3120" w:hanging="1440"/>
      </w:pPr>
      <w:rPr>
        <w:rFonts w:hint="default"/>
        <w:b w:val="0"/>
      </w:rPr>
    </w:lvl>
    <w:lvl w:ilvl="8">
      <w:start w:val="1"/>
      <w:numFmt w:val="decimal"/>
      <w:lvlText w:val="%1.%2.%3.%4.%5.%6.%7.%8.%9."/>
      <w:lvlJc w:val="left"/>
      <w:pPr>
        <w:tabs>
          <w:tab w:val="num" w:pos="3720"/>
        </w:tabs>
        <w:ind w:left="3720" w:hanging="1800"/>
      </w:pPr>
      <w:rPr>
        <w:rFonts w:hint="default"/>
        <w:b w:val="0"/>
      </w:rPr>
    </w:lvl>
  </w:abstractNum>
  <w:abstractNum w:abstractNumId="29">
    <w:nsid w:val="63341D37"/>
    <w:multiLevelType w:val="hybridMultilevel"/>
    <w:tmpl w:val="08A4DB22"/>
    <w:lvl w:ilvl="0" w:tplc="B08EB346">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57E8C"/>
    <w:multiLevelType w:val="multilevel"/>
    <w:tmpl w:val="E3CCAC98"/>
    <w:lvl w:ilvl="0">
      <w:start w:val="1"/>
      <w:numFmt w:val="decimal"/>
      <w:lvlText w:val="%1."/>
      <w:lvlJc w:val="left"/>
      <w:pPr>
        <w:tabs>
          <w:tab w:val="num" w:pos="720"/>
        </w:tabs>
        <w:ind w:left="720" w:hanging="360"/>
      </w:pPr>
      <w:rPr>
        <w:rFonts w:hint="default"/>
        <w:b/>
        <w:sz w:val="22"/>
        <w:szCs w:val="22"/>
      </w:rPr>
    </w:lvl>
    <w:lvl w:ilvl="1">
      <w:start w:val="1"/>
      <w:numFmt w:val="decimal"/>
      <w:pStyle w:val="isakymas2"/>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8EF5F0D"/>
    <w:multiLevelType w:val="hybridMultilevel"/>
    <w:tmpl w:val="5DEA498C"/>
    <w:lvl w:ilvl="0" w:tplc="6D2C89A8">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7B0EC7"/>
    <w:multiLevelType w:val="hybridMultilevel"/>
    <w:tmpl w:val="9F260C1C"/>
    <w:lvl w:ilvl="0" w:tplc="ACB8B75A">
      <w:start w:val="1"/>
      <w:numFmt w:val="decimal"/>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30"/>
  </w:num>
  <w:num w:numId="2">
    <w:abstractNumId w:val="5"/>
  </w:num>
  <w:num w:numId="3">
    <w:abstractNumId w:val="13"/>
  </w:num>
  <w:num w:numId="4">
    <w:abstractNumId w:val="32"/>
  </w:num>
  <w:num w:numId="5">
    <w:abstractNumId w:val="10"/>
  </w:num>
  <w:num w:numId="6">
    <w:abstractNumId w:val="28"/>
  </w:num>
  <w:num w:numId="7">
    <w:abstractNumId w:val="7"/>
  </w:num>
  <w:num w:numId="8">
    <w:abstractNumId w:val="11"/>
  </w:num>
  <w:num w:numId="9">
    <w:abstractNumId w:val="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
  </w:num>
  <w:num w:numId="13">
    <w:abstractNumId w:val="20"/>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7"/>
  </w:num>
  <w:num w:numId="20">
    <w:abstractNumId w:val="8"/>
  </w:num>
  <w:num w:numId="21">
    <w:abstractNumId w:val="21"/>
  </w:num>
  <w:num w:numId="22">
    <w:abstractNumId w:val="25"/>
  </w:num>
  <w:num w:numId="23">
    <w:abstractNumId w:val="22"/>
  </w:num>
  <w:num w:numId="24">
    <w:abstractNumId w:val="29"/>
  </w:num>
  <w:num w:numId="25">
    <w:abstractNumId w:val="14"/>
  </w:num>
  <w:num w:numId="26">
    <w:abstractNumId w:val="3"/>
  </w:num>
  <w:num w:numId="27">
    <w:abstractNumId w:val="6"/>
  </w:num>
  <w:num w:numId="28">
    <w:abstractNumId w:val="31"/>
  </w:num>
  <w:num w:numId="29">
    <w:abstractNumId w:val="24"/>
  </w:num>
  <w:num w:numId="30">
    <w:abstractNumId w:val="18"/>
  </w:num>
  <w:num w:numId="31">
    <w:abstractNumId w:val="12"/>
  </w:num>
  <w:num w:numId="32">
    <w:abstractNumId w:val="26"/>
  </w:num>
  <w:num w:numId="33">
    <w:abstractNumId w:val="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1"/>
    <w:rsid w:val="00095246"/>
    <w:rsid w:val="00187A16"/>
    <w:rsid w:val="001A3C27"/>
    <w:rsid w:val="001E2D0F"/>
    <w:rsid w:val="00237780"/>
    <w:rsid w:val="002520D3"/>
    <w:rsid w:val="002647A0"/>
    <w:rsid w:val="00271A45"/>
    <w:rsid w:val="00343A01"/>
    <w:rsid w:val="00351128"/>
    <w:rsid w:val="00395717"/>
    <w:rsid w:val="003C1402"/>
    <w:rsid w:val="00510778"/>
    <w:rsid w:val="00514D66"/>
    <w:rsid w:val="0053287E"/>
    <w:rsid w:val="00572C0B"/>
    <w:rsid w:val="005C6CD0"/>
    <w:rsid w:val="005F5859"/>
    <w:rsid w:val="00655F9F"/>
    <w:rsid w:val="00656395"/>
    <w:rsid w:val="0069583B"/>
    <w:rsid w:val="006E302D"/>
    <w:rsid w:val="006F04E9"/>
    <w:rsid w:val="00747011"/>
    <w:rsid w:val="007575E0"/>
    <w:rsid w:val="007D3A0F"/>
    <w:rsid w:val="007E2507"/>
    <w:rsid w:val="007E4E0A"/>
    <w:rsid w:val="008F7ECB"/>
    <w:rsid w:val="00995E80"/>
    <w:rsid w:val="00A5351B"/>
    <w:rsid w:val="00AC1C2F"/>
    <w:rsid w:val="00AD51C2"/>
    <w:rsid w:val="00AE13BD"/>
    <w:rsid w:val="00AE3606"/>
    <w:rsid w:val="00B33891"/>
    <w:rsid w:val="00B5192D"/>
    <w:rsid w:val="00B5634D"/>
    <w:rsid w:val="00C13D99"/>
    <w:rsid w:val="00CE2080"/>
    <w:rsid w:val="00D22D12"/>
    <w:rsid w:val="00D357EA"/>
    <w:rsid w:val="00D41133"/>
    <w:rsid w:val="00D55144"/>
    <w:rsid w:val="00D62882"/>
    <w:rsid w:val="00D963DA"/>
    <w:rsid w:val="00DB1595"/>
    <w:rsid w:val="00DD2114"/>
    <w:rsid w:val="00DD438E"/>
    <w:rsid w:val="00E717EA"/>
    <w:rsid w:val="00F11ED8"/>
    <w:rsid w:val="00F244D5"/>
    <w:rsid w:val="00F47D89"/>
    <w:rsid w:val="00F53557"/>
    <w:rsid w:val="00F546A9"/>
    <w:rsid w:val="00F96DDE"/>
    <w:rsid w:val="00FC40F3"/>
    <w:rsid w:val="00FF1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5246"/>
    <w:pPr>
      <w:spacing w:after="0" w:line="240" w:lineRule="auto"/>
    </w:pPr>
    <w:rPr>
      <w:rFonts w:ascii="Times New Roman" w:eastAsia="Times New Roman" w:hAnsi="Times New Roman" w:cs="Times New Roman"/>
      <w:szCs w:val="24"/>
      <w:lang w:val="en-GB"/>
    </w:rPr>
  </w:style>
  <w:style w:type="paragraph" w:styleId="Antrat1">
    <w:name w:val="heading 1"/>
    <w:basedOn w:val="prastasis"/>
    <w:next w:val="prastasis"/>
    <w:link w:val="Antrat1Diagrama1"/>
    <w:qFormat/>
    <w:rsid w:val="00095246"/>
    <w:pPr>
      <w:keepNext/>
      <w:outlineLvl w:val="0"/>
    </w:pPr>
    <w:rPr>
      <w:b/>
      <w:bCs/>
      <w:sz w:val="28"/>
      <w:lang w:val="en-US"/>
    </w:rPr>
  </w:style>
  <w:style w:type="paragraph" w:styleId="Antrat2">
    <w:name w:val="heading 2"/>
    <w:aliases w:val="Title Header2,Title Header2 Char"/>
    <w:basedOn w:val="prastasis"/>
    <w:next w:val="prastasis"/>
    <w:link w:val="Antrat2Diagrama"/>
    <w:qFormat/>
    <w:rsid w:val="00095246"/>
    <w:pPr>
      <w:keepNext/>
      <w:outlineLvl w:val="1"/>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uiPriority w:val="9"/>
    <w:rsid w:val="00095246"/>
    <w:rPr>
      <w:rFonts w:asciiTheme="majorHAnsi" w:eastAsiaTheme="majorEastAsia" w:hAnsiTheme="majorHAnsi" w:cstheme="majorBidi"/>
      <w:color w:val="2E74B5" w:themeColor="accent1" w:themeShade="BF"/>
      <w:sz w:val="32"/>
      <w:szCs w:val="32"/>
      <w:lang w:val="en-GB"/>
    </w:rPr>
  </w:style>
  <w:style w:type="character" w:customStyle="1" w:styleId="Antrat2Diagrama">
    <w:name w:val="Antraštė 2 Diagrama"/>
    <w:aliases w:val="Title Header2 Diagrama,Title Header2 Char Diagrama"/>
    <w:basedOn w:val="Numatytasispastraiposriftas"/>
    <w:link w:val="Antrat2"/>
    <w:rsid w:val="00095246"/>
    <w:rPr>
      <w:rFonts w:ascii="Times New Roman" w:eastAsia="Times New Roman" w:hAnsi="Times New Roman" w:cs="Times New Roman"/>
      <w:b/>
      <w:bCs/>
      <w:sz w:val="28"/>
      <w:szCs w:val="24"/>
    </w:rPr>
  </w:style>
  <w:style w:type="character" w:customStyle="1" w:styleId="Antrat1Diagrama1">
    <w:name w:val="Antraštė 1 Diagrama1"/>
    <w:basedOn w:val="Numatytasispastraiposriftas"/>
    <w:link w:val="Antrat1"/>
    <w:rsid w:val="00095246"/>
    <w:rPr>
      <w:rFonts w:ascii="Times New Roman" w:eastAsia="Times New Roman" w:hAnsi="Times New Roman" w:cs="Times New Roman"/>
      <w:b/>
      <w:bCs/>
      <w:sz w:val="28"/>
      <w:szCs w:val="24"/>
      <w:lang w:val="en-US"/>
    </w:rPr>
  </w:style>
  <w:style w:type="paragraph" w:styleId="Pagrindiniotekstotrauka">
    <w:name w:val="Body Text Indent"/>
    <w:basedOn w:val="prastasis"/>
    <w:link w:val="PagrindiniotekstotraukaDiagrama1"/>
    <w:rsid w:val="00095246"/>
    <w:pPr>
      <w:ind w:firstLine="720"/>
      <w:jc w:val="both"/>
    </w:pPr>
    <w:rPr>
      <w:sz w:val="26"/>
      <w:lang w:val="lt-LT"/>
    </w:rPr>
  </w:style>
  <w:style w:type="character" w:customStyle="1" w:styleId="PagrindiniotekstotraukaDiagrama">
    <w:name w:val="Pagrindinio teksto įtrauka Diagrama"/>
    <w:basedOn w:val="Numatytasispastraiposriftas"/>
    <w:uiPriority w:val="99"/>
    <w:semiHidden/>
    <w:rsid w:val="00095246"/>
    <w:rPr>
      <w:rFonts w:ascii="Times New Roman" w:eastAsia="Times New Roman" w:hAnsi="Times New Roman" w:cs="Times New Roman"/>
      <w:szCs w:val="24"/>
      <w:lang w:val="en-GB"/>
    </w:rPr>
  </w:style>
  <w:style w:type="character" w:customStyle="1" w:styleId="PagrindiniotekstotraukaDiagrama1">
    <w:name w:val="Pagrindinio teksto įtrauka Diagrama1"/>
    <w:basedOn w:val="Numatytasispastraiposriftas"/>
    <w:link w:val="Pagrindiniotekstotrauka"/>
    <w:rsid w:val="00095246"/>
    <w:rPr>
      <w:rFonts w:ascii="Times New Roman" w:eastAsia="Times New Roman" w:hAnsi="Times New Roman" w:cs="Times New Roman"/>
      <w:sz w:val="26"/>
      <w:szCs w:val="24"/>
    </w:rPr>
  </w:style>
  <w:style w:type="paragraph" w:styleId="Pagrindinistekstas">
    <w:name w:val="Body Text"/>
    <w:basedOn w:val="prastasis"/>
    <w:link w:val="PagrindinistekstasDiagrama1"/>
    <w:rsid w:val="00095246"/>
    <w:pPr>
      <w:jc w:val="both"/>
    </w:pPr>
    <w:rPr>
      <w:bCs/>
      <w:sz w:val="24"/>
    </w:rPr>
  </w:style>
  <w:style w:type="character" w:customStyle="1" w:styleId="PagrindinistekstasDiagrama">
    <w:name w:val="Pagrindinis tekstas Diagrama"/>
    <w:basedOn w:val="Numatytasispastraiposriftas"/>
    <w:uiPriority w:val="99"/>
    <w:semiHidden/>
    <w:rsid w:val="00095246"/>
    <w:rPr>
      <w:rFonts w:ascii="Times New Roman" w:eastAsia="Times New Roman" w:hAnsi="Times New Roman" w:cs="Times New Roman"/>
      <w:szCs w:val="24"/>
      <w:lang w:val="en-GB"/>
    </w:rPr>
  </w:style>
  <w:style w:type="character" w:customStyle="1" w:styleId="PagrindinistekstasDiagrama1">
    <w:name w:val="Pagrindinis tekstas Diagrama1"/>
    <w:basedOn w:val="Numatytasispastraiposriftas"/>
    <w:link w:val="Pagrindinistekstas"/>
    <w:rsid w:val="00095246"/>
    <w:rPr>
      <w:rFonts w:ascii="Times New Roman" w:eastAsia="Times New Roman" w:hAnsi="Times New Roman" w:cs="Times New Roman"/>
      <w:bCs/>
      <w:sz w:val="24"/>
      <w:szCs w:val="24"/>
      <w:lang w:val="en-GB"/>
    </w:rPr>
  </w:style>
  <w:style w:type="paragraph" w:styleId="Antrats">
    <w:name w:val="header"/>
    <w:aliases w:val="HEADER_EN"/>
    <w:basedOn w:val="prastasis"/>
    <w:link w:val="AntratsDiagrama"/>
    <w:rsid w:val="00095246"/>
    <w:pPr>
      <w:tabs>
        <w:tab w:val="center" w:pos="4153"/>
        <w:tab w:val="right" w:pos="8306"/>
      </w:tabs>
    </w:pPr>
  </w:style>
  <w:style w:type="character" w:customStyle="1" w:styleId="AntratsDiagrama">
    <w:name w:val="Antraštės Diagrama"/>
    <w:aliases w:val="HEADER_EN Diagrama"/>
    <w:basedOn w:val="Numatytasispastraiposriftas"/>
    <w:link w:val="Antrats"/>
    <w:rsid w:val="00095246"/>
    <w:rPr>
      <w:rFonts w:ascii="Times New Roman" w:eastAsia="Times New Roman" w:hAnsi="Times New Roman" w:cs="Times New Roman"/>
      <w:szCs w:val="24"/>
      <w:lang w:val="en-GB"/>
    </w:rPr>
  </w:style>
  <w:style w:type="character" w:styleId="Puslapionumeris">
    <w:name w:val="page number"/>
    <w:basedOn w:val="Numatytasispastraiposriftas"/>
    <w:rsid w:val="00095246"/>
  </w:style>
  <w:style w:type="paragraph" w:styleId="Porat">
    <w:name w:val="footer"/>
    <w:basedOn w:val="prastasis"/>
    <w:link w:val="PoratDiagrama"/>
    <w:rsid w:val="00095246"/>
    <w:pPr>
      <w:tabs>
        <w:tab w:val="center" w:pos="4153"/>
        <w:tab w:val="right" w:pos="8306"/>
      </w:tabs>
    </w:pPr>
    <w:rPr>
      <w:sz w:val="24"/>
      <w:szCs w:val="20"/>
    </w:rPr>
  </w:style>
  <w:style w:type="character" w:customStyle="1" w:styleId="PoratDiagrama">
    <w:name w:val="Poraštė Diagrama"/>
    <w:basedOn w:val="Numatytasispastraiposriftas"/>
    <w:link w:val="Porat"/>
    <w:rsid w:val="00095246"/>
    <w:rPr>
      <w:rFonts w:ascii="Times New Roman" w:eastAsia="Times New Roman" w:hAnsi="Times New Roman" w:cs="Times New Roman"/>
      <w:sz w:val="24"/>
      <w:szCs w:val="20"/>
      <w:lang w:val="en-GB"/>
    </w:rPr>
  </w:style>
  <w:style w:type="character" w:styleId="Hipersaitas">
    <w:name w:val="Hyperlink"/>
    <w:basedOn w:val="Numatytasispastraiposriftas"/>
    <w:rsid w:val="00095246"/>
    <w:rPr>
      <w:color w:val="0000FF"/>
      <w:u w:val="single"/>
    </w:rPr>
  </w:style>
  <w:style w:type="paragraph" w:customStyle="1" w:styleId="linija">
    <w:name w:val="linija"/>
    <w:basedOn w:val="prastasis"/>
    <w:rsid w:val="00095246"/>
    <w:pPr>
      <w:spacing w:before="100" w:beforeAutospacing="1" w:after="100" w:afterAutospacing="1"/>
    </w:pPr>
    <w:rPr>
      <w:sz w:val="24"/>
      <w:lang w:val="lt-LT" w:eastAsia="lt-LT"/>
    </w:rPr>
  </w:style>
  <w:style w:type="paragraph" w:customStyle="1" w:styleId="isakymas2">
    <w:name w:val="isakymas 2"/>
    <w:basedOn w:val="prastasis"/>
    <w:rsid w:val="00095246"/>
    <w:pPr>
      <w:numPr>
        <w:ilvl w:val="1"/>
        <w:numId w:val="1"/>
      </w:numPr>
      <w:spacing w:after="200" w:line="276" w:lineRule="auto"/>
    </w:pPr>
    <w:rPr>
      <w:rFonts w:eastAsia="Calibri"/>
      <w:sz w:val="24"/>
      <w:szCs w:val="22"/>
      <w:lang w:val="lt-LT"/>
    </w:rPr>
  </w:style>
  <w:style w:type="paragraph" w:customStyle="1" w:styleId="Pagrindinistekstas1">
    <w:name w:val="Pagrindinis tekstas1"/>
    <w:link w:val="Bodytext"/>
    <w:rsid w:val="00095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
    <w:name w:val="Body text_"/>
    <w:basedOn w:val="Numatytasispastraiposriftas"/>
    <w:link w:val="Pagrindinistekstas1"/>
    <w:rsid w:val="00095246"/>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1"/>
    <w:rsid w:val="00095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uiPriority w:val="99"/>
    <w:semiHidden/>
    <w:rsid w:val="00095246"/>
    <w:rPr>
      <w:rFonts w:ascii="Consolas" w:eastAsia="Times New Roman" w:hAnsi="Consolas" w:cs="Consolas"/>
      <w:sz w:val="20"/>
      <w:szCs w:val="20"/>
      <w:lang w:val="en-GB"/>
    </w:rPr>
  </w:style>
  <w:style w:type="character" w:customStyle="1" w:styleId="HTMLiankstoformatuotasDiagrama1">
    <w:name w:val="HTML iš anksto formatuotas Diagrama1"/>
    <w:basedOn w:val="Numatytasispastraiposriftas"/>
    <w:link w:val="HTMLiankstoformatuotas"/>
    <w:rsid w:val="00095246"/>
    <w:rPr>
      <w:rFonts w:ascii="Courier New" w:eastAsia="Times New Roman" w:hAnsi="Courier New" w:cs="Courier New"/>
      <w:sz w:val="20"/>
      <w:szCs w:val="20"/>
      <w:lang w:eastAsia="lt-LT"/>
    </w:rPr>
  </w:style>
  <w:style w:type="paragraph" w:styleId="Sraopastraipa">
    <w:name w:val="List Paragraph"/>
    <w:basedOn w:val="prastasis"/>
    <w:uiPriority w:val="99"/>
    <w:qFormat/>
    <w:rsid w:val="00095246"/>
    <w:pPr>
      <w:ind w:left="720"/>
      <w:contextualSpacing/>
    </w:pPr>
  </w:style>
  <w:style w:type="paragraph" w:customStyle="1" w:styleId="normal1">
    <w:name w:val="normal1"/>
    <w:basedOn w:val="prastasis"/>
    <w:rsid w:val="00095246"/>
    <w:pPr>
      <w:overflowPunct w:val="0"/>
      <w:autoSpaceDE w:val="0"/>
      <w:autoSpaceDN w:val="0"/>
      <w:adjustRightInd w:val="0"/>
      <w:spacing w:before="120" w:after="120"/>
      <w:jc w:val="both"/>
      <w:textAlignment w:val="baseline"/>
    </w:pPr>
    <w:rPr>
      <w:rFonts w:ascii="TimesLT" w:hAnsi="TimesLT"/>
      <w:szCs w:val="20"/>
      <w:lang w:val="en-US"/>
    </w:rPr>
  </w:style>
  <w:style w:type="paragraph" w:customStyle="1" w:styleId="msolistparagraphcxspmiddle">
    <w:name w:val="msolistparagraphcxspmiddle"/>
    <w:basedOn w:val="prastasis"/>
    <w:rsid w:val="00095246"/>
    <w:pPr>
      <w:spacing w:before="100" w:beforeAutospacing="1" w:after="100" w:afterAutospacing="1"/>
    </w:pPr>
    <w:rPr>
      <w:sz w:val="24"/>
      <w:lang w:val="en-US"/>
    </w:rPr>
  </w:style>
  <w:style w:type="paragraph" w:styleId="Debesliotekstas">
    <w:name w:val="Balloon Text"/>
    <w:basedOn w:val="prastasis"/>
    <w:link w:val="DebesliotekstasDiagrama"/>
    <w:uiPriority w:val="99"/>
    <w:semiHidden/>
    <w:unhideWhenUsed/>
    <w:rsid w:val="00572C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2C0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95246"/>
    <w:pPr>
      <w:spacing w:after="0" w:line="240" w:lineRule="auto"/>
    </w:pPr>
    <w:rPr>
      <w:rFonts w:ascii="Times New Roman" w:eastAsia="Times New Roman" w:hAnsi="Times New Roman" w:cs="Times New Roman"/>
      <w:szCs w:val="24"/>
      <w:lang w:val="en-GB"/>
    </w:rPr>
  </w:style>
  <w:style w:type="paragraph" w:styleId="Antrat1">
    <w:name w:val="heading 1"/>
    <w:basedOn w:val="prastasis"/>
    <w:next w:val="prastasis"/>
    <w:link w:val="Antrat1Diagrama1"/>
    <w:qFormat/>
    <w:rsid w:val="00095246"/>
    <w:pPr>
      <w:keepNext/>
      <w:outlineLvl w:val="0"/>
    </w:pPr>
    <w:rPr>
      <w:b/>
      <w:bCs/>
      <w:sz w:val="28"/>
      <w:lang w:val="en-US"/>
    </w:rPr>
  </w:style>
  <w:style w:type="paragraph" w:styleId="Antrat2">
    <w:name w:val="heading 2"/>
    <w:aliases w:val="Title Header2,Title Header2 Char"/>
    <w:basedOn w:val="prastasis"/>
    <w:next w:val="prastasis"/>
    <w:link w:val="Antrat2Diagrama"/>
    <w:qFormat/>
    <w:rsid w:val="00095246"/>
    <w:pPr>
      <w:keepNext/>
      <w:outlineLvl w:val="1"/>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uiPriority w:val="9"/>
    <w:rsid w:val="00095246"/>
    <w:rPr>
      <w:rFonts w:asciiTheme="majorHAnsi" w:eastAsiaTheme="majorEastAsia" w:hAnsiTheme="majorHAnsi" w:cstheme="majorBidi"/>
      <w:color w:val="2E74B5" w:themeColor="accent1" w:themeShade="BF"/>
      <w:sz w:val="32"/>
      <w:szCs w:val="32"/>
      <w:lang w:val="en-GB"/>
    </w:rPr>
  </w:style>
  <w:style w:type="character" w:customStyle="1" w:styleId="Antrat2Diagrama">
    <w:name w:val="Antraštė 2 Diagrama"/>
    <w:aliases w:val="Title Header2 Diagrama,Title Header2 Char Diagrama"/>
    <w:basedOn w:val="Numatytasispastraiposriftas"/>
    <w:link w:val="Antrat2"/>
    <w:rsid w:val="00095246"/>
    <w:rPr>
      <w:rFonts w:ascii="Times New Roman" w:eastAsia="Times New Roman" w:hAnsi="Times New Roman" w:cs="Times New Roman"/>
      <w:b/>
      <w:bCs/>
      <w:sz w:val="28"/>
      <w:szCs w:val="24"/>
    </w:rPr>
  </w:style>
  <w:style w:type="character" w:customStyle="1" w:styleId="Antrat1Diagrama1">
    <w:name w:val="Antraštė 1 Diagrama1"/>
    <w:basedOn w:val="Numatytasispastraiposriftas"/>
    <w:link w:val="Antrat1"/>
    <w:rsid w:val="00095246"/>
    <w:rPr>
      <w:rFonts w:ascii="Times New Roman" w:eastAsia="Times New Roman" w:hAnsi="Times New Roman" w:cs="Times New Roman"/>
      <w:b/>
      <w:bCs/>
      <w:sz w:val="28"/>
      <w:szCs w:val="24"/>
      <w:lang w:val="en-US"/>
    </w:rPr>
  </w:style>
  <w:style w:type="paragraph" w:styleId="Pagrindiniotekstotrauka">
    <w:name w:val="Body Text Indent"/>
    <w:basedOn w:val="prastasis"/>
    <w:link w:val="PagrindiniotekstotraukaDiagrama1"/>
    <w:rsid w:val="00095246"/>
    <w:pPr>
      <w:ind w:firstLine="720"/>
      <w:jc w:val="both"/>
    </w:pPr>
    <w:rPr>
      <w:sz w:val="26"/>
      <w:lang w:val="lt-LT"/>
    </w:rPr>
  </w:style>
  <w:style w:type="character" w:customStyle="1" w:styleId="PagrindiniotekstotraukaDiagrama">
    <w:name w:val="Pagrindinio teksto įtrauka Diagrama"/>
    <w:basedOn w:val="Numatytasispastraiposriftas"/>
    <w:uiPriority w:val="99"/>
    <w:semiHidden/>
    <w:rsid w:val="00095246"/>
    <w:rPr>
      <w:rFonts w:ascii="Times New Roman" w:eastAsia="Times New Roman" w:hAnsi="Times New Roman" w:cs="Times New Roman"/>
      <w:szCs w:val="24"/>
      <w:lang w:val="en-GB"/>
    </w:rPr>
  </w:style>
  <w:style w:type="character" w:customStyle="1" w:styleId="PagrindiniotekstotraukaDiagrama1">
    <w:name w:val="Pagrindinio teksto įtrauka Diagrama1"/>
    <w:basedOn w:val="Numatytasispastraiposriftas"/>
    <w:link w:val="Pagrindiniotekstotrauka"/>
    <w:rsid w:val="00095246"/>
    <w:rPr>
      <w:rFonts w:ascii="Times New Roman" w:eastAsia="Times New Roman" w:hAnsi="Times New Roman" w:cs="Times New Roman"/>
      <w:sz w:val="26"/>
      <w:szCs w:val="24"/>
    </w:rPr>
  </w:style>
  <w:style w:type="paragraph" w:styleId="Pagrindinistekstas">
    <w:name w:val="Body Text"/>
    <w:basedOn w:val="prastasis"/>
    <w:link w:val="PagrindinistekstasDiagrama1"/>
    <w:rsid w:val="00095246"/>
    <w:pPr>
      <w:jc w:val="both"/>
    </w:pPr>
    <w:rPr>
      <w:bCs/>
      <w:sz w:val="24"/>
    </w:rPr>
  </w:style>
  <w:style w:type="character" w:customStyle="1" w:styleId="PagrindinistekstasDiagrama">
    <w:name w:val="Pagrindinis tekstas Diagrama"/>
    <w:basedOn w:val="Numatytasispastraiposriftas"/>
    <w:uiPriority w:val="99"/>
    <w:semiHidden/>
    <w:rsid w:val="00095246"/>
    <w:rPr>
      <w:rFonts w:ascii="Times New Roman" w:eastAsia="Times New Roman" w:hAnsi="Times New Roman" w:cs="Times New Roman"/>
      <w:szCs w:val="24"/>
      <w:lang w:val="en-GB"/>
    </w:rPr>
  </w:style>
  <w:style w:type="character" w:customStyle="1" w:styleId="PagrindinistekstasDiagrama1">
    <w:name w:val="Pagrindinis tekstas Diagrama1"/>
    <w:basedOn w:val="Numatytasispastraiposriftas"/>
    <w:link w:val="Pagrindinistekstas"/>
    <w:rsid w:val="00095246"/>
    <w:rPr>
      <w:rFonts w:ascii="Times New Roman" w:eastAsia="Times New Roman" w:hAnsi="Times New Roman" w:cs="Times New Roman"/>
      <w:bCs/>
      <w:sz w:val="24"/>
      <w:szCs w:val="24"/>
      <w:lang w:val="en-GB"/>
    </w:rPr>
  </w:style>
  <w:style w:type="paragraph" w:styleId="Antrats">
    <w:name w:val="header"/>
    <w:aliases w:val="HEADER_EN"/>
    <w:basedOn w:val="prastasis"/>
    <w:link w:val="AntratsDiagrama"/>
    <w:rsid w:val="00095246"/>
    <w:pPr>
      <w:tabs>
        <w:tab w:val="center" w:pos="4153"/>
        <w:tab w:val="right" w:pos="8306"/>
      </w:tabs>
    </w:pPr>
  </w:style>
  <w:style w:type="character" w:customStyle="1" w:styleId="AntratsDiagrama">
    <w:name w:val="Antraštės Diagrama"/>
    <w:aliases w:val="HEADER_EN Diagrama"/>
    <w:basedOn w:val="Numatytasispastraiposriftas"/>
    <w:link w:val="Antrats"/>
    <w:rsid w:val="00095246"/>
    <w:rPr>
      <w:rFonts w:ascii="Times New Roman" w:eastAsia="Times New Roman" w:hAnsi="Times New Roman" w:cs="Times New Roman"/>
      <w:szCs w:val="24"/>
      <w:lang w:val="en-GB"/>
    </w:rPr>
  </w:style>
  <w:style w:type="character" w:styleId="Puslapionumeris">
    <w:name w:val="page number"/>
    <w:basedOn w:val="Numatytasispastraiposriftas"/>
    <w:rsid w:val="00095246"/>
  </w:style>
  <w:style w:type="paragraph" w:styleId="Porat">
    <w:name w:val="footer"/>
    <w:basedOn w:val="prastasis"/>
    <w:link w:val="PoratDiagrama"/>
    <w:rsid w:val="00095246"/>
    <w:pPr>
      <w:tabs>
        <w:tab w:val="center" w:pos="4153"/>
        <w:tab w:val="right" w:pos="8306"/>
      </w:tabs>
    </w:pPr>
    <w:rPr>
      <w:sz w:val="24"/>
      <w:szCs w:val="20"/>
    </w:rPr>
  </w:style>
  <w:style w:type="character" w:customStyle="1" w:styleId="PoratDiagrama">
    <w:name w:val="Poraštė Diagrama"/>
    <w:basedOn w:val="Numatytasispastraiposriftas"/>
    <w:link w:val="Porat"/>
    <w:rsid w:val="00095246"/>
    <w:rPr>
      <w:rFonts w:ascii="Times New Roman" w:eastAsia="Times New Roman" w:hAnsi="Times New Roman" w:cs="Times New Roman"/>
      <w:sz w:val="24"/>
      <w:szCs w:val="20"/>
      <w:lang w:val="en-GB"/>
    </w:rPr>
  </w:style>
  <w:style w:type="character" w:styleId="Hipersaitas">
    <w:name w:val="Hyperlink"/>
    <w:basedOn w:val="Numatytasispastraiposriftas"/>
    <w:rsid w:val="00095246"/>
    <w:rPr>
      <w:color w:val="0000FF"/>
      <w:u w:val="single"/>
    </w:rPr>
  </w:style>
  <w:style w:type="paragraph" w:customStyle="1" w:styleId="linija">
    <w:name w:val="linija"/>
    <w:basedOn w:val="prastasis"/>
    <w:rsid w:val="00095246"/>
    <w:pPr>
      <w:spacing w:before="100" w:beforeAutospacing="1" w:after="100" w:afterAutospacing="1"/>
    </w:pPr>
    <w:rPr>
      <w:sz w:val="24"/>
      <w:lang w:val="lt-LT" w:eastAsia="lt-LT"/>
    </w:rPr>
  </w:style>
  <w:style w:type="paragraph" w:customStyle="1" w:styleId="isakymas2">
    <w:name w:val="isakymas 2"/>
    <w:basedOn w:val="prastasis"/>
    <w:rsid w:val="00095246"/>
    <w:pPr>
      <w:numPr>
        <w:ilvl w:val="1"/>
        <w:numId w:val="1"/>
      </w:numPr>
      <w:spacing w:after="200" w:line="276" w:lineRule="auto"/>
    </w:pPr>
    <w:rPr>
      <w:rFonts w:eastAsia="Calibri"/>
      <w:sz w:val="24"/>
      <w:szCs w:val="22"/>
      <w:lang w:val="lt-LT"/>
    </w:rPr>
  </w:style>
  <w:style w:type="paragraph" w:customStyle="1" w:styleId="Pagrindinistekstas1">
    <w:name w:val="Pagrindinis tekstas1"/>
    <w:link w:val="Bodytext"/>
    <w:rsid w:val="00095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
    <w:name w:val="Body text_"/>
    <w:basedOn w:val="Numatytasispastraiposriftas"/>
    <w:link w:val="Pagrindinistekstas1"/>
    <w:rsid w:val="00095246"/>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1"/>
    <w:rsid w:val="00095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uiPriority w:val="99"/>
    <w:semiHidden/>
    <w:rsid w:val="00095246"/>
    <w:rPr>
      <w:rFonts w:ascii="Consolas" w:eastAsia="Times New Roman" w:hAnsi="Consolas" w:cs="Consolas"/>
      <w:sz w:val="20"/>
      <w:szCs w:val="20"/>
      <w:lang w:val="en-GB"/>
    </w:rPr>
  </w:style>
  <w:style w:type="character" w:customStyle="1" w:styleId="HTMLiankstoformatuotasDiagrama1">
    <w:name w:val="HTML iš anksto formatuotas Diagrama1"/>
    <w:basedOn w:val="Numatytasispastraiposriftas"/>
    <w:link w:val="HTMLiankstoformatuotas"/>
    <w:rsid w:val="00095246"/>
    <w:rPr>
      <w:rFonts w:ascii="Courier New" w:eastAsia="Times New Roman" w:hAnsi="Courier New" w:cs="Courier New"/>
      <w:sz w:val="20"/>
      <w:szCs w:val="20"/>
      <w:lang w:eastAsia="lt-LT"/>
    </w:rPr>
  </w:style>
  <w:style w:type="paragraph" w:styleId="Sraopastraipa">
    <w:name w:val="List Paragraph"/>
    <w:basedOn w:val="prastasis"/>
    <w:uiPriority w:val="99"/>
    <w:qFormat/>
    <w:rsid w:val="00095246"/>
    <w:pPr>
      <w:ind w:left="720"/>
      <w:contextualSpacing/>
    </w:pPr>
  </w:style>
  <w:style w:type="paragraph" w:customStyle="1" w:styleId="normal1">
    <w:name w:val="normal1"/>
    <w:basedOn w:val="prastasis"/>
    <w:rsid w:val="00095246"/>
    <w:pPr>
      <w:overflowPunct w:val="0"/>
      <w:autoSpaceDE w:val="0"/>
      <w:autoSpaceDN w:val="0"/>
      <w:adjustRightInd w:val="0"/>
      <w:spacing w:before="120" w:after="120"/>
      <w:jc w:val="both"/>
      <w:textAlignment w:val="baseline"/>
    </w:pPr>
    <w:rPr>
      <w:rFonts w:ascii="TimesLT" w:hAnsi="TimesLT"/>
      <w:szCs w:val="20"/>
      <w:lang w:val="en-US"/>
    </w:rPr>
  </w:style>
  <w:style w:type="paragraph" w:customStyle="1" w:styleId="msolistparagraphcxspmiddle">
    <w:name w:val="msolistparagraphcxspmiddle"/>
    <w:basedOn w:val="prastasis"/>
    <w:rsid w:val="00095246"/>
    <w:pPr>
      <w:spacing w:before="100" w:beforeAutospacing="1" w:after="100" w:afterAutospacing="1"/>
    </w:pPr>
    <w:rPr>
      <w:sz w:val="24"/>
      <w:lang w:val="en-US"/>
    </w:rPr>
  </w:style>
  <w:style w:type="paragraph" w:styleId="Debesliotekstas">
    <w:name w:val="Balloon Text"/>
    <w:basedOn w:val="prastasis"/>
    <w:link w:val="DebesliotekstasDiagrama"/>
    <w:uiPriority w:val="99"/>
    <w:semiHidden/>
    <w:unhideWhenUsed/>
    <w:rsid w:val="00572C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72C0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ius.ezerskis@ax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5049</Words>
  <Characters>2879</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ZOVYTE</dc:creator>
  <cp:lastModifiedBy>Vilius Legeika</cp:lastModifiedBy>
  <cp:revision>8</cp:revision>
  <dcterms:created xsi:type="dcterms:W3CDTF">2015-01-07T13:18:00Z</dcterms:created>
  <dcterms:modified xsi:type="dcterms:W3CDTF">2015-01-07T14:12:00Z</dcterms:modified>
</cp:coreProperties>
</file>